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7F9B83FE" w:rsidR="006644DB" w:rsidRPr="001D2634" w:rsidRDefault="00B54F11" w:rsidP="006644DB">
      <w:pPr>
        <w:spacing w:line="276" w:lineRule="auto"/>
        <w:jc w:val="both"/>
        <w:rPr>
          <w:rFonts w:eastAsia="Arial" w:cs="Arial"/>
          <w:color w:val="auto"/>
          <w:szCs w:val="20"/>
        </w:rPr>
      </w:pPr>
      <w:r w:rsidRPr="00B54F11">
        <w:rPr>
          <w:rFonts w:cs="Arial"/>
          <w:color w:val="auto"/>
          <w:szCs w:val="20"/>
        </w:rPr>
        <w:t>El municipio de Chigorodó</w:t>
      </w:r>
      <w:r w:rsidR="006644DB" w:rsidRPr="00B54F11">
        <w:rPr>
          <w:rFonts w:eastAsia="Arial" w:cs="Arial"/>
          <w:color w:val="auto"/>
          <w:szCs w:val="20"/>
        </w:rPr>
        <w:t xml:space="preserve">, </w:t>
      </w:r>
      <w:r w:rsidR="006644DB" w:rsidRPr="00B54F11">
        <w:rPr>
          <w:rFonts w:cs="Arial"/>
          <w:color w:val="auto"/>
          <w:szCs w:val="20"/>
        </w:rPr>
        <w:t>en</w:t>
      </w:r>
      <w:r w:rsidR="006644DB" w:rsidRPr="00B54F11">
        <w:rPr>
          <w:rFonts w:eastAsia="Arial" w:cs="Arial"/>
          <w:color w:val="auto"/>
          <w:szCs w:val="20"/>
        </w:rPr>
        <w:t xml:space="preserve"> </w:t>
      </w:r>
      <w:r w:rsidR="006644DB" w:rsidRPr="00B54F11">
        <w:rPr>
          <w:rFonts w:cs="Arial"/>
          <w:color w:val="auto"/>
          <w:szCs w:val="20"/>
        </w:rPr>
        <w:t>adelante</w:t>
      </w:r>
      <w:r w:rsidR="006644DB" w:rsidRPr="00B54F11">
        <w:rPr>
          <w:rFonts w:eastAsia="Arial" w:cs="Arial"/>
          <w:color w:val="auto"/>
          <w:szCs w:val="20"/>
        </w:rPr>
        <w:t xml:space="preserve"> </w:t>
      </w:r>
      <w:r w:rsidR="006644DB" w:rsidRPr="00B54F11">
        <w:rPr>
          <w:rFonts w:cs="Arial"/>
          <w:color w:val="auto"/>
          <w:szCs w:val="20"/>
        </w:rPr>
        <w:t>la</w:t>
      </w:r>
      <w:r w:rsidR="006644DB" w:rsidRPr="00B54F11">
        <w:rPr>
          <w:rFonts w:eastAsia="Arial" w:cs="Arial"/>
          <w:color w:val="auto"/>
          <w:szCs w:val="20"/>
        </w:rPr>
        <w:t xml:space="preserve"> </w:t>
      </w:r>
      <w:r w:rsidR="006644DB" w:rsidRPr="00B54F11">
        <w:rPr>
          <w:rFonts w:cs="Arial"/>
          <w:color w:val="auto"/>
          <w:szCs w:val="20"/>
        </w:rPr>
        <w:t>“entidad”,</w:t>
      </w:r>
      <w:r w:rsidR="006644DB" w:rsidRPr="00B54F11">
        <w:rPr>
          <w:rFonts w:eastAsia="Arial" w:cs="Arial"/>
          <w:color w:val="auto"/>
          <w:szCs w:val="20"/>
        </w:rPr>
        <w:t xml:space="preserve"> </w:t>
      </w:r>
      <w:r w:rsidR="006644DB" w:rsidRPr="00B54F11">
        <w:rPr>
          <w:rFonts w:cs="Arial"/>
          <w:color w:val="auto"/>
          <w:szCs w:val="20"/>
        </w:rPr>
        <w:t>pone</w:t>
      </w:r>
      <w:r w:rsidR="006644DB" w:rsidRPr="00B54F11">
        <w:rPr>
          <w:rFonts w:eastAsia="Arial" w:cs="Arial"/>
          <w:color w:val="auto"/>
          <w:szCs w:val="20"/>
        </w:rPr>
        <w:t xml:space="preserve"> </w:t>
      </w:r>
      <w:r w:rsidR="006644DB" w:rsidRPr="00B54F11">
        <w:rPr>
          <w:rFonts w:cs="Arial"/>
          <w:color w:val="auto"/>
          <w:szCs w:val="20"/>
        </w:rPr>
        <w:t>a</w:t>
      </w:r>
      <w:r w:rsidR="006644DB" w:rsidRPr="00B54F11">
        <w:rPr>
          <w:rFonts w:eastAsia="Arial" w:cs="Arial"/>
          <w:color w:val="auto"/>
          <w:szCs w:val="20"/>
        </w:rPr>
        <w:t xml:space="preserve"> </w:t>
      </w:r>
      <w:r w:rsidR="006644DB" w:rsidRPr="00B54F11">
        <w:rPr>
          <w:rFonts w:cs="Arial"/>
          <w:color w:val="auto"/>
          <w:szCs w:val="20"/>
        </w:rPr>
        <w:t>disposición</w:t>
      </w:r>
      <w:r w:rsidR="006644DB" w:rsidRPr="00B54F11">
        <w:rPr>
          <w:rFonts w:eastAsia="Arial" w:cs="Arial"/>
          <w:color w:val="auto"/>
          <w:szCs w:val="20"/>
        </w:rPr>
        <w:t xml:space="preserve"> </w:t>
      </w:r>
      <w:r w:rsidR="006644DB" w:rsidRPr="00B54F11">
        <w:rPr>
          <w:rFonts w:cs="Arial"/>
          <w:color w:val="auto"/>
          <w:szCs w:val="20"/>
        </w:rPr>
        <w:t>de</w:t>
      </w:r>
      <w:r w:rsidR="006644DB" w:rsidRPr="00B54F11">
        <w:rPr>
          <w:rFonts w:eastAsia="Arial" w:cs="Arial"/>
          <w:color w:val="auto"/>
          <w:szCs w:val="20"/>
        </w:rPr>
        <w:t xml:space="preserve"> </w:t>
      </w:r>
      <w:r w:rsidR="006644DB" w:rsidRPr="00B54F11">
        <w:rPr>
          <w:rFonts w:cs="Arial"/>
          <w:color w:val="auto"/>
          <w:szCs w:val="20"/>
        </w:rPr>
        <w:t>los</w:t>
      </w:r>
      <w:r w:rsidR="006644DB" w:rsidRPr="00B54F11">
        <w:rPr>
          <w:rFonts w:eastAsia="Arial" w:cs="Arial"/>
          <w:color w:val="auto"/>
          <w:szCs w:val="20"/>
        </w:rPr>
        <w:t xml:space="preserve"> </w:t>
      </w:r>
      <w:r w:rsidR="006644DB" w:rsidRPr="00B54F11">
        <w:rPr>
          <w:rFonts w:cs="Arial"/>
          <w:color w:val="auto"/>
          <w:szCs w:val="20"/>
        </w:rPr>
        <w:t>interesados</w:t>
      </w:r>
      <w:r w:rsidR="006644DB" w:rsidRPr="00B54F11">
        <w:rPr>
          <w:rFonts w:eastAsia="Arial" w:cs="Arial"/>
          <w:color w:val="auto"/>
          <w:szCs w:val="20"/>
        </w:rPr>
        <w:t xml:space="preserve"> </w:t>
      </w:r>
      <w:r w:rsidR="006644DB" w:rsidRPr="00B54F11">
        <w:rPr>
          <w:rFonts w:cs="Arial"/>
          <w:color w:val="auto"/>
          <w:szCs w:val="20"/>
        </w:rPr>
        <w:t>el</w:t>
      </w:r>
      <w:r w:rsidR="006644DB" w:rsidRPr="00B54F11">
        <w:rPr>
          <w:rFonts w:eastAsia="Arial" w:cs="Arial"/>
          <w:color w:val="auto"/>
          <w:szCs w:val="20"/>
        </w:rPr>
        <w:t xml:space="preserve"> </w:t>
      </w:r>
      <w:r w:rsidR="006644DB" w:rsidRPr="00B54F11">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Pr="00B54F11">
        <w:rPr>
          <w:rFonts w:cs="Arial"/>
          <w:color w:val="auto"/>
          <w:szCs w:val="20"/>
        </w:rPr>
        <w:t>MANTENIMIENTO DE LOS SUMIDEROS, LAS REDES DE ALCANTARILLADO DE AGUAS LLUVIAS, RESIDUAL Y COMBINADO, Y LOS CAÑOS QUE CONFORMAN EL SISTEMA DE DRENAJE DEL MUNICIPIO DE CHIGORODÓ, DEPARTAMENTO DE ANTIOQUIA</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5C8E790E" w:rsidR="006644DB" w:rsidRPr="001D2634" w:rsidRDefault="006644DB" w:rsidP="006644DB">
      <w:pPr>
        <w:spacing w:line="276" w:lineRule="auto"/>
        <w:jc w:val="both"/>
        <w:rPr>
          <w:rFonts w:cs="Arial"/>
          <w:color w:val="auto"/>
          <w:szCs w:val="20"/>
        </w:rPr>
      </w:pPr>
      <w:r w:rsidRPr="00B54F11">
        <w:rPr>
          <w:rFonts w:cs="Arial"/>
          <w:color w:val="auto"/>
          <w:szCs w:val="20"/>
        </w:rPr>
        <w:t>La</w:t>
      </w:r>
      <w:r w:rsidRPr="00B54F11">
        <w:rPr>
          <w:rFonts w:eastAsia="Arial" w:cs="Arial"/>
          <w:color w:val="auto"/>
          <w:szCs w:val="20"/>
        </w:rPr>
        <w:t xml:space="preserve"> </w:t>
      </w:r>
      <w:r w:rsidRPr="00B54F11">
        <w:rPr>
          <w:rFonts w:cs="Arial"/>
          <w:color w:val="auto"/>
          <w:szCs w:val="20"/>
        </w:rPr>
        <w:t>selección</w:t>
      </w:r>
      <w:r w:rsidRPr="00B54F11">
        <w:rPr>
          <w:rFonts w:eastAsia="Arial" w:cs="Arial"/>
          <w:color w:val="auto"/>
          <w:szCs w:val="20"/>
        </w:rPr>
        <w:t xml:space="preserve"> </w:t>
      </w:r>
      <w:r w:rsidRPr="00B54F11">
        <w:rPr>
          <w:rFonts w:cs="Arial"/>
          <w:color w:val="auto"/>
          <w:szCs w:val="20"/>
        </w:rPr>
        <w:t>del</w:t>
      </w:r>
      <w:r w:rsidRPr="00B54F11">
        <w:rPr>
          <w:rFonts w:eastAsia="Arial" w:cs="Arial"/>
          <w:color w:val="auto"/>
          <w:szCs w:val="20"/>
        </w:rPr>
        <w:t xml:space="preserve"> </w:t>
      </w:r>
      <w:r w:rsidRPr="00B54F11">
        <w:rPr>
          <w:rFonts w:cs="Arial"/>
          <w:color w:val="auto"/>
          <w:szCs w:val="20"/>
        </w:rPr>
        <w:t>contratista</w:t>
      </w:r>
      <w:r w:rsidRPr="00B54F11">
        <w:rPr>
          <w:rFonts w:eastAsia="Arial" w:cs="Arial"/>
          <w:color w:val="auto"/>
          <w:szCs w:val="20"/>
        </w:rPr>
        <w:t xml:space="preserve"> </w:t>
      </w:r>
      <w:r w:rsidRPr="00B54F11">
        <w:rPr>
          <w:rFonts w:cs="Arial"/>
          <w:color w:val="auto"/>
          <w:szCs w:val="20"/>
        </w:rPr>
        <w:t>se</w:t>
      </w:r>
      <w:r w:rsidRPr="00B54F11">
        <w:rPr>
          <w:rFonts w:eastAsia="Arial" w:cs="Arial"/>
          <w:color w:val="auto"/>
          <w:szCs w:val="20"/>
        </w:rPr>
        <w:t xml:space="preserve"> </w:t>
      </w:r>
      <w:r w:rsidRPr="00B54F11">
        <w:rPr>
          <w:rFonts w:cs="Arial"/>
          <w:color w:val="auto"/>
          <w:szCs w:val="20"/>
        </w:rPr>
        <w:t>realizará</w:t>
      </w:r>
      <w:r w:rsidRPr="00B54F11">
        <w:rPr>
          <w:rFonts w:eastAsia="Arial" w:cs="Arial"/>
          <w:color w:val="auto"/>
          <w:szCs w:val="20"/>
        </w:rPr>
        <w:t xml:space="preserve"> </w:t>
      </w:r>
      <w:r w:rsidRPr="00B54F11">
        <w:rPr>
          <w:rFonts w:cs="Arial"/>
          <w:color w:val="auto"/>
          <w:szCs w:val="20"/>
        </w:rPr>
        <w:t>a</w:t>
      </w:r>
      <w:r w:rsidRPr="00B54F11">
        <w:rPr>
          <w:rFonts w:eastAsia="Arial" w:cs="Arial"/>
          <w:color w:val="auto"/>
          <w:szCs w:val="20"/>
        </w:rPr>
        <w:t xml:space="preserve"> </w:t>
      </w:r>
      <w:r w:rsidRPr="00B54F11">
        <w:rPr>
          <w:rFonts w:cs="Arial"/>
          <w:color w:val="auto"/>
          <w:szCs w:val="20"/>
        </w:rPr>
        <w:t>través</w:t>
      </w:r>
      <w:r w:rsidRPr="00B54F11">
        <w:rPr>
          <w:rFonts w:eastAsia="Arial" w:cs="Arial"/>
          <w:color w:val="auto"/>
          <w:szCs w:val="20"/>
        </w:rPr>
        <w:t xml:space="preserve"> </w:t>
      </w:r>
      <w:r w:rsidRPr="00B54F11">
        <w:rPr>
          <w:rFonts w:cs="Arial"/>
          <w:color w:val="auto"/>
          <w:szCs w:val="20"/>
        </w:rPr>
        <w:t>de</w:t>
      </w:r>
      <w:r w:rsidRPr="00B54F11">
        <w:rPr>
          <w:rFonts w:eastAsia="Arial" w:cs="Arial"/>
          <w:color w:val="auto"/>
          <w:szCs w:val="20"/>
        </w:rPr>
        <w:t xml:space="preserve">l proceso de contratación </w:t>
      </w:r>
      <w:r w:rsidRPr="00B54F11">
        <w:rPr>
          <w:rFonts w:cs="Arial"/>
          <w:color w:val="auto"/>
          <w:szCs w:val="20"/>
        </w:rPr>
        <w:t xml:space="preserve">No. </w:t>
      </w:r>
      <w:proofErr w:type="spellStart"/>
      <w:r w:rsidR="00B54F11" w:rsidRPr="00B54F11">
        <w:rPr>
          <w:rFonts w:cs="Arial"/>
          <w:color w:val="auto"/>
          <w:szCs w:val="20"/>
        </w:rPr>
        <w:t>SAMC</w:t>
      </w:r>
      <w:proofErr w:type="spellEnd"/>
      <w:r w:rsidR="00B54F11" w:rsidRPr="00B54F11">
        <w:rPr>
          <w:rFonts w:cs="Arial"/>
          <w:color w:val="auto"/>
          <w:szCs w:val="20"/>
        </w:rPr>
        <w:t xml:space="preserve"> 10-2026.</w:t>
      </w:r>
      <w:r w:rsidRPr="00B54F11" w:rsidDel="006F7822">
        <w:rPr>
          <w:rFonts w:cs="Arial"/>
          <w:color w:val="auto"/>
          <w:szCs w:val="20"/>
        </w:rPr>
        <w:t xml:space="preserve"> </w:t>
      </w:r>
      <w:r w:rsidRPr="001D2634">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Pr="00DD4B01">
              <w:rPr>
                <w:rStyle w:val="Hipervnculo"/>
              </w:rPr>
              <w:t>CAPÍTULO I INFORMACIÓN GENERAL</w:t>
            </w:r>
            <w:r>
              <w:rPr>
                <w:webHidden/>
              </w:rPr>
              <w:tab/>
            </w:r>
            <w:r>
              <w:rPr>
                <w:webHidden/>
              </w:rPr>
              <w:fldChar w:fldCharType="begin"/>
            </w:r>
            <w:r>
              <w:rPr>
                <w:webHidden/>
              </w:rPr>
              <w:instrText xml:space="preserve"> PAGEREF _Toc173259234 \h </w:instrText>
            </w:r>
            <w:r>
              <w:rPr>
                <w:webHidden/>
              </w:rPr>
            </w:r>
            <w:r>
              <w:rPr>
                <w:webHidden/>
              </w:rPr>
              <w:fldChar w:fldCharType="separate"/>
            </w:r>
            <w:r>
              <w:rPr>
                <w:webHidden/>
              </w:rPr>
              <w:t>6</w:t>
            </w:r>
            <w:r>
              <w:rPr>
                <w:webHidden/>
              </w:rPr>
              <w:fldChar w:fldCharType="end"/>
            </w:r>
          </w:hyperlink>
        </w:p>
        <w:p w14:paraId="49EFAFC0" w14:textId="283728E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Pr="00DD4B01">
              <w:rPr>
                <w:rStyle w:val="Hipervnculo"/>
              </w:rPr>
              <w:t>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OBJETO, PRESUPUESTO OFICIAL, PLAZO Y UBICACIÓN</w:t>
            </w:r>
            <w:r>
              <w:rPr>
                <w:webHidden/>
              </w:rPr>
              <w:tab/>
            </w:r>
            <w:r>
              <w:rPr>
                <w:webHidden/>
              </w:rPr>
              <w:fldChar w:fldCharType="begin"/>
            </w:r>
            <w:r>
              <w:rPr>
                <w:webHidden/>
              </w:rPr>
              <w:instrText xml:space="preserve"> PAGEREF _Toc173259235 \h </w:instrText>
            </w:r>
            <w:r>
              <w:rPr>
                <w:webHidden/>
              </w:rPr>
            </w:r>
            <w:r>
              <w:rPr>
                <w:webHidden/>
              </w:rPr>
              <w:fldChar w:fldCharType="separate"/>
            </w:r>
            <w:r>
              <w:rPr>
                <w:webHidden/>
              </w:rPr>
              <w:t>6</w:t>
            </w:r>
            <w:r>
              <w:rPr>
                <w:webHidden/>
              </w:rPr>
              <w:fldChar w:fldCharType="end"/>
            </w:r>
          </w:hyperlink>
        </w:p>
        <w:p w14:paraId="0B362DCC" w14:textId="47D4E28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Pr="00DD4B01">
              <w:rPr>
                <w:rStyle w:val="Hipervnculo"/>
              </w:rPr>
              <w:t>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DOCUMENTOS DEL PROCESO</w:t>
            </w:r>
            <w:r>
              <w:rPr>
                <w:webHidden/>
              </w:rPr>
              <w:tab/>
            </w:r>
            <w:r>
              <w:rPr>
                <w:webHidden/>
              </w:rPr>
              <w:fldChar w:fldCharType="begin"/>
            </w:r>
            <w:r>
              <w:rPr>
                <w:webHidden/>
              </w:rPr>
              <w:instrText xml:space="preserve"> PAGEREF _Toc173259236 \h </w:instrText>
            </w:r>
            <w:r>
              <w:rPr>
                <w:webHidden/>
              </w:rPr>
            </w:r>
            <w:r>
              <w:rPr>
                <w:webHidden/>
              </w:rPr>
              <w:fldChar w:fldCharType="separate"/>
            </w:r>
            <w:r>
              <w:rPr>
                <w:webHidden/>
              </w:rPr>
              <w:t>7</w:t>
            </w:r>
            <w:r>
              <w:rPr>
                <w:webHidden/>
              </w:rPr>
              <w:fldChar w:fldCharType="end"/>
            </w:r>
          </w:hyperlink>
        </w:p>
        <w:p w14:paraId="3887A4CE" w14:textId="7B686EC4"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Pr="00DD4B01">
              <w:rPr>
                <w:rStyle w:val="Hipervnculo"/>
              </w:rPr>
              <w:t>1.3.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COMUNICACIONES Y OBSERVACIONES AL PROCESO</w:t>
            </w:r>
            <w:r>
              <w:rPr>
                <w:webHidden/>
              </w:rPr>
              <w:tab/>
            </w:r>
            <w:r>
              <w:rPr>
                <w:webHidden/>
              </w:rPr>
              <w:fldChar w:fldCharType="begin"/>
            </w:r>
            <w:r>
              <w:rPr>
                <w:webHidden/>
              </w:rPr>
              <w:instrText xml:space="preserve"> PAGEREF _Toc173259237 \h </w:instrText>
            </w:r>
            <w:r>
              <w:rPr>
                <w:webHidden/>
              </w:rPr>
            </w:r>
            <w:r>
              <w:rPr>
                <w:webHidden/>
              </w:rPr>
              <w:fldChar w:fldCharType="separate"/>
            </w:r>
            <w:r>
              <w:rPr>
                <w:webHidden/>
              </w:rPr>
              <w:t>7</w:t>
            </w:r>
            <w:r>
              <w:rPr>
                <w:webHidden/>
              </w:rPr>
              <w:fldChar w:fldCharType="end"/>
            </w:r>
          </w:hyperlink>
        </w:p>
        <w:p w14:paraId="46CA476E" w14:textId="15B3483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Pr="00DD4B01">
              <w:rPr>
                <w:rStyle w:val="Hipervnculo"/>
              </w:rPr>
              <w:t>1.4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CLASIFICADOR DE BIENES Y SERVICIOS DE NACIONES UNIDAS (UNSPSC)</w:t>
            </w:r>
            <w:r>
              <w:rPr>
                <w:webHidden/>
              </w:rPr>
              <w:tab/>
            </w:r>
            <w:r>
              <w:rPr>
                <w:webHidden/>
              </w:rPr>
              <w:fldChar w:fldCharType="begin"/>
            </w:r>
            <w:r>
              <w:rPr>
                <w:webHidden/>
              </w:rPr>
              <w:instrText xml:space="preserve"> PAGEREF _Toc173259238 \h </w:instrText>
            </w:r>
            <w:r>
              <w:rPr>
                <w:webHidden/>
              </w:rPr>
            </w:r>
            <w:r>
              <w:rPr>
                <w:webHidden/>
              </w:rPr>
              <w:fldChar w:fldCharType="separate"/>
            </w:r>
            <w:r>
              <w:rPr>
                <w:webHidden/>
              </w:rPr>
              <w:t>8</w:t>
            </w:r>
            <w:r>
              <w:rPr>
                <w:webHidden/>
              </w:rPr>
              <w:fldChar w:fldCharType="end"/>
            </w:r>
          </w:hyperlink>
        </w:p>
        <w:p w14:paraId="59232392" w14:textId="729EBD4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Pr="00DD4B01">
              <w:rPr>
                <w:rStyle w:val="Hipervnculo"/>
              </w:rPr>
              <w:t>1.5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RECURSOS QUE RESPALDAN LA PRESENTE CONTRATACIÓN</w:t>
            </w:r>
            <w:r>
              <w:rPr>
                <w:webHidden/>
              </w:rPr>
              <w:tab/>
            </w:r>
            <w:r>
              <w:rPr>
                <w:webHidden/>
              </w:rPr>
              <w:fldChar w:fldCharType="begin"/>
            </w:r>
            <w:r>
              <w:rPr>
                <w:webHidden/>
              </w:rPr>
              <w:instrText xml:space="preserve"> PAGEREF _Toc173259239 \h </w:instrText>
            </w:r>
            <w:r>
              <w:rPr>
                <w:webHidden/>
              </w:rPr>
            </w:r>
            <w:r>
              <w:rPr>
                <w:webHidden/>
              </w:rPr>
              <w:fldChar w:fldCharType="separate"/>
            </w:r>
            <w:r>
              <w:rPr>
                <w:webHidden/>
              </w:rPr>
              <w:t>8</w:t>
            </w:r>
            <w:r>
              <w:rPr>
                <w:webHidden/>
              </w:rPr>
              <w:fldChar w:fldCharType="end"/>
            </w:r>
          </w:hyperlink>
        </w:p>
        <w:p w14:paraId="3418855C" w14:textId="50DFEBB5"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Pr="00DD4B01">
              <w:rPr>
                <w:rStyle w:val="Hipervnculo"/>
              </w:rPr>
              <w:t>1.6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REGLAS DE SUBSANABILIDAD, EXPLICACIONES Y ACLARACIONES</w:t>
            </w:r>
            <w:r>
              <w:rPr>
                <w:webHidden/>
              </w:rPr>
              <w:tab/>
            </w:r>
            <w:r>
              <w:rPr>
                <w:webHidden/>
              </w:rPr>
              <w:fldChar w:fldCharType="begin"/>
            </w:r>
            <w:r>
              <w:rPr>
                <w:webHidden/>
              </w:rPr>
              <w:instrText xml:space="preserve"> PAGEREF _Toc173259240 \h </w:instrText>
            </w:r>
            <w:r>
              <w:rPr>
                <w:webHidden/>
              </w:rPr>
            </w:r>
            <w:r>
              <w:rPr>
                <w:webHidden/>
              </w:rPr>
              <w:fldChar w:fldCharType="separate"/>
            </w:r>
            <w:r>
              <w:rPr>
                <w:webHidden/>
              </w:rPr>
              <w:t>9</w:t>
            </w:r>
            <w:r>
              <w:rPr>
                <w:webHidden/>
              </w:rPr>
              <w:fldChar w:fldCharType="end"/>
            </w:r>
          </w:hyperlink>
        </w:p>
        <w:p w14:paraId="2BC0F4C9" w14:textId="4B9EA5A1"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Pr="00DD4B01">
              <w:rPr>
                <w:rStyle w:val="Hipervnculo"/>
              </w:rPr>
              <w:t>1.7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CRONOGRAMA DEL PROCESO</w:t>
            </w:r>
            <w:r>
              <w:rPr>
                <w:webHidden/>
              </w:rPr>
              <w:tab/>
            </w:r>
            <w:r>
              <w:rPr>
                <w:webHidden/>
              </w:rPr>
              <w:fldChar w:fldCharType="begin"/>
            </w:r>
            <w:r>
              <w:rPr>
                <w:webHidden/>
              </w:rPr>
              <w:instrText xml:space="preserve"> PAGEREF _Toc173259241 \h </w:instrText>
            </w:r>
            <w:r>
              <w:rPr>
                <w:webHidden/>
              </w:rPr>
            </w:r>
            <w:r>
              <w:rPr>
                <w:webHidden/>
              </w:rPr>
              <w:fldChar w:fldCharType="separate"/>
            </w:r>
            <w:r>
              <w:rPr>
                <w:webHidden/>
              </w:rPr>
              <w:t>9</w:t>
            </w:r>
            <w:r>
              <w:rPr>
                <w:webHidden/>
              </w:rPr>
              <w:fldChar w:fldCharType="end"/>
            </w:r>
          </w:hyperlink>
        </w:p>
        <w:p w14:paraId="247B9F1C" w14:textId="19B007D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Pr="00DD4B01">
              <w:rPr>
                <w:rStyle w:val="Hipervnculo"/>
              </w:rPr>
              <w:t>1.8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IDIOMA</w:t>
            </w:r>
            <w:r>
              <w:rPr>
                <w:webHidden/>
              </w:rPr>
              <w:tab/>
            </w:r>
            <w:r>
              <w:rPr>
                <w:webHidden/>
              </w:rPr>
              <w:fldChar w:fldCharType="begin"/>
            </w:r>
            <w:r>
              <w:rPr>
                <w:webHidden/>
              </w:rPr>
              <w:instrText xml:space="preserve"> PAGEREF _Toc173259242 \h </w:instrText>
            </w:r>
            <w:r>
              <w:rPr>
                <w:webHidden/>
              </w:rPr>
            </w:r>
            <w:r>
              <w:rPr>
                <w:webHidden/>
              </w:rPr>
              <w:fldChar w:fldCharType="separate"/>
            </w:r>
            <w:r>
              <w:rPr>
                <w:webHidden/>
              </w:rPr>
              <w:t>10</w:t>
            </w:r>
            <w:r>
              <w:rPr>
                <w:webHidden/>
              </w:rPr>
              <w:fldChar w:fldCharType="end"/>
            </w:r>
          </w:hyperlink>
        </w:p>
        <w:p w14:paraId="3593B1B7" w14:textId="622D55A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Pr="00DD4B01">
              <w:rPr>
                <w:rStyle w:val="Hipervnculo"/>
              </w:rPr>
              <w:t>1.9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DOCUMENTOS OTORGADOS EN EL EXTERIOR</w:t>
            </w:r>
            <w:r>
              <w:rPr>
                <w:webHidden/>
              </w:rPr>
              <w:tab/>
            </w:r>
            <w:r>
              <w:rPr>
                <w:webHidden/>
              </w:rPr>
              <w:fldChar w:fldCharType="begin"/>
            </w:r>
            <w:r>
              <w:rPr>
                <w:webHidden/>
              </w:rPr>
              <w:instrText xml:space="preserve"> PAGEREF _Toc173259243 \h </w:instrText>
            </w:r>
            <w:r>
              <w:rPr>
                <w:webHidden/>
              </w:rPr>
            </w:r>
            <w:r>
              <w:rPr>
                <w:webHidden/>
              </w:rPr>
              <w:fldChar w:fldCharType="separate"/>
            </w:r>
            <w:r>
              <w:rPr>
                <w:webHidden/>
              </w:rPr>
              <w:t>10</w:t>
            </w:r>
            <w:r>
              <w:rPr>
                <w:webHidden/>
              </w:rPr>
              <w:fldChar w:fldCharType="end"/>
            </w:r>
          </w:hyperlink>
        </w:p>
        <w:p w14:paraId="7E158A53" w14:textId="468DE94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Pr="00DD4B01">
              <w:rPr>
                <w:rStyle w:val="Hipervnculo"/>
              </w:rPr>
              <w:t>1.10</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GLOSARIO</w:t>
            </w:r>
            <w:r>
              <w:rPr>
                <w:webHidden/>
              </w:rPr>
              <w:tab/>
            </w:r>
            <w:r>
              <w:rPr>
                <w:webHidden/>
              </w:rPr>
              <w:fldChar w:fldCharType="begin"/>
            </w:r>
            <w:r>
              <w:rPr>
                <w:webHidden/>
              </w:rPr>
              <w:instrText xml:space="preserve"> PAGEREF _Toc173259244 \h </w:instrText>
            </w:r>
            <w:r>
              <w:rPr>
                <w:webHidden/>
              </w:rPr>
            </w:r>
            <w:r>
              <w:rPr>
                <w:webHidden/>
              </w:rPr>
              <w:fldChar w:fldCharType="separate"/>
            </w:r>
            <w:r>
              <w:rPr>
                <w:webHidden/>
              </w:rPr>
              <w:t>10</w:t>
            </w:r>
            <w:r>
              <w:rPr>
                <w:webHidden/>
              </w:rPr>
              <w:fldChar w:fldCharType="end"/>
            </w:r>
          </w:hyperlink>
        </w:p>
        <w:p w14:paraId="1B6891FC" w14:textId="1A033D6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Pr="00DD4B01">
              <w:rPr>
                <w:rStyle w:val="Hipervnculo"/>
              </w:rPr>
              <w:t>1.11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INEXACTA</w:t>
            </w:r>
            <w:r>
              <w:rPr>
                <w:webHidden/>
              </w:rPr>
              <w:tab/>
            </w:r>
            <w:r>
              <w:rPr>
                <w:webHidden/>
              </w:rPr>
              <w:fldChar w:fldCharType="begin"/>
            </w:r>
            <w:r>
              <w:rPr>
                <w:webHidden/>
              </w:rPr>
              <w:instrText xml:space="preserve"> PAGEREF _Toc173259245 \h </w:instrText>
            </w:r>
            <w:r>
              <w:rPr>
                <w:webHidden/>
              </w:rPr>
            </w:r>
            <w:r>
              <w:rPr>
                <w:webHidden/>
              </w:rPr>
              <w:fldChar w:fldCharType="separate"/>
            </w:r>
            <w:r>
              <w:rPr>
                <w:webHidden/>
              </w:rPr>
              <w:t>11</w:t>
            </w:r>
            <w:r>
              <w:rPr>
                <w:webHidden/>
              </w:rPr>
              <w:fldChar w:fldCharType="end"/>
            </w:r>
          </w:hyperlink>
        </w:p>
        <w:p w14:paraId="15B51F88" w14:textId="1897654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Pr="00DD4B01">
              <w:rPr>
                <w:rStyle w:val="Hipervnculo"/>
              </w:rPr>
              <w:t>1.12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RESERVADA</w:t>
            </w:r>
            <w:r>
              <w:rPr>
                <w:webHidden/>
              </w:rPr>
              <w:tab/>
            </w:r>
            <w:r>
              <w:rPr>
                <w:webHidden/>
              </w:rPr>
              <w:fldChar w:fldCharType="begin"/>
            </w:r>
            <w:r>
              <w:rPr>
                <w:webHidden/>
              </w:rPr>
              <w:instrText xml:space="preserve"> PAGEREF _Toc173259246 \h </w:instrText>
            </w:r>
            <w:r>
              <w:rPr>
                <w:webHidden/>
              </w:rPr>
            </w:r>
            <w:r>
              <w:rPr>
                <w:webHidden/>
              </w:rPr>
              <w:fldChar w:fldCharType="separate"/>
            </w:r>
            <w:r>
              <w:rPr>
                <w:webHidden/>
              </w:rPr>
              <w:t>11</w:t>
            </w:r>
            <w:r>
              <w:rPr>
                <w:webHidden/>
              </w:rPr>
              <w:fldChar w:fldCharType="end"/>
            </w:r>
          </w:hyperlink>
        </w:p>
        <w:p w14:paraId="6087539C" w14:textId="2FEA2AA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Pr="00DD4B01">
              <w:rPr>
                <w:rStyle w:val="Hipervnculo"/>
              </w:rPr>
              <w:t>1.13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MONEDA</w:t>
            </w:r>
            <w:r>
              <w:rPr>
                <w:webHidden/>
              </w:rPr>
              <w:tab/>
            </w:r>
            <w:r>
              <w:rPr>
                <w:webHidden/>
              </w:rPr>
              <w:fldChar w:fldCharType="begin"/>
            </w:r>
            <w:r>
              <w:rPr>
                <w:webHidden/>
              </w:rPr>
              <w:instrText xml:space="preserve"> PAGEREF _Toc173259247 \h </w:instrText>
            </w:r>
            <w:r>
              <w:rPr>
                <w:webHidden/>
              </w:rPr>
            </w:r>
            <w:r>
              <w:rPr>
                <w:webHidden/>
              </w:rPr>
              <w:fldChar w:fldCharType="separate"/>
            </w:r>
            <w:r>
              <w:rPr>
                <w:webHidden/>
              </w:rPr>
              <w:t>11</w:t>
            </w:r>
            <w:r>
              <w:rPr>
                <w:webHidden/>
              </w:rPr>
              <w:fldChar w:fldCharType="end"/>
            </w:r>
          </w:hyperlink>
        </w:p>
        <w:p w14:paraId="429F7225" w14:textId="5C65178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Pr="00DD4B01">
              <w:rPr>
                <w:rStyle w:val="Hipervnculo"/>
              </w:rPr>
              <w:t>1.14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CONFLICTO DE INTERÉS DE ORIGEN CONSTITUCIONAL O LEGAL</w:t>
            </w:r>
            <w:r>
              <w:rPr>
                <w:webHidden/>
              </w:rPr>
              <w:tab/>
            </w:r>
            <w:r>
              <w:rPr>
                <w:webHidden/>
              </w:rPr>
              <w:fldChar w:fldCharType="begin"/>
            </w:r>
            <w:r>
              <w:rPr>
                <w:webHidden/>
              </w:rPr>
              <w:instrText xml:space="preserve"> PAGEREF _Toc173259248 \h </w:instrText>
            </w:r>
            <w:r>
              <w:rPr>
                <w:webHidden/>
              </w:rPr>
            </w:r>
            <w:r>
              <w:rPr>
                <w:webHidden/>
              </w:rPr>
              <w:fldChar w:fldCharType="separate"/>
            </w:r>
            <w:r>
              <w:rPr>
                <w:webHidden/>
              </w:rPr>
              <w:t>13</w:t>
            </w:r>
            <w:r>
              <w:rPr>
                <w:webHidden/>
              </w:rPr>
              <w:fldChar w:fldCharType="end"/>
            </w:r>
          </w:hyperlink>
        </w:p>
        <w:p w14:paraId="79EAD38C" w14:textId="06FAE0E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Pr="00DD4B01">
              <w:rPr>
                <w:rStyle w:val="Hipervnculo"/>
              </w:rPr>
              <w:t>1.15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CAUSALES DE RECHAZO</w:t>
            </w:r>
            <w:r>
              <w:rPr>
                <w:webHidden/>
              </w:rPr>
              <w:tab/>
            </w:r>
            <w:r>
              <w:rPr>
                <w:webHidden/>
              </w:rPr>
              <w:fldChar w:fldCharType="begin"/>
            </w:r>
            <w:r>
              <w:rPr>
                <w:webHidden/>
              </w:rPr>
              <w:instrText xml:space="preserve"> PAGEREF _Toc173259249 \h </w:instrText>
            </w:r>
            <w:r>
              <w:rPr>
                <w:webHidden/>
              </w:rPr>
            </w:r>
            <w:r>
              <w:rPr>
                <w:webHidden/>
              </w:rPr>
              <w:fldChar w:fldCharType="separate"/>
            </w:r>
            <w:r>
              <w:rPr>
                <w:webHidden/>
              </w:rPr>
              <w:t>13</w:t>
            </w:r>
            <w:r>
              <w:rPr>
                <w:webHidden/>
              </w:rPr>
              <w:fldChar w:fldCharType="end"/>
            </w:r>
          </w:hyperlink>
        </w:p>
        <w:p w14:paraId="40C2A775" w14:textId="09C92EE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Pr="00DD4B01">
              <w:rPr>
                <w:rStyle w:val="Hipervnculo"/>
              </w:rPr>
              <w:t>1.16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CAUSALES PARA DECLARAR DESIERTO EL PROCESO DE SELECCIÓN</w:t>
            </w:r>
            <w:r>
              <w:rPr>
                <w:webHidden/>
              </w:rPr>
              <w:tab/>
            </w:r>
            <w:r>
              <w:rPr>
                <w:webHidden/>
              </w:rPr>
              <w:fldChar w:fldCharType="begin"/>
            </w:r>
            <w:r>
              <w:rPr>
                <w:webHidden/>
              </w:rPr>
              <w:instrText xml:space="preserve"> PAGEREF _Toc173259250 \h </w:instrText>
            </w:r>
            <w:r>
              <w:rPr>
                <w:webHidden/>
              </w:rPr>
            </w:r>
            <w:r>
              <w:rPr>
                <w:webHidden/>
              </w:rPr>
              <w:fldChar w:fldCharType="separate"/>
            </w:r>
            <w:r>
              <w:rPr>
                <w:webHidden/>
              </w:rPr>
              <w:t>15</w:t>
            </w:r>
            <w:r>
              <w:rPr>
                <w:webHidden/>
              </w:rPr>
              <w:fldChar w:fldCharType="end"/>
            </w:r>
          </w:hyperlink>
        </w:p>
        <w:p w14:paraId="069F0840" w14:textId="33F4121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Pr="00DD4B01">
              <w:rPr>
                <w:rStyle w:val="Hipervnculo"/>
              </w:rPr>
              <w:t>1.17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NORMAS DE INTERPRETACIÓN DEL PLIEGO DE CONDICIONES</w:t>
            </w:r>
            <w:r>
              <w:rPr>
                <w:webHidden/>
              </w:rPr>
              <w:tab/>
            </w:r>
            <w:r>
              <w:rPr>
                <w:webHidden/>
              </w:rPr>
              <w:fldChar w:fldCharType="begin"/>
            </w:r>
            <w:r>
              <w:rPr>
                <w:webHidden/>
              </w:rPr>
              <w:instrText xml:space="preserve"> PAGEREF _Toc173259251 \h </w:instrText>
            </w:r>
            <w:r>
              <w:rPr>
                <w:webHidden/>
              </w:rPr>
            </w:r>
            <w:r>
              <w:rPr>
                <w:webHidden/>
              </w:rPr>
              <w:fldChar w:fldCharType="separate"/>
            </w:r>
            <w:r>
              <w:rPr>
                <w:webHidden/>
              </w:rPr>
              <w:t>15</w:t>
            </w:r>
            <w:r>
              <w:rPr>
                <w:webHidden/>
              </w:rPr>
              <w:fldChar w:fldCharType="end"/>
            </w:r>
          </w:hyperlink>
        </w:p>
        <w:p w14:paraId="1E0C4370" w14:textId="4C23DEE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Pr="00DD4B01">
              <w:rPr>
                <w:rStyle w:val="Hipervnculo"/>
              </w:rPr>
              <w:t>1.18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RETIRO DE LA PROPUESTA</w:t>
            </w:r>
            <w:r>
              <w:rPr>
                <w:webHidden/>
              </w:rPr>
              <w:tab/>
            </w:r>
            <w:r>
              <w:rPr>
                <w:webHidden/>
              </w:rPr>
              <w:fldChar w:fldCharType="begin"/>
            </w:r>
            <w:r>
              <w:rPr>
                <w:webHidden/>
              </w:rPr>
              <w:instrText xml:space="preserve"> PAGEREF _Toc173259252 \h </w:instrText>
            </w:r>
            <w:r>
              <w:rPr>
                <w:webHidden/>
              </w:rPr>
            </w:r>
            <w:r>
              <w:rPr>
                <w:webHidden/>
              </w:rPr>
              <w:fldChar w:fldCharType="separate"/>
            </w:r>
            <w:r>
              <w:rPr>
                <w:webHidden/>
              </w:rPr>
              <w:t>16</w:t>
            </w:r>
            <w:r>
              <w:rPr>
                <w:webHidden/>
              </w:rPr>
              <w:fldChar w:fldCharType="end"/>
            </w:r>
          </w:hyperlink>
        </w:p>
        <w:p w14:paraId="5783DE67" w14:textId="281C054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Pr="00DD4B01">
              <w:rPr>
                <w:rStyle w:val="Hipervnculo"/>
              </w:rPr>
              <w:t>1.19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VISITA AL SITIO DE LA OBRA</w:t>
            </w:r>
            <w:r>
              <w:rPr>
                <w:webHidden/>
              </w:rPr>
              <w:tab/>
            </w:r>
            <w:r>
              <w:rPr>
                <w:webHidden/>
              </w:rPr>
              <w:fldChar w:fldCharType="begin"/>
            </w:r>
            <w:r>
              <w:rPr>
                <w:webHidden/>
              </w:rPr>
              <w:instrText xml:space="preserve"> PAGEREF _Toc173259253 \h </w:instrText>
            </w:r>
            <w:r>
              <w:rPr>
                <w:webHidden/>
              </w:rPr>
            </w:r>
            <w:r>
              <w:rPr>
                <w:webHidden/>
              </w:rPr>
              <w:fldChar w:fldCharType="separate"/>
            </w:r>
            <w:r>
              <w:rPr>
                <w:webHidden/>
              </w:rPr>
              <w:t>16</w:t>
            </w:r>
            <w:r>
              <w:rPr>
                <w:webHidden/>
              </w:rPr>
              <w:fldChar w:fldCharType="end"/>
            </w:r>
          </w:hyperlink>
        </w:p>
        <w:p w14:paraId="78F7F087" w14:textId="105024EF"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Pr="00DD4B01">
              <w:rPr>
                <w:rStyle w:val="Hipervnculo"/>
                <w:lang w:val="es-MX"/>
              </w:rPr>
              <w:t>1.20</w:t>
            </w:r>
            <w:r>
              <w:rPr>
                <w:rFonts w:asciiTheme="minorHAnsi" w:eastAsiaTheme="minorEastAsia" w:hAnsiTheme="minorHAnsi"/>
                <w:bCs w:val="0"/>
                <w:color w:val="auto"/>
                <w:kern w:val="2"/>
                <w:sz w:val="24"/>
                <w:szCs w:val="24"/>
                <w:lang w:eastAsia="es-CO"/>
                <w14:ligatures w14:val="standardContextual"/>
              </w:rPr>
              <w:tab/>
            </w:r>
            <w:r w:rsidRPr="00DD4B01">
              <w:rPr>
                <w:rStyle w:val="Hipervnculo"/>
                <w:lang w:val="es-MX"/>
              </w:rPr>
              <w:t>CONFIDENCIALIDAD DE LA INFORMACIÓN RELACIONADA CON DATOS SENSIBLES</w:t>
            </w:r>
            <w:r>
              <w:rPr>
                <w:webHidden/>
              </w:rPr>
              <w:tab/>
            </w:r>
            <w:r>
              <w:rPr>
                <w:webHidden/>
              </w:rPr>
              <w:fldChar w:fldCharType="begin"/>
            </w:r>
            <w:r>
              <w:rPr>
                <w:webHidden/>
              </w:rPr>
              <w:instrText xml:space="preserve"> PAGEREF _Toc173259254 \h </w:instrText>
            </w:r>
            <w:r>
              <w:rPr>
                <w:webHidden/>
              </w:rPr>
            </w:r>
            <w:r>
              <w:rPr>
                <w:webHidden/>
              </w:rPr>
              <w:fldChar w:fldCharType="separate"/>
            </w:r>
            <w:r>
              <w:rPr>
                <w:webHidden/>
              </w:rPr>
              <w:t>18</w:t>
            </w:r>
            <w:r>
              <w:rPr>
                <w:webHidden/>
              </w:rPr>
              <w:fldChar w:fldCharType="end"/>
            </w:r>
          </w:hyperlink>
        </w:p>
        <w:p w14:paraId="5AD36673" w14:textId="0E01C16C"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Pr="00DD4B01">
              <w:rPr>
                <w:rStyle w:val="Hipervnculo"/>
              </w:rPr>
              <w:t>CAPÍTULO II ELABORACIÓN Y PRESENTACIÓN DE LA OFERTA</w:t>
            </w:r>
            <w:r>
              <w:rPr>
                <w:webHidden/>
              </w:rPr>
              <w:tab/>
            </w:r>
            <w:r>
              <w:rPr>
                <w:webHidden/>
              </w:rPr>
              <w:fldChar w:fldCharType="begin"/>
            </w:r>
            <w:r>
              <w:rPr>
                <w:webHidden/>
              </w:rPr>
              <w:instrText xml:space="preserve"> PAGEREF _Toc173259255 \h </w:instrText>
            </w:r>
            <w:r>
              <w:rPr>
                <w:webHidden/>
              </w:rPr>
            </w:r>
            <w:r>
              <w:rPr>
                <w:webHidden/>
              </w:rPr>
              <w:fldChar w:fldCharType="separate"/>
            </w:r>
            <w:r>
              <w:rPr>
                <w:webHidden/>
              </w:rPr>
              <w:t>19</w:t>
            </w:r>
            <w:r>
              <w:rPr>
                <w:webHidden/>
              </w:rPr>
              <w:fldChar w:fldCharType="end"/>
            </w:r>
          </w:hyperlink>
        </w:p>
        <w:p w14:paraId="7B0E29E8" w14:textId="689BB6B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Pr="00DD4B01">
              <w:rPr>
                <w:rStyle w:val="Hipervnculo"/>
              </w:rPr>
              <w:t>2.1.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CARTA DE PRESENTACIÓN DE LA OFERTA</w:t>
            </w:r>
            <w:r>
              <w:rPr>
                <w:webHidden/>
              </w:rPr>
              <w:tab/>
            </w:r>
            <w:r>
              <w:rPr>
                <w:webHidden/>
              </w:rPr>
              <w:fldChar w:fldCharType="begin"/>
            </w:r>
            <w:r>
              <w:rPr>
                <w:webHidden/>
              </w:rPr>
              <w:instrText xml:space="preserve"> PAGEREF _Toc173259256 \h </w:instrText>
            </w:r>
            <w:r>
              <w:rPr>
                <w:webHidden/>
              </w:rPr>
            </w:r>
            <w:r>
              <w:rPr>
                <w:webHidden/>
              </w:rPr>
              <w:fldChar w:fldCharType="separate"/>
            </w:r>
            <w:r>
              <w:rPr>
                <w:webHidden/>
              </w:rPr>
              <w:t>19</w:t>
            </w:r>
            <w:r>
              <w:rPr>
                <w:webHidden/>
              </w:rPr>
              <w:fldChar w:fldCharType="end"/>
            </w:r>
          </w:hyperlink>
        </w:p>
        <w:p w14:paraId="696AAB34" w14:textId="0CA7C345"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Pr="00DD4B01">
              <w:rPr>
                <w:rStyle w:val="Hipervnculo"/>
              </w:rPr>
              <w:t>2.2.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APODERADO</w:t>
            </w:r>
            <w:r>
              <w:rPr>
                <w:webHidden/>
              </w:rPr>
              <w:tab/>
            </w:r>
            <w:r>
              <w:rPr>
                <w:webHidden/>
              </w:rPr>
              <w:fldChar w:fldCharType="begin"/>
            </w:r>
            <w:r>
              <w:rPr>
                <w:webHidden/>
              </w:rPr>
              <w:instrText xml:space="preserve"> PAGEREF _Toc173259257 \h </w:instrText>
            </w:r>
            <w:r>
              <w:rPr>
                <w:webHidden/>
              </w:rPr>
            </w:r>
            <w:r>
              <w:rPr>
                <w:webHidden/>
              </w:rPr>
              <w:fldChar w:fldCharType="separate"/>
            </w:r>
            <w:r>
              <w:rPr>
                <w:webHidden/>
              </w:rPr>
              <w:t>20</w:t>
            </w:r>
            <w:r>
              <w:rPr>
                <w:webHidden/>
              </w:rPr>
              <w:fldChar w:fldCharType="end"/>
            </w:r>
          </w:hyperlink>
        </w:p>
        <w:p w14:paraId="3C36E8E5" w14:textId="50AEBD5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Pr="00DD4B01">
              <w:rPr>
                <w:rStyle w:val="Hipervnculo"/>
              </w:rPr>
              <w:t>2.3.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MANIFESTACIÓN DE INTERÉS</w:t>
            </w:r>
            <w:r>
              <w:rPr>
                <w:webHidden/>
              </w:rPr>
              <w:tab/>
            </w:r>
            <w:r>
              <w:rPr>
                <w:webHidden/>
              </w:rPr>
              <w:fldChar w:fldCharType="begin"/>
            </w:r>
            <w:r>
              <w:rPr>
                <w:webHidden/>
              </w:rPr>
              <w:instrText xml:space="preserve"> PAGEREF _Toc173259258 \h </w:instrText>
            </w:r>
            <w:r>
              <w:rPr>
                <w:webHidden/>
              </w:rPr>
            </w:r>
            <w:r>
              <w:rPr>
                <w:webHidden/>
              </w:rPr>
              <w:fldChar w:fldCharType="separate"/>
            </w:r>
            <w:r>
              <w:rPr>
                <w:webHidden/>
              </w:rPr>
              <w:t>20</w:t>
            </w:r>
            <w:r>
              <w:rPr>
                <w:webHidden/>
              </w:rPr>
              <w:fldChar w:fldCharType="end"/>
            </w:r>
          </w:hyperlink>
        </w:p>
        <w:p w14:paraId="21916E76" w14:textId="5F20682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Pr="00DD4B01">
              <w:rPr>
                <w:rStyle w:val="Hipervnculo"/>
              </w:rPr>
              <w:t>2.4.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AUDIENCIA PÚBLICA DE SORTEO</w:t>
            </w:r>
            <w:r>
              <w:rPr>
                <w:webHidden/>
              </w:rPr>
              <w:tab/>
            </w:r>
            <w:r>
              <w:rPr>
                <w:webHidden/>
              </w:rPr>
              <w:fldChar w:fldCharType="begin"/>
            </w:r>
            <w:r>
              <w:rPr>
                <w:webHidden/>
              </w:rPr>
              <w:instrText xml:space="preserve"> PAGEREF _Toc173259259 \h </w:instrText>
            </w:r>
            <w:r>
              <w:rPr>
                <w:webHidden/>
              </w:rPr>
            </w:r>
            <w:r>
              <w:rPr>
                <w:webHidden/>
              </w:rPr>
              <w:fldChar w:fldCharType="separate"/>
            </w:r>
            <w:r>
              <w:rPr>
                <w:webHidden/>
              </w:rPr>
              <w:t>21</w:t>
            </w:r>
            <w:r>
              <w:rPr>
                <w:webHidden/>
              </w:rPr>
              <w:fldChar w:fldCharType="end"/>
            </w:r>
          </w:hyperlink>
        </w:p>
        <w:p w14:paraId="63477377" w14:textId="64A047C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Pr="00DD4B01">
              <w:rPr>
                <w:rStyle w:val="Hipervnculo"/>
              </w:rPr>
              <w:t>2.5.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LIMITACIÓN A MIPYME</w:t>
            </w:r>
            <w:r>
              <w:rPr>
                <w:webHidden/>
              </w:rPr>
              <w:tab/>
            </w:r>
            <w:r>
              <w:rPr>
                <w:webHidden/>
              </w:rPr>
              <w:fldChar w:fldCharType="begin"/>
            </w:r>
            <w:r>
              <w:rPr>
                <w:webHidden/>
              </w:rPr>
              <w:instrText xml:space="preserve"> PAGEREF _Toc173259260 \h </w:instrText>
            </w:r>
            <w:r>
              <w:rPr>
                <w:webHidden/>
              </w:rPr>
            </w:r>
            <w:r>
              <w:rPr>
                <w:webHidden/>
              </w:rPr>
              <w:fldChar w:fldCharType="separate"/>
            </w:r>
            <w:r>
              <w:rPr>
                <w:webHidden/>
              </w:rPr>
              <w:t>21</w:t>
            </w:r>
            <w:r>
              <w:rPr>
                <w:webHidden/>
              </w:rPr>
              <w:fldChar w:fldCharType="end"/>
            </w:r>
          </w:hyperlink>
        </w:p>
        <w:p w14:paraId="47258AD3" w14:textId="3ED215D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Pr="00DD4B01">
              <w:rPr>
                <w:rStyle w:val="Hipervnculo"/>
              </w:rPr>
              <w:t>2.6.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ELABORACIÓN Y PRESENTACIÓN DE LA OFERTA</w:t>
            </w:r>
            <w:r>
              <w:rPr>
                <w:webHidden/>
              </w:rPr>
              <w:tab/>
            </w:r>
            <w:r>
              <w:rPr>
                <w:webHidden/>
              </w:rPr>
              <w:fldChar w:fldCharType="begin"/>
            </w:r>
            <w:r>
              <w:rPr>
                <w:webHidden/>
              </w:rPr>
              <w:instrText xml:space="preserve"> PAGEREF _Toc173259261 \h </w:instrText>
            </w:r>
            <w:r>
              <w:rPr>
                <w:webHidden/>
              </w:rPr>
            </w:r>
            <w:r>
              <w:rPr>
                <w:webHidden/>
              </w:rPr>
              <w:fldChar w:fldCharType="separate"/>
            </w:r>
            <w:r>
              <w:rPr>
                <w:webHidden/>
              </w:rPr>
              <w:t>23</w:t>
            </w:r>
            <w:r>
              <w:rPr>
                <w:webHidden/>
              </w:rPr>
              <w:fldChar w:fldCharType="end"/>
            </w:r>
          </w:hyperlink>
        </w:p>
        <w:p w14:paraId="064B9E64" w14:textId="21B2DB7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Pr="00DD4B01">
              <w:rPr>
                <w:rStyle w:val="Hipervnculo"/>
              </w:rPr>
              <w:t>2.7.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CIERRE DEL PROCESO Y APERTURA DE LAS OFERTAS</w:t>
            </w:r>
            <w:r>
              <w:rPr>
                <w:webHidden/>
              </w:rPr>
              <w:tab/>
            </w:r>
            <w:r>
              <w:rPr>
                <w:webHidden/>
              </w:rPr>
              <w:fldChar w:fldCharType="begin"/>
            </w:r>
            <w:r>
              <w:rPr>
                <w:webHidden/>
              </w:rPr>
              <w:instrText xml:space="preserve"> PAGEREF _Toc173259262 \h </w:instrText>
            </w:r>
            <w:r>
              <w:rPr>
                <w:webHidden/>
              </w:rPr>
            </w:r>
            <w:r>
              <w:rPr>
                <w:webHidden/>
              </w:rPr>
              <w:fldChar w:fldCharType="separate"/>
            </w:r>
            <w:r>
              <w:rPr>
                <w:webHidden/>
              </w:rPr>
              <w:t>24</w:t>
            </w:r>
            <w:r>
              <w:rPr>
                <w:webHidden/>
              </w:rPr>
              <w:fldChar w:fldCharType="end"/>
            </w:r>
          </w:hyperlink>
        </w:p>
        <w:p w14:paraId="1E081EB9" w14:textId="29CEE51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Pr="00DD4B01">
              <w:rPr>
                <w:rStyle w:val="Hipervnculo"/>
                <w:rFonts w:eastAsia="Arial"/>
              </w:rPr>
              <w:t>2.8.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eastAsia="Arial"/>
              </w:rPr>
              <w:t>INFORME DE EVALUACIÓN</w:t>
            </w:r>
            <w:r>
              <w:rPr>
                <w:webHidden/>
              </w:rPr>
              <w:tab/>
            </w:r>
            <w:r>
              <w:rPr>
                <w:webHidden/>
              </w:rPr>
              <w:fldChar w:fldCharType="begin"/>
            </w:r>
            <w:r>
              <w:rPr>
                <w:webHidden/>
              </w:rPr>
              <w:instrText xml:space="preserve"> PAGEREF _Toc173259263 \h </w:instrText>
            </w:r>
            <w:r>
              <w:rPr>
                <w:webHidden/>
              </w:rPr>
            </w:r>
            <w:r>
              <w:rPr>
                <w:webHidden/>
              </w:rPr>
              <w:fldChar w:fldCharType="separate"/>
            </w:r>
            <w:r>
              <w:rPr>
                <w:webHidden/>
              </w:rPr>
              <w:t>26</w:t>
            </w:r>
            <w:r>
              <w:rPr>
                <w:webHidden/>
              </w:rPr>
              <w:fldChar w:fldCharType="end"/>
            </w:r>
          </w:hyperlink>
        </w:p>
        <w:p w14:paraId="388F621E" w14:textId="6A4F18C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Pr="00DD4B01">
              <w:rPr>
                <w:rStyle w:val="Hipervnculo"/>
              </w:rPr>
              <w:t>2.9.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ADJUDICACIÓN</w:t>
            </w:r>
            <w:r>
              <w:rPr>
                <w:webHidden/>
              </w:rPr>
              <w:tab/>
            </w:r>
            <w:r>
              <w:rPr>
                <w:webHidden/>
              </w:rPr>
              <w:fldChar w:fldCharType="begin"/>
            </w:r>
            <w:r>
              <w:rPr>
                <w:webHidden/>
              </w:rPr>
              <w:instrText xml:space="preserve"> PAGEREF _Toc173259264 \h </w:instrText>
            </w:r>
            <w:r>
              <w:rPr>
                <w:webHidden/>
              </w:rPr>
            </w:r>
            <w:r>
              <w:rPr>
                <w:webHidden/>
              </w:rPr>
              <w:fldChar w:fldCharType="separate"/>
            </w:r>
            <w:r>
              <w:rPr>
                <w:webHidden/>
              </w:rPr>
              <w:t>26</w:t>
            </w:r>
            <w:r>
              <w:rPr>
                <w:webHidden/>
              </w:rPr>
              <w:fldChar w:fldCharType="end"/>
            </w:r>
          </w:hyperlink>
        </w:p>
        <w:p w14:paraId="6FB3FA9A" w14:textId="4995BB69"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Pr="00DD4B01">
              <w:rPr>
                <w:rStyle w:val="Hipervnculo"/>
              </w:rPr>
              <w:t>2.10.</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PROPUESTAS PARCIALES</w:t>
            </w:r>
            <w:r>
              <w:rPr>
                <w:webHidden/>
              </w:rPr>
              <w:tab/>
            </w:r>
            <w:r>
              <w:rPr>
                <w:webHidden/>
              </w:rPr>
              <w:fldChar w:fldCharType="begin"/>
            </w:r>
            <w:r>
              <w:rPr>
                <w:webHidden/>
              </w:rPr>
              <w:instrText xml:space="preserve"> PAGEREF _Toc173259265 \h </w:instrText>
            </w:r>
            <w:r>
              <w:rPr>
                <w:webHidden/>
              </w:rPr>
            </w:r>
            <w:r>
              <w:rPr>
                <w:webHidden/>
              </w:rPr>
              <w:fldChar w:fldCharType="separate"/>
            </w:r>
            <w:r>
              <w:rPr>
                <w:webHidden/>
              </w:rPr>
              <w:t>27</w:t>
            </w:r>
            <w:r>
              <w:rPr>
                <w:webHidden/>
              </w:rPr>
              <w:fldChar w:fldCharType="end"/>
            </w:r>
          </w:hyperlink>
        </w:p>
        <w:p w14:paraId="66A1E0C0" w14:textId="31BC806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Pr="00DD4B01">
              <w:rPr>
                <w:rStyle w:val="Hipervnculo"/>
              </w:rPr>
              <w:t>2.11.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PROPUESTAS ALTERNATIVAS</w:t>
            </w:r>
            <w:r>
              <w:rPr>
                <w:webHidden/>
              </w:rPr>
              <w:tab/>
            </w:r>
            <w:r>
              <w:rPr>
                <w:webHidden/>
              </w:rPr>
              <w:fldChar w:fldCharType="begin"/>
            </w:r>
            <w:r>
              <w:rPr>
                <w:webHidden/>
              </w:rPr>
              <w:instrText xml:space="preserve"> PAGEREF _Toc173259266 \h </w:instrText>
            </w:r>
            <w:r>
              <w:rPr>
                <w:webHidden/>
              </w:rPr>
            </w:r>
            <w:r>
              <w:rPr>
                <w:webHidden/>
              </w:rPr>
              <w:fldChar w:fldCharType="separate"/>
            </w:r>
            <w:r>
              <w:rPr>
                <w:webHidden/>
              </w:rPr>
              <w:t>27</w:t>
            </w:r>
            <w:r>
              <w:rPr>
                <w:webHidden/>
              </w:rPr>
              <w:fldChar w:fldCharType="end"/>
            </w:r>
          </w:hyperlink>
        </w:p>
        <w:p w14:paraId="6B381ADC" w14:textId="2C098B2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Pr="00DD4B01">
              <w:rPr>
                <w:rStyle w:val="Hipervnculo"/>
              </w:rPr>
              <w:t>2.12.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REGLAS PARA LOS PROCESOS ESTRUCTURADOS POR LOTES O SEGMENTOS</w:t>
            </w:r>
            <w:r>
              <w:rPr>
                <w:webHidden/>
              </w:rPr>
              <w:tab/>
            </w:r>
            <w:r>
              <w:rPr>
                <w:webHidden/>
              </w:rPr>
              <w:fldChar w:fldCharType="begin"/>
            </w:r>
            <w:r>
              <w:rPr>
                <w:webHidden/>
              </w:rPr>
              <w:instrText xml:space="preserve"> PAGEREF _Toc173259267 \h </w:instrText>
            </w:r>
            <w:r>
              <w:rPr>
                <w:webHidden/>
              </w:rPr>
            </w:r>
            <w:r>
              <w:rPr>
                <w:webHidden/>
              </w:rPr>
              <w:fldChar w:fldCharType="separate"/>
            </w:r>
            <w:r>
              <w:rPr>
                <w:webHidden/>
              </w:rPr>
              <w:t>28</w:t>
            </w:r>
            <w:r>
              <w:rPr>
                <w:webHidden/>
              </w:rPr>
              <w:fldChar w:fldCharType="end"/>
            </w:r>
          </w:hyperlink>
        </w:p>
        <w:p w14:paraId="626B6673" w14:textId="4A002D34"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Pr="00DD4B01">
              <w:rPr>
                <w:rStyle w:val="Hipervnculo"/>
              </w:rPr>
              <w:t>CAPÍTULO III REQUISITOS HABILITANTES Y SU VERIFICACIÓN</w:t>
            </w:r>
            <w:r>
              <w:rPr>
                <w:webHidden/>
              </w:rPr>
              <w:tab/>
            </w:r>
            <w:r>
              <w:rPr>
                <w:webHidden/>
              </w:rPr>
              <w:fldChar w:fldCharType="begin"/>
            </w:r>
            <w:r>
              <w:rPr>
                <w:webHidden/>
              </w:rPr>
              <w:instrText xml:space="preserve"> PAGEREF _Toc173259268 \h </w:instrText>
            </w:r>
            <w:r>
              <w:rPr>
                <w:webHidden/>
              </w:rPr>
            </w:r>
            <w:r>
              <w:rPr>
                <w:webHidden/>
              </w:rPr>
              <w:fldChar w:fldCharType="separate"/>
            </w:r>
            <w:r>
              <w:rPr>
                <w:webHidden/>
              </w:rPr>
              <w:t>29</w:t>
            </w:r>
            <w:r>
              <w:rPr>
                <w:webHidden/>
              </w:rPr>
              <w:fldChar w:fldCharType="end"/>
            </w:r>
          </w:hyperlink>
        </w:p>
        <w:p w14:paraId="4D4645C8" w14:textId="36CF011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Pr="00DD4B01">
              <w:rPr>
                <w:rStyle w:val="Hipervnculo"/>
              </w:rPr>
              <w:t>3.1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GENERALIDADES</w:t>
            </w:r>
            <w:r>
              <w:rPr>
                <w:webHidden/>
              </w:rPr>
              <w:tab/>
            </w:r>
            <w:r>
              <w:rPr>
                <w:webHidden/>
              </w:rPr>
              <w:fldChar w:fldCharType="begin"/>
            </w:r>
            <w:r>
              <w:rPr>
                <w:webHidden/>
              </w:rPr>
              <w:instrText xml:space="preserve"> PAGEREF _Toc173259269 \h </w:instrText>
            </w:r>
            <w:r>
              <w:rPr>
                <w:webHidden/>
              </w:rPr>
            </w:r>
            <w:r>
              <w:rPr>
                <w:webHidden/>
              </w:rPr>
              <w:fldChar w:fldCharType="separate"/>
            </w:r>
            <w:r>
              <w:rPr>
                <w:webHidden/>
              </w:rPr>
              <w:t>29</w:t>
            </w:r>
            <w:r>
              <w:rPr>
                <w:webHidden/>
              </w:rPr>
              <w:fldChar w:fldCharType="end"/>
            </w:r>
          </w:hyperlink>
        </w:p>
        <w:p w14:paraId="1BEFFB1A" w14:textId="05BE1508"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Pr="001D2634">
              <w:rPr>
                <w:rStyle w:val="Hipervnculo"/>
              </w:rPr>
              <w:t>3.2</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JURÍDICA</w:t>
            </w:r>
            <w:r w:rsidRPr="001D2634">
              <w:rPr>
                <w:webHidden/>
              </w:rPr>
              <w:tab/>
            </w:r>
            <w:r w:rsidRPr="001D2634">
              <w:rPr>
                <w:webHidden/>
              </w:rPr>
              <w:fldChar w:fldCharType="begin"/>
            </w:r>
            <w:r w:rsidRPr="001D2634">
              <w:rPr>
                <w:webHidden/>
              </w:rPr>
              <w:instrText xml:space="preserve"> PAGEREF _Toc173259270 \h </w:instrText>
            </w:r>
            <w:r w:rsidRPr="001D2634">
              <w:rPr>
                <w:webHidden/>
              </w:rPr>
            </w:r>
            <w:r w:rsidRPr="001D2634">
              <w:rPr>
                <w:webHidden/>
              </w:rPr>
              <w:fldChar w:fldCharType="separate"/>
            </w:r>
            <w:r w:rsidRPr="001D2634">
              <w:rPr>
                <w:webHidden/>
              </w:rPr>
              <w:t>30</w:t>
            </w:r>
            <w:r w:rsidRPr="001D2634">
              <w:rPr>
                <w:webHidden/>
              </w:rPr>
              <w:fldChar w:fldCharType="end"/>
            </w:r>
          </w:hyperlink>
        </w:p>
        <w:p w14:paraId="6080C812" w14:textId="31DBB530"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Pr="001D2634">
              <w:rPr>
                <w:rStyle w:val="Hipervnculo"/>
              </w:rPr>
              <w:t>3.3</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EXISTENCIA Y REPRESENTACIÓN LEGAL</w:t>
            </w:r>
            <w:r w:rsidRPr="001D2634">
              <w:rPr>
                <w:webHidden/>
              </w:rPr>
              <w:tab/>
            </w:r>
            <w:r w:rsidRPr="001D2634">
              <w:rPr>
                <w:webHidden/>
              </w:rPr>
              <w:fldChar w:fldCharType="begin"/>
            </w:r>
            <w:r w:rsidRPr="001D2634">
              <w:rPr>
                <w:webHidden/>
              </w:rPr>
              <w:instrText xml:space="preserve"> PAGEREF _Toc173259271 \h </w:instrText>
            </w:r>
            <w:r w:rsidRPr="001D2634">
              <w:rPr>
                <w:webHidden/>
              </w:rPr>
            </w:r>
            <w:r w:rsidRPr="001D2634">
              <w:rPr>
                <w:webHidden/>
              </w:rPr>
              <w:fldChar w:fldCharType="separate"/>
            </w:r>
            <w:r w:rsidRPr="001D2634">
              <w:rPr>
                <w:webHidden/>
              </w:rPr>
              <w:t>31</w:t>
            </w:r>
            <w:r w:rsidRPr="001D2634">
              <w:rPr>
                <w:webHidden/>
              </w:rPr>
              <w:fldChar w:fldCharType="end"/>
            </w:r>
          </w:hyperlink>
        </w:p>
        <w:p w14:paraId="47883A26" w14:textId="7FB2419D"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Pr="001D2634">
              <w:rPr>
                <w:rStyle w:val="Hipervnculo"/>
                <w:rFonts w:ascii="Arial" w:eastAsia="Arial" w:hAnsi="Arial" w:cs="Arial"/>
                <w:bCs/>
                <w:noProof/>
              </w:rPr>
              <w:t>3.3.1.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w:t>
            </w:r>
            <w:r w:rsidRPr="001D2634">
              <w:rPr>
                <w:bCs/>
                <w:noProof/>
                <w:webHidden/>
              </w:rPr>
              <w:tab/>
            </w:r>
            <w:r w:rsidRPr="001D2634">
              <w:rPr>
                <w:bCs/>
                <w:noProof/>
                <w:webHidden/>
              </w:rPr>
              <w:fldChar w:fldCharType="begin"/>
            </w:r>
            <w:r w:rsidRPr="001D2634">
              <w:rPr>
                <w:bCs/>
                <w:noProof/>
                <w:webHidden/>
              </w:rPr>
              <w:instrText xml:space="preserve"> PAGEREF _Toc173259272 \h </w:instrText>
            </w:r>
            <w:r w:rsidRPr="001D2634">
              <w:rPr>
                <w:bCs/>
                <w:noProof/>
                <w:webHidden/>
              </w:rPr>
            </w:r>
            <w:r w:rsidRPr="001D2634">
              <w:rPr>
                <w:bCs/>
                <w:noProof/>
                <w:webHidden/>
              </w:rPr>
              <w:fldChar w:fldCharType="separate"/>
            </w:r>
            <w:r w:rsidRPr="001D2634">
              <w:rPr>
                <w:bCs/>
                <w:noProof/>
                <w:webHidden/>
              </w:rPr>
              <w:t>31</w:t>
            </w:r>
            <w:r w:rsidRPr="001D2634">
              <w:rPr>
                <w:bCs/>
                <w:noProof/>
                <w:webHidden/>
              </w:rPr>
              <w:fldChar w:fldCharType="end"/>
            </w:r>
          </w:hyperlink>
        </w:p>
        <w:p w14:paraId="502B94F4" w14:textId="6F3331D0"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Pr="001D2634">
              <w:rPr>
                <w:rStyle w:val="Hipervnculo"/>
                <w:rFonts w:ascii="Arial" w:eastAsia="Arial" w:hAnsi="Arial" w:cs="Arial"/>
                <w:bCs/>
                <w:noProof/>
              </w:rPr>
              <w:t>3.3.2.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JURÍDICAS</w:t>
            </w:r>
            <w:r w:rsidRPr="001D2634">
              <w:rPr>
                <w:bCs/>
                <w:noProof/>
                <w:webHidden/>
              </w:rPr>
              <w:tab/>
            </w:r>
            <w:r w:rsidRPr="001D2634">
              <w:rPr>
                <w:bCs/>
                <w:noProof/>
                <w:webHidden/>
              </w:rPr>
              <w:fldChar w:fldCharType="begin"/>
            </w:r>
            <w:r w:rsidRPr="001D2634">
              <w:rPr>
                <w:bCs/>
                <w:noProof/>
                <w:webHidden/>
              </w:rPr>
              <w:instrText xml:space="preserve"> PAGEREF _Toc173259273 \h </w:instrText>
            </w:r>
            <w:r w:rsidRPr="001D2634">
              <w:rPr>
                <w:bCs/>
                <w:noProof/>
                <w:webHidden/>
              </w:rPr>
            </w:r>
            <w:r w:rsidRPr="001D2634">
              <w:rPr>
                <w:bCs/>
                <w:noProof/>
                <w:webHidden/>
              </w:rPr>
              <w:fldChar w:fldCharType="separate"/>
            </w:r>
            <w:r w:rsidRPr="001D2634">
              <w:rPr>
                <w:bCs/>
                <w:noProof/>
                <w:webHidden/>
              </w:rPr>
              <w:t>31</w:t>
            </w:r>
            <w:r w:rsidRPr="001D2634">
              <w:rPr>
                <w:bCs/>
                <w:noProof/>
                <w:webHidden/>
              </w:rPr>
              <w:fldChar w:fldCharType="end"/>
            </w:r>
          </w:hyperlink>
        </w:p>
        <w:p w14:paraId="32FE239E" w14:textId="4ECD0605"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Pr="001D2634">
              <w:rPr>
                <w:rStyle w:val="Hipervnculo"/>
                <w:rFonts w:ascii="Arial" w:eastAsia="Arial" w:hAnsi="Arial" w:cs="Arial"/>
                <w:bCs/>
                <w:noProof/>
              </w:rPr>
              <w:t>3.3.3.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PROPONENTES PLURALES</w:t>
            </w:r>
            <w:r w:rsidRPr="001D2634">
              <w:rPr>
                <w:bCs/>
                <w:noProof/>
                <w:webHidden/>
              </w:rPr>
              <w:tab/>
            </w:r>
            <w:r w:rsidRPr="001D2634">
              <w:rPr>
                <w:bCs/>
                <w:noProof/>
                <w:webHidden/>
              </w:rPr>
              <w:fldChar w:fldCharType="begin"/>
            </w:r>
            <w:r w:rsidRPr="001D2634">
              <w:rPr>
                <w:bCs/>
                <w:noProof/>
                <w:webHidden/>
              </w:rPr>
              <w:instrText xml:space="preserve"> PAGEREF _Toc173259274 \h </w:instrText>
            </w:r>
            <w:r w:rsidRPr="001D2634">
              <w:rPr>
                <w:bCs/>
                <w:noProof/>
                <w:webHidden/>
              </w:rPr>
            </w:r>
            <w:r w:rsidRPr="001D2634">
              <w:rPr>
                <w:bCs/>
                <w:noProof/>
                <w:webHidden/>
              </w:rPr>
              <w:fldChar w:fldCharType="separate"/>
            </w:r>
            <w:r w:rsidRPr="001D2634">
              <w:rPr>
                <w:bCs/>
                <w:noProof/>
                <w:webHidden/>
              </w:rPr>
              <w:t>34</w:t>
            </w:r>
            <w:r w:rsidRPr="001D2634">
              <w:rPr>
                <w:bCs/>
                <w:noProof/>
                <w:webHidden/>
              </w:rPr>
              <w:fldChar w:fldCharType="end"/>
            </w:r>
          </w:hyperlink>
        </w:p>
        <w:p w14:paraId="5AA9291B" w14:textId="0D25D313"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Pr="001D2634">
              <w:rPr>
                <w:rStyle w:val="Hipervnculo"/>
              </w:rPr>
              <w:t>3.4</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CERTIFICACIÓN DE PAGOS DE SEGURIDAD SOCIAL Y APORTES LEGALES</w:t>
            </w:r>
            <w:r w:rsidRPr="001D2634">
              <w:rPr>
                <w:webHidden/>
              </w:rPr>
              <w:tab/>
            </w:r>
            <w:r w:rsidRPr="001D2634">
              <w:rPr>
                <w:webHidden/>
              </w:rPr>
              <w:fldChar w:fldCharType="begin"/>
            </w:r>
            <w:r w:rsidRPr="001D2634">
              <w:rPr>
                <w:webHidden/>
              </w:rPr>
              <w:instrText xml:space="preserve"> PAGEREF _Toc173259275 \h </w:instrText>
            </w:r>
            <w:r w:rsidRPr="001D2634">
              <w:rPr>
                <w:webHidden/>
              </w:rPr>
            </w:r>
            <w:r w:rsidRPr="001D2634">
              <w:rPr>
                <w:webHidden/>
              </w:rPr>
              <w:fldChar w:fldCharType="separate"/>
            </w:r>
            <w:r w:rsidRPr="001D2634">
              <w:rPr>
                <w:webHidden/>
              </w:rPr>
              <w:t>35</w:t>
            </w:r>
            <w:r w:rsidRPr="001D2634">
              <w:rPr>
                <w:webHidden/>
              </w:rPr>
              <w:fldChar w:fldCharType="end"/>
            </w:r>
          </w:hyperlink>
        </w:p>
        <w:p w14:paraId="269AE04E" w14:textId="4D273C77"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Pr="001D2634">
              <w:rPr>
                <w:rStyle w:val="Hipervnculo"/>
                <w:rFonts w:ascii="Arial" w:eastAsia="Arial" w:hAnsi="Arial" w:cs="Arial"/>
                <w:bCs/>
                <w:noProof/>
              </w:rPr>
              <w:t>3.4.1.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JURÍDICAS</w:t>
            </w:r>
            <w:r w:rsidRPr="001D2634">
              <w:rPr>
                <w:bCs/>
                <w:noProof/>
                <w:webHidden/>
              </w:rPr>
              <w:tab/>
            </w:r>
            <w:r w:rsidRPr="001D2634">
              <w:rPr>
                <w:bCs/>
                <w:noProof/>
                <w:webHidden/>
              </w:rPr>
              <w:fldChar w:fldCharType="begin"/>
            </w:r>
            <w:r w:rsidRPr="001D2634">
              <w:rPr>
                <w:bCs/>
                <w:noProof/>
                <w:webHidden/>
              </w:rPr>
              <w:instrText xml:space="preserve"> PAGEREF _Toc173259276 \h </w:instrText>
            </w:r>
            <w:r w:rsidRPr="001D2634">
              <w:rPr>
                <w:bCs/>
                <w:noProof/>
                <w:webHidden/>
              </w:rPr>
            </w:r>
            <w:r w:rsidRPr="001D2634">
              <w:rPr>
                <w:bCs/>
                <w:noProof/>
                <w:webHidden/>
              </w:rPr>
              <w:fldChar w:fldCharType="separate"/>
            </w:r>
            <w:r w:rsidRPr="001D2634">
              <w:rPr>
                <w:bCs/>
                <w:noProof/>
                <w:webHidden/>
              </w:rPr>
              <w:t>35</w:t>
            </w:r>
            <w:r w:rsidRPr="001D2634">
              <w:rPr>
                <w:bCs/>
                <w:noProof/>
                <w:webHidden/>
              </w:rPr>
              <w:fldChar w:fldCharType="end"/>
            </w:r>
          </w:hyperlink>
        </w:p>
        <w:p w14:paraId="1E9BCE9B" w14:textId="2BA143AB"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Pr="001D2634">
              <w:rPr>
                <w:rStyle w:val="Hipervnculo"/>
                <w:rFonts w:ascii="Arial" w:eastAsia="Arial" w:hAnsi="Arial" w:cs="Arial"/>
                <w:bCs/>
                <w:noProof/>
              </w:rPr>
              <w:t>3.4.2.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w:t>
            </w:r>
            <w:r w:rsidRPr="001D2634">
              <w:rPr>
                <w:bCs/>
                <w:noProof/>
                <w:webHidden/>
              </w:rPr>
              <w:tab/>
            </w:r>
            <w:r w:rsidRPr="001D2634">
              <w:rPr>
                <w:bCs/>
                <w:noProof/>
                <w:webHidden/>
              </w:rPr>
              <w:fldChar w:fldCharType="begin"/>
            </w:r>
            <w:r w:rsidRPr="001D2634">
              <w:rPr>
                <w:bCs/>
                <w:noProof/>
                <w:webHidden/>
              </w:rPr>
              <w:instrText xml:space="preserve"> PAGEREF _Toc173259277 \h </w:instrText>
            </w:r>
            <w:r w:rsidRPr="001D2634">
              <w:rPr>
                <w:bCs/>
                <w:noProof/>
                <w:webHidden/>
              </w:rPr>
            </w:r>
            <w:r w:rsidRPr="001D2634">
              <w:rPr>
                <w:bCs/>
                <w:noProof/>
                <w:webHidden/>
              </w:rPr>
              <w:fldChar w:fldCharType="separate"/>
            </w:r>
            <w:r w:rsidRPr="001D2634">
              <w:rPr>
                <w:bCs/>
                <w:noProof/>
                <w:webHidden/>
              </w:rPr>
              <w:t>35</w:t>
            </w:r>
            <w:r w:rsidRPr="001D2634">
              <w:rPr>
                <w:bCs/>
                <w:noProof/>
                <w:webHidden/>
              </w:rPr>
              <w:fldChar w:fldCharType="end"/>
            </w:r>
          </w:hyperlink>
        </w:p>
        <w:p w14:paraId="5A51C19C" w14:textId="245600B2"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Pr="001D2634">
              <w:rPr>
                <w:rStyle w:val="Hipervnculo"/>
                <w:rFonts w:ascii="Arial" w:eastAsia="Arial" w:hAnsi="Arial" w:cs="Arial"/>
                <w:bCs/>
                <w:noProof/>
              </w:rPr>
              <w:t>3.4.3.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PROPONENTES PLURALES</w:t>
            </w:r>
            <w:r w:rsidRPr="001D2634">
              <w:rPr>
                <w:bCs/>
                <w:noProof/>
                <w:webHidden/>
              </w:rPr>
              <w:tab/>
            </w:r>
            <w:r w:rsidRPr="001D2634">
              <w:rPr>
                <w:bCs/>
                <w:noProof/>
                <w:webHidden/>
              </w:rPr>
              <w:fldChar w:fldCharType="begin"/>
            </w:r>
            <w:r w:rsidRPr="001D2634">
              <w:rPr>
                <w:bCs/>
                <w:noProof/>
                <w:webHidden/>
              </w:rPr>
              <w:instrText xml:space="preserve"> PAGEREF _Toc173259278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0D7D6B72" w14:textId="74911F73"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Pr="001D2634">
              <w:rPr>
                <w:rStyle w:val="Hipervnculo"/>
                <w:rFonts w:ascii="Arial" w:eastAsia="Arial" w:hAnsi="Arial" w:cs="Arial"/>
                <w:bCs/>
                <w:noProof/>
              </w:rPr>
              <w:t>3.4.4.</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SEGURIDAD SOCIAL PARA LA SUSCRIPCIÓN DEL CONTRATO</w:t>
            </w:r>
            <w:r w:rsidRPr="001D2634">
              <w:rPr>
                <w:bCs/>
                <w:noProof/>
                <w:webHidden/>
              </w:rPr>
              <w:tab/>
            </w:r>
            <w:r w:rsidRPr="001D2634">
              <w:rPr>
                <w:bCs/>
                <w:noProof/>
                <w:webHidden/>
              </w:rPr>
              <w:fldChar w:fldCharType="begin"/>
            </w:r>
            <w:r w:rsidRPr="001D2634">
              <w:rPr>
                <w:bCs/>
                <w:noProof/>
                <w:webHidden/>
              </w:rPr>
              <w:instrText xml:space="preserve"> PAGEREF _Toc173259279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1F8FABDD" w14:textId="090DFD8C"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Pr="001D2634">
              <w:rPr>
                <w:rStyle w:val="Hipervnculo"/>
                <w:rFonts w:ascii="Arial" w:eastAsia="Arial" w:hAnsi="Arial" w:cs="Arial"/>
                <w:bCs/>
                <w:noProof/>
              </w:rPr>
              <w:t>3.4.5.</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ACREDITACIÓN DEL PAGO AL SISTEMA DE SEGURIDAD SOCIAL DURANTE LA EJECUCIÓN DEL CONTRATO</w:t>
            </w:r>
            <w:r w:rsidRPr="001D2634">
              <w:rPr>
                <w:bCs/>
                <w:noProof/>
                <w:webHidden/>
              </w:rPr>
              <w:tab/>
            </w:r>
            <w:r w:rsidRPr="001D2634">
              <w:rPr>
                <w:bCs/>
                <w:noProof/>
                <w:webHidden/>
              </w:rPr>
              <w:fldChar w:fldCharType="begin"/>
            </w:r>
            <w:r w:rsidRPr="001D2634">
              <w:rPr>
                <w:bCs/>
                <w:noProof/>
                <w:webHidden/>
              </w:rPr>
              <w:instrText xml:space="preserve"> PAGEREF _Toc173259280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65C100A5" w14:textId="479998D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Pr="001D2634">
              <w:rPr>
                <w:rStyle w:val="Hipervnculo"/>
              </w:rPr>
              <w:t>3.5</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EXPERIENCIA</w:t>
            </w:r>
            <w:r w:rsidRPr="001D2634">
              <w:rPr>
                <w:webHidden/>
              </w:rPr>
              <w:tab/>
            </w:r>
            <w:r w:rsidRPr="001D2634">
              <w:rPr>
                <w:webHidden/>
              </w:rPr>
              <w:fldChar w:fldCharType="begin"/>
            </w:r>
            <w:r w:rsidRPr="001D2634">
              <w:rPr>
                <w:webHidden/>
              </w:rPr>
              <w:instrText xml:space="preserve"> PAGEREF _Toc173259281 \h </w:instrText>
            </w:r>
            <w:r w:rsidRPr="001D2634">
              <w:rPr>
                <w:webHidden/>
              </w:rPr>
            </w:r>
            <w:r w:rsidRPr="001D2634">
              <w:rPr>
                <w:webHidden/>
              </w:rPr>
              <w:fldChar w:fldCharType="separate"/>
            </w:r>
            <w:r w:rsidRPr="001D2634">
              <w:rPr>
                <w:webHidden/>
              </w:rPr>
              <w:t>36</w:t>
            </w:r>
            <w:r w:rsidRPr="001D2634">
              <w:rPr>
                <w:webHidden/>
              </w:rPr>
              <w:fldChar w:fldCharType="end"/>
            </w:r>
          </w:hyperlink>
        </w:p>
        <w:p w14:paraId="38429F18" w14:textId="64ACB968"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Pr="001D2634">
              <w:rPr>
                <w:rStyle w:val="Hipervnculo"/>
                <w:rFonts w:ascii="Arial" w:eastAsia="Arial" w:hAnsi="Arial" w:cs="Arial"/>
                <w:bCs/>
                <w:noProof/>
              </w:rPr>
              <w:t>3.5.1.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DETERMINACIÓN DE LOS REQUISITOS MÍNIMOS DE EXPERIENCIA SEGÚN LA MATRIZ 1 – EXPERIENCIA</w:t>
            </w:r>
            <w:r w:rsidRPr="001D2634">
              <w:rPr>
                <w:bCs/>
                <w:noProof/>
                <w:webHidden/>
              </w:rPr>
              <w:tab/>
            </w:r>
            <w:r w:rsidRPr="001D2634">
              <w:rPr>
                <w:bCs/>
                <w:noProof/>
                <w:webHidden/>
              </w:rPr>
              <w:fldChar w:fldCharType="begin"/>
            </w:r>
            <w:r w:rsidRPr="001D2634">
              <w:rPr>
                <w:bCs/>
                <w:noProof/>
                <w:webHidden/>
              </w:rPr>
              <w:instrText xml:space="preserve"> PAGEREF _Toc173259282 \h </w:instrText>
            </w:r>
            <w:r w:rsidRPr="001D2634">
              <w:rPr>
                <w:bCs/>
                <w:noProof/>
                <w:webHidden/>
              </w:rPr>
            </w:r>
            <w:r w:rsidRPr="001D2634">
              <w:rPr>
                <w:bCs/>
                <w:noProof/>
                <w:webHidden/>
              </w:rPr>
              <w:fldChar w:fldCharType="separate"/>
            </w:r>
            <w:r w:rsidRPr="001D2634">
              <w:rPr>
                <w:bCs/>
                <w:noProof/>
                <w:webHidden/>
              </w:rPr>
              <w:t>37</w:t>
            </w:r>
            <w:r w:rsidRPr="001D2634">
              <w:rPr>
                <w:bCs/>
                <w:noProof/>
                <w:webHidden/>
              </w:rPr>
              <w:fldChar w:fldCharType="end"/>
            </w:r>
          </w:hyperlink>
        </w:p>
        <w:p w14:paraId="6EDE3DCC" w14:textId="19914593"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Pr="001D2634">
              <w:rPr>
                <w:rStyle w:val="Hipervnculo"/>
                <w:rFonts w:ascii="Arial" w:eastAsia="Arial" w:hAnsi="Arial" w:cs="Arial"/>
                <w:bCs/>
                <w:noProof/>
              </w:rPr>
              <w:t>3.5.2.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CARACTERÍSTICAS DE LOS CONTRATOS PRESENTADOS PARA ACREDITAR LA EXPERIENCIA EXIGIDA</w:t>
            </w:r>
            <w:r w:rsidRPr="001D2634">
              <w:rPr>
                <w:bCs/>
                <w:noProof/>
                <w:webHidden/>
              </w:rPr>
              <w:tab/>
            </w:r>
            <w:r w:rsidRPr="001D2634">
              <w:rPr>
                <w:bCs/>
                <w:noProof/>
                <w:webHidden/>
              </w:rPr>
              <w:fldChar w:fldCharType="begin"/>
            </w:r>
            <w:r w:rsidRPr="001D2634">
              <w:rPr>
                <w:bCs/>
                <w:noProof/>
                <w:webHidden/>
              </w:rPr>
              <w:instrText xml:space="preserve"> PAGEREF _Toc173259283 \h </w:instrText>
            </w:r>
            <w:r w:rsidRPr="001D2634">
              <w:rPr>
                <w:bCs/>
                <w:noProof/>
                <w:webHidden/>
              </w:rPr>
            </w:r>
            <w:r w:rsidRPr="001D2634">
              <w:rPr>
                <w:bCs/>
                <w:noProof/>
                <w:webHidden/>
              </w:rPr>
              <w:fldChar w:fldCharType="separate"/>
            </w:r>
            <w:r w:rsidRPr="001D2634">
              <w:rPr>
                <w:bCs/>
                <w:noProof/>
                <w:webHidden/>
              </w:rPr>
              <w:t>38</w:t>
            </w:r>
            <w:r w:rsidRPr="001D2634">
              <w:rPr>
                <w:bCs/>
                <w:noProof/>
                <w:webHidden/>
              </w:rPr>
              <w:fldChar w:fldCharType="end"/>
            </w:r>
          </w:hyperlink>
        </w:p>
        <w:p w14:paraId="5EF5B265" w14:textId="1CE9B0C9"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Pr="001D2634">
              <w:rPr>
                <w:rStyle w:val="Hipervnculo"/>
                <w:rFonts w:ascii="Arial" w:eastAsia="Arial" w:hAnsi="Arial" w:cs="Arial"/>
                <w:bCs/>
                <w:noProof/>
              </w:rPr>
              <w:t>3.5.3.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CONSIDERACIONES PARA LA VALIDEZ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_Toc173259284 \h </w:instrText>
            </w:r>
            <w:r w:rsidRPr="001D2634">
              <w:rPr>
                <w:bCs/>
                <w:noProof/>
                <w:webHidden/>
              </w:rPr>
            </w:r>
            <w:r w:rsidRPr="001D2634">
              <w:rPr>
                <w:bCs/>
                <w:noProof/>
                <w:webHidden/>
              </w:rPr>
              <w:fldChar w:fldCharType="separate"/>
            </w:r>
            <w:r w:rsidRPr="001D2634">
              <w:rPr>
                <w:bCs/>
                <w:noProof/>
                <w:webHidden/>
              </w:rPr>
              <w:t>43</w:t>
            </w:r>
            <w:r w:rsidRPr="001D2634">
              <w:rPr>
                <w:bCs/>
                <w:noProof/>
                <w:webHidden/>
              </w:rPr>
              <w:fldChar w:fldCharType="end"/>
            </w:r>
          </w:hyperlink>
        </w:p>
        <w:p w14:paraId="12C9AD21" w14:textId="750C8A22"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Pr="001D2634">
              <w:rPr>
                <w:rStyle w:val="Hipervnculo"/>
                <w:rFonts w:ascii="Arial" w:eastAsia="Arial" w:hAnsi="Arial" w:cs="Arial"/>
                <w:bCs/>
                <w:noProof/>
              </w:rPr>
              <w:t>3.5.4.</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CLASIFICACIÓN DE LA EXPERIENCIA EN EL “CLASIFICADOR DE BIENES, OBRAS Y SERVICIOS DE LAS NACIONES UNIDAS”</w:t>
            </w:r>
            <w:r w:rsidRPr="001D2634">
              <w:rPr>
                <w:bCs/>
                <w:noProof/>
                <w:webHidden/>
              </w:rPr>
              <w:tab/>
            </w:r>
            <w:r w:rsidRPr="001D2634">
              <w:rPr>
                <w:bCs/>
                <w:noProof/>
                <w:webHidden/>
              </w:rPr>
              <w:fldChar w:fldCharType="begin"/>
            </w:r>
            <w:r w:rsidRPr="001D2634">
              <w:rPr>
                <w:bCs/>
                <w:noProof/>
                <w:webHidden/>
              </w:rPr>
              <w:instrText xml:space="preserve"> PAGEREF _Toc173259285 \h </w:instrText>
            </w:r>
            <w:r w:rsidRPr="001D2634">
              <w:rPr>
                <w:bCs/>
                <w:noProof/>
                <w:webHidden/>
              </w:rPr>
            </w:r>
            <w:r w:rsidRPr="001D2634">
              <w:rPr>
                <w:bCs/>
                <w:noProof/>
                <w:webHidden/>
              </w:rPr>
              <w:fldChar w:fldCharType="separate"/>
            </w:r>
            <w:r w:rsidRPr="001D2634">
              <w:rPr>
                <w:bCs/>
                <w:noProof/>
                <w:webHidden/>
              </w:rPr>
              <w:t>46</w:t>
            </w:r>
            <w:r w:rsidRPr="001D2634">
              <w:rPr>
                <w:bCs/>
                <w:noProof/>
                <w:webHidden/>
              </w:rPr>
              <w:fldChar w:fldCharType="end"/>
            </w:r>
          </w:hyperlink>
        </w:p>
        <w:p w14:paraId="5E0375B2" w14:textId="271D75CB"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Pr="001D2634">
              <w:rPr>
                <w:rStyle w:val="Hipervnculo"/>
                <w:rFonts w:ascii="Arial" w:eastAsia="Arial" w:hAnsi="Arial" w:cs="Arial"/>
                <w:bCs/>
                <w:noProof/>
              </w:rPr>
              <w:t>3.5.5.</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ACREDITACIÓN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_Toc173259286 \h </w:instrText>
            </w:r>
            <w:r w:rsidRPr="001D2634">
              <w:rPr>
                <w:bCs/>
                <w:noProof/>
                <w:webHidden/>
              </w:rPr>
            </w:r>
            <w:r w:rsidRPr="001D2634">
              <w:rPr>
                <w:bCs/>
                <w:noProof/>
                <w:webHidden/>
              </w:rPr>
              <w:fldChar w:fldCharType="separate"/>
            </w:r>
            <w:r w:rsidRPr="001D2634">
              <w:rPr>
                <w:bCs/>
                <w:noProof/>
                <w:webHidden/>
              </w:rPr>
              <w:t>47</w:t>
            </w:r>
            <w:r w:rsidRPr="001D2634">
              <w:rPr>
                <w:bCs/>
                <w:noProof/>
                <w:webHidden/>
              </w:rPr>
              <w:fldChar w:fldCharType="end"/>
            </w:r>
          </w:hyperlink>
        </w:p>
        <w:p w14:paraId="45C71C09" w14:textId="0161D17F"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Pr="001D2634">
              <w:rPr>
                <w:rStyle w:val="Hipervnculo"/>
                <w:rFonts w:ascii="Arial" w:eastAsia="Arial" w:hAnsi="Arial" w:cs="Arial"/>
                <w:bCs/>
                <w:noProof/>
              </w:rPr>
              <w:t>3.5.6.</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DOCUMENTOS VÁLIDOS PARA LA ACREDITACIÓN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_Toc173259287 \h </w:instrText>
            </w:r>
            <w:r w:rsidRPr="001D2634">
              <w:rPr>
                <w:bCs/>
                <w:noProof/>
                <w:webHidden/>
              </w:rPr>
            </w:r>
            <w:r w:rsidRPr="001D2634">
              <w:rPr>
                <w:bCs/>
                <w:noProof/>
                <w:webHidden/>
              </w:rPr>
              <w:fldChar w:fldCharType="separate"/>
            </w:r>
            <w:r w:rsidRPr="001D2634">
              <w:rPr>
                <w:bCs/>
                <w:noProof/>
                <w:webHidden/>
              </w:rPr>
              <w:t>48</w:t>
            </w:r>
            <w:r w:rsidRPr="001D2634">
              <w:rPr>
                <w:bCs/>
                <w:noProof/>
                <w:webHidden/>
              </w:rPr>
              <w:fldChar w:fldCharType="end"/>
            </w:r>
          </w:hyperlink>
        </w:p>
        <w:p w14:paraId="028B4E1B" w14:textId="68CBEDE7"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Pr="001D2634">
              <w:rPr>
                <w:rStyle w:val="Hipervnculo"/>
                <w:rFonts w:ascii="Arial" w:eastAsia="Arial" w:hAnsi="Arial" w:cs="Arial"/>
                <w:bCs/>
                <w:noProof/>
              </w:rPr>
              <w:t>3.5.7.</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PARA CONTRATO ENTRE PARTICULARES</w:t>
            </w:r>
            <w:r w:rsidRPr="001D2634">
              <w:rPr>
                <w:bCs/>
                <w:noProof/>
                <w:webHidden/>
              </w:rPr>
              <w:tab/>
            </w:r>
            <w:r w:rsidRPr="001D2634">
              <w:rPr>
                <w:bCs/>
                <w:noProof/>
                <w:webHidden/>
              </w:rPr>
              <w:fldChar w:fldCharType="begin"/>
            </w:r>
            <w:r w:rsidRPr="001D2634">
              <w:rPr>
                <w:bCs/>
                <w:noProof/>
                <w:webHidden/>
              </w:rPr>
              <w:instrText xml:space="preserve"> PAGEREF _Toc173259288 \h </w:instrText>
            </w:r>
            <w:r w:rsidRPr="001D2634">
              <w:rPr>
                <w:bCs/>
                <w:noProof/>
                <w:webHidden/>
              </w:rPr>
            </w:r>
            <w:r w:rsidRPr="001D2634">
              <w:rPr>
                <w:bCs/>
                <w:noProof/>
                <w:webHidden/>
              </w:rPr>
              <w:fldChar w:fldCharType="separate"/>
            </w:r>
            <w:r w:rsidRPr="001D2634">
              <w:rPr>
                <w:bCs/>
                <w:noProof/>
                <w:webHidden/>
              </w:rPr>
              <w:t>48</w:t>
            </w:r>
            <w:r w:rsidRPr="001D2634">
              <w:rPr>
                <w:bCs/>
                <w:noProof/>
                <w:webHidden/>
              </w:rPr>
              <w:fldChar w:fldCharType="end"/>
            </w:r>
          </w:hyperlink>
        </w:p>
        <w:p w14:paraId="35400434" w14:textId="1F13030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Pr="001D2634">
              <w:rPr>
                <w:rStyle w:val="Hipervnculo"/>
                <w:rFonts w:ascii="Arial" w:eastAsia="Arial" w:hAnsi="Arial" w:cs="Arial"/>
                <w:bCs/>
                <w:noProof/>
              </w:rPr>
              <w:t>3.5.8.</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PARA SUBCONTRATOS</w:t>
            </w:r>
            <w:r w:rsidRPr="001D2634">
              <w:rPr>
                <w:bCs/>
                <w:noProof/>
                <w:webHidden/>
              </w:rPr>
              <w:tab/>
            </w:r>
            <w:r w:rsidRPr="001D2634">
              <w:rPr>
                <w:bCs/>
                <w:noProof/>
                <w:webHidden/>
              </w:rPr>
              <w:fldChar w:fldCharType="begin"/>
            </w:r>
            <w:r w:rsidRPr="001D2634">
              <w:rPr>
                <w:bCs/>
                <w:noProof/>
                <w:webHidden/>
              </w:rPr>
              <w:instrText xml:space="preserve"> PAGEREF _Toc173259289 \h </w:instrText>
            </w:r>
            <w:r w:rsidRPr="001D2634">
              <w:rPr>
                <w:bCs/>
                <w:noProof/>
                <w:webHidden/>
              </w:rPr>
            </w:r>
            <w:r w:rsidRPr="001D2634">
              <w:rPr>
                <w:bCs/>
                <w:noProof/>
                <w:webHidden/>
              </w:rPr>
              <w:fldChar w:fldCharType="separate"/>
            </w:r>
            <w:r w:rsidRPr="001D2634">
              <w:rPr>
                <w:bCs/>
                <w:noProof/>
                <w:webHidden/>
              </w:rPr>
              <w:t>49</w:t>
            </w:r>
            <w:r w:rsidRPr="001D2634">
              <w:rPr>
                <w:bCs/>
                <w:noProof/>
                <w:webHidden/>
              </w:rPr>
              <w:fldChar w:fldCharType="end"/>
            </w:r>
          </w:hyperlink>
        </w:p>
        <w:p w14:paraId="73EE00AD" w14:textId="3BA7A67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Pr="001D2634">
              <w:rPr>
                <w:rStyle w:val="Hipervnculo"/>
                <w:rFonts w:ascii="Arial" w:eastAsia="Arial" w:hAnsi="Arial" w:cs="Arial"/>
                <w:bCs/>
                <w:noProof/>
              </w:rPr>
              <w:t>3.5.9.</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RELACIÓN DE LOS CONTRATOS FRENTE AL PRESUPUESTO OFICIAL</w:t>
            </w:r>
            <w:r w:rsidRPr="001D2634">
              <w:rPr>
                <w:bCs/>
                <w:noProof/>
                <w:webHidden/>
              </w:rPr>
              <w:tab/>
            </w:r>
            <w:r w:rsidRPr="001D2634">
              <w:rPr>
                <w:bCs/>
                <w:noProof/>
                <w:webHidden/>
              </w:rPr>
              <w:fldChar w:fldCharType="begin"/>
            </w:r>
            <w:r w:rsidRPr="001D2634">
              <w:rPr>
                <w:bCs/>
                <w:noProof/>
                <w:webHidden/>
              </w:rPr>
              <w:instrText xml:space="preserve"> PAGEREF _Toc173259290 \h </w:instrText>
            </w:r>
            <w:r w:rsidRPr="001D2634">
              <w:rPr>
                <w:bCs/>
                <w:noProof/>
                <w:webHidden/>
              </w:rPr>
            </w:r>
            <w:r w:rsidRPr="001D2634">
              <w:rPr>
                <w:bCs/>
                <w:noProof/>
                <w:webHidden/>
              </w:rPr>
              <w:fldChar w:fldCharType="separate"/>
            </w:r>
            <w:r w:rsidRPr="001D2634">
              <w:rPr>
                <w:bCs/>
                <w:noProof/>
                <w:webHidden/>
              </w:rPr>
              <w:t>50</w:t>
            </w:r>
            <w:r w:rsidRPr="001D2634">
              <w:rPr>
                <w:bCs/>
                <w:noProof/>
                <w:webHidden/>
              </w:rPr>
              <w:fldChar w:fldCharType="end"/>
            </w:r>
          </w:hyperlink>
        </w:p>
        <w:p w14:paraId="0C9CF020" w14:textId="4B716910"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Pr="001D2634">
              <w:rPr>
                <w:rStyle w:val="Hipervnculo"/>
              </w:rPr>
              <w:t>3.6</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FINANCIERA</w:t>
            </w:r>
            <w:r w:rsidRPr="001D2634">
              <w:rPr>
                <w:webHidden/>
              </w:rPr>
              <w:tab/>
            </w:r>
            <w:r w:rsidRPr="001D2634">
              <w:rPr>
                <w:webHidden/>
              </w:rPr>
              <w:fldChar w:fldCharType="begin"/>
            </w:r>
            <w:r w:rsidRPr="001D2634">
              <w:rPr>
                <w:webHidden/>
              </w:rPr>
              <w:instrText xml:space="preserve"> PAGEREF _Toc173259291 \h </w:instrText>
            </w:r>
            <w:r w:rsidRPr="001D2634">
              <w:rPr>
                <w:webHidden/>
              </w:rPr>
            </w:r>
            <w:r w:rsidRPr="001D2634">
              <w:rPr>
                <w:webHidden/>
              </w:rPr>
              <w:fldChar w:fldCharType="separate"/>
            </w:r>
            <w:r w:rsidRPr="001D2634">
              <w:rPr>
                <w:webHidden/>
              </w:rPr>
              <w:t>50</w:t>
            </w:r>
            <w:r w:rsidRPr="001D2634">
              <w:rPr>
                <w:webHidden/>
              </w:rPr>
              <w:fldChar w:fldCharType="end"/>
            </w:r>
          </w:hyperlink>
        </w:p>
        <w:p w14:paraId="7BB4B817" w14:textId="25D12CF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Pr="001D2634">
              <w:rPr>
                <w:rStyle w:val="Hipervnculo"/>
              </w:rPr>
              <w:t>3.7</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CAPITAL DE TRABAJO</w:t>
            </w:r>
            <w:r w:rsidRPr="001D2634">
              <w:rPr>
                <w:webHidden/>
              </w:rPr>
              <w:tab/>
            </w:r>
            <w:r w:rsidRPr="001D2634">
              <w:rPr>
                <w:webHidden/>
              </w:rPr>
              <w:fldChar w:fldCharType="begin"/>
            </w:r>
            <w:r w:rsidRPr="001D2634">
              <w:rPr>
                <w:webHidden/>
              </w:rPr>
              <w:instrText xml:space="preserve"> PAGEREF _Toc173259292 \h </w:instrText>
            </w:r>
            <w:r w:rsidRPr="001D2634">
              <w:rPr>
                <w:webHidden/>
              </w:rPr>
            </w:r>
            <w:r w:rsidRPr="001D2634">
              <w:rPr>
                <w:webHidden/>
              </w:rPr>
              <w:fldChar w:fldCharType="separate"/>
            </w:r>
            <w:r w:rsidRPr="001D2634">
              <w:rPr>
                <w:webHidden/>
              </w:rPr>
              <w:t>51</w:t>
            </w:r>
            <w:r w:rsidRPr="001D2634">
              <w:rPr>
                <w:webHidden/>
              </w:rPr>
              <w:fldChar w:fldCharType="end"/>
            </w:r>
          </w:hyperlink>
        </w:p>
        <w:p w14:paraId="5F073A99" w14:textId="509EAF42"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Pr="001D2634">
              <w:rPr>
                <w:rStyle w:val="Hipervnculo"/>
              </w:rPr>
              <w:t>3.8</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ORGANIZACIONAL</w:t>
            </w:r>
            <w:r w:rsidRPr="001D2634">
              <w:rPr>
                <w:webHidden/>
              </w:rPr>
              <w:tab/>
            </w:r>
            <w:r w:rsidRPr="001D2634">
              <w:rPr>
                <w:webHidden/>
              </w:rPr>
              <w:fldChar w:fldCharType="begin"/>
            </w:r>
            <w:r w:rsidRPr="001D2634">
              <w:rPr>
                <w:webHidden/>
              </w:rPr>
              <w:instrText xml:space="preserve"> PAGEREF _Toc173259293 \h </w:instrText>
            </w:r>
            <w:r w:rsidRPr="001D2634">
              <w:rPr>
                <w:webHidden/>
              </w:rPr>
            </w:r>
            <w:r w:rsidRPr="001D2634">
              <w:rPr>
                <w:webHidden/>
              </w:rPr>
              <w:fldChar w:fldCharType="separate"/>
            </w:r>
            <w:r w:rsidRPr="001D2634">
              <w:rPr>
                <w:webHidden/>
              </w:rPr>
              <w:t>53</w:t>
            </w:r>
            <w:r w:rsidRPr="001D2634">
              <w:rPr>
                <w:webHidden/>
              </w:rPr>
              <w:fldChar w:fldCharType="end"/>
            </w:r>
          </w:hyperlink>
        </w:p>
        <w:p w14:paraId="335FDD52" w14:textId="57562B02"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Pr="001D2634">
              <w:rPr>
                <w:rStyle w:val="Hipervnculo"/>
              </w:rPr>
              <w:t>3.9</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ACREDITACIÓN DE LA CAPACIDAD FINANCIERA Y ORGANIZACIONAL</w:t>
            </w:r>
            <w:r w:rsidRPr="001D2634">
              <w:rPr>
                <w:webHidden/>
              </w:rPr>
              <w:tab/>
            </w:r>
            <w:r w:rsidRPr="001D2634">
              <w:rPr>
                <w:webHidden/>
              </w:rPr>
              <w:fldChar w:fldCharType="begin"/>
            </w:r>
            <w:r w:rsidRPr="001D2634">
              <w:rPr>
                <w:webHidden/>
              </w:rPr>
              <w:instrText xml:space="preserve"> PAGEREF _Toc173259294 \h </w:instrText>
            </w:r>
            <w:r w:rsidRPr="001D2634">
              <w:rPr>
                <w:webHidden/>
              </w:rPr>
            </w:r>
            <w:r w:rsidRPr="001D2634">
              <w:rPr>
                <w:webHidden/>
              </w:rPr>
              <w:fldChar w:fldCharType="separate"/>
            </w:r>
            <w:r w:rsidRPr="001D2634">
              <w:rPr>
                <w:webHidden/>
              </w:rPr>
              <w:t>53</w:t>
            </w:r>
            <w:r w:rsidRPr="001D2634">
              <w:rPr>
                <w:webHidden/>
              </w:rPr>
              <w:fldChar w:fldCharType="end"/>
            </w:r>
          </w:hyperlink>
        </w:p>
        <w:p w14:paraId="7FBA4F2D" w14:textId="566F24D8"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Pr="001D2634">
              <w:rPr>
                <w:rStyle w:val="Hipervnculo"/>
                <w:rFonts w:ascii="Arial" w:eastAsia="Arial" w:hAnsi="Arial" w:cs="Arial"/>
                <w:bCs/>
                <w:noProof/>
              </w:rPr>
              <w:t>3.9.1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 O JURÍDICAS NACIONALES Y EXTRANJERAS CON DOMICILIO O SUCURSAL EN COLOMBIA</w:t>
            </w:r>
            <w:r w:rsidRPr="001D2634">
              <w:rPr>
                <w:bCs/>
                <w:noProof/>
                <w:webHidden/>
              </w:rPr>
              <w:tab/>
            </w:r>
            <w:r w:rsidRPr="001D2634">
              <w:rPr>
                <w:bCs/>
                <w:noProof/>
                <w:webHidden/>
              </w:rPr>
              <w:fldChar w:fldCharType="begin"/>
            </w:r>
            <w:r w:rsidRPr="001D2634">
              <w:rPr>
                <w:bCs/>
                <w:noProof/>
                <w:webHidden/>
              </w:rPr>
              <w:instrText xml:space="preserve"> PAGEREF _Toc173259295 \h </w:instrText>
            </w:r>
            <w:r w:rsidRPr="001D2634">
              <w:rPr>
                <w:bCs/>
                <w:noProof/>
                <w:webHidden/>
              </w:rPr>
            </w:r>
            <w:r w:rsidRPr="001D2634">
              <w:rPr>
                <w:bCs/>
                <w:noProof/>
                <w:webHidden/>
              </w:rPr>
              <w:fldChar w:fldCharType="separate"/>
            </w:r>
            <w:r w:rsidRPr="001D2634">
              <w:rPr>
                <w:bCs/>
                <w:noProof/>
                <w:webHidden/>
              </w:rPr>
              <w:t>53</w:t>
            </w:r>
            <w:r w:rsidRPr="001D2634">
              <w:rPr>
                <w:bCs/>
                <w:noProof/>
                <w:webHidden/>
              </w:rPr>
              <w:fldChar w:fldCharType="end"/>
            </w:r>
          </w:hyperlink>
        </w:p>
        <w:p w14:paraId="297C80FD" w14:textId="4AC17169"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Pr="001D2634">
              <w:rPr>
                <w:rStyle w:val="Hipervnculo"/>
                <w:rFonts w:ascii="Arial" w:eastAsia="Arial" w:hAnsi="Arial" w:cs="Arial"/>
                <w:bCs/>
                <w:noProof/>
              </w:rPr>
              <w:t>3.9.2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 O JURÍDICAS EXTRANJERAS SIN DOMICILIO O SUCURSAL EN COLOMBIA</w:t>
            </w:r>
            <w:r w:rsidRPr="001D2634">
              <w:rPr>
                <w:bCs/>
                <w:noProof/>
                <w:webHidden/>
              </w:rPr>
              <w:tab/>
            </w:r>
            <w:r w:rsidRPr="001D2634">
              <w:rPr>
                <w:bCs/>
                <w:noProof/>
                <w:webHidden/>
              </w:rPr>
              <w:fldChar w:fldCharType="begin"/>
            </w:r>
            <w:r w:rsidRPr="001D2634">
              <w:rPr>
                <w:bCs/>
                <w:noProof/>
                <w:webHidden/>
              </w:rPr>
              <w:instrText xml:space="preserve"> PAGEREF _Toc173259296 \h </w:instrText>
            </w:r>
            <w:r w:rsidRPr="001D2634">
              <w:rPr>
                <w:bCs/>
                <w:noProof/>
                <w:webHidden/>
              </w:rPr>
            </w:r>
            <w:r w:rsidRPr="001D2634">
              <w:rPr>
                <w:bCs/>
                <w:noProof/>
                <w:webHidden/>
              </w:rPr>
              <w:fldChar w:fldCharType="separate"/>
            </w:r>
            <w:r w:rsidRPr="001D2634">
              <w:rPr>
                <w:bCs/>
                <w:noProof/>
                <w:webHidden/>
              </w:rPr>
              <w:t>54</w:t>
            </w:r>
            <w:r w:rsidRPr="001D2634">
              <w:rPr>
                <w:bCs/>
                <w:noProof/>
                <w:webHidden/>
              </w:rPr>
              <w:fldChar w:fldCharType="end"/>
            </w:r>
          </w:hyperlink>
        </w:p>
        <w:p w14:paraId="286D2554" w14:textId="207C466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Pr="001D2634">
              <w:rPr>
                <w:rStyle w:val="Hipervnculo"/>
              </w:rPr>
              <w:t>3.10</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RESIDUAL</w:t>
            </w:r>
            <w:r w:rsidRPr="001D2634">
              <w:rPr>
                <w:webHidden/>
              </w:rPr>
              <w:tab/>
            </w:r>
            <w:r w:rsidRPr="001D2634">
              <w:rPr>
                <w:webHidden/>
              </w:rPr>
              <w:fldChar w:fldCharType="begin"/>
            </w:r>
            <w:r w:rsidRPr="001D2634">
              <w:rPr>
                <w:webHidden/>
              </w:rPr>
              <w:instrText xml:space="preserve"> PAGEREF _Toc173259297 \h </w:instrText>
            </w:r>
            <w:r w:rsidRPr="001D2634">
              <w:rPr>
                <w:webHidden/>
              </w:rPr>
            </w:r>
            <w:r w:rsidRPr="001D2634">
              <w:rPr>
                <w:webHidden/>
              </w:rPr>
              <w:fldChar w:fldCharType="separate"/>
            </w:r>
            <w:r w:rsidRPr="001D2634">
              <w:rPr>
                <w:webHidden/>
              </w:rPr>
              <w:t>55</w:t>
            </w:r>
            <w:r w:rsidRPr="001D2634">
              <w:rPr>
                <w:webHidden/>
              </w:rPr>
              <w:fldChar w:fldCharType="end"/>
            </w:r>
          </w:hyperlink>
        </w:p>
        <w:p w14:paraId="7E3DE2ED" w14:textId="3CE59FB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Pr="001D2634">
              <w:rPr>
                <w:rStyle w:val="Hipervnculo"/>
                <w:rFonts w:ascii="Arial" w:eastAsia="Arial" w:hAnsi="Arial" w:cs="Arial"/>
                <w:bCs/>
                <w:noProof/>
              </w:rPr>
              <w:t>3.10.1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CÁLCULO DE LA CAPACIDAD RESIDUAL DEL PROCESO DE CONTRATACIÒN (CRPC)</w:t>
            </w:r>
            <w:r w:rsidRPr="001D2634">
              <w:rPr>
                <w:bCs/>
                <w:noProof/>
                <w:webHidden/>
              </w:rPr>
              <w:tab/>
            </w:r>
            <w:r w:rsidRPr="001D2634">
              <w:rPr>
                <w:bCs/>
                <w:noProof/>
                <w:webHidden/>
              </w:rPr>
              <w:fldChar w:fldCharType="begin"/>
            </w:r>
            <w:r w:rsidRPr="001D2634">
              <w:rPr>
                <w:bCs/>
                <w:noProof/>
                <w:webHidden/>
              </w:rPr>
              <w:instrText xml:space="preserve"> PAGEREF _Toc173259298 \h </w:instrText>
            </w:r>
            <w:r w:rsidRPr="001D2634">
              <w:rPr>
                <w:bCs/>
                <w:noProof/>
                <w:webHidden/>
              </w:rPr>
            </w:r>
            <w:r w:rsidRPr="001D2634">
              <w:rPr>
                <w:bCs/>
                <w:noProof/>
                <w:webHidden/>
              </w:rPr>
              <w:fldChar w:fldCharType="separate"/>
            </w:r>
            <w:r w:rsidRPr="001D2634">
              <w:rPr>
                <w:bCs/>
                <w:noProof/>
                <w:webHidden/>
              </w:rPr>
              <w:t>55</w:t>
            </w:r>
            <w:r w:rsidRPr="001D2634">
              <w:rPr>
                <w:bCs/>
                <w:noProof/>
                <w:webHidden/>
              </w:rPr>
              <w:fldChar w:fldCharType="end"/>
            </w:r>
          </w:hyperlink>
        </w:p>
        <w:p w14:paraId="27378F04" w14:textId="51B991CF"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Pr="001D2634">
              <w:rPr>
                <w:rStyle w:val="Hipervnculo"/>
                <w:rFonts w:ascii="Arial" w:eastAsia="Arial" w:hAnsi="Arial" w:cs="Arial"/>
                <w:bCs/>
                <w:noProof/>
              </w:rPr>
              <w:t>3.10.2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CÁLCULO DE LA CAPACIDAD RESIDUAL DEL PROPONENTE (CRP)</w:t>
            </w:r>
            <w:r w:rsidRPr="001D2634">
              <w:rPr>
                <w:bCs/>
                <w:noProof/>
                <w:webHidden/>
              </w:rPr>
              <w:tab/>
            </w:r>
            <w:r w:rsidRPr="001D2634">
              <w:rPr>
                <w:bCs/>
                <w:noProof/>
                <w:webHidden/>
              </w:rPr>
              <w:fldChar w:fldCharType="begin"/>
            </w:r>
            <w:r w:rsidRPr="001D2634">
              <w:rPr>
                <w:bCs/>
                <w:noProof/>
                <w:webHidden/>
              </w:rPr>
              <w:instrText xml:space="preserve"> PAGEREF _Toc173259299 \h </w:instrText>
            </w:r>
            <w:r w:rsidRPr="001D2634">
              <w:rPr>
                <w:bCs/>
                <w:noProof/>
                <w:webHidden/>
              </w:rPr>
            </w:r>
            <w:r w:rsidRPr="001D2634">
              <w:rPr>
                <w:bCs/>
                <w:noProof/>
                <w:webHidden/>
              </w:rPr>
              <w:fldChar w:fldCharType="separate"/>
            </w:r>
            <w:r w:rsidRPr="001D2634">
              <w:rPr>
                <w:bCs/>
                <w:noProof/>
                <w:webHidden/>
              </w:rPr>
              <w:t>56</w:t>
            </w:r>
            <w:r w:rsidRPr="001D2634">
              <w:rPr>
                <w:bCs/>
                <w:noProof/>
                <w:webHidden/>
              </w:rPr>
              <w:fldChar w:fldCharType="end"/>
            </w:r>
          </w:hyperlink>
        </w:p>
        <w:p w14:paraId="19765C1B" w14:textId="658FD712"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Pr="00DD4B01">
              <w:rPr>
                <w:rStyle w:val="Hipervnculo"/>
              </w:rPr>
              <w:t>CAPÍTULO IV CRITERIOS DE EVALUACIÓN, ASIGNACIÓN DE PUNTAJE Y CRITERIOS DE DESEMPATE</w:t>
            </w:r>
            <w:r>
              <w:rPr>
                <w:webHidden/>
              </w:rPr>
              <w:tab/>
            </w:r>
            <w:r>
              <w:rPr>
                <w:webHidden/>
              </w:rPr>
              <w:fldChar w:fldCharType="begin"/>
            </w:r>
            <w:r>
              <w:rPr>
                <w:webHidden/>
              </w:rPr>
              <w:instrText xml:space="preserve"> PAGEREF _Toc173259300 \h </w:instrText>
            </w:r>
            <w:r>
              <w:rPr>
                <w:webHidden/>
              </w:rPr>
            </w:r>
            <w:r>
              <w:rPr>
                <w:webHidden/>
              </w:rPr>
              <w:fldChar w:fldCharType="separate"/>
            </w:r>
            <w:r>
              <w:rPr>
                <w:webHidden/>
              </w:rPr>
              <w:t>61</w:t>
            </w:r>
            <w:r>
              <w:rPr>
                <w:webHidden/>
              </w:rPr>
              <w:fldChar w:fldCharType="end"/>
            </w:r>
          </w:hyperlink>
        </w:p>
        <w:p w14:paraId="6CB82E81" w14:textId="41763DB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Pr="00DD4B01">
              <w:rPr>
                <w:rStyle w:val="Hipervnculo"/>
              </w:rPr>
              <w:t>4.1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OFERTA ECONÓMICA</w:t>
            </w:r>
            <w:r>
              <w:rPr>
                <w:webHidden/>
              </w:rPr>
              <w:tab/>
            </w:r>
            <w:r>
              <w:rPr>
                <w:webHidden/>
              </w:rPr>
              <w:fldChar w:fldCharType="begin"/>
            </w:r>
            <w:r>
              <w:rPr>
                <w:webHidden/>
              </w:rPr>
              <w:instrText xml:space="preserve"> PAGEREF _Toc173259302 \h </w:instrText>
            </w:r>
            <w:r>
              <w:rPr>
                <w:webHidden/>
              </w:rPr>
            </w:r>
            <w:r>
              <w:rPr>
                <w:webHidden/>
              </w:rPr>
              <w:fldChar w:fldCharType="separate"/>
            </w:r>
            <w:r>
              <w:rPr>
                <w:webHidden/>
              </w:rPr>
              <w:t>62</w:t>
            </w:r>
            <w:r>
              <w:rPr>
                <w:webHidden/>
              </w:rPr>
              <w:fldChar w:fldCharType="end"/>
            </w:r>
          </w:hyperlink>
        </w:p>
        <w:p w14:paraId="70DCFBA1" w14:textId="03671CB7"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Pr="0004730E">
              <w:rPr>
                <w:rStyle w:val="Hipervnculo"/>
                <w:rFonts w:ascii="Arial" w:eastAsia="Arial" w:hAnsi="Arial" w:cs="Arial"/>
                <w:noProof/>
              </w:rPr>
              <w:t>4.1.1.</w:t>
            </w:r>
            <w:r w:rsidRPr="0004730E">
              <w:rPr>
                <w:rFonts w:cstheme="minorBidi"/>
                <w:noProof/>
                <w:kern w:val="2"/>
                <w:sz w:val="24"/>
                <w:szCs w:val="24"/>
                <w14:ligatures w14:val="standardContextual"/>
              </w:rPr>
              <w:tab/>
            </w:r>
            <w:r w:rsidRPr="0004730E">
              <w:rPr>
                <w:rStyle w:val="Hipervnculo"/>
                <w:rFonts w:ascii="Arial" w:eastAsia="Arial" w:hAnsi="Arial" w:cs="Arial"/>
                <w:noProof/>
              </w:rPr>
              <w:t>AIU</w:t>
            </w:r>
            <w:r w:rsidRPr="0004730E">
              <w:rPr>
                <w:noProof/>
                <w:webHidden/>
              </w:rPr>
              <w:tab/>
            </w:r>
            <w:r w:rsidRPr="0004730E">
              <w:rPr>
                <w:noProof/>
                <w:webHidden/>
              </w:rPr>
              <w:fldChar w:fldCharType="begin"/>
            </w:r>
            <w:r w:rsidRPr="0004730E">
              <w:rPr>
                <w:noProof/>
                <w:webHidden/>
              </w:rPr>
              <w:instrText xml:space="preserve"> PAGEREF _Toc173259303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68AE3790" w14:textId="2F3C8B69"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Pr="0004730E">
              <w:rPr>
                <w:rStyle w:val="Hipervnculo"/>
                <w:rFonts w:ascii="Arial" w:eastAsia="Arial" w:hAnsi="Arial" w:cs="Arial"/>
                <w:noProof/>
              </w:rPr>
              <w:t>4.1.2.</w:t>
            </w:r>
            <w:r w:rsidRPr="0004730E">
              <w:rPr>
                <w:rFonts w:cstheme="minorBidi"/>
                <w:noProof/>
                <w:kern w:val="2"/>
                <w:sz w:val="24"/>
                <w:szCs w:val="24"/>
                <w14:ligatures w14:val="standardContextual"/>
              </w:rPr>
              <w:tab/>
            </w:r>
            <w:r w:rsidRPr="0004730E">
              <w:rPr>
                <w:rStyle w:val="Hipervnculo"/>
                <w:rFonts w:ascii="Arial" w:eastAsia="Arial" w:hAnsi="Arial" w:cs="Arial"/>
                <w:noProof/>
              </w:rPr>
              <w:t>CORRECCIONES ARITMÉTICAS</w:t>
            </w:r>
            <w:r w:rsidRPr="0004730E">
              <w:rPr>
                <w:noProof/>
                <w:webHidden/>
              </w:rPr>
              <w:tab/>
            </w:r>
            <w:r w:rsidRPr="0004730E">
              <w:rPr>
                <w:noProof/>
                <w:webHidden/>
              </w:rPr>
              <w:fldChar w:fldCharType="begin"/>
            </w:r>
            <w:r w:rsidRPr="0004730E">
              <w:rPr>
                <w:noProof/>
                <w:webHidden/>
              </w:rPr>
              <w:instrText xml:space="preserve"> PAGEREF _Toc173259304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7E9674B0" w14:textId="744C588B"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Pr="0004730E">
              <w:rPr>
                <w:rStyle w:val="Hipervnculo"/>
                <w:rFonts w:ascii="Arial" w:eastAsia="Arial" w:hAnsi="Arial" w:cs="Arial"/>
                <w:noProof/>
              </w:rPr>
              <w:t>4.1.3.</w:t>
            </w:r>
            <w:r w:rsidRPr="0004730E">
              <w:rPr>
                <w:rFonts w:cstheme="minorBidi"/>
                <w:noProof/>
                <w:kern w:val="2"/>
                <w:sz w:val="24"/>
                <w:szCs w:val="24"/>
                <w14:ligatures w14:val="standardContextual"/>
              </w:rPr>
              <w:tab/>
            </w:r>
            <w:r w:rsidRPr="0004730E">
              <w:rPr>
                <w:rStyle w:val="Hipervnculo"/>
                <w:rFonts w:ascii="Arial" w:eastAsia="Arial" w:hAnsi="Arial" w:cs="Arial"/>
                <w:noProof/>
              </w:rPr>
              <w:t>PRECIO ARTIFICIALMENTE BAJO</w:t>
            </w:r>
            <w:r w:rsidRPr="0004730E">
              <w:rPr>
                <w:noProof/>
                <w:webHidden/>
              </w:rPr>
              <w:tab/>
            </w:r>
            <w:r w:rsidRPr="0004730E">
              <w:rPr>
                <w:noProof/>
                <w:webHidden/>
              </w:rPr>
              <w:fldChar w:fldCharType="begin"/>
            </w:r>
            <w:r w:rsidRPr="0004730E">
              <w:rPr>
                <w:noProof/>
                <w:webHidden/>
              </w:rPr>
              <w:instrText xml:space="preserve"> PAGEREF _Toc173259305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6D077AEC" w14:textId="0F16AC6F"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Pr="0004730E">
              <w:rPr>
                <w:rStyle w:val="Hipervnculo"/>
                <w:rFonts w:ascii="Arial" w:eastAsia="Arial" w:hAnsi="Arial" w:cs="Arial"/>
                <w:noProof/>
              </w:rPr>
              <w:t>4.1.4.</w:t>
            </w:r>
            <w:r w:rsidRPr="0004730E">
              <w:rPr>
                <w:rFonts w:cstheme="minorBidi"/>
                <w:noProof/>
                <w:kern w:val="2"/>
                <w:sz w:val="24"/>
                <w:szCs w:val="24"/>
                <w14:ligatures w14:val="standardContextual"/>
              </w:rPr>
              <w:tab/>
            </w:r>
            <w:r w:rsidRPr="0004730E">
              <w:rPr>
                <w:rStyle w:val="Hipervnculo"/>
                <w:rFonts w:ascii="Arial" w:eastAsia="Arial" w:hAnsi="Arial" w:cs="Arial"/>
                <w:noProof/>
              </w:rPr>
              <w:t>DETERMINACIÓN DEL MÉTODO PARA LA PONDERACIÓN DE LA PROPUESTA ECONÓMICA</w:t>
            </w:r>
            <w:r w:rsidRPr="0004730E">
              <w:rPr>
                <w:noProof/>
                <w:webHidden/>
              </w:rPr>
              <w:tab/>
            </w:r>
            <w:r w:rsidRPr="0004730E">
              <w:rPr>
                <w:noProof/>
                <w:webHidden/>
              </w:rPr>
              <w:fldChar w:fldCharType="begin"/>
            </w:r>
            <w:r w:rsidRPr="0004730E">
              <w:rPr>
                <w:noProof/>
                <w:webHidden/>
              </w:rPr>
              <w:instrText xml:space="preserve"> PAGEREF _Toc173259306 \h </w:instrText>
            </w:r>
            <w:r w:rsidRPr="0004730E">
              <w:rPr>
                <w:noProof/>
                <w:webHidden/>
              </w:rPr>
            </w:r>
            <w:r w:rsidRPr="0004730E">
              <w:rPr>
                <w:noProof/>
                <w:webHidden/>
              </w:rPr>
              <w:fldChar w:fldCharType="separate"/>
            </w:r>
            <w:r w:rsidRPr="0004730E">
              <w:rPr>
                <w:noProof/>
                <w:webHidden/>
              </w:rPr>
              <w:t>64</w:t>
            </w:r>
            <w:r w:rsidRPr="0004730E">
              <w:rPr>
                <w:noProof/>
                <w:webHidden/>
              </w:rPr>
              <w:fldChar w:fldCharType="end"/>
            </w:r>
          </w:hyperlink>
        </w:p>
        <w:p w14:paraId="53039AA8" w14:textId="65878ADD" w:rsidR="001D2634" w:rsidRPr="0004730E"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Pr="0004730E">
              <w:rPr>
                <w:rStyle w:val="Hipervnculo"/>
                <w:bCs w:val="0"/>
              </w:rPr>
              <w:t>4.2</w:t>
            </w:r>
            <w:r w:rsidRPr="0004730E">
              <w:rPr>
                <w:rFonts w:asciiTheme="minorHAnsi" w:eastAsiaTheme="minorEastAsia" w:hAnsiTheme="minorHAnsi"/>
                <w:bCs w:val="0"/>
                <w:color w:val="auto"/>
                <w:kern w:val="2"/>
                <w:sz w:val="24"/>
                <w:szCs w:val="24"/>
                <w:lang w:eastAsia="es-CO"/>
                <w14:ligatures w14:val="standardContextual"/>
              </w:rPr>
              <w:tab/>
            </w:r>
            <w:r w:rsidRPr="0004730E">
              <w:rPr>
                <w:rStyle w:val="Hipervnculo"/>
                <w:bCs w:val="0"/>
              </w:rPr>
              <w:t>FACTOR DE CALIDAD</w:t>
            </w:r>
            <w:r w:rsidRPr="0004730E">
              <w:rPr>
                <w:bCs w:val="0"/>
                <w:webHidden/>
              </w:rPr>
              <w:tab/>
            </w:r>
            <w:r w:rsidRPr="0004730E">
              <w:rPr>
                <w:bCs w:val="0"/>
                <w:webHidden/>
              </w:rPr>
              <w:fldChar w:fldCharType="begin"/>
            </w:r>
            <w:r w:rsidRPr="0004730E">
              <w:rPr>
                <w:bCs w:val="0"/>
                <w:webHidden/>
              </w:rPr>
              <w:instrText xml:space="preserve"> PAGEREF _Toc173259307 \h </w:instrText>
            </w:r>
            <w:r w:rsidRPr="0004730E">
              <w:rPr>
                <w:bCs w:val="0"/>
                <w:webHidden/>
              </w:rPr>
            </w:r>
            <w:r w:rsidRPr="0004730E">
              <w:rPr>
                <w:bCs w:val="0"/>
                <w:webHidden/>
              </w:rPr>
              <w:fldChar w:fldCharType="separate"/>
            </w:r>
            <w:r w:rsidRPr="0004730E">
              <w:rPr>
                <w:bCs w:val="0"/>
                <w:webHidden/>
              </w:rPr>
              <w:t>68</w:t>
            </w:r>
            <w:r w:rsidRPr="0004730E">
              <w:rPr>
                <w:bCs w:val="0"/>
                <w:webHidden/>
              </w:rPr>
              <w:fldChar w:fldCharType="end"/>
            </w:r>
          </w:hyperlink>
        </w:p>
        <w:p w14:paraId="4C5100AA" w14:textId="52952A1E"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Pr="0004730E">
              <w:rPr>
                <w:rStyle w:val="Hipervnculo"/>
                <w:rFonts w:ascii="Arial" w:eastAsia="Arial" w:hAnsi="Arial" w:cs="Arial"/>
                <w:noProof/>
              </w:rPr>
              <w:t>4.2.1.</w:t>
            </w:r>
            <w:r w:rsidRPr="0004730E">
              <w:rPr>
                <w:rFonts w:cstheme="minorBidi"/>
                <w:noProof/>
                <w:kern w:val="2"/>
                <w:sz w:val="24"/>
                <w:szCs w:val="24"/>
                <w14:ligatures w14:val="standardContextual"/>
              </w:rPr>
              <w:tab/>
            </w:r>
            <w:r w:rsidRPr="0004730E">
              <w:rPr>
                <w:rStyle w:val="Hipervnculo"/>
                <w:rFonts w:ascii="Arial" w:eastAsia="Arial" w:hAnsi="Arial" w:cs="Arial"/>
                <w:noProof/>
              </w:rPr>
              <w:t>IMPLEMENTACIÓN DEL PROGRAMA DE GERENCIA DE PROYECTOS</w:t>
            </w:r>
            <w:r w:rsidRPr="0004730E">
              <w:rPr>
                <w:noProof/>
                <w:webHidden/>
              </w:rPr>
              <w:tab/>
            </w:r>
            <w:r w:rsidRPr="0004730E">
              <w:rPr>
                <w:noProof/>
                <w:webHidden/>
              </w:rPr>
              <w:fldChar w:fldCharType="begin"/>
            </w:r>
            <w:r w:rsidRPr="0004730E">
              <w:rPr>
                <w:noProof/>
                <w:webHidden/>
              </w:rPr>
              <w:instrText xml:space="preserve"> PAGEREF _Toc173259308 \h </w:instrText>
            </w:r>
            <w:r w:rsidRPr="0004730E">
              <w:rPr>
                <w:noProof/>
                <w:webHidden/>
              </w:rPr>
            </w:r>
            <w:r w:rsidRPr="0004730E">
              <w:rPr>
                <w:noProof/>
                <w:webHidden/>
              </w:rPr>
              <w:fldChar w:fldCharType="separate"/>
            </w:r>
            <w:r w:rsidRPr="0004730E">
              <w:rPr>
                <w:noProof/>
                <w:webHidden/>
              </w:rPr>
              <w:t>69</w:t>
            </w:r>
            <w:r w:rsidRPr="0004730E">
              <w:rPr>
                <w:noProof/>
                <w:webHidden/>
              </w:rPr>
              <w:fldChar w:fldCharType="end"/>
            </w:r>
          </w:hyperlink>
        </w:p>
        <w:p w14:paraId="5A93473B" w14:textId="691B49C5"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Pr="0004730E">
              <w:rPr>
                <w:rStyle w:val="Hipervnculo"/>
                <w:rFonts w:ascii="Arial" w:eastAsia="Arial" w:hAnsi="Arial" w:cs="Arial"/>
                <w:noProof/>
              </w:rPr>
              <w:t>4.2.2.</w:t>
            </w:r>
            <w:r w:rsidRPr="0004730E">
              <w:rPr>
                <w:rFonts w:cstheme="minorBidi"/>
                <w:noProof/>
                <w:kern w:val="2"/>
                <w:sz w:val="24"/>
                <w:szCs w:val="24"/>
                <w14:ligatures w14:val="standardContextual"/>
              </w:rPr>
              <w:tab/>
            </w:r>
            <w:r w:rsidRPr="0004730E">
              <w:rPr>
                <w:rStyle w:val="Hipervnculo"/>
                <w:rFonts w:ascii="Arial" w:eastAsia="Arial" w:hAnsi="Arial" w:cs="Arial"/>
                <w:noProof/>
              </w:rPr>
              <w:t>DISPONIBILIDAD Y CONDICIONES FUNCIONALES DE LA MAQUINARIA DE OBRA</w:t>
            </w:r>
            <w:r w:rsidRPr="0004730E">
              <w:rPr>
                <w:noProof/>
                <w:webHidden/>
              </w:rPr>
              <w:tab/>
            </w:r>
            <w:r w:rsidRPr="0004730E">
              <w:rPr>
                <w:noProof/>
                <w:webHidden/>
              </w:rPr>
              <w:fldChar w:fldCharType="begin"/>
            </w:r>
            <w:r w:rsidRPr="0004730E">
              <w:rPr>
                <w:noProof/>
                <w:webHidden/>
              </w:rPr>
              <w:instrText xml:space="preserve"> PAGEREF _Toc173259309 \h </w:instrText>
            </w:r>
            <w:r w:rsidRPr="0004730E">
              <w:rPr>
                <w:noProof/>
                <w:webHidden/>
              </w:rPr>
            </w:r>
            <w:r w:rsidRPr="0004730E">
              <w:rPr>
                <w:noProof/>
                <w:webHidden/>
              </w:rPr>
              <w:fldChar w:fldCharType="separate"/>
            </w:r>
            <w:r w:rsidRPr="0004730E">
              <w:rPr>
                <w:noProof/>
                <w:webHidden/>
              </w:rPr>
              <w:t>70</w:t>
            </w:r>
            <w:r w:rsidRPr="0004730E">
              <w:rPr>
                <w:noProof/>
                <w:webHidden/>
              </w:rPr>
              <w:fldChar w:fldCharType="end"/>
            </w:r>
          </w:hyperlink>
        </w:p>
        <w:p w14:paraId="5F209B97" w14:textId="321618FF"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Pr="0004730E">
              <w:rPr>
                <w:rStyle w:val="Hipervnculo"/>
                <w:rFonts w:ascii="Arial" w:eastAsia="Arial" w:hAnsi="Arial" w:cs="Arial"/>
                <w:noProof/>
              </w:rPr>
              <w:t>4.2.3.</w:t>
            </w:r>
            <w:r w:rsidRPr="0004730E">
              <w:rPr>
                <w:rFonts w:cstheme="minorBidi"/>
                <w:noProof/>
                <w:kern w:val="2"/>
                <w:sz w:val="24"/>
                <w:szCs w:val="24"/>
                <w14:ligatures w14:val="standardContextual"/>
              </w:rPr>
              <w:tab/>
            </w:r>
            <w:r w:rsidRPr="0004730E">
              <w:rPr>
                <w:rStyle w:val="Hipervnculo"/>
                <w:rFonts w:ascii="Arial" w:eastAsia="Arial" w:hAnsi="Arial" w:cs="Arial"/>
                <w:noProof/>
              </w:rPr>
              <w:t>PRESENTACIÓN DE UN PLAN DE CALIDAD</w:t>
            </w:r>
            <w:r w:rsidRPr="0004730E">
              <w:rPr>
                <w:noProof/>
                <w:webHidden/>
              </w:rPr>
              <w:tab/>
            </w:r>
            <w:r w:rsidRPr="0004730E">
              <w:rPr>
                <w:noProof/>
                <w:webHidden/>
              </w:rPr>
              <w:fldChar w:fldCharType="begin"/>
            </w:r>
            <w:r w:rsidRPr="0004730E">
              <w:rPr>
                <w:noProof/>
                <w:webHidden/>
              </w:rPr>
              <w:instrText xml:space="preserve"> PAGEREF _Toc173259310 \h </w:instrText>
            </w:r>
            <w:r w:rsidRPr="0004730E">
              <w:rPr>
                <w:noProof/>
                <w:webHidden/>
              </w:rPr>
            </w:r>
            <w:r w:rsidRPr="0004730E">
              <w:rPr>
                <w:noProof/>
                <w:webHidden/>
              </w:rPr>
              <w:fldChar w:fldCharType="separate"/>
            </w:r>
            <w:r w:rsidRPr="0004730E">
              <w:rPr>
                <w:noProof/>
                <w:webHidden/>
              </w:rPr>
              <w:t>70</w:t>
            </w:r>
            <w:r w:rsidRPr="0004730E">
              <w:rPr>
                <w:noProof/>
                <w:webHidden/>
              </w:rPr>
              <w:fldChar w:fldCharType="end"/>
            </w:r>
          </w:hyperlink>
        </w:p>
        <w:p w14:paraId="00FDE50C" w14:textId="2823B9E2"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Pr="0004730E">
              <w:rPr>
                <w:rStyle w:val="Hipervnculo"/>
                <w:rFonts w:ascii="Arial" w:eastAsia="Arial" w:hAnsi="Arial" w:cs="Arial"/>
                <w:noProof/>
              </w:rPr>
              <w:t>4.2.4.</w:t>
            </w:r>
            <w:r w:rsidRPr="0004730E">
              <w:rPr>
                <w:rFonts w:cstheme="minorBidi"/>
                <w:noProof/>
                <w:kern w:val="2"/>
                <w:sz w:val="24"/>
                <w:szCs w:val="24"/>
                <w14:ligatures w14:val="standardContextual"/>
              </w:rPr>
              <w:tab/>
            </w:r>
            <w:r w:rsidRPr="0004730E">
              <w:rPr>
                <w:rStyle w:val="Hipervnculo"/>
                <w:rFonts w:ascii="Arial" w:eastAsia="Arial" w:hAnsi="Arial" w:cs="Arial"/>
                <w:noProof/>
              </w:rPr>
              <w:t>CRITERIOS AMBIENTALES Y SOCIALES</w:t>
            </w:r>
            <w:r w:rsidRPr="0004730E">
              <w:rPr>
                <w:noProof/>
                <w:webHidden/>
              </w:rPr>
              <w:tab/>
            </w:r>
            <w:r w:rsidRPr="0004730E">
              <w:rPr>
                <w:noProof/>
                <w:webHidden/>
              </w:rPr>
              <w:fldChar w:fldCharType="begin"/>
            </w:r>
            <w:r w:rsidRPr="0004730E">
              <w:rPr>
                <w:noProof/>
                <w:webHidden/>
              </w:rPr>
              <w:instrText xml:space="preserve"> PAGEREF _Toc173259311 \h </w:instrText>
            </w:r>
            <w:r w:rsidRPr="0004730E">
              <w:rPr>
                <w:noProof/>
                <w:webHidden/>
              </w:rPr>
            </w:r>
            <w:r w:rsidRPr="0004730E">
              <w:rPr>
                <w:noProof/>
                <w:webHidden/>
              </w:rPr>
              <w:fldChar w:fldCharType="separate"/>
            </w:r>
            <w:r w:rsidRPr="0004730E">
              <w:rPr>
                <w:noProof/>
                <w:webHidden/>
              </w:rPr>
              <w:t>71</w:t>
            </w:r>
            <w:r w:rsidRPr="0004730E">
              <w:rPr>
                <w:noProof/>
                <w:webHidden/>
              </w:rPr>
              <w:fldChar w:fldCharType="end"/>
            </w:r>
          </w:hyperlink>
        </w:p>
        <w:p w14:paraId="2748B422" w14:textId="5DF2E633" w:rsidR="001D2634" w:rsidRPr="0004730E"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Pr="0004730E">
              <w:rPr>
                <w:rStyle w:val="Hipervnculo"/>
                <w:bCs w:val="0"/>
              </w:rPr>
              <w:t>4.3</w:t>
            </w:r>
            <w:r w:rsidRPr="0004730E">
              <w:rPr>
                <w:rFonts w:asciiTheme="minorHAnsi" w:eastAsiaTheme="minorEastAsia" w:hAnsiTheme="minorHAnsi"/>
                <w:bCs w:val="0"/>
                <w:color w:val="auto"/>
                <w:kern w:val="2"/>
                <w:sz w:val="24"/>
                <w:szCs w:val="24"/>
                <w:lang w:eastAsia="es-CO"/>
                <w14:ligatures w14:val="standardContextual"/>
              </w:rPr>
              <w:tab/>
            </w:r>
            <w:r w:rsidRPr="0004730E">
              <w:rPr>
                <w:rStyle w:val="Hipervnculo"/>
                <w:bCs w:val="0"/>
              </w:rPr>
              <w:t>APOYO A LA INDUSTRIA NACIONAL</w:t>
            </w:r>
            <w:r w:rsidRPr="0004730E">
              <w:rPr>
                <w:bCs w:val="0"/>
                <w:webHidden/>
              </w:rPr>
              <w:tab/>
            </w:r>
            <w:r w:rsidRPr="0004730E">
              <w:rPr>
                <w:bCs w:val="0"/>
                <w:webHidden/>
              </w:rPr>
              <w:fldChar w:fldCharType="begin"/>
            </w:r>
            <w:r w:rsidRPr="0004730E">
              <w:rPr>
                <w:bCs w:val="0"/>
                <w:webHidden/>
              </w:rPr>
              <w:instrText xml:space="preserve"> PAGEREF _Toc173259312 \h </w:instrText>
            </w:r>
            <w:r w:rsidRPr="0004730E">
              <w:rPr>
                <w:bCs w:val="0"/>
                <w:webHidden/>
              </w:rPr>
            </w:r>
            <w:r w:rsidRPr="0004730E">
              <w:rPr>
                <w:bCs w:val="0"/>
                <w:webHidden/>
              </w:rPr>
              <w:fldChar w:fldCharType="separate"/>
            </w:r>
            <w:r w:rsidRPr="0004730E">
              <w:rPr>
                <w:bCs w:val="0"/>
                <w:webHidden/>
              </w:rPr>
              <w:t>71</w:t>
            </w:r>
            <w:r w:rsidRPr="0004730E">
              <w:rPr>
                <w:bCs w:val="0"/>
                <w:webHidden/>
              </w:rPr>
              <w:fldChar w:fldCharType="end"/>
            </w:r>
          </w:hyperlink>
        </w:p>
        <w:p w14:paraId="2B334DBA" w14:textId="75DBDAB2"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Pr="0004730E">
              <w:rPr>
                <w:rStyle w:val="Hipervnculo"/>
                <w:rFonts w:ascii="Arial" w:eastAsia="Arial" w:hAnsi="Arial" w:cs="Arial"/>
                <w:noProof/>
              </w:rPr>
              <w:t>4.3.1</w:t>
            </w:r>
            <w:r w:rsidRPr="0004730E">
              <w:rPr>
                <w:rFonts w:cstheme="minorBidi"/>
                <w:noProof/>
                <w:kern w:val="2"/>
                <w:sz w:val="24"/>
                <w:szCs w:val="24"/>
                <w14:ligatures w14:val="standardContextual"/>
              </w:rPr>
              <w:tab/>
            </w:r>
            <w:r w:rsidRPr="0004730E">
              <w:rPr>
                <w:rStyle w:val="Hipervnculo"/>
                <w:rFonts w:ascii="Arial" w:eastAsia="Arial" w:hAnsi="Arial" w:cs="Arial"/>
                <w:noProof/>
              </w:rPr>
              <w:t>PROMOCIÓN DE SERVICIOS NACIONALES O CON TRATO NACIONAL</w:t>
            </w:r>
            <w:r w:rsidRPr="0004730E">
              <w:rPr>
                <w:noProof/>
                <w:webHidden/>
              </w:rPr>
              <w:tab/>
            </w:r>
            <w:r w:rsidRPr="0004730E">
              <w:rPr>
                <w:noProof/>
                <w:webHidden/>
              </w:rPr>
              <w:fldChar w:fldCharType="begin"/>
            </w:r>
            <w:r w:rsidRPr="0004730E">
              <w:rPr>
                <w:noProof/>
                <w:webHidden/>
              </w:rPr>
              <w:instrText xml:space="preserve"> PAGEREF _Toc173259313 \h </w:instrText>
            </w:r>
            <w:r w:rsidRPr="0004730E">
              <w:rPr>
                <w:noProof/>
                <w:webHidden/>
              </w:rPr>
            </w:r>
            <w:r w:rsidRPr="0004730E">
              <w:rPr>
                <w:noProof/>
                <w:webHidden/>
              </w:rPr>
              <w:fldChar w:fldCharType="separate"/>
            </w:r>
            <w:r w:rsidRPr="0004730E">
              <w:rPr>
                <w:noProof/>
                <w:webHidden/>
              </w:rPr>
              <w:t>72</w:t>
            </w:r>
            <w:r w:rsidRPr="0004730E">
              <w:rPr>
                <w:noProof/>
                <w:webHidden/>
              </w:rPr>
              <w:fldChar w:fldCharType="end"/>
            </w:r>
          </w:hyperlink>
        </w:p>
        <w:p w14:paraId="6A39A196" w14:textId="68CA6411"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Pr="0004730E">
              <w:rPr>
                <w:rStyle w:val="Hipervnculo"/>
                <w:rFonts w:ascii="Arial" w:eastAsia="Arial" w:hAnsi="Arial" w:cs="Arial"/>
                <w:noProof/>
              </w:rPr>
              <w:t>4.3.1.1</w:t>
            </w:r>
            <w:r w:rsidRPr="0004730E">
              <w:rPr>
                <w:rFonts w:cstheme="minorBidi"/>
                <w:noProof/>
                <w:kern w:val="2"/>
                <w:sz w:val="24"/>
                <w:szCs w:val="24"/>
                <w14:ligatures w14:val="standardContextual"/>
              </w:rPr>
              <w:tab/>
            </w:r>
            <w:r w:rsidRPr="0004730E">
              <w:rPr>
                <w:rStyle w:val="Hipervnculo"/>
                <w:rFonts w:ascii="Arial" w:eastAsia="Arial" w:hAnsi="Arial" w:cs="Arial"/>
                <w:noProof/>
              </w:rPr>
              <w:t>ACREDITACIÓN DEL PUNTAJE POR SERVICIOS NACIONALES O CON TRATO NACIONAL</w:t>
            </w:r>
            <w:r w:rsidRPr="0004730E">
              <w:rPr>
                <w:noProof/>
                <w:webHidden/>
              </w:rPr>
              <w:tab/>
            </w:r>
            <w:r w:rsidRPr="0004730E">
              <w:rPr>
                <w:noProof/>
                <w:webHidden/>
              </w:rPr>
              <w:fldChar w:fldCharType="begin"/>
            </w:r>
            <w:r w:rsidRPr="0004730E">
              <w:rPr>
                <w:noProof/>
                <w:webHidden/>
              </w:rPr>
              <w:instrText xml:space="preserve"> PAGEREF _Toc173259314 \h </w:instrText>
            </w:r>
            <w:r w:rsidRPr="0004730E">
              <w:rPr>
                <w:noProof/>
                <w:webHidden/>
              </w:rPr>
            </w:r>
            <w:r w:rsidRPr="0004730E">
              <w:rPr>
                <w:noProof/>
                <w:webHidden/>
              </w:rPr>
              <w:fldChar w:fldCharType="separate"/>
            </w:r>
            <w:r w:rsidRPr="0004730E">
              <w:rPr>
                <w:noProof/>
                <w:webHidden/>
              </w:rPr>
              <w:t>76</w:t>
            </w:r>
            <w:r w:rsidRPr="0004730E">
              <w:rPr>
                <w:noProof/>
                <w:webHidden/>
              </w:rPr>
              <w:fldChar w:fldCharType="end"/>
            </w:r>
          </w:hyperlink>
        </w:p>
        <w:p w14:paraId="3FF8E4DA" w14:textId="04843A28"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Pr="0004730E">
              <w:rPr>
                <w:rStyle w:val="Hipervnculo"/>
                <w:rFonts w:ascii="Arial" w:eastAsia="Arial" w:hAnsi="Arial" w:cs="Arial"/>
                <w:noProof/>
              </w:rPr>
              <w:t>4.3.2</w:t>
            </w:r>
            <w:r w:rsidRPr="0004730E">
              <w:rPr>
                <w:rFonts w:cstheme="minorBidi"/>
                <w:noProof/>
                <w:kern w:val="2"/>
                <w:sz w:val="24"/>
                <w:szCs w:val="24"/>
                <w14:ligatures w14:val="standardContextual"/>
              </w:rPr>
              <w:tab/>
            </w:r>
            <w:r w:rsidRPr="0004730E">
              <w:rPr>
                <w:rStyle w:val="Hipervnculo"/>
                <w:rFonts w:ascii="Arial" w:eastAsia="Arial" w:hAnsi="Arial" w:cs="Arial"/>
                <w:noProof/>
              </w:rPr>
              <w:t>INCORPORACIÓN DE COMPONENTE NACIONAL EN SERVICIOS EXTRANJEROS</w:t>
            </w:r>
            <w:r w:rsidRPr="0004730E">
              <w:rPr>
                <w:noProof/>
                <w:webHidden/>
              </w:rPr>
              <w:tab/>
            </w:r>
            <w:r w:rsidRPr="0004730E">
              <w:rPr>
                <w:noProof/>
                <w:webHidden/>
              </w:rPr>
              <w:fldChar w:fldCharType="begin"/>
            </w:r>
            <w:r w:rsidRPr="0004730E">
              <w:rPr>
                <w:noProof/>
                <w:webHidden/>
              </w:rPr>
              <w:instrText xml:space="preserve"> PAGEREF _Toc173259315 \h </w:instrText>
            </w:r>
            <w:r w:rsidRPr="0004730E">
              <w:rPr>
                <w:noProof/>
                <w:webHidden/>
              </w:rPr>
            </w:r>
            <w:r w:rsidRPr="0004730E">
              <w:rPr>
                <w:noProof/>
                <w:webHidden/>
              </w:rPr>
              <w:fldChar w:fldCharType="separate"/>
            </w:r>
            <w:r w:rsidRPr="0004730E">
              <w:rPr>
                <w:noProof/>
                <w:webHidden/>
              </w:rPr>
              <w:t>77</w:t>
            </w:r>
            <w:r w:rsidRPr="0004730E">
              <w:rPr>
                <w:noProof/>
                <w:webHidden/>
              </w:rPr>
              <w:fldChar w:fldCharType="end"/>
            </w:r>
          </w:hyperlink>
        </w:p>
        <w:p w14:paraId="4A7049D3" w14:textId="7849D404"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Pr="00DD4B01">
              <w:rPr>
                <w:rStyle w:val="Hipervnculo"/>
                <w:rFonts w:cs="Arial"/>
                <w:lang w:val="es-MX"/>
              </w:rPr>
              <w:t>4.4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EMPRENDIMIENTOS Y EMPRESAS DE MUJERES</w:t>
            </w:r>
            <w:r>
              <w:rPr>
                <w:webHidden/>
              </w:rPr>
              <w:tab/>
            </w:r>
            <w:r>
              <w:rPr>
                <w:webHidden/>
              </w:rPr>
              <w:fldChar w:fldCharType="begin"/>
            </w:r>
            <w:r>
              <w:rPr>
                <w:webHidden/>
              </w:rPr>
              <w:instrText xml:space="preserve"> PAGEREF _Toc173259316 \h </w:instrText>
            </w:r>
            <w:r>
              <w:rPr>
                <w:webHidden/>
              </w:rPr>
            </w:r>
            <w:r>
              <w:rPr>
                <w:webHidden/>
              </w:rPr>
              <w:fldChar w:fldCharType="separate"/>
            </w:r>
            <w:r>
              <w:rPr>
                <w:webHidden/>
              </w:rPr>
              <w:t>78</w:t>
            </w:r>
            <w:r>
              <w:rPr>
                <w:webHidden/>
              </w:rPr>
              <w:fldChar w:fldCharType="end"/>
            </w:r>
          </w:hyperlink>
        </w:p>
        <w:p w14:paraId="50CCFA32" w14:textId="3D6D6E8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Pr="00DD4B01">
              <w:rPr>
                <w:rStyle w:val="Hipervnculo"/>
                <w:rFonts w:cs="Arial"/>
                <w:lang w:val="es-MX"/>
              </w:rPr>
              <w:t>4.5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MIPYME DOMICILIADA EN COLOMBIA</w:t>
            </w:r>
            <w:r>
              <w:rPr>
                <w:webHidden/>
              </w:rPr>
              <w:tab/>
            </w:r>
            <w:r>
              <w:rPr>
                <w:webHidden/>
              </w:rPr>
              <w:fldChar w:fldCharType="begin"/>
            </w:r>
            <w:r>
              <w:rPr>
                <w:webHidden/>
              </w:rPr>
              <w:instrText xml:space="preserve"> PAGEREF _Toc173259317 \h </w:instrText>
            </w:r>
            <w:r>
              <w:rPr>
                <w:webHidden/>
              </w:rPr>
            </w:r>
            <w:r>
              <w:rPr>
                <w:webHidden/>
              </w:rPr>
              <w:fldChar w:fldCharType="separate"/>
            </w:r>
            <w:r>
              <w:rPr>
                <w:webHidden/>
              </w:rPr>
              <w:t>78</w:t>
            </w:r>
            <w:r>
              <w:rPr>
                <w:webHidden/>
              </w:rPr>
              <w:fldChar w:fldCharType="end"/>
            </w:r>
          </w:hyperlink>
        </w:p>
        <w:p w14:paraId="62A72222" w14:textId="3CCFC95D"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Pr="00DD4B01">
              <w:rPr>
                <w:rStyle w:val="Hipervnculo"/>
                <w:rFonts w:cs="Arial"/>
                <w:lang w:val="es-MX"/>
              </w:rPr>
              <w:t>4.6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CRITERIOS DE DESEMPATE</w:t>
            </w:r>
            <w:r>
              <w:rPr>
                <w:webHidden/>
              </w:rPr>
              <w:tab/>
            </w:r>
            <w:r>
              <w:rPr>
                <w:webHidden/>
              </w:rPr>
              <w:fldChar w:fldCharType="begin"/>
            </w:r>
            <w:r>
              <w:rPr>
                <w:webHidden/>
              </w:rPr>
              <w:instrText xml:space="preserve"> PAGEREF _Toc173259318 \h </w:instrText>
            </w:r>
            <w:r>
              <w:rPr>
                <w:webHidden/>
              </w:rPr>
            </w:r>
            <w:r>
              <w:rPr>
                <w:webHidden/>
              </w:rPr>
              <w:fldChar w:fldCharType="separate"/>
            </w:r>
            <w:r>
              <w:rPr>
                <w:webHidden/>
              </w:rPr>
              <w:t>79</w:t>
            </w:r>
            <w:r>
              <w:rPr>
                <w:webHidden/>
              </w:rPr>
              <w:fldChar w:fldCharType="end"/>
            </w:r>
          </w:hyperlink>
        </w:p>
        <w:p w14:paraId="40D5679D" w14:textId="5CA5E761"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Pr="00DD4B01">
              <w:rPr>
                <w:rStyle w:val="Hipervnculo"/>
              </w:rPr>
              <w:t>CAPÍTULO V RIESGOS ASOCIADOS AL CONTRATO, FORMA DE MITIGARLOS Y ASIGNACIÓN DE RIESGOS</w:t>
            </w:r>
            <w:r>
              <w:rPr>
                <w:webHidden/>
              </w:rPr>
              <w:tab/>
            </w:r>
            <w:r>
              <w:rPr>
                <w:webHidden/>
              </w:rPr>
              <w:fldChar w:fldCharType="begin"/>
            </w:r>
            <w:r>
              <w:rPr>
                <w:webHidden/>
              </w:rPr>
              <w:instrText xml:space="preserve"> PAGEREF _Toc173259319 \h </w:instrText>
            </w:r>
            <w:r>
              <w:rPr>
                <w:webHidden/>
              </w:rPr>
            </w:r>
            <w:r>
              <w:rPr>
                <w:webHidden/>
              </w:rPr>
              <w:fldChar w:fldCharType="separate"/>
            </w:r>
            <w:r>
              <w:rPr>
                <w:webHidden/>
              </w:rPr>
              <w:t>87</w:t>
            </w:r>
            <w:r>
              <w:rPr>
                <w:webHidden/>
              </w:rPr>
              <w:fldChar w:fldCharType="end"/>
            </w:r>
          </w:hyperlink>
        </w:p>
        <w:p w14:paraId="55F4D623" w14:textId="7848D3FF"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Pr="00DD4B01">
              <w:rPr>
                <w:rStyle w:val="Hipervnculo"/>
              </w:rPr>
              <w:t>5.1.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ASIGNACIÓN DE RIESGOS</w:t>
            </w:r>
            <w:r>
              <w:rPr>
                <w:webHidden/>
              </w:rPr>
              <w:tab/>
            </w:r>
            <w:r>
              <w:rPr>
                <w:webHidden/>
              </w:rPr>
              <w:fldChar w:fldCharType="begin"/>
            </w:r>
            <w:r>
              <w:rPr>
                <w:webHidden/>
              </w:rPr>
              <w:instrText xml:space="preserve"> PAGEREF _Toc173259320 \h </w:instrText>
            </w:r>
            <w:r>
              <w:rPr>
                <w:webHidden/>
              </w:rPr>
            </w:r>
            <w:r>
              <w:rPr>
                <w:webHidden/>
              </w:rPr>
              <w:fldChar w:fldCharType="separate"/>
            </w:r>
            <w:r>
              <w:rPr>
                <w:webHidden/>
              </w:rPr>
              <w:t>87</w:t>
            </w:r>
            <w:r>
              <w:rPr>
                <w:webHidden/>
              </w:rPr>
              <w:fldChar w:fldCharType="end"/>
            </w:r>
          </w:hyperlink>
        </w:p>
        <w:p w14:paraId="2CC7F055" w14:textId="53260368"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Pr="00DD4B01">
              <w:rPr>
                <w:rStyle w:val="Hipervnculo"/>
              </w:rPr>
              <w:t>CAPÍTULO VI ACUERDOS COMERCIALES</w:t>
            </w:r>
            <w:r>
              <w:rPr>
                <w:webHidden/>
              </w:rPr>
              <w:tab/>
            </w:r>
            <w:r>
              <w:rPr>
                <w:webHidden/>
              </w:rPr>
              <w:fldChar w:fldCharType="begin"/>
            </w:r>
            <w:r>
              <w:rPr>
                <w:webHidden/>
              </w:rPr>
              <w:instrText xml:space="preserve"> PAGEREF _Toc173259321 \h </w:instrText>
            </w:r>
            <w:r>
              <w:rPr>
                <w:webHidden/>
              </w:rPr>
            </w:r>
            <w:r>
              <w:rPr>
                <w:webHidden/>
              </w:rPr>
              <w:fldChar w:fldCharType="separate"/>
            </w:r>
            <w:r>
              <w:rPr>
                <w:webHidden/>
              </w:rPr>
              <w:t>87</w:t>
            </w:r>
            <w:r>
              <w:rPr>
                <w:webHidden/>
              </w:rPr>
              <w:fldChar w:fldCharType="end"/>
            </w:r>
          </w:hyperlink>
        </w:p>
        <w:p w14:paraId="0D5BAAC6" w14:textId="76D2D39D"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Pr="00DD4B01">
              <w:rPr>
                <w:rStyle w:val="Hipervnculo"/>
              </w:rPr>
              <w:t>CAPÍTULO VII GARANTÍAS</w:t>
            </w:r>
            <w:r>
              <w:rPr>
                <w:webHidden/>
              </w:rPr>
              <w:tab/>
            </w:r>
            <w:r>
              <w:rPr>
                <w:webHidden/>
              </w:rPr>
              <w:fldChar w:fldCharType="begin"/>
            </w:r>
            <w:r>
              <w:rPr>
                <w:webHidden/>
              </w:rPr>
              <w:instrText xml:space="preserve"> PAGEREF _Toc173259322 \h </w:instrText>
            </w:r>
            <w:r>
              <w:rPr>
                <w:webHidden/>
              </w:rPr>
            </w:r>
            <w:r>
              <w:rPr>
                <w:webHidden/>
              </w:rPr>
              <w:fldChar w:fldCharType="separate"/>
            </w:r>
            <w:r>
              <w:rPr>
                <w:webHidden/>
              </w:rPr>
              <w:t>88</w:t>
            </w:r>
            <w:r>
              <w:rPr>
                <w:webHidden/>
              </w:rPr>
              <w:fldChar w:fldCharType="end"/>
            </w:r>
          </w:hyperlink>
        </w:p>
        <w:p w14:paraId="10B322C2" w14:textId="46C342F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Pr="00DD4B01">
              <w:rPr>
                <w:rStyle w:val="Hipervnculo"/>
              </w:rPr>
              <w:t>7.1.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GARANTÍA DE SERIEDAD DE LA OFERTA</w:t>
            </w:r>
            <w:r>
              <w:rPr>
                <w:webHidden/>
              </w:rPr>
              <w:tab/>
            </w:r>
            <w:r>
              <w:rPr>
                <w:webHidden/>
              </w:rPr>
              <w:fldChar w:fldCharType="begin"/>
            </w:r>
            <w:r>
              <w:rPr>
                <w:webHidden/>
              </w:rPr>
              <w:instrText xml:space="preserve"> PAGEREF _Toc173259323 \h </w:instrText>
            </w:r>
            <w:r>
              <w:rPr>
                <w:webHidden/>
              </w:rPr>
            </w:r>
            <w:r>
              <w:rPr>
                <w:webHidden/>
              </w:rPr>
              <w:fldChar w:fldCharType="separate"/>
            </w:r>
            <w:r>
              <w:rPr>
                <w:webHidden/>
              </w:rPr>
              <w:t>88</w:t>
            </w:r>
            <w:r>
              <w:rPr>
                <w:webHidden/>
              </w:rPr>
              <w:fldChar w:fldCharType="end"/>
            </w:r>
          </w:hyperlink>
        </w:p>
        <w:p w14:paraId="43492220" w14:textId="6729590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Pr="00DD4B01">
              <w:rPr>
                <w:rStyle w:val="Hipervnculo"/>
              </w:rPr>
              <w:t>7.2.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GARANTÍAS DEL CONTRATO</w:t>
            </w:r>
            <w:r>
              <w:rPr>
                <w:webHidden/>
              </w:rPr>
              <w:tab/>
            </w:r>
            <w:r>
              <w:rPr>
                <w:webHidden/>
              </w:rPr>
              <w:fldChar w:fldCharType="begin"/>
            </w:r>
            <w:r>
              <w:rPr>
                <w:webHidden/>
              </w:rPr>
              <w:instrText xml:space="preserve"> PAGEREF _Toc173259324 \h </w:instrText>
            </w:r>
            <w:r>
              <w:rPr>
                <w:webHidden/>
              </w:rPr>
            </w:r>
            <w:r>
              <w:rPr>
                <w:webHidden/>
              </w:rPr>
              <w:fldChar w:fldCharType="separate"/>
            </w:r>
            <w:r>
              <w:rPr>
                <w:webHidden/>
              </w:rPr>
              <w:t>89</w:t>
            </w:r>
            <w:r>
              <w:rPr>
                <w:webHidden/>
              </w:rPr>
              <w:fldChar w:fldCharType="end"/>
            </w:r>
          </w:hyperlink>
        </w:p>
        <w:p w14:paraId="67AF018F" w14:textId="1465EDA2"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Pr="00DD4B01">
              <w:rPr>
                <w:rStyle w:val="Hipervnculo"/>
                <w:rFonts w:eastAsia="Arial"/>
                <w:noProof/>
              </w:rPr>
              <w:t>7.2.1.</w:t>
            </w:r>
            <w:r>
              <w:rPr>
                <w:rFonts w:cstheme="minorBidi"/>
                <w:noProof/>
                <w:kern w:val="2"/>
                <w:sz w:val="24"/>
                <w:szCs w:val="24"/>
                <w14:ligatures w14:val="standardContextual"/>
              </w:rPr>
              <w:tab/>
            </w:r>
            <w:r w:rsidRPr="00DD4B01">
              <w:rPr>
                <w:rStyle w:val="Hipervnculo"/>
                <w:noProof/>
              </w:rPr>
              <w:t>GARANTÍA DE CUMPLIMIENTO</w:t>
            </w:r>
            <w:r>
              <w:rPr>
                <w:noProof/>
                <w:webHidden/>
              </w:rPr>
              <w:tab/>
            </w:r>
            <w:r>
              <w:rPr>
                <w:noProof/>
                <w:webHidden/>
              </w:rPr>
              <w:fldChar w:fldCharType="begin"/>
            </w:r>
            <w:r>
              <w:rPr>
                <w:noProof/>
                <w:webHidden/>
              </w:rPr>
              <w:instrText xml:space="preserve"> PAGEREF _Toc173259325 \h </w:instrText>
            </w:r>
            <w:r>
              <w:rPr>
                <w:noProof/>
                <w:webHidden/>
              </w:rPr>
            </w:r>
            <w:r>
              <w:rPr>
                <w:noProof/>
                <w:webHidden/>
              </w:rPr>
              <w:fldChar w:fldCharType="separate"/>
            </w:r>
            <w:r>
              <w:rPr>
                <w:noProof/>
                <w:webHidden/>
              </w:rPr>
              <w:t>89</w:t>
            </w:r>
            <w:r>
              <w:rPr>
                <w:noProof/>
                <w:webHidden/>
              </w:rPr>
              <w:fldChar w:fldCharType="end"/>
            </w:r>
          </w:hyperlink>
        </w:p>
        <w:p w14:paraId="3FDBC648" w14:textId="237AEB2A"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Pr="00DD4B01">
              <w:rPr>
                <w:rStyle w:val="Hipervnculo"/>
                <w:rFonts w:eastAsia="Arial"/>
                <w:noProof/>
              </w:rPr>
              <w:t>7.2.2.</w:t>
            </w:r>
            <w:r>
              <w:rPr>
                <w:rFonts w:cstheme="minorBidi"/>
                <w:noProof/>
                <w:kern w:val="2"/>
                <w:sz w:val="24"/>
                <w:szCs w:val="24"/>
                <w14:ligatures w14:val="standardContextual"/>
              </w:rPr>
              <w:tab/>
            </w:r>
            <w:r w:rsidRPr="00DD4B01">
              <w:rPr>
                <w:rStyle w:val="Hipervnculo"/>
                <w:rFonts w:eastAsia="Arial"/>
                <w:noProof/>
              </w:rPr>
              <w:t>ESTABILIDAD DE LA OBRA Y PERIODO DE GARANTÍA</w:t>
            </w:r>
            <w:r>
              <w:rPr>
                <w:noProof/>
                <w:webHidden/>
              </w:rPr>
              <w:tab/>
            </w:r>
            <w:r>
              <w:rPr>
                <w:noProof/>
                <w:webHidden/>
              </w:rPr>
              <w:fldChar w:fldCharType="begin"/>
            </w:r>
            <w:r>
              <w:rPr>
                <w:noProof/>
                <w:webHidden/>
              </w:rPr>
              <w:instrText xml:space="preserve"> PAGEREF _Toc173259326 \h </w:instrText>
            </w:r>
            <w:r>
              <w:rPr>
                <w:noProof/>
                <w:webHidden/>
              </w:rPr>
            </w:r>
            <w:r>
              <w:rPr>
                <w:noProof/>
                <w:webHidden/>
              </w:rPr>
              <w:fldChar w:fldCharType="separate"/>
            </w:r>
            <w:r>
              <w:rPr>
                <w:noProof/>
                <w:webHidden/>
              </w:rPr>
              <w:t>91</w:t>
            </w:r>
            <w:r>
              <w:rPr>
                <w:noProof/>
                <w:webHidden/>
              </w:rPr>
              <w:fldChar w:fldCharType="end"/>
            </w:r>
          </w:hyperlink>
        </w:p>
        <w:p w14:paraId="6D52913E" w14:textId="0288EF17"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Pr="00DD4B01">
              <w:rPr>
                <w:rStyle w:val="Hipervnculo"/>
                <w:rFonts w:eastAsia="Arial"/>
                <w:noProof/>
              </w:rPr>
              <w:t>7.2.3.</w:t>
            </w:r>
            <w:r>
              <w:rPr>
                <w:rFonts w:cstheme="minorBidi"/>
                <w:noProof/>
                <w:kern w:val="2"/>
                <w:sz w:val="24"/>
                <w:szCs w:val="24"/>
                <w14:ligatures w14:val="standardContextual"/>
              </w:rPr>
              <w:tab/>
            </w:r>
            <w:r w:rsidRPr="00DD4B01">
              <w:rPr>
                <w:rStyle w:val="Hipervnculo"/>
                <w:rFonts w:eastAsia="Arial"/>
                <w:noProof/>
              </w:rPr>
              <w:t>GARANTÍA DE RESPONSABILIDAD CIVIL EXTRACONTRACTUAL</w:t>
            </w:r>
            <w:r>
              <w:rPr>
                <w:noProof/>
                <w:webHidden/>
              </w:rPr>
              <w:tab/>
            </w:r>
            <w:r>
              <w:rPr>
                <w:noProof/>
                <w:webHidden/>
              </w:rPr>
              <w:fldChar w:fldCharType="begin"/>
            </w:r>
            <w:r>
              <w:rPr>
                <w:noProof/>
                <w:webHidden/>
              </w:rPr>
              <w:instrText xml:space="preserve"> PAGEREF _Toc173259327 \h </w:instrText>
            </w:r>
            <w:r>
              <w:rPr>
                <w:noProof/>
                <w:webHidden/>
              </w:rPr>
            </w:r>
            <w:r>
              <w:rPr>
                <w:noProof/>
                <w:webHidden/>
              </w:rPr>
              <w:fldChar w:fldCharType="separate"/>
            </w:r>
            <w:r>
              <w:rPr>
                <w:noProof/>
                <w:webHidden/>
              </w:rPr>
              <w:t>92</w:t>
            </w:r>
            <w:r>
              <w:rPr>
                <w:noProof/>
                <w:webHidden/>
              </w:rPr>
              <w:fldChar w:fldCharType="end"/>
            </w:r>
          </w:hyperlink>
        </w:p>
        <w:p w14:paraId="139AF69B" w14:textId="4CC98B0B"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Pr="00DD4B01">
              <w:rPr>
                <w:rStyle w:val="Hipervnculo"/>
              </w:rPr>
              <w:t>CAPÍTULO VIII MINUTA Y CONDICIONES DEL CONTRATO</w:t>
            </w:r>
            <w:r>
              <w:rPr>
                <w:webHidden/>
              </w:rPr>
              <w:tab/>
            </w:r>
            <w:r>
              <w:rPr>
                <w:webHidden/>
              </w:rPr>
              <w:fldChar w:fldCharType="begin"/>
            </w:r>
            <w:r>
              <w:rPr>
                <w:webHidden/>
              </w:rPr>
              <w:instrText xml:space="preserve"> PAGEREF _Toc173259328 \h </w:instrText>
            </w:r>
            <w:r>
              <w:rPr>
                <w:webHidden/>
              </w:rPr>
            </w:r>
            <w:r>
              <w:rPr>
                <w:webHidden/>
              </w:rPr>
              <w:fldChar w:fldCharType="separate"/>
            </w:r>
            <w:r>
              <w:rPr>
                <w:webHidden/>
              </w:rPr>
              <w:t>93</w:t>
            </w:r>
            <w:r>
              <w:rPr>
                <w:webHidden/>
              </w:rPr>
              <w:fldChar w:fldCharType="end"/>
            </w:r>
          </w:hyperlink>
        </w:p>
        <w:p w14:paraId="3AF34E2F" w14:textId="603A11C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Pr="00DD4B01">
              <w:rPr>
                <w:rStyle w:val="Hipervnculo"/>
              </w:rPr>
              <w:t>8.1.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PARA EL CONTROL DE LA EJECUCIÓN DE LA OBRA</w:t>
            </w:r>
            <w:r>
              <w:rPr>
                <w:webHidden/>
              </w:rPr>
              <w:tab/>
            </w:r>
            <w:r>
              <w:rPr>
                <w:webHidden/>
              </w:rPr>
              <w:fldChar w:fldCharType="begin"/>
            </w:r>
            <w:r>
              <w:rPr>
                <w:webHidden/>
              </w:rPr>
              <w:instrText xml:space="preserve"> PAGEREF _Toc173259329 \h </w:instrText>
            </w:r>
            <w:r>
              <w:rPr>
                <w:webHidden/>
              </w:rPr>
            </w:r>
            <w:r>
              <w:rPr>
                <w:webHidden/>
              </w:rPr>
              <w:fldChar w:fldCharType="separate"/>
            </w:r>
            <w:r>
              <w:rPr>
                <w:webHidden/>
              </w:rPr>
              <w:t>94</w:t>
            </w:r>
            <w:r>
              <w:rPr>
                <w:webHidden/>
              </w:rPr>
              <w:fldChar w:fldCharType="end"/>
            </w:r>
          </w:hyperlink>
        </w:p>
        <w:p w14:paraId="230B2B8E" w14:textId="46B02158"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Pr="00DD4B01">
              <w:rPr>
                <w:rStyle w:val="Hipervnculo"/>
              </w:rPr>
              <w:t>8.2.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ANÁLISIS DE PRECIOS UNITARIOS</w:t>
            </w:r>
            <w:r>
              <w:rPr>
                <w:webHidden/>
              </w:rPr>
              <w:tab/>
            </w:r>
            <w:r>
              <w:rPr>
                <w:webHidden/>
              </w:rPr>
              <w:fldChar w:fldCharType="begin"/>
            </w:r>
            <w:r>
              <w:rPr>
                <w:webHidden/>
              </w:rPr>
              <w:instrText xml:space="preserve"> PAGEREF _Toc173259330 \h </w:instrText>
            </w:r>
            <w:r>
              <w:rPr>
                <w:webHidden/>
              </w:rPr>
            </w:r>
            <w:r>
              <w:rPr>
                <w:webHidden/>
              </w:rPr>
              <w:fldChar w:fldCharType="separate"/>
            </w:r>
            <w:r>
              <w:rPr>
                <w:webHidden/>
              </w:rPr>
              <w:t>94</w:t>
            </w:r>
            <w:r>
              <w:rPr>
                <w:webHidden/>
              </w:rPr>
              <w:fldChar w:fldCharType="end"/>
            </w:r>
          </w:hyperlink>
        </w:p>
        <w:p w14:paraId="7E92AF30" w14:textId="2BE1D91E"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Pr="00DD4B01">
              <w:rPr>
                <w:rStyle w:val="Hipervnculo"/>
              </w:rPr>
              <w:t>8.3.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ANTICIPO Y/O PAGO ANTICIPADO</w:t>
            </w:r>
            <w:r>
              <w:rPr>
                <w:webHidden/>
              </w:rPr>
              <w:tab/>
            </w:r>
            <w:r>
              <w:rPr>
                <w:webHidden/>
              </w:rPr>
              <w:fldChar w:fldCharType="begin"/>
            </w:r>
            <w:r>
              <w:rPr>
                <w:webHidden/>
              </w:rPr>
              <w:instrText xml:space="preserve"> PAGEREF _Toc173259331 \h </w:instrText>
            </w:r>
            <w:r>
              <w:rPr>
                <w:webHidden/>
              </w:rPr>
            </w:r>
            <w:r>
              <w:rPr>
                <w:webHidden/>
              </w:rPr>
              <w:fldChar w:fldCharType="separate"/>
            </w:r>
            <w:r>
              <w:rPr>
                <w:webHidden/>
              </w:rPr>
              <w:t>95</w:t>
            </w:r>
            <w:r>
              <w:rPr>
                <w:webHidden/>
              </w:rPr>
              <w:fldChar w:fldCharType="end"/>
            </w:r>
          </w:hyperlink>
        </w:p>
        <w:p w14:paraId="5C57C503" w14:textId="24691694"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Pr="00DD4B01">
              <w:rPr>
                <w:rStyle w:val="Hipervnculo"/>
              </w:rPr>
              <w:t>CAPITULO IX LISTA DE ANEXOS, FORMATOS, MATRICES Y FORMULARIOS</w:t>
            </w:r>
            <w:r>
              <w:rPr>
                <w:webHidden/>
              </w:rPr>
              <w:tab/>
            </w:r>
            <w:r>
              <w:rPr>
                <w:webHidden/>
              </w:rPr>
              <w:fldChar w:fldCharType="begin"/>
            </w:r>
            <w:r>
              <w:rPr>
                <w:webHidden/>
              </w:rPr>
              <w:instrText xml:space="preserve"> PAGEREF _Toc173259332 \h </w:instrText>
            </w:r>
            <w:r>
              <w:rPr>
                <w:webHidden/>
              </w:rPr>
            </w:r>
            <w:r>
              <w:rPr>
                <w:webHidden/>
              </w:rPr>
              <w:fldChar w:fldCharType="separate"/>
            </w:r>
            <w:r>
              <w:rPr>
                <w:webHidden/>
              </w:rPr>
              <w:t>95</w:t>
            </w:r>
            <w:r>
              <w:rPr>
                <w:webHidden/>
              </w:rPr>
              <w:fldChar w:fldCharType="end"/>
            </w:r>
          </w:hyperlink>
        </w:p>
        <w:p w14:paraId="2E2DF89B" w14:textId="657D822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Pr="00DD4B01">
              <w:rPr>
                <w:rStyle w:val="Hipervnculo"/>
              </w:rPr>
              <w:t>9.1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ANEXOS</w:t>
            </w:r>
            <w:r>
              <w:rPr>
                <w:webHidden/>
              </w:rPr>
              <w:tab/>
            </w:r>
            <w:r>
              <w:rPr>
                <w:webHidden/>
              </w:rPr>
              <w:fldChar w:fldCharType="begin"/>
            </w:r>
            <w:r>
              <w:rPr>
                <w:webHidden/>
              </w:rPr>
              <w:instrText xml:space="preserve"> PAGEREF _Toc173259333 \h </w:instrText>
            </w:r>
            <w:r>
              <w:rPr>
                <w:webHidden/>
              </w:rPr>
            </w:r>
            <w:r>
              <w:rPr>
                <w:webHidden/>
              </w:rPr>
              <w:fldChar w:fldCharType="separate"/>
            </w:r>
            <w:r>
              <w:rPr>
                <w:webHidden/>
              </w:rPr>
              <w:t>95</w:t>
            </w:r>
            <w:r>
              <w:rPr>
                <w:webHidden/>
              </w:rPr>
              <w:fldChar w:fldCharType="end"/>
            </w:r>
          </w:hyperlink>
        </w:p>
        <w:p w14:paraId="34A71718" w14:textId="1D25A4C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Pr="00DD4B01">
              <w:rPr>
                <w:rStyle w:val="Hipervnculo"/>
              </w:rPr>
              <w:t>9.2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FORMATOS</w:t>
            </w:r>
            <w:r>
              <w:rPr>
                <w:webHidden/>
              </w:rPr>
              <w:tab/>
            </w:r>
            <w:r>
              <w:rPr>
                <w:webHidden/>
              </w:rPr>
              <w:fldChar w:fldCharType="begin"/>
            </w:r>
            <w:r>
              <w:rPr>
                <w:webHidden/>
              </w:rPr>
              <w:instrText xml:space="preserve"> PAGEREF _Toc173259334 \h </w:instrText>
            </w:r>
            <w:r>
              <w:rPr>
                <w:webHidden/>
              </w:rPr>
            </w:r>
            <w:r>
              <w:rPr>
                <w:webHidden/>
              </w:rPr>
              <w:fldChar w:fldCharType="separate"/>
            </w:r>
            <w:r>
              <w:rPr>
                <w:webHidden/>
              </w:rPr>
              <w:t>95</w:t>
            </w:r>
            <w:r>
              <w:rPr>
                <w:webHidden/>
              </w:rPr>
              <w:fldChar w:fldCharType="end"/>
            </w:r>
          </w:hyperlink>
        </w:p>
        <w:p w14:paraId="092DC3D2" w14:textId="6C5CEE6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Pr="00DD4B01">
              <w:rPr>
                <w:rStyle w:val="Hipervnculo"/>
              </w:rPr>
              <w:t>9.3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MATRICES</w:t>
            </w:r>
            <w:r>
              <w:rPr>
                <w:webHidden/>
              </w:rPr>
              <w:tab/>
            </w:r>
            <w:r>
              <w:rPr>
                <w:webHidden/>
              </w:rPr>
              <w:fldChar w:fldCharType="begin"/>
            </w:r>
            <w:r>
              <w:rPr>
                <w:webHidden/>
              </w:rPr>
              <w:instrText xml:space="preserve"> PAGEREF _Toc173259335 \h </w:instrText>
            </w:r>
            <w:r>
              <w:rPr>
                <w:webHidden/>
              </w:rPr>
            </w:r>
            <w:r>
              <w:rPr>
                <w:webHidden/>
              </w:rPr>
              <w:fldChar w:fldCharType="separate"/>
            </w:r>
            <w:r>
              <w:rPr>
                <w:webHidden/>
              </w:rPr>
              <w:t>95</w:t>
            </w:r>
            <w:r>
              <w:rPr>
                <w:webHidden/>
              </w:rPr>
              <w:fldChar w:fldCharType="end"/>
            </w:r>
          </w:hyperlink>
        </w:p>
        <w:p w14:paraId="3BBE096F" w14:textId="03FDD62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Pr="00DD4B01">
              <w:rPr>
                <w:rStyle w:val="Hipervnculo"/>
              </w:rPr>
              <w:t>9.4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FORMULARIOS</w:t>
            </w:r>
            <w:r>
              <w:rPr>
                <w:webHidden/>
              </w:rPr>
              <w:tab/>
            </w:r>
            <w:r>
              <w:rPr>
                <w:webHidden/>
              </w:rPr>
              <w:fldChar w:fldCharType="begin"/>
            </w:r>
            <w:r>
              <w:rPr>
                <w:webHidden/>
              </w:rPr>
              <w:instrText xml:space="preserve"> PAGEREF _Toc173259336 \h </w:instrText>
            </w:r>
            <w:r>
              <w:rPr>
                <w:webHidden/>
              </w:rPr>
            </w:r>
            <w:r>
              <w:rPr>
                <w:webHidden/>
              </w:rPr>
              <w:fldChar w:fldCharType="separate"/>
            </w:r>
            <w:r>
              <w:rPr>
                <w:webHidden/>
              </w:rPr>
              <w:t>96</w:t>
            </w:r>
            <w:r>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1D2634" w:rsidRPr="001D2634"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20D9BFE9" w:rsidR="0035213A" w:rsidRPr="001D2634" w:rsidRDefault="00B54F11" w:rsidP="0035213A">
            <w:pPr>
              <w:spacing w:after="0" w:line="276" w:lineRule="auto"/>
              <w:jc w:val="center"/>
              <w:rPr>
                <w:rFonts w:cs="Arial"/>
                <w:color w:val="auto"/>
                <w:szCs w:val="20"/>
              </w:rPr>
            </w:pPr>
            <w:r w:rsidRPr="00B54F11">
              <w:rPr>
                <w:rFonts w:cs="Arial"/>
                <w:color w:val="auto"/>
                <w:szCs w:val="20"/>
              </w:rPr>
              <w:t>MANTENIMIENTO DE LOS SUMIDEROS, LAS REDES DE ALCANTARILLADO DE AGUAS LLUVIAS, RESIDUAL Y COMBINADO, Y LOS CAÑOS QUE CONFORMAN EL SISTEMA DE DRENAJE DEL MUNICIPIO DE CHIGORODÓ, DEPARTAMENTO DE ANTIOQUIA</w:t>
            </w:r>
          </w:p>
        </w:tc>
        <w:tc>
          <w:tcPr>
            <w:tcW w:w="1114" w:type="pct"/>
            <w:tcBorders>
              <w:top w:val="single" w:sz="6" w:space="0" w:color="auto"/>
              <w:bottom w:val="double" w:sz="4" w:space="0" w:color="auto"/>
            </w:tcBorders>
            <w:vAlign w:val="center"/>
          </w:tcPr>
          <w:p w14:paraId="45253E27" w14:textId="3E052A2C" w:rsidR="0035213A" w:rsidRPr="001D2634" w:rsidRDefault="00242ABD" w:rsidP="0035213A">
            <w:pPr>
              <w:spacing w:after="0" w:line="276" w:lineRule="auto"/>
              <w:jc w:val="center"/>
              <w:rPr>
                <w:rFonts w:cs="Arial"/>
                <w:color w:val="auto"/>
                <w:szCs w:val="20"/>
              </w:rPr>
            </w:pPr>
            <w:r>
              <w:rPr>
                <w:rFonts w:cs="Arial"/>
                <w:color w:val="auto"/>
                <w:szCs w:val="20"/>
              </w:rPr>
              <w:t>DOS</w:t>
            </w:r>
            <w:r w:rsidR="00B54F11">
              <w:rPr>
                <w:rFonts w:cs="Arial"/>
                <w:color w:val="auto"/>
                <w:szCs w:val="20"/>
              </w:rPr>
              <w:t xml:space="preserve"> (</w:t>
            </w:r>
            <w:r>
              <w:rPr>
                <w:rFonts w:cs="Arial"/>
                <w:color w:val="auto"/>
                <w:szCs w:val="20"/>
              </w:rPr>
              <w:t>2</w:t>
            </w:r>
            <w:r w:rsidR="00B54F11">
              <w:rPr>
                <w:rFonts w:cs="Arial"/>
                <w:color w:val="auto"/>
                <w:szCs w:val="20"/>
              </w:rPr>
              <w:t>) MESES</w:t>
            </w:r>
          </w:p>
        </w:tc>
        <w:tc>
          <w:tcPr>
            <w:tcW w:w="1020" w:type="pct"/>
            <w:tcBorders>
              <w:top w:val="single" w:sz="6" w:space="0" w:color="auto"/>
              <w:bottom w:val="double" w:sz="4" w:space="0" w:color="auto"/>
            </w:tcBorders>
            <w:vAlign w:val="center"/>
          </w:tcPr>
          <w:p w14:paraId="40CE2CEB" w14:textId="638D5D8D" w:rsidR="0035213A" w:rsidRPr="001D2634" w:rsidRDefault="00B54F11" w:rsidP="0035213A">
            <w:pPr>
              <w:spacing w:after="0" w:line="276" w:lineRule="auto"/>
              <w:jc w:val="center"/>
              <w:rPr>
                <w:rFonts w:cs="Arial"/>
                <w:color w:val="auto"/>
                <w:szCs w:val="20"/>
              </w:rPr>
            </w:pPr>
            <w:r w:rsidRPr="00B54F11">
              <w:rPr>
                <w:rFonts w:cs="Arial"/>
                <w:color w:val="auto"/>
                <w:szCs w:val="20"/>
              </w:rPr>
              <w:t>CIENTO SESENTA Y CINCO MILLONES SETECIENTOS CUATRO MIL SETECIENTOS CATORCE PESOS ($165.704.714)</w:t>
            </w:r>
          </w:p>
        </w:tc>
        <w:tc>
          <w:tcPr>
            <w:tcW w:w="1299" w:type="pct"/>
            <w:tcBorders>
              <w:top w:val="single" w:sz="6" w:space="0" w:color="auto"/>
              <w:bottom w:val="double" w:sz="4" w:space="0" w:color="auto"/>
            </w:tcBorders>
            <w:vAlign w:val="center"/>
          </w:tcPr>
          <w:p w14:paraId="409E098A" w14:textId="4AEBC07D" w:rsidR="00A52185" w:rsidRPr="001D2634" w:rsidRDefault="00B54F11" w:rsidP="00A52185">
            <w:pPr>
              <w:spacing w:after="0" w:line="276" w:lineRule="auto"/>
              <w:jc w:val="center"/>
              <w:rPr>
                <w:rFonts w:cs="Arial"/>
                <w:color w:val="auto"/>
                <w:szCs w:val="20"/>
              </w:rPr>
            </w:pPr>
            <w:r>
              <w:rPr>
                <w:rFonts w:cs="Arial"/>
                <w:color w:val="auto"/>
                <w:szCs w:val="20"/>
              </w:rPr>
              <w:t xml:space="preserve">Los sitios donde se realizarán intervenciones dentro del presente proceso, se encuentran identificados en el anexo </w:t>
            </w:r>
            <w:proofErr w:type="spellStart"/>
            <w:r>
              <w:rPr>
                <w:rFonts w:cs="Arial"/>
                <w:color w:val="auto"/>
                <w:szCs w:val="20"/>
              </w:rPr>
              <w:t>N°</w:t>
            </w:r>
            <w:proofErr w:type="spellEnd"/>
            <w:r>
              <w:rPr>
                <w:rFonts w:cs="Arial"/>
                <w:color w:val="auto"/>
                <w:szCs w:val="20"/>
              </w:rPr>
              <w:t xml:space="preserve"> 1 y en el alcance de los estudios previos. En todo caso el objeto contractual se ejecutara en zona urbana y rural del municipio de Chigorodó </w:t>
            </w:r>
          </w:p>
        </w:tc>
      </w:tr>
    </w:tbl>
    <w:p w14:paraId="6E86EEF5" w14:textId="77777777" w:rsidR="003A6DA3" w:rsidRPr="001D2634" w:rsidRDefault="003A6DA3" w:rsidP="003A6DA3">
      <w:pPr>
        <w:rPr>
          <w:color w:val="auto"/>
          <w:lang w:val="es-MX"/>
        </w:rPr>
      </w:pP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71A87039" w14:textId="29494DD8" w:rsidR="00E62F59" w:rsidRPr="001D2634" w:rsidRDefault="00B54F11" w:rsidP="00E62F59">
      <w:pPr>
        <w:spacing w:line="276" w:lineRule="auto"/>
        <w:jc w:val="both"/>
        <w:rPr>
          <w:rFonts w:cs="Arial"/>
          <w:color w:val="auto"/>
          <w:szCs w:val="20"/>
          <w:lang w:eastAsia="es-CO"/>
        </w:rPr>
      </w:pPr>
      <w:r w:rsidRPr="00B54F11">
        <w:rPr>
          <w:rFonts w:cs="Arial"/>
          <w:color w:val="auto"/>
          <w:szCs w:val="20"/>
          <w:lang w:eastAsia="es-CO"/>
        </w:rPr>
        <w:t xml:space="preserve">Toda la correspondencia de los proponentes para el municipio de Chigorodó debe enviarse por medio del </w:t>
      </w:r>
      <w:proofErr w:type="spellStart"/>
      <w:r w:rsidRPr="00B54F11">
        <w:rPr>
          <w:rFonts w:cs="Arial"/>
          <w:color w:val="auto"/>
          <w:szCs w:val="20"/>
          <w:lang w:eastAsia="es-CO"/>
        </w:rPr>
        <w:t>SECOP</w:t>
      </w:r>
      <w:proofErr w:type="spellEnd"/>
      <w:r w:rsidRPr="00B54F11">
        <w:rPr>
          <w:rFonts w:cs="Arial"/>
          <w:color w:val="auto"/>
          <w:szCs w:val="20"/>
          <w:lang w:eastAsia="es-CO"/>
        </w:rPr>
        <w:t xml:space="preserve"> II atendiendo los términos y condiciones de uso de la plataforma. Las comunicaciones en el marco del Proceso de Contratación deben hacerse por escrito, por medio de la plataforma anteriormente mencionada. Comunicaciones por fuera de la plataforma solo serán tenidas en cuenta sí hacen parte del protocolo de indisponibilidad del </w:t>
      </w:r>
      <w:proofErr w:type="spellStart"/>
      <w:r w:rsidRPr="00B54F11">
        <w:rPr>
          <w:rFonts w:cs="Arial"/>
          <w:color w:val="auto"/>
          <w:szCs w:val="20"/>
          <w:lang w:eastAsia="es-CO"/>
        </w:rPr>
        <w:t>SECOP</w:t>
      </w:r>
      <w:proofErr w:type="spellEnd"/>
      <w:r w:rsidRPr="00B54F11">
        <w:rPr>
          <w:rFonts w:cs="Arial"/>
          <w:color w:val="auto"/>
          <w:szCs w:val="20"/>
          <w:lang w:eastAsia="es-CO"/>
        </w:rPr>
        <w:t xml:space="preserve"> II.</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lastRenderedPageBreak/>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33A8E265"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 xml:space="preserve">Cuando el proponente registre el certificado de indisponibilidad de la plataforma, la entidad pone a </w:t>
      </w:r>
      <w:r w:rsidRPr="00D214C6">
        <w:rPr>
          <w:rFonts w:cs="Arial"/>
          <w:color w:val="auto"/>
          <w:szCs w:val="20"/>
          <w:lang w:val="es-ES" w:eastAsia="es-ES"/>
        </w:rPr>
        <w:t xml:space="preserve">disposición el siguiente correo: </w:t>
      </w:r>
      <w:hyperlink r:id="rId11" w:history="1">
        <w:r w:rsidR="00D214C6" w:rsidRPr="00D214C6">
          <w:rPr>
            <w:rStyle w:val="Hipervnculo"/>
            <w:rFonts w:cs="Arial"/>
            <w:szCs w:val="20"/>
            <w:lang w:val="es-ES"/>
          </w:rPr>
          <w:t>contrataciones@chigorodo-antioquia.gov.co</w:t>
        </w:r>
      </w:hyperlink>
      <w:r w:rsidRPr="00D214C6">
        <w:rPr>
          <w:rFonts w:cs="Arial"/>
          <w:color w:val="auto"/>
          <w:szCs w:val="20"/>
          <w:lang w:val="es-ES"/>
        </w:rPr>
        <w:t>.</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5C074BE8"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D214C6">
        <w:rPr>
          <w:rFonts w:cs="Arial"/>
          <w:color w:val="auto"/>
          <w:szCs w:val="20"/>
        </w:rPr>
        <w:t>Bienes</w:t>
      </w:r>
      <w:r w:rsidR="002644ED" w:rsidRPr="00D214C6">
        <w:rPr>
          <w:rFonts w:eastAsia="Arial" w:cs="Arial"/>
          <w:color w:val="auto"/>
          <w:szCs w:val="20"/>
        </w:rPr>
        <w:t xml:space="preserve"> </w:t>
      </w:r>
      <w:r w:rsidRPr="00D214C6">
        <w:rPr>
          <w:rFonts w:cs="Arial"/>
          <w:color w:val="auto"/>
          <w:szCs w:val="20"/>
        </w:rPr>
        <w:t>y</w:t>
      </w:r>
      <w:r w:rsidR="002644ED" w:rsidRPr="00D214C6">
        <w:rPr>
          <w:rFonts w:eastAsia="Arial" w:cs="Arial"/>
          <w:color w:val="auto"/>
          <w:szCs w:val="20"/>
        </w:rPr>
        <w:t xml:space="preserve"> </w:t>
      </w:r>
      <w:r w:rsidRPr="00D214C6">
        <w:rPr>
          <w:rFonts w:cs="Arial"/>
          <w:color w:val="auto"/>
          <w:szCs w:val="20"/>
        </w:rPr>
        <w:t>Servicios</w:t>
      </w:r>
      <w:r w:rsidR="002644ED" w:rsidRPr="00D214C6">
        <w:rPr>
          <w:rFonts w:eastAsia="Arial" w:cs="Arial"/>
          <w:color w:val="auto"/>
          <w:szCs w:val="20"/>
        </w:rPr>
        <w:t xml:space="preserve"> </w:t>
      </w:r>
      <w:r w:rsidRPr="00D214C6">
        <w:rPr>
          <w:rFonts w:cs="Arial"/>
          <w:color w:val="auto"/>
          <w:szCs w:val="20"/>
        </w:rPr>
        <w:t>de</w:t>
      </w:r>
      <w:r w:rsidR="002644ED" w:rsidRPr="00D214C6">
        <w:rPr>
          <w:rFonts w:eastAsia="Arial" w:cs="Arial"/>
          <w:color w:val="auto"/>
          <w:szCs w:val="20"/>
        </w:rPr>
        <w:t xml:space="preserve"> </w:t>
      </w:r>
      <w:r w:rsidRPr="00D214C6">
        <w:rPr>
          <w:rFonts w:cs="Arial"/>
          <w:color w:val="auto"/>
          <w:szCs w:val="20"/>
        </w:rPr>
        <w:t>Naciones</w:t>
      </w:r>
      <w:r w:rsidR="002644ED" w:rsidRPr="00D214C6">
        <w:rPr>
          <w:rFonts w:eastAsia="Arial" w:cs="Arial"/>
          <w:color w:val="auto"/>
          <w:szCs w:val="20"/>
        </w:rPr>
        <w:t xml:space="preserve"> </w:t>
      </w:r>
      <w:r w:rsidRPr="00D214C6">
        <w:rPr>
          <w:rFonts w:cs="Arial"/>
          <w:color w:val="auto"/>
          <w:szCs w:val="20"/>
        </w:rPr>
        <w:t>Unidas</w:t>
      </w:r>
      <w:r w:rsidR="002644ED" w:rsidRPr="00D214C6">
        <w:rPr>
          <w:rFonts w:eastAsia="Arial" w:cs="Arial"/>
          <w:color w:val="auto"/>
          <w:szCs w:val="20"/>
        </w:rPr>
        <w:t xml:space="preserve"> </w:t>
      </w:r>
      <w:r w:rsidRPr="00D214C6">
        <w:rPr>
          <w:rFonts w:cs="Arial"/>
          <w:color w:val="auto"/>
          <w:szCs w:val="20"/>
        </w:rPr>
        <w:t>(UNSPSC)</w:t>
      </w:r>
      <w:r w:rsidR="00052045" w:rsidRPr="00D214C6">
        <w:rPr>
          <w:rFonts w:cs="Arial"/>
          <w:color w:val="auto"/>
          <w:szCs w:val="20"/>
        </w:rPr>
        <w:t xml:space="preserve"> bajo el segmento 72</w:t>
      </w:r>
      <w:r w:rsidR="002644ED" w:rsidRPr="00D214C6">
        <w:rPr>
          <w:rFonts w:eastAsia="Arial" w:cs="Arial"/>
          <w:color w:val="auto"/>
          <w:szCs w:val="20"/>
        </w:rPr>
        <w:t xml:space="preserve"> </w:t>
      </w:r>
      <w:r w:rsidRPr="00D214C6">
        <w:rPr>
          <w:rFonts w:cs="Arial"/>
          <w:color w:val="auto"/>
          <w:szCs w:val="20"/>
        </w:rPr>
        <w:t>con</w:t>
      </w:r>
      <w:r w:rsidR="002644ED" w:rsidRPr="00D214C6">
        <w:rPr>
          <w:rFonts w:eastAsia="Arial" w:cs="Arial"/>
          <w:color w:val="auto"/>
          <w:szCs w:val="20"/>
        </w:rPr>
        <w:t xml:space="preserve"> </w:t>
      </w:r>
      <w:r w:rsidRPr="00D214C6">
        <w:rPr>
          <w:rFonts w:cs="Arial"/>
          <w:color w:val="auto"/>
          <w:szCs w:val="20"/>
        </w:rPr>
        <w:t>el</w:t>
      </w:r>
      <w:r w:rsidR="002644ED" w:rsidRPr="00D214C6">
        <w:rPr>
          <w:rFonts w:eastAsia="Arial" w:cs="Arial"/>
          <w:color w:val="auto"/>
          <w:szCs w:val="20"/>
        </w:rPr>
        <w:t xml:space="preserve"> </w:t>
      </w:r>
      <w:r w:rsidRPr="00D214C6">
        <w:rPr>
          <w:rFonts w:cs="Arial"/>
          <w:color w:val="auto"/>
          <w:szCs w:val="20"/>
        </w:rPr>
        <w:t>tercer</w:t>
      </w:r>
      <w:r w:rsidR="00D214C6" w:rsidRPr="00D214C6">
        <w:rPr>
          <w:rFonts w:eastAsia="Arial" w:cs="Arial"/>
          <w:color w:val="auto"/>
          <w:szCs w:val="20"/>
        </w:rPr>
        <w:t xml:space="preserve"> </w:t>
      </w:r>
      <w:r w:rsidRPr="00D214C6">
        <w:rPr>
          <w:rFonts w:cs="Arial"/>
          <w:color w:val="auto"/>
          <w:szCs w:val="20"/>
        </w:rPr>
        <w:t>nivel,</w:t>
      </w:r>
      <w:r w:rsidR="002644ED" w:rsidRPr="00D214C6">
        <w:rPr>
          <w:rFonts w:eastAsia="Arial" w:cs="Arial"/>
          <w:color w:val="auto"/>
          <w:szCs w:val="20"/>
        </w:rPr>
        <w:t xml:space="preserve"> </w:t>
      </w:r>
      <w:r w:rsidRPr="00D214C6">
        <w:rPr>
          <w:rFonts w:cs="Arial"/>
          <w:color w:val="auto"/>
          <w:szCs w:val="20"/>
        </w:rPr>
        <w:t>como</w:t>
      </w:r>
      <w:r w:rsidR="002644ED" w:rsidRPr="00D214C6">
        <w:rPr>
          <w:rFonts w:eastAsia="Arial" w:cs="Arial"/>
          <w:color w:val="auto"/>
          <w:szCs w:val="20"/>
        </w:rPr>
        <w:t xml:space="preserve"> </w:t>
      </w:r>
      <w:r w:rsidRPr="00D214C6">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proofErr w:type="spellStart"/>
            <w:r w:rsidRPr="002B6585">
              <w:rPr>
                <w:rFonts w:cs="Arial"/>
                <w:b/>
                <w:color w:val="FFFFFF" w:themeColor="background1"/>
                <w:szCs w:val="20"/>
                <w:lang w:eastAsia="es-CO"/>
              </w:rPr>
              <w:t>UNSPSC</w:t>
            </w:r>
            <w:proofErr w:type="spellEnd"/>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1D2634" w:rsidRPr="001D2634"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6EEA8552" w:rsidR="00E24276" w:rsidRPr="00D214C6" w:rsidRDefault="00D214C6" w:rsidP="009969FB">
            <w:pPr>
              <w:spacing w:after="0" w:line="240" w:lineRule="auto"/>
              <w:jc w:val="center"/>
              <w:rPr>
                <w:rFonts w:eastAsia="Arial,Times New Roman" w:cs="Arial"/>
                <w:color w:val="auto"/>
                <w:szCs w:val="20"/>
                <w:lang w:eastAsia="es-CO"/>
              </w:rPr>
            </w:pPr>
            <w:r w:rsidRPr="00D214C6">
              <w:rPr>
                <w:rFonts w:cs="Arial"/>
                <w:color w:val="auto"/>
                <w:szCs w:val="20"/>
                <w:lang w:eastAsia="es-CO"/>
              </w:rPr>
              <w:t>721029</w:t>
            </w:r>
          </w:p>
        </w:tc>
        <w:tc>
          <w:tcPr>
            <w:tcW w:w="0" w:type="auto"/>
            <w:tcBorders>
              <w:top w:val="single" w:sz="6" w:space="0" w:color="auto"/>
              <w:bottom w:val="single" w:sz="6" w:space="0" w:color="auto"/>
            </w:tcBorders>
            <w:vAlign w:val="center"/>
          </w:tcPr>
          <w:p w14:paraId="467AD4A5" w14:textId="7D4F4E28" w:rsidR="00E24276" w:rsidRPr="001D2634" w:rsidRDefault="00D214C6" w:rsidP="009969FB">
            <w:pPr>
              <w:spacing w:after="0" w:line="240" w:lineRule="auto"/>
              <w:jc w:val="center"/>
              <w:rPr>
                <w:rFonts w:eastAsia="Arial,Times New Roman" w:cs="Arial"/>
                <w:color w:val="auto"/>
                <w:szCs w:val="20"/>
                <w:highlight w:val="lightGray"/>
                <w:lang w:eastAsia="es-CO"/>
              </w:rPr>
            </w:pPr>
            <w:r w:rsidRPr="00D214C6">
              <w:rPr>
                <w:rFonts w:cs="Arial"/>
                <w:color w:val="auto"/>
                <w:szCs w:val="20"/>
                <w:lang w:eastAsia="es-CO"/>
              </w:rPr>
              <w:t>Servicios de mantenimiento y reparación de instalaciones</w:t>
            </w:r>
          </w:p>
        </w:tc>
      </w:tr>
      <w:tr w:rsidR="001D2634" w:rsidRPr="001D2634" w14:paraId="56817285" w14:textId="77777777" w:rsidTr="009969FB">
        <w:trPr>
          <w:trHeight w:val="283"/>
          <w:jc w:val="center"/>
        </w:trPr>
        <w:tc>
          <w:tcPr>
            <w:tcW w:w="0" w:type="auto"/>
            <w:tcBorders>
              <w:top w:val="single" w:sz="6" w:space="0" w:color="auto"/>
              <w:bottom w:val="single" w:sz="6" w:space="0" w:color="auto"/>
            </w:tcBorders>
            <w:vAlign w:val="center"/>
          </w:tcPr>
          <w:p w14:paraId="6102A870" w14:textId="000B3646" w:rsidR="00E24276" w:rsidRPr="00D214C6" w:rsidRDefault="00D214C6" w:rsidP="009969FB">
            <w:pPr>
              <w:spacing w:after="0" w:line="240" w:lineRule="auto"/>
              <w:jc w:val="center"/>
              <w:rPr>
                <w:rFonts w:eastAsia="Arial,Times New Roman" w:cs="Arial"/>
                <w:color w:val="auto"/>
                <w:szCs w:val="20"/>
                <w:lang w:eastAsia="es-CO"/>
              </w:rPr>
            </w:pPr>
            <w:r w:rsidRPr="00D214C6">
              <w:rPr>
                <w:rFonts w:cs="Arial"/>
                <w:color w:val="auto"/>
                <w:szCs w:val="20"/>
                <w:lang w:eastAsia="es-CO"/>
              </w:rPr>
              <w:t>721033</w:t>
            </w:r>
          </w:p>
        </w:tc>
        <w:tc>
          <w:tcPr>
            <w:tcW w:w="0" w:type="auto"/>
            <w:tcBorders>
              <w:top w:val="single" w:sz="6" w:space="0" w:color="auto"/>
              <w:bottom w:val="single" w:sz="6" w:space="0" w:color="auto"/>
            </w:tcBorders>
            <w:vAlign w:val="center"/>
          </w:tcPr>
          <w:p w14:paraId="3E04BADD" w14:textId="6C0BD690" w:rsidR="00E24276" w:rsidRPr="001D2634" w:rsidRDefault="00D214C6" w:rsidP="009969FB">
            <w:pPr>
              <w:spacing w:after="0" w:line="240" w:lineRule="auto"/>
              <w:jc w:val="center"/>
              <w:rPr>
                <w:rFonts w:eastAsia="Arial,Times New Roman" w:cs="Arial"/>
                <w:color w:val="auto"/>
                <w:szCs w:val="20"/>
                <w:highlight w:val="lightGray"/>
                <w:lang w:eastAsia="es-CO"/>
              </w:rPr>
            </w:pPr>
            <w:r w:rsidRPr="00D214C6">
              <w:rPr>
                <w:rFonts w:cs="Arial"/>
                <w:color w:val="auto"/>
                <w:szCs w:val="20"/>
                <w:lang w:eastAsia="es-C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1D2634"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5F610887" w:rsidR="00627B8F" w:rsidRPr="001D2634" w:rsidRDefault="003A37CC" w:rsidP="00627B8F">
            <w:pPr>
              <w:spacing w:after="0" w:line="240" w:lineRule="auto"/>
              <w:jc w:val="center"/>
              <w:rPr>
                <w:rFonts w:eastAsia="Arial,Times New Roman" w:cs="Arial"/>
                <w:color w:val="auto"/>
                <w:szCs w:val="20"/>
                <w:lang w:eastAsia="es-CO"/>
              </w:rPr>
            </w:pPr>
            <w:r w:rsidRPr="003A37CC">
              <w:rPr>
                <w:rFonts w:cs="Arial"/>
                <w:color w:val="auto"/>
                <w:szCs w:val="20"/>
                <w:lang w:eastAsia="es-CO"/>
              </w:rPr>
              <w:t>733</w:t>
            </w:r>
          </w:p>
        </w:tc>
        <w:tc>
          <w:tcPr>
            <w:tcW w:w="0" w:type="auto"/>
            <w:vMerge w:val="restart"/>
            <w:tcBorders>
              <w:top w:val="single" w:sz="6" w:space="0" w:color="auto"/>
            </w:tcBorders>
            <w:vAlign w:val="center"/>
          </w:tcPr>
          <w:p w14:paraId="7AE6276F" w14:textId="212F24DA" w:rsidR="00627B8F" w:rsidRPr="001D2634" w:rsidRDefault="003A37CC" w:rsidP="00627B8F">
            <w:pPr>
              <w:spacing w:after="0" w:line="240" w:lineRule="auto"/>
              <w:jc w:val="center"/>
              <w:rPr>
                <w:rFonts w:eastAsia="Arial,Times New Roman" w:cs="Arial"/>
                <w:color w:val="auto"/>
                <w:szCs w:val="20"/>
                <w:lang w:eastAsia="es-CO"/>
              </w:rPr>
            </w:pPr>
            <w:r>
              <w:rPr>
                <w:rFonts w:cs="Arial"/>
                <w:color w:val="auto"/>
                <w:szCs w:val="20"/>
                <w:lang w:eastAsia="es-CO"/>
              </w:rPr>
              <w:t>31 de agosto de 2026</w:t>
            </w:r>
          </w:p>
        </w:tc>
        <w:tc>
          <w:tcPr>
            <w:tcW w:w="0" w:type="auto"/>
            <w:vMerge w:val="restart"/>
            <w:tcBorders>
              <w:top w:val="single" w:sz="6" w:space="0" w:color="auto"/>
            </w:tcBorders>
            <w:vAlign w:val="center"/>
          </w:tcPr>
          <w:p w14:paraId="6A83D4F1" w14:textId="5C7806E8" w:rsidR="00627B8F" w:rsidRPr="001D2634" w:rsidRDefault="003A37CC" w:rsidP="00627B8F">
            <w:pPr>
              <w:spacing w:after="0" w:line="240" w:lineRule="auto"/>
              <w:jc w:val="center"/>
              <w:rPr>
                <w:rFonts w:eastAsia="Arial,Times New Roman" w:cs="Arial"/>
                <w:color w:val="auto"/>
                <w:szCs w:val="20"/>
                <w:lang w:eastAsia="es-CO"/>
              </w:rPr>
            </w:pPr>
            <w:r>
              <w:rPr>
                <w:rFonts w:cs="Arial"/>
                <w:color w:val="auto"/>
                <w:szCs w:val="20"/>
                <w:lang w:eastAsia="es-CO"/>
              </w:rPr>
              <w:t>$165.704.714</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6626C448" w14:textId="39367BAE" w:rsidR="00601EB6"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bookmarkStart w:id="57" w:name="_Hlk516131190"/>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w:t>
      </w:r>
      <w:r w:rsidRPr="001D2634">
        <w:rPr>
          <w:color w:val="auto"/>
        </w:rPr>
        <w:lastRenderedPageBreak/>
        <w:t>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w:t>
      </w:r>
      <w:r w:rsidRPr="001D2634">
        <w:rPr>
          <w:rFonts w:cs="Arial"/>
          <w:color w:val="auto"/>
          <w:szCs w:val="20"/>
          <w:lang w:eastAsia="es-ES"/>
        </w:rPr>
        <w:lastRenderedPageBreak/>
        <w:t>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lastRenderedPageBreak/>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la tasa de cambio de la fecha de </w:t>
      </w:r>
      <w:r w:rsidRPr="00D214C6">
        <w:rPr>
          <w:rFonts w:ascii="Arial" w:eastAsia="Arial" w:hAnsi="Arial" w:cs="Arial"/>
          <w:sz w:val="20"/>
          <w:szCs w:val="20"/>
          <w:lang w:eastAsia="es-CO"/>
        </w:rPr>
        <w:t xml:space="preserve">inicio del contrato y la tasa de cambio de la fecha de terminación del contrato. Para tales efectos, se puede utilizar la información certificada por el Banco de la República. [Para el cálculo se recomienda acudir </w:t>
      </w:r>
      <w:r w:rsidR="00471570" w:rsidRPr="00D214C6">
        <w:rPr>
          <w:rFonts w:ascii="Arial" w:eastAsia="Arial" w:hAnsi="Arial" w:cs="Arial"/>
          <w:sz w:val="20"/>
          <w:szCs w:val="20"/>
          <w:lang w:eastAsia="es-CO"/>
        </w:rPr>
        <w:t xml:space="preserve">a la siguiente página web: </w:t>
      </w:r>
      <w:hyperlink r:id="rId12" w:history="1">
        <w:r w:rsidR="00471570" w:rsidRPr="00D214C6">
          <w:rPr>
            <w:rStyle w:val="Hipervnculo"/>
            <w:rFonts w:ascii="Arial" w:eastAsia="Arial" w:hAnsi="Arial" w:cs="Arial"/>
            <w:sz w:val="20"/>
            <w:szCs w:val="20"/>
            <w:lang w:eastAsia="es-CO"/>
          </w:rPr>
          <w:t>https://www.oanda.com/currency-converter/es/</w:t>
        </w:r>
      </w:hyperlink>
      <w:r w:rsidRPr="00D214C6">
        <w:rPr>
          <w:rStyle w:val="Hipervnculo"/>
          <w:rFonts w:ascii="Arial" w:hAnsi="Arial" w:cs="Arial"/>
          <w:color w:val="auto"/>
          <w:sz w:val="20"/>
          <w:szCs w:val="20"/>
          <w:lang w:val="es-ES"/>
        </w:rPr>
        <w:t>]</w:t>
      </w:r>
      <w:r w:rsidRPr="00D214C6">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anterior.</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7E8F648F" w:rsidR="004E21FC" w:rsidRPr="00D214C6"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D214C6">
        <w:rPr>
          <w:rFonts w:ascii="Arial" w:eastAsia="Arial" w:hAnsi="Arial" w:cs="Arial"/>
          <w:sz w:val="20"/>
          <w:szCs w:val="20"/>
          <w:lang w:eastAsia="es-CO"/>
        </w:rPr>
        <w:t xml:space="preserve">Dólares de los Estados Unidos de América utilizando para ello el valor correspondiente a la fecha de expedición de los estados financieros. </w:t>
      </w:r>
      <w:r w:rsidR="008C2B0E" w:rsidRPr="00D214C6">
        <w:rPr>
          <w:rFonts w:ascii="Arial" w:eastAsia="Arial" w:hAnsi="Arial" w:cs="Arial"/>
          <w:sz w:val="20"/>
          <w:szCs w:val="20"/>
          <w:shd w:val="clear" w:color="auto" w:fill="D9D9D9" w:themeFill="background1" w:themeFillShade="D9"/>
          <w:lang w:eastAsia="es-CO"/>
        </w:rPr>
        <w:t>[</w:t>
      </w:r>
      <w:r w:rsidRPr="00D214C6">
        <w:rPr>
          <w:rFonts w:ascii="Arial" w:eastAsia="Arial" w:hAnsi="Arial" w:cs="Arial"/>
          <w:sz w:val="20"/>
          <w:szCs w:val="20"/>
          <w:shd w:val="clear" w:color="auto" w:fill="D9D9D9" w:themeFill="background1" w:themeFillShade="D9"/>
          <w:lang w:eastAsia="es-CO"/>
        </w:rPr>
        <w:t>Para verificar la tasa de cambio entre la moneda</w:t>
      </w:r>
      <w:r w:rsidRPr="00D214C6">
        <w:rPr>
          <w:rFonts w:ascii="Arial" w:eastAsia="Arial,Calibri" w:hAnsi="Arial" w:cs="Arial"/>
          <w:sz w:val="20"/>
          <w:szCs w:val="20"/>
          <w:shd w:val="clear" w:color="auto" w:fill="D9D9D9" w:themeFill="background1" w:themeFillShade="D9"/>
          <w:lang w:eastAsia="es-CO"/>
        </w:rPr>
        <w:t xml:space="preserve"> </w:t>
      </w:r>
      <w:r w:rsidRPr="00D214C6">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D214C6">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3" w:history="1">
        <w:r w:rsidR="0053370C" w:rsidRPr="00D214C6">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D214C6">
        <w:rPr>
          <w:rStyle w:val="Hipervnculo"/>
          <w:rFonts w:ascii="Arial" w:hAnsi="Arial" w:cs="Arial"/>
          <w:color w:val="auto"/>
          <w:sz w:val="20"/>
          <w:szCs w:val="20"/>
          <w:shd w:val="clear" w:color="auto" w:fill="D9D9D9" w:themeFill="background1" w:themeFillShade="D9"/>
          <w:lang w:val="es-ES"/>
        </w:rPr>
        <w:t>]</w:t>
      </w:r>
      <w:r w:rsidRPr="00D214C6">
        <w:rPr>
          <w:rFonts w:ascii="Arial" w:eastAsia="Arial,Calibri" w:hAnsi="Arial" w:cs="Arial"/>
          <w:sz w:val="20"/>
          <w:szCs w:val="20"/>
          <w:lang w:eastAsia="es-CO"/>
        </w:rPr>
        <w:t xml:space="preserve"> </w:t>
      </w:r>
      <w:r w:rsidRPr="00D214C6">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4"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2315CB57"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49777C66" w14:textId="1B0A345E" w:rsidR="00AE20DE" w:rsidRPr="00F003C5" w:rsidRDefault="00E25B19" w:rsidP="00F003C5">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778CF573" w14:textId="108831D8" w:rsidR="00702681" w:rsidRPr="00F003C5" w:rsidRDefault="00A34655" w:rsidP="00F003C5">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23E578AD"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6AFC249"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52B7D54F" w14:textId="22CD97D5"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Condiciones y el Formulario 1 – Formulario de presupuesto oficial.</w:t>
      </w:r>
    </w:p>
    <w:p w14:paraId="07FE339C" w14:textId="5F0574FF"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proofErr w:type="spellStart"/>
      <w:r w:rsidRPr="001D2634">
        <w:rPr>
          <w:rFonts w:ascii="Arial" w:eastAsia="Arial" w:hAnsi="Arial" w:cs="Arial"/>
          <w:sz w:val="20"/>
          <w:szCs w:val="20"/>
          <w:lang w:eastAsia="es-CO"/>
        </w:rPr>
        <w:t>AIU</w:t>
      </w:r>
      <w:proofErr w:type="spellEnd"/>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F664016"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 xml:space="preserve">o cuando se presente discrepancias entre el Formulario 1 y la oferta económica presentada a través del </w:t>
      </w:r>
      <w:proofErr w:type="spellStart"/>
      <w:r w:rsidR="00B13E63" w:rsidRPr="001D2634">
        <w:rPr>
          <w:rFonts w:ascii="Arial" w:eastAsia="Arial Narrow" w:hAnsi="Arial" w:cs="Arial"/>
          <w:sz w:val="20"/>
          <w:szCs w:val="20"/>
          <w:lang w:eastAsia="es-CO"/>
        </w:rPr>
        <w:t>SECOP</w:t>
      </w:r>
      <w:proofErr w:type="spellEnd"/>
      <w:r w:rsidR="00B13E63" w:rsidRPr="001D2634">
        <w:rPr>
          <w:rFonts w:ascii="Arial" w:eastAsia="Arial Narrow" w:hAnsi="Arial" w:cs="Arial"/>
          <w:sz w:val="20"/>
          <w:szCs w:val="20"/>
          <w:lang w:eastAsia="es-CO"/>
        </w:rPr>
        <w:t xml:space="preserve"> II</w:t>
      </w:r>
      <w:r w:rsidR="003E1C53" w:rsidRPr="001D2634">
        <w:rPr>
          <w:rFonts w:ascii="Arial" w:eastAsiaTheme="minorEastAsia" w:hAnsi="Arial" w:cs="Arial"/>
          <w:sz w:val="20"/>
          <w:szCs w:val="20"/>
          <w:lang w:eastAsia="es-CO"/>
        </w:rPr>
        <w:t>.</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F003C5"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w:t>
      </w:r>
      <w:r w:rsidRPr="00F003C5">
        <w:rPr>
          <w:rFonts w:ascii="Arial" w:eastAsia="Arial,Calibri" w:hAnsi="Arial" w:cs="Arial"/>
          <w:sz w:val="20"/>
          <w:szCs w:val="20"/>
          <w:lang w:eastAsia="es-CO"/>
        </w:rPr>
        <w:t xml:space="preserve">establecido en la sección </w:t>
      </w:r>
      <w:r w:rsidR="00A07534" w:rsidRPr="00F003C5">
        <w:rPr>
          <w:rFonts w:ascii="Arial" w:eastAsia="Arial,Calibri" w:hAnsi="Arial" w:cs="Arial"/>
          <w:sz w:val="20"/>
          <w:szCs w:val="20"/>
          <w:lang w:eastAsia="es-CO"/>
        </w:rPr>
        <w:fldChar w:fldCharType="begin"/>
      </w:r>
      <w:r w:rsidR="00A07534" w:rsidRPr="00F003C5">
        <w:rPr>
          <w:rFonts w:ascii="Arial" w:eastAsia="Arial,Calibri" w:hAnsi="Arial" w:cs="Arial"/>
          <w:sz w:val="20"/>
          <w:szCs w:val="20"/>
          <w:lang w:eastAsia="es-CO"/>
        </w:rPr>
        <w:instrText xml:space="preserve"> REF _Ref531076130 \n \h </w:instrText>
      </w:r>
      <w:r w:rsidR="002A0C96" w:rsidRPr="00F003C5">
        <w:rPr>
          <w:rFonts w:ascii="Arial" w:eastAsia="Arial,Calibri" w:hAnsi="Arial" w:cs="Arial"/>
          <w:sz w:val="20"/>
          <w:szCs w:val="20"/>
          <w:lang w:eastAsia="es-CO"/>
        </w:rPr>
        <w:instrText xml:space="preserve"> \* MERGEFORMAT </w:instrText>
      </w:r>
      <w:r w:rsidR="00A07534" w:rsidRPr="00F003C5">
        <w:rPr>
          <w:rFonts w:ascii="Arial" w:eastAsia="Arial,Calibri" w:hAnsi="Arial" w:cs="Arial"/>
          <w:sz w:val="20"/>
          <w:szCs w:val="20"/>
          <w:lang w:eastAsia="es-CO"/>
        </w:rPr>
      </w:r>
      <w:r w:rsidR="00A07534" w:rsidRPr="00F003C5">
        <w:rPr>
          <w:rFonts w:ascii="Arial" w:eastAsia="Arial,Calibri" w:hAnsi="Arial" w:cs="Arial"/>
          <w:sz w:val="20"/>
          <w:szCs w:val="20"/>
          <w:lang w:eastAsia="es-CO"/>
        </w:rPr>
        <w:fldChar w:fldCharType="separate"/>
      </w:r>
      <w:r w:rsidR="53530099" w:rsidRPr="00F003C5">
        <w:rPr>
          <w:rFonts w:ascii="Arial" w:eastAsia="Arial,Calibri" w:hAnsi="Arial" w:cs="Arial"/>
          <w:sz w:val="20"/>
          <w:szCs w:val="20"/>
          <w:lang w:eastAsia="es-CO"/>
        </w:rPr>
        <w:t>4.1.3</w:t>
      </w:r>
      <w:r w:rsidR="00A07534" w:rsidRPr="00F003C5">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0F79EFCB"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lastRenderedPageBreak/>
        <w:t xml:space="preserve">Cuando el que presenta oferta o alguno de los miembros del Proponente Plural no acredita la condición de </w:t>
      </w:r>
      <w:proofErr w:type="spellStart"/>
      <w:r w:rsidRPr="001D2634">
        <w:rPr>
          <w:rFonts w:ascii="Arial" w:eastAsia="Arial" w:hAnsi="Arial" w:cs="Arial"/>
          <w:sz w:val="20"/>
          <w:szCs w:val="20"/>
          <w:lang w:eastAsia="es-CO"/>
        </w:rPr>
        <w:t>Mipyme</w:t>
      </w:r>
      <w:proofErr w:type="spellEnd"/>
      <w:r w:rsidRPr="001D2634">
        <w:rPr>
          <w:rFonts w:ascii="Arial" w:eastAsia="Arial" w:hAnsi="Arial" w:cs="Arial"/>
          <w:sz w:val="20"/>
          <w:szCs w:val="20"/>
          <w:lang w:eastAsia="es-CO"/>
        </w:rPr>
        <w:t xml:space="preserv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lastRenderedPageBreak/>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753AA63E" w14:textId="0161D996" w:rsidR="00BF30DA" w:rsidRPr="001D2634" w:rsidRDefault="00F003C5" w:rsidP="00F003C5">
      <w:pPr>
        <w:spacing w:line="276" w:lineRule="auto"/>
        <w:jc w:val="both"/>
        <w:rPr>
          <w:rFonts w:cs="Arial"/>
          <w:color w:val="auto"/>
          <w:szCs w:val="20"/>
        </w:rPr>
      </w:pPr>
      <w:r w:rsidRPr="005B5EA6">
        <w:rPr>
          <w:rFonts w:cs="Arial"/>
          <w:color w:val="000000" w:themeColor="text1"/>
          <w:sz w:val="21"/>
          <w:szCs w:val="21"/>
        </w:rPr>
        <w:t>La entidad no establece visita al sitio de la obra</w:t>
      </w:r>
      <w:r>
        <w:rPr>
          <w:rFonts w:cs="Arial"/>
          <w:color w:val="000000" w:themeColor="text1"/>
          <w:sz w:val="21"/>
          <w:szCs w:val="21"/>
        </w:rPr>
        <w:t>.</w:t>
      </w: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lastRenderedPageBreak/>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w:t>
      </w:r>
      <w:proofErr w:type="spellStart"/>
      <w:r w:rsidRPr="001D2634">
        <w:rPr>
          <w:rFonts w:eastAsia="Times New Roman" w:cs="Arial"/>
          <w:color w:val="auto"/>
          <w:lang w:val="es"/>
        </w:rPr>
        <w:t>ii</w:t>
      </w:r>
      <w:proofErr w:type="spellEnd"/>
      <w:r w:rsidRPr="001D2634">
        <w:rPr>
          <w:rFonts w:eastAsia="Times New Roman" w:cs="Arial"/>
          <w:color w:val="auto"/>
          <w:lang w:val="es"/>
        </w:rPr>
        <w:t xml:space="preserve">) personas en proceso de reincorporación y/o reintegración y </w:t>
      </w:r>
      <w:proofErr w:type="spellStart"/>
      <w:r w:rsidRPr="001D2634">
        <w:rPr>
          <w:rFonts w:eastAsia="Times New Roman" w:cs="Arial"/>
          <w:color w:val="auto"/>
          <w:lang w:val="es"/>
        </w:rPr>
        <w:t>iii</w:t>
      </w:r>
      <w:proofErr w:type="spellEnd"/>
      <w:r w:rsidRPr="001D2634">
        <w:rPr>
          <w:rFonts w:eastAsia="Times New Roman" w:cs="Arial"/>
          <w:color w:val="auto"/>
          <w:lang w:val="es"/>
        </w:rPr>
        <w:t xml:space="preserve">) la población indígena, negra, afrocolombiana, raizal, palenquera,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lastRenderedPageBreak/>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liego; (</w:t>
      </w:r>
      <w:proofErr w:type="spellStart"/>
      <w:r w:rsidR="00AD775E" w:rsidRPr="001D2634">
        <w:rPr>
          <w:rFonts w:ascii="Arial" w:eastAsia="Arial" w:hAnsi="Arial" w:cs="Arial"/>
          <w:color w:val="auto"/>
          <w:sz w:val="20"/>
          <w:szCs w:val="20"/>
          <w:lang w:val="es-CO"/>
        </w:rPr>
        <w:t>ii</w:t>
      </w:r>
      <w:proofErr w:type="spellEnd"/>
      <w:r w:rsidR="00AD775E"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w:t>
      </w:r>
      <w:proofErr w:type="spellStart"/>
      <w:r w:rsidR="00AD775E" w:rsidRPr="001D2634">
        <w:rPr>
          <w:rFonts w:ascii="Arial" w:eastAsia="Arial" w:hAnsi="Arial" w:cs="Arial"/>
          <w:color w:val="auto"/>
          <w:sz w:val="20"/>
          <w:szCs w:val="20"/>
          <w:lang w:val="es-CO"/>
        </w:rPr>
        <w:t>iii</w:t>
      </w:r>
      <w:proofErr w:type="spellEnd"/>
      <w:r w:rsidR="00AD775E" w:rsidRPr="001D2634">
        <w:rPr>
          <w:rFonts w:ascii="Arial" w:eastAsia="Arial" w:hAnsi="Arial" w:cs="Arial"/>
          <w:color w:val="auto"/>
          <w:sz w:val="20"/>
          <w:szCs w:val="20"/>
          <w:lang w:val="es-CO"/>
        </w:rPr>
        <w:t xml:space="preserve">)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w:t>
      </w:r>
      <w:proofErr w:type="spellStart"/>
      <w:r w:rsidR="00AD775E" w:rsidRPr="001D2634">
        <w:rPr>
          <w:rFonts w:ascii="Arial" w:eastAsia="Arial" w:hAnsi="Arial" w:cs="Arial"/>
          <w:color w:val="auto"/>
          <w:sz w:val="20"/>
          <w:szCs w:val="20"/>
          <w:lang w:val="es-CO"/>
        </w:rPr>
        <w:t>iv</w:t>
      </w:r>
      <w:proofErr w:type="spellEnd"/>
      <w:r w:rsidR="00AD775E" w:rsidRPr="001D2634">
        <w:rPr>
          <w:rFonts w:ascii="Arial" w:eastAsia="Arial" w:hAnsi="Arial" w:cs="Arial"/>
          <w:color w:val="auto"/>
          <w:sz w:val="20"/>
          <w:szCs w:val="20"/>
          <w:lang w:val="es-CO"/>
        </w:rPr>
        <w:t>)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213018C6" w14:textId="49B360BD" w:rsidR="006266AC" w:rsidRPr="006266AC" w:rsidRDefault="006266AC" w:rsidP="006266AC">
      <w:pPr>
        <w:spacing w:line="276" w:lineRule="auto"/>
        <w:jc w:val="both"/>
        <w:rPr>
          <w:rFonts w:cs="Arial"/>
          <w:color w:val="auto"/>
          <w:szCs w:val="20"/>
          <w:lang w:eastAsia="es-ES"/>
        </w:rPr>
      </w:pPr>
      <w:r w:rsidRPr="006266AC">
        <w:rPr>
          <w:rFonts w:cs="Arial"/>
          <w:color w:val="auto"/>
          <w:szCs w:val="20"/>
          <w:lang w:eastAsia="es-ES"/>
        </w:rPr>
        <w:t xml:space="preserve">Los interesados en participar en el presente proceso de selección contarán con un término de tres (3) días hábiles contados a partir de la fecha de apertura del proceso de contratación para manifestar su intención de participar. Los interesados deben manifestar su interés mediante el módulo correspondiente, de acuerdo con la Guía para manifestar interés y la Guía para presentar Ofertas en el </w:t>
      </w:r>
      <w:proofErr w:type="spellStart"/>
      <w:r w:rsidRPr="006266AC">
        <w:rPr>
          <w:rFonts w:cs="Arial"/>
          <w:color w:val="auto"/>
          <w:szCs w:val="20"/>
          <w:lang w:eastAsia="es-ES"/>
        </w:rPr>
        <w:t>SECOP</w:t>
      </w:r>
      <w:proofErr w:type="spellEnd"/>
      <w:r w:rsidRPr="006266AC">
        <w:rPr>
          <w:rFonts w:cs="Arial"/>
          <w:color w:val="auto"/>
          <w:szCs w:val="20"/>
          <w:lang w:eastAsia="es-ES"/>
        </w:rPr>
        <w:t xml:space="preserve"> II, por lo cual no se requerirá el Formato 10 – Carta Manifestación de Interés.</w:t>
      </w:r>
    </w:p>
    <w:p w14:paraId="4D3333CE" w14:textId="77777777" w:rsidR="006266AC" w:rsidRPr="006266AC" w:rsidRDefault="006266AC" w:rsidP="006266AC">
      <w:pPr>
        <w:spacing w:line="276" w:lineRule="auto"/>
        <w:jc w:val="both"/>
        <w:rPr>
          <w:rFonts w:cs="Arial"/>
          <w:color w:val="auto"/>
          <w:szCs w:val="20"/>
          <w:lang w:eastAsia="es-ES"/>
        </w:rPr>
      </w:pPr>
      <w:r w:rsidRPr="006266AC">
        <w:rPr>
          <w:rFonts w:cs="Arial"/>
          <w:color w:val="auto"/>
          <w:szCs w:val="20"/>
          <w:lang w:eastAsia="es-ES"/>
        </w:rPr>
        <w:t>De conformidad con lo establecido en el numeral 2 del Artículo 2.2.1.2.1.2.20 Decreto 1082 de 2015, en el evento que se presenten más de diez (10) manifestaciones de Interés a Participar, el municipio de Chigorodó, realizara audiencia de sorteo en el día y hora estipulado en el cronograma del proceso.</w:t>
      </w:r>
    </w:p>
    <w:p w14:paraId="40573170" w14:textId="77777777" w:rsidR="006266AC" w:rsidRPr="006266AC" w:rsidRDefault="006266AC" w:rsidP="006266AC">
      <w:pPr>
        <w:spacing w:line="276" w:lineRule="auto"/>
        <w:jc w:val="both"/>
        <w:rPr>
          <w:rFonts w:cs="Arial"/>
          <w:color w:val="auto"/>
          <w:szCs w:val="20"/>
          <w:lang w:eastAsia="es-ES"/>
        </w:rPr>
      </w:pPr>
      <w:r w:rsidRPr="006266AC">
        <w:rPr>
          <w:rFonts w:cs="Arial"/>
          <w:color w:val="auto"/>
          <w:szCs w:val="20"/>
          <w:lang w:eastAsia="es-ES"/>
        </w:rPr>
        <w:t>En dicho documento se debe manifestar de forma expresa el interés de participar en el proceso de selección, el objeto, el número del proceso de contratación, el nombre de la entidad, el nombre y dirección comercial del interesado y el nombre del representante legal.</w:t>
      </w:r>
    </w:p>
    <w:p w14:paraId="6C107A17" w14:textId="77777777" w:rsidR="006266AC" w:rsidRPr="006266AC" w:rsidRDefault="006266AC" w:rsidP="006266AC">
      <w:pPr>
        <w:spacing w:line="276" w:lineRule="auto"/>
        <w:jc w:val="both"/>
        <w:rPr>
          <w:rFonts w:cs="Arial"/>
          <w:color w:val="auto"/>
          <w:szCs w:val="20"/>
          <w:lang w:eastAsia="es-ES"/>
        </w:rPr>
      </w:pPr>
      <w:r w:rsidRPr="006266AC">
        <w:rPr>
          <w:rFonts w:cs="Arial"/>
          <w:color w:val="auto"/>
          <w:szCs w:val="20"/>
          <w:lang w:eastAsia="es-ES"/>
        </w:rPr>
        <w:lastRenderedPageBreak/>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4F28AD7B" w14:textId="77777777" w:rsidR="006266AC" w:rsidRPr="006266AC" w:rsidRDefault="006266AC" w:rsidP="006266AC">
      <w:pPr>
        <w:spacing w:line="276" w:lineRule="auto"/>
        <w:jc w:val="both"/>
        <w:rPr>
          <w:rFonts w:cs="Arial"/>
          <w:color w:val="auto"/>
          <w:szCs w:val="20"/>
          <w:lang w:eastAsia="es-ES"/>
        </w:rPr>
      </w:pPr>
      <w:r w:rsidRPr="006266AC">
        <w:rPr>
          <w:rFonts w:cs="Arial"/>
          <w:color w:val="auto"/>
          <w:szCs w:val="20"/>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14:paraId="43EF72A9" w14:textId="152F1132" w:rsidR="00A878D4" w:rsidRPr="006266AC" w:rsidRDefault="006266AC" w:rsidP="00EA2C26">
      <w:pPr>
        <w:spacing w:line="276" w:lineRule="auto"/>
        <w:jc w:val="both"/>
        <w:rPr>
          <w:rFonts w:cs="Arial"/>
          <w:color w:val="auto"/>
          <w:szCs w:val="20"/>
          <w:lang w:eastAsia="es-ES"/>
        </w:rPr>
      </w:pPr>
      <w:r w:rsidRPr="006266AC">
        <w:rPr>
          <w:rFonts w:cs="Arial"/>
          <w:color w:val="auto"/>
          <w:szCs w:val="20"/>
          <w:lang w:eastAsia="es-ES"/>
        </w:rPr>
        <w:t xml:space="preserve">El proponente plural debe manifestar interés utilizando el módulo correspondiente de acuerdo con la Guía para manifestar interés y la Guía para presentar Ofertas en el </w:t>
      </w:r>
      <w:proofErr w:type="spellStart"/>
      <w:r w:rsidRPr="006266AC">
        <w:rPr>
          <w:rFonts w:cs="Arial"/>
          <w:color w:val="auto"/>
          <w:szCs w:val="20"/>
          <w:lang w:eastAsia="es-ES"/>
        </w:rPr>
        <w:t>SECOP</w:t>
      </w:r>
      <w:proofErr w:type="spellEnd"/>
      <w:r w:rsidRPr="006266AC">
        <w:rPr>
          <w:rFonts w:cs="Arial"/>
          <w:color w:val="auto"/>
          <w:szCs w:val="20"/>
          <w:lang w:eastAsia="es-ES"/>
        </w:rPr>
        <w:t xml:space="preserve"> II, y no podrá hacerlo si solamente manifestó interés uno de los miembros del proponente plural desde su cuenta singular.</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A6C592D" w14:textId="7FE86142" w:rsidR="007879AD" w:rsidRPr="001D2634" w:rsidRDefault="008870B6" w:rsidP="008870B6">
      <w:pPr>
        <w:jc w:val="both"/>
        <w:rPr>
          <w:rFonts w:cs="Arial"/>
          <w:color w:val="auto"/>
          <w:szCs w:val="20"/>
          <w:lang w:eastAsia="es-CO"/>
        </w:rPr>
      </w:pPr>
      <w:r w:rsidRPr="001D2634">
        <w:rPr>
          <w:rFonts w:cs="Arial"/>
          <w:color w:val="auto"/>
          <w:szCs w:val="20"/>
          <w:lang w:eastAsia="es-CO"/>
        </w:rPr>
        <w:t xml:space="preserve">Si la </w:t>
      </w:r>
      <w:r w:rsidR="008558E7" w:rsidRPr="001D2634">
        <w:rPr>
          <w:rFonts w:cs="Arial"/>
          <w:color w:val="auto"/>
          <w:szCs w:val="20"/>
          <w:lang w:eastAsia="es-CO"/>
        </w:rPr>
        <w:t>e</w:t>
      </w:r>
      <w:r w:rsidRPr="001D2634">
        <w:rPr>
          <w:rFonts w:cs="Arial"/>
          <w:color w:val="auto"/>
          <w:szCs w:val="20"/>
          <w:lang w:eastAsia="es-CO"/>
        </w:rPr>
        <w:t xml:space="preserve">ntidad recibe más de diez (10) manifestaciones de interés realizará un sorteo a través de </w:t>
      </w:r>
      <w:r w:rsidR="006266AC" w:rsidRPr="006266AC">
        <w:rPr>
          <w:rFonts w:cs="Arial"/>
          <w:color w:val="auto"/>
          <w:szCs w:val="20"/>
          <w:lang w:eastAsia="es-CO"/>
        </w:rPr>
        <w:t>balot</w:t>
      </w:r>
      <w:r w:rsidR="006266AC">
        <w:rPr>
          <w:rFonts w:cs="Arial"/>
          <w:color w:val="auto"/>
          <w:szCs w:val="20"/>
          <w:lang w:eastAsia="es-CO"/>
        </w:rPr>
        <w:t>a</w:t>
      </w:r>
      <w:r w:rsidRPr="006266AC">
        <w:rPr>
          <w:rFonts w:cs="Arial"/>
          <w:color w:val="auto"/>
          <w:szCs w:val="20"/>
          <w:lang w:eastAsia="es-CO"/>
        </w:rPr>
        <w:t>.</w:t>
      </w:r>
      <w:r w:rsidRPr="001D2634">
        <w:rPr>
          <w:rFonts w:cs="Arial"/>
          <w:color w:val="auto"/>
          <w:szCs w:val="20"/>
          <w:lang w:eastAsia="es-CO"/>
        </w:rPr>
        <w:t xml:space="preserve"> </w:t>
      </w:r>
    </w:p>
    <w:p w14:paraId="4EA5AF4E" w14:textId="0BEFCA8B" w:rsidR="007879AD" w:rsidRPr="001D2634" w:rsidRDefault="007879AD" w:rsidP="007514D1">
      <w:pPr>
        <w:jc w:val="both"/>
        <w:rPr>
          <w:rFonts w:cs="Arial"/>
          <w:color w:val="auto"/>
          <w:szCs w:val="20"/>
          <w:lang w:eastAsia="es-CO"/>
        </w:rPr>
      </w:pPr>
      <w:r w:rsidRPr="001D2634">
        <w:rPr>
          <w:rFonts w:cs="Arial"/>
          <w:color w:val="auto"/>
          <w:szCs w:val="20"/>
        </w:rPr>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B74E9C" w:rsidRPr="001D2634">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1D2634" w:rsidRDefault="008870B6" w:rsidP="006876CA">
      <w:pPr>
        <w:spacing w:line="276" w:lineRule="auto"/>
        <w:jc w:val="both"/>
        <w:rPr>
          <w:rFonts w:cs="Arial"/>
          <w:color w:val="auto"/>
          <w:szCs w:val="20"/>
        </w:rPr>
      </w:pPr>
      <w:r w:rsidRPr="001D2634">
        <w:rPr>
          <w:rFonts w:cs="Arial"/>
          <w:color w:val="auto"/>
          <w:szCs w:val="20"/>
        </w:rPr>
        <w:t xml:space="preserve">El plazo para la presentación de las ofertas iniciará el día hábil </w:t>
      </w:r>
      <w:r w:rsidR="003425DA" w:rsidRPr="001D2634">
        <w:rPr>
          <w:rFonts w:cs="Arial"/>
          <w:color w:val="auto"/>
          <w:szCs w:val="20"/>
        </w:rPr>
        <w:t xml:space="preserve">siguiente a la fecha en la cual la </w:t>
      </w:r>
      <w:r w:rsidR="008558E7" w:rsidRPr="001D2634">
        <w:rPr>
          <w:rFonts w:cs="Arial"/>
          <w:color w:val="auto"/>
          <w:szCs w:val="20"/>
        </w:rPr>
        <w:t>e</w:t>
      </w:r>
      <w:r w:rsidR="003425DA" w:rsidRPr="001D2634">
        <w:rPr>
          <w:rFonts w:cs="Arial"/>
          <w:color w:val="auto"/>
          <w:szCs w:val="20"/>
        </w:rPr>
        <w:t xml:space="preserve">ntidad </w:t>
      </w:r>
      <w:r w:rsidR="00692729" w:rsidRPr="001D2634">
        <w:rPr>
          <w:rFonts w:cs="Arial"/>
          <w:color w:val="auto"/>
          <w:szCs w:val="20"/>
        </w:rPr>
        <w:t xml:space="preserve">comunique </w:t>
      </w:r>
      <w:r w:rsidR="003425DA" w:rsidRPr="001D2634">
        <w:rPr>
          <w:rFonts w:cs="Arial"/>
          <w:color w:val="auto"/>
          <w:szCs w:val="20"/>
        </w:rPr>
        <w:t>a los interesados el resultado del sorteo</w:t>
      </w:r>
      <w:r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t xml:space="preserve"> </w:t>
      </w:r>
      <w:bookmarkStart w:id="243" w:name="_Toc32147323"/>
      <w:bookmarkStart w:id="244" w:name="_Toc173259260"/>
      <w:r w:rsidRPr="001D2634">
        <w:rPr>
          <w:color w:val="auto"/>
        </w:rPr>
        <w:t>LIMITACIÓN A MIPYME</w:t>
      </w:r>
      <w:bookmarkEnd w:id="243"/>
      <w:bookmarkEnd w:id="244"/>
    </w:p>
    <w:p w14:paraId="05AC6F3E" w14:textId="2C184127" w:rsidR="008F21F0" w:rsidRPr="008F21F0" w:rsidRDefault="00143832" w:rsidP="008F21F0">
      <w:pPr>
        <w:jc w:val="both"/>
        <w:rPr>
          <w:rFonts w:eastAsia="Times New Roman" w:cs="Arial"/>
          <w:color w:val="auto"/>
          <w:szCs w:val="20"/>
          <w:lang w:val="es-ES" w:eastAsia="es-ES"/>
        </w:rPr>
      </w:pPr>
      <w:r w:rsidRPr="001D2634">
        <w:rPr>
          <w:rFonts w:eastAsia="Times New Roman" w:cs="Arial"/>
          <w:b/>
          <w:color w:val="auto"/>
          <w:szCs w:val="20"/>
          <w:highlight w:val="lightGray"/>
          <w:lang w:val="es-ES" w:eastAsia="es-ES"/>
        </w:rPr>
        <w:t>En el proyecto de Pliego de Condiciones se incluirá lo siguiente:</w:t>
      </w:r>
    </w:p>
    <w:p w14:paraId="4F8D23D2" w14:textId="4F4439C4" w:rsidR="00143832" w:rsidRPr="001D2634" w:rsidRDefault="4D61C960" w:rsidP="31C0647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 xml:space="preserve">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y aportarán los soportes requeridos para que proceda la limitación de la convocatoria a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En caso de que la condición de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37125785" w14:textId="77777777" w:rsidR="008F21F0" w:rsidRDefault="00143832" w:rsidP="007514D1">
      <w:pPr>
        <w:jc w:val="both"/>
        <w:rPr>
          <w:rFonts w:eastAsia="Times New Roman" w:cs="Arial"/>
          <w:color w:val="auto"/>
          <w:szCs w:val="20"/>
          <w:highlight w:val="lightGray"/>
          <w:lang w:val="es-ES" w:eastAsia="es-ES"/>
        </w:rPr>
      </w:pPr>
      <w:r w:rsidRPr="001D2634">
        <w:rPr>
          <w:rFonts w:eastAsia="Times New Roman" w:cs="Arial"/>
          <w:color w:val="auto"/>
          <w:szCs w:val="20"/>
          <w:highlight w:val="lightGray"/>
          <w:lang w:val="es-ES" w:eastAsia="es-ES"/>
        </w:rPr>
        <w:t>[</w:t>
      </w:r>
      <w:r w:rsidRPr="001D2634">
        <w:rPr>
          <w:rFonts w:eastAsia="Times New Roman" w:cs="Arial"/>
          <w:b/>
          <w:bCs/>
          <w:color w:val="auto"/>
          <w:szCs w:val="20"/>
          <w:highlight w:val="lightGray"/>
          <w:lang w:val="es-ES" w:eastAsia="es-ES"/>
        </w:rPr>
        <w:t>En el Pliego de Condiciones definitivo se incluirá lo siguiente</w:t>
      </w:r>
      <w:r w:rsidRPr="001D2634">
        <w:rPr>
          <w:rFonts w:eastAsia="Times New Roman" w:cs="Arial"/>
          <w:color w:val="auto"/>
          <w:szCs w:val="20"/>
          <w:highlight w:val="lightGray"/>
          <w:lang w:val="es-ES" w:eastAsia="es-ES"/>
        </w:rPr>
        <w:t>:]</w:t>
      </w:r>
    </w:p>
    <w:p w14:paraId="3EF4C426" w14:textId="0321D4A8" w:rsidR="00FF1418" w:rsidRPr="008F21F0" w:rsidRDefault="00143832" w:rsidP="007514D1">
      <w:pPr>
        <w:jc w:val="both"/>
        <w:rPr>
          <w:rFonts w:eastAsia="Times New Roman" w:cs="Arial"/>
          <w:color w:val="auto"/>
          <w:szCs w:val="20"/>
          <w:lang w:val="es-ES" w:eastAsia="es-ES"/>
        </w:rPr>
      </w:pPr>
      <w:r w:rsidRPr="008F21F0">
        <w:rPr>
          <w:rFonts w:eastAsia="Arial" w:cs="Arial"/>
          <w:color w:val="auto"/>
          <w:szCs w:val="20"/>
          <w:lang w:val="es-ES" w:eastAsia="es-ES"/>
        </w:rPr>
        <w:t xml:space="preserve">Para los procesos adelantados en el </w:t>
      </w:r>
      <w:r w:rsidRPr="008F21F0">
        <w:rPr>
          <w:rFonts w:eastAsia="Arial" w:cs="Arial"/>
          <w:b/>
          <w:color w:val="auto"/>
          <w:szCs w:val="20"/>
          <w:lang w:val="es-ES" w:eastAsia="es-ES"/>
        </w:rPr>
        <w:t xml:space="preserve">SECOP II, </w:t>
      </w:r>
      <w:r w:rsidRPr="008F21F0">
        <w:rPr>
          <w:rFonts w:eastAsia="Times New Roman" w:cs="Arial"/>
          <w:color w:val="auto"/>
          <w:szCs w:val="20"/>
          <w:lang w:val="es-ES" w:eastAsia="es-ES"/>
        </w:rPr>
        <w:t xml:space="preserve">la Entidad, en atención a las solicitudes realizadas por los interesados para limitar la convocatoria a </w:t>
      </w:r>
      <w:proofErr w:type="spellStart"/>
      <w:r w:rsidRPr="008F21F0">
        <w:rPr>
          <w:rFonts w:eastAsia="Times New Roman" w:cs="Arial"/>
          <w:color w:val="auto"/>
          <w:szCs w:val="20"/>
          <w:lang w:val="es-ES" w:eastAsia="es-ES"/>
        </w:rPr>
        <w:t>Mipyme</w:t>
      </w:r>
      <w:proofErr w:type="spellEnd"/>
      <w:r w:rsidRPr="008F21F0">
        <w:rPr>
          <w:rFonts w:eastAsia="Times New Roman" w:cs="Arial"/>
          <w:color w:val="auto"/>
          <w:szCs w:val="20"/>
          <w:lang w:val="es-ES" w:eastAsia="es-ES"/>
        </w:rPr>
        <w:t xml:space="preserve">, incluirá la limitación del Proceso de Contratación a </w:t>
      </w:r>
      <w:proofErr w:type="spellStart"/>
      <w:r w:rsidRPr="008F21F0">
        <w:rPr>
          <w:rFonts w:eastAsia="Times New Roman" w:cs="Arial"/>
          <w:color w:val="auto"/>
          <w:szCs w:val="20"/>
          <w:lang w:val="es-ES" w:eastAsia="es-ES"/>
        </w:rPr>
        <w:t>Mipyme</w:t>
      </w:r>
      <w:proofErr w:type="spellEnd"/>
      <w:r w:rsidRPr="008F21F0">
        <w:rPr>
          <w:rFonts w:eastAsia="Times New Roman" w:cs="Arial"/>
          <w:color w:val="auto"/>
          <w:szCs w:val="20"/>
          <w:lang w:val="es-ES" w:eastAsia="es-ES"/>
        </w:rPr>
        <w:t xml:space="preserve"> en el espacio dispuesto por la plataforma del </w:t>
      </w:r>
      <w:proofErr w:type="spellStart"/>
      <w:r w:rsidRPr="008F21F0">
        <w:rPr>
          <w:rFonts w:eastAsia="Times New Roman" w:cs="Arial"/>
          <w:color w:val="auto"/>
          <w:szCs w:val="20"/>
          <w:lang w:val="es-ES" w:eastAsia="es-ES"/>
        </w:rPr>
        <w:t>SECOP</w:t>
      </w:r>
      <w:proofErr w:type="spellEnd"/>
      <w:r w:rsidRPr="008F21F0">
        <w:rPr>
          <w:rFonts w:eastAsia="Times New Roman" w:cs="Arial"/>
          <w:color w:val="auto"/>
          <w:szCs w:val="20"/>
          <w:lang w:val="es-ES" w:eastAsia="es-ES"/>
        </w:rPr>
        <w:t xml:space="preserve"> II</w:t>
      </w:r>
      <w:r w:rsidR="007514D1" w:rsidRPr="008F21F0">
        <w:rPr>
          <w:rFonts w:eastAsia="Times New Roman" w:cs="Arial"/>
          <w:color w:val="auto"/>
          <w:szCs w:val="20"/>
          <w:lang w:val="es-ES" w:eastAsia="es-ES"/>
        </w:rPr>
        <w:t>.</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lastRenderedPageBreak/>
        <w:t>ELABORACIÓN Y PRESENTACIÓN DE LA OFERTA</w:t>
      </w:r>
      <w:bookmarkEnd w:id="245"/>
      <w:bookmarkEnd w:id="246"/>
      <w:bookmarkEnd w:id="247"/>
    </w:p>
    <w:p w14:paraId="16064C62" w14:textId="71EA7541" w:rsidR="00A05BFD" w:rsidRPr="001D2634" w:rsidRDefault="008F21F0" w:rsidP="007514D1">
      <w:pPr>
        <w:ind w:firstLine="1"/>
        <w:jc w:val="both"/>
        <w:rPr>
          <w:rFonts w:eastAsia="Arial" w:cs="Arial"/>
          <w:color w:val="auto"/>
          <w:szCs w:val="20"/>
          <w:lang w:eastAsia="es-CO"/>
        </w:rPr>
      </w:pPr>
      <w:r w:rsidRPr="00376E22">
        <w:rPr>
          <w:rFonts w:eastAsia="Arial" w:cs="Arial"/>
          <w:color w:val="auto"/>
          <w:szCs w:val="20"/>
          <w:lang w:eastAsia="es-CO"/>
        </w:rPr>
        <w:t>L</w:t>
      </w:r>
      <w:r w:rsidR="00376E22">
        <w:rPr>
          <w:rFonts w:eastAsia="Arial" w:cs="Arial"/>
          <w:color w:val="auto"/>
          <w:szCs w:val="20"/>
          <w:lang w:eastAsia="es-CO"/>
        </w:rPr>
        <w:t>a presentación de la oferta deberá adaptarse a las condiciones de la plataforma y no será posible allegar documentos en físico</w:t>
      </w:r>
      <w:r w:rsidRPr="00376E22">
        <w:rPr>
          <w:rFonts w:eastAsia="Arial" w:cs="Arial"/>
          <w:color w:val="auto"/>
          <w:szCs w:val="20"/>
          <w:lang w:eastAsia="es-CO"/>
        </w:rPr>
        <w:t>.</w:t>
      </w:r>
    </w:p>
    <w:p w14:paraId="2AA8C8F2" w14:textId="5E7FDA33" w:rsidR="00A05BFD" w:rsidRPr="001D2634" w:rsidRDefault="00376E22" w:rsidP="007514D1">
      <w:pPr>
        <w:shd w:val="clear" w:color="auto" w:fill="FFFFFF" w:themeFill="background1"/>
        <w:jc w:val="both"/>
        <w:rPr>
          <w:rFonts w:eastAsia="Arial,Calibri" w:cs="Arial"/>
          <w:color w:val="auto"/>
          <w:szCs w:val="20"/>
          <w:lang w:eastAsia="es-CO"/>
        </w:rPr>
      </w:pPr>
      <w:r w:rsidRPr="00376E22">
        <w:rPr>
          <w:rFonts w:eastAsia="Arial,Calibri" w:cs="Arial"/>
          <w:color w:val="auto"/>
          <w:szCs w:val="20"/>
          <w:lang w:eastAsia="es-CO"/>
        </w:rPr>
        <w:t>Los documentos se adjuntarán de acuerdo con el orden requerido en el cuestionario por la Entidad, los cuales deben ser legibles y escaneados correctamente.</w:t>
      </w:r>
    </w:p>
    <w:p w14:paraId="1811F393" w14:textId="4141FE73" w:rsidR="00A05BFD" w:rsidRPr="001D2634" w:rsidRDefault="00A05BFD" w:rsidP="007514D1">
      <w:pPr>
        <w:jc w:val="both"/>
        <w:rPr>
          <w:rFonts w:eastAsia="Arial,Calibri" w:cs="Arial"/>
          <w:color w:val="auto"/>
          <w:szCs w:val="20"/>
          <w:lang w:eastAsia="es-CO"/>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propuesta</w:t>
      </w:r>
      <w:r w:rsidRPr="001D2634">
        <w:rPr>
          <w:rFonts w:eastAsia="Arial" w:cs="Arial"/>
          <w:color w:val="auto"/>
          <w:szCs w:val="20"/>
          <w:lang w:eastAsia="es-ES"/>
        </w:rPr>
        <w:t xml:space="preserve"> </w:t>
      </w:r>
      <w:r w:rsidRPr="001D2634">
        <w:rPr>
          <w:rFonts w:cs="Arial"/>
          <w:color w:val="auto"/>
          <w:szCs w:val="20"/>
          <w:lang w:eastAsia="es-ES"/>
        </w:rPr>
        <w:t>implica</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aceptación</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conocimiento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legislación</w:t>
      </w:r>
      <w:r w:rsidRPr="001D2634">
        <w:rPr>
          <w:rFonts w:eastAsia="Arial" w:cs="Arial"/>
          <w:color w:val="auto"/>
          <w:szCs w:val="20"/>
          <w:lang w:eastAsia="es-ES"/>
        </w:rPr>
        <w:t xml:space="preserve"> </w:t>
      </w:r>
      <w:r w:rsidRPr="001D2634">
        <w:rPr>
          <w:rFonts w:cs="Arial"/>
          <w:color w:val="auto"/>
          <w:szCs w:val="20"/>
          <w:lang w:eastAsia="es-ES"/>
        </w:rPr>
        <w:t>colombiana</w:t>
      </w:r>
      <w:r w:rsidRPr="001D2634">
        <w:rPr>
          <w:rFonts w:eastAsia="Arial" w:cs="Arial"/>
          <w:color w:val="auto"/>
          <w:szCs w:val="20"/>
          <w:lang w:eastAsia="es-ES"/>
        </w:rPr>
        <w:t xml:space="preserve"> </w:t>
      </w:r>
      <w:r w:rsidRPr="001D2634">
        <w:rPr>
          <w:rFonts w:cs="Arial"/>
          <w:color w:val="auto"/>
          <w:szCs w:val="20"/>
          <w:lang w:eastAsia="es-ES"/>
        </w:rPr>
        <w:t>acerca</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los</w:t>
      </w:r>
      <w:r w:rsidRPr="001D2634">
        <w:rPr>
          <w:rFonts w:eastAsia="Arial" w:cs="Arial"/>
          <w:color w:val="auto"/>
          <w:szCs w:val="20"/>
          <w:lang w:eastAsia="es-ES"/>
        </w:rPr>
        <w:t xml:space="preserve"> </w:t>
      </w:r>
      <w:r w:rsidRPr="001D2634">
        <w:rPr>
          <w:rFonts w:cs="Arial"/>
          <w:color w:val="auto"/>
          <w:szCs w:val="20"/>
          <w:lang w:eastAsia="es-ES"/>
        </w:rPr>
        <w:t>temas</w:t>
      </w:r>
      <w:r w:rsidRPr="001D2634">
        <w:rPr>
          <w:rFonts w:eastAsia="Arial" w:cs="Arial"/>
          <w:color w:val="auto"/>
          <w:szCs w:val="20"/>
          <w:lang w:eastAsia="es-ES"/>
        </w:rPr>
        <w:t xml:space="preserve"> </w:t>
      </w:r>
      <w:r w:rsidRPr="001D2634">
        <w:rPr>
          <w:rFonts w:cs="Arial"/>
          <w:color w:val="auto"/>
          <w:szCs w:val="20"/>
          <w:lang w:eastAsia="es-ES"/>
        </w:rPr>
        <w:t>objeto</w:t>
      </w:r>
      <w:r w:rsidRPr="001D2634">
        <w:rPr>
          <w:rFonts w:eastAsia="Arial" w:cs="Arial"/>
          <w:color w:val="auto"/>
          <w:szCs w:val="20"/>
          <w:lang w:eastAsia="es-ES"/>
        </w:rPr>
        <w:t xml:space="preserve"> </w:t>
      </w:r>
      <w:r w:rsidRPr="001D2634">
        <w:rPr>
          <w:rFonts w:cs="Arial"/>
          <w:color w:val="auto"/>
          <w:szCs w:val="20"/>
          <w:lang w:eastAsia="es-ES"/>
        </w:rPr>
        <w:t>del</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todas</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condiciones</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obligaciones</w:t>
      </w:r>
      <w:r w:rsidRPr="001D2634">
        <w:rPr>
          <w:rFonts w:eastAsia="Arial" w:cs="Arial"/>
          <w:color w:val="auto"/>
          <w:szCs w:val="20"/>
          <w:lang w:eastAsia="es-ES"/>
        </w:rPr>
        <w:t xml:space="preserve"> </w:t>
      </w:r>
      <w:r w:rsidRPr="001D2634">
        <w:rPr>
          <w:rFonts w:cs="Arial"/>
          <w:color w:val="auto"/>
          <w:szCs w:val="20"/>
          <w:lang w:eastAsia="es-ES"/>
        </w:rPr>
        <w:t>contenidas en el mismo</w:t>
      </w:r>
      <w:r w:rsidRPr="001D2634">
        <w:rPr>
          <w:rFonts w:eastAsia="Arial" w:cs="Arial"/>
          <w:color w:val="auto"/>
          <w:szCs w:val="20"/>
          <w:lang w:eastAsia="es-ES"/>
        </w:rPr>
        <w:t xml:space="preserve">. </w:t>
      </w:r>
      <w:r w:rsidR="00376E22">
        <w:rPr>
          <w:rFonts w:eastAsia="Arial" w:cs="Arial"/>
          <w:color w:val="auto"/>
          <w:szCs w:val="20"/>
          <w:lang w:eastAsia="es-ES"/>
        </w:rPr>
        <w:t xml:space="preserve">El proponente deberá cumplir con el Manual de Usos y Condiciones de la plataforma </w:t>
      </w:r>
      <w:proofErr w:type="spellStart"/>
      <w:r w:rsidR="00376E22">
        <w:rPr>
          <w:rFonts w:eastAsia="Arial" w:cs="Arial"/>
          <w:color w:val="auto"/>
          <w:szCs w:val="20"/>
          <w:lang w:eastAsia="es-ES"/>
        </w:rPr>
        <w:t>SECOP</w:t>
      </w:r>
      <w:proofErr w:type="spellEnd"/>
      <w:r w:rsidR="00376E22">
        <w:rPr>
          <w:rFonts w:eastAsia="Arial" w:cs="Arial"/>
          <w:color w:val="auto"/>
          <w:szCs w:val="20"/>
          <w:lang w:eastAsia="es-ES"/>
        </w:rPr>
        <w:t xml:space="preserve"> II. </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5A1CE59A"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376E22">
        <w:rPr>
          <w:rFonts w:ascii="Arial" w:eastAsia="Arial" w:hAnsi="Arial" w:cs="Arial"/>
          <w:color w:val="auto"/>
          <w:sz w:val="20"/>
          <w:szCs w:val="20"/>
          <w:lang w:val="es-CO"/>
        </w:rPr>
        <w:t>ello.</w:t>
      </w:r>
      <w:r w:rsidRPr="00376E22">
        <w:rPr>
          <w:rFonts w:ascii="Arial" w:eastAsia="Arial" w:hAnsi="Arial" w:cs="Arial"/>
          <w:color w:val="auto"/>
          <w:sz w:val="20"/>
          <w:szCs w:val="20"/>
          <w:lang w:val="es-CO"/>
        </w:rPr>
        <w:t xml:space="preserve"> </w:t>
      </w:r>
      <w:r w:rsidR="006C6FBD" w:rsidRPr="00376E22">
        <w:rPr>
          <w:rFonts w:ascii="Arial" w:eastAsia="Arial" w:hAnsi="Arial" w:cs="Arial"/>
          <w:color w:val="auto"/>
          <w:sz w:val="20"/>
          <w:szCs w:val="20"/>
          <w:lang w:val="es-CO"/>
        </w:rPr>
        <w:t>[</w:t>
      </w:r>
      <w:r w:rsidR="000A3842" w:rsidRPr="00376E22">
        <w:rPr>
          <w:rFonts w:ascii="Arial" w:eastAsia="Arial" w:hAnsi="Arial" w:cs="Arial"/>
          <w:color w:val="auto"/>
          <w:sz w:val="20"/>
          <w:szCs w:val="20"/>
          <w:lang w:val="es-CO"/>
        </w:rPr>
        <w:t xml:space="preserve">Puede consultarlo en el siguiente </w:t>
      </w:r>
      <w:r w:rsidRPr="00376E22">
        <w:rPr>
          <w:rFonts w:ascii="Arial" w:eastAsia="Arial" w:hAnsi="Arial" w:cs="Arial"/>
          <w:color w:val="auto"/>
          <w:sz w:val="20"/>
          <w:szCs w:val="20"/>
          <w:lang w:val="es-CO"/>
        </w:rPr>
        <w:t xml:space="preserve">enlace: </w:t>
      </w:r>
      <w:hyperlink r:id="rId15" w:history="1">
        <w:r w:rsidR="00376E22" w:rsidRPr="00E4546E">
          <w:rPr>
            <w:rStyle w:val="Hipervnculo"/>
            <w:rFonts w:ascii="Arial" w:eastAsia="Arial" w:hAnsi="Arial" w:cs="Arial"/>
            <w:sz w:val="20"/>
            <w:szCs w:val="20"/>
            <w:lang w:val="es-CO"/>
          </w:rPr>
          <w:t>https://www.colombiacompra.gov.co/secop-ii/indisponibilidad-en-el-secop-ii</w:t>
        </w:r>
      </w:hyperlink>
      <w:r w:rsidR="000A3842" w:rsidRPr="00376E22">
        <w:rPr>
          <w:rFonts w:ascii="Arial" w:eastAsia="Arial" w:hAnsi="Arial" w:cs="Arial"/>
          <w:color w:val="auto"/>
          <w:sz w:val="20"/>
          <w:szCs w:val="20"/>
          <w:lang w:val="es-CO"/>
        </w:rPr>
        <w:t>]</w:t>
      </w:r>
      <w:r w:rsidR="00D934CE" w:rsidRPr="00376E22">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lastRenderedPageBreak/>
        <w:t>INFORME DE EVALUACIÓN</w:t>
      </w:r>
      <w:bookmarkEnd w:id="250"/>
      <w:bookmarkEnd w:id="251"/>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5D57EF80"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77F9E4EC"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lastRenderedPageBreak/>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62FD0AA8" w:rsidR="42452819" w:rsidRPr="001D2634" w:rsidRDefault="00376E22" w:rsidP="006876CA">
      <w:pPr>
        <w:spacing w:line="276" w:lineRule="auto"/>
        <w:jc w:val="both"/>
        <w:rPr>
          <w:rFonts w:cs="Arial"/>
          <w:color w:val="auto"/>
          <w:szCs w:val="20"/>
        </w:rPr>
      </w:pPr>
      <w:r w:rsidRPr="00376E22">
        <w:rPr>
          <w:rFonts w:eastAsia="Arial" w:cs="Arial"/>
          <w:color w:val="auto"/>
          <w:szCs w:val="20"/>
        </w:rPr>
        <w:t>El presente proceso no se encuentra estructurado por lotes</w:t>
      </w:r>
      <w:r>
        <w:rPr>
          <w:rFonts w:eastAsia="Arial" w:cs="Arial"/>
          <w:color w:val="auto"/>
          <w:szCs w:val="20"/>
        </w:rPr>
        <w:t>.</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lastRenderedPageBreak/>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RUP</w:t>
      </w:r>
      <w:proofErr w:type="spellEnd"/>
      <w:r w:rsidRPr="001D2634">
        <w:rPr>
          <w:rFonts w:ascii="Arial" w:eastAsia="Arial" w:hAnsi="Arial" w:cs="Arial"/>
          <w:color w:val="auto"/>
          <w:sz w:val="20"/>
          <w:szCs w:val="20"/>
          <w:lang w:val="es-CO"/>
        </w:rPr>
        <w:t>),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29B3A98A" w14:textId="77777777" w:rsidR="00D2223D" w:rsidRPr="001D2634"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63F7CBDF" w14:textId="77777777" w:rsidR="00D2223D" w:rsidRPr="001D2634" w:rsidRDefault="00D2223D" w:rsidP="00A61F19">
      <w:pPr>
        <w:pStyle w:val="Prrafodelista"/>
        <w:jc w:val="both"/>
        <w:rPr>
          <w:rFonts w:ascii="Arial" w:eastAsia="Arial" w:hAnsi="Arial" w:cs="Arial"/>
          <w:sz w:val="20"/>
          <w:szCs w:val="20"/>
          <w:lang w:eastAsia="es-ES"/>
        </w:rPr>
      </w:pPr>
    </w:p>
    <w:p w14:paraId="3D5023D1" w14:textId="3FC3C3F6" w:rsidR="00D2223D" w:rsidRDefault="00376E22" w:rsidP="00376E22">
      <w:pPr>
        <w:pStyle w:val="Prrafodelista"/>
        <w:numPr>
          <w:ilvl w:val="0"/>
          <w:numId w:val="18"/>
        </w:numPr>
        <w:jc w:val="both"/>
        <w:rPr>
          <w:rFonts w:ascii="Arial" w:eastAsia="Arial" w:hAnsi="Arial" w:cs="Arial"/>
          <w:sz w:val="20"/>
          <w:szCs w:val="20"/>
          <w:lang w:eastAsia="es-ES"/>
        </w:rPr>
      </w:pPr>
      <w:r>
        <w:rPr>
          <w:rFonts w:ascii="Arial" w:eastAsia="Arial" w:hAnsi="Arial" w:cs="Arial"/>
          <w:sz w:val="20"/>
          <w:szCs w:val="20"/>
          <w:lang w:eastAsia="es-ES"/>
        </w:rPr>
        <w:t>Acreditar que no se encuentra inhabilitado por delitos sexuales de conformidad con la Ley 1918 de 2018.</w:t>
      </w:r>
    </w:p>
    <w:p w14:paraId="2FCE1E0C" w14:textId="77777777" w:rsidR="00376E22" w:rsidRPr="00376E22" w:rsidRDefault="00376E22" w:rsidP="00376E22">
      <w:pPr>
        <w:pStyle w:val="Prrafodelista"/>
        <w:rPr>
          <w:rFonts w:ascii="Arial" w:eastAsia="Arial" w:hAnsi="Arial" w:cs="Arial"/>
          <w:sz w:val="20"/>
          <w:szCs w:val="20"/>
          <w:lang w:eastAsia="es-ES"/>
        </w:rPr>
      </w:pP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lastRenderedPageBreak/>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lastRenderedPageBreak/>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w:t>
      </w:r>
      <w:r w:rsidR="009A3BF1" w:rsidRPr="001D2634">
        <w:rPr>
          <w:rFonts w:ascii="Arial" w:eastAsia="Arial" w:hAnsi="Arial" w:cs="Arial"/>
          <w:sz w:val="20"/>
          <w:szCs w:val="20"/>
          <w:lang w:eastAsia="es-ES"/>
        </w:rPr>
        <w:lastRenderedPageBreak/>
        <w:t>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lastRenderedPageBreak/>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proofErr w:type="gramStart"/>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w:t>
      </w:r>
      <w:proofErr w:type="gramEnd"/>
      <w:r w:rsidR="00EF1FE3" w:rsidRPr="001D2634">
        <w:rPr>
          <w:rFonts w:eastAsia="Arial" w:cs="Arial"/>
          <w:color w:val="auto"/>
          <w:szCs w:val="20"/>
          <w:lang w:val="es-ES"/>
        </w:rPr>
        <w:t xml:space="preserve">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lastRenderedPageBreak/>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 xml:space="preserve">)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w:t>
      </w:r>
      <w:proofErr w:type="spellStart"/>
      <w:r w:rsidR="002E3180" w:rsidRPr="001D2634">
        <w:rPr>
          <w:rFonts w:ascii="Arial" w:eastAsia="Arial" w:hAnsi="Arial" w:cs="Arial"/>
          <w:color w:val="auto"/>
          <w:sz w:val="20"/>
          <w:szCs w:val="20"/>
          <w:lang w:val="es-CO"/>
        </w:rPr>
        <w:t>iii</w:t>
      </w:r>
      <w:proofErr w:type="spellEnd"/>
      <w:r w:rsidR="002E3180" w:rsidRPr="001D2634">
        <w:rPr>
          <w:rFonts w:ascii="Arial" w:eastAsia="Arial" w:hAnsi="Arial" w:cs="Arial"/>
          <w:color w:val="auto"/>
          <w:sz w:val="20"/>
          <w:szCs w:val="20"/>
          <w:lang w:val="es-CO"/>
        </w:rPr>
        <w:t xml:space="preserve">)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6323CA" w:rsidRDefault="008C281E" w:rsidP="004130DD">
      <w:pPr>
        <w:pStyle w:val="InviasNormal"/>
        <w:spacing w:line="276" w:lineRule="auto"/>
        <w:rPr>
          <w:rFonts w:ascii="Arial" w:eastAsia="Arial" w:hAnsi="Arial" w:cs="Arial"/>
          <w:color w:val="auto"/>
          <w:sz w:val="20"/>
          <w:szCs w:val="20"/>
          <w:lang w:val="es-CO"/>
        </w:rPr>
      </w:pPr>
      <w:r w:rsidRPr="006323CA">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6323CA">
        <w:rPr>
          <w:rFonts w:ascii="Arial" w:eastAsia="Arial" w:hAnsi="Arial" w:cs="Arial"/>
          <w:color w:val="auto"/>
          <w:sz w:val="20"/>
          <w:szCs w:val="20"/>
        </w:rPr>
        <w:t>.</w:t>
      </w:r>
    </w:p>
    <w:p w14:paraId="6F277BE7" w14:textId="36E1617E" w:rsidR="00137DC3" w:rsidRPr="006323CA" w:rsidRDefault="009B0475" w:rsidP="006323CA">
      <w:pPr>
        <w:pStyle w:val="InviasNormal"/>
        <w:spacing w:line="276" w:lineRule="auto"/>
        <w:rPr>
          <w:rFonts w:ascii="Arial" w:eastAsia="Arial" w:hAnsi="Arial" w:cs="Arial"/>
          <w:color w:val="auto"/>
          <w:sz w:val="20"/>
          <w:szCs w:val="20"/>
          <w:lang w:val="es-CO"/>
        </w:rPr>
      </w:pPr>
      <w:bookmarkStart w:id="364" w:name="_Hlk511331855"/>
      <w:r w:rsidRPr="006323CA">
        <w:rPr>
          <w:rFonts w:ascii="Arial" w:eastAsia="Arial" w:hAnsi="Arial" w:cs="Arial"/>
          <w:color w:val="auto"/>
          <w:sz w:val="20"/>
          <w:szCs w:val="20"/>
          <w:lang w:val="es-CO"/>
        </w:rPr>
        <w:t xml:space="preserve">Los </w:t>
      </w:r>
      <w:r w:rsidR="00AD2147" w:rsidRPr="006323CA">
        <w:rPr>
          <w:rFonts w:ascii="Arial" w:eastAsia="Arial" w:hAnsi="Arial" w:cs="Arial"/>
          <w:color w:val="auto"/>
          <w:sz w:val="20"/>
          <w:szCs w:val="20"/>
          <w:lang w:val="es-CO"/>
        </w:rPr>
        <w:t>p</w:t>
      </w:r>
      <w:r w:rsidR="00E633D4" w:rsidRPr="006323CA">
        <w:rPr>
          <w:rFonts w:ascii="Arial" w:eastAsia="Arial" w:hAnsi="Arial" w:cs="Arial"/>
          <w:color w:val="auto"/>
          <w:sz w:val="20"/>
          <w:szCs w:val="20"/>
          <w:lang w:val="es-CO"/>
        </w:rPr>
        <w:t>roponentes</w:t>
      </w:r>
      <w:r w:rsidRPr="006323CA">
        <w:rPr>
          <w:rFonts w:ascii="Arial" w:eastAsia="Arial" w:hAnsi="Arial" w:cs="Arial"/>
          <w:color w:val="auto"/>
          <w:sz w:val="20"/>
          <w:szCs w:val="20"/>
          <w:lang w:val="es-CO"/>
        </w:rPr>
        <w:t xml:space="preserve"> podrán acreditar experiencia proveniente de contratos celebrados con particulares o </w:t>
      </w:r>
      <w:r w:rsidR="00AD2147" w:rsidRPr="006323CA">
        <w:rPr>
          <w:rFonts w:ascii="Arial" w:eastAsia="Arial" w:hAnsi="Arial" w:cs="Arial"/>
          <w:color w:val="auto"/>
          <w:sz w:val="20"/>
          <w:szCs w:val="20"/>
          <w:lang w:val="es-CO"/>
        </w:rPr>
        <w:t>e</w:t>
      </w:r>
      <w:r w:rsidRPr="006323CA">
        <w:rPr>
          <w:rFonts w:ascii="Arial" w:eastAsia="Arial" w:hAnsi="Arial" w:cs="Arial"/>
          <w:color w:val="auto"/>
          <w:sz w:val="20"/>
          <w:szCs w:val="20"/>
          <w:lang w:val="es-CO"/>
        </w:rPr>
        <w:t xml:space="preserve">ntidades </w:t>
      </w:r>
      <w:r w:rsidR="00AD2147" w:rsidRPr="006323CA">
        <w:rPr>
          <w:rFonts w:ascii="Arial" w:eastAsia="Arial" w:hAnsi="Arial" w:cs="Arial"/>
          <w:color w:val="auto"/>
          <w:sz w:val="20"/>
          <w:szCs w:val="20"/>
          <w:lang w:val="es-CO"/>
        </w:rPr>
        <w:t>e</w:t>
      </w:r>
      <w:r w:rsidRPr="006323CA">
        <w:rPr>
          <w:rFonts w:ascii="Arial" w:eastAsia="Arial" w:hAnsi="Arial" w:cs="Arial"/>
          <w:color w:val="auto"/>
          <w:sz w:val="20"/>
          <w:szCs w:val="20"/>
          <w:lang w:val="es-CO"/>
        </w:rPr>
        <w:t>statales.</w:t>
      </w:r>
      <w:r w:rsidRPr="001D2634">
        <w:rPr>
          <w:rFonts w:ascii="Arial" w:eastAsia="Arial" w:hAnsi="Arial" w:cs="Arial"/>
          <w:color w:val="auto"/>
          <w:sz w:val="20"/>
          <w:szCs w:val="20"/>
          <w:lang w:val="es-CO"/>
        </w:rPr>
        <w:t xml:space="preserve">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lastRenderedPageBreak/>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1D2634" w:rsidRPr="001D2634" w14:paraId="38F7C476" w14:textId="77777777" w:rsidTr="00E54330">
        <w:tc>
          <w:tcPr>
            <w:tcW w:w="2268" w:type="dxa"/>
            <w:tcBorders>
              <w:top w:val="nil"/>
              <w:left w:val="nil"/>
              <w:bottom w:val="single" w:sz="6" w:space="0" w:color="auto"/>
              <w:right w:val="single" w:sz="6" w:space="0" w:color="auto"/>
            </w:tcBorders>
            <w:hideMark/>
          </w:tcPr>
          <w:p w14:paraId="6014359E" w14:textId="77777777" w:rsidR="0053030D" w:rsidRPr="001D2634" w:rsidRDefault="0053030D">
            <w:pPr>
              <w:ind w:left="709" w:right="624"/>
              <w:textAlignment w:val="baseline"/>
              <w:rPr>
                <w:rFonts w:cs="Arial"/>
                <w:color w:val="auto"/>
                <w:szCs w:val="20"/>
                <w:lang w:eastAsia="es-CO"/>
              </w:rPr>
            </w:pPr>
            <w:r w:rsidRPr="001D2634">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1D2634" w:rsidRDefault="0053030D">
            <w:pPr>
              <w:ind w:left="150" w:right="624"/>
              <w:jc w:val="center"/>
              <w:textAlignment w:val="baseline"/>
              <w:rPr>
                <w:rFonts w:cs="Arial"/>
                <w:b/>
                <w:bCs/>
                <w:color w:val="auto"/>
                <w:szCs w:val="20"/>
                <w:lang w:eastAsia="es-CO"/>
              </w:rPr>
            </w:pPr>
            <w:r w:rsidRPr="001D2634">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1D2634" w:rsidRDefault="0053030D">
            <w:pPr>
              <w:ind w:left="209" w:right="624" w:hanging="142"/>
              <w:jc w:val="center"/>
              <w:textAlignment w:val="baseline"/>
              <w:rPr>
                <w:rFonts w:cs="Arial"/>
                <w:color w:val="auto"/>
                <w:szCs w:val="20"/>
                <w:lang w:eastAsia="es-CO"/>
              </w:rPr>
            </w:pPr>
            <w:r w:rsidRPr="001D2634">
              <w:rPr>
                <w:rFonts w:cs="Arial"/>
                <w:b/>
                <w:bCs/>
                <w:color w:val="auto"/>
                <w:szCs w:val="20"/>
                <w:lang w:eastAsia="es-CO"/>
              </w:rPr>
              <w:t>Alta Complejidad</w:t>
            </w:r>
            <w:r w:rsidRPr="001D2634">
              <w:rPr>
                <w:rFonts w:cs="Arial"/>
                <w:color w:val="auto"/>
                <w:szCs w:val="20"/>
                <w:lang w:eastAsia="es-CO"/>
              </w:rPr>
              <w:t> </w:t>
            </w:r>
          </w:p>
        </w:tc>
      </w:tr>
      <w:tr w:rsidR="001D2634" w:rsidRPr="001D2634"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1D2634" w:rsidRDefault="0053030D">
            <w:pPr>
              <w:ind w:left="146" w:right="624"/>
              <w:jc w:val="center"/>
              <w:textAlignment w:val="baseline"/>
              <w:rPr>
                <w:rFonts w:cs="Arial"/>
                <w:color w:val="auto"/>
                <w:szCs w:val="20"/>
                <w:lang w:eastAsia="es-CO"/>
              </w:rPr>
            </w:pPr>
            <w:r w:rsidRPr="001D2634">
              <w:rPr>
                <w:rFonts w:cs="Arial"/>
                <w:b/>
                <w:bCs/>
                <w:color w:val="auto"/>
                <w:szCs w:val="20"/>
                <w:lang w:eastAsia="es-CO"/>
              </w:rPr>
              <w:t>Complejidad técnica del proyecto y Matriz 1 – Experiencia</w:t>
            </w:r>
            <w:r w:rsidRPr="001D2634">
              <w:rPr>
                <w:rFonts w:cs="Arial"/>
                <w:color w:val="auto"/>
                <w:szCs w:val="20"/>
                <w:lang w:eastAsia="es-CO"/>
              </w:rPr>
              <w:t> </w:t>
            </w:r>
          </w:p>
        </w:tc>
        <w:tc>
          <w:tcPr>
            <w:tcW w:w="3544" w:type="dxa"/>
            <w:tcBorders>
              <w:top w:val="nil"/>
              <w:left w:val="nil"/>
              <w:bottom w:val="single" w:sz="6" w:space="0" w:color="auto"/>
              <w:right w:val="single" w:sz="6" w:space="0" w:color="auto"/>
            </w:tcBorders>
            <w:vAlign w:val="center"/>
            <w:hideMark/>
          </w:tcPr>
          <w:p w14:paraId="5C4DE439" w14:textId="58ACCECA" w:rsidR="006323CA" w:rsidRPr="001D2634" w:rsidRDefault="006323CA">
            <w:pPr>
              <w:ind w:left="150" w:right="624"/>
              <w:jc w:val="center"/>
              <w:textAlignment w:val="baseline"/>
              <w:rPr>
                <w:rFonts w:cs="Arial"/>
                <w:color w:val="auto"/>
                <w:szCs w:val="20"/>
                <w:lang w:eastAsia="es-CO"/>
              </w:rPr>
            </w:pPr>
            <w:r>
              <w:rPr>
                <w:rFonts w:cs="Arial"/>
                <w:color w:val="auto"/>
                <w:szCs w:val="20"/>
                <w:lang w:eastAsia="es-CO"/>
              </w:rPr>
              <w:t>X</w:t>
            </w:r>
          </w:p>
        </w:tc>
        <w:tc>
          <w:tcPr>
            <w:tcW w:w="2977" w:type="dxa"/>
            <w:tcBorders>
              <w:top w:val="nil"/>
              <w:left w:val="nil"/>
              <w:bottom w:val="single" w:sz="6" w:space="0" w:color="auto"/>
              <w:right w:val="single" w:sz="6" w:space="0" w:color="auto"/>
            </w:tcBorders>
            <w:vAlign w:val="center"/>
            <w:hideMark/>
          </w:tcPr>
          <w:p w14:paraId="333940CA" w14:textId="2AF038FF" w:rsidR="0053030D" w:rsidRPr="001D2634" w:rsidRDefault="0053030D">
            <w:pPr>
              <w:ind w:left="209" w:right="624" w:hanging="142"/>
              <w:jc w:val="center"/>
              <w:textAlignment w:val="baseline"/>
              <w:rPr>
                <w:rFonts w:cs="Arial"/>
                <w:color w:val="auto"/>
                <w:szCs w:val="20"/>
                <w:lang w:eastAsia="es-CO"/>
              </w:rPr>
            </w:pPr>
          </w:p>
        </w:tc>
      </w:tr>
      <w:tr w:rsidR="001D2634" w:rsidRPr="001D2634"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1D2634" w:rsidRDefault="0053030D" w:rsidP="00E54330">
            <w:pPr>
              <w:spacing w:after="240"/>
              <w:ind w:left="146" w:right="624"/>
              <w:jc w:val="center"/>
              <w:textAlignment w:val="baseline"/>
              <w:rPr>
                <w:rFonts w:cs="Arial"/>
                <w:color w:val="auto"/>
                <w:szCs w:val="20"/>
                <w:lang w:eastAsia="es-CO"/>
              </w:rPr>
            </w:pPr>
            <w:r w:rsidRPr="001D2634">
              <w:rPr>
                <w:rFonts w:cs="Arial"/>
                <w:b/>
                <w:bCs/>
                <w:color w:val="auto"/>
                <w:szCs w:val="20"/>
                <w:lang w:eastAsia="es-CO"/>
              </w:rPr>
              <w:t>Justificación de la complejidad técnica de la Matriz 1 - Experiencia</w:t>
            </w:r>
            <w:r w:rsidRPr="001D2634">
              <w:rPr>
                <w:rFonts w:cs="Arial"/>
                <w:color w:val="auto"/>
                <w:szCs w:val="20"/>
                <w:lang w:eastAsia="es-CO"/>
              </w:rPr>
              <w:t> </w:t>
            </w:r>
          </w:p>
        </w:tc>
        <w:tc>
          <w:tcPr>
            <w:tcW w:w="6521" w:type="dxa"/>
            <w:gridSpan w:val="2"/>
            <w:tcBorders>
              <w:top w:val="nil"/>
              <w:left w:val="nil"/>
              <w:bottom w:val="single" w:sz="6" w:space="0" w:color="auto"/>
              <w:right w:val="single" w:sz="6" w:space="0" w:color="auto"/>
            </w:tcBorders>
            <w:vAlign w:val="center"/>
            <w:hideMark/>
          </w:tcPr>
          <w:p w14:paraId="06A65EBB" w14:textId="77777777" w:rsidR="0053030D" w:rsidRDefault="0030381F" w:rsidP="00E54330">
            <w:pPr>
              <w:spacing w:after="240"/>
              <w:ind w:left="150" w:right="311"/>
              <w:jc w:val="both"/>
              <w:textAlignment w:val="baseline"/>
              <w:rPr>
                <w:rFonts w:cs="Arial"/>
                <w:color w:val="auto"/>
                <w:szCs w:val="20"/>
                <w:lang w:eastAsia="es-CO"/>
              </w:rPr>
            </w:pPr>
            <w:r>
              <w:rPr>
                <w:rFonts w:cs="Arial"/>
                <w:color w:val="auto"/>
                <w:szCs w:val="20"/>
                <w:lang w:eastAsia="es-CO"/>
              </w:rPr>
              <w:t>L</w:t>
            </w:r>
            <w:r w:rsidRPr="0030381F">
              <w:rPr>
                <w:rFonts w:cs="Arial"/>
                <w:color w:val="auto"/>
                <w:szCs w:val="20"/>
                <w:lang w:eastAsia="es-CO"/>
              </w:rPr>
              <w:t>a Entidad determina que el proyecto corresponde a una complejidad técnica baja-media, teniendo en cuenta las condiciones propias de las actividades a ejecutar, su alcance físico y las características geográficas, hidrológicas y climáticas del municipio.</w:t>
            </w:r>
          </w:p>
          <w:p w14:paraId="5BA32CDD" w14:textId="77777777" w:rsidR="0030381F" w:rsidRDefault="0030381F" w:rsidP="00E54330">
            <w:pPr>
              <w:spacing w:after="240"/>
              <w:ind w:left="150" w:right="311"/>
              <w:jc w:val="both"/>
              <w:textAlignment w:val="baseline"/>
              <w:rPr>
                <w:rFonts w:cs="Arial"/>
                <w:color w:val="auto"/>
                <w:szCs w:val="20"/>
                <w:lang w:eastAsia="es-CO"/>
              </w:rPr>
            </w:pPr>
            <w:r w:rsidRPr="0030381F">
              <w:rPr>
                <w:rFonts w:cs="Arial"/>
                <w:color w:val="auto"/>
                <w:szCs w:val="20"/>
                <w:lang w:eastAsia="es-CO"/>
              </w:rPr>
              <w:t>En primer lugar, el proyecto contempla actividades de mantenimiento de sumideros, redes de alcantarillado de aguas lluvias, aguas residuales y sistemas combinados, así como de los caños que hacen parte del sistema de drenaje del municipio, las cuales corresponden principalmente a labores de conservación, limpieza, mantenimiento, recuperación de la capacidad hidráulica y atención de puntos que presenten obstrucciones, sedimentación, deterioro o afectaciones que puedan comprometer el adecuado funcionamiento del sistema. Estas actividades requieren conocimientos y procedimientos propios de la infraestructura de drenaje, pero no contemplan, de manera general, la ejecución de obras de alta especialización, estructuras hidráulicas de gran magnitud o intervenciones que impliquen diseños estructurales o hidráulicos complejos.</w:t>
            </w:r>
          </w:p>
          <w:p w14:paraId="115E3CB8" w14:textId="77777777" w:rsidR="0030381F" w:rsidRDefault="0030381F" w:rsidP="00E54330">
            <w:pPr>
              <w:spacing w:after="240"/>
              <w:ind w:left="150" w:right="311"/>
              <w:jc w:val="both"/>
              <w:textAlignment w:val="baseline"/>
              <w:rPr>
                <w:rFonts w:cs="Arial"/>
                <w:color w:val="auto"/>
                <w:szCs w:val="20"/>
                <w:lang w:eastAsia="es-CO"/>
              </w:rPr>
            </w:pPr>
            <w:r w:rsidRPr="0030381F">
              <w:rPr>
                <w:rFonts w:cs="Arial"/>
                <w:color w:val="auto"/>
                <w:szCs w:val="20"/>
                <w:lang w:eastAsia="es-CO"/>
              </w:rPr>
              <w:t xml:space="preserve">Así mismo, las condiciones geográficas y urbanas del municipio implican que las intervenciones podrán desarrollarse en diferentes sectores y puntos de la infraestructura existente, incluyendo zonas urbanas y elementos de drenaje que se encuentran integrados a la red vial y al espacio público. Lo anterior exige que el contratista cuente con capacidad para ejecutar actividades de mantenimiento en infraestructura existente, garantizando la continuidad de la movilidad, el manejo adecuado de los residuos y materiales </w:t>
            </w:r>
            <w:r w:rsidRPr="0030381F">
              <w:rPr>
                <w:rFonts w:cs="Arial"/>
                <w:color w:val="auto"/>
                <w:szCs w:val="20"/>
                <w:lang w:eastAsia="es-CO"/>
              </w:rPr>
              <w:lastRenderedPageBreak/>
              <w:t>resultantes de las actividades y la protección de los elementos de infraestructura y servicios públicos existentes.</w:t>
            </w:r>
          </w:p>
          <w:p w14:paraId="58059BC5" w14:textId="77777777" w:rsidR="0030381F" w:rsidRDefault="0030381F" w:rsidP="00E54330">
            <w:pPr>
              <w:spacing w:after="240"/>
              <w:ind w:left="150" w:right="311"/>
              <w:jc w:val="both"/>
              <w:textAlignment w:val="baseline"/>
              <w:rPr>
                <w:rFonts w:cs="Arial"/>
                <w:color w:val="auto"/>
                <w:szCs w:val="20"/>
                <w:lang w:eastAsia="es-CO"/>
              </w:rPr>
            </w:pPr>
            <w:r>
              <w:rPr>
                <w:rFonts w:cs="Arial"/>
                <w:color w:val="auto"/>
                <w:szCs w:val="20"/>
                <w:lang w:eastAsia="es-CO"/>
              </w:rPr>
              <w:t>P</w:t>
            </w:r>
            <w:r w:rsidRPr="0030381F">
              <w:rPr>
                <w:rFonts w:cs="Arial"/>
                <w:color w:val="auto"/>
                <w:szCs w:val="20"/>
                <w:lang w:eastAsia="es-CO"/>
              </w:rPr>
              <w:t>or tratarse fundamentalmente de actividades de mantenimiento y conservación, no se prevé la ejecución de intervenciones que, por su naturaleza, requieran procedimientos de alta especialización tecnológica o soluciones constructivas de elevada complejidad.</w:t>
            </w:r>
          </w:p>
          <w:p w14:paraId="20A822E7" w14:textId="77777777" w:rsidR="0030381F" w:rsidRDefault="0030381F" w:rsidP="00E54330">
            <w:pPr>
              <w:spacing w:after="240"/>
              <w:ind w:left="150" w:right="311"/>
              <w:jc w:val="both"/>
              <w:textAlignment w:val="baseline"/>
              <w:rPr>
                <w:rFonts w:cs="Arial"/>
                <w:color w:val="auto"/>
                <w:szCs w:val="20"/>
                <w:lang w:eastAsia="es-CO"/>
              </w:rPr>
            </w:pPr>
            <w:r w:rsidRPr="0030381F">
              <w:rPr>
                <w:rFonts w:cs="Arial"/>
                <w:color w:val="auto"/>
                <w:szCs w:val="20"/>
                <w:lang w:eastAsia="es-CO"/>
              </w:rPr>
              <w:t>En cuanto al alcance físico del proyecto, las actividades se encuentran orientadas al mantenimiento y conservación de elementos puntuales y componentes existentes del sistema de drenaje municipal, sin que ello implique la construcción de un sistema nuevo de drenaje, la modificación integral de las redes existentes o la ejecución de grandes estructuras hidráulicas.</w:t>
            </w:r>
          </w:p>
          <w:p w14:paraId="20A72CA4" w14:textId="39444D1D" w:rsidR="005A1A85" w:rsidRPr="001D2634" w:rsidRDefault="005A1A85" w:rsidP="00E54330">
            <w:pPr>
              <w:spacing w:after="240"/>
              <w:ind w:left="150" w:right="311"/>
              <w:jc w:val="both"/>
              <w:textAlignment w:val="baseline"/>
              <w:rPr>
                <w:rFonts w:cs="Arial"/>
                <w:color w:val="auto"/>
                <w:szCs w:val="20"/>
                <w:lang w:eastAsia="es-CO"/>
              </w:rPr>
            </w:pPr>
            <w:r w:rsidRPr="005A1A85">
              <w:rPr>
                <w:rFonts w:cs="Arial"/>
                <w:color w:val="auto"/>
                <w:szCs w:val="20"/>
                <w:lang w:eastAsia="es-CO"/>
              </w:rPr>
              <w:t>Finalmente, teniendo en cuenta la naturaleza de las actividades, las condiciones del entorno, el tipo de infraestructura a intervenir, el alcance físico previsto y los requerimientos técnicos necesarios para su adecuada ejecución, la Entidad considera que el proyecto presenta una complejidad técnica baja-media, razón por la cual las condiciones de experiencia exigidas en el presente proceso se establecen de conformidad con la Matriz 1 – Experiencia de los Documentos Tipo de Infraestructura de Transporte, procurando que los requisitos sean proporcionales a las características técnicas del proyecto y permitan acreditar que el futuro contratista cuenta con experiencia suficiente y pertinente para ejecutar satisfactoriamente las actividades objeto del contrato.</w:t>
            </w:r>
          </w:p>
        </w:tc>
      </w:tr>
    </w:tbl>
    <w:p w14:paraId="3569E367" w14:textId="77777777" w:rsidR="0053030D" w:rsidRPr="001D2634" w:rsidRDefault="0053030D" w:rsidP="00E54330">
      <w:pPr>
        <w:spacing w:after="0"/>
        <w:jc w:val="both"/>
        <w:rPr>
          <w:rFonts w:cs="Arial"/>
          <w:color w:val="auto"/>
          <w:szCs w:val="20"/>
          <w:highlight w:val="lightGray"/>
          <w:lang w:val="es-MX"/>
        </w:rPr>
      </w:pPr>
    </w:p>
    <w:p w14:paraId="01543263" w14:textId="307010B9"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r w:rsidR="005A1A85" w:rsidRPr="005A1A85">
        <w:rPr>
          <w:rFonts w:cs="Arial"/>
          <w:color w:val="auto"/>
          <w:szCs w:val="20"/>
          <w:lang w:val="es-MX"/>
        </w:rPr>
        <w:t>6.5 PROYECTOS DE MANTENIMIENTO (RUTNARIO O PERIÓDICO) O CONSERVACION DE ESPACIO PÚBLICO ASOCIADO A LA INFRAESTRUCTURA DE TRANSPORTE</w:t>
      </w:r>
      <w:r w:rsidRPr="001D2634">
        <w:rPr>
          <w:rFonts w:cs="Arial"/>
          <w:color w:val="auto"/>
          <w:szCs w:val="20"/>
          <w:lang w:val="es-MX"/>
        </w:rPr>
        <w:t>.</w:t>
      </w: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1D2634">
        <w:rPr>
          <w:rFonts w:ascii="Arial" w:eastAsia="Arial" w:hAnsi="Arial" w:cs="Arial"/>
          <w:b/>
          <w:color w:val="auto"/>
          <w:sz w:val="20"/>
          <w:szCs w:val="20"/>
          <w:lang w:val="es-CO"/>
        </w:rPr>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6"/>
      <w:bookmarkEnd w:id="367"/>
      <w:r w:rsidRPr="001D2634">
        <w:rPr>
          <w:rFonts w:ascii="Arial" w:eastAsia="Arial" w:hAnsi="Arial" w:cs="Arial"/>
          <w:b/>
          <w:color w:val="auto"/>
          <w:sz w:val="20"/>
          <w:szCs w:val="20"/>
          <w:lang w:val="es-CO"/>
        </w:rPr>
        <w:t xml:space="preserve"> </w:t>
      </w:r>
    </w:p>
    <w:bookmarkEnd w:id="364"/>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14F68BE8" w14:textId="2E02D021" w:rsidR="005A1A85" w:rsidRPr="001D2634" w:rsidRDefault="00AE47E7" w:rsidP="005A1A85">
      <w:pPr>
        <w:pStyle w:val="Prrafodelista"/>
        <w:numPr>
          <w:ilvl w:val="0"/>
          <w:numId w:val="197"/>
        </w:numPr>
        <w:spacing w:after="240"/>
        <w:ind w:left="1066" w:hanging="709"/>
        <w:contextualSpacing w:val="0"/>
        <w:jc w:val="both"/>
        <w:rPr>
          <w:rFonts w:eastAsia="Arial" w:cs="Arial"/>
          <w:szCs w:val="20"/>
        </w:rPr>
      </w:pPr>
      <w:r w:rsidRPr="001D2634">
        <w:rPr>
          <w:rFonts w:ascii="Arial" w:eastAsia="Arial" w:hAnsi="Arial" w:cs="Arial"/>
          <w:sz w:val="20"/>
          <w:szCs w:val="20"/>
        </w:rPr>
        <w:t xml:space="preserve">Que </w:t>
      </w:r>
      <w:r w:rsidR="584546ED" w:rsidRPr="001D2634">
        <w:rPr>
          <w:rFonts w:ascii="Arial" w:eastAsia="Arial" w:hAnsi="Arial" w:cs="Arial"/>
          <w:sz w:val="20"/>
          <w:szCs w:val="20"/>
        </w:rPr>
        <w:t>hayan contenido la ejecución</w:t>
      </w:r>
      <w:r w:rsidRPr="001D2634">
        <w:rPr>
          <w:rFonts w:ascii="Arial" w:eastAsia="Arial" w:hAnsi="Arial" w:cs="Arial"/>
          <w:sz w:val="20"/>
          <w:szCs w:val="20"/>
        </w:rPr>
        <w:t xml:space="preserve"> </w:t>
      </w:r>
      <w:r w:rsidR="23689ACF" w:rsidRPr="001D2634">
        <w:rPr>
          <w:rFonts w:ascii="Arial" w:eastAsia="Arial" w:hAnsi="Arial" w:cs="Arial"/>
          <w:sz w:val="20"/>
          <w:szCs w:val="20"/>
        </w:rPr>
        <w:t>de</w:t>
      </w:r>
      <w:r w:rsidR="0032198A" w:rsidRPr="001D2634">
        <w:rPr>
          <w:rFonts w:ascii="Arial" w:eastAsia="Arial" w:hAnsi="Arial" w:cs="Arial"/>
          <w:sz w:val="20"/>
          <w:szCs w:val="20"/>
        </w:rPr>
        <w:t>:</w:t>
      </w:r>
    </w:p>
    <w:p w14:paraId="7856E803" w14:textId="77777777" w:rsidR="005A1A85" w:rsidRDefault="005A1A85" w:rsidP="005A1A85">
      <w:pPr>
        <w:spacing w:after="240" w:line="276" w:lineRule="auto"/>
        <w:jc w:val="both"/>
        <w:rPr>
          <w:rFonts w:eastAsia="Arial" w:cs="Arial"/>
          <w:color w:val="auto"/>
          <w:szCs w:val="20"/>
        </w:rPr>
      </w:pPr>
    </w:p>
    <w:tbl>
      <w:tblPr>
        <w:tblStyle w:val="Tablaconcuadrcula"/>
        <w:tblW w:w="0" w:type="auto"/>
        <w:tblInd w:w="0" w:type="dxa"/>
        <w:tblLook w:val="04A0" w:firstRow="1" w:lastRow="0" w:firstColumn="1" w:lastColumn="0" w:noHBand="0" w:noVBand="1"/>
      </w:tblPr>
      <w:tblGrid>
        <w:gridCol w:w="2263"/>
        <w:gridCol w:w="1276"/>
        <w:gridCol w:w="5289"/>
      </w:tblGrid>
      <w:tr w:rsidR="00F47CA4" w14:paraId="70C6B366" w14:textId="77777777" w:rsidTr="00F47CA4">
        <w:trPr>
          <w:trHeight w:val="2233"/>
        </w:trPr>
        <w:tc>
          <w:tcPr>
            <w:tcW w:w="2263" w:type="dxa"/>
          </w:tcPr>
          <w:p w14:paraId="5485B703" w14:textId="1196DDB6" w:rsidR="00F47CA4" w:rsidRDefault="00F47CA4" w:rsidP="005A1A85">
            <w:pPr>
              <w:spacing w:after="240" w:line="276" w:lineRule="auto"/>
              <w:jc w:val="both"/>
              <w:rPr>
                <w:rFonts w:eastAsia="Arial" w:cs="Arial"/>
                <w:color w:val="auto"/>
                <w:szCs w:val="20"/>
              </w:rPr>
            </w:pPr>
            <w:r w:rsidRPr="005A1A85">
              <w:rPr>
                <w:rFonts w:eastAsia="Times New Roman" w:cs="Arial"/>
                <w:b/>
                <w:bCs/>
                <w:color w:val="auto"/>
                <w:szCs w:val="20"/>
                <w:lang w:val="es-ES" w:eastAsia="es-ES_tradnl"/>
              </w:rPr>
              <w:lastRenderedPageBreak/>
              <w:t>6.5 PROYECTOS DE MANTENIMIENTO (RUT</w:t>
            </w:r>
            <w:r>
              <w:rPr>
                <w:rFonts w:eastAsia="Times New Roman" w:cs="Arial"/>
                <w:b/>
                <w:bCs/>
                <w:color w:val="auto"/>
                <w:szCs w:val="20"/>
                <w:lang w:val="es-ES" w:eastAsia="es-ES_tradnl"/>
              </w:rPr>
              <w:t>I</w:t>
            </w:r>
            <w:r w:rsidRPr="005A1A85">
              <w:rPr>
                <w:rFonts w:eastAsia="Times New Roman" w:cs="Arial"/>
                <w:b/>
                <w:bCs/>
                <w:color w:val="auto"/>
                <w:szCs w:val="20"/>
                <w:lang w:val="es-ES" w:eastAsia="es-ES_tradnl"/>
              </w:rPr>
              <w:t xml:space="preserve">NARIO O PERIÓDICO) O </w:t>
            </w:r>
            <w:r>
              <w:rPr>
                <w:rFonts w:eastAsia="Times New Roman" w:cs="Arial"/>
                <w:b/>
                <w:bCs/>
                <w:color w:val="auto"/>
                <w:szCs w:val="20"/>
                <w:lang w:val="es-ES" w:eastAsia="es-ES_tradnl"/>
              </w:rPr>
              <w:t>CONSERVACIÓN</w:t>
            </w:r>
            <w:r w:rsidRPr="005A1A85">
              <w:rPr>
                <w:rFonts w:eastAsia="Times New Roman" w:cs="Arial"/>
                <w:b/>
                <w:bCs/>
                <w:color w:val="auto"/>
                <w:szCs w:val="20"/>
                <w:lang w:val="es-ES" w:eastAsia="es-ES_tradnl"/>
              </w:rPr>
              <w:t xml:space="preserve"> DE ESPACIO PÚBLICO ASOCIADO A LA INFRAESTRUCTURA DE TRANSPORTE</w:t>
            </w:r>
          </w:p>
        </w:tc>
        <w:tc>
          <w:tcPr>
            <w:tcW w:w="1276" w:type="dxa"/>
          </w:tcPr>
          <w:p w14:paraId="28CAD112" w14:textId="65F57A44" w:rsidR="00F47CA4" w:rsidRDefault="00F47CA4" w:rsidP="005A1A85">
            <w:pPr>
              <w:spacing w:after="240" w:line="276" w:lineRule="auto"/>
              <w:jc w:val="both"/>
              <w:rPr>
                <w:rFonts w:eastAsia="Arial" w:cs="Arial"/>
                <w:color w:val="auto"/>
                <w:szCs w:val="20"/>
              </w:rPr>
            </w:pPr>
            <w:r w:rsidRPr="005A1A85">
              <w:rPr>
                <w:rFonts w:eastAsia="Times New Roman" w:cs="Arial"/>
                <w:color w:val="auto"/>
                <w:szCs w:val="20"/>
                <w:lang w:val="es-ES" w:eastAsia="es-ES_tradnl"/>
              </w:rPr>
              <w:t>GENERAL</w:t>
            </w:r>
          </w:p>
        </w:tc>
        <w:tc>
          <w:tcPr>
            <w:tcW w:w="5289" w:type="dxa"/>
          </w:tcPr>
          <w:p w14:paraId="07C3775C" w14:textId="03ADCB00" w:rsidR="00F47CA4" w:rsidRPr="003A37CC" w:rsidRDefault="00F47CA4" w:rsidP="003A37CC">
            <w:pPr>
              <w:jc w:val="center"/>
              <w:rPr>
                <w:rFonts w:eastAsia="Times New Roman" w:cs="Arial"/>
                <w:b/>
                <w:bCs/>
                <w:color w:val="auto"/>
                <w:szCs w:val="20"/>
                <w:lang w:val="es-ES" w:eastAsia="es-ES_tradnl"/>
              </w:rPr>
            </w:pPr>
            <w:r w:rsidRPr="005A1A85">
              <w:rPr>
                <w:rFonts w:eastAsia="Times New Roman" w:cs="Arial"/>
                <w:b/>
                <w:bCs/>
                <w:color w:val="000000"/>
                <w:szCs w:val="20"/>
                <w:lang w:val="es-ES" w:eastAsia="es-ES_tradnl"/>
              </w:rPr>
              <w:t>CONSTRUCCIÓN O REHABILITACIÓN O ADECUACIÓN O AMPLIACIÓN O MEJORAMIENTO O MANTENIMIENTO (RUTINARIO O PERIÓDIC</w:t>
            </w:r>
            <w:r w:rsidRPr="005A1A85">
              <w:rPr>
                <w:rFonts w:eastAsia="Times New Roman" w:cs="Arial"/>
                <w:b/>
                <w:bCs/>
                <w:color w:val="auto"/>
                <w:szCs w:val="20"/>
                <w:lang w:val="es-ES" w:eastAsia="es-ES_tradnl"/>
              </w:rPr>
              <w:t>O) O CONSERVACIÓN DE OBRAS DE ESPACIO PÚBLICO ASOCIADO A LA INFRAESTRUCTURA DE TRANSPORTE, ADICIONALMENTE SE TENDRÁN EN CUENTA PLAZOLETAS O ALAMEDAS PEATONALES.</w:t>
            </w:r>
          </w:p>
        </w:tc>
      </w:tr>
    </w:tbl>
    <w:p w14:paraId="07F037D2" w14:textId="235C3AC2" w:rsidR="00740572" w:rsidRPr="001D2634" w:rsidRDefault="0032198A" w:rsidP="005A1A85">
      <w:pPr>
        <w:spacing w:after="240" w:line="276" w:lineRule="auto"/>
        <w:jc w:val="both"/>
        <w:rPr>
          <w:rFonts w:eastAsia="Arial" w:cs="Arial"/>
          <w:color w:val="auto"/>
          <w:szCs w:val="20"/>
        </w:rPr>
      </w:pPr>
      <w:r w:rsidRPr="001D2634">
        <w:rPr>
          <w:rFonts w:eastAsia="Arial" w:cs="Arial"/>
          <w:color w:val="auto"/>
          <w:szCs w:val="20"/>
        </w:rPr>
        <w:t xml:space="preserve"> </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F703DCC"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w:t>
      </w:r>
      <w:r w:rsidRPr="001D2634">
        <w:rPr>
          <w:color w:val="auto"/>
          <w:lang w:val="es-MX"/>
        </w:rPr>
        <w:lastRenderedPageBreak/>
        <w:t>(1)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1D2634">
        <w:rPr>
          <w:color w:val="auto"/>
          <w:highlight w:val="lightGray"/>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41E4C5F4" w14:textId="5FF66A82" w:rsidR="0C2595ED" w:rsidRPr="00F47CA4" w:rsidRDefault="0009770D" w:rsidP="00F47CA4">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 xml:space="preserve">Tratándose de Proponentes que acrediten la 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o emprendimiento y empresa de mujer con domicilio en el territorio nacional, se tendrá en cuenta como máximo los seis (6) contratos aportados de mayor valor. En caso de que el Proponente pruebe la </w:t>
      </w:r>
      <w:r w:rsidRPr="001D2634">
        <w:rPr>
          <w:rFonts w:eastAsia="Times New Roman" w:cs="Arial"/>
          <w:color w:val="auto"/>
          <w:szCs w:val="20"/>
          <w:lang w:eastAsia="es-ES"/>
        </w:rPr>
        <w:lastRenderedPageBreak/>
        <w:t xml:space="preserve">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 xml:space="preserve">de Proponentes Plurales se tendrá en cuenta lo siguiente: i) uno de los integrantes debe aportar como mínimo el cincuenta por ciento (50 %) de la experiencia solicitada; </w:t>
      </w:r>
      <w:proofErr w:type="spellStart"/>
      <w:r w:rsidR="00104764" w:rsidRPr="001D2634">
        <w:rPr>
          <w:rFonts w:ascii="Arial" w:eastAsia="Times New Roman" w:hAnsi="Arial" w:cs="Arial"/>
          <w:sz w:val="20"/>
          <w:szCs w:val="20"/>
          <w:lang w:eastAsia="es-ES"/>
        </w:rPr>
        <w:t>ii</w:t>
      </w:r>
      <w:proofErr w:type="spellEnd"/>
      <w:r w:rsidR="00104764" w:rsidRPr="001D2634">
        <w:rPr>
          <w:rFonts w:ascii="Arial" w:eastAsia="Times New Roman" w:hAnsi="Arial" w:cs="Arial"/>
          <w:sz w:val="20"/>
          <w:szCs w:val="20"/>
          <w:lang w:eastAsia="es-ES"/>
        </w:rPr>
        <w:t xml:space="preserve">) los demás integrantes deben acreditar al menos el cinco por ciento (5 %) de la experiencia solicitada; y </w:t>
      </w:r>
      <w:proofErr w:type="spellStart"/>
      <w:r w:rsidR="00104764" w:rsidRPr="001D2634">
        <w:rPr>
          <w:rFonts w:ascii="Arial" w:eastAsia="Times New Roman" w:hAnsi="Arial" w:cs="Arial"/>
          <w:sz w:val="20"/>
          <w:szCs w:val="20"/>
          <w:lang w:eastAsia="es-ES"/>
        </w:rPr>
        <w:t>iii</w:t>
      </w:r>
      <w:proofErr w:type="spellEnd"/>
      <w:r w:rsidR="00104764" w:rsidRPr="001D2634">
        <w:rPr>
          <w:rFonts w:ascii="Arial" w:eastAsia="Times New Roman" w:hAnsi="Arial" w:cs="Arial"/>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w:t>
      </w:r>
      <w:r w:rsidRPr="001D2634">
        <w:rPr>
          <w:rFonts w:eastAsia="Arial,Times New Roman" w:cs="Arial"/>
          <w:color w:val="auto"/>
          <w:szCs w:val="20"/>
          <w:lang w:eastAsia="es-ES"/>
        </w:rPr>
        <w:lastRenderedPageBreak/>
        <w:t>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lastRenderedPageBreak/>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441"/>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936129" w:rsidP="003473BD">
            <w:pPr>
              <w:spacing w:after="0" w:line="276" w:lineRule="auto"/>
              <w:jc w:val="center"/>
              <w:rPr>
                <w:rFonts w:eastAsia="Times New Roman" w:cs="Arial"/>
                <w:b/>
                <w:color w:val="auto"/>
                <w:szCs w:val="20"/>
                <w:lang w:eastAsia="es-ES"/>
              </w:rPr>
            </w:pPr>
            <w:hyperlink r:id="rId16" w:tooltip="ordenar por Segmentos" w:history="1">
              <w:r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936129" w:rsidP="00936129">
            <w:pPr>
              <w:spacing w:after="0"/>
              <w:jc w:val="center"/>
              <w:rPr>
                <w:rFonts w:eastAsia="Times New Roman" w:cs="Arial"/>
                <w:b/>
                <w:color w:val="auto"/>
                <w:szCs w:val="20"/>
                <w:lang w:eastAsia="es-ES"/>
              </w:rPr>
            </w:pPr>
            <w:hyperlink r:id="rId17" w:tooltip="ordenar por Familia " w:history="1">
              <w:r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936129" w:rsidP="00936129">
            <w:pPr>
              <w:spacing w:after="0"/>
              <w:jc w:val="center"/>
              <w:rPr>
                <w:rFonts w:eastAsia="Times New Roman" w:cs="Arial"/>
                <w:b/>
                <w:color w:val="auto"/>
                <w:szCs w:val="20"/>
                <w:lang w:eastAsia="es-ES"/>
              </w:rPr>
            </w:pPr>
            <w:hyperlink r:id="rId18" w:tooltip="ordenar por Clase  " w:history="1">
              <w:r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936129" w:rsidP="00936129">
            <w:pPr>
              <w:spacing w:after="0"/>
              <w:jc w:val="center"/>
              <w:rPr>
                <w:rFonts w:eastAsia="Times New Roman" w:cs="Arial"/>
                <w:b/>
                <w:color w:val="auto"/>
                <w:szCs w:val="20"/>
                <w:lang w:eastAsia="es-ES"/>
              </w:rPr>
            </w:pPr>
            <w:hyperlink r:id="rId19" w:tooltip="ordenar por Nombre  " w:history="1">
              <w:r w:rsidRPr="001D2634">
                <w:rPr>
                  <w:rStyle w:val="Hipervnculo"/>
                  <w:rFonts w:cs="Arial"/>
                  <w:b/>
                  <w:color w:val="auto"/>
                  <w:szCs w:val="20"/>
                  <w:u w:val="none"/>
                  <w:lang w:eastAsia="es-ES"/>
                </w:rPr>
                <w:t xml:space="preserve">Nombre </w:t>
              </w:r>
            </w:hyperlink>
          </w:p>
        </w:tc>
      </w:tr>
      <w:tr w:rsidR="001D2634" w:rsidRPr="001D2634" w14:paraId="6445F355" w14:textId="2B2E84CE" w:rsidTr="007A09E6">
        <w:trPr>
          <w:trHeight w:val="435"/>
          <w:tblHeader/>
          <w:jc w:val="center"/>
        </w:trPr>
        <w:tc>
          <w:tcPr>
            <w:tcW w:w="0" w:type="auto"/>
            <w:vAlign w:val="center"/>
            <w:hideMark/>
          </w:tcPr>
          <w:p w14:paraId="41238189" w14:textId="7387D8C1" w:rsidR="00936129" w:rsidRPr="001D2634" w:rsidRDefault="00F47CA4">
            <w:pPr>
              <w:rPr>
                <w:rFonts w:eastAsia="Arial,Times New Roman" w:cs="Arial"/>
                <w:color w:val="auto"/>
                <w:szCs w:val="20"/>
                <w:lang w:eastAsia="es-ES"/>
              </w:rPr>
            </w:pPr>
            <w:r>
              <w:rPr>
                <w:rFonts w:cs="Arial"/>
                <w:color w:val="auto"/>
                <w:szCs w:val="20"/>
                <w:lang w:eastAsia="es-ES"/>
              </w:rPr>
              <w:t>72</w:t>
            </w:r>
            <w:r w:rsidR="00A4078E" w:rsidRPr="001D2634" w:rsidDel="00A4078E">
              <w:rPr>
                <w:rFonts w:cs="Arial"/>
                <w:color w:val="auto"/>
                <w:szCs w:val="20"/>
                <w:lang w:eastAsia="es-ES"/>
              </w:rPr>
              <w:t xml:space="preserve"> </w:t>
            </w:r>
          </w:p>
        </w:tc>
        <w:tc>
          <w:tcPr>
            <w:tcW w:w="0" w:type="auto"/>
            <w:vAlign w:val="center"/>
            <w:hideMark/>
          </w:tcPr>
          <w:p w14:paraId="0A2D452B" w14:textId="05580B65" w:rsidR="00936129" w:rsidRPr="001D2634" w:rsidRDefault="00F47CA4">
            <w:pP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05C33D12" w14:textId="782733EB" w:rsidR="00936129" w:rsidRPr="001D2634" w:rsidRDefault="00F47CA4">
            <w:pPr>
              <w:rPr>
                <w:rFonts w:eastAsia="Arial,Times New Roman" w:cs="Arial"/>
                <w:color w:val="auto"/>
                <w:szCs w:val="20"/>
                <w:lang w:eastAsia="es-ES"/>
              </w:rPr>
            </w:pPr>
            <w:r>
              <w:rPr>
                <w:rFonts w:cs="Arial"/>
                <w:color w:val="auto"/>
                <w:szCs w:val="20"/>
                <w:lang w:eastAsia="es-ES"/>
              </w:rPr>
              <w:t>29</w:t>
            </w:r>
          </w:p>
        </w:tc>
        <w:tc>
          <w:tcPr>
            <w:tcW w:w="0" w:type="auto"/>
            <w:vAlign w:val="center"/>
            <w:hideMark/>
          </w:tcPr>
          <w:p w14:paraId="2E0A82BA" w14:textId="3D1C66A2" w:rsidR="00936129" w:rsidRPr="001D2634" w:rsidRDefault="00F47CA4">
            <w:pPr>
              <w:rPr>
                <w:rFonts w:eastAsia="Arial,Times New Roman" w:cs="Arial"/>
                <w:color w:val="auto"/>
                <w:szCs w:val="20"/>
                <w:lang w:eastAsia="es-ES"/>
              </w:rPr>
            </w:pPr>
            <w:r w:rsidRPr="00F47CA4">
              <w:rPr>
                <w:rFonts w:cs="Arial"/>
                <w:color w:val="auto"/>
                <w:szCs w:val="20"/>
                <w:lang w:eastAsia="es-ES"/>
              </w:rPr>
              <w:t>Servicios de mantenimiento y reparación de infraestructura</w:t>
            </w:r>
          </w:p>
        </w:tc>
      </w:tr>
      <w:tr w:rsidR="00F47CA4" w:rsidRPr="001D2634" w14:paraId="62DA0640" w14:textId="49EE2354" w:rsidTr="00C26204">
        <w:trPr>
          <w:trHeight w:val="369"/>
          <w:jc w:val="center"/>
        </w:trPr>
        <w:tc>
          <w:tcPr>
            <w:tcW w:w="0" w:type="auto"/>
            <w:vAlign w:val="center"/>
            <w:hideMark/>
          </w:tcPr>
          <w:p w14:paraId="6A94F4F2" w14:textId="7A36A363" w:rsidR="00F47CA4" w:rsidRPr="001D2634" w:rsidRDefault="00F47CA4" w:rsidP="00F47CA4">
            <w:pPr>
              <w:rPr>
                <w:rFonts w:eastAsia="Arial,Times New Roman" w:cs="Arial"/>
                <w:color w:val="auto"/>
                <w:szCs w:val="20"/>
                <w:lang w:eastAsia="es-ES"/>
              </w:rPr>
            </w:pPr>
            <w:r>
              <w:rPr>
                <w:rFonts w:cs="Arial"/>
                <w:color w:val="auto"/>
                <w:szCs w:val="20"/>
                <w:lang w:eastAsia="es-ES"/>
              </w:rPr>
              <w:t>72</w:t>
            </w:r>
            <w:r w:rsidRPr="001D2634" w:rsidDel="00A4078E">
              <w:rPr>
                <w:rFonts w:cs="Arial"/>
                <w:color w:val="auto"/>
                <w:szCs w:val="20"/>
                <w:lang w:eastAsia="es-ES"/>
              </w:rPr>
              <w:t xml:space="preserve"> </w:t>
            </w:r>
          </w:p>
        </w:tc>
        <w:tc>
          <w:tcPr>
            <w:tcW w:w="0" w:type="auto"/>
            <w:vAlign w:val="center"/>
            <w:hideMark/>
          </w:tcPr>
          <w:p w14:paraId="6F85C56C" w14:textId="7F61AEA8" w:rsidR="00F47CA4" w:rsidRPr="001D2634" w:rsidRDefault="00F47CA4" w:rsidP="00F47CA4">
            <w:pP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79F3B472" w14:textId="19AB14BA" w:rsidR="00F47CA4" w:rsidRPr="001D2634" w:rsidRDefault="00F47CA4" w:rsidP="00F47CA4">
            <w:pPr>
              <w:rPr>
                <w:rFonts w:eastAsia="Arial,Times New Roman" w:cs="Arial"/>
                <w:color w:val="auto"/>
                <w:szCs w:val="20"/>
                <w:lang w:eastAsia="es-ES"/>
              </w:rPr>
            </w:pPr>
            <w:r>
              <w:rPr>
                <w:rFonts w:cs="Arial"/>
                <w:color w:val="auto"/>
                <w:szCs w:val="20"/>
                <w:lang w:eastAsia="es-ES"/>
              </w:rPr>
              <w:t>33</w:t>
            </w:r>
          </w:p>
        </w:tc>
        <w:tc>
          <w:tcPr>
            <w:tcW w:w="0" w:type="auto"/>
            <w:vAlign w:val="center"/>
            <w:hideMark/>
          </w:tcPr>
          <w:p w14:paraId="155E6F21" w14:textId="5FBDE520" w:rsidR="00F47CA4" w:rsidRPr="001D2634" w:rsidRDefault="00F47CA4" w:rsidP="00F47CA4">
            <w:pPr>
              <w:rPr>
                <w:rFonts w:eastAsia="Arial,Times New Roman" w:cs="Arial"/>
                <w:color w:val="auto"/>
                <w:szCs w:val="20"/>
                <w:lang w:eastAsia="es-ES"/>
              </w:rPr>
            </w:pPr>
            <w:r w:rsidRPr="00F47CA4">
              <w:rPr>
                <w:rFonts w:cs="Arial"/>
                <w:color w:val="auto"/>
                <w:szCs w:val="20"/>
                <w:lang w:eastAsia="es-ES"/>
              </w:rPr>
              <w:t>Servicios de mantenimiento y reparación de instalaciones</w:t>
            </w:r>
          </w:p>
        </w:tc>
      </w:tr>
    </w:tbl>
    <w:p w14:paraId="6F9639C3" w14:textId="059A2674" w:rsidR="00FE41F3" w:rsidRPr="001D2634" w:rsidRDefault="00FE41F3" w:rsidP="00FE41F3">
      <w:pPr>
        <w:rPr>
          <w:color w:val="auto"/>
          <w:highlight w:val="lightGray"/>
          <w:lang w:val="es-MX"/>
        </w:rPr>
      </w:pPr>
      <w:bookmarkStart w:id="374" w:name="_Hlk530421171"/>
    </w:p>
    <w:bookmarkEnd w:id="374"/>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lastRenderedPageBreak/>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 xml:space="preserve">En aquellos casos que por las características del objeto a contratar se requiera verificar información adicional a la contenida en el RUP, el Proponente podrá aportar uno o algunos de los documentos </w:t>
      </w:r>
      <w:r w:rsidRPr="001D2634">
        <w:rPr>
          <w:rFonts w:cs="Arial"/>
          <w:color w:val="auto"/>
          <w:szCs w:val="20"/>
          <w:lang w:val="es-MX"/>
        </w:rPr>
        <w:lastRenderedPageBreak/>
        <w:t>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lastRenderedPageBreak/>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lastRenderedPageBreak/>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 xml:space="preserve">Si el número de contratos aportados supera los cinco (5) inicialmente previstos en este numeral, debido a la posibilidad de allegar contratos adicionales por tratarse de una </w:t>
      </w:r>
      <w:proofErr w:type="spellStart"/>
      <w:r w:rsidRPr="001D2634">
        <w:rPr>
          <w:rFonts w:eastAsia="Times New Roman" w:cs="Arial"/>
          <w:iCs/>
          <w:color w:val="auto"/>
          <w:szCs w:val="20"/>
          <w:lang w:eastAsia="es-ES"/>
        </w:rPr>
        <w:t>Mipyme</w:t>
      </w:r>
      <w:proofErr w:type="spellEnd"/>
      <w:r w:rsidRPr="001D2634">
        <w:rPr>
          <w:rFonts w:eastAsia="Times New Roman" w:cs="Arial"/>
          <w:iCs/>
          <w:color w:val="auto"/>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67ADFE56" w14:textId="4952B148" w:rsidR="00B06663" w:rsidRPr="00F47CA4" w:rsidRDefault="00B06663" w:rsidP="00F47CA4">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00000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lastRenderedPageBreak/>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 xml:space="preserve">l Proponente acreditará la condición de </w:t>
      </w:r>
      <w:proofErr w:type="spellStart"/>
      <w:r w:rsidRPr="001D2634">
        <w:rPr>
          <w:rFonts w:cs="Arial"/>
          <w:color w:val="auto"/>
          <w:szCs w:val="20"/>
          <w:shd w:val="clear" w:color="auto" w:fill="FFFFFF"/>
        </w:rPr>
        <w:t>Mipyme</w:t>
      </w:r>
      <w:proofErr w:type="spellEnd"/>
      <w:r w:rsidRPr="001D2634">
        <w:rPr>
          <w:rFonts w:cs="Arial"/>
          <w:color w:val="auto"/>
          <w:szCs w:val="20"/>
          <w:shd w:val="clear" w:color="auto" w:fill="FFFFFF"/>
        </w:rPr>
        <w:t xml:space="preserv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proofErr w:type="spellStart"/>
      <w:r w:rsidRPr="001D2634">
        <w:rPr>
          <w:rFonts w:cs="Arial"/>
          <w:color w:val="auto"/>
          <w:szCs w:val="20"/>
        </w:rPr>
        <w:t>CT</w:t>
      </w:r>
      <w:proofErr w:type="spellEnd"/>
      <w:r w:rsidRPr="001D2634">
        <w:rPr>
          <w:rFonts w:cs="Arial"/>
          <w:color w:val="auto"/>
          <w:szCs w:val="20"/>
        </w:rPr>
        <w:t xml:space="preserve">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lastRenderedPageBreak/>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07B8B3CE" w14:textId="77777777" w:rsidR="00F82EBA" w:rsidRPr="001D2634" w:rsidRDefault="00F82EBA" w:rsidP="00D255F6">
      <w:pPr>
        <w:spacing w:after="0" w:line="276" w:lineRule="auto"/>
        <w:jc w:val="both"/>
        <w:rPr>
          <w:rFonts w:cs="Arial"/>
          <w:color w:val="auto"/>
          <w:szCs w:val="20"/>
          <w:highlight w:val="lightGray"/>
        </w:rPr>
      </w:pP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w:t>
      </w:r>
      <w:proofErr w:type="spellStart"/>
      <w:r w:rsidRPr="001D2634">
        <w:rPr>
          <w:rFonts w:cs="Arial"/>
          <w:iCs/>
          <w:color w:val="auto"/>
          <w:szCs w:val="20"/>
          <w:shd w:val="clear" w:color="auto" w:fill="FFFFFF"/>
        </w:rPr>
        <w:t>Mipyme</w:t>
      </w:r>
      <w:proofErr w:type="spellEnd"/>
      <w:r w:rsidRPr="001D2634">
        <w:rPr>
          <w:rFonts w:cs="Arial"/>
          <w:iCs/>
          <w:color w:val="auto"/>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 xml:space="preserve">Formato 4 – Capacidad financiera y </w:t>
      </w:r>
      <w:r w:rsidR="00B74E9C" w:rsidRPr="001D2634">
        <w:rPr>
          <w:rFonts w:ascii="Arial" w:eastAsia="Arial" w:hAnsi="Arial" w:cs="Arial"/>
          <w:sz w:val="20"/>
          <w:szCs w:val="20"/>
        </w:rPr>
        <w:lastRenderedPageBreak/>
        <w:t>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3335C8DE"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1D2634">
        <w:rPr>
          <w:rFonts w:cs="Arial"/>
          <w:color w:val="auto"/>
          <w:szCs w:val="20"/>
        </w:rPr>
        <w:t xml:space="preserve">A será </w:t>
      </w:r>
      <w:r w:rsidR="00C063EF" w:rsidRPr="00C063EF">
        <w:rPr>
          <w:rFonts w:cs="Arial"/>
          <w:color w:val="auto"/>
          <w:szCs w:val="20"/>
        </w:rPr>
        <w:t>2025</w:t>
      </w:r>
      <w:r w:rsidRPr="001D2634">
        <w:rPr>
          <w:rFonts w:cs="Arial"/>
          <w:color w:val="auto"/>
          <w:szCs w:val="20"/>
        </w:rPr>
        <w:t>, acompañado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68B755EA" w14:textId="74422612" w:rsidR="00B41422" w:rsidRPr="00C063EF" w:rsidRDefault="0070352B" w:rsidP="31C06471">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E550BCB" w14:textId="52C7CD95" w:rsidR="004F7C62" w:rsidRPr="001D2634" w:rsidRDefault="000D77EF" w:rsidP="00C063EF">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1D2634" w:rsidRDefault="0070352B" w:rsidP="004130DD">
      <w:pPr>
        <w:spacing w:line="276" w:lineRule="auto"/>
        <w:jc w:val="both"/>
        <w:rPr>
          <w:rFonts w:eastAsiaTheme="minorEastAsia" w:cs="Arial"/>
          <w:color w:val="auto"/>
          <w:szCs w:val="20"/>
        </w:rPr>
      </w:pPr>
      <w:r w:rsidRPr="00C063EF">
        <w:rPr>
          <w:rFonts w:eastAsiaTheme="minorEastAsia" w:cs="Arial"/>
          <w:color w:val="auto"/>
          <w:szCs w:val="20"/>
        </w:rPr>
        <w:t xml:space="preserve">[Se recomienda el uso de la </w:t>
      </w:r>
      <w:r w:rsidR="00586579" w:rsidRPr="00C063EF">
        <w:rPr>
          <w:rFonts w:eastAsiaTheme="minorEastAsia" w:cs="Arial"/>
          <w:color w:val="auto"/>
          <w:szCs w:val="20"/>
        </w:rPr>
        <w:t>a</w:t>
      </w:r>
      <w:r w:rsidRPr="00C063EF">
        <w:rPr>
          <w:rFonts w:eastAsiaTheme="minorEastAsia" w:cs="Arial"/>
          <w:color w:val="auto"/>
          <w:szCs w:val="20"/>
        </w:rPr>
        <w:t xml:space="preserve">plicación para establecer la </w:t>
      </w:r>
      <w:r w:rsidR="00586579" w:rsidRPr="00C063EF">
        <w:rPr>
          <w:rFonts w:eastAsiaTheme="minorEastAsia" w:cs="Arial"/>
          <w:color w:val="auto"/>
          <w:szCs w:val="20"/>
        </w:rPr>
        <w:t>c</w:t>
      </w:r>
      <w:r w:rsidRPr="00C063EF">
        <w:rPr>
          <w:rFonts w:eastAsiaTheme="minorEastAsia" w:cs="Arial"/>
          <w:color w:val="auto"/>
          <w:szCs w:val="20"/>
        </w:rPr>
        <w:t xml:space="preserve">apacidad </w:t>
      </w:r>
      <w:r w:rsidR="00586579" w:rsidRPr="00C063EF">
        <w:rPr>
          <w:rFonts w:eastAsiaTheme="minorEastAsia" w:cs="Arial"/>
          <w:color w:val="auto"/>
          <w:szCs w:val="20"/>
        </w:rPr>
        <w:t>r</w:t>
      </w:r>
      <w:r w:rsidRPr="00C063EF">
        <w:rPr>
          <w:rFonts w:eastAsiaTheme="minorEastAsia" w:cs="Arial"/>
          <w:color w:val="auto"/>
          <w:szCs w:val="20"/>
        </w:rPr>
        <w:t>esidual</w:t>
      </w:r>
      <w:r w:rsidR="00ED530C" w:rsidRPr="00C063EF">
        <w:rPr>
          <w:rFonts w:eastAsiaTheme="minorEastAsia" w:cs="Arial"/>
          <w:color w:val="auto"/>
          <w:szCs w:val="20"/>
        </w:rPr>
        <w:t>, de Colombia Compra Eficiente</w:t>
      </w:r>
      <w:r w:rsidR="00FB736E" w:rsidRPr="00C063EF">
        <w:rPr>
          <w:rFonts w:eastAsiaTheme="minorEastAsia" w:cs="Arial"/>
          <w:color w:val="auto"/>
          <w:szCs w:val="20"/>
        </w:rPr>
        <w:t>,</w:t>
      </w:r>
      <w:r w:rsidRPr="00C063EF">
        <w:rPr>
          <w:rFonts w:eastAsiaTheme="minorEastAsia" w:cs="Arial"/>
          <w:color w:val="auto"/>
          <w:szCs w:val="20"/>
        </w:rPr>
        <w:t xml:space="preserve"> disponible en la página web: </w:t>
      </w:r>
      <w:hyperlink r:id="rId20" w:history="1">
        <w:r w:rsidR="00586579" w:rsidRPr="00C063EF">
          <w:rPr>
            <w:rStyle w:val="Hipervnculo"/>
            <w:rFonts w:eastAsiaTheme="minorEastAsia" w:cs="Arial"/>
            <w:color w:val="auto"/>
            <w:szCs w:val="20"/>
          </w:rPr>
          <w:t>https://www.colombiacompra.gov.co/manuales-guias-y-pliegos-tipo/manuales-y-guias</w:t>
        </w:r>
        <w:r w:rsidR="00586579" w:rsidRPr="00C063EF">
          <w:rPr>
            <w:rStyle w:val="Hipervnculo"/>
            <w:rFonts w:cs="Arial"/>
            <w:color w:val="auto"/>
            <w:szCs w:val="20"/>
            <w:shd w:val="clear" w:color="auto" w:fill="FFFFFF"/>
          </w:rPr>
          <w:t>/</w:t>
        </w:r>
      </w:hyperlink>
      <w:r w:rsidR="00586579" w:rsidRPr="00C063EF">
        <w:rPr>
          <w:rFonts w:cs="Arial"/>
          <w:color w:val="auto"/>
          <w:szCs w:val="20"/>
          <w:shd w:val="clear" w:color="auto" w:fill="FFFFFF"/>
        </w:rPr>
        <w:t>, así como el aplicativo para tal fin por Colombia Compra Eficiente</w:t>
      </w:r>
      <w:r w:rsidRPr="00C063EF">
        <w:rPr>
          <w:rFonts w:cs="Arial"/>
          <w:color w:val="auto"/>
          <w:szCs w:val="20"/>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 xml:space="preserve">Liquidados a la tasa de cambio determinada por el Ministerio de Comercio, Industria y Turismo cada 2 años para efectos del umbral del beneficio de las </w:t>
            </w:r>
            <w:proofErr w:type="spellStart"/>
            <w:r w:rsidRPr="001D2634">
              <w:rPr>
                <w:rFonts w:cs="Arial"/>
                <w:color w:val="auto"/>
                <w:szCs w:val="20"/>
              </w:rPr>
              <w:t>Mipyme</w:t>
            </w:r>
            <w:proofErr w:type="spellEnd"/>
            <w:r w:rsidRPr="001D2634">
              <w:rPr>
                <w:rFonts w:cs="Arial"/>
                <w:color w:val="auto"/>
                <w:szCs w:val="20"/>
              </w:rPr>
              <w:t>.</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w:t>
      </w:r>
      <w:r w:rsidR="000E2250"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lastRenderedPageBreak/>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roofErr w:type="spellStart"/>
      <w:r w:rsidRPr="001D2634">
        <w:rPr>
          <w:rFonts w:cs="Arial"/>
          <w:color w:val="auto"/>
          <w:szCs w:val="20"/>
        </w:rPr>
        <w:t>iv</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lastRenderedPageBreak/>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proofErr w:type="spellStart"/>
            <w:r w:rsidRPr="001D2634">
              <w:rPr>
                <w:rFonts w:cs="Arial"/>
                <w:bCs/>
                <w:iCs/>
                <w:color w:val="auto"/>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w:t>
      </w:r>
      <w:proofErr w:type="spellStart"/>
      <w:r w:rsidRPr="001D2634">
        <w:rPr>
          <w:rFonts w:eastAsia="Calibri" w:cs="Arial"/>
          <w:bCs/>
          <w:iCs/>
          <w:color w:val="auto"/>
          <w:szCs w:val="20"/>
          <w:lang w:val="es-ES"/>
        </w:rPr>
        <w:t>Mipyme</w:t>
      </w:r>
      <w:proofErr w:type="spellEnd"/>
      <w:r w:rsidRPr="001D2634">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w:t>
      </w:r>
      <w:r w:rsidRPr="001D2634">
        <w:rPr>
          <w:rFonts w:eastAsia="Calibri" w:cs="Arial"/>
          <w:bCs/>
          <w:iCs/>
          <w:color w:val="auto"/>
          <w:szCs w:val="20"/>
        </w:rPr>
        <w:lastRenderedPageBreak/>
        <w:t>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1BB5DB1F" w:rsidR="00845704" w:rsidRPr="00C063EF" w:rsidRDefault="003A57D8" w:rsidP="004130DD">
      <w:pPr>
        <w:spacing w:after="200" w:line="276" w:lineRule="auto"/>
        <w:jc w:val="both"/>
        <w:rPr>
          <w:rFonts w:cs="Arial"/>
          <w:color w:val="auto"/>
          <w:szCs w:val="20"/>
        </w:rPr>
      </w:pPr>
      <w:r w:rsidRPr="00C063EF">
        <w:rPr>
          <w:rFonts w:cs="Arial"/>
          <w:color w:val="auto"/>
          <w:szCs w:val="20"/>
        </w:rPr>
        <w:t xml:space="preserve">La </w:t>
      </w:r>
      <w:r w:rsidR="00845704" w:rsidRPr="00C063EF">
        <w:rPr>
          <w:rFonts w:cs="Arial"/>
          <w:color w:val="auto"/>
          <w:szCs w:val="20"/>
        </w:rPr>
        <w:t>forma de pago es por precios unitarios</w:t>
      </w:r>
      <w:r w:rsidR="00C063EF" w:rsidRPr="00C063EF">
        <w:rPr>
          <w:rFonts w:cs="Arial"/>
          <w:color w:val="auto"/>
          <w:szCs w:val="20"/>
        </w:rPr>
        <w:t>.</w:t>
      </w:r>
    </w:p>
    <w:p w14:paraId="7D7DF545" w14:textId="1E21B1BE" w:rsidR="00AF0932"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w:t>
      </w:r>
      <w:bookmarkStart w:id="473" w:name="_Hlk511665019"/>
    </w:p>
    <w:p w14:paraId="5494961A" w14:textId="23F79113"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2FA0B3F0"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tbl>
      <w:tblPr>
        <w:tblW w:w="864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548"/>
        <w:gridCol w:w="1347"/>
        <w:gridCol w:w="4748"/>
      </w:tblGrid>
      <w:tr w:rsidR="00C063EF" w:rsidRPr="00C063EF" w14:paraId="7A85A143" w14:textId="77777777" w:rsidTr="0067685A">
        <w:tc>
          <w:tcPr>
            <w:tcW w:w="2548" w:type="dxa"/>
          </w:tcPr>
          <w:p w14:paraId="5A2EFF71" w14:textId="77777777" w:rsidR="00C063EF" w:rsidRPr="00C063EF" w:rsidRDefault="00C063EF" w:rsidP="00C063EF">
            <w:pPr>
              <w:spacing w:after="0" w:line="276" w:lineRule="auto"/>
              <w:jc w:val="both"/>
              <w:rPr>
                <w:rFonts w:eastAsia="Arial" w:cs="Arial"/>
                <w:b/>
                <w:color w:val="auto"/>
                <w:sz w:val="22"/>
                <w:lang w:eastAsia="es-ES_tradnl"/>
              </w:rPr>
            </w:pPr>
            <w:r w:rsidRPr="00C063EF">
              <w:rPr>
                <w:rFonts w:eastAsia="Arial" w:cs="Arial"/>
                <w:b/>
                <w:color w:val="auto"/>
                <w:sz w:val="22"/>
                <w:lang w:eastAsia="es-ES_tradnl"/>
              </w:rPr>
              <w:t>CONCEPTO</w:t>
            </w:r>
          </w:p>
        </w:tc>
        <w:tc>
          <w:tcPr>
            <w:tcW w:w="1347" w:type="dxa"/>
          </w:tcPr>
          <w:p w14:paraId="580A89C9" w14:textId="77777777" w:rsidR="00C063EF" w:rsidRPr="00C063EF" w:rsidRDefault="00C063EF" w:rsidP="00C063EF">
            <w:pPr>
              <w:spacing w:after="0" w:line="276" w:lineRule="auto"/>
              <w:jc w:val="both"/>
              <w:rPr>
                <w:rFonts w:eastAsia="Arial" w:cs="Arial"/>
                <w:b/>
                <w:color w:val="auto"/>
                <w:sz w:val="22"/>
                <w:lang w:eastAsia="es-ES_tradnl"/>
              </w:rPr>
            </w:pPr>
            <w:r w:rsidRPr="00C063EF">
              <w:rPr>
                <w:rFonts w:eastAsia="Arial" w:cs="Arial"/>
                <w:b/>
                <w:color w:val="auto"/>
                <w:sz w:val="22"/>
                <w:lang w:eastAsia="es-ES_tradnl"/>
              </w:rPr>
              <w:t>TARIFA</w:t>
            </w:r>
          </w:p>
        </w:tc>
        <w:tc>
          <w:tcPr>
            <w:tcW w:w="4748" w:type="dxa"/>
          </w:tcPr>
          <w:p w14:paraId="2754C7E7" w14:textId="77777777" w:rsidR="00C063EF" w:rsidRPr="00C063EF" w:rsidRDefault="00C063EF" w:rsidP="00C063EF">
            <w:pPr>
              <w:spacing w:after="0" w:line="276" w:lineRule="auto"/>
              <w:jc w:val="both"/>
              <w:rPr>
                <w:rFonts w:eastAsia="Arial" w:cs="Arial"/>
                <w:b/>
                <w:color w:val="auto"/>
                <w:sz w:val="22"/>
                <w:lang w:eastAsia="es-ES_tradnl"/>
              </w:rPr>
            </w:pPr>
            <w:r w:rsidRPr="00C063EF">
              <w:rPr>
                <w:rFonts w:eastAsia="Arial" w:cs="Arial"/>
                <w:b/>
                <w:color w:val="auto"/>
                <w:sz w:val="22"/>
                <w:lang w:eastAsia="es-ES_tradnl"/>
              </w:rPr>
              <w:t xml:space="preserve">OBSERVACIÓN </w:t>
            </w:r>
          </w:p>
        </w:tc>
      </w:tr>
      <w:tr w:rsidR="00C063EF" w:rsidRPr="00C063EF" w14:paraId="3D9598E7" w14:textId="77777777" w:rsidTr="0067685A">
        <w:tc>
          <w:tcPr>
            <w:tcW w:w="2548" w:type="dxa"/>
          </w:tcPr>
          <w:p w14:paraId="738877F4" w14:textId="77777777" w:rsidR="00C063EF" w:rsidRPr="00C063EF" w:rsidRDefault="00C063EF" w:rsidP="00C063EF">
            <w:pPr>
              <w:spacing w:after="0" w:line="276" w:lineRule="auto"/>
              <w:jc w:val="both"/>
              <w:rPr>
                <w:rFonts w:eastAsia="Arial" w:cs="Arial"/>
                <w:color w:val="auto"/>
                <w:sz w:val="22"/>
                <w:lang w:eastAsia="es-ES_tradnl"/>
              </w:rPr>
            </w:pPr>
            <w:r w:rsidRPr="00C063EF">
              <w:rPr>
                <w:rFonts w:eastAsia="Arial" w:cs="Arial"/>
                <w:color w:val="auto"/>
                <w:sz w:val="22"/>
                <w:lang w:eastAsia="es-ES_tradnl"/>
              </w:rPr>
              <w:t>Estampilla Pro Cultura</w:t>
            </w:r>
          </w:p>
        </w:tc>
        <w:tc>
          <w:tcPr>
            <w:tcW w:w="1347" w:type="dxa"/>
          </w:tcPr>
          <w:p w14:paraId="556ECC24" w14:textId="77777777" w:rsidR="00C063EF" w:rsidRPr="00C063EF" w:rsidRDefault="00C063EF" w:rsidP="00C063EF">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2%</w:t>
            </w:r>
          </w:p>
        </w:tc>
        <w:tc>
          <w:tcPr>
            <w:tcW w:w="4748" w:type="dxa"/>
          </w:tcPr>
          <w:p w14:paraId="169A6EB3" w14:textId="77777777" w:rsidR="00C063EF" w:rsidRPr="00C063EF" w:rsidRDefault="00C063EF" w:rsidP="00C063EF">
            <w:pPr>
              <w:spacing w:after="0" w:line="276" w:lineRule="auto"/>
              <w:jc w:val="both"/>
              <w:rPr>
                <w:rFonts w:eastAsia="Arial" w:cs="Arial"/>
                <w:color w:val="auto"/>
                <w:sz w:val="22"/>
                <w:lang w:eastAsia="es-ES_tradnl"/>
              </w:rPr>
            </w:pPr>
            <w:r w:rsidRPr="00C063EF">
              <w:rPr>
                <w:rFonts w:eastAsia="Arial" w:cs="Arial"/>
                <w:b/>
                <w:color w:val="auto"/>
                <w:sz w:val="22"/>
                <w:lang w:eastAsia="es-ES_tradnl"/>
              </w:rPr>
              <w:t xml:space="preserve">APLICA, </w:t>
            </w:r>
            <w:r w:rsidRPr="00C063EF">
              <w:rPr>
                <w:rFonts w:eastAsia="Arial" w:cs="Arial"/>
                <w:color w:val="auto"/>
                <w:sz w:val="22"/>
                <w:lang w:eastAsia="es-ES_tradnl"/>
              </w:rPr>
              <w:t xml:space="preserve">conforme a las disposiciones del Acuerdo Municipal 025 de 2025.  </w:t>
            </w:r>
          </w:p>
        </w:tc>
      </w:tr>
      <w:tr w:rsidR="00C063EF" w:rsidRPr="00C063EF" w14:paraId="4535B3DD" w14:textId="77777777" w:rsidTr="0067685A">
        <w:tc>
          <w:tcPr>
            <w:tcW w:w="2548" w:type="dxa"/>
          </w:tcPr>
          <w:p w14:paraId="2F17A186" w14:textId="77777777" w:rsidR="00C063EF" w:rsidRPr="00C063EF" w:rsidRDefault="00C063EF" w:rsidP="00C063EF">
            <w:pPr>
              <w:spacing w:after="0" w:line="276" w:lineRule="auto"/>
              <w:jc w:val="both"/>
              <w:rPr>
                <w:rFonts w:eastAsia="Arial" w:cs="Arial"/>
                <w:color w:val="auto"/>
                <w:sz w:val="22"/>
                <w:lang w:eastAsia="es-ES_tradnl"/>
              </w:rPr>
            </w:pPr>
            <w:r w:rsidRPr="00C063EF">
              <w:rPr>
                <w:rFonts w:eastAsia="Arial" w:cs="Arial"/>
                <w:color w:val="auto"/>
                <w:sz w:val="22"/>
                <w:lang w:eastAsia="es-ES_tradnl"/>
              </w:rPr>
              <w:t xml:space="preserve">Estampilla Bienestar Adulto Mayor </w:t>
            </w:r>
          </w:p>
        </w:tc>
        <w:tc>
          <w:tcPr>
            <w:tcW w:w="1347" w:type="dxa"/>
          </w:tcPr>
          <w:p w14:paraId="389C4FB9" w14:textId="77777777" w:rsidR="00C063EF" w:rsidRPr="00C063EF" w:rsidRDefault="00C063EF" w:rsidP="00C063EF">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4%</w:t>
            </w:r>
          </w:p>
        </w:tc>
        <w:tc>
          <w:tcPr>
            <w:tcW w:w="4748" w:type="dxa"/>
          </w:tcPr>
          <w:p w14:paraId="5FAB2EF7" w14:textId="77777777" w:rsidR="00C063EF" w:rsidRPr="00C063EF" w:rsidRDefault="00C063EF" w:rsidP="00C063EF">
            <w:pPr>
              <w:spacing w:after="0" w:line="276" w:lineRule="auto"/>
              <w:jc w:val="both"/>
              <w:rPr>
                <w:rFonts w:eastAsia="Arial" w:cs="Arial"/>
                <w:color w:val="auto"/>
                <w:sz w:val="22"/>
                <w:lang w:eastAsia="es-ES_tradnl"/>
              </w:rPr>
            </w:pPr>
            <w:r w:rsidRPr="00C063EF">
              <w:rPr>
                <w:rFonts w:eastAsia="Arial" w:cs="Arial"/>
                <w:b/>
                <w:color w:val="auto"/>
                <w:sz w:val="22"/>
                <w:lang w:eastAsia="es-ES_tradnl"/>
              </w:rPr>
              <w:t xml:space="preserve">APLICA, </w:t>
            </w:r>
            <w:r w:rsidRPr="00C063EF">
              <w:rPr>
                <w:rFonts w:eastAsia="Arial" w:cs="Arial"/>
                <w:color w:val="auto"/>
                <w:sz w:val="22"/>
                <w:lang w:eastAsia="es-ES_tradnl"/>
              </w:rPr>
              <w:t xml:space="preserve">conforme a las disposiciones del Acuerdo Municipal 025 de 2025.  </w:t>
            </w:r>
          </w:p>
        </w:tc>
      </w:tr>
      <w:tr w:rsidR="00C063EF" w:rsidRPr="00C063EF" w14:paraId="437C1EEE" w14:textId="77777777" w:rsidTr="0067685A">
        <w:tc>
          <w:tcPr>
            <w:tcW w:w="2548" w:type="dxa"/>
          </w:tcPr>
          <w:p w14:paraId="384201F9" w14:textId="77777777" w:rsidR="00C063EF" w:rsidRPr="00C063EF" w:rsidRDefault="00C063EF" w:rsidP="00C063EF">
            <w:pPr>
              <w:spacing w:after="0" w:line="276" w:lineRule="auto"/>
              <w:jc w:val="both"/>
              <w:rPr>
                <w:rFonts w:eastAsia="Arial" w:cs="Arial"/>
                <w:color w:val="auto"/>
                <w:sz w:val="22"/>
                <w:lang w:eastAsia="es-ES_tradnl"/>
              </w:rPr>
            </w:pPr>
            <w:r w:rsidRPr="00C063EF">
              <w:rPr>
                <w:rFonts w:eastAsia="Arial" w:cs="Arial"/>
                <w:color w:val="auto"/>
                <w:sz w:val="22"/>
                <w:lang w:eastAsia="es-ES_tradnl"/>
              </w:rPr>
              <w:t>Tasa Pro Deporte</w:t>
            </w:r>
          </w:p>
        </w:tc>
        <w:tc>
          <w:tcPr>
            <w:tcW w:w="1347" w:type="dxa"/>
          </w:tcPr>
          <w:p w14:paraId="57527B62" w14:textId="77777777" w:rsidR="00C063EF" w:rsidRPr="00C063EF" w:rsidRDefault="00C063EF" w:rsidP="00C063EF">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2%</w:t>
            </w:r>
          </w:p>
        </w:tc>
        <w:tc>
          <w:tcPr>
            <w:tcW w:w="4748" w:type="dxa"/>
          </w:tcPr>
          <w:p w14:paraId="125434D9" w14:textId="77777777" w:rsidR="00C063EF" w:rsidRPr="00C063EF" w:rsidRDefault="00C063EF" w:rsidP="00C063EF">
            <w:pPr>
              <w:spacing w:after="0" w:line="276" w:lineRule="auto"/>
              <w:jc w:val="both"/>
              <w:rPr>
                <w:rFonts w:eastAsia="Arial" w:cs="Arial"/>
                <w:color w:val="auto"/>
                <w:sz w:val="22"/>
                <w:lang w:eastAsia="es-ES_tradnl"/>
              </w:rPr>
            </w:pPr>
            <w:r w:rsidRPr="00C063EF">
              <w:rPr>
                <w:rFonts w:eastAsia="Arial" w:cs="Arial"/>
                <w:b/>
                <w:color w:val="auto"/>
                <w:sz w:val="22"/>
                <w:lang w:eastAsia="es-ES_tradnl"/>
              </w:rPr>
              <w:t xml:space="preserve">APLICA, </w:t>
            </w:r>
            <w:r w:rsidRPr="00C063EF">
              <w:rPr>
                <w:rFonts w:eastAsia="Arial" w:cs="Arial"/>
                <w:color w:val="auto"/>
                <w:sz w:val="22"/>
                <w:lang w:eastAsia="es-ES_tradnl"/>
              </w:rPr>
              <w:t xml:space="preserve">conforme a las disposiciones del Acuerdo Municipal 025 de 2025.  </w:t>
            </w:r>
          </w:p>
        </w:tc>
      </w:tr>
      <w:tr w:rsidR="00C063EF" w:rsidRPr="00C063EF" w14:paraId="2968A61C" w14:textId="77777777" w:rsidTr="0067685A">
        <w:tc>
          <w:tcPr>
            <w:tcW w:w="2548" w:type="dxa"/>
          </w:tcPr>
          <w:p w14:paraId="0BBB6FD9" w14:textId="77777777" w:rsidR="00C063EF" w:rsidRPr="00C063EF" w:rsidRDefault="00C063EF" w:rsidP="00C063EF">
            <w:pPr>
              <w:spacing w:after="0" w:line="276" w:lineRule="auto"/>
              <w:jc w:val="both"/>
              <w:rPr>
                <w:rFonts w:eastAsia="Arial" w:cs="Arial"/>
                <w:color w:val="auto"/>
                <w:sz w:val="22"/>
                <w:lang w:eastAsia="es-ES_tradnl"/>
              </w:rPr>
            </w:pPr>
            <w:r w:rsidRPr="00C063EF">
              <w:rPr>
                <w:rFonts w:eastAsia="Arial" w:cs="Arial"/>
                <w:color w:val="auto"/>
                <w:sz w:val="22"/>
                <w:lang w:eastAsia="es-ES_tradnl"/>
              </w:rPr>
              <w:t>Estampilla Pro Hospital</w:t>
            </w:r>
          </w:p>
        </w:tc>
        <w:tc>
          <w:tcPr>
            <w:tcW w:w="1347" w:type="dxa"/>
          </w:tcPr>
          <w:p w14:paraId="30BE9413" w14:textId="77777777" w:rsidR="00C063EF" w:rsidRPr="00C063EF" w:rsidRDefault="00C063EF" w:rsidP="00C063EF">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1%</w:t>
            </w:r>
          </w:p>
        </w:tc>
        <w:tc>
          <w:tcPr>
            <w:tcW w:w="4748" w:type="dxa"/>
          </w:tcPr>
          <w:p w14:paraId="1A43783E" w14:textId="77777777" w:rsidR="00C063EF" w:rsidRPr="00C063EF" w:rsidRDefault="00C063EF" w:rsidP="00C063EF">
            <w:pPr>
              <w:spacing w:after="0" w:line="276" w:lineRule="auto"/>
              <w:jc w:val="both"/>
              <w:rPr>
                <w:rFonts w:eastAsia="Arial" w:cs="Arial"/>
                <w:color w:val="auto"/>
                <w:sz w:val="22"/>
                <w:lang w:eastAsia="es-ES_tradnl"/>
              </w:rPr>
            </w:pPr>
            <w:r w:rsidRPr="00C063EF">
              <w:rPr>
                <w:rFonts w:eastAsia="Arial" w:cs="Arial"/>
                <w:b/>
                <w:color w:val="auto"/>
                <w:sz w:val="22"/>
                <w:lang w:eastAsia="es-ES_tradnl"/>
              </w:rPr>
              <w:t xml:space="preserve">APLICA, </w:t>
            </w:r>
            <w:r w:rsidRPr="00C063EF">
              <w:rPr>
                <w:rFonts w:eastAsia="Arial" w:cs="Arial"/>
                <w:color w:val="auto"/>
                <w:sz w:val="22"/>
                <w:lang w:eastAsia="es-ES_tradnl"/>
              </w:rPr>
              <w:t xml:space="preserve">conforme a las disposiciones del Acuerdo Municipal 025 de 2025.  </w:t>
            </w:r>
          </w:p>
        </w:tc>
      </w:tr>
      <w:tr w:rsidR="00C063EF" w:rsidRPr="00C063EF" w14:paraId="5425A508" w14:textId="77777777" w:rsidTr="0067685A">
        <w:tc>
          <w:tcPr>
            <w:tcW w:w="2548" w:type="dxa"/>
          </w:tcPr>
          <w:p w14:paraId="2EB953DE" w14:textId="77777777" w:rsidR="00C063EF" w:rsidRPr="00C063EF" w:rsidRDefault="00C063EF" w:rsidP="00C063EF">
            <w:pPr>
              <w:spacing w:after="0" w:line="276" w:lineRule="auto"/>
              <w:jc w:val="both"/>
              <w:rPr>
                <w:rFonts w:eastAsia="Arial" w:cs="Arial"/>
                <w:color w:val="auto"/>
                <w:sz w:val="22"/>
                <w:lang w:eastAsia="es-ES_tradnl"/>
              </w:rPr>
            </w:pPr>
            <w:r w:rsidRPr="00C063EF">
              <w:rPr>
                <w:rFonts w:eastAsia="Arial" w:cs="Arial"/>
                <w:color w:val="auto"/>
                <w:sz w:val="22"/>
                <w:lang w:eastAsia="es-ES_tradnl"/>
              </w:rPr>
              <w:t>Estampilla Pro Justicia Familiar</w:t>
            </w:r>
          </w:p>
        </w:tc>
        <w:tc>
          <w:tcPr>
            <w:tcW w:w="1347" w:type="dxa"/>
          </w:tcPr>
          <w:p w14:paraId="16D3415F" w14:textId="77777777" w:rsidR="00C063EF" w:rsidRPr="00C063EF" w:rsidRDefault="00C063EF" w:rsidP="00C063EF">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2%</w:t>
            </w:r>
          </w:p>
        </w:tc>
        <w:tc>
          <w:tcPr>
            <w:tcW w:w="4748" w:type="dxa"/>
          </w:tcPr>
          <w:p w14:paraId="417F8532" w14:textId="77777777" w:rsidR="00C063EF" w:rsidRPr="00C063EF" w:rsidRDefault="00C063EF" w:rsidP="00C063EF">
            <w:pPr>
              <w:spacing w:after="0" w:line="276" w:lineRule="auto"/>
              <w:jc w:val="both"/>
              <w:rPr>
                <w:rFonts w:eastAsia="Arial" w:cs="Arial"/>
                <w:b/>
                <w:color w:val="auto"/>
                <w:sz w:val="22"/>
                <w:lang w:eastAsia="es-ES_tradnl"/>
              </w:rPr>
            </w:pPr>
            <w:r w:rsidRPr="00C063EF">
              <w:rPr>
                <w:rFonts w:eastAsia="Arial" w:cs="Arial"/>
                <w:b/>
                <w:color w:val="auto"/>
                <w:sz w:val="22"/>
                <w:lang w:eastAsia="es-ES_tradnl"/>
              </w:rPr>
              <w:t xml:space="preserve">APLICA, </w:t>
            </w:r>
            <w:r w:rsidRPr="00C063EF">
              <w:rPr>
                <w:rFonts w:eastAsia="Arial" w:cs="Arial"/>
                <w:color w:val="auto"/>
                <w:sz w:val="22"/>
                <w:lang w:eastAsia="es-ES_tradnl"/>
              </w:rPr>
              <w:t xml:space="preserve">conforme a las disposiciones del Acuerdo Municipal 025 de 2025.  </w:t>
            </w:r>
          </w:p>
        </w:tc>
      </w:tr>
      <w:tr w:rsidR="00C063EF" w:rsidRPr="00C063EF" w14:paraId="53661908" w14:textId="77777777" w:rsidTr="0067685A">
        <w:tc>
          <w:tcPr>
            <w:tcW w:w="2548" w:type="dxa"/>
          </w:tcPr>
          <w:p w14:paraId="433903E4" w14:textId="77777777" w:rsidR="00C063EF" w:rsidRPr="00C063EF" w:rsidRDefault="00C063EF" w:rsidP="00C063EF">
            <w:pPr>
              <w:spacing w:after="0" w:line="276" w:lineRule="auto"/>
              <w:jc w:val="both"/>
              <w:rPr>
                <w:rFonts w:eastAsia="Arial" w:cs="Arial"/>
                <w:color w:val="auto"/>
                <w:sz w:val="22"/>
                <w:lang w:eastAsia="es-ES_tradnl"/>
              </w:rPr>
            </w:pPr>
            <w:r w:rsidRPr="00C063EF">
              <w:rPr>
                <w:rFonts w:eastAsia="Arial" w:cs="Arial"/>
                <w:color w:val="auto"/>
                <w:sz w:val="22"/>
                <w:lang w:val="es-ES" w:eastAsia="es-ES_tradnl"/>
              </w:rPr>
              <w:t>Impuesto seguridad</w:t>
            </w:r>
          </w:p>
        </w:tc>
        <w:tc>
          <w:tcPr>
            <w:tcW w:w="1347" w:type="dxa"/>
          </w:tcPr>
          <w:p w14:paraId="7D570F73" w14:textId="77777777" w:rsidR="00C063EF" w:rsidRPr="00C063EF" w:rsidRDefault="00C063EF" w:rsidP="00C063EF">
            <w:pPr>
              <w:spacing w:after="0" w:line="276" w:lineRule="auto"/>
              <w:jc w:val="center"/>
              <w:rPr>
                <w:rFonts w:eastAsia="Arial" w:cs="Arial"/>
                <w:color w:val="auto"/>
                <w:sz w:val="22"/>
                <w:lang w:eastAsia="es-ES_tradnl"/>
              </w:rPr>
            </w:pPr>
            <w:r w:rsidRPr="00C063EF">
              <w:rPr>
                <w:rFonts w:eastAsia="Arial" w:cs="Arial"/>
                <w:color w:val="auto"/>
                <w:sz w:val="22"/>
                <w:lang w:val="es-ES" w:eastAsia="es-ES_tradnl"/>
              </w:rPr>
              <w:t>5%</w:t>
            </w:r>
          </w:p>
        </w:tc>
        <w:tc>
          <w:tcPr>
            <w:tcW w:w="4748" w:type="dxa"/>
          </w:tcPr>
          <w:p w14:paraId="0FF8B5E0" w14:textId="77777777" w:rsidR="00C063EF" w:rsidRPr="00C063EF" w:rsidRDefault="00C063EF" w:rsidP="00C063EF">
            <w:pPr>
              <w:spacing w:after="0" w:line="276" w:lineRule="auto"/>
              <w:jc w:val="both"/>
              <w:rPr>
                <w:rFonts w:eastAsia="Arial" w:cs="Arial"/>
                <w:b/>
                <w:color w:val="auto"/>
                <w:sz w:val="22"/>
                <w:lang w:eastAsia="es-ES_tradnl"/>
              </w:rPr>
            </w:pPr>
            <w:r w:rsidRPr="00C063EF">
              <w:rPr>
                <w:rFonts w:eastAsia="Arial" w:cs="Arial"/>
                <w:b/>
                <w:color w:val="auto"/>
                <w:sz w:val="22"/>
                <w:lang w:val="es-ES" w:eastAsia="es-ES_tradnl"/>
              </w:rPr>
              <w:t xml:space="preserve">APLICA, </w:t>
            </w:r>
            <w:r w:rsidRPr="00C063EF">
              <w:rPr>
                <w:rFonts w:eastAsia="Arial" w:cs="Arial"/>
                <w:color w:val="auto"/>
                <w:sz w:val="22"/>
                <w:lang w:val="es-ES" w:eastAsia="es-ES_tradnl"/>
              </w:rPr>
              <w:t>conforme a las disposiciones del Acuerdo Municipal 004 de 2025</w:t>
            </w:r>
          </w:p>
        </w:tc>
      </w:tr>
      <w:tr w:rsidR="00C063EF" w:rsidRPr="00C063EF" w14:paraId="7C112A22" w14:textId="77777777" w:rsidTr="0067685A">
        <w:tc>
          <w:tcPr>
            <w:tcW w:w="2548" w:type="dxa"/>
          </w:tcPr>
          <w:p w14:paraId="0EDB2CC3" w14:textId="77777777" w:rsidR="00C063EF" w:rsidRPr="00C063EF" w:rsidRDefault="00C063EF" w:rsidP="00C063EF">
            <w:pPr>
              <w:spacing w:after="0" w:line="276" w:lineRule="auto"/>
              <w:jc w:val="both"/>
              <w:rPr>
                <w:rFonts w:eastAsia="Arial" w:cs="Arial"/>
                <w:color w:val="auto"/>
                <w:sz w:val="22"/>
                <w:lang w:eastAsia="es-ES_tradnl"/>
              </w:rPr>
            </w:pPr>
            <w:proofErr w:type="spellStart"/>
            <w:r w:rsidRPr="00C063EF">
              <w:rPr>
                <w:rFonts w:eastAsia="Arial" w:cs="Arial"/>
                <w:color w:val="auto"/>
                <w:sz w:val="22"/>
                <w:lang w:eastAsia="es-ES_tradnl"/>
              </w:rPr>
              <w:lastRenderedPageBreak/>
              <w:t>Retefuente</w:t>
            </w:r>
            <w:proofErr w:type="spellEnd"/>
            <w:r w:rsidRPr="00C063EF">
              <w:rPr>
                <w:rFonts w:eastAsia="Arial" w:cs="Arial"/>
                <w:color w:val="auto"/>
                <w:sz w:val="22"/>
                <w:lang w:eastAsia="es-ES_tradnl"/>
              </w:rPr>
              <w:t xml:space="preserve"> por servicios</w:t>
            </w:r>
          </w:p>
        </w:tc>
        <w:tc>
          <w:tcPr>
            <w:tcW w:w="1347" w:type="dxa"/>
          </w:tcPr>
          <w:p w14:paraId="0950FB0D" w14:textId="77777777" w:rsidR="00C063EF" w:rsidRPr="00C063EF" w:rsidRDefault="00C063EF" w:rsidP="00C063EF">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4%</w:t>
            </w:r>
          </w:p>
        </w:tc>
        <w:tc>
          <w:tcPr>
            <w:tcW w:w="4748" w:type="dxa"/>
          </w:tcPr>
          <w:p w14:paraId="02BBDCC5" w14:textId="77777777" w:rsidR="00C063EF" w:rsidRPr="00C063EF" w:rsidRDefault="00C063EF" w:rsidP="00C063EF">
            <w:pPr>
              <w:spacing w:after="0" w:line="276" w:lineRule="auto"/>
              <w:jc w:val="both"/>
              <w:rPr>
                <w:rFonts w:eastAsia="Arial" w:cs="Arial"/>
                <w:color w:val="auto"/>
                <w:sz w:val="22"/>
                <w:lang w:eastAsia="es-ES_tradnl"/>
              </w:rPr>
            </w:pPr>
            <w:r w:rsidRPr="00C063EF">
              <w:rPr>
                <w:rFonts w:eastAsia="Arial" w:cs="Arial"/>
                <w:color w:val="auto"/>
                <w:sz w:val="22"/>
                <w:lang w:eastAsia="es-ES_tradnl"/>
              </w:rPr>
              <w:t xml:space="preserve">De acuerdo al Artículo 383 del Estatuto Tributario de Colombia. </w:t>
            </w:r>
          </w:p>
        </w:tc>
      </w:tr>
    </w:tbl>
    <w:p w14:paraId="5C0CE1CC" w14:textId="33FA92AB" w:rsidR="00B26799" w:rsidRPr="00C063EF" w:rsidRDefault="00B26799" w:rsidP="004130DD">
      <w:pPr>
        <w:tabs>
          <w:tab w:val="left" w:pos="1860"/>
        </w:tabs>
        <w:spacing w:after="200" w:line="276" w:lineRule="auto"/>
        <w:jc w:val="both"/>
        <w:rPr>
          <w:rFonts w:cs="Arial"/>
          <w:color w:val="auto"/>
          <w:szCs w:val="20"/>
          <w:lang w:val="es-ES"/>
        </w:rPr>
      </w:pP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proofErr w:type="spellStart"/>
      <w:r w:rsidRPr="001D2634">
        <w:rPr>
          <w:rFonts w:ascii="Arial" w:eastAsia="Arial" w:hAnsi="Arial" w:cs="Arial"/>
          <w:b/>
          <w:color w:val="auto"/>
          <w:sz w:val="20"/>
          <w:szCs w:val="20"/>
          <w:lang w:val="es-CO"/>
        </w:rPr>
        <w:t>AIU</w:t>
      </w:r>
      <w:bookmarkEnd w:id="474"/>
      <w:bookmarkEnd w:id="475"/>
      <w:proofErr w:type="spellEnd"/>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7819D8B9"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lastRenderedPageBreak/>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492518E3" w14:textId="5836D47C" w:rsidR="00E92BF4" w:rsidRPr="001259F8"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73277F" w:rsidRPr="001D2634" w:rsidDel="0073277F">
        <w:rPr>
          <w:rFonts w:cs="Arial"/>
          <w:i/>
          <w:color w:val="auto"/>
          <w:szCs w:val="20"/>
        </w:rPr>
        <w:t xml:space="preserve"> </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r w:rsidR="00DA669C" w:rsidRPr="001D2634">
        <w:rPr>
          <w:rFonts w:cs="Arial"/>
          <w:color w:val="auto"/>
          <w:szCs w:val="20"/>
          <w:highlight w:val="lightGray"/>
        </w:rPr>
        <w:t>[</w:t>
      </w:r>
      <w:r w:rsidR="00BE6D48" w:rsidRPr="001D2634">
        <w:rPr>
          <w:rFonts w:cs="Arial"/>
          <w:color w:val="auto"/>
          <w:szCs w:val="20"/>
          <w:highlight w:val="lightGray"/>
        </w:rPr>
        <w:t>Por ejemplo</w:t>
      </w:r>
      <w:r w:rsidR="00F372F8" w:rsidRPr="001D2634">
        <w:rPr>
          <w:rFonts w:cs="Arial"/>
          <w:color w:val="auto"/>
          <w:szCs w:val="20"/>
          <w:highlight w:val="lightGray"/>
        </w:rPr>
        <w:t xml:space="preserve">, si el </w:t>
      </w:r>
      <w:r w:rsidR="008E2578">
        <w:rPr>
          <w:rFonts w:cs="Arial"/>
          <w:color w:val="000000" w:themeColor="text1"/>
          <w:szCs w:val="20"/>
          <w:highlight w:val="lightGray"/>
        </w:rPr>
        <w:t xml:space="preserve">término de traslado del informe de evaluación finaliza </w:t>
      </w:r>
      <w:r w:rsidR="00F372F8" w:rsidRPr="001D2634">
        <w:rPr>
          <w:rFonts w:cs="Arial"/>
          <w:color w:val="auto"/>
          <w:szCs w:val="20"/>
          <w:highlight w:val="lightGray"/>
        </w:rPr>
        <w:t xml:space="preserve">el </w:t>
      </w:r>
      <w:r w:rsidR="00D97CDA" w:rsidRPr="001D2634">
        <w:rPr>
          <w:rFonts w:cs="Arial"/>
          <w:color w:val="auto"/>
          <w:szCs w:val="20"/>
          <w:highlight w:val="lightGray"/>
        </w:rPr>
        <w:t>10</w:t>
      </w:r>
      <w:r w:rsidR="00F372F8" w:rsidRPr="001D2634">
        <w:rPr>
          <w:rFonts w:cs="Arial"/>
          <w:color w:val="auto"/>
          <w:szCs w:val="20"/>
          <w:highlight w:val="lightGray"/>
        </w:rPr>
        <w:t xml:space="preserve"> de febrero</w:t>
      </w:r>
      <w:r w:rsidR="00297D9E" w:rsidRPr="001D2634">
        <w:rPr>
          <w:rFonts w:cs="Arial"/>
          <w:color w:val="auto"/>
          <w:szCs w:val="20"/>
          <w:highlight w:val="lightGray"/>
        </w:rPr>
        <w:t xml:space="preserve">, la TRM que se usará para determinar el método de </w:t>
      </w:r>
      <w:r w:rsidR="005D04F9" w:rsidRPr="001D2634">
        <w:rPr>
          <w:rFonts w:cs="Arial"/>
          <w:color w:val="auto"/>
          <w:szCs w:val="20"/>
          <w:highlight w:val="lightGray"/>
        </w:rPr>
        <w:t>evaluación será la del 1</w:t>
      </w:r>
      <w:r w:rsidR="007F04E6" w:rsidRPr="001D2634">
        <w:rPr>
          <w:rFonts w:cs="Arial"/>
          <w:color w:val="auto"/>
          <w:szCs w:val="20"/>
          <w:highlight w:val="lightGray"/>
        </w:rPr>
        <w:t>2</w:t>
      </w:r>
      <w:r w:rsidR="005D04F9" w:rsidRPr="001D2634">
        <w:rPr>
          <w:rFonts w:cs="Arial"/>
          <w:color w:val="auto"/>
          <w:szCs w:val="20"/>
          <w:highlight w:val="lightGray"/>
        </w:rPr>
        <w:t xml:space="preserve"> de febrero, que se publica en la tarde del </w:t>
      </w:r>
      <w:r w:rsidR="008E2D2C" w:rsidRPr="001D2634">
        <w:rPr>
          <w:rFonts w:cs="Arial"/>
          <w:color w:val="auto"/>
          <w:szCs w:val="20"/>
          <w:highlight w:val="lightGray"/>
        </w:rPr>
        <w:t>1</w:t>
      </w:r>
      <w:r w:rsidR="007F04E6" w:rsidRPr="001D2634">
        <w:rPr>
          <w:rFonts w:cs="Arial"/>
          <w:color w:val="auto"/>
          <w:szCs w:val="20"/>
          <w:highlight w:val="lightGray"/>
        </w:rPr>
        <w:t>1</w:t>
      </w:r>
      <w:r w:rsidR="008E2D2C" w:rsidRPr="001D2634">
        <w:rPr>
          <w:rFonts w:cs="Arial"/>
          <w:color w:val="auto"/>
          <w:szCs w:val="20"/>
          <w:highlight w:val="lightGray"/>
        </w:rPr>
        <w:t xml:space="preserve"> </w:t>
      </w:r>
      <w:r w:rsidR="005D04F9" w:rsidRPr="001D2634">
        <w:rPr>
          <w:rFonts w:cs="Arial"/>
          <w:color w:val="auto"/>
          <w:szCs w:val="20"/>
          <w:highlight w:val="lightGray"/>
        </w:rPr>
        <w:t>de febrero</w:t>
      </w:r>
      <w:r w:rsidR="00DA669C" w:rsidRPr="001D2634">
        <w:rPr>
          <w:rFonts w:cs="Arial"/>
          <w:color w:val="auto"/>
          <w:szCs w:val="20"/>
          <w:highlight w:val="lightGray"/>
        </w:rPr>
        <w:t>]</w:t>
      </w:r>
      <w:r w:rsidR="005D04F9"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FF4ECC2" w14:textId="0C893D18" w:rsidR="00C5033E"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lastRenderedPageBreak/>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00000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00000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000000"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00000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00000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00000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00000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00000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00000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00000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426"/>
        <w:gridCol w:w="939"/>
      </w:tblGrid>
      <w:tr w:rsidR="001D2634" w:rsidRPr="001D2634"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1D2634" w:rsidRDefault="00F85741" w:rsidP="00C0567C">
            <w:pPr>
              <w:spacing w:line="276" w:lineRule="auto"/>
              <w:jc w:val="center"/>
              <w:rPr>
                <w:rFonts w:eastAsia="Arial" w:cs="Arial"/>
                <w:b/>
                <w:bCs/>
                <w:color w:val="auto"/>
                <w:szCs w:val="20"/>
              </w:rPr>
            </w:pPr>
            <w:r w:rsidRPr="002B6585">
              <w:rPr>
                <w:rFonts w:cs="Arial"/>
                <w:b/>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1D2634" w:rsidRDefault="00F85741" w:rsidP="00C0567C">
            <w:pPr>
              <w:spacing w:line="276" w:lineRule="auto"/>
              <w:jc w:val="center"/>
              <w:rPr>
                <w:rFonts w:eastAsia="Arial" w:cs="Arial"/>
                <w:b/>
                <w:bCs/>
                <w:color w:val="auto"/>
                <w:szCs w:val="20"/>
              </w:rPr>
            </w:pPr>
            <w:r w:rsidRPr="001D2634">
              <w:rPr>
                <w:rFonts w:cs="Arial"/>
                <w:b/>
                <w:bCs/>
                <w:color w:val="auto"/>
                <w:szCs w:val="20"/>
              </w:rPr>
              <w:t xml:space="preserve">Puntaje </w:t>
            </w:r>
          </w:p>
        </w:tc>
      </w:tr>
      <w:tr w:rsidR="001D2634" w:rsidRPr="001D2634"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602127F1" w:rsidR="00F85741" w:rsidRPr="001259F8" w:rsidRDefault="001259F8" w:rsidP="001259F8">
            <w:pPr>
              <w:tabs>
                <w:tab w:val="left" w:pos="709"/>
                <w:tab w:val="left" w:pos="1039"/>
              </w:tabs>
              <w:spacing w:line="276" w:lineRule="auto"/>
              <w:ind w:left="164" w:firstLine="142"/>
              <w:jc w:val="center"/>
              <w:rPr>
                <w:rFonts w:eastAsia="Times New Roman" w:cs="Arial"/>
                <w:color w:val="auto"/>
                <w:szCs w:val="20"/>
                <w:lang w:val="es-ES"/>
              </w:rPr>
            </w:pPr>
            <w:r w:rsidRPr="001259F8">
              <w:rPr>
                <w:rFonts w:eastAsia="Times New Roman" w:cs="Arial"/>
                <w:color w:val="auto"/>
                <w:szCs w:val="20"/>
                <w:lang w:val="es-ES"/>
              </w:rPr>
              <w:t xml:space="preserve">Disponibilidad </w:t>
            </w:r>
            <w:r w:rsidR="00CC2F8A" w:rsidRPr="001259F8">
              <w:rPr>
                <w:rFonts w:eastAsia="Times New Roman" w:cs="Arial"/>
                <w:color w:val="auto"/>
                <w:szCs w:val="20"/>
                <w:lang w:val="es-ES"/>
              </w:rPr>
              <w:t>y condiciones funcionales de la maquinaria de obra;</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26B714A2"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1</w:t>
            </w:r>
            <w:r w:rsidR="00C16A46" w:rsidRPr="001D2634">
              <w:rPr>
                <w:rFonts w:cs="Arial"/>
                <w:color w:val="auto"/>
                <w:szCs w:val="20"/>
                <w:lang w:val="es-ES" w:eastAsia="es-CO"/>
              </w:rPr>
              <w:t>0</w:t>
            </w:r>
          </w:p>
        </w:tc>
      </w:tr>
      <w:tr w:rsidR="001D2634" w:rsidRPr="001D2634"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1C796B22" w14:textId="1EDB9B27" w:rsidR="00C00CE6" w:rsidRPr="001259F8" w:rsidRDefault="002439E0" w:rsidP="002439E0">
            <w:pPr>
              <w:tabs>
                <w:tab w:val="left" w:pos="709"/>
                <w:tab w:val="left" w:pos="1039"/>
              </w:tabs>
              <w:spacing w:line="276" w:lineRule="auto"/>
              <w:ind w:left="164" w:firstLine="142"/>
              <w:jc w:val="center"/>
              <w:rPr>
                <w:rFonts w:eastAsia="Times New Roman" w:cs="Arial"/>
                <w:color w:val="auto"/>
                <w:szCs w:val="20"/>
                <w:lang w:val="es-ES"/>
              </w:rPr>
            </w:pPr>
            <w:r w:rsidRPr="001259F8">
              <w:rPr>
                <w:rFonts w:eastAsia="Arial,Times New Roman" w:cs="Arial"/>
                <w:color w:val="auto"/>
                <w:lang w:val="es-ES" w:eastAsia="es-CO"/>
              </w:rPr>
              <w:t xml:space="preserve">Programas Adicionales Ambientales y Sociales  </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60F657EB" w:rsidR="00C00CE6" w:rsidRPr="001D2634" w:rsidDel="00C00CE6" w:rsidRDefault="00C00CE6" w:rsidP="00C0567C">
            <w:pPr>
              <w:spacing w:line="276" w:lineRule="auto"/>
              <w:jc w:val="center"/>
              <w:rPr>
                <w:rFonts w:cs="Arial"/>
                <w:color w:val="auto"/>
                <w:szCs w:val="20"/>
                <w:lang w:val="es-ES" w:eastAsia="es-CO"/>
              </w:rPr>
            </w:pPr>
            <w:r w:rsidRPr="001D2634">
              <w:rPr>
                <w:rFonts w:cs="Arial"/>
                <w:color w:val="auto"/>
                <w:szCs w:val="20"/>
                <w:lang w:val="es-ES" w:eastAsia="es-CO"/>
              </w:rPr>
              <w:t>20</w:t>
            </w:r>
          </w:p>
        </w:tc>
      </w:tr>
      <w:tr w:rsidR="00DC22CC" w:rsidRPr="001D2634"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D2634" w:rsidRDefault="00F85741" w:rsidP="00C0567C">
            <w:pPr>
              <w:spacing w:line="276" w:lineRule="auto"/>
              <w:jc w:val="center"/>
              <w:rPr>
                <w:rFonts w:eastAsia="Arial" w:cs="Arial"/>
                <w:color w:val="auto"/>
                <w:szCs w:val="20"/>
              </w:rPr>
            </w:pPr>
            <w:r w:rsidRPr="001D2634">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3</w:t>
            </w:r>
            <w:r w:rsidR="00C16A46" w:rsidRPr="001D2634">
              <w:rPr>
                <w:rFonts w:cs="Arial"/>
                <w:color w:val="auto"/>
                <w:szCs w:val="20"/>
                <w:lang w:val="es-ES" w:eastAsia="es-CO"/>
              </w:rPr>
              <w:t>0</w:t>
            </w:r>
          </w:p>
        </w:tc>
      </w:tr>
    </w:tbl>
    <w:p w14:paraId="6B47DD7C" w14:textId="73062BAE" w:rsidR="002439E0" w:rsidRPr="001D2634" w:rsidRDefault="002439E0" w:rsidP="002439E0">
      <w:pPr>
        <w:spacing w:line="276" w:lineRule="auto"/>
        <w:jc w:val="both"/>
        <w:rPr>
          <w:rFonts w:eastAsia="Arial" w:cs="Arial"/>
          <w:b/>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237E03F7" w14:textId="4925CB63" w:rsidR="00392B47" w:rsidRPr="001259F8" w:rsidRDefault="00F85741" w:rsidP="001259F8">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01448F9E" w14:textId="1F353D69" w:rsidR="00392B47" w:rsidRPr="001D2634" w:rsidRDefault="00392B47" w:rsidP="004130DD">
      <w:pPr>
        <w:spacing w:line="276" w:lineRule="auto"/>
        <w:jc w:val="both"/>
        <w:rPr>
          <w:rFonts w:eastAsia="Arial" w:cs="Arial"/>
          <w:color w:val="auto"/>
          <w:szCs w:val="20"/>
        </w:rPr>
      </w:pPr>
      <w:r w:rsidRPr="001259F8">
        <w:rPr>
          <w:rFonts w:cs="Arial"/>
          <w:color w:val="auto"/>
          <w:szCs w:val="20"/>
        </w:rPr>
        <w:t>La</w:t>
      </w:r>
      <w:r w:rsidRPr="001259F8">
        <w:rPr>
          <w:rFonts w:eastAsia="Arial" w:cs="Arial"/>
          <w:color w:val="auto"/>
          <w:szCs w:val="20"/>
        </w:rPr>
        <w:t xml:space="preserve"> </w:t>
      </w:r>
      <w:r w:rsidR="00C55E5E" w:rsidRPr="001259F8">
        <w:rPr>
          <w:rFonts w:eastAsia="Arial" w:cs="Arial"/>
          <w:color w:val="auto"/>
          <w:szCs w:val="20"/>
        </w:rPr>
        <w:t>e</w:t>
      </w:r>
      <w:r w:rsidRPr="001259F8">
        <w:rPr>
          <w:rFonts w:eastAsia="Arial" w:cs="Arial"/>
          <w:color w:val="auto"/>
          <w:szCs w:val="20"/>
        </w:rPr>
        <w:t xml:space="preserve">ntidad asignará </w:t>
      </w:r>
      <w:r w:rsidR="00DC4702" w:rsidRPr="001259F8">
        <w:rPr>
          <w:rFonts w:cs="Arial"/>
          <w:color w:val="auto"/>
          <w:szCs w:val="20"/>
        </w:rPr>
        <w:t>20</w:t>
      </w:r>
      <w:r w:rsidRPr="001259F8">
        <w:rPr>
          <w:rFonts w:cs="Arial"/>
          <w:color w:val="auto"/>
          <w:szCs w:val="20"/>
        </w:rPr>
        <w:t xml:space="preserve"> puntos, </w:t>
      </w:r>
      <w:r w:rsidRPr="001259F8">
        <w:rPr>
          <w:rFonts w:eastAsia="Arial" w:cs="Arial"/>
          <w:color w:val="auto"/>
          <w:szCs w:val="20"/>
        </w:rPr>
        <w:t xml:space="preserve">al </w:t>
      </w:r>
      <w:r w:rsidR="00C55E5E" w:rsidRPr="001259F8">
        <w:rPr>
          <w:rFonts w:eastAsia="Arial" w:cs="Arial"/>
          <w:color w:val="auto"/>
          <w:szCs w:val="20"/>
        </w:rPr>
        <w:t>p</w:t>
      </w:r>
      <w:r w:rsidR="003C407D" w:rsidRPr="001259F8">
        <w:rPr>
          <w:rFonts w:eastAsia="Arial" w:cs="Arial"/>
          <w:color w:val="auto"/>
          <w:szCs w:val="20"/>
        </w:rPr>
        <w:t>roponente</w:t>
      </w:r>
      <w:r w:rsidRPr="001259F8">
        <w:rPr>
          <w:rFonts w:eastAsia="Arial" w:cs="Arial"/>
          <w:color w:val="auto"/>
          <w:szCs w:val="20"/>
        </w:rPr>
        <w:t xml:space="preserve"> que se comprometa</w:t>
      </w:r>
      <w:r w:rsidR="6352ED16" w:rsidRPr="001259F8">
        <w:rPr>
          <w:rFonts w:eastAsia="Arial" w:cs="Arial"/>
          <w:color w:val="auto"/>
          <w:szCs w:val="20"/>
        </w:rPr>
        <w:t xml:space="preserve"> a utilizar maquinaria con una edad</w:t>
      </w:r>
      <w:r w:rsidR="6352ED16" w:rsidRPr="001D2634">
        <w:rPr>
          <w:rFonts w:eastAsia="Arial" w:cs="Arial"/>
          <w:color w:val="auto"/>
          <w:szCs w:val="20"/>
        </w:rPr>
        <w:t xml:space="preserve"> menor a veinte (20) años</w:t>
      </w:r>
      <w:r w:rsidRPr="001D2634">
        <w:rPr>
          <w:rFonts w:eastAsia="Arial" w:cs="Arial"/>
          <w:color w:val="auto"/>
          <w:szCs w:val="20"/>
        </w:rPr>
        <w:t xml:space="preserve"> mediante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578D9FB9" w14:textId="77777777" w:rsidR="001259F8" w:rsidRDefault="2B201899" w:rsidP="001259F8">
      <w:pPr>
        <w:pStyle w:val="InviasNormal"/>
        <w:spacing w:line="276" w:lineRule="auto"/>
        <w:outlineLvl w:val="2"/>
        <w:rPr>
          <w:rFonts w:ascii="Arial" w:eastAsiaTheme="minorHAnsi" w:hAnsi="Arial" w:cs="Arial"/>
          <w:color w:val="auto"/>
          <w:sz w:val="20"/>
          <w:szCs w:val="20"/>
          <w:lang w:val="es-CO" w:eastAsia="en-US"/>
        </w:rPr>
      </w:pPr>
      <w:r w:rsidRPr="001259F8">
        <w:rPr>
          <w:rFonts w:ascii="Arial" w:eastAsiaTheme="minorHAnsi" w:hAnsi="Arial" w:cs="Arial"/>
          <w:color w:val="auto"/>
          <w:sz w:val="20"/>
          <w:szCs w:val="20"/>
          <w:lang w:val="es-CO" w:eastAsia="en-US"/>
        </w:rPr>
        <w:t xml:space="preserve">La verificación de este ofrecimiento se hará por parte de la </w:t>
      </w:r>
      <w:r w:rsidR="64A39C8E" w:rsidRPr="001259F8">
        <w:rPr>
          <w:rFonts w:ascii="Arial" w:eastAsiaTheme="minorHAnsi" w:hAnsi="Arial" w:cs="Arial"/>
          <w:color w:val="auto"/>
          <w:sz w:val="20"/>
          <w:szCs w:val="20"/>
          <w:lang w:val="es-CO" w:eastAsia="en-US"/>
        </w:rPr>
        <w:t xml:space="preserve">supervisión </w:t>
      </w:r>
      <w:r w:rsidRPr="001259F8">
        <w:rPr>
          <w:rFonts w:ascii="Arial" w:eastAsiaTheme="minorHAnsi" w:hAnsi="Arial" w:cs="Arial"/>
          <w:color w:val="auto"/>
          <w:sz w:val="20"/>
          <w:szCs w:val="20"/>
          <w:lang w:val="es-CO" w:eastAsia="en-US"/>
        </w:rPr>
        <w:t xml:space="preserve">en la ejecución del contrato. En virtud de lo anterior, el adjudicatario del </w:t>
      </w:r>
      <w:r w:rsidR="6D6FC0D9" w:rsidRPr="001259F8">
        <w:rPr>
          <w:rFonts w:ascii="Arial" w:eastAsiaTheme="minorHAnsi" w:hAnsi="Arial" w:cs="Arial"/>
          <w:color w:val="auto"/>
          <w:sz w:val="20"/>
          <w:szCs w:val="20"/>
          <w:lang w:val="es-CO" w:eastAsia="en-US"/>
        </w:rPr>
        <w:t>p</w:t>
      </w:r>
      <w:r w:rsidR="168696C8" w:rsidRPr="001259F8">
        <w:rPr>
          <w:rFonts w:ascii="Arial" w:eastAsiaTheme="minorHAnsi" w:hAnsi="Arial" w:cs="Arial"/>
          <w:color w:val="auto"/>
          <w:sz w:val="20"/>
          <w:szCs w:val="20"/>
          <w:lang w:val="es-CO" w:eastAsia="en-US"/>
        </w:rPr>
        <w:t xml:space="preserve">roceso de </w:t>
      </w:r>
      <w:r w:rsidR="6D6FC0D9" w:rsidRPr="001259F8">
        <w:rPr>
          <w:rFonts w:ascii="Arial" w:eastAsiaTheme="minorHAnsi" w:hAnsi="Arial" w:cs="Arial"/>
          <w:color w:val="auto"/>
          <w:sz w:val="20"/>
          <w:szCs w:val="20"/>
          <w:lang w:val="es-CO" w:eastAsia="en-US"/>
        </w:rPr>
        <w:t>c</w:t>
      </w:r>
      <w:r w:rsidR="168696C8" w:rsidRPr="001259F8">
        <w:rPr>
          <w:rFonts w:ascii="Arial" w:eastAsiaTheme="minorHAnsi" w:hAnsi="Arial" w:cs="Arial"/>
          <w:color w:val="auto"/>
          <w:sz w:val="20"/>
          <w:szCs w:val="20"/>
          <w:lang w:val="es-CO" w:eastAsia="en-US"/>
        </w:rPr>
        <w:t>ontratación</w:t>
      </w:r>
      <w:r w:rsidRPr="001259F8">
        <w:rPr>
          <w:rFonts w:ascii="Arial" w:eastAsiaTheme="minorHAnsi" w:hAnsi="Arial" w:cs="Arial"/>
          <w:color w:val="auto"/>
          <w:sz w:val="20"/>
          <w:szCs w:val="20"/>
          <w:lang w:val="es-CO" w:eastAsia="en-US"/>
        </w:rPr>
        <w:t xml:space="preserve"> deberá acreditar que la maquinaria se encuentra en las condiciones aquí descritas, para lo cual, allegará el documento idóneo.</w:t>
      </w:r>
      <w:r w:rsidR="04B9BBA9" w:rsidRPr="001259F8">
        <w:rPr>
          <w:rFonts w:ascii="Arial" w:eastAsiaTheme="minorHAnsi" w:hAnsi="Arial" w:cs="Arial"/>
          <w:color w:val="auto"/>
          <w:sz w:val="20"/>
          <w:szCs w:val="20"/>
          <w:lang w:val="es-CO" w:eastAsia="en-US"/>
        </w:rPr>
        <w:t xml:space="preserve"> </w:t>
      </w:r>
      <w:bookmarkStart w:id="499" w:name="_Toc32147373"/>
      <w:bookmarkStart w:id="500" w:name="_Toc173259310"/>
    </w:p>
    <w:p w14:paraId="32B71130" w14:textId="6D6927B0" w:rsidR="00D506F9" w:rsidRPr="001259F8" w:rsidRDefault="04B9BBA9" w:rsidP="00E54330">
      <w:pPr>
        <w:pStyle w:val="InviasNormal"/>
        <w:numPr>
          <w:ilvl w:val="2"/>
          <w:numId w:val="92"/>
        </w:numPr>
        <w:spacing w:line="276" w:lineRule="auto"/>
        <w:ind w:left="709"/>
        <w:outlineLvl w:val="2"/>
        <w:rPr>
          <w:rFonts w:ascii="Arial" w:eastAsiaTheme="minorHAnsi" w:hAnsi="Arial" w:cs="Arial"/>
          <w:b/>
          <w:bCs/>
          <w:color w:val="auto"/>
          <w:sz w:val="20"/>
          <w:szCs w:val="20"/>
          <w:lang w:val="es-CO" w:eastAsia="en-US"/>
        </w:rPr>
      </w:pPr>
      <w:r w:rsidRPr="001259F8">
        <w:rPr>
          <w:rFonts w:ascii="Arial" w:eastAsiaTheme="minorHAnsi" w:hAnsi="Arial" w:cs="Arial"/>
          <w:b/>
          <w:bCs/>
          <w:color w:val="auto"/>
          <w:sz w:val="20"/>
          <w:szCs w:val="20"/>
          <w:lang w:val="es-CO" w:eastAsia="en-US"/>
        </w:rPr>
        <w:t>PRESENTACIÓN DE UN PLAN DE CALIDAD</w:t>
      </w:r>
      <w:bookmarkEnd w:id="499"/>
      <w:bookmarkEnd w:id="500"/>
      <w:r w:rsidR="009A6FC3" w:rsidRPr="001259F8">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FE10CDC" w14:textId="7B8ADE8C" w:rsidR="00BA3D52" w:rsidRPr="00072337" w:rsidRDefault="339B2C42" w:rsidP="00072337">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w:t>
      </w:r>
      <w:r w:rsidRPr="31C06471">
        <w:rPr>
          <w:rFonts w:cs="Arial"/>
          <w:color w:val="auto"/>
          <w:lang w:val="es-MX"/>
        </w:rPr>
        <w:lastRenderedPageBreak/>
        <w:t xml:space="preserve">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8BF8AE1" w14:textId="2A0487C4"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072337">
        <w:rPr>
          <w:rFonts w:cs="Arial"/>
          <w:iCs/>
          <w:color w:val="auto"/>
          <w:szCs w:val="20"/>
        </w:rPr>
        <w:t xml:space="preserve">fecha [Ingresar fecha en formato </w:t>
      </w:r>
      <w:r w:rsidR="00072337" w:rsidRPr="00072337">
        <w:rPr>
          <w:rFonts w:cs="Arial"/>
          <w:iCs/>
          <w:color w:val="auto"/>
          <w:szCs w:val="20"/>
        </w:rPr>
        <w:t>28</w:t>
      </w:r>
      <w:r w:rsidRPr="00072337">
        <w:rPr>
          <w:rFonts w:cs="Arial"/>
          <w:iCs/>
          <w:color w:val="auto"/>
          <w:szCs w:val="20"/>
        </w:rPr>
        <w:t>/</w:t>
      </w:r>
      <w:r w:rsidR="00072337" w:rsidRPr="00072337">
        <w:rPr>
          <w:rFonts w:cs="Arial"/>
          <w:iCs/>
          <w:color w:val="auto"/>
          <w:szCs w:val="20"/>
        </w:rPr>
        <w:t>08</w:t>
      </w:r>
      <w:r w:rsidRPr="00072337">
        <w:rPr>
          <w:rFonts w:cs="Arial"/>
          <w:iCs/>
          <w:color w:val="auto"/>
          <w:szCs w:val="20"/>
        </w:rPr>
        <w:t>/</w:t>
      </w:r>
      <w:r w:rsidR="00072337" w:rsidRPr="00072337">
        <w:rPr>
          <w:rFonts w:cs="Arial"/>
          <w:iCs/>
          <w:color w:val="auto"/>
          <w:szCs w:val="20"/>
        </w:rPr>
        <w:t>2026</w:t>
      </w:r>
      <w:r w:rsidRPr="00072337">
        <w:rPr>
          <w:rFonts w:cs="Arial"/>
          <w:iCs/>
          <w:color w:val="auto"/>
          <w:szCs w:val="20"/>
        </w:rPr>
        <w:t>], se determinó que los bienes relevantes para el</w:t>
      </w:r>
      <w:r w:rsidRPr="001D2634">
        <w:rPr>
          <w:rFonts w:cs="Arial"/>
          <w:iCs/>
          <w:color w:val="auto"/>
          <w:szCs w:val="20"/>
        </w:rPr>
        <w:t xml:space="preserve">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00072337" w:rsidRPr="00072337">
        <w:rPr>
          <w:rFonts w:cs="Arial"/>
          <w:iCs/>
          <w:color w:val="auto"/>
          <w:szCs w:val="20"/>
        </w:rPr>
        <w:t>cien</w:t>
      </w:r>
      <w:r w:rsidRPr="00072337">
        <w:rPr>
          <w:rFonts w:cs="Arial"/>
          <w:iCs/>
          <w:color w:val="auto"/>
          <w:szCs w:val="20"/>
        </w:rPr>
        <w:t xml:space="preserve"> por ciento (</w:t>
      </w:r>
      <w:r w:rsidR="00072337" w:rsidRPr="00072337">
        <w:rPr>
          <w:rFonts w:cs="Arial"/>
          <w:iCs/>
          <w:color w:val="auto"/>
          <w:szCs w:val="20"/>
        </w:rPr>
        <w:t>10</w:t>
      </w:r>
      <w:r w:rsidRPr="00072337">
        <w:rPr>
          <w:rFonts w:cs="Arial"/>
          <w:iCs/>
          <w:color w:val="auto"/>
          <w:szCs w:val="20"/>
        </w:rPr>
        <w:t>0 %), del</w:t>
      </w:r>
      <w:r w:rsidRPr="001D2634">
        <w:rPr>
          <w:rFonts w:cs="Arial"/>
          <w:iCs/>
          <w:color w:val="auto"/>
          <w:szCs w:val="20"/>
        </w:rPr>
        <w:t xml:space="preserve"> personal requerido para el cumplimiento del contrato. </w:t>
      </w:r>
    </w:p>
    <w:p w14:paraId="673FDE36" w14:textId="52029E9F"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w:t>
      </w:r>
      <w:r w:rsidRPr="00072337">
        <w:rPr>
          <w:rFonts w:eastAsiaTheme="minorEastAsia" w:cs="Arial"/>
          <w:iCs/>
          <w:color w:val="auto"/>
          <w:szCs w:val="20"/>
        </w:rPr>
        <w:t xml:space="preserve">porcentaje de empleados o contratistas por prestación de servicios colombianos, de al menos el </w:t>
      </w:r>
      <w:r w:rsidR="00072337" w:rsidRPr="00072337">
        <w:rPr>
          <w:rFonts w:eastAsiaTheme="minorEastAsia" w:cs="Arial"/>
          <w:iCs/>
          <w:color w:val="auto"/>
          <w:szCs w:val="20"/>
        </w:rPr>
        <w:t>cien</w:t>
      </w:r>
      <w:r w:rsidRPr="00072337">
        <w:rPr>
          <w:rFonts w:eastAsiaTheme="minorEastAsia" w:cs="Arial"/>
          <w:iCs/>
          <w:color w:val="auto"/>
          <w:szCs w:val="20"/>
        </w:rPr>
        <w:t xml:space="preserve"> por ciento (</w:t>
      </w:r>
      <w:r w:rsidR="00072337" w:rsidRPr="00072337">
        <w:rPr>
          <w:rFonts w:eastAsiaTheme="minorEastAsia" w:cs="Arial"/>
          <w:iCs/>
          <w:color w:val="auto"/>
          <w:szCs w:val="20"/>
        </w:rPr>
        <w:t>10</w:t>
      </w:r>
      <w:r w:rsidRPr="00072337">
        <w:rPr>
          <w:rFonts w:eastAsiaTheme="minorEastAsia" w:cs="Arial"/>
          <w:iCs/>
          <w:color w:val="auto"/>
          <w:szCs w:val="20"/>
        </w:rPr>
        <w:t>0 %), del personal requerido para el cumplimiento del contrato.</w:t>
      </w:r>
      <w:r w:rsidRPr="001D2634">
        <w:rPr>
          <w:rFonts w:eastAsiaTheme="minorEastAsia" w:cs="Arial"/>
          <w:iCs/>
          <w:color w:val="auto"/>
          <w:szCs w:val="20"/>
        </w:rPr>
        <w:t xml:space="preserve">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lastRenderedPageBreak/>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w:t>
      </w:r>
      <w:proofErr w:type="spellStart"/>
      <w:r w:rsidRPr="001D2634">
        <w:rPr>
          <w:rFonts w:cs="Arial"/>
          <w:iCs/>
          <w:color w:val="auto"/>
          <w:szCs w:val="20"/>
        </w:rPr>
        <w:t>ii</w:t>
      </w:r>
      <w:proofErr w:type="spellEnd"/>
      <w:r w:rsidRPr="001D2634">
        <w:rPr>
          <w:rFonts w:cs="Arial"/>
          <w:iCs/>
          <w:color w:val="auto"/>
          <w:szCs w:val="20"/>
        </w:rPr>
        <w:t xml:space="preserve">)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w:t>
      </w:r>
      <w:r w:rsidRPr="001D2634">
        <w:rPr>
          <w:rFonts w:eastAsiaTheme="minorEastAsia" w:cs="Arial"/>
          <w:iCs/>
          <w:color w:val="auto"/>
          <w:szCs w:val="20"/>
        </w:rPr>
        <w:lastRenderedPageBreak/>
        <w:t>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Pr="001D2634">
        <w:rPr>
          <w:color w:val="auto"/>
          <w:lang w:val="es-MX"/>
        </w:rPr>
        <w:lastRenderedPageBreak/>
        <w:t xml:space="preserve">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0B674B39" w14:textId="77777777"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w:t>
      </w:r>
      <w:r w:rsidRPr="001D2634">
        <w:rPr>
          <w:rFonts w:cs="Arial"/>
          <w:color w:val="auto"/>
          <w:szCs w:val="20"/>
          <w:lang w:val="es-MX"/>
        </w:rPr>
        <w:lastRenderedPageBreak/>
        <w:t xml:space="preserve">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 xml:space="preserve">en que el empate se presente entre cooperativas o </w:t>
      </w:r>
      <w:r w:rsidRPr="001D2634">
        <w:rPr>
          <w:rFonts w:cs="Arial"/>
          <w:color w:val="auto"/>
          <w:szCs w:val="20"/>
          <w:lang w:val="es-MX"/>
        </w:rPr>
        <w:lastRenderedPageBreak/>
        <w:t>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36DCF87C" w14:textId="20A1AC8C" w:rsidR="001D6753" w:rsidRPr="001D2634" w:rsidRDefault="00550C88" w:rsidP="001D6753">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lastRenderedPageBreak/>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2DABF700" w14:textId="47159FE5" w:rsidR="00B80F9F"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8E1540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BF2ED2" w:rsidRPr="001D2634">
        <w:rPr>
          <w:color w:val="auto"/>
          <w:lang w:val="es-MX"/>
        </w:rPr>
        <w:t xml:space="preserve">[La Entidad deberá  establecer los acuerdos comerciales que apliquen de acuerdo con el Manual para el manejo de los acuerdos comerciales en procesos de contratación y el documento </w:t>
      </w:r>
      <w:r w:rsidR="00BF2ED2" w:rsidRPr="001D2634">
        <w:rPr>
          <w:rFonts w:ascii="Arial" w:eastAsia="Arial" w:hAnsi="Arial" w:cs="Arial"/>
          <w:color w:val="auto"/>
          <w:sz w:val="20"/>
          <w:szCs w:val="20"/>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1D2634" w:rsidRDefault="00BF2ED2" w:rsidP="00663159">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los Procesos de Contratación estructurados por lotes o por s</w:t>
      </w:r>
      <w:r w:rsidR="00A5534A" w:rsidRPr="001D2634">
        <w:rPr>
          <w:rFonts w:ascii="Arial" w:eastAsia="Arial" w:hAnsi="Arial" w:cs="Arial"/>
          <w:color w:val="auto"/>
          <w:sz w:val="20"/>
          <w:szCs w:val="20"/>
          <w:lang w:val="es-CO"/>
        </w:rPr>
        <w:t>egmentos</w:t>
      </w:r>
      <w:r w:rsidRPr="001D2634">
        <w:rPr>
          <w:rFonts w:ascii="Arial" w:eastAsia="Arial" w:hAnsi="Arial" w:cs="Arial"/>
          <w:color w:val="auto"/>
          <w:sz w:val="20"/>
          <w:szCs w:val="20"/>
          <w:lang w:val="es-CO"/>
        </w:rPr>
        <w:t xml:space="preserve">, para la verificación de los Acuerdos Comerciales se tendrá en cuenta el presupuesto total, es decir, la sumatoria del valor de los lotes o </w:t>
      </w:r>
      <w:r w:rsidR="00A5534A" w:rsidRPr="001D2634">
        <w:rPr>
          <w:rFonts w:ascii="Arial" w:eastAsia="Arial" w:hAnsi="Arial" w:cs="Arial"/>
          <w:color w:val="auto"/>
          <w:sz w:val="20"/>
          <w:szCs w:val="20"/>
          <w:lang w:val="es-CO"/>
        </w:rPr>
        <w:t>segmentos</w:t>
      </w:r>
      <w:r w:rsidRPr="001D2634">
        <w:rPr>
          <w:rFonts w:ascii="Arial" w:eastAsia="Arial" w:hAnsi="Arial" w:cs="Arial"/>
          <w:color w:val="auto"/>
          <w:sz w:val="20"/>
          <w:szCs w:val="20"/>
          <w:lang w:val="es-CO"/>
        </w:rPr>
        <w:t xml:space="preserve"> que conforman el Proceso de Contratación]</w:t>
      </w:r>
    </w:p>
    <w:p w14:paraId="216BFF61" w14:textId="77777777" w:rsidR="00072337" w:rsidRDefault="00072337" w:rsidP="006876CA">
      <w:pPr>
        <w:pStyle w:val="InviasNormal"/>
        <w:spacing w:line="276" w:lineRule="auto"/>
        <w:rPr>
          <w:color w:val="000000"/>
          <w:sz w:val="22"/>
          <w:szCs w:val="22"/>
          <w:bdr w:val="none" w:sz="0" w:space="0" w:color="auto" w:frame="1"/>
        </w:rPr>
      </w:pPr>
      <w:r>
        <w:rPr>
          <w:color w:val="000000"/>
          <w:sz w:val="22"/>
          <w:szCs w:val="22"/>
          <w:bdr w:val="none" w:sz="0" w:space="0" w:color="auto" w:frame="1"/>
        </w:rPr>
        <w:fldChar w:fldCharType="begin"/>
      </w:r>
      <w:r>
        <w:rPr>
          <w:color w:val="000000"/>
          <w:sz w:val="22"/>
          <w:szCs w:val="22"/>
          <w:bdr w:val="none" w:sz="0" w:space="0" w:color="auto" w:frame="1"/>
        </w:rPr>
        <w:instrText xml:space="preserve"> INCLUDEPICTURE "https://lh7-rt.googleusercontent.com/docsz/AD_4nXcLIpibZinTUkqTrYlDgJXjQTlJtSYars6Vb7hXdxmgp2GncVGIKW4nhJ4DVBkfom9qeRrKtIB3sY_moAxSU84DhhOL-zj4-vMZZp7Jn1axFN9UzY8N3cZua6pYbG4bKTsUu_MdG79L8oou9zXhhg?key=AP3g9BS8MEXdreOCII0aUwAY" \* MERGEFORMATINET </w:instrText>
      </w:r>
      <w:r>
        <w:rPr>
          <w:color w:val="000000"/>
          <w:sz w:val="22"/>
          <w:szCs w:val="22"/>
          <w:bdr w:val="none" w:sz="0" w:space="0" w:color="auto" w:frame="1"/>
        </w:rPr>
        <w:fldChar w:fldCharType="separate"/>
      </w:r>
      <w:r>
        <w:rPr>
          <w:noProof/>
          <w:color w:val="000000"/>
          <w:sz w:val="22"/>
          <w:szCs w:val="22"/>
          <w:bdr w:val="none" w:sz="0" w:space="0" w:color="auto" w:frame="1"/>
        </w:rPr>
        <w:drawing>
          <wp:inline distT="0" distB="0" distL="0" distR="0" wp14:anchorId="509484B6" wp14:editId="6CB4100F">
            <wp:extent cx="5612130" cy="2421890"/>
            <wp:effectExtent l="0" t="0" r="1270" b="3810"/>
            <wp:docPr id="8382040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2130" cy="2421890"/>
                    </a:xfrm>
                    <a:prstGeom prst="rect">
                      <a:avLst/>
                    </a:prstGeom>
                    <a:noFill/>
                    <a:ln>
                      <a:noFill/>
                    </a:ln>
                  </pic:spPr>
                </pic:pic>
              </a:graphicData>
            </a:graphic>
          </wp:inline>
        </w:drawing>
      </w:r>
      <w:r>
        <w:rPr>
          <w:color w:val="000000"/>
          <w:sz w:val="22"/>
          <w:szCs w:val="22"/>
          <w:bdr w:val="none" w:sz="0" w:space="0" w:color="auto" w:frame="1"/>
        </w:rPr>
        <w:fldChar w:fldCharType="end"/>
      </w:r>
    </w:p>
    <w:p w14:paraId="16184A2F" w14:textId="02CA2EA4"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lastRenderedPageBreak/>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28E9AF3C" w14:textId="284C671A" w:rsidR="00FE40AC" w:rsidRPr="001D2634" w:rsidRDefault="00E633A2" w:rsidP="00FE40AC">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w:t>
            </w:r>
            <w:proofErr w:type="spellStart"/>
            <w:r w:rsidRPr="001D2634">
              <w:rPr>
                <w:rFonts w:cs="Arial"/>
                <w:color w:val="auto"/>
                <w:szCs w:val="20"/>
                <w:lang w:val="es-ES" w:eastAsia="es-CO"/>
              </w:rPr>
              <w:t>ii</w:t>
            </w:r>
            <w:proofErr w:type="spellEnd"/>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w:t>
            </w:r>
            <w:proofErr w:type="spellStart"/>
            <w:r w:rsidRPr="001D2634">
              <w:rPr>
                <w:rFonts w:cs="Arial"/>
                <w:color w:val="auto"/>
                <w:szCs w:val="20"/>
                <w:lang w:val="es-ES" w:eastAsia="es-CO"/>
              </w:rPr>
              <w:t>iii</w:t>
            </w:r>
            <w:proofErr w:type="spellEnd"/>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50189E8C" w:rsidR="00316FB4" w:rsidRPr="001D2634" w:rsidRDefault="00072337">
            <w:pPr>
              <w:spacing w:line="276" w:lineRule="auto"/>
              <w:jc w:val="both"/>
              <w:rPr>
                <w:rFonts w:eastAsia="Arial,Times New Roman" w:cs="Arial"/>
                <w:color w:val="auto"/>
                <w:szCs w:val="20"/>
                <w:lang w:val="es-ES" w:eastAsia="es-CO"/>
              </w:rPr>
            </w:pPr>
            <w:r w:rsidRPr="00072337">
              <w:rPr>
                <w:rFonts w:cs="Arial"/>
                <w:color w:val="auto"/>
                <w:szCs w:val="20"/>
                <w:lang w:val="es-ES" w:eastAsia="es-CO"/>
              </w:rPr>
              <w:t xml:space="preserve">Municipio de Chigorodó identificada con </w:t>
            </w:r>
            <w:proofErr w:type="spellStart"/>
            <w:r w:rsidRPr="00072337">
              <w:rPr>
                <w:rFonts w:cs="Arial"/>
                <w:color w:val="auto"/>
                <w:szCs w:val="20"/>
                <w:lang w:val="es-ES" w:eastAsia="es-CO"/>
              </w:rPr>
              <w:t>NIT</w:t>
            </w:r>
            <w:proofErr w:type="spellEnd"/>
            <w:r w:rsidRPr="00072337">
              <w:rPr>
                <w:rFonts w:cs="Arial"/>
                <w:color w:val="auto"/>
                <w:szCs w:val="20"/>
                <w:lang w:val="es-ES" w:eastAsia="es-CO"/>
              </w:rPr>
              <w:t xml:space="preserve"> 890.980.998–8</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33279D11"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432B3AAF" w14:textId="40EFEA9D" w:rsidR="00051A1C" w:rsidRPr="00072337" w:rsidRDefault="004C5387" w:rsidP="0007233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520EC958"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lastRenderedPageBreak/>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w:t>
      </w:r>
      <w:r w:rsidRPr="00072337">
        <w:rPr>
          <w:rFonts w:cs="Arial"/>
          <w:color w:val="auto"/>
          <w:szCs w:val="20"/>
        </w:rPr>
        <w:t xml:space="preserve">de cumplimiento en original a la </w:t>
      </w:r>
      <w:r w:rsidR="00CD09EB" w:rsidRPr="00072337">
        <w:rPr>
          <w:rFonts w:cs="Arial"/>
          <w:color w:val="auto"/>
          <w:szCs w:val="20"/>
        </w:rPr>
        <w:t>e</w:t>
      </w:r>
      <w:r w:rsidRPr="00072337">
        <w:rPr>
          <w:rFonts w:cs="Arial"/>
          <w:color w:val="auto"/>
          <w:szCs w:val="20"/>
        </w:rPr>
        <w:t xml:space="preserve">ntidad dentro de los </w:t>
      </w:r>
      <w:r w:rsidR="00072337" w:rsidRPr="00072337">
        <w:rPr>
          <w:rFonts w:eastAsia="Arial" w:cs="Arial"/>
          <w:color w:val="auto"/>
          <w:szCs w:val="20"/>
        </w:rPr>
        <w:t>tres (3)</w:t>
      </w:r>
      <w:r w:rsidR="0043272D" w:rsidRPr="00072337">
        <w:rPr>
          <w:rFonts w:cs="Arial"/>
          <w:color w:val="auto"/>
          <w:szCs w:val="20"/>
        </w:rPr>
        <w:t xml:space="preserve"> días hábiles siguientes contados a</w:t>
      </w:r>
      <w:r w:rsidR="0043272D" w:rsidRPr="001D2634">
        <w:rPr>
          <w:rFonts w:cs="Arial"/>
          <w:color w:val="auto"/>
          <w:szCs w:val="20"/>
        </w:rPr>
        <w:t xml:space="preserve">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55"/>
        <w:gridCol w:w="7073"/>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statales, (</w:t>
            </w:r>
            <w:proofErr w:type="spellStart"/>
            <w:r w:rsidRPr="001D2634">
              <w:rPr>
                <w:rFonts w:eastAsia="Times New Roman" w:cs="Arial"/>
                <w:color w:val="auto"/>
                <w:szCs w:val="20"/>
                <w:lang w:val="es-ES" w:eastAsia="es-CO"/>
              </w:rPr>
              <w:t>ii</w:t>
            </w:r>
            <w:proofErr w:type="spellEnd"/>
            <w:r w:rsidRPr="001D2634">
              <w:rPr>
                <w:rFonts w:eastAsia="Times New Roman" w:cs="Arial"/>
                <w:color w:val="auto"/>
                <w:szCs w:val="20"/>
                <w:lang w:val="es-ES" w:eastAsia="es-CO"/>
              </w:rPr>
              <w:t xml:space="preserve">)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atrimonio autónomo, (</w:t>
            </w:r>
            <w:proofErr w:type="spellStart"/>
            <w:r w:rsidRPr="001D2634">
              <w:rPr>
                <w:rFonts w:eastAsia="Times New Roman" w:cs="Arial"/>
                <w:color w:val="auto"/>
                <w:szCs w:val="20"/>
                <w:lang w:val="es-ES" w:eastAsia="es-CO"/>
              </w:rPr>
              <w:t>iii</w:t>
            </w:r>
            <w:proofErr w:type="spellEnd"/>
            <w:r w:rsidRPr="001D2634">
              <w:rPr>
                <w:rFonts w:eastAsia="Times New Roman" w:cs="Arial"/>
                <w:color w:val="auto"/>
                <w:szCs w:val="20"/>
                <w:lang w:val="es-ES" w:eastAsia="es-CO"/>
              </w:rPr>
              <w:t xml:space="preserve">)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A5E5694" w:rsidR="003F1B91" w:rsidRPr="001D2634" w:rsidRDefault="00072337">
            <w:pPr>
              <w:rPr>
                <w:rFonts w:eastAsia="Times New Roman" w:cs="Arial"/>
                <w:color w:val="auto"/>
                <w:szCs w:val="20"/>
                <w:lang w:val="es-ES" w:eastAsia="es-CO"/>
              </w:rPr>
            </w:pPr>
            <w:r w:rsidRPr="00072337">
              <w:rPr>
                <w:rFonts w:eastAsia="Times New Roman" w:cs="Arial"/>
                <w:color w:val="auto"/>
                <w:szCs w:val="20"/>
                <w:lang w:val="es-ES" w:eastAsia="es-CO"/>
              </w:rPr>
              <w:t xml:space="preserve">Municipio de Chigorodó identificada con </w:t>
            </w:r>
            <w:proofErr w:type="spellStart"/>
            <w:r w:rsidRPr="00072337">
              <w:rPr>
                <w:rFonts w:eastAsia="Times New Roman" w:cs="Arial"/>
                <w:color w:val="auto"/>
                <w:szCs w:val="20"/>
                <w:lang w:val="es-ES" w:eastAsia="es-CO"/>
              </w:rPr>
              <w:t>NIT</w:t>
            </w:r>
            <w:proofErr w:type="spellEnd"/>
            <w:r w:rsidRPr="00072337">
              <w:rPr>
                <w:rFonts w:eastAsia="Times New Roman" w:cs="Arial"/>
                <w:color w:val="auto"/>
                <w:szCs w:val="20"/>
                <w:lang w:val="es-ES" w:eastAsia="es-CO"/>
              </w:rPr>
              <w:t xml:space="preserve"> 890.980.998–8</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2"/>
              <w:gridCol w:w="1887"/>
              <w:gridCol w:w="2038"/>
            </w:tblGrid>
            <w:tr w:rsidR="001D2634" w:rsidRPr="001D2634"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Valor Asegurado</w:t>
                  </w:r>
                </w:p>
              </w:tc>
            </w:tr>
            <w:tr w:rsidR="001D2634" w:rsidRPr="001D2634"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1D2634" w:rsidRDefault="003F1B91">
                  <w:pPr>
                    <w:jc w:val="both"/>
                    <w:rPr>
                      <w:rFonts w:eastAsia="Times New Roman" w:cs="Arial"/>
                      <w:color w:val="auto"/>
                      <w:szCs w:val="20"/>
                      <w:lang w:val="es-ES" w:eastAsia="es-CO"/>
                    </w:rPr>
                  </w:pPr>
                  <w:r w:rsidRPr="001D2634">
                    <w:rPr>
                      <w:rFonts w:eastAsia="Times New Roman" w:cs="Arial"/>
                      <w:b/>
                      <w:color w:val="auto"/>
                      <w:szCs w:val="20"/>
                      <w:lang w:val="es-ES" w:eastAsia="es-CO"/>
                    </w:rPr>
                    <w:t>Cumplimiento general</w:t>
                  </w:r>
                  <w:r w:rsidRPr="001D2634">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1D2634" w:rsidRDefault="003F1B91" w:rsidP="006876CA">
                  <w:pPr>
                    <w:jc w:val="both"/>
                    <w:rPr>
                      <w:rFonts w:eastAsia="Times New Roman" w:cs="Arial"/>
                      <w:color w:val="auto"/>
                      <w:szCs w:val="20"/>
                      <w:lang w:val="es-ES" w:eastAsia="es-CO"/>
                    </w:rPr>
                  </w:pPr>
                  <w:r w:rsidRPr="001D2634">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623E6BDE" w:rsidR="003F1B91" w:rsidRPr="001D2634" w:rsidRDefault="00FF660C">
                  <w:pPr>
                    <w:jc w:val="both"/>
                    <w:rPr>
                      <w:rFonts w:eastAsia="Times New Roman" w:cs="Arial"/>
                      <w:color w:val="auto"/>
                      <w:szCs w:val="20"/>
                      <w:highlight w:val="lightGray"/>
                      <w:lang w:val="es-ES" w:eastAsia="es-CO"/>
                    </w:rPr>
                  </w:pPr>
                  <w:r w:rsidRPr="00FF660C">
                    <w:rPr>
                      <w:rFonts w:eastAsia="Times New Roman" w:cs="Arial"/>
                      <w:color w:val="auto"/>
                      <w:szCs w:val="20"/>
                      <w:lang w:val="es-ES" w:eastAsia="es-CO"/>
                    </w:rPr>
                    <w:t>Equivalente al diez (10%) del valor total del contrato.</w:t>
                  </w:r>
                </w:p>
              </w:tc>
            </w:tr>
            <w:tr w:rsidR="001D2634" w:rsidRPr="001D2634"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1D2634" w:rsidRDefault="003F1B91">
                  <w:pPr>
                    <w:jc w:val="both"/>
                    <w:rPr>
                      <w:rFonts w:eastAsia="Times New Roman" w:cs="Arial"/>
                      <w:color w:val="auto"/>
                      <w:szCs w:val="20"/>
                      <w:lang w:val="es-ES" w:eastAsia="es-CO"/>
                    </w:rPr>
                  </w:pPr>
                  <w:r w:rsidRPr="001D2634">
                    <w:rPr>
                      <w:rFonts w:eastAsia="Times New Roman" w:cs="Arial"/>
                      <w:b/>
                      <w:color w:val="auto"/>
                      <w:szCs w:val="20"/>
                      <w:lang w:val="es-ES" w:eastAsia="es-CO"/>
                    </w:rPr>
                    <w:t>Pago de salarios, prestaciones sociales legales e indemnizaciones laborales</w:t>
                  </w:r>
                  <w:r w:rsidRPr="001D2634">
                    <w:rPr>
                      <w:rFonts w:eastAsia="Times New Roman" w:cs="Arial"/>
                      <w:color w:val="auto"/>
                      <w:szCs w:val="20"/>
                      <w:lang w:val="es-ES" w:eastAsia="es-CO"/>
                    </w:rPr>
                    <w:t xml:space="preserve"> del personal que 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1D2634" w:rsidRDefault="003F1B91" w:rsidP="006876CA">
                  <w:pPr>
                    <w:jc w:val="both"/>
                    <w:rPr>
                      <w:rFonts w:eastAsia="Times New Roman" w:cs="Arial"/>
                      <w:color w:val="auto"/>
                      <w:szCs w:val="20"/>
                      <w:lang w:val="es-ES" w:eastAsia="es-CO"/>
                    </w:rPr>
                  </w:pPr>
                  <w:r w:rsidRPr="001D2634">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00953E59" w:rsidR="003F1B91" w:rsidRPr="001D2634" w:rsidRDefault="00FF660C">
                  <w:pPr>
                    <w:jc w:val="both"/>
                    <w:rPr>
                      <w:rFonts w:eastAsia="Times New Roman" w:cs="Arial"/>
                      <w:color w:val="auto"/>
                      <w:szCs w:val="20"/>
                      <w:highlight w:val="lightGray"/>
                      <w:lang w:val="es-ES" w:eastAsia="es-CO"/>
                    </w:rPr>
                  </w:pPr>
                  <w:r w:rsidRPr="00C81A2E">
                    <w:rPr>
                      <w:rFonts w:cs="Arial"/>
                      <w:szCs w:val="20"/>
                      <w:lang w:eastAsia="es-CO"/>
                    </w:rPr>
                    <w:t>Equivalente al diez (10%) del valor total del contrato.</w:t>
                  </w:r>
                </w:p>
              </w:tc>
            </w:tr>
            <w:tr w:rsidR="001D2634" w:rsidRPr="001D2634"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1D2634" w:rsidRDefault="003F1B91" w:rsidP="006876CA">
                  <w:pPr>
                    <w:jc w:val="both"/>
                    <w:rPr>
                      <w:rFonts w:eastAsia="Times New Roman" w:cs="Arial"/>
                      <w:color w:val="auto"/>
                      <w:szCs w:val="20"/>
                      <w:lang w:val="es-ES" w:eastAsia="es-CO"/>
                    </w:rPr>
                  </w:pPr>
                  <w:r w:rsidRPr="001D2634">
                    <w:rPr>
                      <w:rFonts w:eastAsia="Times New Roman" w:cs="Arial"/>
                      <w:b/>
                      <w:color w:val="auto"/>
                      <w:szCs w:val="20"/>
                      <w:lang w:val="es-ES" w:eastAsia="es-CO"/>
                    </w:rPr>
                    <w:t>Estabilidad y calidad de las obras</w:t>
                  </w:r>
                  <w:r w:rsidRPr="001D2634">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3A964151" w:rsidR="003F1B91" w:rsidRPr="001D2634" w:rsidRDefault="00FF660C">
                  <w:pPr>
                    <w:jc w:val="both"/>
                    <w:rPr>
                      <w:rFonts w:eastAsia="Times New Roman" w:cs="Arial"/>
                      <w:color w:val="auto"/>
                      <w:szCs w:val="20"/>
                      <w:highlight w:val="lightGray"/>
                      <w:lang w:val="es-ES" w:eastAsia="es-CO"/>
                    </w:rPr>
                  </w:pPr>
                  <w:r>
                    <w:rPr>
                      <w:rFonts w:cs="Arial"/>
                      <w:szCs w:val="20"/>
                      <w:lang w:eastAsia="es-CO"/>
                    </w:rPr>
                    <w:t>Un</w:t>
                  </w:r>
                  <w:r w:rsidRPr="00C81A2E">
                    <w:rPr>
                      <w:rFonts w:cs="Arial"/>
                      <w:szCs w:val="20"/>
                      <w:lang w:eastAsia="es-CO"/>
                    </w:rPr>
                    <w:t xml:space="preserve"> (</w:t>
                  </w:r>
                  <w:r>
                    <w:rPr>
                      <w:rFonts w:cs="Arial"/>
                      <w:szCs w:val="20"/>
                      <w:lang w:eastAsia="es-CO"/>
                    </w:rPr>
                    <w:t>1</w:t>
                  </w:r>
                  <w:r w:rsidRPr="00C81A2E">
                    <w:rPr>
                      <w:rFonts w:cs="Arial"/>
                      <w:szCs w:val="20"/>
                      <w:lang w:eastAsia="es-CO"/>
                    </w:rPr>
                    <w:t>) año contado a partir del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6E4F069B" w14:textId="4123A99A" w:rsidR="003F1B91" w:rsidRPr="001D2634" w:rsidRDefault="00FF660C">
                  <w:pPr>
                    <w:jc w:val="both"/>
                    <w:rPr>
                      <w:rFonts w:eastAsia="Times New Roman" w:cs="Arial"/>
                      <w:color w:val="auto"/>
                      <w:szCs w:val="20"/>
                      <w:highlight w:val="lightGray"/>
                      <w:lang w:val="es-ES" w:eastAsia="es-CO"/>
                    </w:rPr>
                  </w:pPr>
                  <w:r w:rsidRPr="00C81A2E">
                    <w:rPr>
                      <w:rFonts w:cs="Arial"/>
                      <w:szCs w:val="20"/>
                      <w:lang w:eastAsia="es-CO"/>
                    </w:rPr>
                    <w:t>Equivalente al diez (10%) del valor total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lastRenderedPageBreak/>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48EA08F6" w14:textId="262D5792" w:rsidR="001C66FB" w:rsidRPr="00FF660C" w:rsidRDefault="00A43FCB" w:rsidP="00FF660C">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25C11680"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FF660C" w:rsidRPr="00FF660C">
        <w:rPr>
          <w:rFonts w:cs="Arial"/>
          <w:color w:val="auto"/>
          <w:szCs w:val="20"/>
        </w:rPr>
        <w:t>un (1) año</w:t>
      </w:r>
      <w:r w:rsidR="00FF660C">
        <w:rPr>
          <w:rFonts w:cs="Arial"/>
          <w:color w:val="auto"/>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672F57E0" w14:textId="50B9E0D0" w:rsidR="006E470F" w:rsidRPr="00FF660C"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6FA9C882" w:rsidR="00D84762" w:rsidRPr="001D2634" w:rsidRDefault="00FF660C">
            <w:pPr>
              <w:rPr>
                <w:rFonts w:eastAsia="Times New Roman" w:cs="Arial"/>
                <w:color w:val="auto"/>
                <w:szCs w:val="20"/>
                <w:lang w:val="es-ES" w:eastAsia="es-CO"/>
              </w:rPr>
            </w:pPr>
            <w:r w:rsidRPr="00FF660C">
              <w:rPr>
                <w:rFonts w:eastAsia="Times New Roman" w:cs="Arial"/>
                <w:color w:val="auto"/>
                <w:szCs w:val="20"/>
                <w:lang w:val="es-ES" w:eastAsia="es-CO"/>
              </w:rPr>
              <w:t xml:space="preserve">Municipio de Chigorodó identificada con </w:t>
            </w:r>
            <w:proofErr w:type="spellStart"/>
            <w:r w:rsidRPr="00FF660C">
              <w:rPr>
                <w:rFonts w:eastAsia="Times New Roman" w:cs="Arial"/>
                <w:color w:val="auto"/>
                <w:szCs w:val="20"/>
                <w:lang w:val="es-ES" w:eastAsia="es-CO"/>
              </w:rPr>
              <w:t>NIT</w:t>
            </w:r>
            <w:proofErr w:type="spellEnd"/>
            <w:r w:rsidRPr="00FF660C">
              <w:rPr>
                <w:rFonts w:eastAsia="Times New Roman" w:cs="Arial"/>
                <w:color w:val="auto"/>
                <w:szCs w:val="20"/>
                <w:lang w:val="es-ES" w:eastAsia="es-CO"/>
              </w:rPr>
              <w:t xml:space="preserve"> 890.980.998–8 y el contratista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 xml:space="preserve">egal expedido por la Cámara de Comercio respectiva, </w:t>
            </w:r>
            <w:r w:rsidRPr="001D2634">
              <w:rPr>
                <w:rFonts w:ascii="Arial" w:eastAsia="Times New Roman" w:hAnsi="Arial" w:cs="Arial"/>
                <w:sz w:val="20"/>
                <w:szCs w:val="20"/>
                <w:lang w:val="es-ES" w:eastAsia="es-CO"/>
              </w:rPr>
              <w:lastRenderedPageBreak/>
              <w:t>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FF660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4AAA57A0" w:rsidR="00D84762" w:rsidRPr="001D2634" w:rsidRDefault="00FF660C" w:rsidP="00FF660C">
            <w:pPr>
              <w:shd w:val="clear" w:color="auto" w:fill="FFFFFF"/>
              <w:spacing w:after="150"/>
              <w:rPr>
                <w:rFonts w:eastAsia="Times New Roman" w:cs="Arial"/>
                <w:color w:val="auto"/>
                <w:szCs w:val="20"/>
                <w:lang w:val="es-ES" w:eastAsia="es-CO"/>
              </w:rPr>
            </w:pPr>
            <w:r>
              <w:rPr>
                <w:rFonts w:eastAsia="Times New Roman" w:cs="Arial"/>
                <w:color w:val="auto"/>
                <w:szCs w:val="20"/>
                <w:lang w:val="es-ES" w:eastAsia="es-CO"/>
              </w:rPr>
              <w:t xml:space="preserve">200 </w:t>
            </w:r>
            <w:proofErr w:type="spellStart"/>
            <w:r>
              <w:rPr>
                <w:rFonts w:eastAsia="Times New Roman" w:cs="Arial"/>
                <w:color w:val="auto"/>
                <w:szCs w:val="20"/>
                <w:lang w:val="es-ES" w:eastAsia="es-CO"/>
              </w:rPr>
              <w:t>SMMLV</w:t>
            </w:r>
            <w:proofErr w:type="spellEnd"/>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0881F794" w:rsidR="00D84762" w:rsidRPr="001D2634" w:rsidRDefault="00FF660C">
            <w:pPr>
              <w:jc w:val="both"/>
              <w:rPr>
                <w:rFonts w:eastAsia="Times New Roman" w:cs="Arial"/>
                <w:color w:val="auto"/>
                <w:szCs w:val="20"/>
                <w:highlight w:val="lightGray"/>
                <w:lang w:val="es-ES" w:eastAsia="es-CO"/>
              </w:rPr>
            </w:pPr>
            <w:r w:rsidRPr="00C81A2E">
              <w:rPr>
                <w:rFonts w:cs="Arial"/>
                <w:szCs w:val="20"/>
                <w:lang w:eastAsia="es-CO"/>
              </w:rPr>
              <w:t xml:space="preserve">Terceros afectados y Municipio de Chigorodó identificada con </w:t>
            </w:r>
            <w:proofErr w:type="spellStart"/>
            <w:r w:rsidRPr="00C81A2E">
              <w:rPr>
                <w:rFonts w:cs="Arial"/>
                <w:szCs w:val="20"/>
                <w:lang w:eastAsia="es-CO"/>
              </w:rPr>
              <w:t>NIT</w:t>
            </w:r>
            <w:proofErr w:type="spellEnd"/>
            <w:r w:rsidRPr="00C81A2E">
              <w:rPr>
                <w:rFonts w:cs="Arial"/>
                <w:szCs w:val="20"/>
                <w:lang w:eastAsia="es-CO"/>
              </w:rPr>
              <w:t xml:space="preserve"> 890.980.998–8</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0352CCA" w14:textId="0A04E8E2"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AE1C16E" w14:textId="08BD4DA5" w:rsidR="00714FB7" w:rsidRPr="00FF660C" w:rsidRDefault="00A43FCB" w:rsidP="00FF660C">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58A8548F" w14:textId="2DCEE1B4" w:rsidR="002871CD" w:rsidRPr="00FF660C" w:rsidRDefault="004F3BB1" w:rsidP="00FF660C">
      <w:pPr>
        <w:jc w:val="both"/>
        <w:rPr>
          <w:rFonts w:cs="Arial"/>
          <w:color w:val="auto"/>
          <w:szCs w:val="20"/>
        </w:rPr>
      </w:pPr>
      <w:r w:rsidRPr="001D2634">
        <w:rPr>
          <w:rFonts w:cs="Arial"/>
          <w:color w:val="auto"/>
          <w:szCs w:val="20"/>
        </w:rPr>
        <w:lastRenderedPageBreak/>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60B0165B" w:rsidR="002F7B10" w:rsidRPr="001D2634" w:rsidRDefault="002F7B10" w:rsidP="00C25A77">
      <w:pPr>
        <w:pStyle w:val="Capitulo8"/>
        <w:numPr>
          <w:ilvl w:val="0"/>
          <w:numId w:val="0"/>
        </w:numPr>
        <w:rPr>
          <w:color w:val="auto"/>
        </w:rPr>
      </w:pPr>
      <w:r w:rsidRPr="00FF660C">
        <w:rPr>
          <w:rFonts w:eastAsiaTheme="minorHAnsi"/>
          <w:b w:val="0"/>
          <w:color w:val="auto"/>
        </w:rPr>
        <w:t xml:space="preserve">El </w:t>
      </w:r>
      <w:r w:rsidR="00CD09EB" w:rsidRPr="00FF660C">
        <w:rPr>
          <w:rFonts w:eastAsiaTheme="minorHAnsi"/>
          <w:b w:val="0"/>
          <w:color w:val="auto"/>
        </w:rPr>
        <w:t>c</w:t>
      </w:r>
      <w:r w:rsidRPr="00FF660C">
        <w:rPr>
          <w:rFonts w:eastAsiaTheme="minorHAnsi"/>
          <w:b w:val="0"/>
          <w:color w:val="auto"/>
        </w:rPr>
        <w:t xml:space="preserve">ontratista presentará a la </w:t>
      </w:r>
      <w:r w:rsidR="00077684" w:rsidRPr="00FF660C">
        <w:rPr>
          <w:rFonts w:eastAsia="Arial,Calibri"/>
          <w:b w:val="0"/>
          <w:color w:val="auto"/>
        </w:rPr>
        <w:t xml:space="preserve">supervisión </w:t>
      </w:r>
      <w:r w:rsidRPr="00FF660C">
        <w:rPr>
          <w:rFonts w:eastAsiaTheme="minorHAnsi"/>
          <w:b w:val="0"/>
          <w:color w:val="auto"/>
        </w:rPr>
        <w:t xml:space="preserve">respectiva, dentro de los </w:t>
      </w:r>
      <w:r w:rsidR="00FF660C" w:rsidRPr="00FF660C">
        <w:rPr>
          <w:rFonts w:eastAsia="Arial"/>
          <w:b w:val="0"/>
          <w:color w:val="auto"/>
        </w:rPr>
        <w:t>cinc</w:t>
      </w:r>
      <w:r w:rsidR="00E1158F" w:rsidRPr="00FF660C">
        <w:rPr>
          <w:rFonts w:eastAsia="Arial"/>
          <w:b w:val="0"/>
          <w:color w:val="auto"/>
        </w:rPr>
        <w:t>o</w:t>
      </w:r>
      <w:r w:rsidR="00FF660C" w:rsidRPr="00FF660C">
        <w:rPr>
          <w:rFonts w:eastAsia="Arial"/>
          <w:b w:val="0"/>
          <w:color w:val="auto"/>
        </w:rPr>
        <w:t xml:space="preserve"> (5)</w:t>
      </w:r>
      <w:r w:rsidR="00E1158F" w:rsidRPr="00FF660C">
        <w:rPr>
          <w:rFonts w:eastAsiaTheme="minorHAnsi"/>
          <w:b w:val="0"/>
          <w:color w:val="auto"/>
        </w:rPr>
        <w:t xml:space="preserve"> </w:t>
      </w:r>
      <w:r w:rsidRPr="00FF660C">
        <w:rPr>
          <w:rFonts w:eastAsiaTheme="minorHAnsi"/>
          <w:b w:val="0"/>
          <w:color w:val="auto"/>
        </w:rPr>
        <w:t>días hábiles siguientes</w:t>
      </w:r>
      <w:r w:rsidRPr="001D2634">
        <w:rPr>
          <w:rFonts w:eastAsiaTheme="minorHAnsi"/>
          <w:b w:val="0"/>
          <w:color w:val="auto"/>
        </w:rPr>
        <w:t xml:space="preserve">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12018A6C" w:rsidR="002F7B10" w:rsidRPr="001D2634" w:rsidRDefault="002F7B10" w:rsidP="002F7B10">
      <w:pPr>
        <w:spacing w:after="200" w:line="276" w:lineRule="auto"/>
        <w:contextualSpacing/>
        <w:jc w:val="both"/>
        <w:rPr>
          <w:rFonts w:cs="Arial"/>
          <w:color w:val="auto"/>
          <w:szCs w:val="20"/>
        </w:rPr>
      </w:pPr>
      <w:r w:rsidRPr="00FF660C">
        <w:rPr>
          <w:rFonts w:cs="Arial"/>
          <w:color w:val="auto"/>
          <w:szCs w:val="20"/>
        </w:rPr>
        <w:t>El</w:t>
      </w:r>
      <w:r w:rsidR="00384AED" w:rsidRPr="00FF660C">
        <w:rPr>
          <w:rFonts w:cs="Arial"/>
          <w:color w:val="auto"/>
          <w:szCs w:val="20"/>
        </w:rPr>
        <w:t xml:space="preserve"> supervisor</w:t>
      </w:r>
      <w:r w:rsidRPr="00FF660C">
        <w:rPr>
          <w:rFonts w:cs="Arial"/>
          <w:color w:val="auto"/>
          <w:szCs w:val="20"/>
        </w:rPr>
        <w:t xml:space="preserve"> revisará los documentos presentados por el </w:t>
      </w:r>
      <w:r w:rsidR="008E6CFF" w:rsidRPr="00FF660C">
        <w:rPr>
          <w:rFonts w:cs="Arial"/>
          <w:color w:val="auto"/>
          <w:szCs w:val="20"/>
        </w:rPr>
        <w:t>c</w:t>
      </w:r>
      <w:r w:rsidRPr="00FF660C">
        <w:rPr>
          <w:rFonts w:cs="Arial"/>
          <w:color w:val="auto"/>
          <w:szCs w:val="20"/>
        </w:rPr>
        <w:t xml:space="preserve">ontratista de obra en un término no mayor a </w:t>
      </w:r>
      <w:r w:rsidR="00FF660C" w:rsidRPr="00FF660C">
        <w:rPr>
          <w:rFonts w:cs="Arial"/>
          <w:color w:val="auto"/>
          <w:szCs w:val="20"/>
        </w:rPr>
        <w:t>tres (3)</w:t>
      </w:r>
      <w:r w:rsidRPr="00FF660C">
        <w:rPr>
          <w:rFonts w:cs="Arial"/>
          <w:color w:val="auto"/>
          <w:szCs w:val="20"/>
        </w:rPr>
        <w:t xml:space="preserve"> días calendario. En caso de existir algún requerimiento por escrito por parte del </w:t>
      </w:r>
      <w:r w:rsidR="00384AED" w:rsidRPr="00FF660C">
        <w:rPr>
          <w:rFonts w:cs="Arial"/>
          <w:color w:val="auto"/>
          <w:szCs w:val="20"/>
        </w:rPr>
        <w:t>supervisor</w:t>
      </w:r>
      <w:r w:rsidRPr="00FF660C">
        <w:rPr>
          <w:rFonts w:cs="Arial"/>
          <w:color w:val="auto"/>
          <w:szCs w:val="20"/>
        </w:rPr>
        <w:t xml:space="preserve">, el </w:t>
      </w:r>
      <w:r w:rsidR="008E6CFF" w:rsidRPr="00FF660C">
        <w:rPr>
          <w:rFonts w:cs="Arial"/>
          <w:color w:val="auto"/>
          <w:szCs w:val="20"/>
        </w:rPr>
        <w:t>c</w:t>
      </w:r>
      <w:r w:rsidRPr="00FF660C">
        <w:rPr>
          <w:rFonts w:cs="Arial"/>
          <w:color w:val="auto"/>
          <w:szCs w:val="20"/>
        </w:rPr>
        <w:t xml:space="preserve">ontratista debe atenderlo en un término no mayor a </w:t>
      </w:r>
      <w:r w:rsidR="00FF660C" w:rsidRPr="00FF660C">
        <w:rPr>
          <w:rFonts w:cs="Arial"/>
          <w:color w:val="auto"/>
          <w:szCs w:val="20"/>
        </w:rPr>
        <w:t>tres (3)</w:t>
      </w:r>
      <w:r w:rsidRPr="00FF660C">
        <w:rPr>
          <w:rFonts w:cs="Arial"/>
          <w:color w:val="auto"/>
          <w:szCs w:val="20"/>
        </w:rPr>
        <w:t xml:space="preserve"> días hábiles, so pena de incurrir en</w:t>
      </w:r>
      <w:r w:rsidRPr="001D2634">
        <w:rPr>
          <w:rFonts w:cs="Arial"/>
          <w:color w:val="auto"/>
          <w:szCs w:val="20"/>
        </w:rPr>
        <w:t xml:space="preserve">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40FE48E8" w:rsidR="002F7B10" w:rsidRPr="001D2634" w:rsidRDefault="002F7B10" w:rsidP="002F7B10">
      <w:pPr>
        <w:spacing w:after="200" w:line="276" w:lineRule="auto"/>
        <w:contextualSpacing/>
        <w:jc w:val="both"/>
        <w:rPr>
          <w:rFonts w:cs="Arial"/>
          <w:color w:val="auto"/>
          <w:szCs w:val="20"/>
        </w:rPr>
      </w:pPr>
      <w:r w:rsidRPr="00FF660C">
        <w:rPr>
          <w:rFonts w:cs="Arial"/>
          <w:color w:val="auto"/>
          <w:szCs w:val="20"/>
        </w:rPr>
        <w:t xml:space="preserve">Una vez se cumpla con lo exigido en el pliego de condiciones, el </w:t>
      </w:r>
      <w:r w:rsidR="00384AED" w:rsidRPr="00FF660C">
        <w:rPr>
          <w:rFonts w:cs="Arial"/>
          <w:color w:val="auto"/>
          <w:szCs w:val="20"/>
        </w:rPr>
        <w:t xml:space="preserve">supervisor </w:t>
      </w:r>
      <w:r w:rsidRPr="00FF660C">
        <w:rPr>
          <w:rFonts w:cs="Arial"/>
          <w:color w:val="auto"/>
          <w:szCs w:val="20"/>
        </w:rPr>
        <w:t>emitirá su concepto</w:t>
      </w:r>
      <w:r w:rsidRPr="001D2634">
        <w:rPr>
          <w:rFonts w:cs="Arial"/>
          <w:color w:val="auto"/>
          <w:szCs w:val="20"/>
        </w:rPr>
        <w:t xml:space="preserve">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630171D5" w:rsidR="00AC1C7F" w:rsidRPr="001D2634" w:rsidRDefault="00FF660C" w:rsidP="00FF660C">
      <w:pPr>
        <w:jc w:val="both"/>
        <w:rPr>
          <w:rFonts w:cs="Arial"/>
          <w:color w:val="auto"/>
          <w:szCs w:val="20"/>
        </w:rPr>
      </w:pPr>
      <w:r w:rsidRPr="00F43661">
        <w:rPr>
          <w:rFonts w:eastAsia="Arial" w:cs="Arial"/>
          <w:color w:val="000000" w:themeColor="text1"/>
          <w:sz w:val="21"/>
          <w:szCs w:val="21"/>
          <w:lang w:val="es-MX"/>
        </w:rPr>
        <w:lastRenderedPageBreak/>
        <w:t xml:space="preserve">En el presente Proceso de Contratación la Entidad no entregará al contratista </w:t>
      </w:r>
      <w:r w:rsidRPr="0007255E">
        <w:rPr>
          <w:rFonts w:eastAsia="Arial" w:cs="Arial"/>
          <w:color w:val="000000" w:themeColor="text1"/>
          <w:sz w:val="21"/>
          <w:szCs w:val="21"/>
          <w:lang w:val="es-MX"/>
        </w:rPr>
        <w:t>anticipo o pago anticipado</w:t>
      </w:r>
      <w:r>
        <w:rPr>
          <w:rFonts w:cs="Arial"/>
          <w:color w:val="auto"/>
          <w:szCs w:val="20"/>
        </w:rPr>
        <w:t>.</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5"/>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1D2634">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4"/>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13 – Acreditación de </w:t>
      </w:r>
      <w:proofErr w:type="spellStart"/>
      <w:r w:rsidRPr="001D2634">
        <w:rPr>
          <w:rFonts w:ascii="Arial" w:eastAsia="Arial,Times New Roman" w:hAnsi="Arial" w:cs="Arial"/>
          <w:sz w:val="20"/>
          <w:szCs w:val="20"/>
          <w:lang w:eastAsia="es-ES"/>
        </w:rPr>
        <w:t>Mipyme</w:t>
      </w:r>
      <w:proofErr w:type="spellEnd"/>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A658B" w14:textId="77777777" w:rsidR="003A587C" w:rsidRDefault="003A587C" w:rsidP="002B56E2">
      <w:pPr>
        <w:spacing w:after="0" w:line="240" w:lineRule="auto"/>
      </w:pPr>
      <w:r>
        <w:separator/>
      </w:r>
    </w:p>
    <w:p w14:paraId="3D36451C" w14:textId="77777777" w:rsidR="003A587C" w:rsidRDefault="003A587C"/>
  </w:endnote>
  <w:endnote w:type="continuationSeparator" w:id="0">
    <w:p w14:paraId="14CD1FAB" w14:textId="77777777" w:rsidR="003A587C" w:rsidRDefault="003A587C" w:rsidP="002B56E2">
      <w:pPr>
        <w:spacing w:after="0" w:line="240" w:lineRule="auto"/>
      </w:pPr>
      <w:r>
        <w:continuationSeparator/>
      </w:r>
    </w:p>
    <w:p w14:paraId="1C44A150" w14:textId="77777777" w:rsidR="003A587C" w:rsidRDefault="003A587C"/>
  </w:endnote>
  <w:endnote w:type="continuationNotice" w:id="1">
    <w:p w14:paraId="1D59E65F" w14:textId="77777777" w:rsidR="003A587C" w:rsidRDefault="003A587C">
      <w:pPr>
        <w:spacing w:after="0" w:line="240" w:lineRule="auto"/>
      </w:pPr>
    </w:p>
    <w:p w14:paraId="1CE78196" w14:textId="77777777" w:rsidR="003A587C" w:rsidRDefault="003A58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notTrueType/>
    <w:pitch w:val="default"/>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BB383" w14:textId="77777777" w:rsidR="003A587C" w:rsidRDefault="003A587C" w:rsidP="002B56E2">
      <w:pPr>
        <w:spacing w:after="0" w:line="240" w:lineRule="auto"/>
      </w:pPr>
      <w:r>
        <w:separator/>
      </w:r>
    </w:p>
    <w:p w14:paraId="1CA29982" w14:textId="77777777" w:rsidR="003A587C" w:rsidRDefault="003A587C"/>
  </w:footnote>
  <w:footnote w:type="continuationSeparator" w:id="0">
    <w:p w14:paraId="6E819190" w14:textId="77777777" w:rsidR="003A587C" w:rsidRDefault="003A587C" w:rsidP="002B56E2">
      <w:pPr>
        <w:spacing w:after="0" w:line="240" w:lineRule="auto"/>
      </w:pPr>
      <w:r>
        <w:continuationSeparator/>
      </w:r>
    </w:p>
    <w:p w14:paraId="7BBA3633" w14:textId="77777777" w:rsidR="003A587C" w:rsidRDefault="003A587C"/>
  </w:footnote>
  <w:footnote w:type="continuationNotice" w:id="1">
    <w:p w14:paraId="6763FC19" w14:textId="77777777" w:rsidR="003A587C" w:rsidRDefault="003A587C">
      <w:pPr>
        <w:spacing w:after="0" w:line="240" w:lineRule="auto"/>
      </w:pPr>
    </w:p>
    <w:p w14:paraId="01CB346F" w14:textId="77777777" w:rsidR="003A587C" w:rsidRDefault="003A58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sidR="00755530">
            <w:rPr>
              <w:rFonts w:cs="Arial"/>
              <w:b/>
              <w:color w:val="auto"/>
              <w:sz w:val="16"/>
              <w:szCs w:val="16"/>
            </w:rPr>
            <w:t>3</w:t>
          </w:r>
          <w:r w:rsidRPr="007A09E6">
            <w:rPr>
              <w:rFonts w:cs="Arial"/>
              <w:b/>
              <w:color w:val="auto"/>
              <w:sz w:val="16"/>
              <w:szCs w:val="16"/>
            </w:rPr>
            <w:t xml:space="preserve">)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19007617">
    <w:abstractNumId w:val="119"/>
  </w:num>
  <w:num w:numId="2" w16cid:durableId="2045012118">
    <w:abstractNumId w:val="53"/>
  </w:num>
  <w:num w:numId="3" w16cid:durableId="1346982501">
    <w:abstractNumId w:val="170"/>
  </w:num>
  <w:num w:numId="4" w16cid:durableId="2138446086">
    <w:abstractNumId w:val="141"/>
  </w:num>
  <w:num w:numId="5" w16cid:durableId="761799531">
    <w:abstractNumId w:val="121"/>
  </w:num>
  <w:num w:numId="6" w16cid:durableId="380324188">
    <w:abstractNumId w:val="114"/>
  </w:num>
  <w:num w:numId="7" w16cid:durableId="106976233">
    <w:abstractNumId w:val="71"/>
  </w:num>
  <w:num w:numId="8" w16cid:durableId="901254695">
    <w:abstractNumId w:val="49"/>
  </w:num>
  <w:num w:numId="9" w16cid:durableId="1473255199">
    <w:abstractNumId w:val="40"/>
  </w:num>
  <w:num w:numId="10" w16cid:durableId="1282611895">
    <w:abstractNumId w:val="12"/>
  </w:num>
  <w:num w:numId="11" w16cid:durableId="1711296599">
    <w:abstractNumId w:val="167"/>
  </w:num>
  <w:num w:numId="12" w16cid:durableId="858546031">
    <w:abstractNumId w:val="38"/>
  </w:num>
  <w:num w:numId="13" w16cid:durableId="204176796">
    <w:abstractNumId w:val="127"/>
  </w:num>
  <w:num w:numId="14" w16cid:durableId="315383732">
    <w:abstractNumId w:val="104"/>
  </w:num>
  <w:num w:numId="15" w16cid:durableId="1781681218">
    <w:abstractNumId w:val="15"/>
  </w:num>
  <w:num w:numId="16" w16cid:durableId="1235706305">
    <w:abstractNumId w:val="79"/>
  </w:num>
  <w:num w:numId="17" w16cid:durableId="864713921">
    <w:abstractNumId w:val="29"/>
  </w:num>
  <w:num w:numId="18" w16cid:durableId="2103066818">
    <w:abstractNumId w:val="157"/>
  </w:num>
  <w:num w:numId="19" w16cid:durableId="1223715081">
    <w:abstractNumId w:val="91"/>
  </w:num>
  <w:num w:numId="20" w16cid:durableId="1103496251">
    <w:abstractNumId w:val="136"/>
  </w:num>
  <w:num w:numId="21" w16cid:durableId="529490743">
    <w:abstractNumId w:val="3"/>
  </w:num>
  <w:num w:numId="22" w16cid:durableId="2029064033">
    <w:abstractNumId w:val="102"/>
  </w:num>
  <w:num w:numId="23" w16cid:durableId="59902781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56833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410046">
    <w:abstractNumId w:val="174"/>
  </w:num>
  <w:num w:numId="26" w16cid:durableId="70398874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810381">
    <w:abstractNumId w:val="36"/>
  </w:num>
  <w:num w:numId="28" w16cid:durableId="1736394852">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2115071">
    <w:abstractNumId w:val="33"/>
  </w:num>
  <w:num w:numId="30" w16cid:durableId="798960136">
    <w:abstractNumId w:val="73"/>
  </w:num>
  <w:num w:numId="31" w16cid:durableId="2022319023">
    <w:abstractNumId w:val="78"/>
  </w:num>
  <w:num w:numId="32" w16cid:durableId="1171528527">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1476201">
    <w:abstractNumId w:val="81"/>
  </w:num>
  <w:num w:numId="34" w16cid:durableId="942423706">
    <w:abstractNumId w:val="74"/>
  </w:num>
  <w:num w:numId="35" w16cid:durableId="943880963">
    <w:abstractNumId w:val="109"/>
  </w:num>
  <w:num w:numId="36" w16cid:durableId="693772580">
    <w:abstractNumId w:val="176"/>
  </w:num>
  <w:num w:numId="37" w16cid:durableId="1891646519">
    <w:abstractNumId w:val="111"/>
  </w:num>
  <w:num w:numId="38" w16cid:durableId="2117476727">
    <w:abstractNumId w:val="11"/>
  </w:num>
  <w:num w:numId="39" w16cid:durableId="492572571">
    <w:abstractNumId w:val="42"/>
  </w:num>
  <w:num w:numId="40" w16cid:durableId="771776295">
    <w:abstractNumId w:val="54"/>
  </w:num>
  <w:num w:numId="41" w16cid:durableId="262615252">
    <w:abstractNumId w:val="132"/>
  </w:num>
  <w:num w:numId="42" w16cid:durableId="2118020075">
    <w:abstractNumId w:val="27"/>
  </w:num>
  <w:num w:numId="43" w16cid:durableId="1624119004">
    <w:abstractNumId w:val="2"/>
  </w:num>
  <w:num w:numId="44" w16cid:durableId="968628840">
    <w:abstractNumId w:val="118"/>
  </w:num>
  <w:num w:numId="45" w16cid:durableId="1333728224">
    <w:abstractNumId w:val="56"/>
  </w:num>
  <w:num w:numId="46" w16cid:durableId="1474954329">
    <w:abstractNumId w:val="99"/>
  </w:num>
  <w:num w:numId="47" w16cid:durableId="1888905457">
    <w:abstractNumId w:val="175"/>
  </w:num>
  <w:num w:numId="48" w16cid:durableId="1442257937">
    <w:abstractNumId w:val="30"/>
  </w:num>
  <w:num w:numId="49" w16cid:durableId="979459293">
    <w:abstractNumId w:val="50"/>
  </w:num>
  <w:num w:numId="50" w16cid:durableId="59063185">
    <w:abstractNumId w:val="82"/>
  </w:num>
  <w:num w:numId="51" w16cid:durableId="1558740675">
    <w:abstractNumId w:val="135"/>
  </w:num>
  <w:num w:numId="52" w16cid:durableId="458038403">
    <w:abstractNumId w:val="156"/>
  </w:num>
  <w:num w:numId="53" w16cid:durableId="1745684480">
    <w:abstractNumId w:val="125"/>
  </w:num>
  <w:num w:numId="54" w16cid:durableId="640115449">
    <w:abstractNumId w:val="87"/>
  </w:num>
  <w:num w:numId="55" w16cid:durableId="2146586279">
    <w:abstractNumId w:val="144"/>
  </w:num>
  <w:num w:numId="56" w16cid:durableId="380179281">
    <w:abstractNumId w:val="145"/>
  </w:num>
  <w:num w:numId="57" w16cid:durableId="568807640">
    <w:abstractNumId w:val="16"/>
  </w:num>
  <w:num w:numId="58" w16cid:durableId="558251518">
    <w:abstractNumId w:val="106"/>
  </w:num>
  <w:num w:numId="59" w16cid:durableId="334769313">
    <w:abstractNumId w:val="37"/>
  </w:num>
  <w:num w:numId="60" w16cid:durableId="1688755336">
    <w:abstractNumId w:val="107"/>
  </w:num>
  <w:num w:numId="61" w16cid:durableId="1470325499">
    <w:abstractNumId w:val="149"/>
  </w:num>
  <w:num w:numId="62" w16cid:durableId="11880388">
    <w:abstractNumId w:val="66"/>
  </w:num>
  <w:num w:numId="63" w16cid:durableId="561713447">
    <w:abstractNumId w:val="160"/>
  </w:num>
  <w:num w:numId="64" w16cid:durableId="1619994371">
    <w:abstractNumId w:val="159"/>
  </w:num>
  <w:num w:numId="65" w16cid:durableId="155145431">
    <w:abstractNumId w:val="150"/>
  </w:num>
  <w:num w:numId="66" w16cid:durableId="795678451">
    <w:abstractNumId w:val="0"/>
  </w:num>
  <w:num w:numId="67" w16cid:durableId="641232887">
    <w:abstractNumId w:val="186"/>
  </w:num>
  <w:num w:numId="68" w16cid:durableId="1306935204">
    <w:abstractNumId w:val="98"/>
  </w:num>
  <w:num w:numId="69" w16cid:durableId="721754505">
    <w:abstractNumId w:val="77"/>
  </w:num>
  <w:num w:numId="70" w16cid:durableId="1636368917">
    <w:abstractNumId w:val="109"/>
    <w:lvlOverride w:ilvl="0">
      <w:startOverride w:val="1"/>
    </w:lvlOverride>
  </w:num>
  <w:num w:numId="71" w16cid:durableId="386495172">
    <w:abstractNumId w:val="142"/>
  </w:num>
  <w:num w:numId="72" w16cid:durableId="296419989">
    <w:abstractNumId w:val="94"/>
  </w:num>
  <w:num w:numId="73" w16cid:durableId="1032072735">
    <w:abstractNumId w:val="80"/>
  </w:num>
  <w:num w:numId="74" w16cid:durableId="477958166">
    <w:abstractNumId w:val="179"/>
  </w:num>
  <w:num w:numId="75" w16cid:durableId="720179057">
    <w:abstractNumId w:val="58"/>
  </w:num>
  <w:num w:numId="76" w16cid:durableId="649556951">
    <w:abstractNumId w:val="172"/>
  </w:num>
  <w:num w:numId="77" w16cid:durableId="1717463753">
    <w:abstractNumId w:val="6"/>
  </w:num>
  <w:num w:numId="78" w16cid:durableId="26374738">
    <w:abstractNumId w:val="100"/>
  </w:num>
  <w:num w:numId="79" w16cid:durableId="283081550">
    <w:abstractNumId w:val="164"/>
  </w:num>
  <w:num w:numId="80" w16cid:durableId="830144867">
    <w:abstractNumId w:val="1"/>
  </w:num>
  <w:num w:numId="81" w16cid:durableId="1238443025">
    <w:abstractNumId w:val="17"/>
  </w:num>
  <w:num w:numId="82" w16cid:durableId="1020201443">
    <w:abstractNumId w:val="34"/>
  </w:num>
  <w:num w:numId="83" w16cid:durableId="2060547418">
    <w:abstractNumId w:val="81"/>
  </w:num>
  <w:num w:numId="84" w16cid:durableId="1635525967">
    <w:abstractNumId w:val="81"/>
  </w:num>
  <w:num w:numId="85" w16cid:durableId="1324702209">
    <w:abstractNumId w:val="109"/>
  </w:num>
  <w:num w:numId="86" w16cid:durableId="1798991448">
    <w:abstractNumId w:val="109"/>
  </w:num>
  <w:num w:numId="87" w16cid:durableId="896933568">
    <w:abstractNumId w:val="109"/>
  </w:num>
  <w:num w:numId="88" w16cid:durableId="1631667816">
    <w:abstractNumId w:val="55"/>
  </w:num>
  <w:num w:numId="89" w16cid:durableId="63841549">
    <w:abstractNumId w:val="162"/>
  </w:num>
  <w:num w:numId="90" w16cid:durableId="596258566">
    <w:abstractNumId w:val="95"/>
  </w:num>
  <w:num w:numId="91" w16cid:durableId="2027049753">
    <w:abstractNumId w:val="75"/>
  </w:num>
  <w:num w:numId="92" w16cid:durableId="1630937004">
    <w:abstractNumId w:val="39"/>
  </w:num>
  <w:num w:numId="93" w16cid:durableId="1032068886">
    <w:abstractNumId w:val="109"/>
  </w:num>
  <w:num w:numId="94" w16cid:durableId="1659532167">
    <w:abstractNumId w:val="64"/>
  </w:num>
  <w:num w:numId="95" w16cid:durableId="1296986640">
    <w:abstractNumId w:val="74"/>
  </w:num>
  <w:num w:numId="96" w16cid:durableId="220335949">
    <w:abstractNumId w:val="74"/>
  </w:num>
  <w:num w:numId="97" w16cid:durableId="131363385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118987563">
    <w:abstractNumId w:val="31"/>
  </w:num>
  <w:num w:numId="99" w16cid:durableId="681125365">
    <w:abstractNumId w:val="123"/>
  </w:num>
  <w:num w:numId="100" w16cid:durableId="1893270199">
    <w:abstractNumId w:val="115"/>
  </w:num>
  <w:num w:numId="101" w16cid:durableId="913663887">
    <w:abstractNumId w:val="143"/>
  </w:num>
  <w:num w:numId="102" w16cid:durableId="1889800196">
    <w:abstractNumId w:val="33"/>
  </w:num>
  <w:num w:numId="103" w16cid:durableId="1442528870">
    <w:abstractNumId w:val="33"/>
  </w:num>
  <w:num w:numId="104" w16cid:durableId="1809474753">
    <w:abstractNumId w:val="18"/>
  </w:num>
  <w:num w:numId="105" w16cid:durableId="9195580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541941615">
    <w:abstractNumId w:val="46"/>
  </w:num>
  <w:num w:numId="107" w16cid:durableId="2133085309">
    <w:abstractNumId w:val="69"/>
  </w:num>
  <w:num w:numId="108" w16cid:durableId="2066678582">
    <w:abstractNumId w:val="189"/>
  </w:num>
  <w:num w:numId="109" w16cid:durableId="614097477">
    <w:abstractNumId w:val="147"/>
  </w:num>
  <w:num w:numId="110" w16cid:durableId="954872017">
    <w:abstractNumId w:val="140"/>
  </w:num>
  <w:num w:numId="111" w16cid:durableId="874192262">
    <w:abstractNumId w:val="165"/>
  </w:num>
  <w:num w:numId="112" w16cid:durableId="780296578">
    <w:abstractNumId w:val="88"/>
  </w:num>
  <w:num w:numId="113" w16cid:durableId="621231433">
    <w:abstractNumId w:val="180"/>
  </w:num>
  <w:num w:numId="114" w16cid:durableId="994798371">
    <w:abstractNumId w:val="122"/>
  </w:num>
  <w:num w:numId="115" w16cid:durableId="1737820979">
    <w:abstractNumId w:val="8"/>
  </w:num>
  <w:num w:numId="116" w16cid:durableId="2099132991">
    <w:abstractNumId w:val="169"/>
  </w:num>
  <w:num w:numId="117" w16cid:durableId="2136439020">
    <w:abstractNumId w:val="85"/>
  </w:num>
  <w:num w:numId="118" w16cid:durableId="1558004732">
    <w:abstractNumId w:val="45"/>
  </w:num>
  <w:num w:numId="119" w16cid:durableId="1356233190">
    <w:abstractNumId w:val="21"/>
  </w:num>
  <w:num w:numId="120" w16cid:durableId="814227686">
    <w:abstractNumId w:val="133"/>
  </w:num>
  <w:num w:numId="121" w16cid:durableId="4408849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571894809">
    <w:abstractNumId w:val="19"/>
  </w:num>
  <w:num w:numId="123" w16cid:durableId="1976910140">
    <w:abstractNumId w:val="59"/>
    <w:lvlOverride w:ilvl="0">
      <w:startOverride w:val="2"/>
    </w:lvlOverride>
  </w:num>
  <w:num w:numId="124" w16cid:durableId="516232739">
    <w:abstractNumId w:val="120"/>
  </w:num>
  <w:num w:numId="125" w16cid:durableId="1287737347">
    <w:abstractNumId w:val="32"/>
  </w:num>
  <w:num w:numId="126" w16cid:durableId="513497210">
    <w:abstractNumId w:val="92"/>
  </w:num>
  <w:num w:numId="127" w16cid:durableId="655842180">
    <w:abstractNumId w:val="166"/>
  </w:num>
  <w:num w:numId="128" w16cid:durableId="959343128">
    <w:abstractNumId w:val="44"/>
  </w:num>
  <w:num w:numId="129" w16cid:durableId="197278333">
    <w:abstractNumId w:val="138"/>
  </w:num>
  <w:num w:numId="130" w16cid:durableId="1192646512">
    <w:abstractNumId w:val="13"/>
  </w:num>
  <w:num w:numId="131" w16cid:durableId="901982046">
    <w:abstractNumId w:val="28"/>
  </w:num>
  <w:num w:numId="132" w16cid:durableId="503207774">
    <w:abstractNumId w:val="96"/>
  </w:num>
  <w:num w:numId="133" w16cid:durableId="1307857751">
    <w:abstractNumId w:val="154"/>
  </w:num>
  <w:num w:numId="134" w16cid:durableId="1093360121">
    <w:abstractNumId w:val="109"/>
  </w:num>
  <w:num w:numId="135" w16cid:durableId="197665981">
    <w:abstractNumId w:val="76"/>
  </w:num>
  <w:num w:numId="136" w16cid:durableId="136544300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83082389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20222606">
    <w:abstractNumId w:val="81"/>
  </w:num>
  <w:num w:numId="139" w16cid:durableId="173229980">
    <w:abstractNumId w:val="24"/>
  </w:num>
  <w:num w:numId="140" w16cid:durableId="159790665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102846763">
    <w:abstractNumId w:val="81"/>
  </w:num>
  <w:num w:numId="142" w16cid:durableId="1709791705">
    <w:abstractNumId w:val="43"/>
  </w:num>
  <w:num w:numId="143" w16cid:durableId="20846390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43603383">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429666969">
    <w:abstractNumId w:val="36"/>
  </w:num>
  <w:num w:numId="146" w16cid:durableId="1865289222">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37782738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3461753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657618461">
    <w:abstractNumId w:val="5"/>
  </w:num>
  <w:num w:numId="150" w16cid:durableId="322393434">
    <w:abstractNumId w:val="73"/>
  </w:num>
  <w:num w:numId="151" w16cid:durableId="584538933">
    <w:abstractNumId w:val="115"/>
  </w:num>
  <w:num w:numId="152" w16cid:durableId="682362792">
    <w:abstractNumId w:val="65"/>
  </w:num>
  <w:num w:numId="153" w16cid:durableId="1230848015">
    <w:abstractNumId w:val="47"/>
  </w:num>
  <w:num w:numId="154" w16cid:durableId="766270792">
    <w:abstractNumId w:val="181"/>
  </w:num>
  <w:num w:numId="155" w16cid:durableId="2108118249">
    <w:abstractNumId w:val="63"/>
  </w:num>
  <w:num w:numId="156" w16cid:durableId="1607230148">
    <w:abstractNumId w:val="131"/>
  </w:num>
  <w:num w:numId="157" w16cid:durableId="325402460">
    <w:abstractNumId w:val="90"/>
  </w:num>
  <w:num w:numId="158" w16cid:durableId="232157856">
    <w:abstractNumId w:val="76"/>
  </w:num>
  <w:num w:numId="159" w16cid:durableId="334845239">
    <w:abstractNumId w:val="108"/>
  </w:num>
  <w:num w:numId="160" w16cid:durableId="473983761">
    <w:abstractNumId w:val="14"/>
  </w:num>
  <w:num w:numId="161" w16cid:durableId="886912624">
    <w:abstractNumId w:val="23"/>
  </w:num>
  <w:num w:numId="162" w16cid:durableId="107085909">
    <w:abstractNumId w:val="84"/>
  </w:num>
  <w:num w:numId="163" w16cid:durableId="1178542203">
    <w:abstractNumId w:val="67"/>
  </w:num>
  <w:num w:numId="164" w16cid:durableId="763915386">
    <w:abstractNumId w:val="22"/>
  </w:num>
  <w:num w:numId="165" w16cid:durableId="1365667764">
    <w:abstractNumId w:val="33"/>
  </w:num>
  <w:num w:numId="166" w16cid:durableId="1475636357">
    <w:abstractNumId w:val="1"/>
  </w:num>
  <w:num w:numId="167" w16cid:durableId="412363272">
    <w:abstractNumId w:val="109"/>
  </w:num>
  <w:num w:numId="168" w16cid:durableId="394205915">
    <w:abstractNumId w:val="74"/>
  </w:num>
  <w:num w:numId="169" w16cid:durableId="1240604586">
    <w:abstractNumId w:val="177"/>
  </w:num>
  <w:num w:numId="170" w16cid:durableId="1269892836">
    <w:abstractNumId w:val="33"/>
  </w:num>
  <w:num w:numId="171" w16cid:durableId="2141652491">
    <w:abstractNumId w:val="1"/>
  </w:num>
  <w:num w:numId="172" w16cid:durableId="978848591">
    <w:abstractNumId w:val="1"/>
  </w:num>
  <w:num w:numId="173" w16cid:durableId="1552499313">
    <w:abstractNumId w:val="145"/>
  </w:num>
  <w:num w:numId="174" w16cid:durableId="2044405182">
    <w:abstractNumId w:val="145"/>
  </w:num>
  <w:num w:numId="175" w16cid:durableId="1374840431">
    <w:abstractNumId w:val="145"/>
  </w:num>
  <w:num w:numId="176" w16cid:durableId="1313093957">
    <w:abstractNumId w:val="101"/>
  </w:num>
  <w:num w:numId="177" w16cid:durableId="18089990">
    <w:abstractNumId w:val="41"/>
  </w:num>
  <w:num w:numId="178" w16cid:durableId="1470901961">
    <w:abstractNumId w:val="155"/>
  </w:num>
  <w:num w:numId="179" w16cid:durableId="77338165">
    <w:abstractNumId w:val="153"/>
  </w:num>
  <w:num w:numId="180" w16cid:durableId="310869350">
    <w:abstractNumId w:val="7"/>
  </w:num>
  <w:num w:numId="181" w16cid:durableId="1092123506">
    <w:abstractNumId w:val="139"/>
  </w:num>
  <w:num w:numId="182" w16cid:durableId="394085681">
    <w:abstractNumId w:val="152"/>
  </w:num>
  <w:num w:numId="183" w16cid:durableId="1455560711">
    <w:abstractNumId w:val="182"/>
  </w:num>
  <w:num w:numId="184" w16cid:durableId="889879614">
    <w:abstractNumId w:val="168"/>
  </w:num>
  <w:num w:numId="185" w16cid:durableId="1922058774">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1945380632">
    <w:abstractNumId w:val="25"/>
  </w:num>
  <w:num w:numId="187" w16cid:durableId="1306619027">
    <w:abstractNumId w:val="171"/>
  </w:num>
  <w:num w:numId="188" w16cid:durableId="1059014939">
    <w:abstractNumId w:val="105"/>
  </w:num>
  <w:num w:numId="189" w16cid:durableId="327640509">
    <w:abstractNumId w:val="105"/>
  </w:num>
  <w:num w:numId="190" w16cid:durableId="1481775861">
    <w:abstractNumId w:val="89"/>
  </w:num>
  <w:num w:numId="191" w16cid:durableId="1770151552">
    <w:abstractNumId w:val="130"/>
  </w:num>
  <w:num w:numId="192" w16cid:durableId="713623799">
    <w:abstractNumId w:val="81"/>
  </w:num>
  <w:num w:numId="193" w16cid:durableId="1524444097">
    <w:abstractNumId w:val="117"/>
  </w:num>
  <w:num w:numId="194" w16cid:durableId="165219159">
    <w:abstractNumId w:val="134"/>
  </w:num>
  <w:num w:numId="195" w16cid:durableId="1815947371">
    <w:abstractNumId w:val="163"/>
  </w:num>
  <w:num w:numId="196" w16cid:durableId="2073695284">
    <w:abstractNumId w:val="60"/>
  </w:num>
  <w:num w:numId="197" w16cid:durableId="1847134252">
    <w:abstractNumId w:val="128"/>
  </w:num>
  <w:num w:numId="198" w16cid:durableId="360978686">
    <w:abstractNumId w:val="9"/>
  </w:num>
  <w:num w:numId="199" w16cid:durableId="1039403547">
    <w:abstractNumId w:val="148"/>
  </w:num>
  <w:num w:numId="200" w16cid:durableId="1229455844">
    <w:abstractNumId w:val="137"/>
  </w:num>
  <w:num w:numId="201" w16cid:durableId="32075523">
    <w:abstractNumId w:val="35"/>
  </w:num>
  <w:num w:numId="202" w16cid:durableId="633950192">
    <w:abstractNumId w:val="126"/>
  </w:num>
  <w:num w:numId="203" w16cid:durableId="2037272604">
    <w:abstractNumId w:val="10"/>
  </w:num>
  <w:num w:numId="204" w16cid:durableId="1987776761">
    <w:abstractNumId w:val="110"/>
  </w:num>
  <w:num w:numId="205" w16cid:durableId="1875195308">
    <w:abstractNumId w:val="51"/>
  </w:num>
  <w:num w:numId="206" w16cid:durableId="613711013">
    <w:abstractNumId w:val="81"/>
  </w:num>
  <w:num w:numId="207" w16cid:durableId="2065447668">
    <w:abstractNumId w:val="81"/>
  </w:num>
  <w:num w:numId="208" w16cid:durableId="2091270017">
    <w:abstractNumId w:val="81"/>
  </w:num>
  <w:num w:numId="209" w16cid:durableId="517040264">
    <w:abstractNumId w:val="81"/>
  </w:num>
  <w:num w:numId="210" w16cid:durableId="1450667172">
    <w:abstractNumId w:val="86"/>
  </w:num>
  <w:num w:numId="211" w16cid:durableId="1057625672">
    <w:abstractNumId w:val="81"/>
  </w:num>
  <w:num w:numId="212" w16cid:durableId="385372741">
    <w:abstractNumId w:val="81"/>
  </w:num>
  <w:num w:numId="213" w16cid:durableId="230192407">
    <w:abstractNumId w:val="97"/>
  </w:num>
  <w:num w:numId="214" w16cid:durableId="286357391">
    <w:abstractNumId w:val="81"/>
  </w:num>
  <w:num w:numId="215" w16cid:durableId="1508524605">
    <w:abstractNumId w:val="81"/>
  </w:num>
  <w:num w:numId="216" w16cid:durableId="659501025">
    <w:abstractNumId w:val="81"/>
  </w:num>
  <w:num w:numId="217" w16cid:durableId="1431580567">
    <w:abstractNumId w:val="183"/>
  </w:num>
  <w:num w:numId="218" w16cid:durableId="1397126085">
    <w:abstractNumId w:val="20"/>
  </w:num>
  <w:num w:numId="219" w16cid:durableId="903417842">
    <w:abstractNumId w:val="178"/>
  </w:num>
  <w:num w:numId="220" w16cid:durableId="1376197935">
    <w:abstractNumId w:val="116"/>
  </w:num>
  <w:num w:numId="221" w16cid:durableId="623511376">
    <w:abstractNumId w:val="93"/>
  </w:num>
  <w:num w:numId="222" w16cid:durableId="392389288">
    <w:abstractNumId w:val="52"/>
  </w:num>
  <w:num w:numId="223" w16cid:durableId="1495142747">
    <w:abstractNumId w:val="187"/>
  </w:num>
  <w:num w:numId="224" w16cid:durableId="81613031">
    <w:abstractNumId w:val="161"/>
  </w:num>
  <w:num w:numId="225" w16cid:durableId="435566987">
    <w:abstractNumId w:val="191"/>
  </w:num>
  <w:num w:numId="226" w16cid:durableId="577637128">
    <w:abstractNumId w:val="72"/>
  </w:num>
  <w:num w:numId="227" w16cid:durableId="726732841">
    <w:abstractNumId w:val="185"/>
  </w:num>
  <w:num w:numId="228" w16cid:durableId="201209718">
    <w:abstractNumId w:val="151"/>
  </w:num>
  <w:num w:numId="229" w16cid:durableId="287665670">
    <w:abstractNumId w:val="158"/>
  </w:num>
  <w:num w:numId="230" w16cid:durableId="2037003974">
    <w:abstractNumId w:val="112"/>
  </w:num>
  <w:num w:numId="231" w16cid:durableId="1765570031">
    <w:abstractNumId w:val="173"/>
  </w:num>
  <w:num w:numId="232" w16cid:durableId="2097509549">
    <w:abstractNumId w:val="61"/>
  </w:num>
  <w:num w:numId="233" w16cid:durableId="1679313866">
    <w:abstractNumId w:val="188"/>
  </w:num>
  <w:num w:numId="234" w16cid:durableId="1096368491">
    <w:abstractNumId w:val="62"/>
  </w:num>
  <w:num w:numId="235" w16cid:durableId="2062749771">
    <w:abstractNumId w:val="103"/>
  </w:num>
  <w:num w:numId="236" w16cid:durableId="1982074172">
    <w:abstractNumId w:val="146"/>
  </w:num>
  <w:num w:numId="237" w16cid:durableId="162626647">
    <w:abstractNumId w:val="81"/>
  </w:num>
  <w:num w:numId="238" w16cid:durableId="716052234">
    <w:abstractNumId w:val="68"/>
  </w:num>
  <w:num w:numId="239" w16cid:durableId="1090662735">
    <w:abstractNumId w:val="124"/>
  </w:num>
  <w:num w:numId="240" w16cid:durableId="983700803">
    <w:abstractNumId w:val="129"/>
  </w:num>
  <w:num w:numId="241" w16cid:durableId="1271206422">
    <w:abstractNumId w:val="4"/>
  </w:num>
  <w:num w:numId="242" w16cid:durableId="259800019">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337"/>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544E"/>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323"/>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59F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ABD"/>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81F"/>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6E22"/>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7CC"/>
    <w:rsid w:val="003A3C87"/>
    <w:rsid w:val="003A3E82"/>
    <w:rsid w:val="003A40E7"/>
    <w:rsid w:val="003A4523"/>
    <w:rsid w:val="003A49D8"/>
    <w:rsid w:val="003A4F0F"/>
    <w:rsid w:val="003A57D8"/>
    <w:rsid w:val="003A587C"/>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1A85"/>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6AC"/>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3CA"/>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1F5"/>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1F0"/>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4F11"/>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063EF"/>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CDA"/>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4C6"/>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3C5"/>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CA4"/>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4C4C"/>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60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es@chigorodo-antioquia.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76</Pages>
  <Words>31470</Words>
  <Characters>173090</Characters>
  <Application>Microsoft Office Word</Application>
  <DocSecurity>0</DocSecurity>
  <Lines>1442</Lines>
  <Paragraphs>408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Andrés Felipe Mahecha Gutiérrez</cp:lastModifiedBy>
  <cp:revision>232</cp:revision>
  <cp:lastPrinted>2020-11-27T19:25:00Z</cp:lastPrinted>
  <dcterms:created xsi:type="dcterms:W3CDTF">2022-08-01T21:02:00Z</dcterms:created>
  <dcterms:modified xsi:type="dcterms:W3CDTF">2026-09-04T15:33:00Z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