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A70A6" w14:textId="77777777" w:rsidR="00A80F1B" w:rsidRPr="00FA32CC" w:rsidRDefault="00A80F1B" w:rsidP="00A80F1B">
      <w:pPr>
        <w:pStyle w:val="Prrafodelista"/>
        <w:tabs>
          <w:tab w:val="left" w:pos="240"/>
        </w:tabs>
        <w:ind w:left="0"/>
        <w:jc w:val="center"/>
        <w:rPr>
          <w:rFonts w:ascii="Arial" w:hAnsi="Arial" w:cs="Arial"/>
          <w:b/>
          <w:sz w:val="20"/>
          <w:szCs w:val="20"/>
        </w:rPr>
      </w:pPr>
      <w:bookmarkStart w:id="0" w:name="_Hlk175664693"/>
      <w:bookmarkStart w:id="1" w:name="_Hlk113461776"/>
      <w:r w:rsidRPr="00FA32CC">
        <w:rPr>
          <w:rFonts w:ascii="Arial" w:hAnsi="Arial" w:cs="Arial"/>
          <w:b/>
          <w:sz w:val="20"/>
          <w:szCs w:val="20"/>
        </w:rPr>
        <w:t>ESPECIFICACIONES TÉCNICAS</w:t>
      </w:r>
      <w:bookmarkEnd w:id="0"/>
      <w:r w:rsidRPr="00FA32CC">
        <w:rPr>
          <w:rFonts w:ascii="Arial" w:hAnsi="Arial" w:cs="Arial"/>
          <w:b/>
          <w:sz w:val="20"/>
          <w:szCs w:val="20"/>
        </w:rPr>
        <w:t xml:space="preserve"> MÍNIMAS </w:t>
      </w:r>
    </w:p>
    <w:p w14:paraId="41E08AF6" w14:textId="77777777" w:rsidR="00A80F1B" w:rsidRPr="00FA32CC" w:rsidRDefault="00A80F1B" w:rsidP="00A80F1B">
      <w:pPr>
        <w:pStyle w:val="Prrafodelista"/>
        <w:tabs>
          <w:tab w:val="left" w:pos="240"/>
        </w:tabs>
        <w:ind w:left="0"/>
        <w:jc w:val="both"/>
        <w:rPr>
          <w:rFonts w:ascii="Arial" w:hAnsi="Arial" w:cs="Arial"/>
          <w:b/>
          <w:sz w:val="20"/>
          <w:szCs w:val="20"/>
        </w:rPr>
      </w:pPr>
    </w:p>
    <w:p w14:paraId="5E3FE678" w14:textId="77777777" w:rsidR="00A80F1B" w:rsidRPr="00FA32CC" w:rsidRDefault="00A80F1B" w:rsidP="00A80F1B">
      <w:pPr>
        <w:pStyle w:val="Prrafodelista"/>
        <w:tabs>
          <w:tab w:val="left" w:pos="240"/>
        </w:tabs>
        <w:ind w:left="0"/>
        <w:jc w:val="both"/>
        <w:rPr>
          <w:rFonts w:ascii="Arial" w:hAnsi="Arial" w:cs="Arial"/>
          <w:bCs/>
          <w:sz w:val="20"/>
          <w:szCs w:val="20"/>
        </w:rPr>
      </w:pPr>
      <w:r w:rsidRPr="00FA32CC">
        <w:rPr>
          <w:rFonts w:ascii="Arial" w:hAnsi="Arial" w:cs="Arial"/>
          <w:bCs/>
          <w:sz w:val="20"/>
          <w:szCs w:val="20"/>
        </w:rPr>
        <w:t xml:space="preserve">El oferente deberá diligenciar y presente junto con la oferta el formato de Especificaciones Técnicas que se presenta a continuación debidamente firmado por el representante legal, en el que exprese su manifestación de cumplir o no cumplimiento con cada una de las especificaciones técnicas solicitadas, las cuales serán verificadas por el Comité Técnico, aplicando el criterio de CUMPLE o NO CUMPLE. </w:t>
      </w:r>
    </w:p>
    <w:p w14:paraId="54796109" w14:textId="77777777" w:rsidR="00A80F1B" w:rsidRPr="00FA32CC" w:rsidRDefault="00A80F1B" w:rsidP="00A80F1B">
      <w:pPr>
        <w:pStyle w:val="Prrafodelista"/>
        <w:tabs>
          <w:tab w:val="left" w:pos="240"/>
        </w:tabs>
        <w:ind w:left="0"/>
        <w:jc w:val="both"/>
        <w:rPr>
          <w:rFonts w:ascii="Arial" w:hAnsi="Arial" w:cs="Arial"/>
          <w:bCs/>
          <w:sz w:val="20"/>
          <w:szCs w:val="20"/>
        </w:rPr>
      </w:pPr>
    </w:p>
    <w:p w14:paraId="4F8C6F22" w14:textId="77777777" w:rsidR="00A80F1B" w:rsidRPr="00FA32CC" w:rsidRDefault="00A80F1B" w:rsidP="00A80F1B">
      <w:pPr>
        <w:pStyle w:val="Prrafodelista"/>
        <w:tabs>
          <w:tab w:val="left" w:pos="240"/>
        </w:tabs>
        <w:ind w:left="0"/>
        <w:jc w:val="both"/>
        <w:rPr>
          <w:rFonts w:ascii="Arial" w:hAnsi="Arial" w:cs="Arial"/>
          <w:b/>
          <w:sz w:val="20"/>
          <w:szCs w:val="20"/>
        </w:rPr>
      </w:pPr>
      <w:r w:rsidRPr="00FA32CC">
        <w:rPr>
          <w:rFonts w:ascii="Arial" w:hAnsi="Arial" w:cs="Arial"/>
          <w:b/>
          <w:sz w:val="20"/>
          <w:szCs w:val="20"/>
        </w:rPr>
        <w:t xml:space="preserve">CUMPLIMIENTO ESPECIFICACIÓN TÉCNICA. </w:t>
      </w:r>
    </w:p>
    <w:p w14:paraId="59905586" w14:textId="77777777" w:rsidR="00A80F1B" w:rsidRPr="00FA32CC" w:rsidRDefault="00A80F1B" w:rsidP="00A80F1B">
      <w:pPr>
        <w:pStyle w:val="Prrafodelista"/>
        <w:tabs>
          <w:tab w:val="left" w:pos="240"/>
        </w:tabs>
        <w:ind w:left="0"/>
        <w:jc w:val="both"/>
        <w:rPr>
          <w:rFonts w:ascii="Arial" w:hAnsi="Arial" w:cs="Arial"/>
          <w:b/>
          <w:sz w:val="20"/>
          <w:szCs w:val="20"/>
        </w:rPr>
      </w:pPr>
    </w:p>
    <w:p w14:paraId="112DDE48" w14:textId="77777777" w:rsidR="00A80F1B" w:rsidRPr="00FA32CC" w:rsidRDefault="00A80F1B" w:rsidP="00A80F1B">
      <w:pPr>
        <w:pStyle w:val="Prrafodelista"/>
        <w:tabs>
          <w:tab w:val="left" w:pos="240"/>
        </w:tabs>
        <w:ind w:left="0"/>
        <w:jc w:val="both"/>
        <w:rPr>
          <w:rFonts w:ascii="Arial" w:hAnsi="Arial" w:cs="Arial"/>
          <w:bCs/>
          <w:sz w:val="20"/>
          <w:szCs w:val="20"/>
        </w:rPr>
      </w:pPr>
      <w:r w:rsidRPr="00FA32CC">
        <w:rPr>
          <w:rFonts w:ascii="Arial" w:hAnsi="Arial" w:cs="Arial"/>
          <w:b/>
          <w:sz w:val="20"/>
          <w:szCs w:val="20"/>
        </w:rPr>
        <w:t>OFERENTE:</w:t>
      </w:r>
      <w:r w:rsidRPr="00FA32CC">
        <w:rPr>
          <w:rFonts w:ascii="Arial" w:hAnsi="Arial" w:cs="Arial"/>
          <w:bCs/>
          <w:sz w:val="20"/>
          <w:szCs w:val="20"/>
        </w:rPr>
        <w:t xml:space="preserve"> ________________________________________________________</w:t>
      </w:r>
    </w:p>
    <w:p w14:paraId="27B53983" w14:textId="77777777" w:rsidR="00A80F1B" w:rsidRPr="00FA32CC" w:rsidRDefault="00A80F1B" w:rsidP="00A80F1B">
      <w:pPr>
        <w:pStyle w:val="Prrafodelista"/>
        <w:tabs>
          <w:tab w:val="left" w:pos="240"/>
        </w:tabs>
        <w:ind w:left="0"/>
        <w:jc w:val="both"/>
        <w:rPr>
          <w:rFonts w:ascii="Arial" w:hAnsi="Arial" w:cs="Arial"/>
          <w:bCs/>
          <w:sz w:val="20"/>
          <w:szCs w:val="20"/>
        </w:rPr>
      </w:pPr>
    </w:p>
    <w:p w14:paraId="6E6C29C2" w14:textId="77777777" w:rsidR="00A80F1B" w:rsidRPr="00FA32CC" w:rsidRDefault="00A80F1B" w:rsidP="00A80F1B">
      <w:pPr>
        <w:pStyle w:val="Prrafodelista"/>
        <w:tabs>
          <w:tab w:val="left" w:pos="240"/>
        </w:tabs>
        <w:ind w:left="0"/>
        <w:jc w:val="both"/>
        <w:rPr>
          <w:rFonts w:ascii="Arial" w:hAnsi="Arial" w:cs="Arial"/>
          <w:bCs/>
          <w:sz w:val="20"/>
          <w:szCs w:val="20"/>
          <w:u w:val="single"/>
        </w:rPr>
      </w:pPr>
      <w:r w:rsidRPr="00FA32CC">
        <w:rPr>
          <w:rFonts w:ascii="Arial" w:hAnsi="Arial" w:cs="Arial"/>
          <w:bCs/>
          <w:sz w:val="20"/>
          <w:szCs w:val="20"/>
        </w:rPr>
        <w:t xml:space="preserve">Declaramos bajo nuestra responsabilidad personal, y comprometiendo la responsabilidad institucional de la persona jurídicas que representamos, que </w:t>
      </w:r>
      <w:r w:rsidRPr="00FA32CC">
        <w:rPr>
          <w:rFonts w:ascii="Arial" w:hAnsi="Arial" w:cs="Arial"/>
          <w:bCs/>
          <w:sz w:val="20"/>
          <w:szCs w:val="20"/>
          <w:u w:val="single"/>
        </w:rPr>
        <w:t xml:space="preserve">cumplimos en su totalidad con las especificaciones técnicas de verificaciones y de obligatorio cumplimiento. </w:t>
      </w:r>
    </w:p>
    <w:p w14:paraId="468AE925" w14:textId="77777777" w:rsidR="00A80F1B" w:rsidRPr="00FA32CC" w:rsidRDefault="00A80F1B" w:rsidP="00A80F1B">
      <w:pPr>
        <w:pStyle w:val="Prrafodelista"/>
        <w:tabs>
          <w:tab w:val="left" w:pos="240"/>
        </w:tabs>
        <w:ind w:left="0"/>
        <w:jc w:val="both"/>
        <w:rPr>
          <w:rFonts w:ascii="Arial" w:hAnsi="Arial" w:cs="Arial"/>
          <w:b/>
          <w:sz w:val="20"/>
          <w:szCs w:val="20"/>
          <w:u w:val="single"/>
        </w:rPr>
      </w:pPr>
    </w:p>
    <w:p w14:paraId="5A1EF90C" w14:textId="77777777" w:rsidR="00A80F1B" w:rsidRPr="00FA32CC" w:rsidRDefault="00A80F1B" w:rsidP="00A80F1B">
      <w:pPr>
        <w:pStyle w:val="Prrafodelista"/>
        <w:tabs>
          <w:tab w:val="left" w:pos="240"/>
        </w:tabs>
        <w:ind w:left="0"/>
        <w:jc w:val="both"/>
        <w:rPr>
          <w:rFonts w:ascii="Arial" w:hAnsi="Arial" w:cs="Arial"/>
          <w:b/>
          <w:sz w:val="20"/>
          <w:szCs w:val="20"/>
        </w:rPr>
      </w:pPr>
      <w:r w:rsidRPr="00FA32CC">
        <w:rPr>
          <w:rFonts w:ascii="Arial" w:hAnsi="Arial" w:cs="Arial"/>
          <w:b/>
          <w:sz w:val="20"/>
          <w:szCs w:val="20"/>
        </w:rPr>
        <w:t>REQUISITOS GENERALES</w:t>
      </w:r>
    </w:p>
    <w:p w14:paraId="71451B92" w14:textId="77777777" w:rsidR="00A80F1B" w:rsidRPr="00FA32CC" w:rsidRDefault="00A80F1B" w:rsidP="00A80F1B">
      <w:pPr>
        <w:pStyle w:val="Prrafodelista"/>
        <w:tabs>
          <w:tab w:val="left" w:pos="240"/>
        </w:tabs>
        <w:ind w:left="0"/>
        <w:jc w:val="both"/>
        <w:rPr>
          <w:rFonts w:ascii="Arial" w:hAnsi="Arial" w:cs="Arial"/>
          <w:bCs/>
          <w:sz w:val="20"/>
          <w:szCs w:val="20"/>
        </w:rPr>
      </w:pPr>
    </w:p>
    <w:p w14:paraId="033FA48E" w14:textId="77777777" w:rsidR="00A80F1B" w:rsidRPr="00FA32CC" w:rsidRDefault="00A80F1B" w:rsidP="00A80F1B">
      <w:pPr>
        <w:pStyle w:val="Prrafodelista"/>
        <w:tabs>
          <w:tab w:val="left" w:pos="240"/>
        </w:tabs>
        <w:ind w:left="0"/>
        <w:jc w:val="both"/>
        <w:rPr>
          <w:rFonts w:ascii="Arial" w:hAnsi="Arial" w:cs="Arial"/>
          <w:bCs/>
          <w:sz w:val="20"/>
          <w:szCs w:val="20"/>
        </w:rPr>
      </w:pPr>
      <w:r w:rsidRPr="00FA32CC">
        <w:rPr>
          <w:rFonts w:ascii="Arial" w:hAnsi="Arial" w:cs="Arial"/>
          <w:bCs/>
          <w:sz w:val="20"/>
          <w:szCs w:val="20"/>
        </w:rPr>
        <w:t>Las especificaciones técnicas requeridas son de obligatorios cumplimientos, de no hacerlo la oferta se considerará no apta técnicamente.</w:t>
      </w:r>
    </w:p>
    <w:p w14:paraId="3B98A072" w14:textId="77777777" w:rsidR="00A80F1B" w:rsidRPr="00FA32CC" w:rsidRDefault="00A80F1B" w:rsidP="00A80F1B">
      <w:pPr>
        <w:pStyle w:val="Prrafodelista"/>
        <w:tabs>
          <w:tab w:val="left" w:pos="240"/>
        </w:tabs>
        <w:ind w:left="0"/>
        <w:jc w:val="both"/>
        <w:rPr>
          <w:rFonts w:ascii="Arial" w:hAnsi="Arial" w:cs="Arial"/>
          <w:bCs/>
          <w:sz w:val="20"/>
          <w:szCs w:val="20"/>
        </w:rPr>
      </w:pPr>
    </w:p>
    <w:p w14:paraId="69500C7B" w14:textId="77777777" w:rsidR="00A80F1B" w:rsidRPr="00FA32CC" w:rsidRDefault="00A80F1B" w:rsidP="00A80F1B">
      <w:pPr>
        <w:pStyle w:val="Prrafodelista"/>
        <w:tabs>
          <w:tab w:val="left" w:pos="240"/>
        </w:tabs>
        <w:ind w:left="0"/>
        <w:rPr>
          <w:rFonts w:ascii="Arial" w:hAnsi="Arial" w:cs="Arial"/>
          <w:bCs/>
          <w:sz w:val="20"/>
          <w:szCs w:val="20"/>
        </w:rPr>
      </w:pPr>
      <w:r w:rsidRPr="00FA32CC">
        <w:rPr>
          <w:rFonts w:ascii="Arial" w:hAnsi="Arial" w:cs="Arial"/>
          <w:bCs/>
          <w:sz w:val="20"/>
          <w:szCs w:val="20"/>
        </w:rPr>
        <w:t xml:space="preserve">En la columna </w:t>
      </w:r>
      <w:r w:rsidRPr="00FA32CC">
        <w:rPr>
          <w:rFonts w:ascii="Arial" w:hAnsi="Arial" w:cs="Arial"/>
          <w:b/>
          <w:sz w:val="20"/>
          <w:szCs w:val="20"/>
        </w:rPr>
        <w:t>CUMPLE/NO CUMPLE</w:t>
      </w:r>
      <w:r w:rsidRPr="00FA32CC">
        <w:rPr>
          <w:rFonts w:ascii="Arial" w:hAnsi="Arial" w:cs="Arial"/>
          <w:bCs/>
          <w:sz w:val="20"/>
          <w:szCs w:val="20"/>
        </w:rPr>
        <w:t xml:space="preserve">, se evaluará las especificaciones técnicas ofertadas por la firma </w:t>
      </w:r>
    </w:p>
    <w:p w14:paraId="3EFBBE13" w14:textId="77777777" w:rsidR="00A80F1B" w:rsidRPr="00FA32CC" w:rsidRDefault="00A80F1B" w:rsidP="00A80F1B">
      <w:pPr>
        <w:pStyle w:val="Textoindependiente2"/>
        <w:tabs>
          <w:tab w:val="left" w:pos="709"/>
          <w:tab w:val="left" w:pos="1980"/>
        </w:tabs>
        <w:spacing w:after="0" w:line="240" w:lineRule="auto"/>
        <w:jc w:val="both"/>
        <w:rPr>
          <w:rFonts w:ascii="Arial" w:eastAsia="Calibri" w:hAnsi="Arial" w:cs="Arial"/>
          <w:color w:val="808080" w:themeColor="background1" w:themeShade="80"/>
          <w:sz w:val="20"/>
          <w:szCs w:val="20"/>
        </w:rPr>
      </w:pPr>
    </w:p>
    <w:p w14:paraId="5AB7AE40" w14:textId="77777777" w:rsidR="00A80F1B" w:rsidRDefault="00A80F1B" w:rsidP="00A80F1B">
      <w:pPr>
        <w:pStyle w:val="Prrafodelista"/>
        <w:tabs>
          <w:tab w:val="left" w:pos="240"/>
        </w:tabs>
        <w:ind w:left="0"/>
        <w:rPr>
          <w:rFonts w:ascii="Arial" w:hAnsi="Arial" w:cs="Arial"/>
          <w:b/>
          <w:sz w:val="20"/>
          <w:szCs w:val="20"/>
        </w:rPr>
      </w:pPr>
      <w:r w:rsidRPr="00FA32CC">
        <w:rPr>
          <w:rFonts w:ascii="Arial" w:hAnsi="Arial" w:cs="Arial"/>
          <w:b/>
          <w:sz w:val="20"/>
          <w:szCs w:val="20"/>
        </w:rPr>
        <w:t xml:space="preserve">Para lo anterior se diligencia la información en el siguiente cuadro: </w:t>
      </w:r>
    </w:p>
    <w:p w14:paraId="3FC0C4D4" w14:textId="77777777" w:rsidR="002263AC" w:rsidRDefault="002263AC" w:rsidP="00A80F1B">
      <w:pPr>
        <w:pStyle w:val="Prrafodelista"/>
        <w:tabs>
          <w:tab w:val="left" w:pos="240"/>
        </w:tabs>
        <w:ind w:left="0"/>
        <w:rPr>
          <w:rFonts w:ascii="Arial" w:hAnsi="Arial" w:cs="Arial"/>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0"/>
        <w:gridCol w:w="5521"/>
        <w:gridCol w:w="1559"/>
        <w:gridCol w:w="992"/>
        <w:gridCol w:w="1129"/>
      </w:tblGrid>
      <w:tr w:rsidR="00B90CF1" w:rsidRPr="00AB4896" w14:paraId="13A0B316" w14:textId="77777777" w:rsidTr="003F0110">
        <w:trPr>
          <w:trHeight w:val="450"/>
          <w:jc w:val="center"/>
        </w:trPr>
        <w:tc>
          <w:tcPr>
            <w:tcW w:w="570" w:type="dxa"/>
            <w:vMerge w:val="restart"/>
            <w:vAlign w:val="center"/>
            <w:hideMark/>
          </w:tcPr>
          <w:p w14:paraId="39A9E04F" w14:textId="77777777" w:rsidR="00B90CF1" w:rsidRPr="00AB4896" w:rsidRDefault="00B90CF1" w:rsidP="003F0110">
            <w:pPr>
              <w:spacing w:after="0"/>
              <w:jc w:val="center"/>
              <w:rPr>
                <w:rFonts w:ascii="Arial" w:hAnsi="Arial" w:cs="Arial"/>
                <w:b/>
                <w:bCs/>
                <w:color w:val="000000"/>
                <w:sz w:val="16"/>
                <w:szCs w:val="16"/>
              </w:rPr>
            </w:pPr>
            <w:r w:rsidRPr="00AB4896">
              <w:rPr>
                <w:rFonts w:ascii="Arial" w:hAnsi="Arial" w:cs="Arial"/>
                <w:b/>
                <w:bCs/>
                <w:color w:val="000000"/>
                <w:sz w:val="16"/>
                <w:szCs w:val="16"/>
              </w:rPr>
              <w:t>ÍTEM</w:t>
            </w:r>
          </w:p>
        </w:tc>
        <w:tc>
          <w:tcPr>
            <w:tcW w:w="5521" w:type="dxa"/>
            <w:vMerge w:val="restart"/>
            <w:vAlign w:val="center"/>
            <w:hideMark/>
          </w:tcPr>
          <w:p w14:paraId="450F158F" w14:textId="77777777" w:rsidR="00B90CF1" w:rsidRPr="00AB4896" w:rsidRDefault="00B90CF1" w:rsidP="003F0110">
            <w:pPr>
              <w:spacing w:after="0"/>
              <w:jc w:val="center"/>
              <w:rPr>
                <w:rFonts w:ascii="Arial" w:hAnsi="Arial" w:cs="Arial"/>
                <w:b/>
                <w:bCs/>
                <w:color w:val="000000"/>
                <w:sz w:val="16"/>
                <w:szCs w:val="16"/>
              </w:rPr>
            </w:pPr>
            <w:r w:rsidRPr="00AB4896">
              <w:rPr>
                <w:rFonts w:ascii="Arial" w:hAnsi="Arial" w:cs="Arial"/>
                <w:b/>
                <w:bCs/>
                <w:color w:val="000000"/>
                <w:sz w:val="16"/>
                <w:szCs w:val="16"/>
              </w:rPr>
              <w:t xml:space="preserve">CONDICIONES TÉCNICAS MÍNIMAS </w:t>
            </w:r>
          </w:p>
        </w:tc>
        <w:tc>
          <w:tcPr>
            <w:tcW w:w="1559" w:type="dxa"/>
            <w:vMerge w:val="restart"/>
            <w:vAlign w:val="center"/>
            <w:hideMark/>
          </w:tcPr>
          <w:p w14:paraId="6EBAE723" w14:textId="77777777" w:rsidR="00B90CF1" w:rsidRPr="00AB4896" w:rsidRDefault="00B90CF1" w:rsidP="003F0110">
            <w:pPr>
              <w:spacing w:after="0"/>
              <w:jc w:val="center"/>
              <w:rPr>
                <w:rFonts w:ascii="Arial" w:hAnsi="Arial" w:cs="Arial"/>
                <w:b/>
                <w:bCs/>
                <w:color w:val="000000"/>
                <w:sz w:val="16"/>
                <w:szCs w:val="16"/>
              </w:rPr>
            </w:pPr>
            <w:r w:rsidRPr="00AB4896">
              <w:rPr>
                <w:rFonts w:ascii="Arial" w:hAnsi="Arial" w:cs="Arial"/>
                <w:b/>
                <w:bCs/>
                <w:color w:val="000000"/>
                <w:sz w:val="16"/>
                <w:szCs w:val="16"/>
              </w:rPr>
              <w:t>PRESENTACION</w:t>
            </w:r>
          </w:p>
        </w:tc>
        <w:tc>
          <w:tcPr>
            <w:tcW w:w="992" w:type="dxa"/>
            <w:vMerge w:val="restart"/>
            <w:vAlign w:val="center"/>
          </w:tcPr>
          <w:p w14:paraId="134221E7" w14:textId="77777777" w:rsidR="00B90CF1" w:rsidRPr="00AB4896" w:rsidRDefault="00B90CF1" w:rsidP="003F0110">
            <w:pPr>
              <w:spacing w:after="0"/>
              <w:jc w:val="center"/>
              <w:rPr>
                <w:rFonts w:ascii="Arial" w:hAnsi="Arial" w:cs="Arial"/>
                <w:b/>
                <w:bCs/>
                <w:color w:val="000000"/>
                <w:sz w:val="16"/>
                <w:szCs w:val="16"/>
              </w:rPr>
            </w:pPr>
            <w:r w:rsidRPr="00AB4896">
              <w:rPr>
                <w:rFonts w:ascii="Arial" w:hAnsi="Arial" w:cs="Arial"/>
                <w:b/>
                <w:bCs/>
                <w:sz w:val="16"/>
                <w:szCs w:val="16"/>
              </w:rPr>
              <w:t>CUMPLE</w:t>
            </w:r>
          </w:p>
        </w:tc>
        <w:tc>
          <w:tcPr>
            <w:tcW w:w="1129" w:type="dxa"/>
            <w:vMerge w:val="restart"/>
            <w:vAlign w:val="center"/>
          </w:tcPr>
          <w:p w14:paraId="6B1B5BE1" w14:textId="77777777" w:rsidR="00B90CF1" w:rsidRPr="00AB4896" w:rsidRDefault="00B90CF1" w:rsidP="003F0110">
            <w:pPr>
              <w:spacing w:after="0"/>
              <w:jc w:val="center"/>
              <w:rPr>
                <w:rFonts w:ascii="Arial" w:hAnsi="Arial" w:cs="Arial"/>
                <w:b/>
                <w:bCs/>
                <w:color w:val="000000"/>
                <w:sz w:val="16"/>
                <w:szCs w:val="16"/>
              </w:rPr>
            </w:pPr>
            <w:r w:rsidRPr="00AB4896">
              <w:rPr>
                <w:rFonts w:ascii="Arial" w:hAnsi="Arial" w:cs="Arial"/>
                <w:b/>
                <w:bCs/>
                <w:color w:val="000000"/>
                <w:sz w:val="16"/>
                <w:szCs w:val="16"/>
              </w:rPr>
              <w:t>NO</w:t>
            </w:r>
            <w:r w:rsidRPr="00AB4896">
              <w:rPr>
                <w:rFonts w:ascii="Arial" w:hAnsi="Arial" w:cs="Arial"/>
                <w:b/>
                <w:bCs/>
                <w:sz w:val="16"/>
                <w:szCs w:val="16"/>
              </w:rPr>
              <w:t xml:space="preserve"> CUMPLE</w:t>
            </w:r>
          </w:p>
        </w:tc>
      </w:tr>
      <w:tr w:rsidR="00B90CF1" w:rsidRPr="00AB4896" w14:paraId="35F74C8E" w14:textId="77777777" w:rsidTr="003F0110">
        <w:trPr>
          <w:trHeight w:val="223"/>
          <w:jc w:val="center"/>
        </w:trPr>
        <w:tc>
          <w:tcPr>
            <w:tcW w:w="570" w:type="dxa"/>
            <w:vMerge/>
            <w:vAlign w:val="center"/>
          </w:tcPr>
          <w:p w14:paraId="17031FA6" w14:textId="77777777" w:rsidR="00B90CF1" w:rsidRPr="00AB4896" w:rsidRDefault="00B90CF1" w:rsidP="003F0110">
            <w:pPr>
              <w:spacing w:after="0"/>
              <w:jc w:val="center"/>
              <w:rPr>
                <w:rFonts w:ascii="Arial" w:hAnsi="Arial" w:cs="Arial"/>
                <w:color w:val="000000"/>
                <w:sz w:val="16"/>
                <w:szCs w:val="16"/>
              </w:rPr>
            </w:pPr>
          </w:p>
        </w:tc>
        <w:tc>
          <w:tcPr>
            <w:tcW w:w="5521" w:type="dxa"/>
            <w:vMerge/>
            <w:vAlign w:val="center"/>
          </w:tcPr>
          <w:p w14:paraId="6DE1CFCF" w14:textId="77777777" w:rsidR="00B90CF1" w:rsidRPr="00AB4896" w:rsidRDefault="00B90CF1" w:rsidP="003F0110">
            <w:pPr>
              <w:spacing w:after="0"/>
              <w:jc w:val="center"/>
              <w:rPr>
                <w:rFonts w:ascii="Arial" w:hAnsi="Arial" w:cs="Arial"/>
                <w:b/>
                <w:bCs/>
                <w:color w:val="000000"/>
                <w:sz w:val="16"/>
                <w:szCs w:val="16"/>
              </w:rPr>
            </w:pPr>
          </w:p>
        </w:tc>
        <w:tc>
          <w:tcPr>
            <w:tcW w:w="1559" w:type="dxa"/>
            <w:vMerge/>
            <w:vAlign w:val="center"/>
          </w:tcPr>
          <w:p w14:paraId="0AEE345C" w14:textId="77777777" w:rsidR="00B90CF1" w:rsidRPr="00AB4896" w:rsidRDefault="00B90CF1" w:rsidP="003F0110">
            <w:pPr>
              <w:spacing w:after="0"/>
              <w:jc w:val="center"/>
              <w:rPr>
                <w:rFonts w:ascii="Arial" w:hAnsi="Arial" w:cs="Arial"/>
                <w:b/>
                <w:bCs/>
                <w:color w:val="000000"/>
                <w:sz w:val="16"/>
                <w:szCs w:val="16"/>
              </w:rPr>
            </w:pPr>
          </w:p>
        </w:tc>
        <w:tc>
          <w:tcPr>
            <w:tcW w:w="992" w:type="dxa"/>
            <w:vMerge/>
            <w:vAlign w:val="center"/>
          </w:tcPr>
          <w:p w14:paraId="6F5B6025" w14:textId="77777777" w:rsidR="00B90CF1" w:rsidRPr="00AB4896" w:rsidRDefault="00B90CF1" w:rsidP="003F0110">
            <w:pPr>
              <w:spacing w:after="0"/>
              <w:jc w:val="center"/>
              <w:rPr>
                <w:rFonts w:ascii="Arial" w:hAnsi="Arial" w:cs="Arial"/>
                <w:b/>
                <w:bCs/>
                <w:sz w:val="16"/>
                <w:szCs w:val="16"/>
              </w:rPr>
            </w:pPr>
          </w:p>
        </w:tc>
        <w:tc>
          <w:tcPr>
            <w:tcW w:w="1129" w:type="dxa"/>
            <w:vMerge/>
            <w:vAlign w:val="center"/>
          </w:tcPr>
          <w:p w14:paraId="1F846A86" w14:textId="77777777" w:rsidR="00B90CF1" w:rsidRPr="00AB4896" w:rsidRDefault="00B90CF1" w:rsidP="003F0110">
            <w:pPr>
              <w:spacing w:after="0"/>
              <w:jc w:val="center"/>
              <w:rPr>
                <w:rFonts w:ascii="Arial" w:hAnsi="Arial" w:cs="Arial"/>
                <w:b/>
                <w:bCs/>
                <w:sz w:val="16"/>
                <w:szCs w:val="16"/>
              </w:rPr>
            </w:pPr>
          </w:p>
        </w:tc>
      </w:tr>
      <w:tr w:rsidR="00B90CF1" w:rsidRPr="00AB4896" w14:paraId="7BB20FBE" w14:textId="77777777" w:rsidTr="003F0110">
        <w:trPr>
          <w:trHeight w:val="20"/>
          <w:jc w:val="center"/>
        </w:trPr>
        <w:tc>
          <w:tcPr>
            <w:tcW w:w="570" w:type="dxa"/>
            <w:shd w:val="clear" w:color="000000" w:fill="FFFFFF"/>
            <w:vAlign w:val="center"/>
            <w:hideMark/>
          </w:tcPr>
          <w:p w14:paraId="6B40AE10"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1</w:t>
            </w:r>
          </w:p>
        </w:tc>
        <w:tc>
          <w:tcPr>
            <w:tcW w:w="5521" w:type="dxa"/>
            <w:vAlign w:val="center"/>
            <w:hideMark/>
          </w:tcPr>
          <w:p w14:paraId="2B628AC8"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b/>
                <w:bCs/>
                <w:color w:val="000000"/>
                <w:sz w:val="16"/>
                <w:szCs w:val="16"/>
              </w:rPr>
              <w:t xml:space="preserve">BEBEDERO DE 500 LTS EQUINO: </w:t>
            </w:r>
            <w:r w:rsidRPr="00AB4896">
              <w:rPr>
                <w:rFonts w:ascii="Arial" w:hAnsi="Arial" w:cs="Arial"/>
                <w:color w:val="000000"/>
                <w:sz w:val="16"/>
                <w:szCs w:val="16"/>
              </w:rPr>
              <w:t xml:space="preserve">Hecho en PVC, con un peso de 14 Kg de fácil manejo para su transporte y almacenamiento, con aletas, de color negro, que no presente corrosión ni suelte sedimentos, de fácil reubicación, resistentes a los rayos ultravioleta y el mal trato, con capacidad de 500 </w:t>
            </w:r>
            <w:proofErr w:type="spellStart"/>
            <w:r w:rsidRPr="00AB4896">
              <w:rPr>
                <w:rFonts w:ascii="Arial" w:hAnsi="Arial" w:cs="Arial"/>
                <w:color w:val="000000"/>
                <w:sz w:val="16"/>
                <w:szCs w:val="16"/>
              </w:rPr>
              <w:t>Lts</w:t>
            </w:r>
            <w:proofErr w:type="spellEnd"/>
            <w:r w:rsidRPr="00AB4896">
              <w:rPr>
                <w:rFonts w:ascii="Arial" w:hAnsi="Arial" w:cs="Arial"/>
                <w:color w:val="000000"/>
                <w:sz w:val="16"/>
                <w:szCs w:val="16"/>
              </w:rPr>
              <w:t xml:space="preserve">. Dimensiones en cm. </w:t>
            </w:r>
          </w:p>
          <w:p w14:paraId="7E72F4F1" w14:textId="77777777" w:rsidR="00B90CF1" w:rsidRPr="00AB4896" w:rsidRDefault="00B90CF1" w:rsidP="003F0110">
            <w:pPr>
              <w:spacing w:after="0"/>
              <w:jc w:val="both"/>
              <w:rPr>
                <w:rFonts w:ascii="Arial" w:hAnsi="Arial" w:cs="Arial"/>
                <w:b/>
                <w:bCs/>
                <w:color w:val="000000"/>
                <w:sz w:val="16"/>
                <w:szCs w:val="16"/>
              </w:rPr>
            </w:pPr>
            <w:proofErr w:type="spellStart"/>
            <w:r w:rsidRPr="00AB4896">
              <w:rPr>
                <w:rFonts w:ascii="Arial" w:hAnsi="Arial" w:cs="Arial"/>
                <w:color w:val="000000"/>
                <w:sz w:val="16"/>
                <w:szCs w:val="16"/>
              </w:rPr>
              <w:t>Aprox</w:t>
            </w:r>
            <w:proofErr w:type="spellEnd"/>
            <w:r w:rsidRPr="00AB4896">
              <w:rPr>
                <w:rFonts w:ascii="Arial" w:hAnsi="Arial" w:cs="Arial"/>
                <w:color w:val="000000"/>
                <w:sz w:val="16"/>
                <w:szCs w:val="16"/>
              </w:rPr>
              <w:t>: ANCHO DE BASE 103 ANCHO DE BOCA 119 ALTO 58.</w:t>
            </w:r>
          </w:p>
        </w:tc>
        <w:tc>
          <w:tcPr>
            <w:tcW w:w="1559" w:type="dxa"/>
            <w:shd w:val="clear" w:color="000000" w:fill="FFFFFF"/>
            <w:vAlign w:val="center"/>
            <w:hideMark/>
          </w:tcPr>
          <w:p w14:paraId="1B2BBD09"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 xml:space="preserve">Unidad </w:t>
            </w:r>
          </w:p>
        </w:tc>
        <w:tc>
          <w:tcPr>
            <w:tcW w:w="992" w:type="dxa"/>
            <w:shd w:val="clear" w:color="000000" w:fill="FFFFFF"/>
            <w:vAlign w:val="center"/>
          </w:tcPr>
          <w:p w14:paraId="77FFC2EE" w14:textId="77777777" w:rsidR="00B90CF1" w:rsidRPr="00AB4896" w:rsidRDefault="00B90CF1" w:rsidP="003F0110">
            <w:pPr>
              <w:spacing w:after="0"/>
              <w:jc w:val="center"/>
              <w:rPr>
                <w:rFonts w:ascii="Arial" w:hAnsi="Arial" w:cs="Arial"/>
                <w:b/>
                <w:bCs/>
                <w:color w:val="000000"/>
                <w:sz w:val="16"/>
                <w:szCs w:val="16"/>
              </w:rPr>
            </w:pPr>
          </w:p>
        </w:tc>
        <w:tc>
          <w:tcPr>
            <w:tcW w:w="1129" w:type="dxa"/>
            <w:shd w:val="clear" w:color="000000" w:fill="FFFFFF"/>
            <w:vAlign w:val="center"/>
          </w:tcPr>
          <w:p w14:paraId="29E61B4D" w14:textId="77777777" w:rsidR="00B90CF1" w:rsidRPr="00AB4896" w:rsidRDefault="00B90CF1" w:rsidP="003F0110">
            <w:pPr>
              <w:spacing w:after="0"/>
              <w:jc w:val="center"/>
              <w:rPr>
                <w:rFonts w:ascii="Arial" w:hAnsi="Arial" w:cs="Arial"/>
                <w:b/>
                <w:bCs/>
                <w:color w:val="000000"/>
                <w:sz w:val="16"/>
                <w:szCs w:val="16"/>
              </w:rPr>
            </w:pPr>
          </w:p>
        </w:tc>
      </w:tr>
      <w:tr w:rsidR="00B90CF1" w:rsidRPr="00AB4896" w14:paraId="3E31B537" w14:textId="77777777" w:rsidTr="003F0110">
        <w:trPr>
          <w:trHeight w:val="20"/>
          <w:jc w:val="center"/>
        </w:trPr>
        <w:tc>
          <w:tcPr>
            <w:tcW w:w="570" w:type="dxa"/>
            <w:shd w:val="clear" w:color="000000" w:fill="FFFFFF"/>
            <w:vAlign w:val="center"/>
            <w:hideMark/>
          </w:tcPr>
          <w:p w14:paraId="7912E3C1"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2</w:t>
            </w:r>
          </w:p>
        </w:tc>
        <w:tc>
          <w:tcPr>
            <w:tcW w:w="5521" w:type="dxa"/>
            <w:vAlign w:val="center"/>
            <w:hideMark/>
          </w:tcPr>
          <w:p w14:paraId="64B86D81" w14:textId="77777777" w:rsidR="00B90CF1" w:rsidRPr="00AB4896" w:rsidRDefault="00B90CF1" w:rsidP="003F0110">
            <w:pPr>
              <w:spacing w:after="0"/>
              <w:rPr>
                <w:rFonts w:ascii="Arial" w:hAnsi="Arial" w:cs="Arial"/>
                <w:b/>
                <w:bCs/>
                <w:color w:val="000000"/>
                <w:sz w:val="16"/>
                <w:szCs w:val="16"/>
              </w:rPr>
            </w:pPr>
            <w:r w:rsidRPr="00AB4896">
              <w:rPr>
                <w:rFonts w:ascii="Arial" w:hAnsi="Arial" w:cs="Arial"/>
                <w:b/>
                <w:bCs/>
                <w:color w:val="000000"/>
                <w:sz w:val="16"/>
                <w:szCs w:val="16"/>
                <w:lang w:val="es-ES"/>
              </w:rPr>
              <w:t xml:space="preserve">BEBEDERO DE 1000 LTS EQUINO: </w:t>
            </w:r>
            <w:r w:rsidRPr="00AB4896">
              <w:rPr>
                <w:rFonts w:ascii="Arial" w:hAnsi="Arial" w:cs="Arial"/>
                <w:color w:val="000000"/>
                <w:sz w:val="16"/>
                <w:szCs w:val="16"/>
                <w:lang w:val="es-ES"/>
              </w:rPr>
              <w:t xml:space="preserve">Es un tanque agropecuario de polietileno lineal fabricado mediante rotomoldeo, diseñado para alta resistencia a la intemperie (aditivo U.V.) y fácil transporte, es apilable, higiénico, no se corroe y es apto para sólidos o líquidos. </w:t>
            </w:r>
            <w:r w:rsidRPr="00AB4896">
              <w:rPr>
                <w:rFonts w:ascii="Arial" w:hAnsi="Arial" w:cs="Arial"/>
                <w:color w:val="000000"/>
                <w:sz w:val="16"/>
                <w:szCs w:val="16"/>
                <w:lang w:val="es-ES"/>
              </w:rPr>
              <w:br/>
            </w:r>
            <w:r w:rsidRPr="00AB4896">
              <w:rPr>
                <w:rFonts w:ascii="Arial" w:hAnsi="Arial" w:cs="Arial"/>
                <w:color w:val="000000"/>
                <w:sz w:val="16"/>
                <w:szCs w:val="16"/>
                <w:lang w:val="es-ES"/>
              </w:rPr>
              <w:br/>
            </w:r>
            <w:r w:rsidRPr="00AB4896">
              <w:rPr>
                <w:rFonts w:ascii="Arial" w:hAnsi="Arial" w:cs="Arial"/>
                <w:b/>
                <w:bCs/>
                <w:color w:val="000000"/>
                <w:sz w:val="16"/>
                <w:szCs w:val="16"/>
                <w:lang w:val="es-ES"/>
              </w:rPr>
              <w:t>Especificaciones Técnicas Principales</w:t>
            </w:r>
            <w:r w:rsidRPr="00AB4896">
              <w:rPr>
                <w:rFonts w:ascii="Arial" w:hAnsi="Arial" w:cs="Arial"/>
                <w:color w:val="000000"/>
                <w:sz w:val="16"/>
                <w:szCs w:val="16"/>
                <w:lang w:val="es-ES"/>
              </w:rPr>
              <w:t xml:space="preserve"> </w:t>
            </w:r>
            <w:r w:rsidRPr="00AB4896">
              <w:rPr>
                <w:rFonts w:ascii="Arial" w:hAnsi="Arial" w:cs="Arial"/>
                <w:color w:val="000000"/>
                <w:sz w:val="16"/>
                <w:szCs w:val="16"/>
                <w:lang w:val="es-ES"/>
              </w:rPr>
              <w:br/>
              <w:t>• Capacidad: 1.000 Litros.</w:t>
            </w:r>
            <w:r w:rsidRPr="00AB4896">
              <w:rPr>
                <w:rFonts w:ascii="Arial" w:hAnsi="Arial" w:cs="Arial"/>
                <w:color w:val="000000"/>
                <w:sz w:val="16"/>
                <w:szCs w:val="16"/>
                <w:lang w:val="es-ES"/>
              </w:rPr>
              <w:br/>
              <w:t>• Diseño: Bajito (ideal para acceso de ganado).</w:t>
            </w:r>
            <w:r w:rsidRPr="00AB4896">
              <w:rPr>
                <w:rFonts w:ascii="Arial" w:hAnsi="Arial" w:cs="Arial"/>
                <w:color w:val="000000"/>
                <w:sz w:val="16"/>
                <w:szCs w:val="16"/>
                <w:lang w:val="es-ES"/>
              </w:rPr>
              <w:br/>
              <w:t>• Material: Polietileno lineal de alta resistencia.</w:t>
            </w:r>
            <w:r w:rsidRPr="00AB4896">
              <w:rPr>
                <w:rFonts w:ascii="Arial" w:hAnsi="Arial" w:cs="Arial"/>
                <w:color w:val="000000"/>
                <w:sz w:val="16"/>
                <w:szCs w:val="16"/>
                <w:lang w:val="es-ES"/>
              </w:rPr>
              <w:br/>
              <w:t>• Color: Negro (interior/exterior) para prevenir algas y bacterias.</w:t>
            </w:r>
            <w:r w:rsidRPr="00AB4896">
              <w:rPr>
                <w:rFonts w:ascii="Arial" w:hAnsi="Arial" w:cs="Arial"/>
                <w:color w:val="000000"/>
                <w:sz w:val="16"/>
                <w:szCs w:val="16"/>
                <w:lang w:val="es-ES"/>
              </w:rPr>
              <w:br/>
              <w:t xml:space="preserve">• Características: protección U.V., apilable, no se oxida, </w:t>
            </w:r>
            <w:proofErr w:type="spellStart"/>
            <w:r w:rsidRPr="00AB4896">
              <w:rPr>
                <w:rFonts w:ascii="Arial" w:hAnsi="Arial" w:cs="Arial"/>
                <w:color w:val="000000"/>
                <w:sz w:val="16"/>
                <w:szCs w:val="16"/>
                <w:lang w:val="es-ES"/>
              </w:rPr>
              <w:t>insaboros</w:t>
            </w:r>
            <w:proofErr w:type="spellEnd"/>
            <w:r w:rsidRPr="00AB4896">
              <w:rPr>
                <w:rFonts w:ascii="Arial" w:hAnsi="Arial" w:cs="Arial"/>
                <w:color w:val="000000"/>
                <w:sz w:val="16"/>
                <w:szCs w:val="16"/>
                <w:lang w:val="es-ES"/>
              </w:rPr>
              <w:t>.</w:t>
            </w:r>
            <w:r w:rsidRPr="00AB4896">
              <w:rPr>
                <w:rFonts w:ascii="Arial" w:hAnsi="Arial" w:cs="Arial"/>
                <w:color w:val="000000"/>
                <w:sz w:val="16"/>
                <w:szCs w:val="16"/>
                <w:lang w:val="es-ES"/>
              </w:rPr>
              <w:br/>
              <w:t>• Dimensiones aproximadas: Diámetro cercano a 147 cm (referencia bajita).</w:t>
            </w:r>
            <w:r w:rsidRPr="00AB4896">
              <w:rPr>
                <w:rFonts w:ascii="Arial" w:hAnsi="Arial" w:cs="Arial"/>
                <w:color w:val="000000"/>
                <w:sz w:val="16"/>
                <w:szCs w:val="16"/>
                <w:lang w:val="es-ES"/>
              </w:rPr>
              <w:br/>
              <w:t xml:space="preserve">• Uso: Agropecuario, almacenamiento de agua y alimentos. </w:t>
            </w:r>
          </w:p>
        </w:tc>
        <w:tc>
          <w:tcPr>
            <w:tcW w:w="1559" w:type="dxa"/>
            <w:shd w:val="clear" w:color="000000" w:fill="FFFFFF"/>
            <w:vAlign w:val="center"/>
            <w:hideMark/>
          </w:tcPr>
          <w:p w14:paraId="124DDA96"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Unidad</w:t>
            </w:r>
          </w:p>
        </w:tc>
        <w:tc>
          <w:tcPr>
            <w:tcW w:w="992" w:type="dxa"/>
            <w:shd w:val="clear" w:color="000000" w:fill="FFFFFF"/>
            <w:vAlign w:val="center"/>
          </w:tcPr>
          <w:p w14:paraId="4FC77579" w14:textId="77777777" w:rsidR="00B90CF1" w:rsidRPr="00AB4896" w:rsidRDefault="00B90CF1" w:rsidP="003F0110">
            <w:pPr>
              <w:spacing w:after="0"/>
              <w:jc w:val="center"/>
              <w:rPr>
                <w:rFonts w:ascii="Arial" w:hAnsi="Arial" w:cs="Arial"/>
                <w:b/>
                <w:bCs/>
                <w:color w:val="000000"/>
                <w:sz w:val="16"/>
                <w:szCs w:val="16"/>
              </w:rPr>
            </w:pPr>
          </w:p>
        </w:tc>
        <w:tc>
          <w:tcPr>
            <w:tcW w:w="1129" w:type="dxa"/>
            <w:shd w:val="clear" w:color="000000" w:fill="FFFFFF"/>
            <w:vAlign w:val="center"/>
          </w:tcPr>
          <w:p w14:paraId="31F279A6" w14:textId="77777777" w:rsidR="00B90CF1" w:rsidRPr="00AB4896" w:rsidRDefault="00B90CF1" w:rsidP="003F0110">
            <w:pPr>
              <w:spacing w:after="0"/>
              <w:jc w:val="center"/>
              <w:rPr>
                <w:rFonts w:ascii="Arial" w:hAnsi="Arial" w:cs="Arial"/>
                <w:b/>
                <w:bCs/>
                <w:color w:val="000000"/>
                <w:sz w:val="16"/>
                <w:szCs w:val="16"/>
              </w:rPr>
            </w:pPr>
          </w:p>
        </w:tc>
      </w:tr>
      <w:tr w:rsidR="00B90CF1" w:rsidRPr="00AB4896" w14:paraId="75903CA0" w14:textId="77777777" w:rsidTr="003F0110">
        <w:trPr>
          <w:trHeight w:val="20"/>
          <w:jc w:val="center"/>
        </w:trPr>
        <w:tc>
          <w:tcPr>
            <w:tcW w:w="570" w:type="dxa"/>
            <w:shd w:val="clear" w:color="000000" w:fill="FFFFFF"/>
            <w:vAlign w:val="center"/>
            <w:hideMark/>
          </w:tcPr>
          <w:p w14:paraId="1401C5A4"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3</w:t>
            </w:r>
          </w:p>
        </w:tc>
        <w:tc>
          <w:tcPr>
            <w:tcW w:w="5521" w:type="dxa"/>
            <w:vAlign w:val="center"/>
            <w:hideMark/>
          </w:tcPr>
          <w:p w14:paraId="2307E312"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b/>
                <w:bCs/>
                <w:color w:val="000000"/>
                <w:sz w:val="16"/>
                <w:szCs w:val="16"/>
              </w:rPr>
              <w:t xml:space="preserve">TANQUE DE AGUA CÓNICO 5.000 LTS: Capa interior: </w:t>
            </w:r>
            <w:r w:rsidRPr="00AB4896">
              <w:rPr>
                <w:rFonts w:ascii="Arial" w:hAnsi="Arial" w:cs="Arial"/>
                <w:color w:val="000000"/>
                <w:sz w:val="16"/>
                <w:szCs w:val="16"/>
              </w:rPr>
              <w:t>fabricada con polietileno 100% virgen, aprobado por la FDA de EE. UU, apto para contener alimentos, bebidas y AGUA POTABLE.</w:t>
            </w:r>
          </w:p>
          <w:p w14:paraId="009EEFC0" w14:textId="77777777" w:rsidR="00B90CF1" w:rsidRPr="00AB4896" w:rsidRDefault="00B90CF1" w:rsidP="003F0110">
            <w:pPr>
              <w:spacing w:after="0"/>
              <w:jc w:val="both"/>
              <w:rPr>
                <w:rFonts w:ascii="Arial" w:hAnsi="Arial" w:cs="Arial"/>
                <w:color w:val="000000"/>
                <w:sz w:val="16"/>
                <w:szCs w:val="16"/>
              </w:rPr>
            </w:pPr>
          </w:p>
          <w:p w14:paraId="6C6053CB"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b/>
                <w:bCs/>
                <w:color w:val="000000"/>
                <w:sz w:val="16"/>
                <w:szCs w:val="16"/>
              </w:rPr>
              <w:t xml:space="preserve">Capa exterior: </w:t>
            </w:r>
            <w:r w:rsidRPr="00AB4896">
              <w:rPr>
                <w:rFonts w:ascii="Arial" w:hAnsi="Arial" w:cs="Arial"/>
                <w:color w:val="000000"/>
                <w:sz w:val="16"/>
                <w:szCs w:val="16"/>
              </w:rPr>
              <w:t>fabricada en polietileno negro con aditivo U.V. único color que bloquea el paso de los rayos solares, evitando la formación de algas y bacterias en el agua.</w:t>
            </w:r>
          </w:p>
          <w:p w14:paraId="467B71AE" w14:textId="77777777" w:rsidR="00B90CF1" w:rsidRPr="00AB4896" w:rsidRDefault="00B90CF1" w:rsidP="003F0110">
            <w:pPr>
              <w:spacing w:after="0"/>
              <w:jc w:val="both"/>
              <w:rPr>
                <w:rFonts w:ascii="Arial" w:hAnsi="Arial" w:cs="Arial"/>
                <w:color w:val="000000"/>
                <w:sz w:val="16"/>
                <w:szCs w:val="16"/>
              </w:rPr>
            </w:pPr>
          </w:p>
          <w:p w14:paraId="08C50AFD"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b/>
                <w:bCs/>
                <w:color w:val="000000"/>
                <w:sz w:val="16"/>
                <w:szCs w:val="16"/>
              </w:rPr>
              <w:t>Resistentes a la intemperie:</w:t>
            </w:r>
            <w:r w:rsidRPr="00AB4896">
              <w:rPr>
                <w:rFonts w:ascii="Arial" w:hAnsi="Arial" w:cs="Arial"/>
                <w:color w:val="000000"/>
                <w:sz w:val="16"/>
                <w:szCs w:val="16"/>
              </w:rPr>
              <w:t xml:space="preserve"> Capa externa en color negro y aditivo U.V. que bloquea los rayos ultravioletas del sol.</w:t>
            </w:r>
          </w:p>
          <w:p w14:paraId="0A43392C"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b/>
                <w:bCs/>
                <w:color w:val="000000"/>
                <w:sz w:val="16"/>
                <w:szCs w:val="16"/>
              </w:rPr>
              <w:lastRenderedPageBreak/>
              <w:t>Durabilidad:</w:t>
            </w:r>
            <w:r w:rsidRPr="00AB4896">
              <w:rPr>
                <w:rFonts w:ascii="Arial" w:hAnsi="Arial" w:cs="Arial"/>
                <w:color w:val="000000"/>
                <w:sz w:val="16"/>
                <w:szCs w:val="16"/>
              </w:rPr>
              <w:t xml:space="preserve"> Ultra larga vida.</w:t>
            </w:r>
          </w:p>
          <w:p w14:paraId="4FF4F55F"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b/>
                <w:bCs/>
                <w:color w:val="000000"/>
                <w:sz w:val="16"/>
                <w:szCs w:val="16"/>
              </w:rPr>
              <w:t>Diseño estructural:</w:t>
            </w:r>
            <w:r w:rsidRPr="00AB4896">
              <w:rPr>
                <w:rFonts w:ascii="Arial" w:hAnsi="Arial" w:cs="Arial"/>
                <w:color w:val="000000"/>
                <w:sz w:val="16"/>
                <w:szCs w:val="16"/>
              </w:rPr>
              <w:t xml:space="preserve"> Con venas de refuerzo que los hacen ultra resistentes.</w:t>
            </w:r>
          </w:p>
          <w:p w14:paraId="037613AF"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b/>
                <w:bCs/>
                <w:color w:val="000000"/>
                <w:sz w:val="16"/>
                <w:szCs w:val="16"/>
              </w:rPr>
              <w:t>Tapa estable:</w:t>
            </w:r>
            <w:r w:rsidRPr="00AB4896">
              <w:rPr>
                <w:rFonts w:ascii="Arial" w:hAnsi="Arial" w:cs="Arial"/>
                <w:color w:val="000000"/>
                <w:sz w:val="16"/>
                <w:szCs w:val="16"/>
              </w:rPr>
              <w:t xml:space="preserve"> con aletas que permiten que la tapa permanezca fija (evitan que se vuele con el viento).</w:t>
            </w:r>
          </w:p>
          <w:p w14:paraId="63DDCFB4"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b/>
                <w:bCs/>
                <w:color w:val="000000"/>
                <w:sz w:val="16"/>
                <w:szCs w:val="16"/>
              </w:rPr>
              <w:t>Fácil manejo:</w:t>
            </w:r>
            <w:r w:rsidRPr="00AB4896">
              <w:rPr>
                <w:rFonts w:ascii="Arial" w:hAnsi="Arial" w:cs="Arial"/>
                <w:color w:val="000000"/>
                <w:sz w:val="16"/>
                <w:szCs w:val="16"/>
              </w:rPr>
              <w:t xml:space="preserve"> para su transporte, instalación y mantenimiento.</w:t>
            </w:r>
          </w:p>
          <w:p w14:paraId="4F760FE5"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b/>
                <w:bCs/>
                <w:color w:val="000000"/>
                <w:sz w:val="16"/>
                <w:szCs w:val="16"/>
              </w:rPr>
              <w:t>Aforo:</w:t>
            </w:r>
            <w:r w:rsidRPr="00AB4896">
              <w:rPr>
                <w:rFonts w:ascii="Arial" w:hAnsi="Arial" w:cs="Arial"/>
                <w:color w:val="000000"/>
                <w:sz w:val="16"/>
                <w:szCs w:val="16"/>
              </w:rPr>
              <w:t xml:space="preserve"> en litros garantizado.</w:t>
            </w:r>
          </w:p>
          <w:p w14:paraId="7F4CA66B"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noProof/>
                <w:sz w:val="16"/>
                <w:szCs w:val="16"/>
              </w:rPr>
              <w:drawing>
                <wp:inline distT="0" distB="0" distL="0" distR="0" wp14:anchorId="2FF78987" wp14:editId="4663C773">
                  <wp:extent cx="1548130" cy="932507"/>
                  <wp:effectExtent l="0" t="0" r="0" b="1270"/>
                  <wp:docPr id="209658551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033727" name="Imagen 1976033727"/>
                          <pic:cNvPicPr/>
                        </pic:nvPicPr>
                        <pic:blipFill rotWithShape="1">
                          <a:blip r:embed="rId7">
                            <a:extLst>
                              <a:ext uri="{28A0092B-C50C-407E-A947-70E740481C1C}">
                                <a14:useLocalDpi xmlns:a14="http://schemas.microsoft.com/office/drawing/2010/main" val="0"/>
                              </a:ext>
                            </a:extLst>
                          </a:blip>
                          <a:srcRect t="9581"/>
                          <a:stretch>
                            <a:fillRect/>
                          </a:stretch>
                        </pic:blipFill>
                        <pic:spPr bwMode="auto">
                          <a:xfrm>
                            <a:off x="0" y="0"/>
                            <a:ext cx="1560111" cy="939724"/>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aconcuadrcula"/>
              <w:tblW w:w="0" w:type="auto"/>
              <w:jc w:val="center"/>
              <w:tblLayout w:type="fixed"/>
              <w:tblLook w:val="04A0" w:firstRow="1" w:lastRow="0" w:firstColumn="1" w:lastColumn="0" w:noHBand="0" w:noVBand="1"/>
            </w:tblPr>
            <w:tblGrid>
              <w:gridCol w:w="1241"/>
              <w:gridCol w:w="567"/>
              <w:gridCol w:w="567"/>
              <w:gridCol w:w="508"/>
              <w:gridCol w:w="484"/>
              <w:gridCol w:w="709"/>
            </w:tblGrid>
            <w:tr w:rsidR="00B90CF1" w:rsidRPr="00AB4896" w14:paraId="23A5C944" w14:textId="77777777" w:rsidTr="003F0110">
              <w:trPr>
                <w:jc w:val="center"/>
              </w:trPr>
              <w:tc>
                <w:tcPr>
                  <w:tcW w:w="1241" w:type="dxa"/>
                  <w:vAlign w:val="center"/>
                </w:tcPr>
                <w:p w14:paraId="3A995C18" w14:textId="77777777" w:rsidR="00B90CF1" w:rsidRPr="00AB4896" w:rsidRDefault="00B90CF1" w:rsidP="003F0110">
                  <w:pPr>
                    <w:jc w:val="center"/>
                    <w:rPr>
                      <w:rFonts w:ascii="Arial" w:hAnsi="Arial" w:cs="Arial"/>
                      <w:b/>
                      <w:bCs/>
                      <w:sz w:val="16"/>
                      <w:szCs w:val="16"/>
                    </w:rPr>
                  </w:pPr>
                  <w:r w:rsidRPr="00AB4896">
                    <w:rPr>
                      <w:rFonts w:ascii="Arial" w:hAnsi="Arial" w:cs="Arial"/>
                      <w:b/>
                      <w:bCs/>
                      <w:sz w:val="16"/>
                      <w:szCs w:val="16"/>
                    </w:rPr>
                    <w:t>CAPACIDAD</w:t>
                  </w:r>
                </w:p>
              </w:tc>
              <w:tc>
                <w:tcPr>
                  <w:tcW w:w="567" w:type="dxa"/>
                  <w:vAlign w:val="center"/>
                </w:tcPr>
                <w:p w14:paraId="286EDD10" w14:textId="77777777" w:rsidR="00B90CF1" w:rsidRPr="00AB4896" w:rsidRDefault="00B90CF1" w:rsidP="003F0110">
                  <w:pPr>
                    <w:jc w:val="center"/>
                    <w:rPr>
                      <w:rFonts w:ascii="Arial" w:hAnsi="Arial" w:cs="Arial"/>
                      <w:b/>
                      <w:bCs/>
                      <w:sz w:val="16"/>
                      <w:szCs w:val="16"/>
                    </w:rPr>
                  </w:pPr>
                  <w:r w:rsidRPr="00AB4896">
                    <w:rPr>
                      <w:rFonts w:ascii="Arial" w:hAnsi="Arial" w:cs="Arial"/>
                      <w:b/>
                      <w:bCs/>
                      <w:sz w:val="16"/>
                      <w:szCs w:val="16"/>
                    </w:rPr>
                    <w:t>A</w:t>
                  </w:r>
                </w:p>
              </w:tc>
              <w:tc>
                <w:tcPr>
                  <w:tcW w:w="567" w:type="dxa"/>
                  <w:vAlign w:val="center"/>
                </w:tcPr>
                <w:p w14:paraId="40236835" w14:textId="77777777" w:rsidR="00B90CF1" w:rsidRPr="00AB4896" w:rsidRDefault="00B90CF1" w:rsidP="003F0110">
                  <w:pPr>
                    <w:jc w:val="center"/>
                    <w:rPr>
                      <w:rFonts w:ascii="Arial" w:hAnsi="Arial" w:cs="Arial"/>
                      <w:b/>
                      <w:bCs/>
                      <w:sz w:val="16"/>
                      <w:szCs w:val="16"/>
                    </w:rPr>
                  </w:pPr>
                  <w:r w:rsidRPr="00AB4896">
                    <w:rPr>
                      <w:rFonts w:ascii="Arial" w:hAnsi="Arial" w:cs="Arial"/>
                      <w:b/>
                      <w:bCs/>
                      <w:sz w:val="16"/>
                      <w:szCs w:val="16"/>
                    </w:rPr>
                    <w:t>B</w:t>
                  </w:r>
                </w:p>
              </w:tc>
              <w:tc>
                <w:tcPr>
                  <w:tcW w:w="508" w:type="dxa"/>
                  <w:vAlign w:val="center"/>
                </w:tcPr>
                <w:p w14:paraId="29619857" w14:textId="77777777" w:rsidR="00B90CF1" w:rsidRPr="00AB4896" w:rsidRDefault="00B90CF1" w:rsidP="003F0110">
                  <w:pPr>
                    <w:jc w:val="center"/>
                    <w:rPr>
                      <w:rFonts w:ascii="Arial" w:hAnsi="Arial" w:cs="Arial"/>
                      <w:b/>
                      <w:bCs/>
                      <w:sz w:val="16"/>
                      <w:szCs w:val="16"/>
                    </w:rPr>
                  </w:pPr>
                  <w:r w:rsidRPr="00AB4896">
                    <w:rPr>
                      <w:rFonts w:ascii="Arial" w:hAnsi="Arial" w:cs="Arial"/>
                      <w:b/>
                      <w:bCs/>
                      <w:sz w:val="16"/>
                      <w:szCs w:val="16"/>
                    </w:rPr>
                    <w:t>C</w:t>
                  </w:r>
                </w:p>
              </w:tc>
              <w:tc>
                <w:tcPr>
                  <w:tcW w:w="484" w:type="dxa"/>
                  <w:vAlign w:val="center"/>
                </w:tcPr>
                <w:p w14:paraId="201E0857" w14:textId="77777777" w:rsidR="00B90CF1" w:rsidRPr="00AB4896" w:rsidRDefault="00B90CF1" w:rsidP="003F0110">
                  <w:pPr>
                    <w:jc w:val="center"/>
                    <w:rPr>
                      <w:rFonts w:ascii="Arial" w:hAnsi="Arial" w:cs="Arial"/>
                      <w:b/>
                      <w:bCs/>
                      <w:sz w:val="16"/>
                      <w:szCs w:val="16"/>
                    </w:rPr>
                  </w:pPr>
                  <w:r w:rsidRPr="00AB4896">
                    <w:rPr>
                      <w:rFonts w:ascii="Arial" w:hAnsi="Arial" w:cs="Arial"/>
                      <w:b/>
                      <w:bCs/>
                      <w:sz w:val="16"/>
                      <w:szCs w:val="16"/>
                    </w:rPr>
                    <w:t>D</w:t>
                  </w:r>
                </w:p>
              </w:tc>
              <w:tc>
                <w:tcPr>
                  <w:tcW w:w="709" w:type="dxa"/>
                  <w:vAlign w:val="center"/>
                </w:tcPr>
                <w:p w14:paraId="3B32B711" w14:textId="77777777" w:rsidR="00B90CF1" w:rsidRPr="00AB4896" w:rsidRDefault="00B90CF1" w:rsidP="003F0110">
                  <w:pPr>
                    <w:jc w:val="center"/>
                    <w:rPr>
                      <w:rFonts w:ascii="Arial" w:hAnsi="Arial" w:cs="Arial"/>
                      <w:b/>
                      <w:bCs/>
                      <w:sz w:val="16"/>
                      <w:szCs w:val="16"/>
                    </w:rPr>
                  </w:pPr>
                  <w:r w:rsidRPr="00AB4896">
                    <w:rPr>
                      <w:rFonts w:ascii="Arial" w:hAnsi="Arial" w:cs="Arial"/>
                      <w:b/>
                      <w:bCs/>
                      <w:sz w:val="16"/>
                      <w:szCs w:val="16"/>
                    </w:rPr>
                    <w:t>E</w:t>
                  </w:r>
                </w:p>
              </w:tc>
            </w:tr>
            <w:tr w:rsidR="00B90CF1" w:rsidRPr="00AB4896" w14:paraId="2A92BE1D" w14:textId="77777777" w:rsidTr="003F0110">
              <w:trPr>
                <w:jc w:val="center"/>
              </w:trPr>
              <w:tc>
                <w:tcPr>
                  <w:tcW w:w="1241" w:type="dxa"/>
                  <w:vAlign w:val="center"/>
                </w:tcPr>
                <w:p w14:paraId="2A26F11F" w14:textId="77777777" w:rsidR="00B90CF1" w:rsidRPr="00AB4896" w:rsidRDefault="00B90CF1" w:rsidP="003F0110">
                  <w:pPr>
                    <w:jc w:val="center"/>
                    <w:rPr>
                      <w:rFonts w:ascii="Arial" w:hAnsi="Arial" w:cs="Arial"/>
                      <w:sz w:val="16"/>
                      <w:szCs w:val="16"/>
                    </w:rPr>
                  </w:pPr>
                  <w:r w:rsidRPr="00AB4896">
                    <w:rPr>
                      <w:rFonts w:ascii="Arial" w:hAnsi="Arial" w:cs="Arial"/>
                      <w:sz w:val="16"/>
                      <w:szCs w:val="16"/>
                    </w:rPr>
                    <w:t>5.000 L</w:t>
                  </w:r>
                </w:p>
              </w:tc>
              <w:tc>
                <w:tcPr>
                  <w:tcW w:w="567" w:type="dxa"/>
                  <w:vAlign w:val="center"/>
                </w:tcPr>
                <w:p w14:paraId="32FD0DAD" w14:textId="77777777" w:rsidR="00B90CF1" w:rsidRPr="00AB4896" w:rsidRDefault="00B90CF1" w:rsidP="003F0110">
                  <w:pPr>
                    <w:jc w:val="center"/>
                    <w:rPr>
                      <w:rFonts w:ascii="Arial" w:hAnsi="Arial" w:cs="Arial"/>
                      <w:sz w:val="16"/>
                      <w:szCs w:val="16"/>
                    </w:rPr>
                  </w:pPr>
                  <w:r w:rsidRPr="00AB4896">
                    <w:rPr>
                      <w:rFonts w:ascii="Arial" w:hAnsi="Arial" w:cs="Arial"/>
                      <w:sz w:val="16"/>
                      <w:szCs w:val="16"/>
                    </w:rPr>
                    <w:t>173</w:t>
                  </w:r>
                </w:p>
              </w:tc>
              <w:tc>
                <w:tcPr>
                  <w:tcW w:w="567" w:type="dxa"/>
                  <w:vAlign w:val="center"/>
                </w:tcPr>
                <w:p w14:paraId="31027067" w14:textId="77777777" w:rsidR="00B90CF1" w:rsidRPr="00AB4896" w:rsidRDefault="00B90CF1" w:rsidP="003F0110">
                  <w:pPr>
                    <w:jc w:val="center"/>
                    <w:rPr>
                      <w:rFonts w:ascii="Arial" w:hAnsi="Arial" w:cs="Arial"/>
                      <w:sz w:val="16"/>
                      <w:szCs w:val="16"/>
                    </w:rPr>
                  </w:pPr>
                  <w:r w:rsidRPr="00AB4896">
                    <w:rPr>
                      <w:rFonts w:ascii="Arial" w:hAnsi="Arial" w:cs="Arial"/>
                      <w:sz w:val="16"/>
                      <w:szCs w:val="16"/>
                    </w:rPr>
                    <w:t>211</w:t>
                  </w:r>
                </w:p>
              </w:tc>
              <w:tc>
                <w:tcPr>
                  <w:tcW w:w="508" w:type="dxa"/>
                  <w:vAlign w:val="center"/>
                </w:tcPr>
                <w:p w14:paraId="459EEEFE" w14:textId="77777777" w:rsidR="00B90CF1" w:rsidRPr="00AB4896" w:rsidRDefault="00B90CF1" w:rsidP="003F0110">
                  <w:pPr>
                    <w:jc w:val="center"/>
                    <w:rPr>
                      <w:rFonts w:ascii="Arial" w:hAnsi="Arial" w:cs="Arial"/>
                      <w:sz w:val="16"/>
                      <w:szCs w:val="16"/>
                    </w:rPr>
                  </w:pPr>
                  <w:r w:rsidRPr="00AB4896">
                    <w:rPr>
                      <w:rFonts w:ascii="Arial" w:hAnsi="Arial" w:cs="Arial"/>
                      <w:sz w:val="16"/>
                      <w:szCs w:val="16"/>
                    </w:rPr>
                    <w:t>220</w:t>
                  </w:r>
                </w:p>
              </w:tc>
              <w:tc>
                <w:tcPr>
                  <w:tcW w:w="484" w:type="dxa"/>
                  <w:vAlign w:val="center"/>
                </w:tcPr>
                <w:p w14:paraId="7D435C5D" w14:textId="77777777" w:rsidR="00B90CF1" w:rsidRPr="00AB4896" w:rsidRDefault="00B90CF1" w:rsidP="003F0110">
                  <w:pPr>
                    <w:jc w:val="center"/>
                    <w:rPr>
                      <w:rFonts w:ascii="Arial" w:hAnsi="Arial" w:cs="Arial"/>
                      <w:sz w:val="16"/>
                      <w:szCs w:val="16"/>
                    </w:rPr>
                  </w:pPr>
                  <w:r w:rsidRPr="00AB4896">
                    <w:rPr>
                      <w:rFonts w:ascii="Arial" w:hAnsi="Arial" w:cs="Arial"/>
                      <w:sz w:val="16"/>
                      <w:szCs w:val="16"/>
                    </w:rPr>
                    <w:t>196</w:t>
                  </w:r>
                </w:p>
              </w:tc>
              <w:tc>
                <w:tcPr>
                  <w:tcW w:w="709" w:type="dxa"/>
                  <w:vAlign w:val="center"/>
                </w:tcPr>
                <w:p w14:paraId="1C3B50AD" w14:textId="77777777" w:rsidR="00B90CF1" w:rsidRPr="00AB4896" w:rsidRDefault="00B90CF1" w:rsidP="003F0110">
                  <w:pPr>
                    <w:jc w:val="center"/>
                    <w:rPr>
                      <w:rFonts w:ascii="Arial" w:hAnsi="Arial" w:cs="Arial"/>
                      <w:sz w:val="16"/>
                      <w:szCs w:val="16"/>
                    </w:rPr>
                  </w:pPr>
                  <w:r w:rsidRPr="00AB4896">
                    <w:rPr>
                      <w:rFonts w:ascii="Arial" w:hAnsi="Arial" w:cs="Arial"/>
                      <w:sz w:val="16"/>
                      <w:szCs w:val="16"/>
                    </w:rPr>
                    <w:t>233</w:t>
                  </w:r>
                </w:p>
              </w:tc>
            </w:tr>
          </w:tbl>
          <w:p w14:paraId="5A941A07" w14:textId="77777777" w:rsidR="00B90CF1" w:rsidRPr="00AB4896" w:rsidRDefault="00B90CF1" w:rsidP="003F0110">
            <w:pPr>
              <w:spacing w:after="0"/>
              <w:rPr>
                <w:rFonts w:ascii="Arial" w:hAnsi="Arial" w:cs="Arial"/>
                <w:b/>
                <w:bCs/>
                <w:color w:val="000000"/>
                <w:sz w:val="16"/>
                <w:szCs w:val="16"/>
              </w:rPr>
            </w:pPr>
          </w:p>
        </w:tc>
        <w:tc>
          <w:tcPr>
            <w:tcW w:w="1559" w:type="dxa"/>
            <w:shd w:val="clear" w:color="000000" w:fill="FFFFFF"/>
            <w:vAlign w:val="center"/>
            <w:hideMark/>
          </w:tcPr>
          <w:p w14:paraId="7EB760EC"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lastRenderedPageBreak/>
              <w:t>Unidad</w:t>
            </w:r>
          </w:p>
        </w:tc>
        <w:tc>
          <w:tcPr>
            <w:tcW w:w="992" w:type="dxa"/>
            <w:shd w:val="clear" w:color="000000" w:fill="FFFFFF"/>
            <w:vAlign w:val="center"/>
          </w:tcPr>
          <w:p w14:paraId="5C0E2A87" w14:textId="77777777" w:rsidR="00B90CF1" w:rsidRPr="00AB4896" w:rsidRDefault="00B90CF1" w:rsidP="003F0110">
            <w:pPr>
              <w:spacing w:after="0"/>
              <w:jc w:val="center"/>
              <w:rPr>
                <w:rFonts w:ascii="Arial" w:hAnsi="Arial" w:cs="Arial"/>
                <w:b/>
                <w:bCs/>
                <w:color w:val="000000"/>
                <w:sz w:val="16"/>
                <w:szCs w:val="16"/>
              </w:rPr>
            </w:pPr>
          </w:p>
        </w:tc>
        <w:tc>
          <w:tcPr>
            <w:tcW w:w="1129" w:type="dxa"/>
            <w:shd w:val="clear" w:color="000000" w:fill="FFFFFF"/>
            <w:vAlign w:val="center"/>
          </w:tcPr>
          <w:p w14:paraId="2682735B" w14:textId="77777777" w:rsidR="00B90CF1" w:rsidRPr="00AB4896" w:rsidRDefault="00B90CF1" w:rsidP="003F0110">
            <w:pPr>
              <w:spacing w:after="0"/>
              <w:jc w:val="center"/>
              <w:rPr>
                <w:rFonts w:ascii="Arial" w:hAnsi="Arial" w:cs="Arial"/>
                <w:b/>
                <w:bCs/>
                <w:color w:val="000000"/>
                <w:sz w:val="16"/>
                <w:szCs w:val="16"/>
              </w:rPr>
            </w:pPr>
          </w:p>
        </w:tc>
      </w:tr>
      <w:tr w:rsidR="00B90CF1" w:rsidRPr="00AB4896" w14:paraId="7EE05197" w14:textId="77777777" w:rsidTr="003F0110">
        <w:trPr>
          <w:trHeight w:val="20"/>
          <w:jc w:val="center"/>
        </w:trPr>
        <w:tc>
          <w:tcPr>
            <w:tcW w:w="570" w:type="dxa"/>
            <w:shd w:val="clear" w:color="000000" w:fill="FFFFFF"/>
            <w:vAlign w:val="center"/>
            <w:hideMark/>
          </w:tcPr>
          <w:p w14:paraId="3972CCC6"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4</w:t>
            </w:r>
          </w:p>
        </w:tc>
        <w:tc>
          <w:tcPr>
            <w:tcW w:w="5521" w:type="dxa"/>
            <w:shd w:val="clear" w:color="auto" w:fill="FFFFFF" w:themeFill="background1"/>
            <w:vAlign w:val="center"/>
            <w:hideMark/>
          </w:tcPr>
          <w:p w14:paraId="04268B25" w14:textId="77777777" w:rsidR="00B90CF1" w:rsidRPr="00AB4896" w:rsidRDefault="00B90CF1" w:rsidP="003F0110">
            <w:pPr>
              <w:spacing w:after="0"/>
              <w:jc w:val="both"/>
              <w:rPr>
                <w:rFonts w:ascii="Arial" w:hAnsi="Arial" w:cs="Arial"/>
                <w:b/>
                <w:bCs/>
                <w:color w:val="000000"/>
                <w:sz w:val="16"/>
                <w:szCs w:val="16"/>
              </w:rPr>
            </w:pPr>
            <w:r w:rsidRPr="00AB4896">
              <w:rPr>
                <w:rFonts w:ascii="Arial" w:hAnsi="Arial" w:cs="Arial"/>
                <w:b/>
                <w:bCs/>
                <w:color w:val="000000"/>
                <w:sz w:val="16"/>
                <w:szCs w:val="16"/>
              </w:rPr>
              <w:t>CARRETILLA DE TRANSPORTE:</w:t>
            </w:r>
          </w:p>
          <w:p w14:paraId="55B4BB4B"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-Carretilla plástica Doble llanta neumática b/madera</w:t>
            </w:r>
          </w:p>
          <w:p w14:paraId="11821693"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-2 Llantas neumáticas de rodada lisa con rin de 3 aspas</w:t>
            </w:r>
          </w:p>
          <w:p w14:paraId="46A8AF36"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 xml:space="preserve">-Concha plástica espesor 4.2 mm </w:t>
            </w:r>
          </w:p>
          <w:p w14:paraId="50569218"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-Bastidores cuadrados de madera (48 x 39 mm)</w:t>
            </w:r>
          </w:p>
          <w:p w14:paraId="242F76A4"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-Soportes de uso pesado, mayor estabilidad en cualquier tipo de superficie</w:t>
            </w:r>
          </w:p>
          <w:p w14:paraId="4BE735D6"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-Tacón estabilizador</w:t>
            </w:r>
          </w:p>
          <w:p w14:paraId="00093ECB"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-Capacidad 8 ft³ (227 L) / 6 ft³ (175 L)</w:t>
            </w:r>
          </w:p>
          <w:p w14:paraId="7DBAA25F"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-Medidas de la concha 32 1/2" (83 cm) x 41 1/4" (105 cm) x 22" (55 cm)</w:t>
            </w:r>
          </w:p>
          <w:p w14:paraId="7BF4124B"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-Medidas de llanta 4" (10 cm) x 16" (41 cm)</w:t>
            </w:r>
          </w:p>
          <w:p w14:paraId="5D6EB191"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-Resistencia de carga 580 kg</w:t>
            </w:r>
          </w:p>
          <w:p w14:paraId="7A9EFE49"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-Puente con doble tornillo Calibre 18 (1.2 mm)</w:t>
            </w:r>
          </w:p>
          <w:p w14:paraId="408E24F7" w14:textId="77777777" w:rsidR="00B90CF1" w:rsidRPr="00AB4896" w:rsidRDefault="00B90CF1" w:rsidP="003F0110">
            <w:pPr>
              <w:spacing w:after="0"/>
              <w:jc w:val="both"/>
              <w:rPr>
                <w:rFonts w:ascii="Arial" w:hAnsi="Arial" w:cs="Arial"/>
                <w:color w:val="000000"/>
                <w:sz w:val="16"/>
                <w:szCs w:val="16"/>
                <w:lang w:val="it-IT"/>
              </w:rPr>
            </w:pPr>
            <w:r w:rsidRPr="00AB4896">
              <w:rPr>
                <w:rFonts w:ascii="Arial" w:hAnsi="Arial" w:cs="Arial"/>
                <w:color w:val="000000"/>
                <w:sz w:val="16"/>
                <w:szCs w:val="16"/>
                <w:lang w:val="it-IT"/>
              </w:rPr>
              <w:t>-Soporte Calibre 15 (1.7 mm)</w:t>
            </w:r>
          </w:p>
          <w:p w14:paraId="282CE7AE" w14:textId="77777777" w:rsidR="00B90CF1" w:rsidRPr="00AB4896" w:rsidRDefault="00B90CF1" w:rsidP="003F0110">
            <w:pPr>
              <w:spacing w:after="0"/>
              <w:jc w:val="both"/>
              <w:rPr>
                <w:rFonts w:ascii="Arial" w:hAnsi="Arial" w:cs="Arial"/>
                <w:color w:val="000000"/>
                <w:sz w:val="16"/>
                <w:szCs w:val="16"/>
                <w:lang w:val="it-IT"/>
              </w:rPr>
            </w:pPr>
            <w:r w:rsidRPr="00AB4896">
              <w:rPr>
                <w:rFonts w:ascii="Arial" w:hAnsi="Arial" w:cs="Arial"/>
                <w:color w:val="000000"/>
                <w:sz w:val="16"/>
                <w:szCs w:val="16"/>
                <w:lang w:val="it-IT"/>
              </w:rPr>
              <w:t>-Pallet 22</w:t>
            </w:r>
          </w:p>
          <w:p w14:paraId="5DC0D0C8" w14:textId="77777777" w:rsidR="00B90CF1" w:rsidRPr="00AB4896" w:rsidRDefault="00B90CF1" w:rsidP="003F0110">
            <w:pPr>
              <w:spacing w:after="0"/>
              <w:jc w:val="both"/>
              <w:rPr>
                <w:rFonts w:ascii="Arial" w:hAnsi="Arial" w:cs="Arial"/>
                <w:b/>
                <w:bCs/>
                <w:color w:val="000000"/>
                <w:sz w:val="16"/>
                <w:szCs w:val="16"/>
                <w:lang w:val="it-IT"/>
              </w:rPr>
            </w:pPr>
            <w:r w:rsidRPr="00AB4896">
              <w:rPr>
                <w:rFonts w:ascii="Arial" w:hAnsi="Arial" w:cs="Arial"/>
                <w:color w:val="000000"/>
                <w:sz w:val="16"/>
                <w:szCs w:val="16"/>
                <w:lang w:val="it-IT"/>
              </w:rPr>
              <w:t>-Inner 1</w:t>
            </w:r>
          </w:p>
        </w:tc>
        <w:tc>
          <w:tcPr>
            <w:tcW w:w="1559" w:type="dxa"/>
            <w:shd w:val="clear" w:color="000000" w:fill="FFFFFF"/>
            <w:vAlign w:val="center"/>
            <w:hideMark/>
          </w:tcPr>
          <w:p w14:paraId="491668F0"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Unidad</w:t>
            </w:r>
          </w:p>
        </w:tc>
        <w:tc>
          <w:tcPr>
            <w:tcW w:w="992" w:type="dxa"/>
            <w:shd w:val="clear" w:color="000000" w:fill="FFFFFF"/>
            <w:vAlign w:val="center"/>
          </w:tcPr>
          <w:p w14:paraId="7BC4A8AF" w14:textId="77777777" w:rsidR="00B90CF1" w:rsidRPr="00AB4896" w:rsidRDefault="00B90CF1" w:rsidP="003F0110">
            <w:pPr>
              <w:spacing w:after="0"/>
              <w:jc w:val="center"/>
              <w:rPr>
                <w:rFonts w:ascii="Arial" w:hAnsi="Arial" w:cs="Arial"/>
                <w:b/>
                <w:bCs/>
                <w:color w:val="000000"/>
                <w:sz w:val="16"/>
                <w:szCs w:val="16"/>
              </w:rPr>
            </w:pPr>
          </w:p>
        </w:tc>
        <w:tc>
          <w:tcPr>
            <w:tcW w:w="1129" w:type="dxa"/>
            <w:shd w:val="clear" w:color="000000" w:fill="FFFFFF"/>
            <w:vAlign w:val="center"/>
          </w:tcPr>
          <w:p w14:paraId="42883830" w14:textId="77777777" w:rsidR="00B90CF1" w:rsidRPr="00AB4896" w:rsidRDefault="00B90CF1" w:rsidP="003F0110">
            <w:pPr>
              <w:spacing w:after="0"/>
              <w:jc w:val="center"/>
              <w:rPr>
                <w:rFonts w:ascii="Arial" w:hAnsi="Arial" w:cs="Arial"/>
                <w:b/>
                <w:bCs/>
                <w:color w:val="000000"/>
                <w:sz w:val="16"/>
                <w:szCs w:val="16"/>
              </w:rPr>
            </w:pPr>
          </w:p>
        </w:tc>
      </w:tr>
      <w:tr w:rsidR="00B90CF1" w:rsidRPr="00AB4896" w14:paraId="061A020C" w14:textId="77777777" w:rsidTr="003F0110">
        <w:trPr>
          <w:trHeight w:val="20"/>
          <w:jc w:val="center"/>
        </w:trPr>
        <w:tc>
          <w:tcPr>
            <w:tcW w:w="570" w:type="dxa"/>
            <w:shd w:val="clear" w:color="000000" w:fill="FFFFFF"/>
            <w:vAlign w:val="center"/>
            <w:hideMark/>
          </w:tcPr>
          <w:p w14:paraId="7EA70AFB"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5</w:t>
            </w:r>
          </w:p>
        </w:tc>
        <w:tc>
          <w:tcPr>
            <w:tcW w:w="5521" w:type="dxa"/>
            <w:shd w:val="clear" w:color="auto" w:fill="FFFFFF" w:themeFill="background1"/>
            <w:vAlign w:val="center"/>
            <w:hideMark/>
          </w:tcPr>
          <w:p w14:paraId="695D4C92" w14:textId="77777777" w:rsidR="00B90CF1" w:rsidRPr="00AB4896" w:rsidRDefault="00B90CF1" w:rsidP="003F0110">
            <w:pPr>
              <w:spacing w:after="0"/>
              <w:jc w:val="both"/>
              <w:rPr>
                <w:rFonts w:ascii="Arial" w:hAnsi="Arial" w:cs="Arial"/>
                <w:sz w:val="16"/>
                <w:szCs w:val="16"/>
              </w:rPr>
            </w:pPr>
            <w:r w:rsidRPr="00AB4896">
              <w:rPr>
                <w:rFonts w:ascii="Arial" w:hAnsi="Arial" w:cs="Arial"/>
                <w:b/>
                <w:bCs/>
                <w:color w:val="000000"/>
                <w:sz w:val="16"/>
                <w:szCs w:val="16"/>
              </w:rPr>
              <w:t>CONTENEDOR CON RUEDAS PLÁSTICO 760L NEGRO SIN TAPA PRACTIWAGON</w:t>
            </w:r>
            <w:r w:rsidRPr="00AB4896">
              <w:rPr>
                <w:rFonts w:ascii="Arial" w:hAnsi="Arial" w:cs="Arial"/>
                <w:color w:val="000000"/>
                <w:sz w:val="16"/>
                <w:szCs w:val="16"/>
              </w:rPr>
              <w:t xml:space="preserve">: Cuenta con un diseño ergonómico el cual facilita el trabajo del usuario. Contiene prácticas manijas tipo timón para mayor facilidad en el agarre y la maniobra del producto. Incluye llantas macizas para ágil desplazamiento. </w:t>
            </w:r>
            <w:r w:rsidRPr="00AB4896">
              <w:rPr>
                <w:rFonts w:ascii="Arial" w:hAnsi="Arial" w:cs="Arial"/>
                <w:sz w:val="16"/>
                <w:szCs w:val="16"/>
              </w:rPr>
              <w:t xml:space="preserve">Carga máxima recomendada: 300 </w:t>
            </w:r>
            <w:proofErr w:type="spellStart"/>
            <w:r w:rsidRPr="00AB4896">
              <w:rPr>
                <w:rFonts w:ascii="Arial" w:hAnsi="Arial" w:cs="Arial"/>
                <w:sz w:val="16"/>
                <w:szCs w:val="16"/>
              </w:rPr>
              <w:t>kgr</w:t>
            </w:r>
            <w:proofErr w:type="spellEnd"/>
            <w:r w:rsidRPr="00AB4896">
              <w:rPr>
                <w:rFonts w:ascii="Arial" w:hAnsi="Arial" w:cs="Arial"/>
                <w:sz w:val="16"/>
                <w:szCs w:val="16"/>
              </w:rPr>
              <w:t xml:space="preserve"> aprox.</w:t>
            </w:r>
          </w:p>
          <w:p w14:paraId="3B4F73F3" w14:textId="77777777" w:rsidR="00B90CF1" w:rsidRPr="00AB4896" w:rsidRDefault="00B90CF1" w:rsidP="003F0110">
            <w:pPr>
              <w:spacing w:after="0"/>
              <w:jc w:val="both"/>
              <w:rPr>
                <w:rFonts w:ascii="Arial" w:hAnsi="Arial" w:cs="Arial"/>
                <w:sz w:val="16"/>
                <w:szCs w:val="16"/>
              </w:rPr>
            </w:pPr>
            <w:r w:rsidRPr="00AB4896">
              <w:rPr>
                <w:rFonts w:ascii="Arial" w:hAnsi="Arial" w:cs="Arial"/>
                <w:sz w:val="16"/>
                <w:szCs w:val="16"/>
              </w:rPr>
              <w:t>-Tipo: Contenedores industriales con ruedas</w:t>
            </w:r>
          </w:p>
          <w:p w14:paraId="7220153B" w14:textId="77777777" w:rsidR="00B90CF1" w:rsidRPr="00AB4896" w:rsidRDefault="00B90CF1" w:rsidP="003F0110">
            <w:pPr>
              <w:spacing w:after="0"/>
              <w:jc w:val="both"/>
              <w:rPr>
                <w:rFonts w:ascii="Arial" w:hAnsi="Arial" w:cs="Arial"/>
                <w:sz w:val="16"/>
                <w:szCs w:val="16"/>
              </w:rPr>
            </w:pPr>
            <w:r w:rsidRPr="00AB4896">
              <w:rPr>
                <w:rFonts w:ascii="Arial" w:hAnsi="Arial" w:cs="Arial"/>
                <w:sz w:val="16"/>
                <w:szCs w:val="16"/>
              </w:rPr>
              <w:t>-Ancho: 81 cm</w:t>
            </w:r>
          </w:p>
          <w:p w14:paraId="53DB5E1C" w14:textId="77777777" w:rsidR="00B90CF1" w:rsidRPr="00AB4896" w:rsidRDefault="00B90CF1" w:rsidP="003F0110">
            <w:pPr>
              <w:spacing w:after="0"/>
              <w:jc w:val="both"/>
              <w:rPr>
                <w:rFonts w:ascii="Arial" w:hAnsi="Arial" w:cs="Arial"/>
                <w:sz w:val="16"/>
                <w:szCs w:val="16"/>
              </w:rPr>
            </w:pPr>
            <w:r w:rsidRPr="00AB4896">
              <w:rPr>
                <w:rFonts w:ascii="Arial" w:hAnsi="Arial" w:cs="Arial"/>
                <w:sz w:val="16"/>
                <w:szCs w:val="16"/>
              </w:rPr>
              <w:t>-Alto: 120 cm</w:t>
            </w:r>
          </w:p>
          <w:p w14:paraId="21B644BF" w14:textId="77777777" w:rsidR="00B90CF1" w:rsidRPr="00AB4896" w:rsidRDefault="00B90CF1" w:rsidP="003F0110">
            <w:pPr>
              <w:spacing w:after="0"/>
              <w:jc w:val="both"/>
              <w:rPr>
                <w:rFonts w:ascii="Arial" w:hAnsi="Arial" w:cs="Arial"/>
                <w:sz w:val="16"/>
                <w:szCs w:val="16"/>
              </w:rPr>
            </w:pPr>
            <w:r w:rsidRPr="00AB4896">
              <w:rPr>
                <w:rFonts w:ascii="Arial" w:hAnsi="Arial" w:cs="Arial"/>
                <w:sz w:val="16"/>
                <w:szCs w:val="16"/>
              </w:rPr>
              <w:t>-Largo: 185 cm</w:t>
            </w:r>
          </w:p>
          <w:p w14:paraId="68780E6E" w14:textId="77777777" w:rsidR="00B90CF1" w:rsidRPr="00AB4896" w:rsidRDefault="00B90CF1" w:rsidP="003F0110">
            <w:pPr>
              <w:spacing w:after="0"/>
              <w:jc w:val="both"/>
              <w:rPr>
                <w:rFonts w:ascii="Arial" w:hAnsi="Arial" w:cs="Arial"/>
                <w:color w:val="FF0000"/>
                <w:sz w:val="16"/>
                <w:szCs w:val="16"/>
              </w:rPr>
            </w:pPr>
            <w:r w:rsidRPr="00AB4896">
              <w:rPr>
                <w:rFonts w:ascii="Arial" w:hAnsi="Arial" w:cs="Arial"/>
                <w:sz w:val="16"/>
                <w:szCs w:val="16"/>
              </w:rPr>
              <w:t>-Material del contenedor: Plástico</w:t>
            </w:r>
          </w:p>
          <w:p w14:paraId="60CE70E5" w14:textId="77777777" w:rsidR="00B90CF1" w:rsidRPr="00AB4896" w:rsidRDefault="00B90CF1" w:rsidP="003F0110">
            <w:pPr>
              <w:spacing w:after="0"/>
              <w:jc w:val="both"/>
              <w:rPr>
                <w:rFonts w:ascii="Arial" w:hAnsi="Arial" w:cs="Arial"/>
                <w:color w:val="FF0000"/>
                <w:sz w:val="16"/>
                <w:szCs w:val="16"/>
              </w:rPr>
            </w:pPr>
            <w:r w:rsidRPr="00AB4896">
              <w:rPr>
                <w:rFonts w:ascii="Arial" w:hAnsi="Arial" w:cs="Arial"/>
                <w:sz w:val="16"/>
                <w:szCs w:val="16"/>
              </w:rPr>
              <w:t>-Capacidad volumétrica: 760 litros</w:t>
            </w:r>
          </w:p>
          <w:p w14:paraId="6ACDE059" w14:textId="77777777" w:rsidR="00B90CF1" w:rsidRPr="00AB4896" w:rsidRDefault="00B90CF1" w:rsidP="003F0110">
            <w:pPr>
              <w:spacing w:after="0"/>
              <w:jc w:val="both"/>
              <w:rPr>
                <w:rFonts w:ascii="Arial" w:hAnsi="Arial" w:cs="Arial"/>
                <w:sz w:val="16"/>
                <w:szCs w:val="16"/>
              </w:rPr>
            </w:pPr>
            <w:r w:rsidRPr="00AB4896">
              <w:rPr>
                <w:rFonts w:ascii="Arial" w:hAnsi="Arial" w:cs="Arial"/>
                <w:sz w:val="16"/>
                <w:szCs w:val="16"/>
              </w:rPr>
              <w:t>-Color: Negro</w:t>
            </w:r>
          </w:p>
          <w:p w14:paraId="7724AA65" w14:textId="77777777" w:rsidR="00B90CF1" w:rsidRPr="00AB4896" w:rsidRDefault="00B90CF1" w:rsidP="003F0110">
            <w:pPr>
              <w:spacing w:after="0"/>
              <w:jc w:val="both"/>
              <w:rPr>
                <w:rFonts w:ascii="Arial" w:hAnsi="Arial" w:cs="Arial"/>
                <w:sz w:val="16"/>
                <w:szCs w:val="16"/>
              </w:rPr>
            </w:pPr>
            <w:r w:rsidRPr="00AB4896">
              <w:rPr>
                <w:rFonts w:ascii="Arial" w:hAnsi="Arial" w:cs="Arial"/>
                <w:sz w:val="16"/>
                <w:szCs w:val="16"/>
              </w:rPr>
              <w:t>-Ruedas delanteras giratorias: 8"</w:t>
            </w:r>
          </w:p>
          <w:p w14:paraId="54A9CC77" w14:textId="77777777" w:rsidR="00B90CF1" w:rsidRPr="00AB4896" w:rsidRDefault="00B90CF1" w:rsidP="003F0110">
            <w:pPr>
              <w:spacing w:after="0"/>
              <w:jc w:val="both"/>
              <w:rPr>
                <w:rFonts w:ascii="Arial" w:hAnsi="Arial" w:cs="Arial"/>
                <w:sz w:val="16"/>
                <w:szCs w:val="16"/>
              </w:rPr>
            </w:pPr>
            <w:r w:rsidRPr="00AB4896">
              <w:rPr>
                <w:rFonts w:ascii="Arial" w:hAnsi="Arial" w:cs="Arial"/>
                <w:sz w:val="16"/>
                <w:szCs w:val="16"/>
              </w:rPr>
              <w:t>-Ruedas raseras fijas macizas: 14"</w:t>
            </w:r>
          </w:p>
          <w:p w14:paraId="1115E11A" w14:textId="77777777" w:rsidR="00B90CF1" w:rsidRPr="00AB4896" w:rsidRDefault="00B90CF1" w:rsidP="003F0110">
            <w:pPr>
              <w:spacing w:after="0"/>
              <w:jc w:val="both"/>
              <w:rPr>
                <w:rFonts w:ascii="Arial" w:hAnsi="Arial" w:cs="Arial"/>
                <w:sz w:val="16"/>
                <w:szCs w:val="16"/>
              </w:rPr>
            </w:pPr>
            <w:r w:rsidRPr="00AB4896">
              <w:rPr>
                <w:rFonts w:ascii="Arial" w:hAnsi="Arial" w:cs="Arial"/>
                <w:sz w:val="16"/>
                <w:szCs w:val="16"/>
              </w:rPr>
              <w:t>-Tapa: No</w:t>
            </w:r>
          </w:p>
          <w:p w14:paraId="0F695D31" w14:textId="77777777" w:rsidR="00B90CF1" w:rsidRPr="00AB4896" w:rsidRDefault="00B90CF1" w:rsidP="003F0110">
            <w:pPr>
              <w:spacing w:after="0"/>
              <w:jc w:val="center"/>
              <w:rPr>
                <w:rFonts w:ascii="Arial" w:hAnsi="Arial" w:cs="Arial"/>
                <w:b/>
                <w:bCs/>
                <w:color w:val="000000"/>
                <w:sz w:val="16"/>
                <w:szCs w:val="16"/>
              </w:rPr>
            </w:pPr>
            <w:r w:rsidRPr="00AB4896">
              <w:rPr>
                <w:rFonts w:ascii="Arial" w:hAnsi="Arial" w:cs="Arial"/>
                <w:noProof/>
                <w:sz w:val="16"/>
                <w:szCs w:val="16"/>
              </w:rPr>
              <w:drawing>
                <wp:inline distT="0" distB="0" distL="0" distR="0" wp14:anchorId="7CE76496" wp14:editId="540AB837">
                  <wp:extent cx="2627870" cy="766405"/>
                  <wp:effectExtent l="0" t="0" r="1270" b="0"/>
                  <wp:docPr id="22570018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854926" name="Imagen 1355854926"/>
                          <pic:cNvPicPr/>
                        </pic:nvPicPr>
                        <pic:blipFill>
                          <a:blip r:embed="rId8">
                            <a:extLst>
                              <a:ext uri="{28A0092B-C50C-407E-A947-70E740481C1C}">
                                <a14:useLocalDpi xmlns:a14="http://schemas.microsoft.com/office/drawing/2010/main" val="0"/>
                              </a:ext>
                            </a:extLst>
                          </a:blip>
                          <a:stretch>
                            <a:fillRect/>
                          </a:stretch>
                        </pic:blipFill>
                        <pic:spPr>
                          <a:xfrm>
                            <a:off x="0" y="0"/>
                            <a:ext cx="2685210" cy="783128"/>
                          </a:xfrm>
                          <a:prstGeom prst="rect">
                            <a:avLst/>
                          </a:prstGeom>
                        </pic:spPr>
                      </pic:pic>
                    </a:graphicData>
                  </a:graphic>
                </wp:inline>
              </w:drawing>
            </w:r>
          </w:p>
          <w:tbl>
            <w:tblPr>
              <w:tblStyle w:val="Tablaconcuadrcula"/>
              <w:tblW w:w="0" w:type="auto"/>
              <w:jc w:val="center"/>
              <w:tblLayout w:type="fixed"/>
              <w:tblLook w:val="04A0" w:firstRow="1" w:lastRow="0" w:firstColumn="1" w:lastColumn="0" w:noHBand="0" w:noVBand="1"/>
            </w:tblPr>
            <w:tblGrid>
              <w:gridCol w:w="740"/>
              <w:gridCol w:w="567"/>
              <w:gridCol w:w="425"/>
              <w:gridCol w:w="567"/>
              <w:gridCol w:w="505"/>
              <w:gridCol w:w="629"/>
            </w:tblGrid>
            <w:tr w:rsidR="00B90CF1" w:rsidRPr="00AB4896" w14:paraId="520B732D" w14:textId="77777777" w:rsidTr="003F0110">
              <w:trPr>
                <w:jc w:val="center"/>
              </w:trPr>
              <w:tc>
                <w:tcPr>
                  <w:tcW w:w="740" w:type="dxa"/>
                  <w:vAlign w:val="center"/>
                </w:tcPr>
                <w:p w14:paraId="5828E3DC" w14:textId="77777777" w:rsidR="00B90CF1" w:rsidRPr="00AB4896" w:rsidRDefault="00B90CF1" w:rsidP="003F0110">
                  <w:pPr>
                    <w:jc w:val="center"/>
                    <w:rPr>
                      <w:rFonts w:ascii="Arial" w:hAnsi="Arial" w:cs="Arial"/>
                      <w:b/>
                      <w:bCs/>
                      <w:sz w:val="16"/>
                      <w:szCs w:val="16"/>
                    </w:rPr>
                  </w:pPr>
                </w:p>
              </w:tc>
              <w:tc>
                <w:tcPr>
                  <w:tcW w:w="567" w:type="dxa"/>
                  <w:vAlign w:val="center"/>
                </w:tcPr>
                <w:p w14:paraId="33BA5E91" w14:textId="77777777" w:rsidR="00B90CF1" w:rsidRPr="00AB4896" w:rsidRDefault="00B90CF1" w:rsidP="003F0110">
                  <w:pPr>
                    <w:jc w:val="center"/>
                    <w:rPr>
                      <w:rFonts w:ascii="Arial" w:hAnsi="Arial" w:cs="Arial"/>
                      <w:b/>
                      <w:bCs/>
                      <w:sz w:val="16"/>
                      <w:szCs w:val="16"/>
                    </w:rPr>
                  </w:pPr>
                  <w:r w:rsidRPr="00AB4896">
                    <w:rPr>
                      <w:rFonts w:ascii="Arial" w:hAnsi="Arial" w:cs="Arial"/>
                      <w:b/>
                      <w:bCs/>
                      <w:sz w:val="16"/>
                      <w:szCs w:val="16"/>
                    </w:rPr>
                    <w:t>A</w:t>
                  </w:r>
                </w:p>
              </w:tc>
              <w:tc>
                <w:tcPr>
                  <w:tcW w:w="425" w:type="dxa"/>
                  <w:vAlign w:val="center"/>
                </w:tcPr>
                <w:p w14:paraId="0FCAACE2" w14:textId="77777777" w:rsidR="00B90CF1" w:rsidRPr="00AB4896" w:rsidRDefault="00B90CF1" w:rsidP="003F0110">
                  <w:pPr>
                    <w:jc w:val="center"/>
                    <w:rPr>
                      <w:rFonts w:ascii="Arial" w:hAnsi="Arial" w:cs="Arial"/>
                      <w:b/>
                      <w:bCs/>
                      <w:sz w:val="16"/>
                      <w:szCs w:val="16"/>
                    </w:rPr>
                  </w:pPr>
                  <w:r w:rsidRPr="00AB4896">
                    <w:rPr>
                      <w:rFonts w:ascii="Arial" w:hAnsi="Arial" w:cs="Arial"/>
                      <w:b/>
                      <w:bCs/>
                      <w:sz w:val="16"/>
                      <w:szCs w:val="16"/>
                    </w:rPr>
                    <w:t>B</w:t>
                  </w:r>
                </w:p>
              </w:tc>
              <w:tc>
                <w:tcPr>
                  <w:tcW w:w="567" w:type="dxa"/>
                  <w:vAlign w:val="center"/>
                </w:tcPr>
                <w:p w14:paraId="6D570329" w14:textId="77777777" w:rsidR="00B90CF1" w:rsidRPr="00AB4896" w:rsidRDefault="00B90CF1" w:rsidP="003F0110">
                  <w:pPr>
                    <w:jc w:val="center"/>
                    <w:rPr>
                      <w:rFonts w:ascii="Arial" w:hAnsi="Arial" w:cs="Arial"/>
                      <w:b/>
                      <w:bCs/>
                      <w:sz w:val="16"/>
                      <w:szCs w:val="16"/>
                    </w:rPr>
                  </w:pPr>
                  <w:r w:rsidRPr="00AB4896">
                    <w:rPr>
                      <w:rFonts w:ascii="Arial" w:hAnsi="Arial" w:cs="Arial"/>
                      <w:b/>
                      <w:bCs/>
                      <w:sz w:val="16"/>
                      <w:szCs w:val="16"/>
                    </w:rPr>
                    <w:t>C</w:t>
                  </w:r>
                </w:p>
              </w:tc>
              <w:tc>
                <w:tcPr>
                  <w:tcW w:w="505" w:type="dxa"/>
                  <w:vAlign w:val="center"/>
                </w:tcPr>
                <w:p w14:paraId="3E212A6A" w14:textId="77777777" w:rsidR="00B90CF1" w:rsidRPr="00AB4896" w:rsidRDefault="00B90CF1" w:rsidP="003F0110">
                  <w:pPr>
                    <w:jc w:val="center"/>
                    <w:rPr>
                      <w:rFonts w:ascii="Arial" w:hAnsi="Arial" w:cs="Arial"/>
                      <w:b/>
                      <w:bCs/>
                      <w:sz w:val="16"/>
                      <w:szCs w:val="16"/>
                    </w:rPr>
                  </w:pPr>
                  <w:r w:rsidRPr="00AB4896">
                    <w:rPr>
                      <w:rFonts w:ascii="Arial" w:hAnsi="Arial" w:cs="Arial"/>
                      <w:b/>
                      <w:bCs/>
                      <w:sz w:val="16"/>
                      <w:szCs w:val="16"/>
                    </w:rPr>
                    <w:t>D</w:t>
                  </w:r>
                </w:p>
              </w:tc>
              <w:tc>
                <w:tcPr>
                  <w:tcW w:w="629" w:type="dxa"/>
                  <w:vAlign w:val="center"/>
                </w:tcPr>
                <w:p w14:paraId="1964FB5A" w14:textId="77777777" w:rsidR="00B90CF1" w:rsidRPr="00AB4896" w:rsidRDefault="00B90CF1" w:rsidP="003F0110">
                  <w:pPr>
                    <w:jc w:val="center"/>
                    <w:rPr>
                      <w:rFonts w:ascii="Arial" w:hAnsi="Arial" w:cs="Arial"/>
                      <w:b/>
                      <w:bCs/>
                      <w:sz w:val="16"/>
                      <w:szCs w:val="16"/>
                    </w:rPr>
                  </w:pPr>
                  <w:r w:rsidRPr="00AB4896">
                    <w:rPr>
                      <w:rFonts w:ascii="Arial" w:hAnsi="Arial" w:cs="Arial"/>
                      <w:b/>
                      <w:bCs/>
                      <w:sz w:val="16"/>
                      <w:szCs w:val="16"/>
                    </w:rPr>
                    <w:t>E</w:t>
                  </w:r>
                </w:p>
              </w:tc>
            </w:tr>
            <w:tr w:rsidR="00B90CF1" w:rsidRPr="00AB4896" w14:paraId="0296EA7D" w14:textId="77777777" w:rsidTr="003F0110">
              <w:trPr>
                <w:jc w:val="center"/>
              </w:trPr>
              <w:tc>
                <w:tcPr>
                  <w:tcW w:w="740" w:type="dxa"/>
                  <w:vAlign w:val="center"/>
                </w:tcPr>
                <w:p w14:paraId="1C4E6A21" w14:textId="77777777" w:rsidR="00B90CF1" w:rsidRPr="00AB4896" w:rsidRDefault="00B90CF1" w:rsidP="003F0110">
                  <w:pPr>
                    <w:jc w:val="center"/>
                    <w:rPr>
                      <w:rFonts w:ascii="Arial" w:hAnsi="Arial" w:cs="Arial"/>
                      <w:sz w:val="16"/>
                      <w:szCs w:val="16"/>
                    </w:rPr>
                  </w:pPr>
                  <w:r w:rsidRPr="00AB4896">
                    <w:rPr>
                      <w:rFonts w:ascii="Arial" w:hAnsi="Arial" w:cs="Arial"/>
                      <w:sz w:val="16"/>
                      <w:szCs w:val="16"/>
                    </w:rPr>
                    <w:t>Grande</w:t>
                  </w:r>
                </w:p>
              </w:tc>
              <w:tc>
                <w:tcPr>
                  <w:tcW w:w="567" w:type="dxa"/>
                  <w:vAlign w:val="center"/>
                </w:tcPr>
                <w:p w14:paraId="074A333B" w14:textId="77777777" w:rsidR="00B90CF1" w:rsidRPr="00AB4896" w:rsidRDefault="00B90CF1" w:rsidP="003F0110">
                  <w:pPr>
                    <w:jc w:val="center"/>
                    <w:rPr>
                      <w:rFonts w:ascii="Arial" w:hAnsi="Arial" w:cs="Arial"/>
                      <w:sz w:val="16"/>
                      <w:szCs w:val="16"/>
                    </w:rPr>
                  </w:pPr>
                  <w:r w:rsidRPr="00AB4896">
                    <w:rPr>
                      <w:rFonts w:ascii="Arial" w:hAnsi="Arial" w:cs="Arial"/>
                      <w:sz w:val="16"/>
                      <w:szCs w:val="16"/>
                    </w:rPr>
                    <w:t>185</w:t>
                  </w:r>
                </w:p>
              </w:tc>
              <w:tc>
                <w:tcPr>
                  <w:tcW w:w="425" w:type="dxa"/>
                  <w:vAlign w:val="center"/>
                </w:tcPr>
                <w:p w14:paraId="449C1D99" w14:textId="77777777" w:rsidR="00B90CF1" w:rsidRPr="00AB4896" w:rsidRDefault="00B90CF1" w:rsidP="003F0110">
                  <w:pPr>
                    <w:jc w:val="center"/>
                    <w:rPr>
                      <w:rFonts w:ascii="Arial" w:hAnsi="Arial" w:cs="Arial"/>
                      <w:sz w:val="16"/>
                      <w:szCs w:val="16"/>
                    </w:rPr>
                  </w:pPr>
                  <w:r w:rsidRPr="00AB4896">
                    <w:rPr>
                      <w:rFonts w:ascii="Arial" w:hAnsi="Arial" w:cs="Arial"/>
                      <w:sz w:val="16"/>
                      <w:szCs w:val="16"/>
                    </w:rPr>
                    <w:t>81</w:t>
                  </w:r>
                </w:p>
              </w:tc>
              <w:tc>
                <w:tcPr>
                  <w:tcW w:w="567" w:type="dxa"/>
                  <w:vAlign w:val="center"/>
                </w:tcPr>
                <w:p w14:paraId="34285525" w14:textId="77777777" w:rsidR="00B90CF1" w:rsidRPr="00AB4896" w:rsidRDefault="00B90CF1" w:rsidP="003F0110">
                  <w:pPr>
                    <w:jc w:val="center"/>
                    <w:rPr>
                      <w:rFonts w:ascii="Arial" w:hAnsi="Arial" w:cs="Arial"/>
                      <w:sz w:val="16"/>
                      <w:szCs w:val="16"/>
                    </w:rPr>
                  </w:pPr>
                  <w:r w:rsidRPr="00AB4896">
                    <w:rPr>
                      <w:rFonts w:ascii="Arial" w:hAnsi="Arial" w:cs="Arial"/>
                      <w:sz w:val="16"/>
                      <w:szCs w:val="16"/>
                    </w:rPr>
                    <w:t>120</w:t>
                  </w:r>
                </w:p>
              </w:tc>
              <w:tc>
                <w:tcPr>
                  <w:tcW w:w="505" w:type="dxa"/>
                  <w:vAlign w:val="center"/>
                </w:tcPr>
                <w:p w14:paraId="0A5728C3" w14:textId="77777777" w:rsidR="00B90CF1" w:rsidRPr="00AB4896" w:rsidRDefault="00B90CF1" w:rsidP="003F0110">
                  <w:pPr>
                    <w:jc w:val="center"/>
                    <w:rPr>
                      <w:rFonts w:ascii="Arial" w:hAnsi="Arial" w:cs="Arial"/>
                      <w:sz w:val="16"/>
                      <w:szCs w:val="16"/>
                    </w:rPr>
                  </w:pPr>
                  <w:r w:rsidRPr="00AB4896">
                    <w:rPr>
                      <w:rFonts w:ascii="Arial" w:hAnsi="Arial" w:cs="Arial"/>
                      <w:sz w:val="16"/>
                      <w:szCs w:val="16"/>
                    </w:rPr>
                    <w:t>184</w:t>
                  </w:r>
                </w:p>
              </w:tc>
              <w:tc>
                <w:tcPr>
                  <w:tcW w:w="629" w:type="dxa"/>
                  <w:vAlign w:val="center"/>
                </w:tcPr>
                <w:p w14:paraId="4CC37CC8" w14:textId="77777777" w:rsidR="00B90CF1" w:rsidRPr="00AB4896" w:rsidRDefault="00B90CF1" w:rsidP="003F0110">
                  <w:pPr>
                    <w:jc w:val="center"/>
                    <w:rPr>
                      <w:rFonts w:ascii="Arial" w:hAnsi="Arial" w:cs="Arial"/>
                      <w:sz w:val="16"/>
                      <w:szCs w:val="16"/>
                    </w:rPr>
                  </w:pPr>
                  <w:r w:rsidRPr="00AB4896">
                    <w:rPr>
                      <w:rFonts w:ascii="Arial" w:hAnsi="Arial" w:cs="Arial"/>
                      <w:sz w:val="16"/>
                      <w:szCs w:val="16"/>
                    </w:rPr>
                    <w:t>141</w:t>
                  </w:r>
                </w:p>
              </w:tc>
            </w:tr>
          </w:tbl>
          <w:p w14:paraId="72AE6B1D"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 xml:space="preserve">Dimensiones en </w:t>
            </w:r>
            <w:proofErr w:type="spellStart"/>
            <w:r w:rsidRPr="00AB4896">
              <w:rPr>
                <w:rFonts w:ascii="Arial" w:hAnsi="Arial" w:cs="Arial"/>
                <w:color w:val="000000"/>
                <w:sz w:val="16"/>
                <w:szCs w:val="16"/>
              </w:rPr>
              <w:t>cms</w:t>
            </w:r>
            <w:proofErr w:type="spellEnd"/>
            <w:r w:rsidRPr="00AB4896">
              <w:rPr>
                <w:rFonts w:ascii="Arial" w:hAnsi="Arial" w:cs="Arial"/>
                <w:color w:val="000000"/>
                <w:sz w:val="16"/>
                <w:szCs w:val="16"/>
              </w:rPr>
              <w:t xml:space="preserve"> aprox. Tolerancia + 1 cm</w:t>
            </w:r>
          </w:p>
        </w:tc>
        <w:tc>
          <w:tcPr>
            <w:tcW w:w="1559" w:type="dxa"/>
            <w:shd w:val="clear" w:color="000000" w:fill="FFFFFF"/>
            <w:vAlign w:val="center"/>
            <w:hideMark/>
          </w:tcPr>
          <w:p w14:paraId="28503019"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Unidad</w:t>
            </w:r>
          </w:p>
        </w:tc>
        <w:tc>
          <w:tcPr>
            <w:tcW w:w="992" w:type="dxa"/>
            <w:shd w:val="clear" w:color="000000" w:fill="FFFFFF"/>
            <w:vAlign w:val="center"/>
          </w:tcPr>
          <w:p w14:paraId="27520387" w14:textId="77777777" w:rsidR="00B90CF1" w:rsidRPr="00AB4896" w:rsidRDefault="00B90CF1" w:rsidP="003F0110">
            <w:pPr>
              <w:spacing w:after="0"/>
              <w:jc w:val="center"/>
              <w:rPr>
                <w:rFonts w:ascii="Arial" w:hAnsi="Arial" w:cs="Arial"/>
                <w:b/>
                <w:bCs/>
                <w:color w:val="000000"/>
                <w:sz w:val="16"/>
                <w:szCs w:val="16"/>
              </w:rPr>
            </w:pPr>
          </w:p>
        </w:tc>
        <w:tc>
          <w:tcPr>
            <w:tcW w:w="1129" w:type="dxa"/>
            <w:shd w:val="clear" w:color="000000" w:fill="FFFFFF"/>
            <w:vAlign w:val="center"/>
          </w:tcPr>
          <w:p w14:paraId="105E20B9" w14:textId="77777777" w:rsidR="00B90CF1" w:rsidRPr="00AB4896" w:rsidRDefault="00B90CF1" w:rsidP="003F0110">
            <w:pPr>
              <w:spacing w:after="0"/>
              <w:jc w:val="center"/>
              <w:rPr>
                <w:rFonts w:ascii="Arial" w:hAnsi="Arial" w:cs="Arial"/>
                <w:b/>
                <w:bCs/>
                <w:color w:val="000000"/>
                <w:sz w:val="16"/>
                <w:szCs w:val="16"/>
              </w:rPr>
            </w:pPr>
          </w:p>
        </w:tc>
      </w:tr>
      <w:tr w:rsidR="00B90CF1" w:rsidRPr="00AB4896" w14:paraId="3414DF67" w14:textId="77777777" w:rsidTr="003F0110">
        <w:trPr>
          <w:trHeight w:val="20"/>
          <w:jc w:val="center"/>
        </w:trPr>
        <w:tc>
          <w:tcPr>
            <w:tcW w:w="570" w:type="dxa"/>
            <w:shd w:val="clear" w:color="000000" w:fill="FFFFFF"/>
            <w:vAlign w:val="center"/>
            <w:hideMark/>
          </w:tcPr>
          <w:p w14:paraId="2ECD399D"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6</w:t>
            </w:r>
          </w:p>
        </w:tc>
        <w:tc>
          <w:tcPr>
            <w:tcW w:w="5521" w:type="dxa"/>
            <w:shd w:val="clear" w:color="auto" w:fill="FFFFFF" w:themeFill="background1"/>
            <w:vAlign w:val="center"/>
            <w:hideMark/>
          </w:tcPr>
          <w:p w14:paraId="1227F8CE" w14:textId="77777777" w:rsidR="00B90CF1" w:rsidRPr="00AB4896" w:rsidRDefault="00B90CF1" w:rsidP="003F0110">
            <w:pPr>
              <w:spacing w:after="0"/>
              <w:jc w:val="both"/>
              <w:rPr>
                <w:rFonts w:ascii="Arial" w:hAnsi="Arial" w:cs="Arial"/>
                <w:b/>
                <w:bCs/>
                <w:color w:val="000000"/>
                <w:sz w:val="16"/>
                <w:szCs w:val="16"/>
              </w:rPr>
            </w:pPr>
            <w:r w:rsidRPr="00AB4896">
              <w:rPr>
                <w:rFonts w:ascii="Arial" w:hAnsi="Arial" w:cs="Arial"/>
                <w:b/>
                <w:bCs/>
                <w:color w:val="000000"/>
                <w:sz w:val="16"/>
                <w:szCs w:val="16"/>
              </w:rPr>
              <w:t xml:space="preserve">POSTE EN MADERA REDONDO INMUNIZADO DE 2,20 Metros X 9cm Aproximadamente: </w:t>
            </w:r>
            <w:r w:rsidRPr="00AB4896">
              <w:rPr>
                <w:rFonts w:ascii="Arial" w:hAnsi="Arial" w:cs="Arial"/>
                <w:color w:val="000000"/>
                <w:sz w:val="16"/>
                <w:szCs w:val="16"/>
              </w:rPr>
              <w:t>El estacón de madera es un producto ecológico fabricado con madera de pino cultivado. dimensiones N/A, cilindrado 2.20 x 9cm.</w:t>
            </w:r>
          </w:p>
        </w:tc>
        <w:tc>
          <w:tcPr>
            <w:tcW w:w="1559" w:type="dxa"/>
            <w:shd w:val="clear" w:color="000000" w:fill="FFFFFF"/>
            <w:vAlign w:val="center"/>
            <w:hideMark/>
          </w:tcPr>
          <w:p w14:paraId="2280B63A"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Unidad</w:t>
            </w:r>
          </w:p>
        </w:tc>
        <w:tc>
          <w:tcPr>
            <w:tcW w:w="992" w:type="dxa"/>
            <w:shd w:val="clear" w:color="000000" w:fill="FFFFFF"/>
            <w:vAlign w:val="center"/>
          </w:tcPr>
          <w:p w14:paraId="3EDB9C2C" w14:textId="77777777" w:rsidR="00B90CF1" w:rsidRPr="00AB4896" w:rsidRDefault="00B90CF1" w:rsidP="003F0110">
            <w:pPr>
              <w:spacing w:after="0"/>
              <w:jc w:val="center"/>
              <w:rPr>
                <w:rFonts w:ascii="Arial" w:hAnsi="Arial" w:cs="Arial"/>
                <w:color w:val="000000"/>
                <w:sz w:val="16"/>
                <w:szCs w:val="16"/>
              </w:rPr>
            </w:pPr>
          </w:p>
        </w:tc>
        <w:tc>
          <w:tcPr>
            <w:tcW w:w="1129" w:type="dxa"/>
            <w:shd w:val="clear" w:color="000000" w:fill="FFFFFF"/>
            <w:vAlign w:val="center"/>
          </w:tcPr>
          <w:p w14:paraId="0A031A4E" w14:textId="77777777" w:rsidR="00B90CF1" w:rsidRPr="00AB4896" w:rsidRDefault="00B90CF1" w:rsidP="003F0110">
            <w:pPr>
              <w:spacing w:after="0"/>
              <w:jc w:val="center"/>
              <w:rPr>
                <w:rFonts w:ascii="Arial" w:hAnsi="Arial" w:cs="Arial"/>
                <w:color w:val="000000"/>
                <w:sz w:val="16"/>
                <w:szCs w:val="16"/>
              </w:rPr>
            </w:pPr>
          </w:p>
        </w:tc>
      </w:tr>
      <w:tr w:rsidR="00B90CF1" w:rsidRPr="00AB4896" w14:paraId="4BAD187F" w14:textId="77777777" w:rsidTr="003F0110">
        <w:trPr>
          <w:trHeight w:val="20"/>
          <w:jc w:val="center"/>
        </w:trPr>
        <w:tc>
          <w:tcPr>
            <w:tcW w:w="570" w:type="dxa"/>
            <w:shd w:val="clear" w:color="000000" w:fill="FFFFFF"/>
            <w:vAlign w:val="center"/>
          </w:tcPr>
          <w:p w14:paraId="1FCB4DAF"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lastRenderedPageBreak/>
              <w:t>7</w:t>
            </w:r>
          </w:p>
        </w:tc>
        <w:tc>
          <w:tcPr>
            <w:tcW w:w="5521" w:type="dxa"/>
            <w:shd w:val="clear" w:color="auto" w:fill="FFFFFF" w:themeFill="background1"/>
            <w:vAlign w:val="center"/>
          </w:tcPr>
          <w:p w14:paraId="556FEF31"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b/>
                <w:bCs/>
                <w:color w:val="000000"/>
                <w:sz w:val="16"/>
                <w:szCs w:val="16"/>
              </w:rPr>
              <w:t xml:space="preserve">IMPULSOR PARA CERCA ELÉCTRICA: </w:t>
            </w:r>
            <w:r w:rsidRPr="00AB4896">
              <w:rPr>
                <w:rFonts w:ascii="Arial" w:hAnsi="Arial" w:cs="Arial"/>
                <w:color w:val="000000"/>
                <w:sz w:val="16"/>
                <w:szCs w:val="16"/>
              </w:rPr>
              <w:t>El impulsor está diseñado para cubrir una distancia de 40 km, el producto cuenta con certificación RETIE la cual establece los requisitos para instalaciones eléctricas y así garantizar la seguridad de las personas previniendo los riesgos de origen eléctrico. Aspectos técnicos:</w:t>
            </w:r>
          </w:p>
          <w:p w14:paraId="4238029E"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 fuente de energía: 110v ac</w:t>
            </w:r>
          </w:p>
          <w:p w14:paraId="79C93CBD"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 duración del pulso: 72 µs +/- 10 %</w:t>
            </w:r>
          </w:p>
          <w:p w14:paraId="382C1A98"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 consumo de energía: 7w</w:t>
            </w:r>
          </w:p>
        </w:tc>
        <w:tc>
          <w:tcPr>
            <w:tcW w:w="1559" w:type="dxa"/>
            <w:shd w:val="clear" w:color="000000" w:fill="FFFFFF"/>
            <w:vAlign w:val="center"/>
          </w:tcPr>
          <w:p w14:paraId="0F04FD7B"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Unidad</w:t>
            </w:r>
          </w:p>
        </w:tc>
        <w:tc>
          <w:tcPr>
            <w:tcW w:w="992" w:type="dxa"/>
            <w:shd w:val="clear" w:color="000000" w:fill="FFFFFF"/>
            <w:vAlign w:val="center"/>
          </w:tcPr>
          <w:p w14:paraId="4D7D1D5E" w14:textId="77777777" w:rsidR="00B90CF1" w:rsidRPr="00AB4896" w:rsidRDefault="00B90CF1" w:rsidP="003F0110">
            <w:pPr>
              <w:spacing w:after="0"/>
              <w:jc w:val="center"/>
              <w:rPr>
                <w:rFonts w:ascii="Arial" w:hAnsi="Arial" w:cs="Arial"/>
                <w:color w:val="000000"/>
                <w:sz w:val="16"/>
                <w:szCs w:val="16"/>
              </w:rPr>
            </w:pPr>
          </w:p>
        </w:tc>
        <w:tc>
          <w:tcPr>
            <w:tcW w:w="1129" w:type="dxa"/>
            <w:shd w:val="clear" w:color="000000" w:fill="FFFFFF"/>
            <w:vAlign w:val="center"/>
          </w:tcPr>
          <w:p w14:paraId="53DC7624" w14:textId="77777777" w:rsidR="00B90CF1" w:rsidRPr="00AB4896" w:rsidRDefault="00B90CF1" w:rsidP="003F0110">
            <w:pPr>
              <w:spacing w:after="0"/>
              <w:jc w:val="center"/>
              <w:rPr>
                <w:rFonts w:ascii="Arial" w:hAnsi="Arial" w:cs="Arial"/>
                <w:color w:val="000000"/>
                <w:sz w:val="16"/>
                <w:szCs w:val="16"/>
              </w:rPr>
            </w:pPr>
          </w:p>
        </w:tc>
      </w:tr>
      <w:tr w:rsidR="00B90CF1" w:rsidRPr="00AB4896" w14:paraId="23888215" w14:textId="77777777" w:rsidTr="003F0110">
        <w:trPr>
          <w:trHeight w:val="20"/>
          <w:jc w:val="center"/>
        </w:trPr>
        <w:tc>
          <w:tcPr>
            <w:tcW w:w="570" w:type="dxa"/>
            <w:shd w:val="clear" w:color="000000" w:fill="FFFFFF"/>
            <w:vAlign w:val="center"/>
          </w:tcPr>
          <w:p w14:paraId="4A919CAC"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8</w:t>
            </w:r>
          </w:p>
        </w:tc>
        <w:tc>
          <w:tcPr>
            <w:tcW w:w="5521" w:type="dxa"/>
            <w:shd w:val="clear" w:color="auto" w:fill="FFFFFF" w:themeFill="background1"/>
            <w:vAlign w:val="center"/>
          </w:tcPr>
          <w:p w14:paraId="4F3458D6"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b/>
                <w:bCs/>
                <w:color w:val="000000"/>
                <w:sz w:val="16"/>
                <w:szCs w:val="16"/>
              </w:rPr>
              <w:t xml:space="preserve">CORDON ELECTRICO PLASTICO CERCA 4MM 200 MTS: </w:t>
            </w:r>
            <w:r w:rsidRPr="00AB4896">
              <w:rPr>
                <w:rFonts w:ascii="Arial" w:hAnsi="Arial" w:cs="Arial"/>
                <w:color w:val="000000"/>
                <w:sz w:val="16"/>
                <w:szCs w:val="16"/>
              </w:rPr>
              <w:t xml:space="preserve">Hilo conductor de electricidad para cerca eléctrica de filamentos en acero inoxidable. hilo </w:t>
            </w:r>
            <w:proofErr w:type="spellStart"/>
            <w:r w:rsidRPr="00AB4896">
              <w:rPr>
                <w:rFonts w:ascii="Arial" w:hAnsi="Arial" w:cs="Arial"/>
                <w:color w:val="000000"/>
                <w:sz w:val="16"/>
                <w:szCs w:val="16"/>
              </w:rPr>
              <w:t>electroplástico</w:t>
            </w:r>
            <w:proofErr w:type="spellEnd"/>
            <w:r w:rsidRPr="00AB4896">
              <w:rPr>
                <w:rFonts w:ascii="Arial" w:hAnsi="Arial" w:cs="Arial"/>
                <w:color w:val="000000"/>
                <w:sz w:val="16"/>
                <w:szCs w:val="16"/>
              </w:rPr>
              <w:t xml:space="preserve"> inoxidable 4mm x 200 </w:t>
            </w:r>
            <w:proofErr w:type="spellStart"/>
            <w:r w:rsidRPr="00AB4896">
              <w:rPr>
                <w:rFonts w:ascii="Arial" w:hAnsi="Arial" w:cs="Arial"/>
                <w:color w:val="000000"/>
                <w:sz w:val="16"/>
                <w:szCs w:val="16"/>
              </w:rPr>
              <w:t>mt</w:t>
            </w:r>
            <w:proofErr w:type="spellEnd"/>
            <w:r w:rsidRPr="00AB4896">
              <w:rPr>
                <w:rFonts w:ascii="Arial" w:hAnsi="Arial" w:cs="Arial"/>
                <w:color w:val="000000"/>
                <w:sz w:val="16"/>
                <w:szCs w:val="16"/>
              </w:rPr>
              <w:t>.</w:t>
            </w:r>
          </w:p>
        </w:tc>
        <w:tc>
          <w:tcPr>
            <w:tcW w:w="1559" w:type="dxa"/>
            <w:shd w:val="clear" w:color="000000" w:fill="FFFFFF"/>
            <w:vAlign w:val="center"/>
          </w:tcPr>
          <w:p w14:paraId="2640E83B"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 xml:space="preserve">Rollo x 200 </w:t>
            </w:r>
            <w:proofErr w:type="spellStart"/>
            <w:r w:rsidRPr="00AB4896">
              <w:rPr>
                <w:rFonts w:ascii="Arial" w:hAnsi="Arial" w:cs="Arial"/>
                <w:color w:val="000000"/>
                <w:sz w:val="16"/>
                <w:szCs w:val="16"/>
              </w:rPr>
              <w:t>mt</w:t>
            </w:r>
            <w:proofErr w:type="spellEnd"/>
          </w:p>
        </w:tc>
        <w:tc>
          <w:tcPr>
            <w:tcW w:w="992" w:type="dxa"/>
            <w:shd w:val="clear" w:color="000000" w:fill="FFFFFF"/>
            <w:vAlign w:val="center"/>
          </w:tcPr>
          <w:p w14:paraId="2319D4C9" w14:textId="77777777" w:rsidR="00B90CF1" w:rsidRPr="00AB4896" w:rsidRDefault="00B90CF1" w:rsidP="003F0110">
            <w:pPr>
              <w:spacing w:after="0"/>
              <w:jc w:val="center"/>
              <w:rPr>
                <w:rFonts w:ascii="Arial" w:hAnsi="Arial" w:cs="Arial"/>
                <w:color w:val="000000"/>
                <w:sz w:val="16"/>
                <w:szCs w:val="16"/>
              </w:rPr>
            </w:pPr>
          </w:p>
        </w:tc>
        <w:tc>
          <w:tcPr>
            <w:tcW w:w="1129" w:type="dxa"/>
            <w:shd w:val="clear" w:color="000000" w:fill="FFFFFF"/>
            <w:vAlign w:val="center"/>
          </w:tcPr>
          <w:p w14:paraId="3104E316" w14:textId="77777777" w:rsidR="00B90CF1" w:rsidRPr="00AB4896" w:rsidRDefault="00B90CF1" w:rsidP="003F0110">
            <w:pPr>
              <w:spacing w:after="0"/>
              <w:jc w:val="center"/>
              <w:rPr>
                <w:rFonts w:ascii="Arial" w:hAnsi="Arial" w:cs="Arial"/>
                <w:color w:val="000000"/>
                <w:sz w:val="16"/>
                <w:szCs w:val="16"/>
              </w:rPr>
            </w:pPr>
          </w:p>
        </w:tc>
      </w:tr>
      <w:tr w:rsidR="00B90CF1" w:rsidRPr="00AB4896" w14:paraId="37E4AB20" w14:textId="77777777" w:rsidTr="003F0110">
        <w:trPr>
          <w:trHeight w:val="20"/>
          <w:jc w:val="center"/>
        </w:trPr>
        <w:tc>
          <w:tcPr>
            <w:tcW w:w="570" w:type="dxa"/>
            <w:shd w:val="clear" w:color="000000" w:fill="FFFFFF"/>
            <w:vAlign w:val="center"/>
            <w:hideMark/>
          </w:tcPr>
          <w:p w14:paraId="46F33738"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9</w:t>
            </w:r>
          </w:p>
        </w:tc>
        <w:tc>
          <w:tcPr>
            <w:tcW w:w="5521" w:type="dxa"/>
            <w:shd w:val="clear" w:color="auto" w:fill="FFFFFF" w:themeFill="background1"/>
            <w:vAlign w:val="center"/>
          </w:tcPr>
          <w:p w14:paraId="7B9A4624"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b/>
                <w:bCs/>
                <w:color w:val="000000"/>
                <w:sz w:val="16"/>
                <w:szCs w:val="16"/>
              </w:rPr>
              <w:t xml:space="preserve">REFLECTORES SOLAR LED DE 150 W: </w:t>
            </w:r>
            <w:r w:rsidRPr="00AB4896">
              <w:rPr>
                <w:rFonts w:ascii="Arial" w:hAnsi="Arial" w:cs="Arial"/>
                <w:color w:val="000000"/>
                <w:sz w:val="16"/>
                <w:szCs w:val="16"/>
              </w:rPr>
              <w:t>Reflector LED 150 respetuoso del medio ambiente sin salpicaduras y UV sin mercurio y sin daños a los humanos y el medio ambiente.</w:t>
            </w:r>
          </w:p>
          <w:p w14:paraId="6881DB5F"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 xml:space="preserve"> </w:t>
            </w:r>
          </w:p>
          <w:p w14:paraId="58C9B4EF"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-Alta calidad: luz solar de movimiento incorporada, batería de litio de gran capacidad, una iluminación de carga completa puede funcionar durante 10-12 horas. La batería es reemplazable con una vida útil de más de tres años. Lámpara solar con iluminación gran angular de 120 grados, chip LED integrado de alta potencia, alto brillo. El área de irradiación de la luz solar es de 1610 pies cuadrados.</w:t>
            </w:r>
          </w:p>
          <w:p w14:paraId="4D2F2478" w14:textId="77777777" w:rsidR="00B90CF1" w:rsidRPr="00AB4896" w:rsidRDefault="00B90CF1" w:rsidP="003F0110">
            <w:pPr>
              <w:spacing w:after="0"/>
              <w:jc w:val="both"/>
              <w:rPr>
                <w:rFonts w:ascii="Arial" w:hAnsi="Arial" w:cs="Arial"/>
                <w:color w:val="000000"/>
                <w:sz w:val="16"/>
                <w:szCs w:val="16"/>
              </w:rPr>
            </w:pPr>
          </w:p>
          <w:p w14:paraId="2496DBCC"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-Recepción de control remoto por infrarrojos súper fuerte</w:t>
            </w:r>
          </w:p>
          <w:p w14:paraId="4A7AF088"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-Mando a distancia inalámbrico de 8 metros</w:t>
            </w:r>
          </w:p>
          <w:p w14:paraId="696A7FEC"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-Componentes de energía solar de alta calidad</w:t>
            </w:r>
          </w:p>
          <w:p w14:paraId="35BA7DDE"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-LED de altos lúmenes</w:t>
            </w:r>
          </w:p>
          <w:p w14:paraId="4E7B6E29"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-Fácil instalación sin cables</w:t>
            </w:r>
          </w:p>
          <w:p w14:paraId="703E03CB"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-Ahorro energético, Baterías de alta calidad, larga vida útil, gran capacidad</w:t>
            </w:r>
          </w:p>
          <w:p w14:paraId="162467FA" w14:textId="77777777" w:rsidR="00B90CF1" w:rsidRPr="00AB4896" w:rsidRDefault="00B90CF1" w:rsidP="003F0110">
            <w:pPr>
              <w:spacing w:after="0"/>
              <w:jc w:val="both"/>
              <w:rPr>
                <w:rFonts w:ascii="Arial" w:hAnsi="Arial" w:cs="Arial"/>
                <w:color w:val="000000"/>
                <w:sz w:val="16"/>
                <w:szCs w:val="16"/>
              </w:rPr>
            </w:pPr>
          </w:p>
          <w:p w14:paraId="0DB5A496" w14:textId="77777777" w:rsidR="00B90CF1" w:rsidRPr="00AB4896" w:rsidRDefault="00B90CF1" w:rsidP="003F0110">
            <w:pPr>
              <w:spacing w:after="0"/>
              <w:jc w:val="both"/>
              <w:rPr>
                <w:rFonts w:ascii="Arial" w:hAnsi="Arial" w:cs="Arial"/>
                <w:b/>
                <w:bCs/>
                <w:color w:val="000000"/>
                <w:sz w:val="16"/>
                <w:szCs w:val="16"/>
              </w:rPr>
            </w:pPr>
            <w:r w:rsidRPr="00AB4896">
              <w:rPr>
                <w:rFonts w:ascii="Arial" w:hAnsi="Arial" w:cs="Arial"/>
                <w:b/>
                <w:bCs/>
                <w:color w:val="000000"/>
                <w:sz w:val="16"/>
                <w:szCs w:val="16"/>
              </w:rPr>
              <w:t>Características Técnicas</w:t>
            </w:r>
          </w:p>
          <w:p w14:paraId="0C77BBE7"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Modelo: Alumbrado Publico</w:t>
            </w:r>
          </w:p>
          <w:p w14:paraId="6870433D"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 xml:space="preserve">Potencia:  200w </w:t>
            </w:r>
          </w:p>
          <w:p w14:paraId="35D06F73" w14:textId="77777777" w:rsidR="00B90CF1" w:rsidRPr="00AB4896" w:rsidRDefault="00B90CF1" w:rsidP="003F0110">
            <w:pPr>
              <w:spacing w:after="0"/>
              <w:jc w:val="both"/>
              <w:rPr>
                <w:rFonts w:ascii="Arial" w:hAnsi="Arial" w:cs="Arial"/>
                <w:color w:val="000000"/>
                <w:sz w:val="16"/>
                <w:szCs w:val="16"/>
              </w:rPr>
            </w:pPr>
            <w:proofErr w:type="spellStart"/>
            <w:r w:rsidRPr="00AB4896">
              <w:rPr>
                <w:rFonts w:ascii="Arial" w:hAnsi="Arial" w:cs="Arial"/>
                <w:color w:val="000000"/>
                <w:sz w:val="16"/>
                <w:szCs w:val="16"/>
              </w:rPr>
              <w:t>Cri</w:t>
            </w:r>
            <w:proofErr w:type="spellEnd"/>
            <w:r w:rsidRPr="00AB4896">
              <w:rPr>
                <w:rFonts w:ascii="Arial" w:hAnsi="Arial" w:cs="Arial"/>
                <w:color w:val="000000"/>
                <w:sz w:val="16"/>
                <w:szCs w:val="16"/>
              </w:rPr>
              <w:t>: +80%</w:t>
            </w:r>
          </w:p>
          <w:p w14:paraId="18506506"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Autonomía: De 8 A 10 Hs Aprox. (Dependiendo De La Ubicación Del Producto Tendrá Mejor Rendimiento).</w:t>
            </w:r>
          </w:p>
          <w:p w14:paraId="5F404D47"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 xml:space="preserve">(Dependerá De La Ubicación Y Su Programación) </w:t>
            </w:r>
          </w:p>
          <w:p w14:paraId="40E17C2D"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Material: Aleación De Aluminio + Vidrio</w:t>
            </w:r>
          </w:p>
          <w:p w14:paraId="2565ACF5"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Control Remoto</w:t>
            </w:r>
          </w:p>
          <w:p w14:paraId="48A8E7FA"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 xml:space="preserve">Tipo De Luz: Blanca </w:t>
            </w:r>
          </w:p>
          <w:p w14:paraId="12D84BC6"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 xml:space="preserve">Chip Led: </w:t>
            </w:r>
            <w:proofErr w:type="spellStart"/>
            <w:r w:rsidRPr="00AB4896">
              <w:rPr>
                <w:rFonts w:ascii="Arial" w:hAnsi="Arial" w:cs="Arial"/>
                <w:color w:val="000000"/>
                <w:sz w:val="16"/>
                <w:szCs w:val="16"/>
              </w:rPr>
              <w:t>Smd</w:t>
            </w:r>
            <w:proofErr w:type="spellEnd"/>
            <w:r w:rsidRPr="00AB4896">
              <w:rPr>
                <w:rFonts w:ascii="Arial" w:hAnsi="Arial" w:cs="Arial"/>
                <w:color w:val="000000"/>
                <w:sz w:val="16"/>
                <w:szCs w:val="16"/>
              </w:rPr>
              <w:t xml:space="preserve"> 2835</w:t>
            </w:r>
          </w:p>
          <w:p w14:paraId="0EDF9844"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Panel Solar: Policristalino</w:t>
            </w:r>
          </w:p>
          <w:p w14:paraId="32E1180F"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 xml:space="preserve">Tipo De Batería: Life Po4-20ah 14400 </w:t>
            </w:r>
            <w:proofErr w:type="spellStart"/>
            <w:r w:rsidRPr="00AB4896">
              <w:rPr>
                <w:rFonts w:ascii="Arial" w:hAnsi="Arial" w:cs="Arial"/>
                <w:color w:val="000000"/>
                <w:sz w:val="16"/>
                <w:szCs w:val="16"/>
              </w:rPr>
              <w:t>Mah</w:t>
            </w:r>
            <w:proofErr w:type="spellEnd"/>
          </w:p>
          <w:p w14:paraId="0064C980"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Ángulo De Apertura 150°</w:t>
            </w:r>
          </w:p>
          <w:p w14:paraId="3592E301"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 xml:space="preserve">Grado </w:t>
            </w:r>
            <w:proofErr w:type="spellStart"/>
            <w:r w:rsidRPr="00AB4896">
              <w:rPr>
                <w:rFonts w:ascii="Arial" w:hAnsi="Arial" w:cs="Arial"/>
                <w:color w:val="000000"/>
                <w:sz w:val="16"/>
                <w:szCs w:val="16"/>
              </w:rPr>
              <w:t>Ip</w:t>
            </w:r>
            <w:proofErr w:type="spellEnd"/>
            <w:r w:rsidRPr="00AB4896">
              <w:rPr>
                <w:rFonts w:ascii="Arial" w:hAnsi="Arial" w:cs="Arial"/>
                <w:color w:val="000000"/>
                <w:sz w:val="16"/>
                <w:szCs w:val="16"/>
              </w:rPr>
              <w:t>: 65</w:t>
            </w:r>
          </w:p>
          <w:p w14:paraId="5F1B7D59"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Vida Útil: 30.000 H</w:t>
            </w:r>
          </w:p>
          <w:p w14:paraId="3CA49B58"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Carga: De 6 A 8 Horas</w:t>
            </w:r>
          </w:p>
          <w:p w14:paraId="11E85AE9" w14:textId="77777777" w:rsidR="00B90CF1" w:rsidRPr="00AB4896" w:rsidRDefault="00B90CF1" w:rsidP="003F0110">
            <w:pPr>
              <w:spacing w:after="0"/>
              <w:jc w:val="both"/>
              <w:rPr>
                <w:rFonts w:ascii="Arial" w:hAnsi="Arial" w:cs="Arial"/>
                <w:color w:val="000000"/>
                <w:sz w:val="16"/>
                <w:szCs w:val="16"/>
              </w:rPr>
            </w:pPr>
            <w:proofErr w:type="spellStart"/>
            <w:r w:rsidRPr="00AB4896">
              <w:rPr>
                <w:rFonts w:ascii="Arial" w:hAnsi="Arial" w:cs="Arial"/>
                <w:color w:val="000000"/>
                <w:sz w:val="16"/>
                <w:szCs w:val="16"/>
              </w:rPr>
              <w:t>Lumens</w:t>
            </w:r>
            <w:proofErr w:type="spellEnd"/>
            <w:r w:rsidRPr="00AB4896">
              <w:rPr>
                <w:rFonts w:ascii="Arial" w:hAnsi="Arial" w:cs="Arial"/>
                <w:color w:val="000000"/>
                <w:sz w:val="16"/>
                <w:szCs w:val="16"/>
              </w:rPr>
              <w:t xml:space="preserve">: 2500 </w:t>
            </w:r>
            <w:proofErr w:type="spellStart"/>
            <w:r w:rsidRPr="00AB4896">
              <w:rPr>
                <w:rFonts w:ascii="Arial" w:hAnsi="Arial" w:cs="Arial"/>
                <w:color w:val="000000"/>
                <w:sz w:val="16"/>
                <w:szCs w:val="16"/>
              </w:rPr>
              <w:t>Aprox</w:t>
            </w:r>
            <w:proofErr w:type="spellEnd"/>
          </w:p>
          <w:p w14:paraId="19F44B41"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 xml:space="preserve">Voltaje: 100 </w:t>
            </w:r>
            <w:proofErr w:type="spellStart"/>
            <w:r w:rsidRPr="00AB4896">
              <w:rPr>
                <w:rFonts w:ascii="Arial" w:hAnsi="Arial" w:cs="Arial"/>
                <w:color w:val="000000"/>
                <w:sz w:val="16"/>
                <w:szCs w:val="16"/>
              </w:rPr>
              <w:t>Aprox</w:t>
            </w:r>
            <w:proofErr w:type="spellEnd"/>
          </w:p>
          <w:p w14:paraId="4BF7AF57"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Color: 6500k</w:t>
            </w:r>
          </w:p>
          <w:p w14:paraId="780E7551"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Dimensiones: 60cm, 70cm, Aprox.</w:t>
            </w:r>
          </w:p>
        </w:tc>
        <w:tc>
          <w:tcPr>
            <w:tcW w:w="1559" w:type="dxa"/>
            <w:shd w:val="clear" w:color="000000" w:fill="FFFFFF"/>
            <w:vAlign w:val="center"/>
          </w:tcPr>
          <w:p w14:paraId="5DB7A706"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Unidad</w:t>
            </w:r>
          </w:p>
        </w:tc>
        <w:tc>
          <w:tcPr>
            <w:tcW w:w="992" w:type="dxa"/>
            <w:shd w:val="clear" w:color="000000" w:fill="FFFFFF"/>
            <w:vAlign w:val="center"/>
          </w:tcPr>
          <w:p w14:paraId="698F8218" w14:textId="77777777" w:rsidR="00B90CF1" w:rsidRPr="00AB4896" w:rsidRDefault="00B90CF1" w:rsidP="003F0110">
            <w:pPr>
              <w:spacing w:after="0"/>
              <w:jc w:val="center"/>
              <w:rPr>
                <w:rFonts w:ascii="Arial" w:hAnsi="Arial" w:cs="Arial"/>
                <w:color w:val="000000"/>
                <w:sz w:val="16"/>
                <w:szCs w:val="16"/>
              </w:rPr>
            </w:pPr>
          </w:p>
        </w:tc>
        <w:tc>
          <w:tcPr>
            <w:tcW w:w="1129" w:type="dxa"/>
            <w:shd w:val="clear" w:color="000000" w:fill="FFFFFF"/>
            <w:vAlign w:val="center"/>
          </w:tcPr>
          <w:p w14:paraId="417EC8A8" w14:textId="77777777" w:rsidR="00B90CF1" w:rsidRPr="00AB4896" w:rsidRDefault="00B90CF1" w:rsidP="003F0110">
            <w:pPr>
              <w:spacing w:after="0"/>
              <w:jc w:val="center"/>
              <w:rPr>
                <w:rFonts w:ascii="Arial" w:hAnsi="Arial" w:cs="Arial"/>
                <w:color w:val="000000"/>
                <w:sz w:val="16"/>
                <w:szCs w:val="16"/>
              </w:rPr>
            </w:pPr>
          </w:p>
        </w:tc>
      </w:tr>
      <w:tr w:rsidR="00B90CF1" w:rsidRPr="00AB4896" w14:paraId="4ADCAC9E" w14:textId="77777777" w:rsidTr="003F0110">
        <w:trPr>
          <w:trHeight w:val="20"/>
          <w:jc w:val="center"/>
        </w:trPr>
        <w:tc>
          <w:tcPr>
            <w:tcW w:w="570" w:type="dxa"/>
            <w:shd w:val="clear" w:color="000000" w:fill="FFFFFF"/>
            <w:vAlign w:val="center"/>
            <w:hideMark/>
          </w:tcPr>
          <w:p w14:paraId="5A85B926"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10</w:t>
            </w:r>
          </w:p>
        </w:tc>
        <w:tc>
          <w:tcPr>
            <w:tcW w:w="5521" w:type="dxa"/>
            <w:shd w:val="clear" w:color="auto" w:fill="FFFFFF" w:themeFill="background1"/>
            <w:vAlign w:val="center"/>
          </w:tcPr>
          <w:p w14:paraId="571CCE6E"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b/>
                <w:bCs/>
                <w:color w:val="000000"/>
                <w:sz w:val="16"/>
                <w:szCs w:val="16"/>
              </w:rPr>
              <w:t xml:space="preserve">REFLECTOR SOLAR LED 100W: </w:t>
            </w:r>
            <w:r w:rsidRPr="00AB4896">
              <w:rPr>
                <w:rFonts w:ascii="Arial" w:hAnsi="Arial" w:cs="Arial"/>
                <w:color w:val="000000"/>
                <w:sz w:val="16"/>
                <w:szCs w:val="16"/>
              </w:rPr>
              <w:t>Reflector Solar LED 100W para uso exterior con panel fotovoltaico monocristalino, que convierte los rayos solares en energía eléctrica, la cual se almacena en una batería de litio de 3.2V 10AH Lipo4 y permite que la luminaria brinde más de 10 horas de autonomía, además integra un sensor fotoeléctrico para encender o apagar si es de día o de noche.</w:t>
            </w:r>
          </w:p>
          <w:p w14:paraId="072833D2" w14:textId="77777777" w:rsidR="00B90CF1" w:rsidRPr="00AB4896" w:rsidRDefault="00B90CF1" w:rsidP="003F0110">
            <w:pPr>
              <w:spacing w:after="0"/>
              <w:jc w:val="both"/>
              <w:rPr>
                <w:rFonts w:ascii="Arial" w:hAnsi="Arial" w:cs="Arial"/>
                <w:b/>
                <w:bCs/>
                <w:color w:val="000000"/>
                <w:sz w:val="16"/>
                <w:szCs w:val="16"/>
              </w:rPr>
            </w:pPr>
          </w:p>
          <w:p w14:paraId="2C58BB4F" w14:textId="77777777" w:rsidR="00B90CF1" w:rsidRPr="00AB4896" w:rsidRDefault="00B90CF1" w:rsidP="003F0110">
            <w:pPr>
              <w:spacing w:after="0"/>
              <w:jc w:val="both"/>
              <w:rPr>
                <w:rFonts w:ascii="Arial" w:hAnsi="Arial" w:cs="Arial"/>
                <w:b/>
                <w:bCs/>
                <w:color w:val="000000"/>
                <w:sz w:val="16"/>
                <w:szCs w:val="16"/>
              </w:rPr>
            </w:pPr>
            <w:r w:rsidRPr="00AB4896">
              <w:rPr>
                <w:rFonts w:ascii="Arial" w:hAnsi="Arial" w:cs="Arial"/>
                <w:b/>
                <w:bCs/>
                <w:color w:val="000000"/>
                <w:sz w:val="16"/>
                <w:szCs w:val="16"/>
              </w:rPr>
              <w:t>Descripción General</w:t>
            </w:r>
          </w:p>
          <w:p w14:paraId="63168C21"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Diseño hermético a prueba de agua IP65.</w:t>
            </w:r>
          </w:p>
          <w:p w14:paraId="730AC44C"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Certificación RETILAP.</w:t>
            </w:r>
          </w:p>
          <w:p w14:paraId="7F19908A"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lastRenderedPageBreak/>
              <w:t>Sensor fotoeléctrico y de movimiento integrado.</w:t>
            </w:r>
          </w:p>
          <w:p w14:paraId="12CB04EF"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No emite radiación infrarroja.</w:t>
            </w:r>
          </w:p>
          <w:p w14:paraId="1188EF9D"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No consume energía eléctrica.</w:t>
            </w:r>
          </w:p>
          <w:p w14:paraId="4D5D02A5"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Libre de cableado y no requiere conexión eléctrica.</w:t>
            </w:r>
          </w:p>
          <w:p w14:paraId="043B5F05" w14:textId="77777777" w:rsidR="00B90CF1" w:rsidRPr="00AB4896" w:rsidRDefault="00B90CF1" w:rsidP="003F0110">
            <w:pPr>
              <w:spacing w:after="0"/>
              <w:jc w:val="both"/>
              <w:rPr>
                <w:rFonts w:ascii="Arial" w:hAnsi="Arial" w:cs="Arial"/>
                <w:color w:val="000000"/>
                <w:sz w:val="16"/>
                <w:szCs w:val="16"/>
              </w:rPr>
            </w:pPr>
          </w:p>
          <w:p w14:paraId="74B8E595" w14:textId="77777777" w:rsidR="00B90CF1" w:rsidRPr="00AB4896" w:rsidRDefault="00B90CF1" w:rsidP="003F0110">
            <w:pPr>
              <w:spacing w:after="0"/>
              <w:jc w:val="both"/>
              <w:rPr>
                <w:rFonts w:ascii="Arial" w:hAnsi="Arial" w:cs="Arial"/>
                <w:b/>
                <w:bCs/>
                <w:color w:val="000000"/>
                <w:sz w:val="16"/>
                <w:szCs w:val="16"/>
              </w:rPr>
            </w:pPr>
            <w:r w:rsidRPr="00AB4896">
              <w:rPr>
                <w:rFonts w:ascii="Arial" w:hAnsi="Arial" w:cs="Arial"/>
                <w:b/>
                <w:bCs/>
                <w:color w:val="000000"/>
                <w:sz w:val="16"/>
                <w:szCs w:val="16"/>
              </w:rPr>
              <w:t>Características Técnicas</w:t>
            </w:r>
          </w:p>
          <w:p w14:paraId="744C69C1"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Referencia:</w:t>
            </w:r>
            <w:r w:rsidRPr="00AB4896">
              <w:rPr>
                <w:rFonts w:ascii="Arial" w:hAnsi="Arial" w:cs="Arial"/>
                <w:color w:val="000000"/>
                <w:sz w:val="16"/>
                <w:szCs w:val="16"/>
              </w:rPr>
              <w:tab/>
              <w:t>FLOSUN100</w:t>
            </w:r>
          </w:p>
          <w:p w14:paraId="32820F38"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Tipo de LED: SMD 3030</w:t>
            </w:r>
          </w:p>
          <w:p w14:paraId="428EA5CB"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Temperatura de trabajo: -20ºC + 40ºC</w:t>
            </w:r>
          </w:p>
          <w:p w14:paraId="757B3D67"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Grado de protección: IP65</w:t>
            </w:r>
          </w:p>
          <w:p w14:paraId="13EF7E66"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Potencia:</w:t>
            </w:r>
            <w:r w:rsidRPr="00AB4896">
              <w:rPr>
                <w:rFonts w:ascii="Arial" w:hAnsi="Arial" w:cs="Arial"/>
                <w:color w:val="000000"/>
                <w:sz w:val="16"/>
                <w:szCs w:val="16"/>
              </w:rPr>
              <w:tab/>
              <w:t xml:space="preserve">100W </w:t>
            </w:r>
          </w:p>
          <w:p w14:paraId="65D0CAC5"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Color de temperatura (K): 6500K</w:t>
            </w:r>
          </w:p>
          <w:p w14:paraId="15FFDEDB" w14:textId="77777777" w:rsidR="00B90CF1" w:rsidRPr="00D50F40"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Autonomía de operación: 10-12 H</w:t>
            </w:r>
          </w:p>
        </w:tc>
        <w:tc>
          <w:tcPr>
            <w:tcW w:w="1559" w:type="dxa"/>
            <w:shd w:val="clear" w:color="000000" w:fill="FFFFFF"/>
            <w:vAlign w:val="center"/>
          </w:tcPr>
          <w:p w14:paraId="141531A2"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lastRenderedPageBreak/>
              <w:t>Unidad</w:t>
            </w:r>
          </w:p>
        </w:tc>
        <w:tc>
          <w:tcPr>
            <w:tcW w:w="992" w:type="dxa"/>
            <w:shd w:val="clear" w:color="000000" w:fill="FFFFFF"/>
            <w:vAlign w:val="center"/>
          </w:tcPr>
          <w:p w14:paraId="0C1DBE90" w14:textId="77777777" w:rsidR="00B90CF1" w:rsidRPr="00AB4896" w:rsidRDefault="00B90CF1" w:rsidP="003F0110">
            <w:pPr>
              <w:spacing w:after="0"/>
              <w:jc w:val="center"/>
              <w:rPr>
                <w:rFonts w:ascii="Arial" w:hAnsi="Arial" w:cs="Arial"/>
                <w:color w:val="000000"/>
                <w:sz w:val="16"/>
                <w:szCs w:val="16"/>
              </w:rPr>
            </w:pPr>
          </w:p>
        </w:tc>
        <w:tc>
          <w:tcPr>
            <w:tcW w:w="1129" w:type="dxa"/>
            <w:shd w:val="clear" w:color="000000" w:fill="FFFFFF"/>
            <w:vAlign w:val="center"/>
          </w:tcPr>
          <w:p w14:paraId="6C246251" w14:textId="77777777" w:rsidR="00B90CF1" w:rsidRPr="00AB4896" w:rsidRDefault="00B90CF1" w:rsidP="003F0110">
            <w:pPr>
              <w:spacing w:after="0"/>
              <w:jc w:val="center"/>
              <w:rPr>
                <w:rFonts w:ascii="Arial" w:hAnsi="Arial" w:cs="Arial"/>
                <w:color w:val="000000"/>
                <w:sz w:val="16"/>
                <w:szCs w:val="16"/>
              </w:rPr>
            </w:pPr>
          </w:p>
        </w:tc>
      </w:tr>
      <w:tr w:rsidR="00B90CF1" w:rsidRPr="00AB4896" w14:paraId="41581BF4" w14:textId="77777777" w:rsidTr="003F0110">
        <w:trPr>
          <w:trHeight w:val="20"/>
          <w:jc w:val="center"/>
        </w:trPr>
        <w:tc>
          <w:tcPr>
            <w:tcW w:w="570" w:type="dxa"/>
            <w:shd w:val="clear" w:color="000000" w:fill="FFFFFF"/>
            <w:vAlign w:val="center"/>
            <w:hideMark/>
          </w:tcPr>
          <w:p w14:paraId="0ED71885"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11</w:t>
            </w:r>
          </w:p>
        </w:tc>
        <w:tc>
          <w:tcPr>
            <w:tcW w:w="5521" w:type="dxa"/>
            <w:shd w:val="clear" w:color="auto" w:fill="FFFFFF" w:themeFill="background1"/>
            <w:vAlign w:val="center"/>
          </w:tcPr>
          <w:p w14:paraId="6CD4681A"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b/>
                <w:bCs/>
                <w:color w:val="000000"/>
                <w:sz w:val="16"/>
                <w:szCs w:val="16"/>
              </w:rPr>
              <w:t xml:space="preserve">BOMBILLO LED ALTA POTENCIA 50W ROSCA E27: </w:t>
            </w:r>
            <w:r w:rsidRPr="00AB4896">
              <w:rPr>
                <w:rFonts w:ascii="Arial" w:hAnsi="Arial" w:cs="Arial"/>
                <w:color w:val="000000"/>
                <w:sz w:val="16"/>
                <w:szCs w:val="16"/>
              </w:rPr>
              <w:t>Los bombillos de 50W son perfectos para usar en locales comerciales o en hogares, reducen el consumo de energía y mejora la iluminación de los espacios.</w:t>
            </w:r>
          </w:p>
          <w:p w14:paraId="2BAA99B8" w14:textId="77777777" w:rsidR="00B90CF1" w:rsidRPr="00AB4896" w:rsidRDefault="00B90CF1" w:rsidP="003F0110">
            <w:pPr>
              <w:spacing w:after="0"/>
              <w:jc w:val="both"/>
              <w:rPr>
                <w:rFonts w:ascii="Arial" w:hAnsi="Arial" w:cs="Arial"/>
                <w:color w:val="000000"/>
                <w:sz w:val="16"/>
                <w:szCs w:val="16"/>
              </w:rPr>
            </w:pPr>
          </w:p>
          <w:p w14:paraId="4AD7ED74"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Bombillos LED Alta Potencia son compatibles con los diferentes sensores de movimientos ya que esto no afecta su vida útil.</w:t>
            </w:r>
          </w:p>
          <w:p w14:paraId="58BD4B2A" w14:textId="77777777" w:rsidR="00B90CF1" w:rsidRPr="00AB4896" w:rsidRDefault="00B90CF1" w:rsidP="003F0110">
            <w:pPr>
              <w:spacing w:after="0"/>
              <w:jc w:val="both"/>
              <w:rPr>
                <w:rFonts w:ascii="Arial" w:hAnsi="Arial" w:cs="Arial"/>
                <w:color w:val="000000"/>
                <w:sz w:val="16"/>
                <w:szCs w:val="16"/>
              </w:rPr>
            </w:pPr>
          </w:p>
          <w:p w14:paraId="70F963CB"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b/>
                <w:bCs/>
                <w:color w:val="000000"/>
                <w:sz w:val="16"/>
                <w:szCs w:val="16"/>
              </w:rPr>
              <w:t>Características Técnicas</w:t>
            </w:r>
          </w:p>
          <w:p w14:paraId="2A766546"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Modelo:</w:t>
            </w:r>
            <w:r w:rsidRPr="00AB4896">
              <w:rPr>
                <w:rFonts w:ascii="Arial" w:hAnsi="Arial" w:cs="Arial"/>
                <w:color w:val="000000"/>
                <w:sz w:val="16"/>
                <w:szCs w:val="16"/>
              </w:rPr>
              <w:tab/>
              <w:t>LBGFZ50W</w:t>
            </w:r>
          </w:p>
          <w:p w14:paraId="1B17F218"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 xml:space="preserve">Marca y tipo de LED: </w:t>
            </w:r>
            <w:proofErr w:type="spellStart"/>
            <w:r w:rsidRPr="00AB4896">
              <w:rPr>
                <w:rFonts w:ascii="Arial" w:hAnsi="Arial" w:cs="Arial"/>
                <w:color w:val="000000"/>
                <w:sz w:val="16"/>
                <w:szCs w:val="16"/>
              </w:rPr>
              <w:t>Epistrar</w:t>
            </w:r>
            <w:proofErr w:type="spellEnd"/>
            <w:r w:rsidRPr="00AB4896">
              <w:rPr>
                <w:rFonts w:ascii="Arial" w:hAnsi="Arial" w:cs="Arial"/>
                <w:color w:val="000000"/>
                <w:sz w:val="16"/>
                <w:szCs w:val="16"/>
              </w:rPr>
              <w:t xml:space="preserve"> SMD 2835</w:t>
            </w:r>
          </w:p>
          <w:p w14:paraId="00AF3706"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Voltaje de entrada:</w:t>
            </w:r>
            <w:r w:rsidRPr="00AB4896">
              <w:rPr>
                <w:rFonts w:ascii="Arial" w:hAnsi="Arial" w:cs="Arial"/>
                <w:color w:val="000000"/>
                <w:sz w:val="16"/>
                <w:szCs w:val="16"/>
              </w:rPr>
              <w:tab/>
              <w:t>AC100 – 240V</w:t>
            </w:r>
          </w:p>
          <w:p w14:paraId="5CDE8C69"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Temperatura de trabajo: -20ºC + 40ºC</w:t>
            </w:r>
          </w:p>
          <w:p w14:paraId="60BD90EE"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Potencia:</w:t>
            </w:r>
            <w:r w:rsidRPr="00AB4896">
              <w:rPr>
                <w:rFonts w:ascii="Arial" w:hAnsi="Arial" w:cs="Arial"/>
                <w:color w:val="000000"/>
                <w:sz w:val="16"/>
                <w:szCs w:val="16"/>
              </w:rPr>
              <w:tab/>
              <w:t>50 Watts</w:t>
            </w:r>
          </w:p>
          <w:p w14:paraId="636DD845"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Color de temperatura (K): 6500K</w:t>
            </w:r>
          </w:p>
          <w:p w14:paraId="080EB8CB"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Flujo Luminoso (Lm): 4500 Lm</w:t>
            </w:r>
          </w:p>
          <w:p w14:paraId="37D40289" w14:textId="77777777" w:rsidR="00B90CF1" w:rsidRPr="00AB4896" w:rsidRDefault="00B90CF1" w:rsidP="003F0110">
            <w:pPr>
              <w:spacing w:after="0"/>
              <w:jc w:val="both"/>
              <w:rPr>
                <w:rFonts w:ascii="Arial" w:hAnsi="Arial" w:cs="Arial"/>
                <w:b/>
                <w:bCs/>
                <w:color w:val="000000"/>
                <w:sz w:val="16"/>
                <w:szCs w:val="16"/>
              </w:rPr>
            </w:pPr>
            <w:r w:rsidRPr="00AB4896">
              <w:rPr>
                <w:rFonts w:ascii="Arial" w:hAnsi="Arial" w:cs="Arial"/>
                <w:color w:val="000000"/>
                <w:sz w:val="16"/>
                <w:szCs w:val="16"/>
              </w:rPr>
              <w:t>Horas de vida útil: 25.000 Horas</w:t>
            </w:r>
          </w:p>
        </w:tc>
        <w:tc>
          <w:tcPr>
            <w:tcW w:w="1559" w:type="dxa"/>
            <w:shd w:val="clear" w:color="000000" w:fill="FFFFFF"/>
            <w:vAlign w:val="center"/>
          </w:tcPr>
          <w:p w14:paraId="5B7223D9"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Unidad</w:t>
            </w:r>
          </w:p>
        </w:tc>
        <w:tc>
          <w:tcPr>
            <w:tcW w:w="992" w:type="dxa"/>
            <w:shd w:val="clear" w:color="000000" w:fill="FFFFFF"/>
            <w:vAlign w:val="center"/>
          </w:tcPr>
          <w:p w14:paraId="44D6331E" w14:textId="77777777" w:rsidR="00B90CF1" w:rsidRPr="00AB4896" w:rsidRDefault="00B90CF1" w:rsidP="003F0110">
            <w:pPr>
              <w:spacing w:after="0"/>
              <w:jc w:val="center"/>
              <w:rPr>
                <w:rFonts w:ascii="Arial" w:hAnsi="Arial" w:cs="Arial"/>
                <w:color w:val="000000"/>
                <w:sz w:val="16"/>
                <w:szCs w:val="16"/>
              </w:rPr>
            </w:pPr>
          </w:p>
        </w:tc>
        <w:tc>
          <w:tcPr>
            <w:tcW w:w="1129" w:type="dxa"/>
            <w:shd w:val="clear" w:color="000000" w:fill="FFFFFF"/>
            <w:vAlign w:val="center"/>
          </w:tcPr>
          <w:p w14:paraId="6873E654" w14:textId="77777777" w:rsidR="00B90CF1" w:rsidRPr="00AB4896" w:rsidRDefault="00B90CF1" w:rsidP="003F0110">
            <w:pPr>
              <w:spacing w:after="0"/>
              <w:jc w:val="center"/>
              <w:rPr>
                <w:rFonts w:ascii="Arial" w:hAnsi="Arial" w:cs="Arial"/>
                <w:color w:val="000000"/>
                <w:sz w:val="16"/>
                <w:szCs w:val="16"/>
              </w:rPr>
            </w:pPr>
          </w:p>
        </w:tc>
      </w:tr>
      <w:tr w:rsidR="00B90CF1" w:rsidRPr="00AB4896" w14:paraId="1E604C25" w14:textId="77777777" w:rsidTr="003F0110">
        <w:trPr>
          <w:trHeight w:val="20"/>
          <w:jc w:val="center"/>
        </w:trPr>
        <w:tc>
          <w:tcPr>
            <w:tcW w:w="570" w:type="dxa"/>
            <w:shd w:val="clear" w:color="000000" w:fill="FFFFFF"/>
            <w:vAlign w:val="center"/>
            <w:hideMark/>
          </w:tcPr>
          <w:p w14:paraId="6C3527A5"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12</w:t>
            </w:r>
          </w:p>
        </w:tc>
        <w:tc>
          <w:tcPr>
            <w:tcW w:w="5521" w:type="dxa"/>
            <w:shd w:val="clear" w:color="000000" w:fill="FFFFFF"/>
            <w:vAlign w:val="center"/>
          </w:tcPr>
          <w:p w14:paraId="4E3ED422" w14:textId="77777777" w:rsidR="00B90CF1" w:rsidRPr="00AB4896" w:rsidRDefault="00B90CF1" w:rsidP="003F0110">
            <w:pPr>
              <w:spacing w:after="0"/>
              <w:jc w:val="both"/>
              <w:rPr>
                <w:rFonts w:ascii="Arial" w:hAnsi="Arial" w:cs="Arial"/>
                <w:b/>
                <w:bCs/>
                <w:color w:val="000000"/>
                <w:sz w:val="16"/>
                <w:szCs w:val="16"/>
              </w:rPr>
            </w:pPr>
            <w:r w:rsidRPr="00AB4896">
              <w:rPr>
                <w:rFonts w:ascii="Arial" w:hAnsi="Arial" w:cs="Arial"/>
                <w:b/>
                <w:bCs/>
                <w:color w:val="000000"/>
                <w:sz w:val="16"/>
                <w:szCs w:val="16"/>
              </w:rPr>
              <w:t xml:space="preserve">CABLE DE DUPLEX 2 X 12 CONDUCTOR: </w:t>
            </w:r>
            <w:r w:rsidRPr="00AB4896">
              <w:rPr>
                <w:rFonts w:ascii="Arial" w:hAnsi="Arial" w:cs="Arial"/>
                <w:color w:val="000000"/>
                <w:sz w:val="16"/>
                <w:szCs w:val="16"/>
              </w:rPr>
              <w:t>Flexible aislamiento: cloruro de polivinilo (</w:t>
            </w:r>
            <w:proofErr w:type="spellStart"/>
            <w:r w:rsidRPr="00AB4896">
              <w:rPr>
                <w:rFonts w:ascii="Arial" w:hAnsi="Arial" w:cs="Arial"/>
                <w:color w:val="000000"/>
                <w:sz w:val="16"/>
                <w:szCs w:val="16"/>
              </w:rPr>
              <w:t>pvc</w:t>
            </w:r>
            <w:proofErr w:type="spellEnd"/>
            <w:r w:rsidRPr="00AB4896">
              <w:rPr>
                <w:rFonts w:ascii="Arial" w:hAnsi="Arial" w:cs="Arial"/>
                <w:color w:val="000000"/>
                <w:sz w:val="16"/>
                <w:szCs w:val="16"/>
              </w:rPr>
              <w:t>) flexible, para 60°c. tensión nominal: 300v certificaciones: RETIE y ntc color: blanco</w:t>
            </w:r>
          </w:p>
        </w:tc>
        <w:tc>
          <w:tcPr>
            <w:tcW w:w="1559" w:type="dxa"/>
            <w:shd w:val="clear" w:color="000000" w:fill="FFFFFF"/>
            <w:vAlign w:val="center"/>
          </w:tcPr>
          <w:p w14:paraId="5B5D0B78"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Rollo x 100 metros</w:t>
            </w:r>
          </w:p>
        </w:tc>
        <w:tc>
          <w:tcPr>
            <w:tcW w:w="992" w:type="dxa"/>
            <w:shd w:val="clear" w:color="000000" w:fill="FFFFFF"/>
            <w:vAlign w:val="center"/>
          </w:tcPr>
          <w:p w14:paraId="1B8DE2BF" w14:textId="77777777" w:rsidR="00B90CF1" w:rsidRPr="00AB4896" w:rsidRDefault="00B90CF1" w:rsidP="003F0110">
            <w:pPr>
              <w:spacing w:after="0"/>
              <w:jc w:val="center"/>
              <w:rPr>
                <w:rFonts w:ascii="Arial" w:hAnsi="Arial" w:cs="Arial"/>
                <w:color w:val="000000"/>
                <w:sz w:val="16"/>
                <w:szCs w:val="16"/>
              </w:rPr>
            </w:pPr>
          </w:p>
        </w:tc>
        <w:tc>
          <w:tcPr>
            <w:tcW w:w="1129" w:type="dxa"/>
            <w:shd w:val="clear" w:color="000000" w:fill="FFFFFF"/>
            <w:vAlign w:val="center"/>
          </w:tcPr>
          <w:p w14:paraId="2D407F4C" w14:textId="77777777" w:rsidR="00B90CF1" w:rsidRPr="00AB4896" w:rsidRDefault="00B90CF1" w:rsidP="003F0110">
            <w:pPr>
              <w:spacing w:after="0"/>
              <w:jc w:val="center"/>
              <w:rPr>
                <w:rFonts w:ascii="Arial" w:hAnsi="Arial" w:cs="Arial"/>
                <w:color w:val="000000"/>
                <w:sz w:val="16"/>
                <w:szCs w:val="16"/>
              </w:rPr>
            </w:pPr>
          </w:p>
        </w:tc>
      </w:tr>
      <w:tr w:rsidR="00B90CF1" w:rsidRPr="00AB4896" w14:paraId="6CFA1A05" w14:textId="77777777" w:rsidTr="003F0110">
        <w:trPr>
          <w:trHeight w:val="20"/>
          <w:jc w:val="center"/>
        </w:trPr>
        <w:tc>
          <w:tcPr>
            <w:tcW w:w="570" w:type="dxa"/>
            <w:shd w:val="clear" w:color="000000" w:fill="FFFFFF"/>
            <w:vAlign w:val="center"/>
            <w:hideMark/>
          </w:tcPr>
          <w:p w14:paraId="6F55F07E"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13</w:t>
            </w:r>
          </w:p>
        </w:tc>
        <w:tc>
          <w:tcPr>
            <w:tcW w:w="5521" w:type="dxa"/>
            <w:shd w:val="clear" w:color="000000" w:fill="FFFFFF"/>
            <w:vAlign w:val="center"/>
          </w:tcPr>
          <w:p w14:paraId="4EF815CC"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b/>
                <w:bCs/>
                <w:color w:val="000000"/>
                <w:sz w:val="16"/>
                <w:szCs w:val="16"/>
              </w:rPr>
              <w:t xml:space="preserve">INTERRUPTOR SIMPLE BLANCO: </w:t>
            </w:r>
            <w:r w:rsidRPr="00AB4896">
              <w:rPr>
                <w:rFonts w:ascii="Arial" w:hAnsi="Arial" w:cs="Arial"/>
                <w:color w:val="000000"/>
                <w:sz w:val="16"/>
                <w:szCs w:val="16"/>
              </w:rPr>
              <w:t>interruptor sencillo platino de color blanco altos estándares de calidad, con especificaciones amigables al medio ambiente, garantía de duración y funcionamiento. cumplimos con las normas técnicas colombianas</w:t>
            </w:r>
          </w:p>
        </w:tc>
        <w:tc>
          <w:tcPr>
            <w:tcW w:w="1559" w:type="dxa"/>
            <w:shd w:val="clear" w:color="000000" w:fill="FFFFFF"/>
            <w:vAlign w:val="center"/>
          </w:tcPr>
          <w:p w14:paraId="1E690F0C"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Unidad</w:t>
            </w:r>
          </w:p>
        </w:tc>
        <w:tc>
          <w:tcPr>
            <w:tcW w:w="992" w:type="dxa"/>
            <w:shd w:val="clear" w:color="000000" w:fill="FFFFFF"/>
            <w:vAlign w:val="center"/>
          </w:tcPr>
          <w:p w14:paraId="3F731454" w14:textId="77777777" w:rsidR="00B90CF1" w:rsidRPr="00AB4896" w:rsidRDefault="00B90CF1" w:rsidP="003F0110">
            <w:pPr>
              <w:spacing w:after="0"/>
              <w:jc w:val="center"/>
              <w:rPr>
                <w:rFonts w:ascii="Arial" w:hAnsi="Arial" w:cs="Arial"/>
                <w:color w:val="000000"/>
                <w:sz w:val="16"/>
                <w:szCs w:val="16"/>
              </w:rPr>
            </w:pPr>
          </w:p>
        </w:tc>
        <w:tc>
          <w:tcPr>
            <w:tcW w:w="1129" w:type="dxa"/>
            <w:shd w:val="clear" w:color="000000" w:fill="FFFFFF"/>
            <w:vAlign w:val="center"/>
          </w:tcPr>
          <w:p w14:paraId="3CDFB39B" w14:textId="77777777" w:rsidR="00B90CF1" w:rsidRPr="00AB4896" w:rsidRDefault="00B90CF1" w:rsidP="003F0110">
            <w:pPr>
              <w:spacing w:after="0"/>
              <w:jc w:val="center"/>
              <w:rPr>
                <w:rFonts w:ascii="Arial" w:hAnsi="Arial" w:cs="Arial"/>
                <w:color w:val="000000"/>
                <w:sz w:val="16"/>
                <w:szCs w:val="16"/>
              </w:rPr>
            </w:pPr>
          </w:p>
        </w:tc>
      </w:tr>
      <w:tr w:rsidR="00B90CF1" w:rsidRPr="00AB4896" w14:paraId="726B97CF" w14:textId="77777777" w:rsidTr="003F0110">
        <w:trPr>
          <w:trHeight w:val="20"/>
          <w:jc w:val="center"/>
        </w:trPr>
        <w:tc>
          <w:tcPr>
            <w:tcW w:w="570" w:type="dxa"/>
            <w:shd w:val="clear" w:color="000000" w:fill="FFFFFF"/>
            <w:vAlign w:val="center"/>
            <w:hideMark/>
          </w:tcPr>
          <w:p w14:paraId="51C5346A"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14</w:t>
            </w:r>
          </w:p>
        </w:tc>
        <w:tc>
          <w:tcPr>
            <w:tcW w:w="5521" w:type="dxa"/>
            <w:shd w:val="clear" w:color="000000" w:fill="FFFFFF"/>
            <w:vAlign w:val="center"/>
          </w:tcPr>
          <w:p w14:paraId="1578B76D" w14:textId="77777777" w:rsidR="00B90CF1" w:rsidRPr="00AB4896" w:rsidRDefault="00B90CF1" w:rsidP="003F0110">
            <w:pPr>
              <w:spacing w:after="0"/>
              <w:jc w:val="both"/>
              <w:rPr>
                <w:rFonts w:ascii="Arial" w:hAnsi="Arial" w:cs="Arial"/>
                <w:b/>
                <w:bCs/>
                <w:color w:val="000000"/>
                <w:sz w:val="16"/>
                <w:szCs w:val="16"/>
              </w:rPr>
            </w:pPr>
            <w:r w:rsidRPr="00AB4896">
              <w:rPr>
                <w:rFonts w:ascii="Arial" w:hAnsi="Arial" w:cs="Arial"/>
                <w:b/>
                <w:bCs/>
                <w:color w:val="000000"/>
                <w:sz w:val="16"/>
                <w:szCs w:val="16"/>
              </w:rPr>
              <w:t xml:space="preserve">WINCHE ELÉCTRICO 6000-LBS - 6000 LB / 2722 kg: </w:t>
            </w:r>
            <w:r w:rsidRPr="00AB4896">
              <w:rPr>
                <w:rFonts w:ascii="Arial" w:hAnsi="Arial" w:cs="Arial"/>
                <w:color w:val="000000"/>
                <w:sz w:val="16"/>
                <w:szCs w:val="16"/>
              </w:rPr>
              <w:t>con control inalámbrico y mando cableado.</w:t>
            </w:r>
            <w:r w:rsidRPr="00AB4896">
              <w:rPr>
                <w:rFonts w:ascii="Arial" w:hAnsi="Arial" w:cs="Arial"/>
                <w:b/>
                <w:bCs/>
                <w:color w:val="000000"/>
                <w:sz w:val="16"/>
                <w:szCs w:val="16"/>
              </w:rPr>
              <w:t xml:space="preserve">                                                                                                                                </w:t>
            </w:r>
          </w:p>
          <w:p w14:paraId="5321A02C" w14:textId="77777777" w:rsidR="00B90CF1" w:rsidRPr="00AB4896" w:rsidRDefault="00B90CF1" w:rsidP="003F0110">
            <w:pPr>
              <w:spacing w:after="0"/>
              <w:jc w:val="both"/>
              <w:rPr>
                <w:rFonts w:ascii="Arial" w:hAnsi="Arial" w:cs="Arial"/>
                <w:b/>
                <w:bCs/>
                <w:color w:val="000000"/>
                <w:sz w:val="16"/>
                <w:szCs w:val="16"/>
              </w:rPr>
            </w:pPr>
          </w:p>
          <w:p w14:paraId="4C0A8E14" w14:textId="77777777" w:rsidR="00B90CF1" w:rsidRPr="00AB4896" w:rsidRDefault="00B90CF1" w:rsidP="003F0110">
            <w:pPr>
              <w:spacing w:after="0"/>
              <w:jc w:val="both"/>
              <w:rPr>
                <w:rFonts w:ascii="Arial" w:hAnsi="Arial" w:cs="Arial"/>
                <w:b/>
                <w:bCs/>
                <w:color w:val="000000"/>
                <w:sz w:val="16"/>
                <w:szCs w:val="16"/>
              </w:rPr>
            </w:pPr>
            <w:r w:rsidRPr="00AB4896">
              <w:rPr>
                <w:rFonts w:ascii="Arial" w:hAnsi="Arial" w:cs="Arial"/>
                <w:b/>
                <w:bCs/>
                <w:color w:val="000000"/>
                <w:sz w:val="16"/>
                <w:szCs w:val="16"/>
              </w:rPr>
              <w:t>Característica Especificación</w:t>
            </w:r>
          </w:p>
          <w:p w14:paraId="4BF963CA" w14:textId="77777777" w:rsidR="00B90CF1" w:rsidRPr="00AB4896" w:rsidRDefault="00B90CF1" w:rsidP="003F0110">
            <w:pPr>
              <w:spacing w:after="0"/>
              <w:jc w:val="both"/>
              <w:rPr>
                <w:rFonts w:ascii="Arial" w:hAnsi="Arial" w:cs="Arial"/>
                <w:color w:val="000000"/>
                <w:sz w:val="16"/>
                <w:szCs w:val="16"/>
              </w:rPr>
            </w:pPr>
          </w:p>
          <w:p w14:paraId="39762402"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 xml:space="preserve">Capacidad de tiro nominal: 6000 lb (2722 kg) </w:t>
            </w:r>
          </w:p>
          <w:p w14:paraId="04504296"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 xml:space="preserve">Motor: 4.2 HP / 3.1 kW, 12V DC, de bobinado serie / imán permanente </w:t>
            </w:r>
          </w:p>
          <w:p w14:paraId="16173083"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 xml:space="preserve">Control: Interruptor remoto con cable de 12 ft (3.7 m) </w:t>
            </w:r>
          </w:p>
          <w:p w14:paraId="12ACD807"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 xml:space="preserve">Tren de engranajes: </w:t>
            </w:r>
          </w:p>
          <w:p w14:paraId="0BE82E22"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Planetario de 3 etapas</w:t>
            </w:r>
          </w:p>
          <w:p w14:paraId="653E7A8F"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 xml:space="preserve">Relación de reducción: 164:1 </w:t>
            </w:r>
          </w:p>
          <w:p w14:paraId="28F0A03C"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Embrague: Engranaje de anillo deslizante</w:t>
            </w:r>
          </w:p>
          <w:p w14:paraId="323FE0EF"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 xml:space="preserve">Freno: Automático, dentro del tambor </w:t>
            </w:r>
          </w:p>
          <w:p w14:paraId="57A50112"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 xml:space="preserve">Tamaño del tambor: Diámetro: 2.52" (64 mm) x Largo: 5.56" (134 mm) </w:t>
            </w:r>
          </w:p>
          <w:p w14:paraId="7026FDFB"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 xml:space="preserve">Cable: 24 m de 7.2 mm de diámetro (9/32" x 79 ft) </w:t>
            </w:r>
          </w:p>
          <w:p w14:paraId="22EA7C59"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 xml:space="preserve">Guía-cable: Guía de rodillos de 4 vías </w:t>
            </w:r>
          </w:p>
          <w:p w14:paraId="18B1270B"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 xml:space="preserve">Control remoto: Incluido </w:t>
            </w:r>
          </w:p>
          <w:p w14:paraId="5F339A20"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 xml:space="preserve">Cables de batería: Calibre 2, 72" (1.83 m) </w:t>
            </w:r>
          </w:p>
          <w:p w14:paraId="59ACA241"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 xml:space="preserve">Peso Neto/Bruto: 24 kg / 28 kg </w:t>
            </w:r>
          </w:p>
          <w:p w14:paraId="4ED96F47"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Dimensiones generales: (</w:t>
            </w:r>
            <w:proofErr w:type="spellStart"/>
            <w:r w:rsidRPr="00AB4896">
              <w:rPr>
                <w:rFonts w:ascii="Arial" w:hAnsi="Arial" w:cs="Arial"/>
                <w:color w:val="000000"/>
                <w:sz w:val="16"/>
                <w:szCs w:val="16"/>
              </w:rPr>
              <w:t>LxAnxAl</w:t>
            </w:r>
            <w:proofErr w:type="spellEnd"/>
            <w:r w:rsidRPr="00AB4896">
              <w:rPr>
                <w:rFonts w:ascii="Arial" w:hAnsi="Arial" w:cs="Arial"/>
                <w:color w:val="000000"/>
                <w:sz w:val="16"/>
                <w:szCs w:val="16"/>
              </w:rPr>
              <w:t>) 16.9" x 6.3" x 6.6" (440 x 160 x 218 mm) Medidas de caja (</w:t>
            </w:r>
            <w:proofErr w:type="spellStart"/>
            <w:r w:rsidRPr="00AB4896">
              <w:rPr>
                <w:rFonts w:ascii="Arial" w:hAnsi="Arial" w:cs="Arial"/>
                <w:color w:val="000000"/>
                <w:sz w:val="16"/>
                <w:szCs w:val="16"/>
              </w:rPr>
              <w:t>LxAnxAl</w:t>
            </w:r>
            <w:proofErr w:type="spellEnd"/>
            <w:r w:rsidRPr="00AB4896">
              <w:rPr>
                <w:rFonts w:ascii="Arial" w:hAnsi="Arial" w:cs="Arial"/>
                <w:color w:val="000000"/>
                <w:sz w:val="16"/>
                <w:szCs w:val="16"/>
              </w:rPr>
              <w:t xml:space="preserve">) 48.5 x 19.5 x 48.5 (1 pieza/caja) </w:t>
            </w:r>
          </w:p>
          <w:p w14:paraId="068EE491" w14:textId="77777777" w:rsidR="00B90CF1" w:rsidRPr="00AB4896" w:rsidRDefault="00B90CF1" w:rsidP="003F0110">
            <w:pPr>
              <w:spacing w:after="0"/>
              <w:jc w:val="both"/>
              <w:rPr>
                <w:rFonts w:ascii="Arial" w:hAnsi="Arial" w:cs="Arial"/>
                <w:color w:val="000000"/>
                <w:sz w:val="16"/>
                <w:szCs w:val="16"/>
              </w:rPr>
            </w:pPr>
          </w:p>
          <w:p w14:paraId="32E34620" w14:textId="77777777" w:rsidR="00B90CF1" w:rsidRPr="00AB4896" w:rsidRDefault="00B90CF1" w:rsidP="003F0110">
            <w:pPr>
              <w:spacing w:after="0"/>
              <w:jc w:val="both"/>
              <w:rPr>
                <w:rFonts w:ascii="Arial" w:hAnsi="Arial" w:cs="Arial"/>
                <w:b/>
                <w:bCs/>
                <w:color w:val="000000"/>
                <w:sz w:val="16"/>
                <w:szCs w:val="16"/>
              </w:rPr>
            </w:pPr>
            <w:r w:rsidRPr="00AB4896">
              <w:rPr>
                <w:rFonts w:ascii="Arial" w:hAnsi="Arial" w:cs="Arial"/>
                <w:b/>
                <w:bCs/>
                <w:color w:val="000000"/>
                <w:sz w:val="16"/>
                <w:szCs w:val="16"/>
              </w:rPr>
              <w:t>Tiro, Velocidad, Amperaje, Voltios (Primera Capa)</w:t>
            </w:r>
          </w:p>
          <w:tbl>
            <w:tblPr>
              <w:tblStyle w:val="Tablaconcuadrcula"/>
              <w:tblW w:w="0" w:type="auto"/>
              <w:tblLayout w:type="fixed"/>
              <w:tblLook w:val="04A0" w:firstRow="1" w:lastRow="0" w:firstColumn="1" w:lastColumn="0" w:noHBand="0" w:noVBand="1"/>
            </w:tblPr>
            <w:tblGrid>
              <w:gridCol w:w="1493"/>
              <w:gridCol w:w="2216"/>
              <w:gridCol w:w="1298"/>
            </w:tblGrid>
            <w:tr w:rsidR="00B90CF1" w:rsidRPr="00AB4896" w14:paraId="7B279817" w14:textId="77777777" w:rsidTr="003F0110">
              <w:tc>
                <w:tcPr>
                  <w:tcW w:w="1493" w:type="dxa"/>
                  <w:vAlign w:val="center"/>
                </w:tcPr>
                <w:p w14:paraId="5405FCFC" w14:textId="77777777" w:rsidR="00B90CF1" w:rsidRPr="00AB4896" w:rsidRDefault="00B90CF1" w:rsidP="003F0110">
                  <w:pPr>
                    <w:jc w:val="center"/>
                    <w:rPr>
                      <w:rFonts w:ascii="Arial" w:hAnsi="Arial" w:cs="Arial"/>
                      <w:color w:val="000000"/>
                      <w:sz w:val="16"/>
                      <w:szCs w:val="16"/>
                    </w:rPr>
                  </w:pPr>
                  <w:r w:rsidRPr="00AB4896">
                    <w:rPr>
                      <w:rFonts w:ascii="Arial" w:hAnsi="Arial" w:cs="Arial"/>
                      <w:color w:val="000000"/>
                      <w:sz w:val="16"/>
                      <w:szCs w:val="16"/>
                    </w:rPr>
                    <w:lastRenderedPageBreak/>
                    <w:t>Tiro de línea (</w:t>
                  </w:r>
                  <w:proofErr w:type="spellStart"/>
                  <w:r w:rsidRPr="00AB4896">
                    <w:rPr>
                      <w:rFonts w:ascii="Arial" w:hAnsi="Arial" w:cs="Arial"/>
                      <w:color w:val="000000"/>
                      <w:sz w:val="16"/>
                      <w:szCs w:val="16"/>
                    </w:rPr>
                    <w:t>lbs</w:t>
                  </w:r>
                  <w:proofErr w:type="spellEnd"/>
                  <w:r w:rsidRPr="00AB4896">
                    <w:rPr>
                      <w:rFonts w:ascii="Arial" w:hAnsi="Arial" w:cs="Arial"/>
                      <w:color w:val="000000"/>
                      <w:sz w:val="16"/>
                      <w:szCs w:val="16"/>
                    </w:rPr>
                    <w:t>/kg)</w:t>
                  </w:r>
                </w:p>
              </w:tc>
              <w:tc>
                <w:tcPr>
                  <w:tcW w:w="2216" w:type="dxa"/>
                  <w:vAlign w:val="center"/>
                </w:tcPr>
                <w:p w14:paraId="04C734B4" w14:textId="77777777" w:rsidR="00B90CF1" w:rsidRPr="00AB4896" w:rsidRDefault="00B90CF1" w:rsidP="003F0110">
                  <w:pPr>
                    <w:jc w:val="center"/>
                    <w:rPr>
                      <w:rFonts w:ascii="Arial" w:hAnsi="Arial" w:cs="Arial"/>
                      <w:color w:val="000000"/>
                      <w:sz w:val="16"/>
                      <w:szCs w:val="16"/>
                    </w:rPr>
                  </w:pPr>
                  <w:r w:rsidRPr="00AB4896">
                    <w:rPr>
                      <w:rFonts w:ascii="Arial" w:hAnsi="Arial" w:cs="Arial"/>
                      <w:color w:val="000000"/>
                      <w:sz w:val="16"/>
                      <w:szCs w:val="16"/>
                    </w:rPr>
                    <w:t>Velocidad de línea FPM (m/min)</w:t>
                  </w:r>
                </w:p>
              </w:tc>
              <w:tc>
                <w:tcPr>
                  <w:tcW w:w="1298" w:type="dxa"/>
                  <w:vAlign w:val="center"/>
                </w:tcPr>
                <w:p w14:paraId="693D991B" w14:textId="77777777" w:rsidR="00B90CF1" w:rsidRPr="00AB4896" w:rsidRDefault="00B90CF1" w:rsidP="003F0110">
                  <w:pPr>
                    <w:jc w:val="center"/>
                    <w:rPr>
                      <w:rFonts w:ascii="Arial" w:hAnsi="Arial" w:cs="Arial"/>
                      <w:color w:val="000000"/>
                      <w:sz w:val="16"/>
                      <w:szCs w:val="16"/>
                    </w:rPr>
                  </w:pPr>
                  <w:r w:rsidRPr="00AB4896">
                    <w:rPr>
                      <w:rFonts w:ascii="Arial" w:hAnsi="Arial" w:cs="Arial"/>
                      <w:color w:val="000000"/>
                      <w:sz w:val="16"/>
                      <w:szCs w:val="16"/>
                    </w:rPr>
                    <w:t>Motor (Amperios)</w:t>
                  </w:r>
                </w:p>
              </w:tc>
            </w:tr>
            <w:tr w:rsidR="00B90CF1" w:rsidRPr="00AB4896" w14:paraId="60D94420" w14:textId="77777777" w:rsidTr="003F0110">
              <w:tc>
                <w:tcPr>
                  <w:tcW w:w="1493" w:type="dxa"/>
                  <w:vAlign w:val="center"/>
                </w:tcPr>
                <w:p w14:paraId="3902B127" w14:textId="77777777" w:rsidR="00B90CF1" w:rsidRPr="00AB4896" w:rsidRDefault="00B90CF1" w:rsidP="003F0110">
                  <w:pPr>
                    <w:jc w:val="center"/>
                    <w:rPr>
                      <w:rFonts w:ascii="Arial" w:hAnsi="Arial" w:cs="Arial"/>
                      <w:color w:val="000000"/>
                      <w:sz w:val="16"/>
                      <w:szCs w:val="16"/>
                    </w:rPr>
                  </w:pPr>
                  <w:r w:rsidRPr="00AB4896">
                    <w:rPr>
                      <w:rFonts w:ascii="Arial" w:hAnsi="Arial" w:cs="Arial"/>
                      <w:color w:val="000000"/>
                      <w:sz w:val="16"/>
                      <w:szCs w:val="16"/>
                    </w:rPr>
                    <w:t>0</w:t>
                  </w:r>
                </w:p>
              </w:tc>
              <w:tc>
                <w:tcPr>
                  <w:tcW w:w="2216" w:type="dxa"/>
                  <w:vAlign w:val="center"/>
                </w:tcPr>
                <w:p w14:paraId="3752F651" w14:textId="77777777" w:rsidR="00B90CF1" w:rsidRPr="00AB4896" w:rsidRDefault="00B90CF1" w:rsidP="003F0110">
                  <w:pPr>
                    <w:jc w:val="center"/>
                    <w:rPr>
                      <w:rFonts w:ascii="Arial" w:hAnsi="Arial" w:cs="Arial"/>
                      <w:color w:val="000000"/>
                      <w:sz w:val="16"/>
                      <w:szCs w:val="16"/>
                    </w:rPr>
                  </w:pPr>
                  <w:r w:rsidRPr="00AB4896">
                    <w:rPr>
                      <w:rFonts w:ascii="Arial" w:hAnsi="Arial" w:cs="Arial"/>
                      <w:color w:val="000000"/>
                      <w:sz w:val="16"/>
                      <w:szCs w:val="16"/>
                    </w:rPr>
                    <w:t>13.65 ft (4.2 m)</w:t>
                  </w:r>
                </w:p>
              </w:tc>
              <w:tc>
                <w:tcPr>
                  <w:tcW w:w="1298" w:type="dxa"/>
                  <w:vAlign w:val="center"/>
                </w:tcPr>
                <w:p w14:paraId="04C05067" w14:textId="77777777" w:rsidR="00B90CF1" w:rsidRPr="00AB4896" w:rsidRDefault="00B90CF1" w:rsidP="003F0110">
                  <w:pPr>
                    <w:jc w:val="center"/>
                    <w:rPr>
                      <w:rFonts w:ascii="Arial" w:hAnsi="Arial" w:cs="Arial"/>
                      <w:color w:val="000000"/>
                      <w:sz w:val="16"/>
                      <w:szCs w:val="16"/>
                    </w:rPr>
                  </w:pPr>
                  <w:r w:rsidRPr="00AB4896">
                    <w:rPr>
                      <w:rFonts w:ascii="Arial" w:hAnsi="Arial" w:cs="Arial"/>
                      <w:color w:val="000000"/>
                      <w:sz w:val="16"/>
                      <w:szCs w:val="16"/>
                    </w:rPr>
                    <w:t>70</w:t>
                  </w:r>
                </w:p>
              </w:tc>
            </w:tr>
            <w:tr w:rsidR="00B90CF1" w:rsidRPr="00AB4896" w14:paraId="50C27D86" w14:textId="77777777" w:rsidTr="003F0110">
              <w:tc>
                <w:tcPr>
                  <w:tcW w:w="1493" w:type="dxa"/>
                  <w:vAlign w:val="center"/>
                </w:tcPr>
                <w:p w14:paraId="0A176F1F" w14:textId="77777777" w:rsidR="00B90CF1" w:rsidRPr="00AB4896" w:rsidRDefault="00B90CF1" w:rsidP="003F0110">
                  <w:pPr>
                    <w:jc w:val="center"/>
                    <w:rPr>
                      <w:rFonts w:ascii="Arial" w:hAnsi="Arial" w:cs="Arial"/>
                      <w:color w:val="000000"/>
                      <w:sz w:val="16"/>
                      <w:szCs w:val="16"/>
                    </w:rPr>
                  </w:pPr>
                  <w:r w:rsidRPr="00AB4896">
                    <w:rPr>
                      <w:rFonts w:ascii="Arial" w:hAnsi="Arial" w:cs="Arial"/>
                      <w:color w:val="000000"/>
                      <w:sz w:val="16"/>
                      <w:szCs w:val="16"/>
                    </w:rPr>
                    <w:t>2000</w:t>
                  </w:r>
                </w:p>
              </w:tc>
              <w:tc>
                <w:tcPr>
                  <w:tcW w:w="2216" w:type="dxa"/>
                  <w:vAlign w:val="center"/>
                </w:tcPr>
                <w:p w14:paraId="400EB687" w14:textId="77777777" w:rsidR="00B90CF1" w:rsidRPr="00AB4896" w:rsidRDefault="00B90CF1" w:rsidP="003F0110">
                  <w:pPr>
                    <w:jc w:val="center"/>
                    <w:rPr>
                      <w:rFonts w:ascii="Arial" w:hAnsi="Arial" w:cs="Arial"/>
                      <w:color w:val="000000"/>
                      <w:sz w:val="16"/>
                      <w:szCs w:val="16"/>
                    </w:rPr>
                  </w:pPr>
                  <w:r w:rsidRPr="00AB4896">
                    <w:rPr>
                      <w:rFonts w:ascii="Arial" w:hAnsi="Arial" w:cs="Arial"/>
                      <w:color w:val="000000"/>
                      <w:sz w:val="16"/>
                      <w:szCs w:val="16"/>
                    </w:rPr>
                    <w:t>(907) 8.78 ft (2.7 m)</w:t>
                  </w:r>
                </w:p>
              </w:tc>
              <w:tc>
                <w:tcPr>
                  <w:tcW w:w="1298" w:type="dxa"/>
                  <w:vAlign w:val="center"/>
                </w:tcPr>
                <w:p w14:paraId="0F7D30B6" w14:textId="77777777" w:rsidR="00B90CF1" w:rsidRPr="00AB4896" w:rsidRDefault="00B90CF1" w:rsidP="003F0110">
                  <w:pPr>
                    <w:jc w:val="center"/>
                    <w:rPr>
                      <w:rFonts w:ascii="Arial" w:hAnsi="Arial" w:cs="Arial"/>
                      <w:color w:val="000000"/>
                      <w:sz w:val="16"/>
                      <w:szCs w:val="16"/>
                    </w:rPr>
                  </w:pPr>
                  <w:r w:rsidRPr="00AB4896">
                    <w:rPr>
                      <w:rFonts w:ascii="Arial" w:hAnsi="Arial" w:cs="Arial"/>
                      <w:color w:val="000000"/>
                      <w:sz w:val="16"/>
                      <w:szCs w:val="16"/>
                    </w:rPr>
                    <w:t>120</w:t>
                  </w:r>
                </w:p>
              </w:tc>
            </w:tr>
            <w:tr w:rsidR="00B90CF1" w:rsidRPr="00AB4896" w14:paraId="69A873F1" w14:textId="77777777" w:rsidTr="003F0110">
              <w:tc>
                <w:tcPr>
                  <w:tcW w:w="1493" w:type="dxa"/>
                  <w:vAlign w:val="center"/>
                </w:tcPr>
                <w:p w14:paraId="50565B7D" w14:textId="77777777" w:rsidR="00B90CF1" w:rsidRPr="00AB4896" w:rsidRDefault="00B90CF1" w:rsidP="003F0110">
                  <w:pPr>
                    <w:jc w:val="center"/>
                    <w:rPr>
                      <w:rFonts w:ascii="Arial" w:hAnsi="Arial" w:cs="Arial"/>
                      <w:color w:val="000000"/>
                      <w:sz w:val="16"/>
                      <w:szCs w:val="16"/>
                    </w:rPr>
                  </w:pPr>
                  <w:r w:rsidRPr="00AB4896">
                    <w:rPr>
                      <w:rFonts w:ascii="Arial" w:hAnsi="Arial" w:cs="Arial"/>
                      <w:color w:val="000000"/>
                      <w:sz w:val="16"/>
                      <w:szCs w:val="16"/>
                    </w:rPr>
                    <w:t>4000</w:t>
                  </w:r>
                </w:p>
              </w:tc>
              <w:tc>
                <w:tcPr>
                  <w:tcW w:w="2216" w:type="dxa"/>
                  <w:vAlign w:val="center"/>
                </w:tcPr>
                <w:p w14:paraId="1C00B423" w14:textId="77777777" w:rsidR="00B90CF1" w:rsidRPr="00AB4896" w:rsidRDefault="00B90CF1" w:rsidP="003F0110">
                  <w:pPr>
                    <w:jc w:val="center"/>
                    <w:rPr>
                      <w:rFonts w:ascii="Arial" w:hAnsi="Arial" w:cs="Arial"/>
                      <w:color w:val="000000"/>
                      <w:sz w:val="16"/>
                      <w:szCs w:val="16"/>
                    </w:rPr>
                  </w:pPr>
                  <w:r w:rsidRPr="00AB4896">
                    <w:rPr>
                      <w:rFonts w:ascii="Arial" w:hAnsi="Arial" w:cs="Arial"/>
                      <w:color w:val="000000"/>
                      <w:sz w:val="16"/>
                      <w:szCs w:val="16"/>
                    </w:rPr>
                    <w:t>(1814) 6.5 ft (2.0 m)</w:t>
                  </w:r>
                </w:p>
              </w:tc>
              <w:tc>
                <w:tcPr>
                  <w:tcW w:w="1298" w:type="dxa"/>
                  <w:vAlign w:val="center"/>
                </w:tcPr>
                <w:p w14:paraId="620B6181" w14:textId="77777777" w:rsidR="00B90CF1" w:rsidRPr="00AB4896" w:rsidRDefault="00B90CF1" w:rsidP="003F0110">
                  <w:pPr>
                    <w:jc w:val="center"/>
                    <w:rPr>
                      <w:rFonts w:ascii="Arial" w:hAnsi="Arial" w:cs="Arial"/>
                      <w:color w:val="000000"/>
                      <w:sz w:val="16"/>
                      <w:szCs w:val="16"/>
                    </w:rPr>
                  </w:pPr>
                  <w:r w:rsidRPr="00AB4896">
                    <w:rPr>
                      <w:rFonts w:ascii="Arial" w:hAnsi="Arial" w:cs="Arial"/>
                      <w:color w:val="000000"/>
                      <w:sz w:val="16"/>
                      <w:szCs w:val="16"/>
                    </w:rPr>
                    <w:t>190</w:t>
                  </w:r>
                </w:p>
              </w:tc>
            </w:tr>
            <w:tr w:rsidR="00B90CF1" w:rsidRPr="00AB4896" w14:paraId="2FC9131D" w14:textId="77777777" w:rsidTr="003F0110">
              <w:tc>
                <w:tcPr>
                  <w:tcW w:w="1493" w:type="dxa"/>
                  <w:vAlign w:val="center"/>
                </w:tcPr>
                <w:p w14:paraId="7E74DBD5" w14:textId="77777777" w:rsidR="00B90CF1" w:rsidRPr="00AB4896" w:rsidRDefault="00B90CF1" w:rsidP="003F0110">
                  <w:pPr>
                    <w:jc w:val="center"/>
                    <w:rPr>
                      <w:rFonts w:ascii="Arial" w:hAnsi="Arial" w:cs="Arial"/>
                      <w:color w:val="000000"/>
                      <w:sz w:val="16"/>
                      <w:szCs w:val="16"/>
                    </w:rPr>
                  </w:pPr>
                  <w:r w:rsidRPr="00AB4896">
                    <w:rPr>
                      <w:rFonts w:ascii="Arial" w:hAnsi="Arial" w:cs="Arial"/>
                      <w:color w:val="000000"/>
                      <w:sz w:val="16"/>
                      <w:szCs w:val="16"/>
                    </w:rPr>
                    <w:t>6000</w:t>
                  </w:r>
                </w:p>
              </w:tc>
              <w:tc>
                <w:tcPr>
                  <w:tcW w:w="2216" w:type="dxa"/>
                  <w:vAlign w:val="center"/>
                </w:tcPr>
                <w:p w14:paraId="6422812C" w14:textId="77777777" w:rsidR="00B90CF1" w:rsidRPr="00AB4896" w:rsidRDefault="00B90CF1" w:rsidP="003F0110">
                  <w:pPr>
                    <w:jc w:val="center"/>
                    <w:rPr>
                      <w:rFonts w:ascii="Arial" w:hAnsi="Arial" w:cs="Arial"/>
                      <w:color w:val="000000"/>
                      <w:sz w:val="16"/>
                      <w:szCs w:val="16"/>
                    </w:rPr>
                  </w:pPr>
                  <w:r w:rsidRPr="00AB4896">
                    <w:rPr>
                      <w:rFonts w:ascii="Arial" w:hAnsi="Arial" w:cs="Arial"/>
                      <w:color w:val="000000"/>
                      <w:sz w:val="16"/>
                      <w:szCs w:val="16"/>
                    </w:rPr>
                    <w:t>(2722) 4.55 ft (1.4 m)</w:t>
                  </w:r>
                </w:p>
              </w:tc>
              <w:tc>
                <w:tcPr>
                  <w:tcW w:w="1298" w:type="dxa"/>
                  <w:vAlign w:val="center"/>
                </w:tcPr>
                <w:p w14:paraId="1AC26C7F" w14:textId="77777777" w:rsidR="00B90CF1" w:rsidRPr="00AB4896" w:rsidRDefault="00B90CF1" w:rsidP="003F0110">
                  <w:pPr>
                    <w:jc w:val="center"/>
                    <w:rPr>
                      <w:rFonts w:ascii="Arial" w:hAnsi="Arial" w:cs="Arial"/>
                      <w:color w:val="000000"/>
                      <w:sz w:val="16"/>
                      <w:szCs w:val="16"/>
                    </w:rPr>
                  </w:pPr>
                  <w:r w:rsidRPr="00AB4896">
                    <w:rPr>
                      <w:rFonts w:ascii="Arial" w:hAnsi="Arial" w:cs="Arial"/>
                      <w:color w:val="000000"/>
                      <w:sz w:val="16"/>
                      <w:szCs w:val="16"/>
                    </w:rPr>
                    <w:t>280</w:t>
                  </w:r>
                </w:p>
              </w:tc>
            </w:tr>
          </w:tbl>
          <w:p w14:paraId="4FEF043E" w14:textId="77777777" w:rsidR="00B90CF1" w:rsidRPr="00AB4896" w:rsidRDefault="00B90CF1" w:rsidP="003F0110">
            <w:pPr>
              <w:spacing w:after="0"/>
              <w:jc w:val="both"/>
              <w:rPr>
                <w:rFonts w:ascii="Arial" w:hAnsi="Arial" w:cs="Arial"/>
                <w:b/>
                <w:bCs/>
                <w:color w:val="000000"/>
                <w:sz w:val="16"/>
                <w:szCs w:val="16"/>
              </w:rPr>
            </w:pPr>
          </w:p>
          <w:p w14:paraId="1F82AE05" w14:textId="77777777" w:rsidR="00B90CF1" w:rsidRPr="00AB4896" w:rsidRDefault="00B90CF1" w:rsidP="003F0110">
            <w:pPr>
              <w:spacing w:after="0"/>
              <w:jc w:val="both"/>
              <w:rPr>
                <w:rFonts w:ascii="Arial" w:hAnsi="Arial" w:cs="Arial"/>
                <w:b/>
                <w:bCs/>
                <w:color w:val="000000"/>
                <w:sz w:val="16"/>
                <w:szCs w:val="16"/>
              </w:rPr>
            </w:pPr>
            <w:r w:rsidRPr="00AB4896">
              <w:rPr>
                <w:rFonts w:ascii="Arial" w:hAnsi="Arial" w:cs="Arial"/>
                <w:b/>
                <w:bCs/>
                <w:color w:val="000000"/>
                <w:sz w:val="16"/>
                <w:szCs w:val="16"/>
              </w:rPr>
              <w:t>Tiro De Línea Y Capacidad De Cable Por Capa</w:t>
            </w:r>
          </w:p>
          <w:tbl>
            <w:tblPr>
              <w:tblStyle w:val="Tablaconcuadrcula"/>
              <w:tblW w:w="0" w:type="auto"/>
              <w:tblLayout w:type="fixed"/>
              <w:tblLook w:val="04A0" w:firstRow="1" w:lastRow="0" w:firstColumn="1" w:lastColumn="0" w:noHBand="0" w:noVBand="1"/>
            </w:tblPr>
            <w:tblGrid>
              <w:gridCol w:w="551"/>
              <w:gridCol w:w="2022"/>
              <w:gridCol w:w="2441"/>
            </w:tblGrid>
            <w:tr w:rsidR="00B90CF1" w:rsidRPr="00AB4896" w14:paraId="52F8FF14" w14:textId="77777777" w:rsidTr="003F0110">
              <w:tc>
                <w:tcPr>
                  <w:tcW w:w="551" w:type="dxa"/>
                </w:tcPr>
                <w:p w14:paraId="735AB414" w14:textId="77777777" w:rsidR="00B90CF1" w:rsidRPr="00AB4896" w:rsidRDefault="00B90CF1" w:rsidP="003F0110">
                  <w:pPr>
                    <w:jc w:val="center"/>
                    <w:rPr>
                      <w:rFonts w:ascii="Arial" w:hAnsi="Arial" w:cs="Arial"/>
                      <w:color w:val="000000"/>
                      <w:sz w:val="16"/>
                      <w:szCs w:val="16"/>
                    </w:rPr>
                  </w:pPr>
                  <w:r w:rsidRPr="00AB4896">
                    <w:rPr>
                      <w:rFonts w:ascii="Arial" w:hAnsi="Arial" w:cs="Arial"/>
                      <w:color w:val="000000"/>
                      <w:sz w:val="16"/>
                      <w:szCs w:val="16"/>
                    </w:rPr>
                    <w:t>Capa</w:t>
                  </w:r>
                </w:p>
              </w:tc>
              <w:tc>
                <w:tcPr>
                  <w:tcW w:w="2022" w:type="dxa"/>
                </w:tcPr>
                <w:p w14:paraId="79BB614B" w14:textId="77777777" w:rsidR="00B90CF1" w:rsidRPr="00AB4896" w:rsidRDefault="00B90CF1" w:rsidP="003F0110">
                  <w:pPr>
                    <w:jc w:val="center"/>
                    <w:rPr>
                      <w:rFonts w:ascii="Arial" w:hAnsi="Arial" w:cs="Arial"/>
                      <w:color w:val="000000"/>
                      <w:sz w:val="16"/>
                      <w:szCs w:val="16"/>
                    </w:rPr>
                  </w:pPr>
                  <w:r w:rsidRPr="00AB4896">
                    <w:rPr>
                      <w:rFonts w:ascii="Arial" w:hAnsi="Arial" w:cs="Arial"/>
                      <w:color w:val="000000"/>
                      <w:sz w:val="16"/>
                      <w:szCs w:val="16"/>
                    </w:rPr>
                    <w:t>Tiro de línea nominal (</w:t>
                  </w:r>
                  <w:proofErr w:type="spellStart"/>
                  <w:r w:rsidRPr="00AB4896">
                    <w:rPr>
                      <w:rFonts w:ascii="Arial" w:hAnsi="Arial" w:cs="Arial"/>
                      <w:color w:val="000000"/>
                      <w:sz w:val="16"/>
                      <w:szCs w:val="16"/>
                    </w:rPr>
                    <w:t>lbs</w:t>
                  </w:r>
                  <w:proofErr w:type="spellEnd"/>
                  <w:r w:rsidRPr="00AB4896">
                    <w:rPr>
                      <w:rFonts w:ascii="Arial" w:hAnsi="Arial" w:cs="Arial"/>
                      <w:color w:val="000000"/>
                      <w:sz w:val="16"/>
                      <w:szCs w:val="16"/>
                    </w:rPr>
                    <w:t>/kg)</w:t>
                  </w:r>
                </w:p>
              </w:tc>
              <w:tc>
                <w:tcPr>
                  <w:tcW w:w="2441" w:type="dxa"/>
                </w:tcPr>
                <w:p w14:paraId="2490682B" w14:textId="77777777" w:rsidR="00B90CF1" w:rsidRPr="00AB4896" w:rsidRDefault="00B90CF1" w:rsidP="003F0110">
                  <w:pPr>
                    <w:jc w:val="center"/>
                    <w:rPr>
                      <w:rFonts w:ascii="Arial" w:hAnsi="Arial" w:cs="Arial"/>
                      <w:color w:val="000000"/>
                      <w:sz w:val="16"/>
                      <w:szCs w:val="16"/>
                    </w:rPr>
                  </w:pPr>
                  <w:r w:rsidRPr="00AB4896">
                    <w:rPr>
                      <w:rFonts w:ascii="Arial" w:hAnsi="Arial" w:cs="Arial"/>
                      <w:color w:val="000000"/>
                      <w:sz w:val="16"/>
                      <w:szCs w:val="16"/>
                    </w:rPr>
                    <w:t>Total, de cable en el tambor (ft/m)</w:t>
                  </w:r>
                </w:p>
              </w:tc>
            </w:tr>
            <w:tr w:rsidR="00B90CF1" w:rsidRPr="00AB4896" w14:paraId="435CD7AB" w14:textId="77777777" w:rsidTr="003F0110">
              <w:tc>
                <w:tcPr>
                  <w:tcW w:w="551" w:type="dxa"/>
                </w:tcPr>
                <w:p w14:paraId="355E8AB7" w14:textId="77777777" w:rsidR="00B90CF1" w:rsidRPr="00AB4896" w:rsidRDefault="00B90CF1" w:rsidP="003F0110">
                  <w:pPr>
                    <w:jc w:val="center"/>
                    <w:rPr>
                      <w:rFonts w:ascii="Arial" w:hAnsi="Arial" w:cs="Arial"/>
                      <w:color w:val="000000"/>
                      <w:sz w:val="16"/>
                      <w:szCs w:val="16"/>
                    </w:rPr>
                  </w:pPr>
                  <w:r w:rsidRPr="00AB4896">
                    <w:rPr>
                      <w:rFonts w:ascii="Arial" w:hAnsi="Arial" w:cs="Arial"/>
                      <w:color w:val="000000"/>
                      <w:sz w:val="16"/>
                      <w:szCs w:val="16"/>
                    </w:rPr>
                    <w:t>1</w:t>
                  </w:r>
                </w:p>
              </w:tc>
              <w:tc>
                <w:tcPr>
                  <w:tcW w:w="2022" w:type="dxa"/>
                </w:tcPr>
                <w:p w14:paraId="06FC7044" w14:textId="77777777" w:rsidR="00B90CF1" w:rsidRPr="00AB4896" w:rsidRDefault="00B90CF1" w:rsidP="003F0110">
                  <w:pPr>
                    <w:jc w:val="center"/>
                    <w:rPr>
                      <w:rFonts w:ascii="Arial" w:hAnsi="Arial" w:cs="Arial"/>
                      <w:color w:val="000000"/>
                      <w:sz w:val="16"/>
                      <w:szCs w:val="16"/>
                    </w:rPr>
                  </w:pPr>
                  <w:r w:rsidRPr="00AB4896">
                    <w:rPr>
                      <w:rFonts w:ascii="Arial" w:hAnsi="Arial" w:cs="Arial"/>
                      <w:color w:val="000000"/>
                      <w:sz w:val="16"/>
                      <w:szCs w:val="16"/>
                    </w:rPr>
                    <w:t>6000 (2700)</w:t>
                  </w:r>
                </w:p>
              </w:tc>
              <w:tc>
                <w:tcPr>
                  <w:tcW w:w="2441" w:type="dxa"/>
                </w:tcPr>
                <w:p w14:paraId="1D6B95C1" w14:textId="77777777" w:rsidR="00B90CF1" w:rsidRPr="00AB4896" w:rsidRDefault="00B90CF1" w:rsidP="003F0110">
                  <w:pPr>
                    <w:jc w:val="center"/>
                    <w:rPr>
                      <w:rFonts w:ascii="Arial" w:hAnsi="Arial" w:cs="Arial"/>
                      <w:color w:val="000000"/>
                      <w:sz w:val="16"/>
                      <w:szCs w:val="16"/>
                    </w:rPr>
                  </w:pPr>
                  <w:r w:rsidRPr="00AB4896">
                    <w:rPr>
                      <w:rFonts w:ascii="Arial" w:hAnsi="Arial" w:cs="Arial"/>
                      <w:color w:val="000000"/>
                      <w:sz w:val="16"/>
                      <w:szCs w:val="16"/>
                    </w:rPr>
                    <w:t>13.0 (4.0)</w:t>
                  </w:r>
                </w:p>
              </w:tc>
            </w:tr>
            <w:tr w:rsidR="00B90CF1" w:rsidRPr="00AB4896" w14:paraId="706D68A0" w14:textId="77777777" w:rsidTr="003F0110">
              <w:tc>
                <w:tcPr>
                  <w:tcW w:w="551" w:type="dxa"/>
                </w:tcPr>
                <w:p w14:paraId="5BCA8AB2" w14:textId="77777777" w:rsidR="00B90CF1" w:rsidRPr="00AB4896" w:rsidRDefault="00B90CF1" w:rsidP="003F0110">
                  <w:pPr>
                    <w:jc w:val="center"/>
                    <w:rPr>
                      <w:rFonts w:ascii="Arial" w:hAnsi="Arial" w:cs="Arial"/>
                      <w:color w:val="000000"/>
                      <w:sz w:val="16"/>
                      <w:szCs w:val="16"/>
                    </w:rPr>
                  </w:pPr>
                  <w:r w:rsidRPr="00AB4896">
                    <w:rPr>
                      <w:rFonts w:ascii="Arial" w:hAnsi="Arial" w:cs="Arial"/>
                      <w:color w:val="000000"/>
                      <w:sz w:val="16"/>
                      <w:szCs w:val="16"/>
                    </w:rPr>
                    <w:t>2</w:t>
                  </w:r>
                </w:p>
              </w:tc>
              <w:tc>
                <w:tcPr>
                  <w:tcW w:w="2022" w:type="dxa"/>
                </w:tcPr>
                <w:p w14:paraId="0437A4C3" w14:textId="77777777" w:rsidR="00B90CF1" w:rsidRPr="00AB4896" w:rsidRDefault="00B90CF1" w:rsidP="003F0110">
                  <w:pPr>
                    <w:jc w:val="center"/>
                    <w:rPr>
                      <w:rFonts w:ascii="Arial" w:hAnsi="Arial" w:cs="Arial"/>
                      <w:color w:val="000000"/>
                      <w:sz w:val="16"/>
                      <w:szCs w:val="16"/>
                    </w:rPr>
                  </w:pPr>
                  <w:r w:rsidRPr="00AB4896">
                    <w:rPr>
                      <w:rFonts w:ascii="Arial" w:hAnsi="Arial" w:cs="Arial"/>
                      <w:color w:val="000000"/>
                      <w:sz w:val="16"/>
                      <w:szCs w:val="16"/>
                    </w:rPr>
                    <w:t>4990 (2265)</w:t>
                  </w:r>
                </w:p>
              </w:tc>
              <w:tc>
                <w:tcPr>
                  <w:tcW w:w="2441" w:type="dxa"/>
                </w:tcPr>
                <w:p w14:paraId="65B87500" w14:textId="77777777" w:rsidR="00B90CF1" w:rsidRPr="00AB4896" w:rsidRDefault="00B90CF1" w:rsidP="003F0110">
                  <w:pPr>
                    <w:jc w:val="center"/>
                    <w:rPr>
                      <w:rFonts w:ascii="Arial" w:hAnsi="Arial" w:cs="Arial"/>
                      <w:color w:val="000000"/>
                      <w:sz w:val="16"/>
                      <w:szCs w:val="16"/>
                    </w:rPr>
                  </w:pPr>
                  <w:r w:rsidRPr="00AB4896">
                    <w:rPr>
                      <w:rFonts w:ascii="Arial" w:hAnsi="Arial" w:cs="Arial"/>
                      <w:color w:val="000000"/>
                      <w:sz w:val="16"/>
                      <w:szCs w:val="16"/>
                    </w:rPr>
                    <w:t>29.0 (9.0)</w:t>
                  </w:r>
                </w:p>
              </w:tc>
            </w:tr>
            <w:tr w:rsidR="00B90CF1" w:rsidRPr="00AB4896" w14:paraId="77AF98E6" w14:textId="77777777" w:rsidTr="003F0110">
              <w:tc>
                <w:tcPr>
                  <w:tcW w:w="551" w:type="dxa"/>
                </w:tcPr>
                <w:p w14:paraId="3053A3FC" w14:textId="77777777" w:rsidR="00B90CF1" w:rsidRPr="00AB4896" w:rsidRDefault="00B90CF1" w:rsidP="003F0110">
                  <w:pPr>
                    <w:jc w:val="center"/>
                    <w:rPr>
                      <w:rFonts w:ascii="Arial" w:hAnsi="Arial" w:cs="Arial"/>
                      <w:color w:val="000000"/>
                      <w:sz w:val="16"/>
                      <w:szCs w:val="16"/>
                    </w:rPr>
                  </w:pPr>
                  <w:r w:rsidRPr="00AB4896">
                    <w:rPr>
                      <w:rFonts w:ascii="Arial" w:hAnsi="Arial" w:cs="Arial"/>
                      <w:color w:val="000000"/>
                      <w:sz w:val="16"/>
                      <w:szCs w:val="16"/>
                    </w:rPr>
                    <w:t>3</w:t>
                  </w:r>
                </w:p>
              </w:tc>
              <w:tc>
                <w:tcPr>
                  <w:tcW w:w="2022" w:type="dxa"/>
                </w:tcPr>
                <w:p w14:paraId="13C6B6B8" w14:textId="77777777" w:rsidR="00B90CF1" w:rsidRPr="00AB4896" w:rsidRDefault="00B90CF1" w:rsidP="003F0110">
                  <w:pPr>
                    <w:jc w:val="center"/>
                    <w:rPr>
                      <w:rFonts w:ascii="Arial" w:hAnsi="Arial" w:cs="Arial"/>
                      <w:color w:val="000000"/>
                      <w:sz w:val="16"/>
                      <w:szCs w:val="16"/>
                    </w:rPr>
                  </w:pPr>
                  <w:r w:rsidRPr="00AB4896">
                    <w:rPr>
                      <w:rFonts w:ascii="Arial" w:hAnsi="Arial" w:cs="Arial"/>
                      <w:color w:val="000000"/>
                      <w:sz w:val="16"/>
                      <w:szCs w:val="16"/>
                    </w:rPr>
                    <w:t>4280 (1940)</w:t>
                  </w:r>
                </w:p>
              </w:tc>
              <w:tc>
                <w:tcPr>
                  <w:tcW w:w="2441" w:type="dxa"/>
                </w:tcPr>
                <w:p w14:paraId="495C5ED9" w14:textId="77777777" w:rsidR="00B90CF1" w:rsidRPr="00AB4896" w:rsidRDefault="00B90CF1" w:rsidP="003F0110">
                  <w:pPr>
                    <w:jc w:val="center"/>
                    <w:rPr>
                      <w:rFonts w:ascii="Arial" w:hAnsi="Arial" w:cs="Arial"/>
                      <w:color w:val="000000"/>
                      <w:sz w:val="16"/>
                      <w:szCs w:val="16"/>
                    </w:rPr>
                  </w:pPr>
                  <w:r w:rsidRPr="00AB4896">
                    <w:rPr>
                      <w:rFonts w:ascii="Arial" w:hAnsi="Arial" w:cs="Arial"/>
                      <w:color w:val="000000"/>
                      <w:sz w:val="16"/>
                      <w:szCs w:val="16"/>
                    </w:rPr>
                    <w:t>48.0 (14.6)</w:t>
                  </w:r>
                </w:p>
              </w:tc>
            </w:tr>
            <w:tr w:rsidR="00B90CF1" w:rsidRPr="00AB4896" w14:paraId="7E23F8BF" w14:textId="77777777" w:rsidTr="003F0110">
              <w:tc>
                <w:tcPr>
                  <w:tcW w:w="551" w:type="dxa"/>
                </w:tcPr>
                <w:p w14:paraId="2689A93D" w14:textId="77777777" w:rsidR="00B90CF1" w:rsidRPr="00AB4896" w:rsidRDefault="00B90CF1" w:rsidP="003F0110">
                  <w:pPr>
                    <w:jc w:val="center"/>
                    <w:rPr>
                      <w:rFonts w:ascii="Arial" w:hAnsi="Arial" w:cs="Arial"/>
                      <w:color w:val="000000"/>
                      <w:sz w:val="16"/>
                      <w:szCs w:val="16"/>
                    </w:rPr>
                  </w:pPr>
                  <w:r w:rsidRPr="00AB4896">
                    <w:rPr>
                      <w:rFonts w:ascii="Arial" w:hAnsi="Arial" w:cs="Arial"/>
                      <w:color w:val="000000"/>
                      <w:sz w:val="16"/>
                      <w:szCs w:val="16"/>
                    </w:rPr>
                    <w:t>4</w:t>
                  </w:r>
                </w:p>
              </w:tc>
              <w:tc>
                <w:tcPr>
                  <w:tcW w:w="2022" w:type="dxa"/>
                </w:tcPr>
                <w:p w14:paraId="0A2E6267" w14:textId="77777777" w:rsidR="00B90CF1" w:rsidRPr="00AB4896" w:rsidRDefault="00B90CF1" w:rsidP="003F0110">
                  <w:pPr>
                    <w:jc w:val="center"/>
                    <w:rPr>
                      <w:rFonts w:ascii="Arial" w:hAnsi="Arial" w:cs="Arial"/>
                      <w:color w:val="000000"/>
                      <w:sz w:val="16"/>
                      <w:szCs w:val="16"/>
                    </w:rPr>
                  </w:pPr>
                  <w:r w:rsidRPr="00AB4896">
                    <w:rPr>
                      <w:rFonts w:ascii="Arial" w:hAnsi="Arial" w:cs="Arial"/>
                      <w:color w:val="000000"/>
                      <w:sz w:val="16"/>
                      <w:szCs w:val="16"/>
                    </w:rPr>
                    <w:t>3730 (1690)</w:t>
                  </w:r>
                </w:p>
              </w:tc>
              <w:tc>
                <w:tcPr>
                  <w:tcW w:w="2441" w:type="dxa"/>
                </w:tcPr>
                <w:p w14:paraId="3081C9B5" w14:textId="77777777" w:rsidR="00B90CF1" w:rsidRPr="00AB4896" w:rsidRDefault="00B90CF1" w:rsidP="003F0110">
                  <w:pPr>
                    <w:jc w:val="center"/>
                    <w:rPr>
                      <w:rFonts w:ascii="Arial" w:hAnsi="Arial" w:cs="Arial"/>
                      <w:color w:val="000000"/>
                      <w:sz w:val="16"/>
                      <w:szCs w:val="16"/>
                    </w:rPr>
                  </w:pPr>
                  <w:r w:rsidRPr="00AB4896">
                    <w:rPr>
                      <w:rFonts w:ascii="Arial" w:hAnsi="Arial" w:cs="Arial"/>
                      <w:color w:val="000000"/>
                      <w:sz w:val="16"/>
                      <w:szCs w:val="16"/>
                    </w:rPr>
                    <w:t>69.0 (21.0)</w:t>
                  </w:r>
                </w:p>
              </w:tc>
            </w:tr>
            <w:tr w:rsidR="00B90CF1" w:rsidRPr="00AB4896" w14:paraId="7124B202" w14:textId="77777777" w:rsidTr="003F0110">
              <w:tc>
                <w:tcPr>
                  <w:tcW w:w="551" w:type="dxa"/>
                </w:tcPr>
                <w:p w14:paraId="450AA8FA" w14:textId="77777777" w:rsidR="00B90CF1" w:rsidRPr="00AB4896" w:rsidRDefault="00B90CF1" w:rsidP="003F0110">
                  <w:pPr>
                    <w:jc w:val="center"/>
                    <w:rPr>
                      <w:rFonts w:ascii="Arial" w:hAnsi="Arial" w:cs="Arial"/>
                      <w:color w:val="000000"/>
                      <w:sz w:val="16"/>
                      <w:szCs w:val="16"/>
                    </w:rPr>
                  </w:pPr>
                  <w:r w:rsidRPr="00AB4896">
                    <w:rPr>
                      <w:rFonts w:ascii="Arial" w:hAnsi="Arial" w:cs="Arial"/>
                      <w:color w:val="000000"/>
                      <w:sz w:val="16"/>
                      <w:szCs w:val="16"/>
                    </w:rPr>
                    <w:t>5</w:t>
                  </w:r>
                </w:p>
              </w:tc>
              <w:tc>
                <w:tcPr>
                  <w:tcW w:w="2022" w:type="dxa"/>
                </w:tcPr>
                <w:p w14:paraId="450166BF" w14:textId="77777777" w:rsidR="00B90CF1" w:rsidRPr="00AB4896" w:rsidRDefault="00B90CF1" w:rsidP="003F0110">
                  <w:pPr>
                    <w:jc w:val="center"/>
                    <w:rPr>
                      <w:rFonts w:ascii="Arial" w:hAnsi="Arial" w:cs="Arial"/>
                      <w:color w:val="000000"/>
                      <w:sz w:val="16"/>
                      <w:szCs w:val="16"/>
                    </w:rPr>
                  </w:pPr>
                  <w:r w:rsidRPr="00AB4896">
                    <w:rPr>
                      <w:rFonts w:ascii="Arial" w:hAnsi="Arial" w:cs="Arial"/>
                      <w:color w:val="000000"/>
                      <w:sz w:val="16"/>
                      <w:szCs w:val="16"/>
                    </w:rPr>
                    <w:t>3310 (1500)</w:t>
                  </w:r>
                </w:p>
              </w:tc>
              <w:tc>
                <w:tcPr>
                  <w:tcW w:w="2441" w:type="dxa"/>
                </w:tcPr>
                <w:p w14:paraId="61CF84C0" w14:textId="77777777" w:rsidR="00B90CF1" w:rsidRPr="00AB4896" w:rsidRDefault="00B90CF1" w:rsidP="003F0110">
                  <w:pPr>
                    <w:jc w:val="center"/>
                    <w:rPr>
                      <w:rFonts w:ascii="Arial" w:hAnsi="Arial" w:cs="Arial"/>
                      <w:color w:val="000000"/>
                      <w:sz w:val="16"/>
                      <w:szCs w:val="16"/>
                    </w:rPr>
                  </w:pPr>
                  <w:r w:rsidRPr="00AB4896">
                    <w:rPr>
                      <w:rFonts w:ascii="Arial" w:hAnsi="Arial" w:cs="Arial"/>
                      <w:color w:val="000000"/>
                      <w:sz w:val="16"/>
                      <w:szCs w:val="16"/>
                    </w:rPr>
                    <w:t>79.0 (24.0)</w:t>
                  </w:r>
                </w:p>
              </w:tc>
            </w:tr>
          </w:tbl>
          <w:p w14:paraId="27CDE506" w14:textId="77777777" w:rsidR="00B90CF1" w:rsidRPr="00AB4896" w:rsidRDefault="00B90CF1" w:rsidP="003F0110">
            <w:pPr>
              <w:spacing w:after="0"/>
              <w:jc w:val="both"/>
              <w:rPr>
                <w:rFonts w:ascii="Arial" w:hAnsi="Arial" w:cs="Arial"/>
                <w:b/>
                <w:bCs/>
                <w:color w:val="000000"/>
                <w:sz w:val="16"/>
                <w:szCs w:val="16"/>
              </w:rPr>
            </w:pPr>
          </w:p>
        </w:tc>
        <w:tc>
          <w:tcPr>
            <w:tcW w:w="1559" w:type="dxa"/>
            <w:shd w:val="clear" w:color="000000" w:fill="FFFFFF"/>
            <w:vAlign w:val="center"/>
          </w:tcPr>
          <w:p w14:paraId="20D7D90B"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lastRenderedPageBreak/>
              <w:t>Unidad </w:t>
            </w:r>
          </w:p>
        </w:tc>
        <w:tc>
          <w:tcPr>
            <w:tcW w:w="992" w:type="dxa"/>
            <w:shd w:val="clear" w:color="000000" w:fill="FFFFFF"/>
            <w:vAlign w:val="center"/>
          </w:tcPr>
          <w:p w14:paraId="13AE47E0" w14:textId="77777777" w:rsidR="00B90CF1" w:rsidRPr="00AB4896" w:rsidRDefault="00B90CF1" w:rsidP="003F0110">
            <w:pPr>
              <w:spacing w:after="0"/>
              <w:jc w:val="center"/>
              <w:rPr>
                <w:rFonts w:ascii="Arial" w:hAnsi="Arial" w:cs="Arial"/>
                <w:color w:val="000000"/>
                <w:sz w:val="16"/>
                <w:szCs w:val="16"/>
              </w:rPr>
            </w:pPr>
          </w:p>
        </w:tc>
        <w:tc>
          <w:tcPr>
            <w:tcW w:w="1129" w:type="dxa"/>
            <w:shd w:val="clear" w:color="000000" w:fill="FFFFFF"/>
            <w:vAlign w:val="center"/>
          </w:tcPr>
          <w:p w14:paraId="20081DCA" w14:textId="77777777" w:rsidR="00B90CF1" w:rsidRPr="00AB4896" w:rsidRDefault="00B90CF1" w:rsidP="003F0110">
            <w:pPr>
              <w:spacing w:after="0"/>
              <w:jc w:val="center"/>
              <w:rPr>
                <w:rFonts w:ascii="Arial" w:hAnsi="Arial" w:cs="Arial"/>
                <w:color w:val="000000"/>
                <w:sz w:val="16"/>
                <w:szCs w:val="16"/>
              </w:rPr>
            </w:pPr>
          </w:p>
        </w:tc>
      </w:tr>
      <w:tr w:rsidR="00B90CF1" w:rsidRPr="00AB4896" w14:paraId="35971342" w14:textId="77777777" w:rsidTr="003F0110">
        <w:trPr>
          <w:trHeight w:val="20"/>
          <w:jc w:val="center"/>
        </w:trPr>
        <w:tc>
          <w:tcPr>
            <w:tcW w:w="570" w:type="dxa"/>
            <w:shd w:val="clear" w:color="000000" w:fill="FFFFFF"/>
            <w:vAlign w:val="center"/>
          </w:tcPr>
          <w:p w14:paraId="24ABE0B4"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15</w:t>
            </w:r>
          </w:p>
        </w:tc>
        <w:tc>
          <w:tcPr>
            <w:tcW w:w="5521" w:type="dxa"/>
            <w:shd w:val="clear" w:color="000000" w:fill="FFFFFF"/>
            <w:vAlign w:val="center"/>
          </w:tcPr>
          <w:p w14:paraId="70D820A5"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b/>
                <w:bCs/>
                <w:color w:val="000000"/>
                <w:sz w:val="16"/>
                <w:szCs w:val="16"/>
              </w:rPr>
              <w:t xml:space="preserve">ACEITE 15W 40 PARA MOTORES DIESEL: </w:t>
            </w:r>
            <w:r w:rsidRPr="00AB4896">
              <w:rPr>
                <w:rFonts w:ascii="Arial" w:hAnsi="Arial" w:cs="Arial"/>
                <w:color w:val="000000"/>
                <w:sz w:val="16"/>
                <w:szCs w:val="16"/>
              </w:rPr>
              <w:t>Es un aceite lubricante de alto rendimiento para motores de combustión interna que cumple con la clasificación de servicio API CJ-4 o CK-4 para motores diésel. Está diseñado para motores cuatro tiempos que trabajan a alta velocidad bajo condiciones severas de trabajo y utilizando combustibles diésel.</w:t>
            </w:r>
          </w:p>
          <w:p w14:paraId="2E69502E" w14:textId="77777777" w:rsidR="00B90CF1" w:rsidRPr="00AB4896" w:rsidRDefault="00B90CF1" w:rsidP="003F0110">
            <w:pPr>
              <w:spacing w:after="0"/>
              <w:jc w:val="both"/>
              <w:rPr>
                <w:rFonts w:ascii="Arial" w:hAnsi="Arial" w:cs="Arial"/>
                <w:color w:val="000000"/>
                <w:sz w:val="16"/>
                <w:szCs w:val="16"/>
              </w:rPr>
            </w:pPr>
          </w:p>
          <w:p w14:paraId="1935C077"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-Grado: SAE 15W-40</w:t>
            </w:r>
          </w:p>
          <w:p w14:paraId="3E256135"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-Cenizas, sulfatadas, % masa, ASTM D874 1,3</w:t>
            </w:r>
          </w:p>
          <w:p w14:paraId="3B0F0F23"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-Densidad a 15,6 °C g/ml, ASTM D4052, 0,88</w:t>
            </w:r>
          </w:p>
          <w:p w14:paraId="4BC4863C"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-Punto de inflamación, °C, ASTM D92, 228</w:t>
            </w:r>
          </w:p>
          <w:p w14:paraId="4D5E8170" w14:textId="77777777" w:rsidR="00B90CF1" w:rsidRPr="009433FE" w:rsidRDefault="00B90CF1" w:rsidP="003F0110">
            <w:pPr>
              <w:spacing w:after="0"/>
              <w:jc w:val="both"/>
              <w:rPr>
                <w:rFonts w:ascii="Arial" w:hAnsi="Arial" w:cs="Arial"/>
                <w:color w:val="000000"/>
                <w:sz w:val="16"/>
                <w:szCs w:val="16"/>
                <w:lang w:val="pt-PT"/>
              </w:rPr>
            </w:pPr>
            <w:r w:rsidRPr="009433FE">
              <w:rPr>
                <w:rFonts w:ascii="Arial" w:hAnsi="Arial" w:cs="Arial"/>
                <w:color w:val="000000"/>
                <w:sz w:val="16"/>
                <w:szCs w:val="16"/>
                <w:lang w:val="pt-PT"/>
              </w:rPr>
              <w:t>-Viscosidad cinemática @ 100 C, mm2/s, ASTM D445, 14,4</w:t>
            </w:r>
          </w:p>
          <w:p w14:paraId="3D989721" w14:textId="77777777" w:rsidR="00B90CF1" w:rsidRPr="009433FE" w:rsidRDefault="00B90CF1" w:rsidP="003F0110">
            <w:pPr>
              <w:spacing w:after="0"/>
              <w:jc w:val="both"/>
              <w:rPr>
                <w:rFonts w:ascii="Arial" w:hAnsi="Arial" w:cs="Arial"/>
                <w:color w:val="000000"/>
                <w:sz w:val="16"/>
                <w:szCs w:val="16"/>
                <w:lang w:val="pt-PT"/>
              </w:rPr>
            </w:pPr>
            <w:r w:rsidRPr="009433FE">
              <w:rPr>
                <w:rFonts w:ascii="Arial" w:hAnsi="Arial" w:cs="Arial"/>
                <w:color w:val="000000"/>
                <w:sz w:val="16"/>
                <w:szCs w:val="16"/>
                <w:lang w:val="pt-PT"/>
              </w:rPr>
              <w:t>-Viscosidad cinemática @ 40 C, mm2/s, ASTM D445, 106</w:t>
            </w:r>
          </w:p>
          <w:p w14:paraId="21EAA6FB"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-Punto de fluidez, °C, ASTM D97, -30</w:t>
            </w:r>
          </w:p>
          <w:p w14:paraId="4214A46E"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 xml:space="preserve">-Número de base total, </w:t>
            </w:r>
            <w:proofErr w:type="spellStart"/>
            <w:r w:rsidRPr="00AB4896">
              <w:rPr>
                <w:rFonts w:ascii="Arial" w:hAnsi="Arial" w:cs="Arial"/>
                <w:color w:val="000000"/>
                <w:sz w:val="16"/>
                <w:szCs w:val="16"/>
              </w:rPr>
              <w:t>mgKOH</w:t>
            </w:r>
            <w:proofErr w:type="spellEnd"/>
            <w:r w:rsidRPr="00AB4896">
              <w:rPr>
                <w:rFonts w:ascii="Arial" w:hAnsi="Arial" w:cs="Arial"/>
                <w:color w:val="000000"/>
                <w:sz w:val="16"/>
                <w:szCs w:val="16"/>
              </w:rPr>
              <w:t>/g, ASTM D2896, 11,3</w:t>
            </w:r>
          </w:p>
          <w:p w14:paraId="2CF4E11C" w14:textId="77777777" w:rsidR="00B90CF1" w:rsidRPr="00AB4896" w:rsidRDefault="00B90CF1" w:rsidP="003F0110">
            <w:pPr>
              <w:spacing w:after="0"/>
              <w:jc w:val="both"/>
              <w:rPr>
                <w:rFonts w:ascii="Arial" w:hAnsi="Arial" w:cs="Arial"/>
                <w:b/>
                <w:bCs/>
                <w:color w:val="000000"/>
                <w:sz w:val="16"/>
                <w:szCs w:val="16"/>
              </w:rPr>
            </w:pPr>
            <w:r w:rsidRPr="00AB4896">
              <w:rPr>
                <w:rFonts w:ascii="Arial" w:hAnsi="Arial" w:cs="Arial"/>
                <w:color w:val="000000"/>
                <w:sz w:val="16"/>
                <w:szCs w:val="16"/>
              </w:rPr>
              <w:t>-Índice de viscosidad, ASTM D2270, 140</w:t>
            </w:r>
          </w:p>
        </w:tc>
        <w:tc>
          <w:tcPr>
            <w:tcW w:w="1559" w:type="dxa"/>
            <w:shd w:val="clear" w:color="000000" w:fill="FFFFFF"/>
            <w:vAlign w:val="center"/>
          </w:tcPr>
          <w:p w14:paraId="496CBE25"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Caneca x 5 GL</w:t>
            </w:r>
          </w:p>
        </w:tc>
        <w:tc>
          <w:tcPr>
            <w:tcW w:w="992" w:type="dxa"/>
            <w:shd w:val="clear" w:color="000000" w:fill="FFFFFF"/>
            <w:vAlign w:val="center"/>
          </w:tcPr>
          <w:p w14:paraId="6BC77C83" w14:textId="77777777" w:rsidR="00B90CF1" w:rsidRPr="00AB4896" w:rsidRDefault="00B90CF1" w:rsidP="003F0110">
            <w:pPr>
              <w:spacing w:after="0"/>
              <w:jc w:val="center"/>
              <w:rPr>
                <w:rFonts w:ascii="Arial" w:hAnsi="Arial" w:cs="Arial"/>
                <w:color w:val="000000"/>
                <w:sz w:val="16"/>
                <w:szCs w:val="16"/>
              </w:rPr>
            </w:pPr>
          </w:p>
        </w:tc>
        <w:tc>
          <w:tcPr>
            <w:tcW w:w="1129" w:type="dxa"/>
            <w:shd w:val="clear" w:color="000000" w:fill="FFFFFF"/>
            <w:vAlign w:val="center"/>
          </w:tcPr>
          <w:p w14:paraId="5F009D15" w14:textId="77777777" w:rsidR="00B90CF1" w:rsidRPr="00AB4896" w:rsidRDefault="00B90CF1" w:rsidP="003F0110">
            <w:pPr>
              <w:spacing w:after="0"/>
              <w:jc w:val="center"/>
              <w:rPr>
                <w:rFonts w:ascii="Arial" w:hAnsi="Arial" w:cs="Arial"/>
                <w:color w:val="000000"/>
                <w:sz w:val="16"/>
                <w:szCs w:val="16"/>
              </w:rPr>
            </w:pPr>
          </w:p>
        </w:tc>
      </w:tr>
      <w:tr w:rsidR="00B90CF1" w:rsidRPr="00AB4896" w14:paraId="69B16658" w14:textId="77777777" w:rsidTr="003F0110">
        <w:trPr>
          <w:trHeight w:val="20"/>
          <w:jc w:val="center"/>
        </w:trPr>
        <w:tc>
          <w:tcPr>
            <w:tcW w:w="570" w:type="dxa"/>
            <w:shd w:val="clear" w:color="000000" w:fill="FFFFFF"/>
            <w:vAlign w:val="center"/>
          </w:tcPr>
          <w:p w14:paraId="7FCAA2A4"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16</w:t>
            </w:r>
          </w:p>
        </w:tc>
        <w:tc>
          <w:tcPr>
            <w:tcW w:w="5521" w:type="dxa"/>
            <w:shd w:val="clear" w:color="000000" w:fill="FFFFFF"/>
            <w:vAlign w:val="center"/>
          </w:tcPr>
          <w:p w14:paraId="1BCE5B5A"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b/>
                <w:bCs/>
                <w:color w:val="000000"/>
                <w:sz w:val="16"/>
                <w:szCs w:val="16"/>
              </w:rPr>
              <w:t>ACEITE HIDRÁULICO 10W-30:</w:t>
            </w:r>
            <w:r w:rsidRPr="00AB4896">
              <w:rPr>
                <w:rFonts w:ascii="Arial" w:hAnsi="Arial" w:cs="Arial"/>
                <w:color w:val="000000"/>
                <w:sz w:val="16"/>
                <w:szCs w:val="16"/>
              </w:rPr>
              <w:t xml:space="preserve"> es un aceite diseñado para sistemas hidráulicos y Transmisiones de tractores (THF/UTTO), brindando una excelente protección contra el desgaste en bombas y engranajes. es formulado con bases refinadas de alta calidad y paquetes de aditivos que le brindan la mejor protección y desempeño al equipo.  características:</w:t>
            </w:r>
          </w:p>
          <w:p w14:paraId="56934337"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br/>
              <w:t>-Protección contra la herrumbre y la corrosión.</w:t>
            </w:r>
          </w:p>
          <w:p w14:paraId="6A8685AC"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-Protege a los dientes de los engranajes contra el escoriado y picado.</w:t>
            </w:r>
          </w:p>
          <w:p w14:paraId="45C2F884"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-Amplios intervalos de tiempo entre cambios de aceite.</w:t>
            </w:r>
          </w:p>
          <w:p w14:paraId="63C4C268"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-Excelente lubricidad.</w:t>
            </w:r>
          </w:p>
          <w:p w14:paraId="0E63038C"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-Limpieza e inhibición de formación de lodos y depósitos.</w:t>
            </w:r>
          </w:p>
          <w:p w14:paraId="078BDDB1"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-Reducción de ruidos a altas temperaturas.</w:t>
            </w:r>
          </w:p>
          <w:p w14:paraId="1BC47BE3"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-Su alto índice de viscosidad garantiza una protección en un</w:t>
            </w:r>
          </w:p>
          <w:p w14:paraId="5BD169DD"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 xml:space="preserve">amplio rango de temperaturas de trabajo.                                               </w:t>
            </w:r>
          </w:p>
          <w:tbl>
            <w:tblPr>
              <w:tblW w:w="0" w:type="auto"/>
              <w:tblLayout w:type="fixed"/>
              <w:tblCellMar>
                <w:left w:w="70" w:type="dxa"/>
                <w:right w:w="70" w:type="dxa"/>
              </w:tblCellMar>
              <w:tblLook w:val="04A0" w:firstRow="1" w:lastRow="0" w:firstColumn="1" w:lastColumn="0" w:noHBand="0" w:noVBand="1"/>
            </w:tblPr>
            <w:tblGrid>
              <w:gridCol w:w="2515"/>
              <w:gridCol w:w="1141"/>
              <w:gridCol w:w="897"/>
              <w:gridCol w:w="643"/>
            </w:tblGrid>
            <w:tr w:rsidR="00B90CF1" w:rsidRPr="00AB4896" w14:paraId="56336F78" w14:textId="77777777" w:rsidTr="003F0110">
              <w:trPr>
                <w:trHeight w:val="30"/>
              </w:trPr>
              <w:tc>
                <w:tcPr>
                  <w:tcW w:w="2515" w:type="dxa"/>
                  <w:tcBorders>
                    <w:top w:val="single" w:sz="4" w:space="0" w:color="auto"/>
                    <w:left w:val="single" w:sz="4" w:space="0" w:color="auto"/>
                    <w:bottom w:val="single" w:sz="4" w:space="0" w:color="auto"/>
                    <w:right w:val="single" w:sz="4" w:space="0" w:color="auto"/>
                  </w:tcBorders>
                  <w:shd w:val="clear" w:color="000000" w:fill="AEAAAA"/>
                  <w:noWrap/>
                  <w:vAlign w:val="center"/>
                  <w:hideMark/>
                </w:tcPr>
                <w:p w14:paraId="0BD7182F" w14:textId="77777777" w:rsidR="00B90CF1" w:rsidRPr="00AB4896" w:rsidRDefault="00B90CF1" w:rsidP="003F0110">
                  <w:pPr>
                    <w:spacing w:after="0"/>
                    <w:jc w:val="center"/>
                    <w:rPr>
                      <w:rFonts w:ascii="Arial" w:hAnsi="Arial" w:cs="Arial"/>
                      <w:b/>
                      <w:bCs/>
                      <w:color w:val="000000"/>
                      <w:sz w:val="16"/>
                      <w:szCs w:val="16"/>
                    </w:rPr>
                  </w:pPr>
                  <w:r w:rsidRPr="00AB4896">
                    <w:rPr>
                      <w:rFonts w:ascii="Arial" w:hAnsi="Arial" w:cs="Arial"/>
                      <w:b/>
                      <w:bCs/>
                      <w:color w:val="000000"/>
                      <w:sz w:val="16"/>
                      <w:szCs w:val="16"/>
                    </w:rPr>
                    <w:t>Característica</w:t>
                  </w:r>
                </w:p>
              </w:tc>
              <w:tc>
                <w:tcPr>
                  <w:tcW w:w="1141" w:type="dxa"/>
                  <w:tcBorders>
                    <w:top w:val="single" w:sz="4" w:space="0" w:color="auto"/>
                    <w:left w:val="nil"/>
                    <w:bottom w:val="single" w:sz="4" w:space="0" w:color="auto"/>
                    <w:right w:val="single" w:sz="4" w:space="0" w:color="auto"/>
                  </w:tcBorders>
                  <w:shd w:val="clear" w:color="000000" w:fill="AEAAAA"/>
                  <w:vAlign w:val="center"/>
                  <w:hideMark/>
                </w:tcPr>
                <w:p w14:paraId="55C76ED5" w14:textId="77777777" w:rsidR="00B90CF1" w:rsidRPr="00AB4896" w:rsidRDefault="00B90CF1" w:rsidP="003F0110">
                  <w:pPr>
                    <w:spacing w:after="0"/>
                    <w:jc w:val="center"/>
                    <w:rPr>
                      <w:rFonts w:ascii="Arial" w:hAnsi="Arial" w:cs="Arial"/>
                      <w:b/>
                      <w:bCs/>
                      <w:color w:val="000000"/>
                      <w:sz w:val="16"/>
                      <w:szCs w:val="16"/>
                    </w:rPr>
                  </w:pPr>
                  <w:r w:rsidRPr="00AB4896">
                    <w:rPr>
                      <w:rFonts w:ascii="Arial" w:hAnsi="Arial" w:cs="Arial"/>
                      <w:b/>
                      <w:bCs/>
                      <w:color w:val="000000"/>
                      <w:sz w:val="16"/>
                      <w:szCs w:val="16"/>
                    </w:rPr>
                    <w:t xml:space="preserve"> Método </w:t>
                  </w:r>
                </w:p>
              </w:tc>
              <w:tc>
                <w:tcPr>
                  <w:tcW w:w="897" w:type="dxa"/>
                  <w:tcBorders>
                    <w:top w:val="single" w:sz="4" w:space="0" w:color="auto"/>
                    <w:left w:val="nil"/>
                    <w:bottom w:val="single" w:sz="4" w:space="0" w:color="auto"/>
                    <w:right w:val="single" w:sz="4" w:space="0" w:color="auto"/>
                  </w:tcBorders>
                  <w:shd w:val="clear" w:color="000000" w:fill="AEAAAA"/>
                  <w:vAlign w:val="center"/>
                  <w:hideMark/>
                </w:tcPr>
                <w:p w14:paraId="5EF3BE37" w14:textId="77777777" w:rsidR="00B90CF1" w:rsidRPr="00AB4896" w:rsidRDefault="00B90CF1" w:rsidP="003F0110">
                  <w:pPr>
                    <w:spacing w:after="0"/>
                    <w:jc w:val="center"/>
                    <w:rPr>
                      <w:rFonts w:ascii="Arial" w:hAnsi="Arial" w:cs="Arial"/>
                      <w:b/>
                      <w:bCs/>
                      <w:color w:val="000000"/>
                      <w:sz w:val="16"/>
                      <w:szCs w:val="16"/>
                    </w:rPr>
                  </w:pPr>
                  <w:r w:rsidRPr="00AB4896">
                    <w:rPr>
                      <w:rFonts w:ascii="Arial" w:hAnsi="Arial" w:cs="Arial"/>
                      <w:b/>
                      <w:bCs/>
                      <w:color w:val="000000"/>
                      <w:sz w:val="16"/>
                      <w:szCs w:val="16"/>
                    </w:rPr>
                    <w:t xml:space="preserve">Unidades </w:t>
                  </w:r>
                </w:p>
              </w:tc>
              <w:tc>
                <w:tcPr>
                  <w:tcW w:w="643" w:type="dxa"/>
                  <w:tcBorders>
                    <w:top w:val="single" w:sz="4" w:space="0" w:color="auto"/>
                    <w:left w:val="nil"/>
                    <w:bottom w:val="single" w:sz="4" w:space="0" w:color="auto"/>
                    <w:right w:val="single" w:sz="4" w:space="0" w:color="auto"/>
                  </w:tcBorders>
                  <w:shd w:val="clear" w:color="000000" w:fill="AEAAAA"/>
                  <w:vAlign w:val="center"/>
                  <w:hideMark/>
                </w:tcPr>
                <w:p w14:paraId="47D51FD8"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 </w:t>
                  </w:r>
                </w:p>
              </w:tc>
            </w:tr>
            <w:tr w:rsidR="00B90CF1" w:rsidRPr="00AB4896" w14:paraId="2927ECEB" w14:textId="77777777" w:rsidTr="003F0110">
              <w:trPr>
                <w:trHeight w:val="30"/>
              </w:trPr>
              <w:tc>
                <w:tcPr>
                  <w:tcW w:w="2515" w:type="dxa"/>
                  <w:tcBorders>
                    <w:top w:val="nil"/>
                    <w:left w:val="single" w:sz="4" w:space="0" w:color="auto"/>
                    <w:bottom w:val="single" w:sz="4" w:space="0" w:color="auto"/>
                    <w:right w:val="single" w:sz="4" w:space="0" w:color="auto"/>
                  </w:tcBorders>
                  <w:vAlign w:val="center"/>
                  <w:hideMark/>
                </w:tcPr>
                <w:p w14:paraId="0E482BCF" w14:textId="77777777" w:rsidR="00B90CF1" w:rsidRPr="00AB4896" w:rsidRDefault="00B90CF1" w:rsidP="003F0110">
                  <w:pPr>
                    <w:spacing w:after="0"/>
                    <w:rPr>
                      <w:rFonts w:ascii="Arial" w:hAnsi="Arial" w:cs="Arial"/>
                      <w:color w:val="000000"/>
                      <w:sz w:val="16"/>
                      <w:szCs w:val="16"/>
                    </w:rPr>
                  </w:pPr>
                  <w:r w:rsidRPr="00AB4896">
                    <w:rPr>
                      <w:rFonts w:ascii="Arial" w:hAnsi="Arial" w:cs="Arial"/>
                      <w:color w:val="000000"/>
                      <w:sz w:val="16"/>
                      <w:szCs w:val="16"/>
                    </w:rPr>
                    <w:t>Apariencia</w:t>
                  </w:r>
                </w:p>
              </w:tc>
              <w:tc>
                <w:tcPr>
                  <w:tcW w:w="1141" w:type="dxa"/>
                  <w:tcBorders>
                    <w:top w:val="nil"/>
                    <w:left w:val="nil"/>
                    <w:bottom w:val="single" w:sz="4" w:space="0" w:color="auto"/>
                    <w:right w:val="single" w:sz="4" w:space="0" w:color="auto"/>
                  </w:tcBorders>
                  <w:vAlign w:val="center"/>
                  <w:hideMark/>
                </w:tcPr>
                <w:p w14:paraId="01C5562E"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 </w:t>
                  </w:r>
                </w:p>
              </w:tc>
              <w:tc>
                <w:tcPr>
                  <w:tcW w:w="897" w:type="dxa"/>
                  <w:tcBorders>
                    <w:top w:val="nil"/>
                    <w:left w:val="nil"/>
                    <w:bottom w:val="single" w:sz="4" w:space="0" w:color="auto"/>
                    <w:right w:val="single" w:sz="4" w:space="0" w:color="auto"/>
                  </w:tcBorders>
                  <w:vAlign w:val="center"/>
                  <w:hideMark/>
                </w:tcPr>
                <w:p w14:paraId="0A87DC1C"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 </w:t>
                  </w:r>
                </w:p>
              </w:tc>
              <w:tc>
                <w:tcPr>
                  <w:tcW w:w="643" w:type="dxa"/>
                  <w:tcBorders>
                    <w:top w:val="nil"/>
                    <w:left w:val="nil"/>
                    <w:bottom w:val="single" w:sz="4" w:space="0" w:color="auto"/>
                    <w:right w:val="single" w:sz="4" w:space="0" w:color="auto"/>
                  </w:tcBorders>
                  <w:vAlign w:val="center"/>
                  <w:hideMark/>
                </w:tcPr>
                <w:p w14:paraId="1913D6E6"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Ámbar</w:t>
                  </w:r>
                </w:p>
              </w:tc>
            </w:tr>
            <w:tr w:rsidR="00B90CF1" w:rsidRPr="00AB4896" w14:paraId="55938FEB" w14:textId="77777777" w:rsidTr="003F0110">
              <w:trPr>
                <w:trHeight w:val="30"/>
              </w:trPr>
              <w:tc>
                <w:tcPr>
                  <w:tcW w:w="2515" w:type="dxa"/>
                  <w:tcBorders>
                    <w:top w:val="nil"/>
                    <w:left w:val="single" w:sz="4" w:space="0" w:color="auto"/>
                    <w:bottom w:val="single" w:sz="4" w:space="0" w:color="auto"/>
                    <w:right w:val="single" w:sz="4" w:space="0" w:color="auto"/>
                  </w:tcBorders>
                  <w:vAlign w:val="center"/>
                  <w:hideMark/>
                </w:tcPr>
                <w:p w14:paraId="7BB8C6E0" w14:textId="77777777" w:rsidR="00B90CF1" w:rsidRPr="00AB4896" w:rsidRDefault="00B90CF1" w:rsidP="003F0110">
                  <w:pPr>
                    <w:spacing w:after="0"/>
                    <w:rPr>
                      <w:rFonts w:ascii="Arial" w:hAnsi="Arial" w:cs="Arial"/>
                      <w:color w:val="000000"/>
                      <w:sz w:val="16"/>
                      <w:szCs w:val="16"/>
                    </w:rPr>
                  </w:pPr>
                  <w:r w:rsidRPr="00AB4896">
                    <w:rPr>
                      <w:rFonts w:ascii="Arial" w:hAnsi="Arial" w:cs="Arial"/>
                      <w:color w:val="000000"/>
                      <w:sz w:val="16"/>
                      <w:szCs w:val="16"/>
                    </w:rPr>
                    <w:t>Viscosidad Cinemática @ 40ºC</w:t>
                  </w:r>
                </w:p>
              </w:tc>
              <w:tc>
                <w:tcPr>
                  <w:tcW w:w="1141" w:type="dxa"/>
                  <w:tcBorders>
                    <w:top w:val="nil"/>
                    <w:left w:val="nil"/>
                    <w:bottom w:val="single" w:sz="4" w:space="0" w:color="auto"/>
                    <w:right w:val="single" w:sz="4" w:space="0" w:color="auto"/>
                  </w:tcBorders>
                  <w:vAlign w:val="center"/>
                  <w:hideMark/>
                </w:tcPr>
                <w:p w14:paraId="7AB27D37"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 xml:space="preserve">ASTM D445 </w:t>
                  </w:r>
                </w:p>
              </w:tc>
              <w:tc>
                <w:tcPr>
                  <w:tcW w:w="897" w:type="dxa"/>
                  <w:tcBorders>
                    <w:top w:val="nil"/>
                    <w:left w:val="nil"/>
                    <w:bottom w:val="single" w:sz="4" w:space="0" w:color="auto"/>
                    <w:right w:val="single" w:sz="4" w:space="0" w:color="auto"/>
                  </w:tcBorders>
                  <w:vAlign w:val="center"/>
                  <w:hideMark/>
                </w:tcPr>
                <w:p w14:paraId="2C7A968D"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 xml:space="preserve">CST </w:t>
                  </w:r>
                </w:p>
              </w:tc>
              <w:tc>
                <w:tcPr>
                  <w:tcW w:w="643" w:type="dxa"/>
                  <w:tcBorders>
                    <w:top w:val="nil"/>
                    <w:left w:val="nil"/>
                    <w:bottom w:val="single" w:sz="4" w:space="0" w:color="auto"/>
                    <w:right w:val="single" w:sz="4" w:space="0" w:color="auto"/>
                  </w:tcBorders>
                  <w:noWrap/>
                  <w:vAlign w:val="center"/>
                  <w:hideMark/>
                </w:tcPr>
                <w:p w14:paraId="75EE6487"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62</w:t>
                  </w:r>
                </w:p>
              </w:tc>
            </w:tr>
            <w:tr w:rsidR="00B90CF1" w:rsidRPr="00AB4896" w14:paraId="5B97106E" w14:textId="77777777" w:rsidTr="003F0110">
              <w:trPr>
                <w:trHeight w:val="30"/>
              </w:trPr>
              <w:tc>
                <w:tcPr>
                  <w:tcW w:w="2515" w:type="dxa"/>
                  <w:tcBorders>
                    <w:top w:val="nil"/>
                    <w:left w:val="single" w:sz="4" w:space="0" w:color="auto"/>
                    <w:bottom w:val="single" w:sz="4" w:space="0" w:color="auto"/>
                    <w:right w:val="single" w:sz="4" w:space="0" w:color="auto"/>
                  </w:tcBorders>
                  <w:vAlign w:val="center"/>
                  <w:hideMark/>
                </w:tcPr>
                <w:p w14:paraId="19051466" w14:textId="77777777" w:rsidR="00B90CF1" w:rsidRPr="00AB4896" w:rsidRDefault="00B90CF1" w:rsidP="003F0110">
                  <w:pPr>
                    <w:spacing w:after="0"/>
                    <w:rPr>
                      <w:rFonts w:ascii="Arial" w:hAnsi="Arial" w:cs="Arial"/>
                      <w:color w:val="000000"/>
                      <w:sz w:val="16"/>
                      <w:szCs w:val="16"/>
                    </w:rPr>
                  </w:pPr>
                  <w:r w:rsidRPr="00AB4896">
                    <w:rPr>
                      <w:rFonts w:ascii="Arial" w:hAnsi="Arial" w:cs="Arial"/>
                      <w:color w:val="000000"/>
                      <w:sz w:val="16"/>
                      <w:szCs w:val="16"/>
                    </w:rPr>
                    <w:t>Viscosidad Cinemática @ 100ºC</w:t>
                  </w:r>
                </w:p>
              </w:tc>
              <w:tc>
                <w:tcPr>
                  <w:tcW w:w="1141" w:type="dxa"/>
                  <w:tcBorders>
                    <w:top w:val="nil"/>
                    <w:left w:val="nil"/>
                    <w:bottom w:val="single" w:sz="4" w:space="0" w:color="auto"/>
                    <w:right w:val="single" w:sz="4" w:space="0" w:color="auto"/>
                  </w:tcBorders>
                  <w:vAlign w:val="center"/>
                  <w:hideMark/>
                </w:tcPr>
                <w:p w14:paraId="72EC415A"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 xml:space="preserve">ASTM D445 </w:t>
                  </w:r>
                </w:p>
              </w:tc>
              <w:tc>
                <w:tcPr>
                  <w:tcW w:w="897" w:type="dxa"/>
                  <w:tcBorders>
                    <w:top w:val="nil"/>
                    <w:left w:val="nil"/>
                    <w:bottom w:val="single" w:sz="4" w:space="0" w:color="auto"/>
                    <w:right w:val="single" w:sz="4" w:space="0" w:color="auto"/>
                  </w:tcBorders>
                  <w:noWrap/>
                  <w:vAlign w:val="center"/>
                  <w:hideMark/>
                </w:tcPr>
                <w:p w14:paraId="6C9411A7"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CST</w:t>
                  </w:r>
                </w:p>
              </w:tc>
              <w:tc>
                <w:tcPr>
                  <w:tcW w:w="643" w:type="dxa"/>
                  <w:tcBorders>
                    <w:top w:val="nil"/>
                    <w:left w:val="nil"/>
                    <w:bottom w:val="single" w:sz="4" w:space="0" w:color="auto"/>
                    <w:right w:val="single" w:sz="4" w:space="0" w:color="auto"/>
                  </w:tcBorders>
                  <w:noWrap/>
                  <w:vAlign w:val="center"/>
                  <w:hideMark/>
                </w:tcPr>
                <w:p w14:paraId="07762C88"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9,5</w:t>
                  </w:r>
                </w:p>
              </w:tc>
            </w:tr>
            <w:tr w:rsidR="00B90CF1" w:rsidRPr="00AB4896" w14:paraId="41D2FCCB" w14:textId="77777777" w:rsidTr="003F0110">
              <w:trPr>
                <w:trHeight w:val="30"/>
              </w:trPr>
              <w:tc>
                <w:tcPr>
                  <w:tcW w:w="2515" w:type="dxa"/>
                  <w:tcBorders>
                    <w:top w:val="nil"/>
                    <w:left w:val="single" w:sz="4" w:space="0" w:color="auto"/>
                    <w:bottom w:val="single" w:sz="4" w:space="0" w:color="auto"/>
                    <w:right w:val="single" w:sz="4" w:space="0" w:color="auto"/>
                  </w:tcBorders>
                  <w:vAlign w:val="center"/>
                  <w:hideMark/>
                </w:tcPr>
                <w:p w14:paraId="4D5E408D" w14:textId="77777777" w:rsidR="00B90CF1" w:rsidRPr="00AB4896" w:rsidRDefault="00B90CF1" w:rsidP="003F0110">
                  <w:pPr>
                    <w:spacing w:after="0"/>
                    <w:rPr>
                      <w:rFonts w:ascii="Arial" w:hAnsi="Arial" w:cs="Arial"/>
                      <w:color w:val="000000"/>
                      <w:sz w:val="16"/>
                      <w:szCs w:val="16"/>
                    </w:rPr>
                  </w:pPr>
                  <w:r w:rsidRPr="00AB4896">
                    <w:rPr>
                      <w:rFonts w:ascii="Arial" w:hAnsi="Arial" w:cs="Arial"/>
                      <w:color w:val="000000"/>
                      <w:sz w:val="16"/>
                      <w:szCs w:val="16"/>
                    </w:rPr>
                    <w:t>Índice de Viscosidad</w:t>
                  </w:r>
                </w:p>
              </w:tc>
              <w:tc>
                <w:tcPr>
                  <w:tcW w:w="1141" w:type="dxa"/>
                  <w:tcBorders>
                    <w:top w:val="nil"/>
                    <w:left w:val="nil"/>
                    <w:bottom w:val="single" w:sz="4" w:space="0" w:color="auto"/>
                    <w:right w:val="single" w:sz="4" w:space="0" w:color="auto"/>
                  </w:tcBorders>
                  <w:vAlign w:val="center"/>
                  <w:hideMark/>
                </w:tcPr>
                <w:p w14:paraId="33DF2CFA"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ASTM D2270</w:t>
                  </w:r>
                </w:p>
              </w:tc>
              <w:tc>
                <w:tcPr>
                  <w:tcW w:w="897" w:type="dxa"/>
                  <w:tcBorders>
                    <w:top w:val="nil"/>
                    <w:left w:val="nil"/>
                    <w:bottom w:val="single" w:sz="4" w:space="0" w:color="auto"/>
                    <w:right w:val="single" w:sz="4" w:space="0" w:color="auto"/>
                  </w:tcBorders>
                  <w:vAlign w:val="center"/>
                  <w:hideMark/>
                </w:tcPr>
                <w:p w14:paraId="13CD3ECD"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 </w:t>
                  </w:r>
                </w:p>
              </w:tc>
              <w:tc>
                <w:tcPr>
                  <w:tcW w:w="643" w:type="dxa"/>
                  <w:tcBorders>
                    <w:top w:val="nil"/>
                    <w:left w:val="nil"/>
                    <w:bottom w:val="single" w:sz="4" w:space="0" w:color="auto"/>
                    <w:right w:val="single" w:sz="4" w:space="0" w:color="auto"/>
                  </w:tcBorders>
                  <w:noWrap/>
                  <w:vAlign w:val="center"/>
                  <w:hideMark/>
                </w:tcPr>
                <w:p w14:paraId="43EEF8FE"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135</w:t>
                  </w:r>
                </w:p>
              </w:tc>
            </w:tr>
            <w:tr w:rsidR="00B90CF1" w:rsidRPr="00AB4896" w14:paraId="7B9BA77E" w14:textId="77777777" w:rsidTr="003F0110">
              <w:trPr>
                <w:trHeight w:val="30"/>
              </w:trPr>
              <w:tc>
                <w:tcPr>
                  <w:tcW w:w="2515" w:type="dxa"/>
                  <w:tcBorders>
                    <w:top w:val="nil"/>
                    <w:left w:val="single" w:sz="4" w:space="0" w:color="auto"/>
                    <w:bottom w:val="single" w:sz="4" w:space="0" w:color="auto"/>
                    <w:right w:val="single" w:sz="4" w:space="0" w:color="auto"/>
                  </w:tcBorders>
                  <w:vAlign w:val="center"/>
                  <w:hideMark/>
                </w:tcPr>
                <w:p w14:paraId="5638CD63" w14:textId="77777777" w:rsidR="00B90CF1" w:rsidRPr="00AB4896" w:rsidRDefault="00B90CF1" w:rsidP="003F0110">
                  <w:pPr>
                    <w:spacing w:after="0"/>
                    <w:rPr>
                      <w:rFonts w:ascii="Arial" w:hAnsi="Arial" w:cs="Arial"/>
                      <w:color w:val="000000"/>
                      <w:sz w:val="16"/>
                      <w:szCs w:val="16"/>
                    </w:rPr>
                  </w:pPr>
                  <w:r w:rsidRPr="00AB4896">
                    <w:rPr>
                      <w:rFonts w:ascii="Arial" w:hAnsi="Arial" w:cs="Arial"/>
                      <w:color w:val="000000"/>
                      <w:sz w:val="16"/>
                      <w:szCs w:val="16"/>
                    </w:rPr>
                    <w:t>Punto de Inflamación</w:t>
                  </w:r>
                </w:p>
              </w:tc>
              <w:tc>
                <w:tcPr>
                  <w:tcW w:w="1141" w:type="dxa"/>
                  <w:tcBorders>
                    <w:top w:val="nil"/>
                    <w:left w:val="nil"/>
                    <w:bottom w:val="single" w:sz="4" w:space="0" w:color="auto"/>
                    <w:right w:val="single" w:sz="4" w:space="0" w:color="auto"/>
                  </w:tcBorders>
                  <w:vAlign w:val="center"/>
                  <w:hideMark/>
                </w:tcPr>
                <w:p w14:paraId="5C2C4068"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ASTM D92</w:t>
                  </w:r>
                </w:p>
              </w:tc>
              <w:tc>
                <w:tcPr>
                  <w:tcW w:w="897" w:type="dxa"/>
                  <w:tcBorders>
                    <w:top w:val="nil"/>
                    <w:left w:val="nil"/>
                    <w:bottom w:val="single" w:sz="4" w:space="0" w:color="auto"/>
                    <w:right w:val="single" w:sz="4" w:space="0" w:color="auto"/>
                  </w:tcBorders>
                  <w:vAlign w:val="center"/>
                  <w:hideMark/>
                </w:tcPr>
                <w:p w14:paraId="28AFAFC6" w14:textId="77777777" w:rsidR="00B90CF1" w:rsidRPr="00AB4896" w:rsidRDefault="00B90CF1" w:rsidP="003F0110">
                  <w:pPr>
                    <w:spacing w:after="0"/>
                    <w:jc w:val="center"/>
                    <w:rPr>
                      <w:rFonts w:ascii="Arial" w:hAnsi="Arial" w:cs="Arial"/>
                      <w:color w:val="000000"/>
                      <w:sz w:val="16"/>
                      <w:szCs w:val="16"/>
                    </w:rPr>
                  </w:pPr>
                  <w:proofErr w:type="spellStart"/>
                  <w:r w:rsidRPr="00AB4896">
                    <w:rPr>
                      <w:rFonts w:ascii="Arial" w:hAnsi="Arial" w:cs="Arial"/>
                      <w:color w:val="000000"/>
                      <w:sz w:val="16"/>
                      <w:szCs w:val="16"/>
                    </w:rPr>
                    <w:t>ºC</w:t>
                  </w:r>
                  <w:proofErr w:type="spellEnd"/>
                </w:p>
              </w:tc>
              <w:tc>
                <w:tcPr>
                  <w:tcW w:w="643" w:type="dxa"/>
                  <w:tcBorders>
                    <w:top w:val="nil"/>
                    <w:left w:val="nil"/>
                    <w:bottom w:val="single" w:sz="4" w:space="0" w:color="auto"/>
                    <w:right w:val="single" w:sz="4" w:space="0" w:color="auto"/>
                  </w:tcBorders>
                  <w:noWrap/>
                  <w:vAlign w:val="center"/>
                  <w:hideMark/>
                </w:tcPr>
                <w:p w14:paraId="76F6F82C"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&gt;220</w:t>
                  </w:r>
                </w:p>
              </w:tc>
            </w:tr>
            <w:tr w:rsidR="00B90CF1" w:rsidRPr="00AB4896" w14:paraId="4E1827DE" w14:textId="77777777" w:rsidTr="003F0110">
              <w:trPr>
                <w:trHeight w:val="30"/>
              </w:trPr>
              <w:tc>
                <w:tcPr>
                  <w:tcW w:w="2515" w:type="dxa"/>
                  <w:tcBorders>
                    <w:top w:val="nil"/>
                    <w:left w:val="single" w:sz="4" w:space="0" w:color="auto"/>
                    <w:bottom w:val="single" w:sz="4" w:space="0" w:color="auto"/>
                    <w:right w:val="single" w:sz="4" w:space="0" w:color="auto"/>
                  </w:tcBorders>
                  <w:vAlign w:val="center"/>
                  <w:hideMark/>
                </w:tcPr>
                <w:p w14:paraId="1D758230" w14:textId="77777777" w:rsidR="00B90CF1" w:rsidRPr="00AB4896" w:rsidRDefault="00B90CF1" w:rsidP="003F0110">
                  <w:pPr>
                    <w:spacing w:after="0"/>
                    <w:rPr>
                      <w:rFonts w:ascii="Arial" w:hAnsi="Arial" w:cs="Arial"/>
                      <w:color w:val="000000"/>
                      <w:sz w:val="16"/>
                      <w:szCs w:val="16"/>
                    </w:rPr>
                  </w:pPr>
                  <w:r w:rsidRPr="00AB4896">
                    <w:rPr>
                      <w:rFonts w:ascii="Arial" w:hAnsi="Arial" w:cs="Arial"/>
                      <w:color w:val="000000"/>
                      <w:sz w:val="16"/>
                      <w:szCs w:val="16"/>
                    </w:rPr>
                    <w:t>Contenido de Agua</w:t>
                  </w:r>
                </w:p>
              </w:tc>
              <w:tc>
                <w:tcPr>
                  <w:tcW w:w="1141" w:type="dxa"/>
                  <w:tcBorders>
                    <w:top w:val="nil"/>
                    <w:left w:val="nil"/>
                    <w:bottom w:val="single" w:sz="4" w:space="0" w:color="auto"/>
                    <w:right w:val="single" w:sz="4" w:space="0" w:color="auto"/>
                  </w:tcBorders>
                  <w:noWrap/>
                  <w:vAlign w:val="center"/>
                  <w:hideMark/>
                </w:tcPr>
                <w:p w14:paraId="40103731"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ASTM D95</w:t>
                  </w:r>
                </w:p>
              </w:tc>
              <w:tc>
                <w:tcPr>
                  <w:tcW w:w="897" w:type="dxa"/>
                  <w:tcBorders>
                    <w:top w:val="nil"/>
                    <w:left w:val="nil"/>
                    <w:bottom w:val="single" w:sz="4" w:space="0" w:color="auto"/>
                    <w:right w:val="single" w:sz="4" w:space="0" w:color="auto"/>
                  </w:tcBorders>
                  <w:vAlign w:val="center"/>
                  <w:hideMark/>
                </w:tcPr>
                <w:p w14:paraId="49221EC7"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 xml:space="preserve">PPM </w:t>
                  </w:r>
                </w:p>
              </w:tc>
              <w:tc>
                <w:tcPr>
                  <w:tcW w:w="643" w:type="dxa"/>
                  <w:tcBorders>
                    <w:top w:val="nil"/>
                    <w:left w:val="nil"/>
                    <w:bottom w:val="single" w:sz="4" w:space="0" w:color="auto"/>
                    <w:right w:val="single" w:sz="4" w:space="0" w:color="auto"/>
                  </w:tcBorders>
                  <w:vAlign w:val="center"/>
                  <w:hideMark/>
                </w:tcPr>
                <w:p w14:paraId="3D03992D"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0</w:t>
                  </w:r>
                </w:p>
              </w:tc>
            </w:tr>
            <w:tr w:rsidR="00B90CF1" w:rsidRPr="00AB4896" w14:paraId="3D307C16" w14:textId="77777777" w:rsidTr="003F0110">
              <w:trPr>
                <w:trHeight w:val="30"/>
              </w:trPr>
              <w:tc>
                <w:tcPr>
                  <w:tcW w:w="2515" w:type="dxa"/>
                  <w:tcBorders>
                    <w:top w:val="nil"/>
                    <w:left w:val="single" w:sz="4" w:space="0" w:color="auto"/>
                    <w:bottom w:val="single" w:sz="4" w:space="0" w:color="auto"/>
                    <w:right w:val="single" w:sz="4" w:space="0" w:color="auto"/>
                  </w:tcBorders>
                  <w:vAlign w:val="center"/>
                  <w:hideMark/>
                </w:tcPr>
                <w:p w14:paraId="0FBE454B" w14:textId="77777777" w:rsidR="00B90CF1" w:rsidRPr="00AB4896" w:rsidRDefault="00B90CF1" w:rsidP="003F0110">
                  <w:pPr>
                    <w:spacing w:after="0"/>
                    <w:rPr>
                      <w:rFonts w:ascii="Arial" w:hAnsi="Arial" w:cs="Arial"/>
                      <w:color w:val="000000"/>
                      <w:sz w:val="16"/>
                      <w:szCs w:val="16"/>
                    </w:rPr>
                  </w:pPr>
                  <w:r w:rsidRPr="00AB4896">
                    <w:rPr>
                      <w:rFonts w:ascii="Arial" w:hAnsi="Arial" w:cs="Arial"/>
                      <w:color w:val="000000"/>
                      <w:sz w:val="16"/>
                      <w:szCs w:val="16"/>
                    </w:rPr>
                    <w:t>Espuma (máximo)</w:t>
                  </w:r>
                </w:p>
              </w:tc>
              <w:tc>
                <w:tcPr>
                  <w:tcW w:w="1141" w:type="dxa"/>
                  <w:vMerge w:val="restart"/>
                  <w:tcBorders>
                    <w:top w:val="nil"/>
                    <w:left w:val="single" w:sz="4" w:space="0" w:color="auto"/>
                    <w:bottom w:val="single" w:sz="4" w:space="0" w:color="auto"/>
                    <w:right w:val="single" w:sz="4" w:space="0" w:color="auto"/>
                  </w:tcBorders>
                  <w:noWrap/>
                  <w:vAlign w:val="center"/>
                  <w:hideMark/>
                </w:tcPr>
                <w:p w14:paraId="11751954"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ASTM D892</w:t>
                  </w:r>
                </w:p>
              </w:tc>
              <w:tc>
                <w:tcPr>
                  <w:tcW w:w="897" w:type="dxa"/>
                  <w:tcBorders>
                    <w:top w:val="nil"/>
                    <w:left w:val="nil"/>
                    <w:bottom w:val="single" w:sz="4" w:space="0" w:color="auto"/>
                    <w:right w:val="single" w:sz="4" w:space="0" w:color="auto"/>
                  </w:tcBorders>
                  <w:vAlign w:val="center"/>
                  <w:hideMark/>
                </w:tcPr>
                <w:p w14:paraId="54595F24"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 </w:t>
                  </w:r>
                </w:p>
              </w:tc>
              <w:tc>
                <w:tcPr>
                  <w:tcW w:w="643" w:type="dxa"/>
                  <w:tcBorders>
                    <w:top w:val="nil"/>
                    <w:left w:val="nil"/>
                    <w:bottom w:val="single" w:sz="4" w:space="0" w:color="auto"/>
                    <w:right w:val="single" w:sz="4" w:space="0" w:color="auto"/>
                  </w:tcBorders>
                  <w:vAlign w:val="center"/>
                  <w:hideMark/>
                </w:tcPr>
                <w:p w14:paraId="03A3C7B1"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 </w:t>
                  </w:r>
                </w:p>
              </w:tc>
            </w:tr>
            <w:tr w:rsidR="00B90CF1" w:rsidRPr="00AB4896" w14:paraId="1CB4B417" w14:textId="77777777" w:rsidTr="003F0110">
              <w:trPr>
                <w:trHeight w:val="30"/>
              </w:trPr>
              <w:tc>
                <w:tcPr>
                  <w:tcW w:w="2515" w:type="dxa"/>
                  <w:tcBorders>
                    <w:top w:val="nil"/>
                    <w:left w:val="single" w:sz="4" w:space="0" w:color="auto"/>
                    <w:bottom w:val="single" w:sz="4" w:space="0" w:color="auto"/>
                    <w:right w:val="single" w:sz="4" w:space="0" w:color="auto"/>
                  </w:tcBorders>
                  <w:vAlign w:val="center"/>
                  <w:hideMark/>
                </w:tcPr>
                <w:p w14:paraId="081526F8" w14:textId="77777777" w:rsidR="00B90CF1" w:rsidRPr="00AB4896" w:rsidRDefault="00B90CF1" w:rsidP="003F0110">
                  <w:pPr>
                    <w:spacing w:after="0"/>
                    <w:rPr>
                      <w:rFonts w:ascii="Arial" w:hAnsi="Arial" w:cs="Arial"/>
                      <w:color w:val="000000"/>
                      <w:sz w:val="16"/>
                      <w:szCs w:val="16"/>
                    </w:rPr>
                  </w:pPr>
                  <w:r w:rsidRPr="00AB4896">
                    <w:rPr>
                      <w:rFonts w:ascii="Arial" w:hAnsi="Arial" w:cs="Arial"/>
                      <w:color w:val="000000"/>
                      <w:sz w:val="16"/>
                      <w:szCs w:val="16"/>
                    </w:rPr>
                    <w:t xml:space="preserve">Secuencia I </w:t>
                  </w:r>
                </w:p>
              </w:tc>
              <w:tc>
                <w:tcPr>
                  <w:tcW w:w="1141" w:type="dxa"/>
                  <w:vMerge/>
                  <w:tcBorders>
                    <w:top w:val="nil"/>
                    <w:left w:val="single" w:sz="4" w:space="0" w:color="auto"/>
                    <w:bottom w:val="single" w:sz="4" w:space="0" w:color="auto"/>
                    <w:right w:val="single" w:sz="4" w:space="0" w:color="auto"/>
                  </w:tcBorders>
                  <w:vAlign w:val="center"/>
                  <w:hideMark/>
                </w:tcPr>
                <w:p w14:paraId="2E84BCCE" w14:textId="77777777" w:rsidR="00B90CF1" w:rsidRPr="00AB4896" w:rsidRDefault="00B90CF1" w:rsidP="003F0110">
                  <w:pPr>
                    <w:spacing w:after="0"/>
                    <w:rPr>
                      <w:rFonts w:ascii="Arial" w:hAnsi="Arial" w:cs="Arial"/>
                      <w:color w:val="000000"/>
                      <w:sz w:val="16"/>
                      <w:szCs w:val="16"/>
                    </w:rPr>
                  </w:pPr>
                </w:p>
              </w:tc>
              <w:tc>
                <w:tcPr>
                  <w:tcW w:w="897" w:type="dxa"/>
                  <w:tcBorders>
                    <w:top w:val="nil"/>
                    <w:left w:val="nil"/>
                    <w:bottom w:val="single" w:sz="4" w:space="0" w:color="auto"/>
                    <w:right w:val="single" w:sz="4" w:space="0" w:color="auto"/>
                  </w:tcBorders>
                  <w:noWrap/>
                  <w:vAlign w:val="center"/>
                  <w:hideMark/>
                </w:tcPr>
                <w:p w14:paraId="354BF3F8"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ML</w:t>
                  </w:r>
                </w:p>
              </w:tc>
              <w:tc>
                <w:tcPr>
                  <w:tcW w:w="643" w:type="dxa"/>
                  <w:tcBorders>
                    <w:top w:val="nil"/>
                    <w:left w:val="nil"/>
                    <w:bottom w:val="single" w:sz="4" w:space="0" w:color="auto"/>
                    <w:right w:val="single" w:sz="4" w:space="0" w:color="auto"/>
                  </w:tcBorders>
                  <w:noWrap/>
                  <w:vAlign w:val="center"/>
                  <w:hideMark/>
                </w:tcPr>
                <w:p w14:paraId="3DDB2F5C"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10/0</w:t>
                  </w:r>
                </w:p>
              </w:tc>
            </w:tr>
            <w:tr w:rsidR="00B90CF1" w:rsidRPr="00AB4896" w14:paraId="577650BE" w14:textId="77777777" w:rsidTr="003F0110">
              <w:trPr>
                <w:trHeight w:val="30"/>
              </w:trPr>
              <w:tc>
                <w:tcPr>
                  <w:tcW w:w="2515" w:type="dxa"/>
                  <w:tcBorders>
                    <w:top w:val="nil"/>
                    <w:left w:val="single" w:sz="4" w:space="0" w:color="auto"/>
                    <w:bottom w:val="single" w:sz="4" w:space="0" w:color="auto"/>
                    <w:right w:val="single" w:sz="4" w:space="0" w:color="auto"/>
                  </w:tcBorders>
                  <w:vAlign w:val="center"/>
                  <w:hideMark/>
                </w:tcPr>
                <w:p w14:paraId="5B6D9DC3" w14:textId="77777777" w:rsidR="00B90CF1" w:rsidRPr="00AB4896" w:rsidRDefault="00B90CF1" w:rsidP="003F0110">
                  <w:pPr>
                    <w:spacing w:after="0"/>
                    <w:rPr>
                      <w:rFonts w:ascii="Arial" w:hAnsi="Arial" w:cs="Arial"/>
                      <w:color w:val="000000"/>
                      <w:sz w:val="16"/>
                      <w:szCs w:val="16"/>
                    </w:rPr>
                  </w:pPr>
                  <w:r w:rsidRPr="00AB4896">
                    <w:rPr>
                      <w:rFonts w:ascii="Arial" w:hAnsi="Arial" w:cs="Arial"/>
                      <w:color w:val="000000"/>
                      <w:sz w:val="16"/>
                      <w:szCs w:val="16"/>
                    </w:rPr>
                    <w:t>Secuencia II</w:t>
                  </w:r>
                </w:p>
              </w:tc>
              <w:tc>
                <w:tcPr>
                  <w:tcW w:w="1141" w:type="dxa"/>
                  <w:vMerge/>
                  <w:tcBorders>
                    <w:top w:val="nil"/>
                    <w:left w:val="single" w:sz="4" w:space="0" w:color="auto"/>
                    <w:bottom w:val="single" w:sz="4" w:space="0" w:color="auto"/>
                    <w:right w:val="single" w:sz="4" w:space="0" w:color="auto"/>
                  </w:tcBorders>
                  <w:vAlign w:val="center"/>
                  <w:hideMark/>
                </w:tcPr>
                <w:p w14:paraId="174A1FA7" w14:textId="77777777" w:rsidR="00B90CF1" w:rsidRPr="00AB4896" w:rsidRDefault="00B90CF1" w:rsidP="003F0110">
                  <w:pPr>
                    <w:spacing w:after="0"/>
                    <w:rPr>
                      <w:rFonts w:ascii="Arial" w:hAnsi="Arial" w:cs="Arial"/>
                      <w:color w:val="000000"/>
                      <w:sz w:val="16"/>
                      <w:szCs w:val="16"/>
                    </w:rPr>
                  </w:pPr>
                </w:p>
              </w:tc>
              <w:tc>
                <w:tcPr>
                  <w:tcW w:w="897" w:type="dxa"/>
                  <w:tcBorders>
                    <w:top w:val="nil"/>
                    <w:left w:val="nil"/>
                    <w:bottom w:val="single" w:sz="4" w:space="0" w:color="auto"/>
                    <w:right w:val="single" w:sz="4" w:space="0" w:color="auto"/>
                  </w:tcBorders>
                  <w:noWrap/>
                  <w:vAlign w:val="center"/>
                  <w:hideMark/>
                </w:tcPr>
                <w:p w14:paraId="11AD0D08"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ML</w:t>
                  </w:r>
                </w:p>
              </w:tc>
              <w:tc>
                <w:tcPr>
                  <w:tcW w:w="643" w:type="dxa"/>
                  <w:tcBorders>
                    <w:top w:val="nil"/>
                    <w:left w:val="nil"/>
                    <w:bottom w:val="single" w:sz="4" w:space="0" w:color="auto"/>
                    <w:right w:val="single" w:sz="4" w:space="0" w:color="auto"/>
                  </w:tcBorders>
                  <w:noWrap/>
                  <w:vAlign w:val="center"/>
                  <w:hideMark/>
                </w:tcPr>
                <w:p w14:paraId="36D9AAB2"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20/0</w:t>
                  </w:r>
                </w:p>
              </w:tc>
            </w:tr>
            <w:tr w:rsidR="00B90CF1" w:rsidRPr="00AB4896" w14:paraId="4600FA08" w14:textId="77777777" w:rsidTr="003F0110">
              <w:trPr>
                <w:trHeight w:val="30"/>
              </w:trPr>
              <w:tc>
                <w:tcPr>
                  <w:tcW w:w="2515" w:type="dxa"/>
                  <w:tcBorders>
                    <w:top w:val="nil"/>
                    <w:left w:val="single" w:sz="4" w:space="0" w:color="auto"/>
                    <w:bottom w:val="single" w:sz="4" w:space="0" w:color="auto"/>
                    <w:right w:val="single" w:sz="4" w:space="0" w:color="auto"/>
                  </w:tcBorders>
                  <w:vAlign w:val="center"/>
                  <w:hideMark/>
                </w:tcPr>
                <w:p w14:paraId="7104804E" w14:textId="77777777" w:rsidR="00B90CF1" w:rsidRPr="00AB4896" w:rsidRDefault="00B90CF1" w:rsidP="003F0110">
                  <w:pPr>
                    <w:spacing w:after="0"/>
                    <w:rPr>
                      <w:rFonts w:ascii="Arial" w:hAnsi="Arial" w:cs="Arial"/>
                      <w:color w:val="000000"/>
                      <w:sz w:val="16"/>
                      <w:szCs w:val="16"/>
                    </w:rPr>
                  </w:pPr>
                  <w:r w:rsidRPr="00AB4896">
                    <w:rPr>
                      <w:rFonts w:ascii="Arial" w:hAnsi="Arial" w:cs="Arial"/>
                      <w:color w:val="000000"/>
                      <w:sz w:val="16"/>
                      <w:szCs w:val="16"/>
                    </w:rPr>
                    <w:t>Secuencia III</w:t>
                  </w:r>
                </w:p>
              </w:tc>
              <w:tc>
                <w:tcPr>
                  <w:tcW w:w="1141" w:type="dxa"/>
                  <w:vMerge/>
                  <w:tcBorders>
                    <w:top w:val="nil"/>
                    <w:left w:val="single" w:sz="4" w:space="0" w:color="auto"/>
                    <w:bottom w:val="single" w:sz="4" w:space="0" w:color="auto"/>
                    <w:right w:val="single" w:sz="4" w:space="0" w:color="auto"/>
                  </w:tcBorders>
                  <w:vAlign w:val="center"/>
                  <w:hideMark/>
                </w:tcPr>
                <w:p w14:paraId="54BB3722" w14:textId="77777777" w:rsidR="00B90CF1" w:rsidRPr="00AB4896" w:rsidRDefault="00B90CF1" w:rsidP="003F0110">
                  <w:pPr>
                    <w:spacing w:after="0"/>
                    <w:rPr>
                      <w:rFonts w:ascii="Arial" w:hAnsi="Arial" w:cs="Arial"/>
                      <w:color w:val="000000"/>
                      <w:sz w:val="16"/>
                      <w:szCs w:val="16"/>
                    </w:rPr>
                  </w:pPr>
                </w:p>
              </w:tc>
              <w:tc>
                <w:tcPr>
                  <w:tcW w:w="897" w:type="dxa"/>
                  <w:tcBorders>
                    <w:top w:val="nil"/>
                    <w:left w:val="nil"/>
                    <w:bottom w:val="single" w:sz="4" w:space="0" w:color="auto"/>
                    <w:right w:val="single" w:sz="4" w:space="0" w:color="auto"/>
                  </w:tcBorders>
                  <w:noWrap/>
                  <w:vAlign w:val="center"/>
                  <w:hideMark/>
                </w:tcPr>
                <w:p w14:paraId="2D3EE480"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ML</w:t>
                  </w:r>
                </w:p>
              </w:tc>
              <w:tc>
                <w:tcPr>
                  <w:tcW w:w="643" w:type="dxa"/>
                  <w:tcBorders>
                    <w:top w:val="nil"/>
                    <w:left w:val="nil"/>
                    <w:bottom w:val="single" w:sz="4" w:space="0" w:color="auto"/>
                    <w:right w:val="single" w:sz="4" w:space="0" w:color="auto"/>
                  </w:tcBorders>
                  <w:noWrap/>
                  <w:vAlign w:val="center"/>
                  <w:hideMark/>
                </w:tcPr>
                <w:p w14:paraId="60D0D179"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10/0</w:t>
                  </w:r>
                </w:p>
              </w:tc>
            </w:tr>
          </w:tbl>
          <w:p w14:paraId="2E84CE0A" w14:textId="77777777" w:rsidR="00B90CF1" w:rsidRPr="00AB4896" w:rsidRDefault="00B90CF1" w:rsidP="003F0110">
            <w:pPr>
              <w:spacing w:after="0"/>
              <w:jc w:val="both"/>
              <w:rPr>
                <w:rFonts w:ascii="Arial" w:hAnsi="Arial" w:cs="Arial"/>
                <w:b/>
                <w:bCs/>
                <w:color w:val="000000"/>
                <w:sz w:val="16"/>
                <w:szCs w:val="16"/>
              </w:rPr>
            </w:pPr>
          </w:p>
        </w:tc>
        <w:tc>
          <w:tcPr>
            <w:tcW w:w="1559" w:type="dxa"/>
            <w:shd w:val="clear" w:color="000000" w:fill="FFFFFF"/>
            <w:vAlign w:val="center"/>
          </w:tcPr>
          <w:p w14:paraId="37E113E6"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Caneca x 5 GL</w:t>
            </w:r>
          </w:p>
        </w:tc>
        <w:tc>
          <w:tcPr>
            <w:tcW w:w="992" w:type="dxa"/>
            <w:shd w:val="clear" w:color="000000" w:fill="FFFFFF"/>
            <w:vAlign w:val="center"/>
          </w:tcPr>
          <w:p w14:paraId="50C53638" w14:textId="77777777" w:rsidR="00B90CF1" w:rsidRPr="00AB4896" w:rsidRDefault="00B90CF1" w:rsidP="003F0110">
            <w:pPr>
              <w:spacing w:after="0"/>
              <w:jc w:val="center"/>
              <w:rPr>
                <w:rFonts w:ascii="Arial" w:hAnsi="Arial" w:cs="Arial"/>
                <w:color w:val="000000"/>
                <w:sz w:val="16"/>
                <w:szCs w:val="16"/>
              </w:rPr>
            </w:pPr>
          </w:p>
        </w:tc>
        <w:tc>
          <w:tcPr>
            <w:tcW w:w="1129" w:type="dxa"/>
            <w:shd w:val="clear" w:color="000000" w:fill="FFFFFF"/>
            <w:vAlign w:val="center"/>
          </w:tcPr>
          <w:p w14:paraId="38BDF01D" w14:textId="77777777" w:rsidR="00B90CF1" w:rsidRPr="00AB4896" w:rsidRDefault="00B90CF1" w:rsidP="003F0110">
            <w:pPr>
              <w:spacing w:after="0"/>
              <w:jc w:val="center"/>
              <w:rPr>
                <w:rFonts w:ascii="Arial" w:hAnsi="Arial" w:cs="Arial"/>
                <w:color w:val="000000"/>
                <w:sz w:val="16"/>
                <w:szCs w:val="16"/>
              </w:rPr>
            </w:pPr>
          </w:p>
        </w:tc>
      </w:tr>
      <w:tr w:rsidR="00B90CF1" w:rsidRPr="00AB4896" w14:paraId="0A1CF7F9" w14:textId="77777777" w:rsidTr="003F0110">
        <w:trPr>
          <w:trHeight w:val="20"/>
          <w:jc w:val="center"/>
        </w:trPr>
        <w:tc>
          <w:tcPr>
            <w:tcW w:w="570" w:type="dxa"/>
            <w:shd w:val="clear" w:color="000000" w:fill="FFFFFF"/>
            <w:vAlign w:val="center"/>
            <w:hideMark/>
          </w:tcPr>
          <w:p w14:paraId="55B027B1"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17</w:t>
            </w:r>
          </w:p>
        </w:tc>
        <w:tc>
          <w:tcPr>
            <w:tcW w:w="5521" w:type="dxa"/>
            <w:shd w:val="clear" w:color="auto" w:fill="FFFFFF" w:themeFill="background1"/>
            <w:vAlign w:val="center"/>
            <w:hideMark/>
          </w:tcPr>
          <w:p w14:paraId="61EF9674"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b/>
                <w:bCs/>
                <w:color w:val="000000"/>
                <w:sz w:val="16"/>
                <w:szCs w:val="16"/>
              </w:rPr>
              <w:t xml:space="preserve">UREA GRANULAR 46%N: </w:t>
            </w:r>
            <w:r w:rsidRPr="00AB4896">
              <w:rPr>
                <w:rFonts w:ascii="Arial" w:hAnsi="Arial" w:cs="Arial"/>
                <w:color w:val="000000"/>
                <w:sz w:val="16"/>
                <w:szCs w:val="16"/>
              </w:rPr>
              <w:t>Urea Granulada es un fertilizante de alta concentración que aporta 46% de nitrógeno, ideal para estimular el crecimiento vegetativo y mejorar el rendimiento de los cultivos en etapas de alta demanda nutricional.</w:t>
            </w:r>
          </w:p>
          <w:p w14:paraId="3F6BC239" w14:textId="77777777" w:rsidR="00B90CF1" w:rsidRPr="00AB4896" w:rsidRDefault="00B90CF1" w:rsidP="003F0110">
            <w:pPr>
              <w:spacing w:after="0"/>
              <w:jc w:val="both"/>
              <w:rPr>
                <w:rFonts w:ascii="Arial" w:hAnsi="Arial" w:cs="Arial"/>
                <w:color w:val="000000"/>
                <w:sz w:val="16"/>
                <w:szCs w:val="16"/>
              </w:rPr>
            </w:pPr>
          </w:p>
          <w:p w14:paraId="2406D5A2"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lastRenderedPageBreak/>
              <w:t>Composición Principal 46,00% Nitrógeno total (N) 46,00% Nitrógeno ureico</w:t>
            </w:r>
          </w:p>
          <w:p w14:paraId="353E61EC" w14:textId="77777777" w:rsidR="00B90CF1" w:rsidRPr="00AB4896" w:rsidRDefault="00B90CF1" w:rsidP="003F0110">
            <w:pPr>
              <w:spacing w:after="0"/>
              <w:jc w:val="both"/>
              <w:rPr>
                <w:rFonts w:ascii="Arial" w:hAnsi="Arial" w:cs="Arial"/>
                <w:color w:val="000000"/>
                <w:sz w:val="16"/>
                <w:szCs w:val="16"/>
              </w:rPr>
            </w:pPr>
          </w:p>
          <w:p w14:paraId="353F6BCF" w14:textId="77777777" w:rsidR="00B90CF1" w:rsidRPr="00AB4896" w:rsidRDefault="00B90CF1" w:rsidP="003F0110">
            <w:pPr>
              <w:spacing w:after="0"/>
              <w:jc w:val="both"/>
              <w:rPr>
                <w:rFonts w:ascii="Arial" w:hAnsi="Arial" w:cs="Arial"/>
                <w:b/>
                <w:bCs/>
                <w:color w:val="000000"/>
                <w:sz w:val="16"/>
                <w:szCs w:val="16"/>
              </w:rPr>
            </w:pPr>
            <w:r w:rsidRPr="00AB4896">
              <w:rPr>
                <w:rFonts w:ascii="Arial" w:hAnsi="Arial" w:cs="Arial"/>
                <w:b/>
                <w:bCs/>
                <w:color w:val="000000"/>
                <w:sz w:val="16"/>
                <w:szCs w:val="16"/>
              </w:rPr>
              <w:t>Características Físicas y Químicas</w:t>
            </w:r>
          </w:p>
          <w:p w14:paraId="5D17AC34" w14:textId="77777777" w:rsidR="00B90CF1" w:rsidRPr="00AB4896" w:rsidRDefault="00B90CF1" w:rsidP="003F0110">
            <w:pPr>
              <w:spacing w:after="0"/>
              <w:jc w:val="both"/>
              <w:rPr>
                <w:rFonts w:ascii="Arial" w:hAnsi="Arial" w:cs="Arial"/>
                <w:b/>
                <w:bCs/>
                <w:color w:val="000000"/>
                <w:sz w:val="16"/>
                <w:szCs w:val="16"/>
              </w:rPr>
            </w:pPr>
          </w:p>
          <w:p w14:paraId="70363615"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Formula química:     H2NCONH2</w:t>
            </w:r>
          </w:p>
          <w:p w14:paraId="6AC5B2BF"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Peso molecular (g/mol):        60.06</w:t>
            </w:r>
          </w:p>
          <w:p w14:paraId="3D67319D"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 xml:space="preserve">Nombre químico:  Urea, carbamida, </w:t>
            </w:r>
            <w:proofErr w:type="spellStart"/>
            <w:r w:rsidRPr="00AB4896">
              <w:rPr>
                <w:rFonts w:ascii="Arial" w:hAnsi="Arial" w:cs="Arial"/>
                <w:color w:val="000000"/>
                <w:sz w:val="16"/>
                <w:szCs w:val="16"/>
              </w:rPr>
              <w:t>carbonildiamida</w:t>
            </w:r>
            <w:proofErr w:type="spellEnd"/>
          </w:p>
          <w:p w14:paraId="3AE720FD"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Color y forma: Blanco, forma esférica</w:t>
            </w:r>
          </w:p>
          <w:p w14:paraId="4FE9524A"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Densidad (kg/L): 0.75 – 0.90</w:t>
            </w:r>
          </w:p>
          <w:p w14:paraId="4506CC8E"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Humedad crítica relativa 30° C: 73</w:t>
            </w:r>
          </w:p>
          <w:p w14:paraId="30E23E1A"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Índice de salinidad: 75</w:t>
            </w:r>
          </w:p>
          <w:p w14:paraId="72752F1A"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Acidez equivalente a carbonato de calcio (kg CaCOO3) /kg N 1.8</w:t>
            </w:r>
          </w:p>
          <w:p w14:paraId="149CF97A"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Punto de fusión:  132 135 °C</w:t>
            </w:r>
          </w:p>
          <w:p w14:paraId="651B68B4"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Humedad: 1 % máximo</w:t>
            </w:r>
          </w:p>
          <w:p w14:paraId="678CA1BF"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 xml:space="preserve">Contenido máximo de </w:t>
            </w:r>
            <w:proofErr w:type="spellStart"/>
            <w:r w:rsidRPr="00AB4896">
              <w:rPr>
                <w:rFonts w:ascii="Arial" w:hAnsi="Arial" w:cs="Arial"/>
                <w:color w:val="000000"/>
                <w:sz w:val="16"/>
                <w:szCs w:val="16"/>
              </w:rPr>
              <w:t>biuret</w:t>
            </w:r>
            <w:proofErr w:type="spellEnd"/>
            <w:r w:rsidRPr="00AB4896">
              <w:rPr>
                <w:rFonts w:ascii="Arial" w:hAnsi="Arial" w:cs="Arial"/>
                <w:color w:val="000000"/>
                <w:sz w:val="16"/>
                <w:szCs w:val="16"/>
              </w:rPr>
              <w:t xml:space="preserve">: 1.5 máximo                                                                                              </w:t>
            </w:r>
          </w:p>
        </w:tc>
        <w:tc>
          <w:tcPr>
            <w:tcW w:w="1559" w:type="dxa"/>
            <w:shd w:val="clear" w:color="auto" w:fill="FFFFFF" w:themeFill="background1"/>
            <w:vAlign w:val="center"/>
            <w:hideMark/>
          </w:tcPr>
          <w:p w14:paraId="19260CDB"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lastRenderedPageBreak/>
              <w:t>Bulto 50 Kg</w:t>
            </w:r>
          </w:p>
        </w:tc>
        <w:tc>
          <w:tcPr>
            <w:tcW w:w="992" w:type="dxa"/>
            <w:shd w:val="clear" w:color="000000" w:fill="FFFFFF"/>
            <w:vAlign w:val="center"/>
          </w:tcPr>
          <w:p w14:paraId="63C7F9AF" w14:textId="77777777" w:rsidR="00B90CF1" w:rsidRPr="00AB4896" w:rsidRDefault="00B90CF1" w:rsidP="003F0110">
            <w:pPr>
              <w:spacing w:after="0"/>
              <w:jc w:val="center"/>
              <w:rPr>
                <w:rFonts w:ascii="Arial" w:hAnsi="Arial" w:cs="Arial"/>
                <w:color w:val="000000"/>
                <w:sz w:val="16"/>
                <w:szCs w:val="16"/>
              </w:rPr>
            </w:pPr>
          </w:p>
        </w:tc>
        <w:tc>
          <w:tcPr>
            <w:tcW w:w="1129" w:type="dxa"/>
            <w:shd w:val="clear" w:color="000000" w:fill="FFFFFF"/>
            <w:vAlign w:val="center"/>
          </w:tcPr>
          <w:p w14:paraId="09C29D66" w14:textId="77777777" w:rsidR="00B90CF1" w:rsidRPr="00AB4896" w:rsidRDefault="00B90CF1" w:rsidP="003F0110">
            <w:pPr>
              <w:spacing w:after="0"/>
              <w:jc w:val="center"/>
              <w:rPr>
                <w:rFonts w:ascii="Arial" w:hAnsi="Arial" w:cs="Arial"/>
                <w:color w:val="000000"/>
                <w:sz w:val="16"/>
                <w:szCs w:val="16"/>
              </w:rPr>
            </w:pPr>
          </w:p>
        </w:tc>
      </w:tr>
      <w:tr w:rsidR="00B90CF1" w:rsidRPr="00AB4896" w14:paraId="4683238C" w14:textId="77777777" w:rsidTr="003F0110">
        <w:trPr>
          <w:trHeight w:val="20"/>
          <w:jc w:val="center"/>
        </w:trPr>
        <w:tc>
          <w:tcPr>
            <w:tcW w:w="570" w:type="dxa"/>
            <w:shd w:val="clear" w:color="000000" w:fill="FFFFFF"/>
            <w:vAlign w:val="center"/>
            <w:hideMark/>
          </w:tcPr>
          <w:p w14:paraId="1461BB7D"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18</w:t>
            </w:r>
          </w:p>
        </w:tc>
        <w:tc>
          <w:tcPr>
            <w:tcW w:w="5521" w:type="dxa"/>
            <w:shd w:val="clear" w:color="auto" w:fill="FFFFFF" w:themeFill="background1"/>
            <w:vAlign w:val="center"/>
            <w:hideMark/>
          </w:tcPr>
          <w:p w14:paraId="04626E73"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b/>
                <w:bCs/>
                <w:color w:val="000000"/>
                <w:sz w:val="16"/>
                <w:szCs w:val="16"/>
              </w:rPr>
              <w:t xml:space="preserve">HERBICIDAS AGRICOLA SELECTIVO: </w:t>
            </w:r>
            <w:r w:rsidRPr="00AB4896">
              <w:rPr>
                <w:rFonts w:ascii="Arial" w:hAnsi="Arial" w:cs="Arial"/>
                <w:color w:val="000000"/>
                <w:sz w:val="16"/>
                <w:szCs w:val="16"/>
              </w:rPr>
              <w:t xml:space="preserve">Es un herbicida sistémico selectivo a los pastos, efectivo para el control de malezas de hoja ancha tipo herbáceas, </w:t>
            </w:r>
            <w:proofErr w:type="spellStart"/>
            <w:r w:rsidRPr="00AB4896">
              <w:rPr>
                <w:rFonts w:ascii="Arial" w:hAnsi="Arial" w:cs="Arial"/>
                <w:color w:val="000000"/>
                <w:sz w:val="16"/>
                <w:szCs w:val="16"/>
              </w:rPr>
              <w:t>semileñosas</w:t>
            </w:r>
            <w:proofErr w:type="spellEnd"/>
            <w:r w:rsidRPr="00AB4896">
              <w:rPr>
                <w:rFonts w:ascii="Arial" w:hAnsi="Arial" w:cs="Arial"/>
                <w:color w:val="000000"/>
                <w:sz w:val="16"/>
                <w:szCs w:val="16"/>
              </w:rPr>
              <w:t xml:space="preserve"> y leñosas en potreros.</w:t>
            </w:r>
          </w:p>
          <w:p w14:paraId="4F33E28E" w14:textId="77777777" w:rsidR="00B90CF1" w:rsidRPr="00AB4896" w:rsidRDefault="00B90CF1" w:rsidP="003F0110">
            <w:pPr>
              <w:spacing w:after="0"/>
              <w:jc w:val="both"/>
              <w:rPr>
                <w:rFonts w:ascii="Arial" w:hAnsi="Arial" w:cs="Arial"/>
                <w:color w:val="000000"/>
                <w:sz w:val="16"/>
                <w:szCs w:val="16"/>
              </w:rPr>
            </w:pPr>
          </w:p>
          <w:p w14:paraId="148744F2" w14:textId="77777777" w:rsidR="00B90CF1" w:rsidRPr="00AB4896" w:rsidRDefault="00B90CF1" w:rsidP="003F0110">
            <w:pPr>
              <w:spacing w:after="0"/>
              <w:jc w:val="both"/>
              <w:rPr>
                <w:rFonts w:ascii="Arial" w:hAnsi="Arial" w:cs="Arial"/>
                <w:b/>
                <w:bCs/>
                <w:color w:val="000000"/>
                <w:sz w:val="16"/>
                <w:szCs w:val="16"/>
              </w:rPr>
            </w:pPr>
            <w:r w:rsidRPr="00AB4896">
              <w:rPr>
                <w:rFonts w:ascii="Arial" w:hAnsi="Arial" w:cs="Arial"/>
                <w:b/>
                <w:bCs/>
                <w:color w:val="000000"/>
                <w:sz w:val="16"/>
                <w:szCs w:val="16"/>
              </w:rPr>
              <w:t>Ingredientes Activos:</w:t>
            </w:r>
          </w:p>
          <w:p w14:paraId="246CA5D9" w14:textId="77777777" w:rsidR="00B90CF1" w:rsidRPr="00AB4896" w:rsidRDefault="00B90CF1" w:rsidP="003F0110">
            <w:pPr>
              <w:spacing w:after="0"/>
              <w:jc w:val="both"/>
              <w:rPr>
                <w:rFonts w:ascii="Arial" w:hAnsi="Arial" w:cs="Arial"/>
                <w:color w:val="000000"/>
                <w:sz w:val="16"/>
                <w:szCs w:val="16"/>
              </w:rPr>
            </w:pPr>
            <w:r w:rsidRPr="00AB4896">
              <w:rPr>
                <w:rFonts w:ascii="Arial" w:hAnsi="Arial" w:cs="Arial"/>
                <w:color w:val="000000"/>
                <w:sz w:val="16"/>
                <w:szCs w:val="16"/>
              </w:rPr>
              <w:t>-</w:t>
            </w:r>
            <w:proofErr w:type="spellStart"/>
            <w:r w:rsidRPr="00AB4896">
              <w:rPr>
                <w:rFonts w:ascii="Arial" w:hAnsi="Arial" w:cs="Arial"/>
                <w:color w:val="000000"/>
                <w:sz w:val="16"/>
                <w:szCs w:val="16"/>
              </w:rPr>
              <w:t>Aminopyralid</w:t>
            </w:r>
            <w:proofErr w:type="spellEnd"/>
            <w:r w:rsidRPr="00AB4896">
              <w:rPr>
                <w:rFonts w:ascii="Arial" w:hAnsi="Arial" w:cs="Arial"/>
                <w:color w:val="000000"/>
                <w:sz w:val="16"/>
                <w:szCs w:val="16"/>
              </w:rPr>
              <w:t xml:space="preserve"> 20 g/L (4-amino-3,6-dichloro-2-pyridinecarboxylic </w:t>
            </w:r>
            <w:proofErr w:type="spellStart"/>
            <w:r w:rsidRPr="00AB4896">
              <w:rPr>
                <w:rFonts w:ascii="Arial" w:hAnsi="Arial" w:cs="Arial"/>
                <w:color w:val="000000"/>
                <w:sz w:val="16"/>
                <w:szCs w:val="16"/>
              </w:rPr>
              <w:t>acid</w:t>
            </w:r>
            <w:proofErr w:type="spellEnd"/>
            <w:r w:rsidRPr="00AB4896">
              <w:rPr>
                <w:rFonts w:ascii="Arial" w:hAnsi="Arial" w:cs="Arial"/>
                <w:color w:val="000000"/>
                <w:sz w:val="16"/>
                <w:szCs w:val="16"/>
              </w:rPr>
              <w:t xml:space="preserve">. Equivalente a 24,37 g/L de sal </w:t>
            </w:r>
            <w:proofErr w:type="spellStart"/>
            <w:r w:rsidRPr="00AB4896">
              <w:rPr>
                <w:rFonts w:ascii="Arial" w:hAnsi="Arial" w:cs="Arial"/>
                <w:color w:val="000000"/>
                <w:sz w:val="16"/>
                <w:szCs w:val="16"/>
              </w:rPr>
              <w:t>dometilamina</w:t>
            </w:r>
            <w:proofErr w:type="spellEnd"/>
            <w:r w:rsidRPr="00AB4896">
              <w:rPr>
                <w:rFonts w:ascii="Arial" w:hAnsi="Arial" w:cs="Arial"/>
                <w:color w:val="000000"/>
                <w:sz w:val="16"/>
                <w:szCs w:val="16"/>
              </w:rPr>
              <w:t xml:space="preserve"> de </w:t>
            </w:r>
            <w:proofErr w:type="spellStart"/>
            <w:r w:rsidRPr="00AB4896">
              <w:rPr>
                <w:rFonts w:ascii="Arial" w:hAnsi="Arial" w:cs="Arial"/>
                <w:color w:val="000000"/>
                <w:sz w:val="16"/>
                <w:szCs w:val="16"/>
              </w:rPr>
              <w:t>aminopiralid</w:t>
            </w:r>
            <w:proofErr w:type="spellEnd"/>
            <w:r w:rsidRPr="00AB4896">
              <w:rPr>
                <w:rFonts w:ascii="Arial" w:hAnsi="Arial" w:cs="Arial"/>
                <w:color w:val="000000"/>
                <w:sz w:val="16"/>
                <w:szCs w:val="16"/>
              </w:rPr>
              <w:t>)</w:t>
            </w:r>
          </w:p>
          <w:p w14:paraId="77233691" w14:textId="77777777" w:rsidR="00B90CF1" w:rsidRPr="00AB4896" w:rsidRDefault="00B90CF1" w:rsidP="003F0110">
            <w:pPr>
              <w:spacing w:after="0"/>
              <w:jc w:val="both"/>
              <w:rPr>
                <w:rFonts w:ascii="Arial" w:hAnsi="Arial" w:cs="Arial"/>
                <w:b/>
                <w:bCs/>
                <w:color w:val="000000"/>
                <w:sz w:val="16"/>
                <w:szCs w:val="16"/>
              </w:rPr>
            </w:pPr>
            <w:r w:rsidRPr="00AB4896">
              <w:rPr>
                <w:rFonts w:ascii="Arial" w:hAnsi="Arial" w:cs="Arial"/>
                <w:color w:val="000000"/>
                <w:sz w:val="16"/>
                <w:szCs w:val="16"/>
              </w:rPr>
              <w:t xml:space="preserve">-2,4-D 240 g/L (2,4-dichlorophenoxyacetic </w:t>
            </w:r>
            <w:proofErr w:type="spellStart"/>
            <w:r w:rsidRPr="00AB4896">
              <w:rPr>
                <w:rFonts w:ascii="Arial" w:hAnsi="Arial" w:cs="Arial"/>
                <w:color w:val="000000"/>
                <w:sz w:val="16"/>
                <w:szCs w:val="16"/>
              </w:rPr>
              <w:t>acid</w:t>
            </w:r>
            <w:proofErr w:type="spellEnd"/>
            <w:r w:rsidRPr="00AB4896">
              <w:rPr>
                <w:rFonts w:ascii="Arial" w:hAnsi="Arial" w:cs="Arial"/>
                <w:color w:val="000000"/>
                <w:sz w:val="16"/>
                <w:szCs w:val="16"/>
              </w:rPr>
              <w:t xml:space="preserve">. Equivalente a 289.2 g/L de sal dimetilamina 2,4 -D.)     </w:t>
            </w:r>
            <w:r w:rsidRPr="00AB4896">
              <w:rPr>
                <w:rFonts w:ascii="Arial" w:hAnsi="Arial" w:cs="Arial"/>
                <w:b/>
                <w:bCs/>
                <w:color w:val="000000"/>
                <w:sz w:val="16"/>
                <w:szCs w:val="16"/>
              </w:rPr>
              <w:t xml:space="preserve">                                                                                                                                                                                                                                                                                                                                                                                                                                                                                                                                                                                                                                                                                </w:t>
            </w:r>
          </w:p>
        </w:tc>
        <w:tc>
          <w:tcPr>
            <w:tcW w:w="1559" w:type="dxa"/>
            <w:shd w:val="clear" w:color="auto" w:fill="FFFFFF" w:themeFill="background1"/>
            <w:vAlign w:val="center"/>
            <w:hideMark/>
          </w:tcPr>
          <w:p w14:paraId="1CF1567C" w14:textId="77777777" w:rsidR="00B90CF1" w:rsidRPr="00AB4896" w:rsidRDefault="00B90CF1" w:rsidP="003F0110">
            <w:pPr>
              <w:spacing w:after="0"/>
              <w:jc w:val="center"/>
              <w:rPr>
                <w:rFonts w:ascii="Arial" w:hAnsi="Arial" w:cs="Arial"/>
                <w:color w:val="000000"/>
                <w:sz w:val="16"/>
                <w:szCs w:val="16"/>
              </w:rPr>
            </w:pPr>
            <w:r w:rsidRPr="00AB4896">
              <w:rPr>
                <w:rFonts w:ascii="Arial" w:hAnsi="Arial" w:cs="Arial"/>
                <w:color w:val="000000"/>
                <w:sz w:val="16"/>
                <w:szCs w:val="16"/>
              </w:rPr>
              <w:t xml:space="preserve">Bidon X 20 </w:t>
            </w:r>
            <w:proofErr w:type="spellStart"/>
            <w:r w:rsidRPr="00AB4896">
              <w:rPr>
                <w:rFonts w:ascii="Arial" w:hAnsi="Arial" w:cs="Arial"/>
                <w:color w:val="000000"/>
                <w:sz w:val="16"/>
                <w:szCs w:val="16"/>
              </w:rPr>
              <w:t>Lt</w:t>
            </w:r>
            <w:proofErr w:type="spellEnd"/>
          </w:p>
        </w:tc>
        <w:tc>
          <w:tcPr>
            <w:tcW w:w="992" w:type="dxa"/>
            <w:shd w:val="clear" w:color="000000" w:fill="FFFFFF"/>
            <w:vAlign w:val="center"/>
          </w:tcPr>
          <w:p w14:paraId="718F859F" w14:textId="77777777" w:rsidR="00B90CF1" w:rsidRPr="00AB4896" w:rsidRDefault="00B90CF1" w:rsidP="003F0110">
            <w:pPr>
              <w:spacing w:after="0"/>
              <w:jc w:val="center"/>
              <w:rPr>
                <w:rFonts w:ascii="Arial" w:hAnsi="Arial" w:cs="Arial"/>
                <w:color w:val="000000"/>
                <w:sz w:val="16"/>
                <w:szCs w:val="16"/>
              </w:rPr>
            </w:pPr>
          </w:p>
        </w:tc>
        <w:tc>
          <w:tcPr>
            <w:tcW w:w="1129" w:type="dxa"/>
            <w:shd w:val="clear" w:color="000000" w:fill="FFFFFF"/>
            <w:vAlign w:val="center"/>
          </w:tcPr>
          <w:p w14:paraId="2A0615E8" w14:textId="77777777" w:rsidR="00B90CF1" w:rsidRPr="00AB4896" w:rsidRDefault="00B90CF1" w:rsidP="003F0110">
            <w:pPr>
              <w:spacing w:after="0"/>
              <w:jc w:val="center"/>
              <w:rPr>
                <w:rFonts w:ascii="Arial" w:hAnsi="Arial" w:cs="Arial"/>
                <w:color w:val="000000"/>
                <w:sz w:val="16"/>
                <w:szCs w:val="16"/>
              </w:rPr>
            </w:pPr>
          </w:p>
        </w:tc>
      </w:tr>
    </w:tbl>
    <w:p w14:paraId="5B468674" w14:textId="77777777" w:rsidR="002263AC" w:rsidRPr="00845CD4" w:rsidRDefault="002263AC" w:rsidP="009C4EDA">
      <w:pPr>
        <w:rPr>
          <w:sz w:val="16"/>
          <w:szCs w:val="16"/>
        </w:rPr>
      </w:pPr>
      <w:bookmarkStart w:id="2" w:name="_Hlk192257394"/>
    </w:p>
    <w:bookmarkEnd w:id="2"/>
    <w:p w14:paraId="62B4C6BB" w14:textId="77777777" w:rsidR="00A80F1B" w:rsidRDefault="00A80F1B" w:rsidP="00A80F1B">
      <w:pPr>
        <w:pStyle w:val="Prrafodelista"/>
        <w:tabs>
          <w:tab w:val="left" w:pos="240"/>
          <w:tab w:val="center" w:pos="4459"/>
          <w:tab w:val="left" w:pos="5820"/>
        </w:tabs>
        <w:ind w:left="0"/>
        <w:rPr>
          <w:rFonts w:ascii="Arial" w:hAnsi="Arial" w:cs="Arial"/>
          <w:b/>
          <w:sz w:val="20"/>
          <w:szCs w:val="22"/>
        </w:rPr>
      </w:pPr>
      <w:r w:rsidRPr="00D2253B">
        <w:rPr>
          <w:rFonts w:ascii="Arial" w:hAnsi="Arial" w:cs="Arial"/>
          <w:b/>
          <w:sz w:val="20"/>
          <w:szCs w:val="22"/>
        </w:rPr>
        <w:t>*</w:t>
      </w:r>
      <w:r>
        <w:rPr>
          <w:rFonts w:ascii="Arial" w:hAnsi="Arial" w:cs="Arial"/>
          <w:b/>
          <w:sz w:val="20"/>
          <w:szCs w:val="22"/>
        </w:rPr>
        <w:t xml:space="preserve">  </w:t>
      </w:r>
      <w:r w:rsidRPr="00D2253B">
        <w:rPr>
          <w:rFonts w:ascii="Arial" w:hAnsi="Arial" w:cs="Arial"/>
          <w:b/>
          <w:sz w:val="20"/>
          <w:szCs w:val="22"/>
        </w:rPr>
        <w:t xml:space="preserve"> CONDICIONES TÉCNICAS ADICIONES DE CALIFICACIÓN (en caso de que aplique)</w:t>
      </w:r>
      <w:r>
        <w:rPr>
          <w:rFonts w:ascii="Arial" w:hAnsi="Arial" w:cs="Arial"/>
          <w:b/>
          <w:sz w:val="20"/>
          <w:szCs w:val="22"/>
        </w:rPr>
        <w:t xml:space="preserve"> </w:t>
      </w:r>
    </w:p>
    <w:p w14:paraId="08625B0E" w14:textId="77777777" w:rsidR="009C4EDA" w:rsidRDefault="009C4EDA" w:rsidP="009C4EDA">
      <w:pPr>
        <w:rPr>
          <w:rFonts w:ascii="Arial" w:hAnsi="Arial" w:cs="Arial"/>
          <w:color w:val="000000" w:themeColor="text1"/>
          <w:sz w:val="20"/>
          <w:szCs w:val="20"/>
          <w:lang w:val="es-MX"/>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9067"/>
      </w:tblGrid>
      <w:tr w:rsidR="00B90CF1" w:rsidRPr="007E375F" w14:paraId="47A63A38" w14:textId="77777777" w:rsidTr="003F0110">
        <w:trPr>
          <w:trHeight w:val="283"/>
          <w:jc w:val="center"/>
        </w:trPr>
        <w:tc>
          <w:tcPr>
            <w:tcW w:w="704" w:type="dxa"/>
            <w:vAlign w:val="center"/>
          </w:tcPr>
          <w:p w14:paraId="63AD8194" w14:textId="77777777" w:rsidR="00B90CF1" w:rsidRPr="00AB4896" w:rsidRDefault="00B90CF1" w:rsidP="003F0110">
            <w:pPr>
              <w:pStyle w:val="Prrafodelista"/>
              <w:tabs>
                <w:tab w:val="left" w:pos="240"/>
              </w:tabs>
              <w:ind w:left="0"/>
              <w:jc w:val="center"/>
              <w:rPr>
                <w:rFonts w:ascii="Arial" w:hAnsi="Arial" w:cs="Arial"/>
                <w:b/>
                <w:sz w:val="16"/>
                <w:szCs w:val="16"/>
              </w:rPr>
            </w:pPr>
            <w:bookmarkStart w:id="3" w:name="_Hlk188092394"/>
            <w:r w:rsidRPr="00AB4896">
              <w:rPr>
                <w:rFonts w:ascii="Arial" w:hAnsi="Arial" w:cs="Arial"/>
                <w:b/>
                <w:sz w:val="16"/>
                <w:szCs w:val="16"/>
              </w:rPr>
              <w:t>ITEM</w:t>
            </w:r>
          </w:p>
        </w:tc>
        <w:tc>
          <w:tcPr>
            <w:tcW w:w="9067" w:type="dxa"/>
            <w:vAlign w:val="center"/>
          </w:tcPr>
          <w:p w14:paraId="1250FA7D" w14:textId="77777777" w:rsidR="00B90CF1" w:rsidRPr="00AB4896" w:rsidRDefault="00B90CF1" w:rsidP="003F0110">
            <w:pPr>
              <w:pStyle w:val="Prrafodelista"/>
              <w:tabs>
                <w:tab w:val="left" w:pos="240"/>
              </w:tabs>
              <w:ind w:left="0"/>
              <w:jc w:val="center"/>
              <w:rPr>
                <w:rFonts w:ascii="Arial" w:hAnsi="Arial" w:cs="Arial"/>
                <w:b/>
                <w:sz w:val="16"/>
                <w:szCs w:val="16"/>
              </w:rPr>
            </w:pPr>
            <w:r w:rsidRPr="00AB4896">
              <w:rPr>
                <w:rFonts w:ascii="Arial" w:hAnsi="Arial" w:cs="Arial"/>
                <w:b/>
                <w:sz w:val="16"/>
                <w:szCs w:val="16"/>
              </w:rPr>
              <w:t xml:space="preserve">CONDICIONES TÉCNICAS ADICIONALES </w:t>
            </w:r>
          </w:p>
        </w:tc>
      </w:tr>
      <w:tr w:rsidR="00B90CF1" w:rsidRPr="007E375F" w14:paraId="2D4AB2AE" w14:textId="77777777" w:rsidTr="003F0110">
        <w:trPr>
          <w:trHeight w:val="283"/>
          <w:jc w:val="center"/>
        </w:trPr>
        <w:tc>
          <w:tcPr>
            <w:tcW w:w="704" w:type="dxa"/>
            <w:vAlign w:val="center"/>
          </w:tcPr>
          <w:p w14:paraId="4F1441A5" w14:textId="77777777" w:rsidR="00B90CF1" w:rsidRPr="00AB4896" w:rsidRDefault="00B90CF1" w:rsidP="003F0110">
            <w:pPr>
              <w:pStyle w:val="Prrafodelista"/>
              <w:tabs>
                <w:tab w:val="left" w:pos="240"/>
              </w:tabs>
              <w:ind w:left="0"/>
              <w:jc w:val="center"/>
              <w:rPr>
                <w:rFonts w:ascii="Arial" w:hAnsi="Arial" w:cs="Arial"/>
                <w:b/>
                <w:sz w:val="16"/>
                <w:szCs w:val="16"/>
              </w:rPr>
            </w:pPr>
            <w:r w:rsidRPr="00AB4896">
              <w:rPr>
                <w:rFonts w:ascii="Arial" w:hAnsi="Arial" w:cs="Arial"/>
                <w:sz w:val="16"/>
                <w:szCs w:val="16"/>
                <w:lang w:val="es-ES"/>
              </w:rPr>
              <w:t>1</w:t>
            </w:r>
          </w:p>
        </w:tc>
        <w:tc>
          <w:tcPr>
            <w:tcW w:w="9067" w:type="dxa"/>
            <w:vAlign w:val="bottom"/>
          </w:tcPr>
          <w:p w14:paraId="572745D6" w14:textId="77777777" w:rsidR="00B90CF1" w:rsidRPr="00AB4896" w:rsidRDefault="00B90CF1" w:rsidP="003F0110">
            <w:pPr>
              <w:pStyle w:val="Textoindependiente2"/>
              <w:spacing w:after="0" w:line="240" w:lineRule="auto"/>
              <w:jc w:val="both"/>
              <w:rPr>
                <w:rFonts w:ascii="Arial" w:hAnsi="Arial" w:cs="Arial"/>
                <w:b/>
                <w:sz w:val="16"/>
                <w:szCs w:val="16"/>
                <w:lang w:val="es-CO"/>
              </w:rPr>
            </w:pPr>
            <w:r w:rsidRPr="00AB4896">
              <w:rPr>
                <w:rFonts w:ascii="Arial" w:hAnsi="Arial" w:cs="Arial"/>
                <w:b/>
                <w:sz w:val="16"/>
                <w:szCs w:val="16"/>
                <w:lang w:val="es-CO"/>
              </w:rPr>
              <w:t>EXPERIENCIA PROPONENTE EN PRODUCIR O COMERCIALIZAR UN BIEN Y/O OFRECER EL SERVICIO</w:t>
            </w:r>
          </w:p>
          <w:p w14:paraId="18AEF5FE" w14:textId="77777777" w:rsidR="00B90CF1" w:rsidRPr="00AB4896" w:rsidRDefault="00B90CF1" w:rsidP="003F0110">
            <w:pPr>
              <w:pStyle w:val="Textoindependiente2"/>
              <w:spacing w:after="0" w:line="240" w:lineRule="auto"/>
              <w:jc w:val="both"/>
              <w:rPr>
                <w:rFonts w:ascii="Arial" w:hAnsi="Arial" w:cs="Arial"/>
                <w:sz w:val="16"/>
                <w:szCs w:val="16"/>
              </w:rPr>
            </w:pPr>
          </w:p>
          <w:p w14:paraId="0B1FBD2F" w14:textId="77777777" w:rsidR="00B90CF1" w:rsidRPr="00AB4896" w:rsidRDefault="00B90CF1" w:rsidP="003F0110">
            <w:pPr>
              <w:pStyle w:val="Textoindependiente2"/>
              <w:spacing w:after="0" w:line="240" w:lineRule="auto"/>
              <w:jc w:val="both"/>
              <w:rPr>
                <w:rFonts w:ascii="Arial" w:hAnsi="Arial" w:cs="Arial"/>
                <w:sz w:val="16"/>
                <w:szCs w:val="16"/>
              </w:rPr>
            </w:pPr>
            <w:r w:rsidRPr="00AB4896">
              <w:rPr>
                <w:rFonts w:ascii="Arial" w:hAnsi="Arial" w:cs="Arial"/>
                <w:sz w:val="16"/>
                <w:szCs w:val="16"/>
              </w:rPr>
              <w:t>Con el fin de garantizar la calidad de los bienes a contratar, así como la idoneidad del proponente y la adecuada ejecución del futuro contrato, la entidad exige a las personas naturales, las personas jurídicas, las uniones temporales y los consorcios que participen en el presente proceso, deberán acreditar la experiencia en con mínimo uno (01) máximo cinco (05) contratos celebrados y ejecutados con entidades públicas y/o privadas similares al objeto del presente proceso.</w:t>
            </w:r>
          </w:p>
          <w:p w14:paraId="5BA9787B" w14:textId="77777777" w:rsidR="00B90CF1" w:rsidRPr="00AB4896" w:rsidRDefault="00B90CF1" w:rsidP="003F0110">
            <w:pPr>
              <w:pStyle w:val="Textoindependiente2"/>
              <w:spacing w:after="0" w:line="240" w:lineRule="auto"/>
              <w:jc w:val="both"/>
              <w:rPr>
                <w:rFonts w:ascii="Arial" w:hAnsi="Arial" w:cs="Arial"/>
                <w:sz w:val="16"/>
                <w:szCs w:val="16"/>
              </w:rPr>
            </w:pPr>
          </w:p>
          <w:p w14:paraId="0F8000AC" w14:textId="77777777" w:rsidR="00B90CF1" w:rsidRPr="00AB4896" w:rsidRDefault="00B90CF1" w:rsidP="003F0110">
            <w:pPr>
              <w:pStyle w:val="Textoindependiente2"/>
              <w:spacing w:after="0" w:line="240" w:lineRule="auto"/>
              <w:jc w:val="both"/>
              <w:rPr>
                <w:rFonts w:ascii="Arial" w:hAnsi="Arial" w:cs="Arial"/>
                <w:sz w:val="16"/>
                <w:szCs w:val="16"/>
              </w:rPr>
            </w:pPr>
            <w:r w:rsidRPr="00AB4896">
              <w:rPr>
                <w:rFonts w:ascii="Arial" w:hAnsi="Arial" w:cs="Arial"/>
                <w:sz w:val="16"/>
                <w:szCs w:val="16"/>
              </w:rPr>
              <w:t>Dicha experiencia deberá acreditarse mediante el Registro Único de Proponentes (RUP), en el cual consten contratos ejecutados cuya sumatoria sea igual o superior al setenta por ciento (70%) del presupuesto oficial estimado para el presente proceso, celebrados con entidades públicas o privadas, debidamente inscritos, clasificados y con registro vigente.</w:t>
            </w:r>
          </w:p>
          <w:p w14:paraId="3CA66EDF" w14:textId="77777777" w:rsidR="00B90CF1" w:rsidRPr="00AB4896" w:rsidRDefault="00B90CF1" w:rsidP="003F0110">
            <w:pPr>
              <w:pStyle w:val="Textoindependiente2"/>
              <w:spacing w:after="0" w:line="240" w:lineRule="auto"/>
              <w:jc w:val="both"/>
              <w:rPr>
                <w:rFonts w:ascii="Arial" w:hAnsi="Arial" w:cs="Arial"/>
                <w:sz w:val="16"/>
                <w:szCs w:val="16"/>
              </w:rPr>
            </w:pPr>
          </w:p>
          <w:p w14:paraId="57F8372E" w14:textId="77777777" w:rsidR="00B90CF1" w:rsidRPr="00AB4896" w:rsidRDefault="00B90CF1" w:rsidP="003F0110">
            <w:pPr>
              <w:pStyle w:val="Textoindependiente2"/>
              <w:spacing w:after="0" w:line="240" w:lineRule="auto"/>
              <w:jc w:val="both"/>
              <w:rPr>
                <w:rFonts w:ascii="Arial" w:hAnsi="Arial" w:cs="Arial"/>
                <w:sz w:val="16"/>
                <w:szCs w:val="16"/>
              </w:rPr>
            </w:pPr>
            <w:r w:rsidRPr="00AB4896">
              <w:rPr>
                <w:rFonts w:ascii="Arial" w:hAnsi="Arial" w:cs="Arial"/>
                <w:sz w:val="16"/>
                <w:szCs w:val="16"/>
              </w:rPr>
              <w:t>Este requisito se establece de conformidad con lo dispuesto en el artículo 2.2.1.1.1.5.1 del Decreto 1082 de 2015 y en concordancia con los lineamientos de Colombia Compra Eficiente, según los cuales la experiencia constituye un requisito habilitante que debe verificarse a través del RUP y evaluarse bajo el criterio de CUMPLE o NO CUMPLE.</w:t>
            </w:r>
          </w:p>
          <w:p w14:paraId="6869B534" w14:textId="77777777" w:rsidR="00B90CF1" w:rsidRPr="00AB4896" w:rsidRDefault="00B90CF1" w:rsidP="003F0110">
            <w:pPr>
              <w:pStyle w:val="Textoindependiente2"/>
              <w:spacing w:after="0" w:line="240" w:lineRule="auto"/>
              <w:jc w:val="both"/>
              <w:rPr>
                <w:rFonts w:ascii="Arial" w:hAnsi="Arial" w:cs="Arial"/>
                <w:sz w:val="16"/>
                <w:szCs w:val="16"/>
              </w:rPr>
            </w:pPr>
          </w:p>
          <w:p w14:paraId="3A596F65" w14:textId="77777777" w:rsidR="00B90CF1" w:rsidRPr="00AB4896" w:rsidRDefault="00B90CF1" w:rsidP="003F0110">
            <w:pPr>
              <w:pStyle w:val="Textoindependiente2"/>
              <w:spacing w:after="0" w:line="240" w:lineRule="auto"/>
              <w:jc w:val="both"/>
              <w:rPr>
                <w:rFonts w:ascii="Arial" w:hAnsi="Arial" w:cs="Arial"/>
                <w:sz w:val="16"/>
                <w:szCs w:val="16"/>
              </w:rPr>
            </w:pPr>
            <w:r w:rsidRPr="00AB4896">
              <w:rPr>
                <w:rFonts w:ascii="Arial" w:hAnsi="Arial" w:cs="Arial"/>
                <w:sz w:val="16"/>
                <w:szCs w:val="16"/>
              </w:rPr>
              <w:t>En consecuencia, el comité técnico verificará el cumplimiento de este requisito con base en la información contenida en el certificado de inscripción, clasificación y calificación expedido por la cámara de comercio correspondiente.</w:t>
            </w:r>
          </w:p>
          <w:p w14:paraId="141357ED" w14:textId="77777777" w:rsidR="00B90CF1" w:rsidRPr="00AB4896" w:rsidRDefault="00B90CF1" w:rsidP="003F0110">
            <w:pPr>
              <w:spacing w:after="0"/>
              <w:jc w:val="both"/>
              <w:rPr>
                <w:rFonts w:ascii="Arial" w:hAnsi="Arial" w:cs="Arial"/>
                <w:sz w:val="16"/>
                <w:szCs w:val="16"/>
              </w:rPr>
            </w:pPr>
          </w:p>
          <w:p w14:paraId="4520D798" w14:textId="77777777" w:rsidR="00B90CF1" w:rsidRPr="00AB4896" w:rsidRDefault="00B90CF1" w:rsidP="003F0110">
            <w:pPr>
              <w:spacing w:after="0"/>
              <w:jc w:val="both"/>
              <w:rPr>
                <w:rFonts w:ascii="Arial" w:hAnsi="Arial" w:cs="Arial"/>
                <w:b/>
                <w:sz w:val="16"/>
                <w:szCs w:val="16"/>
                <w:u w:val="single"/>
              </w:rPr>
            </w:pPr>
            <w:r w:rsidRPr="00AB4896">
              <w:rPr>
                <w:rFonts w:ascii="Arial" w:hAnsi="Arial" w:cs="Arial"/>
                <w:sz w:val="16"/>
                <w:szCs w:val="16"/>
              </w:rPr>
              <w:t xml:space="preserve">El proponente deberá tener inscrita en el RUP su experiencia, </w:t>
            </w:r>
            <w:r w:rsidRPr="00AB4896">
              <w:rPr>
                <w:rFonts w:ascii="Arial" w:hAnsi="Arial" w:cs="Arial"/>
                <w:b/>
                <w:sz w:val="16"/>
                <w:szCs w:val="16"/>
                <w:u w:val="single"/>
              </w:rPr>
              <w:t>en mínimo 0</w:t>
            </w:r>
            <w:r>
              <w:rPr>
                <w:rFonts w:ascii="Arial" w:hAnsi="Arial" w:cs="Arial"/>
                <w:b/>
                <w:sz w:val="16"/>
                <w:szCs w:val="16"/>
                <w:u w:val="single"/>
              </w:rPr>
              <w:t>6</w:t>
            </w:r>
            <w:r w:rsidRPr="00AB4896">
              <w:rPr>
                <w:rFonts w:ascii="Arial" w:hAnsi="Arial" w:cs="Arial"/>
                <w:b/>
                <w:sz w:val="16"/>
                <w:szCs w:val="16"/>
                <w:u w:val="single"/>
              </w:rPr>
              <w:t xml:space="preserve"> de las siguientes clasificaciones:</w:t>
            </w:r>
          </w:p>
          <w:p w14:paraId="17FBBA6A" w14:textId="77777777" w:rsidR="00B90CF1" w:rsidRPr="00AB4896" w:rsidRDefault="00B90CF1" w:rsidP="003F0110">
            <w:pPr>
              <w:spacing w:after="0"/>
              <w:jc w:val="both"/>
              <w:rPr>
                <w:rFonts w:ascii="Arial" w:hAnsi="Arial" w:cs="Arial"/>
                <w:b/>
                <w:sz w:val="16"/>
                <w:szCs w:val="16"/>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50"/>
              <w:gridCol w:w="2835"/>
              <w:gridCol w:w="2661"/>
              <w:gridCol w:w="1905"/>
            </w:tblGrid>
            <w:tr w:rsidR="00B90CF1" w:rsidRPr="00AB4896" w14:paraId="57EC52F3" w14:textId="77777777" w:rsidTr="003F0110">
              <w:trPr>
                <w:trHeight w:val="311"/>
                <w:jc w:val="center"/>
              </w:trPr>
              <w:tc>
                <w:tcPr>
                  <w:tcW w:w="1450" w:type="dxa"/>
                  <w:tcBorders>
                    <w:top w:val="single" w:sz="4" w:space="0" w:color="auto"/>
                    <w:left w:val="single" w:sz="4" w:space="0" w:color="auto"/>
                    <w:bottom w:val="single" w:sz="4" w:space="0" w:color="auto"/>
                    <w:right w:val="single" w:sz="4" w:space="0" w:color="auto"/>
                  </w:tcBorders>
                  <w:noWrap/>
                  <w:vAlign w:val="center"/>
                  <w:hideMark/>
                </w:tcPr>
                <w:p w14:paraId="2F2B1FF8" w14:textId="77777777" w:rsidR="00B90CF1" w:rsidRPr="00AB4896" w:rsidRDefault="00B90CF1" w:rsidP="003F0110">
                  <w:pPr>
                    <w:spacing w:after="0"/>
                    <w:jc w:val="center"/>
                    <w:rPr>
                      <w:rFonts w:ascii="Arial" w:hAnsi="Arial" w:cs="Arial"/>
                      <w:b/>
                      <w:bCs/>
                      <w:sz w:val="14"/>
                      <w:szCs w:val="14"/>
                    </w:rPr>
                  </w:pPr>
                  <w:r w:rsidRPr="00AB4896">
                    <w:rPr>
                      <w:rFonts w:ascii="Arial" w:hAnsi="Arial" w:cs="Arial"/>
                      <w:b/>
                      <w:bCs/>
                      <w:sz w:val="14"/>
                      <w:szCs w:val="14"/>
                    </w:rPr>
                    <w:t>CLASIFICACIÓN UNSPSC</w:t>
                  </w:r>
                </w:p>
              </w:tc>
              <w:tc>
                <w:tcPr>
                  <w:tcW w:w="2835" w:type="dxa"/>
                  <w:tcBorders>
                    <w:top w:val="single" w:sz="4" w:space="0" w:color="auto"/>
                    <w:left w:val="single" w:sz="4" w:space="0" w:color="auto"/>
                    <w:bottom w:val="single" w:sz="4" w:space="0" w:color="auto"/>
                    <w:right w:val="single" w:sz="4" w:space="0" w:color="auto"/>
                  </w:tcBorders>
                  <w:noWrap/>
                  <w:vAlign w:val="center"/>
                  <w:hideMark/>
                </w:tcPr>
                <w:p w14:paraId="24762E0F" w14:textId="77777777" w:rsidR="00B90CF1" w:rsidRPr="00AB4896" w:rsidRDefault="00B90CF1" w:rsidP="003F0110">
                  <w:pPr>
                    <w:spacing w:after="0"/>
                    <w:jc w:val="center"/>
                    <w:rPr>
                      <w:rFonts w:ascii="Arial" w:hAnsi="Arial" w:cs="Arial"/>
                      <w:b/>
                      <w:bCs/>
                      <w:sz w:val="14"/>
                      <w:szCs w:val="14"/>
                    </w:rPr>
                  </w:pPr>
                  <w:r w:rsidRPr="00AB4896">
                    <w:rPr>
                      <w:rFonts w:ascii="Arial" w:hAnsi="Arial" w:cs="Arial"/>
                      <w:b/>
                      <w:bCs/>
                      <w:sz w:val="14"/>
                      <w:szCs w:val="14"/>
                    </w:rPr>
                    <w:t>SEGMENTO</w:t>
                  </w:r>
                </w:p>
              </w:tc>
              <w:tc>
                <w:tcPr>
                  <w:tcW w:w="2661" w:type="dxa"/>
                  <w:tcBorders>
                    <w:top w:val="single" w:sz="4" w:space="0" w:color="auto"/>
                    <w:left w:val="single" w:sz="4" w:space="0" w:color="auto"/>
                    <w:bottom w:val="single" w:sz="4" w:space="0" w:color="auto"/>
                    <w:right w:val="single" w:sz="4" w:space="0" w:color="auto"/>
                  </w:tcBorders>
                  <w:noWrap/>
                  <w:vAlign w:val="center"/>
                  <w:hideMark/>
                </w:tcPr>
                <w:p w14:paraId="64D1BB6E" w14:textId="77777777" w:rsidR="00B90CF1" w:rsidRPr="00AB4896" w:rsidRDefault="00B90CF1" w:rsidP="003F0110">
                  <w:pPr>
                    <w:spacing w:after="0"/>
                    <w:jc w:val="center"/>
                    <w:rPr>
                      <w:rFonts w:ascii="Arial" w:hAnsi="Arial" w:cs="Arial"/>
                      <w:b/>
                      <w:bCs/>
                      <w:sz w:val="14"/>
                      <w:szCs w:val="14"/>
                    </w:rPr>
                  </w:pPr>
                  <w:r w:rsidRPr="00AB4896">
                    <w:rPr>
                      <w:rFonts w:ascii="Arial" w:hAnsi="Arial" w:cs="Arial"/>
                      <w:b/>
                      <w:bCs/>
                      <w:sz w:val="14"/>
                      <w:szCs w:val="14"/>
                    </w:rPr>
                    <w:t>FAMILIA</w:t>
                  </w:r>
                </w:p>
              </w:tc>
              <w:tc>
                <w:tcPr>
                  <w:tcW w:w="1905" w:type="dxa"/>
                  <w:tcBorders>
                    <w:top w:val="single" w:sz="4" w:space="0" w:color="auto"/>
                    <w:left w:val="single" w:sz="4" w:space="0" w:color="auto"/>
                    <w:bottom w:val="single" w:sz="4" w:space="0" w:color="auto"/>
                    <w:right w:val="single" w:sz="4" w:space="0" w:color="auto"/>
                  </w:tcBorders>
                  <w:noWrap/>
                  <w:vAlign w:val="center"/>
                  <w:hideMark/>
                </w:tcPr>
                <w:p w14:paraId="5D105DD3" w14:textId="77777777" w:rsidR="00B90CF1" w:rsidRPr="00AB4896" w:rsidRDefault="00B90CF1" w:rsidP="003F0110">
                  <w:pPr>
                    <w:spacing w:after="0"/>
                    <w:jc w:val="center"/>
                    <w:rPr>
                      <w:rFonts w:ascii="Arial" w:hAnsi="Arial" w:cs="Arial"/>
                      <w:b/>
                      <w:bCs/>
                      <w:sz w:val="14"/>
                      <w:szCs w:val="14"/>
                    </w:rPr>
                  </w:pPr>
                  <w:r w:rsidRPr="00AB4896">
                    <w:rPr>
                      <w:rFonts w:ascii="Arial" w:hAnsi="Arial" w:cs="Arial"/>
                      <w:b/>
                      <w:bCs/>
                      <w:sz w:val="14"/>
                      <w:szCs w:val="14"/>
                    </w:rPr>
                    <w:t>CLASE</w:t>
                  </w:r>
                </w:p>
              </w:tc>
            </w:tr>
            <w:tr w:rsidR="00B90CF1" w:rsidRPr="00AB4896" w14:paraId="29E6E3BA" w14:textId="77777777" w:rsidTr="003F0110">
              <w:trPr>
                <w:trHeight w:val="311"/>
                <w:jc w:val="center"/>
              </w:trPr>
              <w:tc>
                <w:tcPr>
                  <w:tcW w:w="1450" w:type="dxa"/>
                  <w:tcBorders>
                    <w:top w:val="single" w:sz="4" w:space="0" w:color="auto"/>
                    <w:left w:val="single" w:sz="4" w:space="0" w:color="auto"/>
                    <w:bottom w:val="single" w:sz="4" w:space="0" w:color="auto"/>
                    <w:right w:val="single" w:sz="4" w:space="0" w:color="auto"/>
                  </w:tcBorders>
                  <w:noWrap/>
                  <w:vAlign w:val="center"/>
                </w:tcPr>
                <w:p w14:paraId="20371251" w14:textId="77777777" w:rsidR="00B90CF1" w:rsidRPr="00AB4896" w:rsidRDefault="00B90CF1" w:rsidP="003F0110">
                  <w:pPr>
                    <w:spacing w:after="0"/>
                    <w:jc w:val="center"/>
                    <w:rPr>
                      <w:rFonts w:ascii="Arial" w:hAnsi="Arial" w:cs="Arial"/>
                      <w:b/>
                      <w:bCs/>
                      <w:sz w:val="14"/>
                      <w:szCs w:val="14"/>
                    </w:rPr>
                  </w:pPr>
                  <w:r w:rsidRPr="00AB4896">
                    <w:rPr>
                      <w:rFonts w:ascii="Arial" w:hAnsi="Arial" w:cs="Arial"/>
                      <w:sz w:val="14"/>
                      <w:szCs w:val="14"/>
                    </w:rPr>
                    <w:t>10171500</w:t>
                  </w:r>
                </w:p>
              </w:tc>
              <w:tc>
                <w:tcPr>
                  <w:tcW w:w="2835" w:type="dxa"/>
                  <w:tcBorders>
                    <w:top w:val="single" w:sz="4" w:space="0" w:color="auto"/>
                    <w:left w:val="single" w:sz="4" w:space="0" w:color="auto"/>
                    <w:bottom w:val="single" w:sz="4" w:space="0" w:color="auto"/>
                    <w:right w:val="single" w:sz="4" w:space="0" w:color="auto"/>
                  </w:tcBorders>
                  <w:noWrap/>
                  <w:vAlign w:val="center"/>
                </w:tcPr>
                <w:p w14:paraId="7BC65F53" w14:textId="77777777" w:rsidR="00B90CF1" w:rsidRPr="00AB4896" w:rsidRDefault="00B90CF1" w:rsidP="003F0110">
                  <w:pPr>
                    <w:spacing w:after="0"/>
                    <w:jc w:val="center"/>
                    <w:rPr>
                      <w:rFonts w:ascii="Arial" w:hAnsi="Arial" w:cs="Arial"/>
                      <w:b/>
                      <w:bCs/>
                      <w:sz w:val="14"/>
                      <w:szCs w:val="14"/>
                    </w:rPr>
                  </w:pPr>
                  <w:r w:rsidRPr="00AB4896">
                    <w:rPr>
                      <w:rFonts w:ascii="Arial" w:hAnsi="Arial" w:cs="Arial"/>
                      <w:sz w:val="14"/>
                      <w:szCs w:val="14"/>
                    </w:rPr>
                    <w:t>Material Vivo Vegetal y Animal, Accesorios y Suministros</w:t>
                  </w:r>
                </w:p>
              </w:tc>
              <w:tc>
                <w:tcPr>
                  <w:tcW w:w="2661" w:type="dxa"/>
                  <w:tcBorders>
                    <w:top w:val="single" w:sz="4" w:space="0" w:color="auto"/>
                    <w:left w:val="single" w:sz="4" w:space="0" w:color="auto"/>
                    <w:bottom w:val="single" w:sz="4" w:space="0" w:color="auto"/>
                    <w:right w:val="single" w:sz="4" w:space="0" w:color="auto"/>
                  </w:tcBorders>
                  <w:noWrap/>
                  <w:vAlign w:val="center"/>
                </w:tcPr>
                <w:p w14:paraId="0443F24F" w14:textId="77777777" w:rsidR="00B90CF1" w:rsidRPr="00AB4896" w:rsidRDefault="00B90CF1" w:rsidP="003F0110">
                  <w:pPr>
                    <w:spacing w:after="0"/>
                    <w:jc w:val="center"/>
                    <w:rPr>
                      <w:rFonts w:ascii="Arial" w:hAnsi="Arial" w:cs="Arial"/>
                      <w:b/>
                      <w:bCs/>
                      <w:sz w:val="14"/>
                      <w:szCs w:val="14"/>
                    </w:rPr>
                  </w:pPr>
                  <w:r w:rsidRPr="00AB4896">
                    <w:rPr>
                      <w:rFonts w:ascii="Arial" w:hAnsi="Arial" w:cs="Arial"/>
                      <w:sz w:val="14"/>
                      <w:szCs w:val="14"/>
                    </w:rPr>
                    <w:t>Fertilizantes y nutrientes para plantas y herbicidas</w:t>
                  </w:r>
                </w:p>
              </w:tc>
              <w:tc>
                <w:tcPr>
                  <w:tcW w:w="1905" w:type="dxa"/>
                  <w:tcBorders>
                    <w:top w:val="single" w:sz="4" w:space="0" w:color="auto"/>
                    <w:left w:val="single" w:sz="4" w:space="0" w:color="auto"/>
                    <w:bottom w:val="single" w:sz="4" w:space="0" w:color="auto"/>
                    <w:right w:val="single" w:sz="4" w:space="0" w:color="auto"/>
                  </w:tcBorders>
                  <w:noWrap/>
                  <w:vAlign w:val="center"/>
                </w:tcPr>
                <w:p w14:paraId="3DB37D9E" w14:textId="77777777" w:rsidR="00B90CF1" w:rsidRPr="00AB4896" w:rsidRDefault="00B90CF1" w:rsidP="003F0110">
                  <w:pPr>
                    <w:spacing w:after="0"/>
                    <w:jc w:val="center"/>
                    <w:rPr>
                      <w:rFonts w:ascii="Arial" w:hAnsi="Arial" w:cs="Arial"/>
                      <w:b/>
                      <w:bCs/>
                      <w:sz w:val="14"/>
                      <w:szCs w:val="14"/>
                    </w:rPr>
                  </w:pPr>
                  <w:r w:rsidRPr="00AB4896">
                    <w:rPr>
                      <w:rFonts w:ascii="Arial" w:hAnsi="Arial" w:cs="Arial"/>
                      <w:sz w:val="14"/>
                      <w:szCs w:val="14"/>
                    </w:rPr>
                    <w:t>Abonos orgánicos y nutrientes para plantas</w:t>
                  </w:r>
                </w:p>
              </w:tc>
            </w:tr>
            <w:tr w:rsidR="00B90CF1" w:rsidRPr="00AB4896" w14:paraId="4C55841A" w14:textId="77777777" w:rsidTr="003F0110">
              <w:trPr>
                <w:trHeight w:val="311"/>
                <w:jc w:val="center"/>
              </w:trPr>
              <w:tc>
                <w:tcPr>
                  <w:tcW w:w="1450" w:type="dxa"/>
                  <w:tcBorders>
                    <w:top w:val="single" w:sz="4" w:space="0" w:color="auto"/>
                    <w:left w:val="single" w:sz="4" w:space="0" w:color="auto"/>
                    <w:bottom w:val="single" w:sz="4" w:space="0" w:color="auto"/>
                    <w:right w:val="single" w:sz="4" w:space="0" w:color="auto"/>
                  </w:tcBorders>
                  <w:noWrap/>
                  <w:vAlign w:val="center"/>
                </w:tcPr>
                <w:p w14:paraId="19BB1B6F" w14:textId="77777777" w:rsidR="00B90CF1" w:rsidRPr="00AB4896" w:rsidRDefault="00B90CF1" w:rsidP="003F0110">
                  <w:pPr>
                    <w:spacing w:after="0"/>
                    <w:jc w:val="center"/>
                    <w:rPr>
                      <w:rFonts w:ascii="Arial" w:hAnsi="Arial" w:cs="Arial"/>
                      <w:b/>
                      <w:bCs/>
                      <w:sz w:val="14"/>
                      <w:szCs w:val="14"/>
                    </w:rPr>
                  </w:pPr>
                  <w:r w:rsidRPr="00AB4896">
                    <w:rPr>
                      <w:rFonts w:ascii="Arial" w:hAnsi="Arial" w:cs="Arial"/>
                      <w:sz w:val="14"/>
                      <w:szCs w:val="14"/>
                    </w:rPr>
                    <w:t>10171600</w:t>
                  </w:r>
                </w:p>
              </w:tc>
              <w:tc>
                <w:tcPr>
                  <w:tcW w:w="2835" w:type="dxa"/>
                  <w:tcBorders>
                    <w:top w:val="single" w:sz="4" w:space="0" w:color="auto"/>
                    <w:left w:val="single" w:sz="4" w:space="0" w:color="auto"/>
                    <w:bottom w:val="single" w:sz="4" w:space="0" w:color="auto"/>
                    <w:right w:val="single" w:sz="4" w:space="0" w:color="auto"/>
                  </w:tcBorders>
                  <w:noWrap/>
                  <w:vAlign w:val="center"/>
                </w:tcPr>
                <w:p w14:paraId="3A182207" w14:textId="77777777" w:rsidR="00B90CF1" w:rsidRPr="00AB4896" w:rsidRDefault="00B90CF1" w:rsidP="003F0110">
                  <w:pPr>
                    <w:spacing w:after="0"/>
                    <w:jc w:val="center"/>
                    <w:rPr>
                      <w:rFonts w:ascii="Arial" w:hAnsi="Arial" w:cs="Arial"/>
                      <w:b/>
                      <w:bCs/>
                      <w:sz w:val="14"/>
                      <w:szCs w:val="14"/>
                    </w:rPr>
                  </w:pPr>
                  <w:r w:rsidRPr="00AB4896">
                    <w:rPr>
                      <w:rFonts w:ascii="Arial" w:hAnsi="Arial" w:cs="Arial"/>
                      <w:sz w:val="14"/>
                      <w:szCs w:val="14"/>
                    </w:rPr>
                    <w:t>Material Vivo Vegetal y Animal, Accesorios y Suministros</w:t>
                  </w:r>
                </w:p>
              </w:tc>
              <w:tc>
                <w:tcPr>
                  <w:tcW w:w="2661" w:type="dxa"/>
                  <w:tcBorders>
                    <w:top w:val="single" w:sz="4" w:space="0" w:color="auto"/>
                    <w:left w:val="single" w:sz="4" w:space="0" w:color="auto"/>
                    <w:bottom w:val="single" w:sz="4" w:space="0" w:color="auto"/>
                    <w:right w:val="single" w:sz="4" w:space="0" w:color="auto"/>
                  </w:tcBorders>
                  <w:noWrap/>
                  <w:vAlign w:val="center"/>
                </w:tcPr>
                <w:p w14:paraId="4ADE42EE" w14:textId="77777777" w:rsidR="00B90CF1" w:rsidRPr="00AB4896" w:rsidRDefault="00B90CF1" w:rsidP="003F0110">
                  <w:pPr>
                    <w:spacing w:after="0"/>
                    <w:jc w:val="center"/>
                    <w:rPr>
                      <w:rFonts w:ascii="Arial" w:hAnsi="Arial" w:cs="Arial"/>
                      <w:b/>
                      <w:bCs/>
                      <w:sz w:val="14"/>
                      <w:szCs w:val="14"/>
                    </w:rPr>
                  </w:pPr>
                  <w:r w:rsidRPr="00AB4896">
                    <w:rPr>
                      <w:rFonts w:ascii="Arial" w:hAnsi="Arial" w:cs="Arial"/>
                      <w:sz w:val="14"/>
                      <w:szCs w:val="14"/>
                    </w:rPr>
                    <w:t>Fertilizantes y nutrientes para plantas y herbicidas</w:t>
                  </w:r>
                </w:p>
              </w:tc>
              <w:tc>
                <w:tcPr>
                  <w:tcW w:w="1905" w:type="dxa"/>
                  <w:tcBorders>
                    <w:top w:val="single" w:sz="4" w:space="0" w:color="auto"/>
                    <w:left w:val="single" w:sz="4" w:space="0" w:color="auto"/>
                    <w:bottom w:val="single" w:sz="4" w:space="0" w:color="auto"/>
                    <w:right w:val="single" w:sz="4" w:space="0" w:color="auto"/>
                  </w:tcBorders>
                  <w:noWrap/>
                  <w:vAlign w:val="center"/>
                </w:tcPr>
                <w:p w14:paraId="4BBA7CE0" w14:textId="77777777" w:rsidR="00B90CF1" w:rsidRPr="00AB4896" w:rsidRDefault="00B90CF1" w:rsidP="003F0110">
                  <w:pPr>
                    <w:spacing w:after="0"/>
                    <w:jc w:val="center"/>
                    <w:rPr>
                      <w:rFonts w:ascii="Arial" w:hAnsi="Arial" w:cs="Arial"/>
                      <w:b/>
                      <w:bCs/>
                      <w:sz w:val="14"/>
                      <w:szCs w:val="14"/>
                    </w:rPr>
                  </w:pPr>
                  <w:r w:rsidRPr="00AB4896">
                    <w:rPr>
                      <w:rFonts w:ascii="Arial" w:hAnsi="Arial" w:cs="Arial"/>
                      <w:sz w:val="14"/>
                      <w:szCs w:val="14"/>
                    </w:rPr>
                    <w:t>Abonos químicos y nutrientes para plantas</w:t>
                  </w:r>
                </w:p>
              </w:tc>
            </w:tr>
            <w:tr w:rsidR="00B90CF1" w:rsidRPr="00AB4896" w14:paraId="6F1EAAD4" w14:textId="77777777" w:rsidTr="003F0110">
              <w:trPr>
                <w:trHeight w:val="311"/>
                <w:jc w:val="center"/>
              </w:trPr>
              <w:tc>
                <w:tcPr>
                  <w:tcW w:w="1450" w:type="dxa"/>
                  <w:tcBorders>
                    <w:top w:val="single" w:sz="4" w:space="0" w:color="auto"/>
                    <w:left w:val="single" w:sz="4" w:space="0" w:color="auto"/>
                    <w:bottom w:val="single" w:sz="4" w:space="0" w:color="auto"/>
                    <w:right w:val="single" w:sz="4" w:space="0" w:color="auto"/>
                  </w:tcBorders>
                  <w:noWrap/>
                  <w:vAlign w:val="center"/>
                </w:tcPr>
                <w:p w14:paraId="07B9B469" w14:textId="77777777" w:rsidR="00B90CF1" w:rsidRPr="00AB4896" w:rsidRDefault="00B90CF1" w:rsidP="003F0110">
                  <w:pPr>
                    <w:spacing w:after="0"/>
                    <w:jc w:val="center"/>
                    <w:rPr>
                      <w:rFonts w:ascii="Arial" w:hAnsi="Arial" w:cs="Arial"/>
                      <w:b/>
                      <w:bCs/>
                      <w:sz w:val="14"/>
                      <w:szCs w:val="14"/>
                    </w:rPr>
                  </w:pPr>
                  <w:r w:rsidRPr="00AB4896">
                    <w:rPr>
                      <w:rFonts w:ascii="Arial" w:hAnsi="Arial" w:cs="Arial"/>
                      <w:sz w:val="14"/>
                      <w:szCs w:val="14"/>
                    </w:rPr>
                    <w:t>10171700</w:t>
                  </w:r>
                </w:p>
              </w:tc>
              <w:tc>
                <w:tcPr>
                  <w:tcW w:w="2835" w:type="dxa"/>
                  <w:tcBorders>
                    <w:top w:val="single" w:sz="4" w:space="0" w:color="auto"/>
                    <w:left w:val="single" w:sz="4" w:space="0" w:color="auto"/>
                    <w:bottom w:val="single" w:sz="4" w:space="0" w:color="auto"/>
                    <w:right w:val="single" w:sz="4" w:space="0" w:color="auto"/>
                  </w:tcBorders>
                  <w:noWrap/>
                  <w:vAlign w:val="center"/>
                </w:tcPr>
                <w:p w14:paraId="7A4AE740" w14:textId="77777777" w:rsidR="00B90CF1" w:rsidRPr="00AB4896" w:rsidRDefault="00B90CF1" w:rsidP="003F0110">
                  <w:pPr>
                    <w:spacing w:after="0"/>
                    <w:jc w:val="center"/>
                    <w:rPr>
                      <w:rFonts w:ascii="Arial" w:hAnsi="Arial" w:cs="Arial"/>
                      <w:b/>
                      <w:bCs/>
                      <w:sz w:val="14"/>
                      <w:szCs w:val="14"/>
                    </w:rPr>
                  </w:pPr>
                  <w:r w:rsidRPr="00AB4896">
                    <w:rPr>
                      <w:rFonts w:ascii="Arial" w:hAnsi="Arial" w:cs="Arial"/>
                      <w:sz w:val="14"/>
                      <w:szCs w:val="14"/>
                    </w:rPr>
                    <w:t>Material Vivo Vegetal y Animal, Accesorios y Suministros</w:t>
                  </w:r>
                </w:p>
              </w:tc>
              <w:tc>
                <w:tcPr>
                  <w:tcW w:w="2661" w:type="dxa"/>
                  <w:tcBorders>
                    <w:top w:val="single" w:sz="4" w:space="0" w:color="auto"/>
                    <w:left w:val="single" w:sz="4" w:space="0" w:color="auto"/>
                    <w:bottom w:val="single" w:sz="4" w:space="0" w:color="auto"/>
                    <w:right w:val="single" w:sz="4" w:space="0" w:color="auto"/>
                  </w:tcBorders>
                  <w:noWrap/>
                  <w:vAlign w:val="center"/>
                </w:tcPr>
                <w:p w14:paraId="26966A8D" w14:textId="77777777" w:rsidR="00B90CF1" w:rsidRPr="00AB4896" w:rsidRDefault="00B90CF1" w:rsidP="003F0110">
                  <w:pPr>
                    <w:spacing w:after="0"/>
                    <w:jc w:val="center"/>
                    <w:rPr>
                      <w:rFonts w:ascii="Arial" w:hAnsi="Arial" w:cs="Arial"/>
                      <w:b/>
                      <w:bCs/>
                      <w:sz w:val="14"/>
                      <w:szCs w:val="14"/>
                    </w:rPr>
                  </w:pPr>
                  <w:r w:rsidRPr="00AB4896">
                    <w:rPr>
                      <w:rFonts w:ascii="Arial" w:hAnsi="Arial" w:cs="Arial"/>
                      <w:sz w:val="14"/>
                      <w:szCs w:val="14"/>
                    </w:rPr>
                    <w:t>Fertilizantes y nutrientes para plantas y herbicidas</w:t>
                  </w:r>
                </w:p>
              </w:tc>
              <w:tc>
                <w:tcPr>
                  <w:tcW w:w="1905" w:type="dxa"/>
                  <w:tcBorders>
                    <w:top w:val="single" w:sz="4" w:space="0" w:color="auto"/>
                    <w:left w:val="single" w:sz="4" w:space="0" w:color="auto"/>
                    <w:bottom w:val="single" w:sz="4" w:space="0" w:color="auto"/>
                    <w:right w:val="single" w:sz="4" w:space="0" w:color="auto"/>
                  </w:tcBorders>
                  <w:noWrap/>
                  <w:vAlign w:val="center"/>
                </w:tcPr>
                <w:p w14:paraId="73827711" w14:textId="77777777" w:rsidR="00B90CF1" w:rsidRPr="00AB4896" w:rsidRDefault="00B90CF1" w:rsidP="003F0110">
                  <w:pPr>
                    <w:spacing w:after="0"/>
                    <w:jc w:val="center"/>
                    <w:rPr>
                      <w:rFonts w:ascii="Arial" w:hAnsi="Arial" w:cs="Arial"/>
                      <w:b/>
                      <w:bCs/>
                      <w:sz w:val="14"/>
                      <w:szCs w:val="14"/>
                    </w:rPr>
                  </w:pPr>
                  <w:r w:rsidRPr="00AB4896">
                    <w:rPr>
                      <w:rFonts w:ascii="Arial" w:hAnsi="Arial" w:cs="Arial"/>
                      <w:sz w:val="14"/>
                      <w:szCs w:val="14"/>
                    </w:rPr>
                    <w:t>Herbicidas</w:t>
                  </w:r>
                </w:p>
              </w:tc>
            </w:tr>
            <w:tr w:rsidR="00B90CF1" w:rsidRPr="00AB4896" w14:paraId="4C903164" w14:textId="77777777" w:rsidTr="003F0110">
              <w:trPr>
                <w:trHeight w:val="311"/>
                <w:jc w:val="center"/>
              </w:trPr>
              <w:tc>
                <w:tcPr>
                  <w:tcW w:w="1450" w:type="dxa"/>
                  <w:tcBorders>
                    <w:top w:val="single" w:sz="4" w:space="0" w:color="auto"/>
                    <w:left w:val="single" w:sz="4" w:space="0" w:color="auto"/>
                    <w:bottom w:val="single" w:sz="4" w:space="0" w:color="auto"/>
                    <w:right w:val="single" w:sz="4" w:space="0" w:color="auto"/>
                  </w:tcBorders>
                  <w:noWrap/>
                  <w:vAlign w:val="center"/>
                </w:tcPr>
                <w:p w14:paraId="068C7756" w14:textId="77777777" w:rsidR="00B90CF1" w:rsidRPr="00AB4896" w:rsidRDefault="00B90CF1" w:rsidP="003F0110">
                  <w:pPr>
                    <w:spacing w:after="0"/>
                    <w:jc w:val="center"/>
                    <w:rPr>
                      <w:rFonts w:ascii="Arial" w:hAnsi="Arial" w:cs="Arial"/>
                      <w:b/>
                      <w:bCs/>
                      <w:sz w:val="14"/>
                      <w:szCs w:val="14"/>
                    </w:rPr>
                  </w:pPr>
                  <w:r w:rsidRPr="00AB4896">
                    <w:rPr>
                      <w:rFonts w:ascii="Arial" w:hAnsi="Arial" w:cs="Arial"/>
                      <w:sz w:val="14"/>
                      <w:szCs w:val="14"/>
                    </w:rPr>
                    <w:t>10171800</w:t>
                  </w:r>
                </w:p>
              </w:tc>
              <w:tc>
                <w:tcPr>
                  <w:tcW w:w="2835" w:type="dxa"/>
                  <w:tcBorders>
                    <w:top w:val="single" w:sz="4" w:space="0" w:color="auto"/>
                    <w:left w:val="single" w:sz="4" w:space="0" w:color="auto"/>
                    <w:bottom w:val="single" w:sz="4" w:space="0" w:color="auto"/>
                    <w:right w:val="single" w:sz="4" w:space="0" w:color="auto"/>
                  </w:tcBorders>
                  <w:noWrap/>
                  <w:vAlign w:val="center"/>
                </w:tcPr>
                <w:p w14:paraId="55CADC82" w14:textId="77777777" w:rsidR="00B90CF1" w:rsidRPr="00AB4896" w:rsidRDefault="00B90CF1" w:rsidP="003F0110">
                  <w:pPr>
                    <w:spacing w:after="0"/>
                    <w:jc w:val="center"/>
                    <w:rPr>
                      <w:rFonts w:ascii="Arial" w:hAnsi="Arial" w:cs="Arial"/>
                      <w:b/>
                      <w:bCs/>
                      <w:sz w:val="14"/>
                      <w:szCs w:val="14"/>
                    </w:rPr>
                  </w:pPr>
                  <w:r w:rsidRPr="00AB4896">
                    <w:rPr>
                      <w:rFonts w:ascii="Arial" w:hAnsi="Arial" w:cs="Arial"/>
                      <w:sz w:val="14"/>
                      <w:szCs w:val="14"/>
                    </w:rPr>
                    <w:t>Material Vivo Vegetal y Animal, Accesorios y Suministros</w:t>
                  </w:r>
                </w:p>
              </w:tc>
              <w:tc>
                <w:tcPr>
                  <w:tcW w:w="2661" w:type="dxa"/>
                  <w:tcBorders>
                    <w:top w:val="single" w:sz="4" w:space="0" w:color="auto"/>
                    <w:left w:val="single" w:sz="4" w:space="0" w:color="auto"/>
                    <w:bottom w:val="single" w:sz="4" w:space="0" w:color="auto"/>
                    <w:right w:val="single" w:sz="4" w:space="0" w:color="auto"/>
                  </w:tcBorders>
                  <w:noWrap/>
                  <w:vAlign w:val="center"/>
                </w:tcPr>
                <w:p w14:paraId="627A3EE4" w14:textId="77777777" w:rsidR="00B90CF1" w:rsidRPr="00AB4896" w:rsidRDefault="00B90CF1" w:rsidP="003F0110">
                  <w:pPr>
                    <w:spacing w:after="0"/>
                    <w:jc w:val="center"/>
                    <w:rPr>
                      <w:rFonts w:ascii="Arial" w:hAnsi="Arial" w:cs="Arial"/>
                      <w:b/>
                      <w:bCs/>
                      <w:sz w:val="14"/>
                      <w:szCs w:val="14"/>
                    </w:rPr>
                  </w:pPr>
                  <w:r w:rsidRPr="00AB4896">
                    <w:rPr>
                      <w:rFonts w:ascii="Arial" w:hAnsi="Arial" w:cs="Arial"/>
                      <w:sz w:val="14"/>
                      <w:szCs w:val="14"/>
                    </w:rPr>
                    <w:t>Fertilizantes y nutrientes para plantas y herbicidas</w:t>
                  </w:r>
                </w:p>
              </w:tc>
              <w:tc>
                <w:tcPr>
                  <w:tcW w:w="1905" w:type="dxa"/>
                  <w:tcBorders>
                    <w:top w:val="single" w:sz="4" w:space="0" w:color="auto"/>
                    <w:left w:val="single" w:sz="4" w:space="0" w:color="auto"/>
                    <w:bottom w:val="single" w:sz="4" w:space="0" w:color="auto"/>
                    <w:right w:val="single" w:sz="4" w:space="0" w:color="auto"/>
                  </w:tcBorders>
                  <w:noWrap/>
                  <w:vAlign w:val="center"/>
                </w:tcPr>
                <w:p w14:paraId="06CB9E9A" w14:textId="77777777" w:rsidR="00B90CF1" w:rsidRPr="00AB4896" w:rsidRDefault="00B90CF1" w:rsidP="003F0110">
                  <w:pPr>
                    <w:spacing w:after="0"/>
                    <w:jc w:val="center"/>
                    <w:rPr>
                      <w:rFonts w:ascii="Arial" w:hAnsi="Arial" w:cs="Arial"/>
                      <w:b/>
                      <w:bCs/>
                      <w:sz w:val="14"/>
                      <w:szCs w:val="14"/>
                    </w:rPr>
                  </w:pPr>
                  <w:r w:rsidRPr="00AB4896">
                    <w:rPr>
                      <w:rFonts w:ascii="Arial" w:hAnsi="Arial" w:cs="Arial"/>
                      <w:sz w:val="14"/>
                      <w:szCs w:val="14"/>
                    </w:rPr>
                    <w:t>Acondicionadores de suelos</w:t>
                  </w:r>
                </w:p>
              </w:tc>
            </w:tr>
            <w:tr w:rsidR="00B90CF1" w:rsidRPr="00AB4896" w14:paraId="68C52C07" w14:textId="77777777" w:rsidTr="003F0110">
              <w:trPr>
                <w:trHeight w:val="311"/>
                <w:jc w:val="center"/>
              </w:trPr>
              <w:tc>
                <w:tcPr>
                  <w:tcW w:w="1450" w:type="dxa"/>
                  <w:tcBorders>
                    <w:top w:val="single" w:sz="4" w:space="0" w:color="auto"/>
                    <w:left w:val="single" w:sz="4" w:space="0" w:color="auto"/>
                    <w:bottom w:val="single" w:sz="4" w:space="0" w:color="auto"/>
                    <w:right w:val="single" w:sz="4" w:space="0" w:color="auto"/>
                  </w:tcBorders>
                  <w:noWrap/>
                  <w:vAlign w:val="center"/>
                </w:tcPr>
                <w:p w14:paraId="52C3B30D" w14:textId="77777777" w:rsidR="00B90CF1" w:rsidRPr="00AB4896" w:rsidRDefault="00B90CF1" w:rsidP="003F0110">
                  <w:pPr>
                    <w:spacing w:after="0"/>
                    <w:jc w:val="center"/>
                    <w:rPr>
                      <w:rFonts w:ascii="Arial" w:hAnsi="Arial" w:cs="Arial"/>
                      <w:b/>
                      <w:bCs/>
                      <w:sz w:val="14"/>
                      <w:szCs w:val="14"/>
                    </w:rPr>
                  </w:pPr>
                  <w:r w:rsidRPr="00AB4896">
                    <w:rPr>
                      <w:rFonts w:ascii="Arial" w:hAnsi="Arial" w:cs="Arial"/>
                      <w:sz w:val="14"/>
                      <w:szCs w:val="14"/>
                    </w:rPr>
                    <w:t>12181600</w:t>
                  </w:r>
                </w:p>
              </w:tc>
              <w:tc>
                <w:tcPr>
                  <w:tcW w:w="2835" w:type="dxa"/>
                  <w:tcBorders>
                    <w:top w:val="single" w:sz="4" w:space="0" w:color="auto"/>
                    <w:left w:val="single" w:sz="4" w:space="0" w:color="auto"/>
                    <w:bottom w:val="single" w:sz="4" w:space="0" w:color="auto"/>
                    <w:right w:val="single" w:sz="4" w:space="0" w:color="auto"/>
                  </w:tcBorders>
                  <w:noWrap/>
                  <w:vAlign w:val="center"/>
                </w:tcPr>
                <w:p w14:paraId="38B8DEE0" w14:textId="77777777" w:rsidR="00B90CF1" w:rsidRPr="00AB4896" w:rsidRDefault="00B90CF1" w:rsidP="003F0110">
                  <w:pPr>
                    <w:spacing w:after="0"/>
                    <w:jc w:val="center"/>
                    <w:rPr>
                      <w:rFonts w:ascii="Arial" w:hAnsi="Arial" w:cs="Arial"/>
                      <w:b/>
                      <w:bCs/>
                      <w:sz w:val="14"/>
                      <w:szCs w:val="14"/>
                    </w:rPr>
                  </w:pPr>
                  <w:r w:rsidRPr="00AB4896">
                    <w:rPr>
                      <w:rFonts w:ascii="Arial" w:hAnsi="Arial" w:cs="Arial"/>
                      <w:sz w:val="14"/>
                      <w:szCs w:val="14"/>
                    </w:rPr>
                    <w:t>Material Químico incluyendo Bioquímicos y Materiales de Gas</w:t>
                  </w:r>
                </w:p>
              </w:tc>
              <w:tc>
                <w:tcPr>
                  <w:tcW w:w="2661" w:type="dxa"/>
                  <w:tcBorders>
                    <w:top w:val="single" w:sz="4" w:space="0" w:color="auto"/>
                    <w:left w:val="single" w:sz="4" w:space="0" w:color="auto"/>
                    <w:bottom w:val="single" w:sz="4" w:space="0" w:color="auto"/>
                    <w:right w:val="single" w:sz="4" w:space="0" w:color="auto"/>
                  </w:tcBorders>
                  <w:noWrap/>
                  <w:vAlign w:val="center"/>
                </w:tcPr>
                <w:p w14:paraId="274B1975" w14:textId="77777777" w:rsidR="00B90CF1" w:rsidRPr="00AB4896" w:rsidRDefault="00B90CF1" w:rsidP="003F0110">
                  <w:pPr>
                    <w:spacing w:after="0"/>
                    <w:jc w:val="center"/>
                    <w:rPr>
                      <w:rFonts w:ascii="Arial" w:hAnsi="Arial" w:cs="Arial"/>
                      <w:b/>
                      <w:bCs/>
                      <w:sz w:val="14"/>
                      <w:szCs w:val="14"/>
                    </w:rPr>
                  </w:pPr>
                  <w:r w:rsidRPr="00AB4896">
                    <w:rPr>
                      <w:rFonts w:ascii="Arial" w:hAnsi="Arial" w:cs="Arial"/>
                      <w:sz w:val="14"/>
                      <w:szCs w:val="14"/>
                    </w:rPr>
                    <w:t>Ceras y aceites</w:t>
                  </w:r>
                </w:p>
              </w:tc>
              <w:tc>
                <w:tcPr>
                  <w:tcW w:w="1905" w:type="dxa"/>
                  <w:tcBorders>
                    <w:top w:val="single" w:sz="4" w:space="0" w:color="auto"/>
                    <w:left w:val="single" w:sz="4" w:space="0" w:color="auto"/>
                    <w:bottom w:val="single" w:sz="4" w:space="0" w:color="auto"/>
                    <w:right w:val="single" w:sz="4" w:space="0" w:color="auto"/>
                  </w:tcBorders>
                  <w:noWrap/>
                  <w:vAlign w:val="center"/>
                </w:tcPr>
                <w:p w14:paraId="071C6E6E" w14:textId="77777777" w:rsidR="00B90CF1" w:rsidRPr="00AB4896" w:rsidRDefault="00B90CF1" w:rsidP="003F0110">
                  <w:pPr>
                    <w:spacing w:after="0"/>
                    <w:jc w:val="center"/>
                    <w:rPr>
                      <w:rFonts w:ascii="Arial" w:hAnsi="Arial" w:cs="Arial"/>
                      <w:b/>
                      <w:bCs/>
                      <w:sz w:val="14"/>
                      <w:szCs w:val="14"/>
                    </w:rPr>
                  </w:pPr>
                  <w:r w:rsidRPr="00AB4896">
                    <w:rPr>
                      <w:rFonts w:ascii="Arial" w:hAnsi="Arial" w:cs="Arial"/>
                      <w:sz w:val="14"/>
                      <w:szCs w:val="14"/>
                    </w:rPr>
                    <w:t>Aceites</w:t>
                  </w:r>
                </w:p>
              </w:tc>
            </w:tr>
            <w:tr w:rsidR="00B90CF1" w:rsidRPr="00AB4896" w14:paraId="56EB4759" w14:textId="77777777" w:rsidTr="003F0110">
              <w:trPr>
                <w:trHeight w:val="311"/>
                <w:jc w:val="center"/>
              </w:trPr>
              <w:tc>
                <w:tcPr>
                  <w:tcW w:w="1450" w:type="dxa"/>
                  <w:tcBorders>
                    <w:top w:val="single" w:sz="4" w:space="0" w:color="auto"/>
                    <w:left w:val="single" w:sz="4" w:space="0" w:color="auto"/>
                    <w:bottom w:val="single" w:sz="4" w:space="0" w:color="auto"/>
                    <w:right w:val="single" w:sz="4" w:space="0" w:color="auto"/>
                  </w:tcBorders>
                  <w:noWrap/>
                  <w:vAlign w:val="center"/>
                </w:tcPr>
                <w:p w14:paraId="6F36FFFA" w14:textId="77777777" w:rsidR="00B90CF1" w:rsidRPr="00AB4896" w:rsidRDefault="00B90CF1" w:rsidP="003F0110">
                  <w:pPr>
                    <w:spacing w:after="0"/>
                    <w:jc w:val="center"/>
                    <w:rPr>
                      <w:rFonts w:ascii="Arial" w:hAnsi="Arial" w:cs="Arial"/>
                      <w:b/>
                      <w:bCs/>
                      <w:sz w:val="14"/>
                      <w:szCs w:val="14"/>
                    </w:rPr>
                  </w:pPr>
                  <w:r w:rsidRPr="00AB4896">
                    <w:rPr>
                      <w:rFonts w:ascii="Arial" w:hAnsi="Arial" w:cs="Arial"/>
                      <w:sz w:val="14"/>
                      <w:szCs w:val="14"/>
                    </w:rPr>
                    <w:lastRenderedPageBreak/>
                    <w:t>15121500</w:t>
                  </w:r>
                </w:p>
              </w:tc>
              <w:tc>
                <w:tcPr>
                  <w:tcW w:w="2835" w:type="dxa"/>
                  <w:tcBorders>
                    <w:top w:val="single" w:sz="4" w:space="0" w:color="auto"/>
                    <w:left w:val="single" w:sz="4" w:space="0" w:color="auto"/>
                    <w:bottom w:val="single" w:sz="4" w:space="0" w:color="auto"/>
                    <w:right w:val="single" w:sz="4" w:space="0" w:color="auto"/>
                  </w:tcBorders>
                  <w:noWrap/>
                  <w:vAlign w:val="center"/>
                </w:tcPr>
                <w:p w14:paraId="2C070831" w14:textId="77777777" w:rsidR="00B90CF1" w:rsidRPr="00AB4896" w:rsidRDefault="00B90CF1" w:rsidP="003F0110">
                  <w:pPr>
                    <w:spacing w:after="0"/>
                    <w:jc w:val="center"/>
                    <w:rPr>
                      <w:rFonts w:ascii="Arial" w:hAnsi="Arial" w:cs="Arial"/>
                      <w:b/>
                      <w:bCs/>
                      <w:sz w:val="14"/>
                      <w:szCs w:val="14"/>
                    </w:rPr>
                  </w:pPr>
                  <w:r w:rsidRPr="00AB4896">
                    <w:rPr>
                      <w:rFonts w:ascii="Arial" w:hAnsi="Arial" w:cs="Arial"/>
                      <w:sz w:val="14"/>
                      <w:szCs w:val="14"/>
                    </w:rPr>
                    <w:t>Materiales Combustibles, Aditivos para Combustibles, Lubricantes y Anticorrosivos</w:t>
                  </w:r>
                </w:p>
              </w:tc>
              <w:tc>
                <w:tcPr>
                  <w:tcW w:w="2661" w:type="dxa"/>
                  <w:tcBorders>
                    <w:top w:val="single" w:sz="4" w:space="0" w:color="auto"/>
                    <w:left w:val="single" w:sz="4" w:space="0" w:color="auto"/>
                    <w:bottom w:val="single" w:sz="4" w:space="0" w:color="auto"/>
                    <w:right w:val="single" w:sz="4" w:space="0" w:color="auto"/>
                  </w:tcBorders>
                  <w:noWrap/>
                  <w:vAlign w:val="center"/>
                </w:tcPr>
                <w:p w14:paraId="24D208B5" w14:textId="77777777" w:rsidR="00B90CF1" w:rsidRPr="00AB4896" w:rsidRDefault="00B90CF1" w:rsidP="003F0110">
                  <w:pPr>
                    <w:spacing w:after="0"/>
                    <w:jc w:val="center"/>
                    <w:rPr>
                      <w:rFonts w:ascii="Arial" w:hAnsi="Arial" w:cs="Arial"/>
                      <w:b/>
                      <w:bCs/>
                      <w:sz w:val="14"/>
                      <w:szCs w:val="14"/>
                    </w:rPr>
                  </w:pPr>
                  <w:r w:rsidRPr="00AB4896">
                    <w:rPr>
                      <w:rFonts w:ascii="Arial" w:hAnsi="Arial" w:cs="Arial"/>
                      <w:sz w:val="14"/>
                      <w:szCs w:val="14"/>
                    </w:rPr>
                    <w:t>Lubricantes, aceites, grasas y anticorrosivos</w:t>
                  </w:r>
                </w:p>
              </w:tc>
              <w:tc>
                <w:tcPr>
                  <w:tcW w:w="1905" w:type="dxa"/>
                  <w:tcBorders>
                    <w:top w:val="single" w:sz="4" w:space="0" w:color="auto"/>
                    <w:left w:val="single" w:sz="4" w:space="0" w:color="auto"/>
                    <w:bottom w:val="single" w:sz="4" w:space="0" w:color="auto"/>
                    <w:right w:val="single" w:sz="4" w:space="0" w:color="auto"/>
                  </w:tcBorders>
                  <w:noWrap/>
                  <w:vAlign w:val="center"/>
                </w:tcPr>
                <w:p w14:paraId="28A4D77B"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Preparados lubricantes</w:t>
                  </w:r>
                </w:p>
              </w:tc>
            </w:tr>
            <w:tr w:rsidR="00B90CF1" w:rsidRPr="00AB4896" w14:paraId="073F3B3E" w14:textId="77777777" w:rsidTr="003F0110">
              <w:trPr>
                <w:trHeight w:val="311"/>
                <w:jc w:val="center"/>
              </w:trPr>
              <w:tc>
                <w:tcPr>
                  <w:tcW w:w="1450" w:type="dxa"/>
                  <w:tcBorders>
                    <w:top w:val="single" w:sz="4" w:space="0" w:color="auto"/>
                    <w:left w:val="single" w:sz="4" w:space="0" w:color="auto"/>
                    <w:bottom w:val="single" w:sz="4" w:space="0" w:color="auto"/>
                    <w:right w:val="single" w:sz="4" w:space="0" w:color="auto"/>
                  </w:tcBorders>
                  <w:noWrap/>
                  <w:vAlign w:val="center"/>
                </w:tcPr>
                <w:p w14:paraId="1B1D0DFB" w14:textId="77777777" w:rsidR="00B90CF1" w:rsidRPr="00AB4896" w:rsidRDefault="00B90CF1" w:rsidP="003F0110">
                  <w:pPr>
                    <w:spacing w:after="0"/>
                    <w:jc w:val="center"/>
                    <w:rPr>
                      <w:rFonts w:ascii="Arial" w:hAnsi="Arial" w:cs="Arial"/>
                      <w:b/>
                      <w:bCs/>
                      <w:sz w:val="14"/>
                      <w:szCs w:val="14"/>
                    </w:rPr>
                  </w:pPr>
                  <w:r w:rsidRPr="00AB4896">
                    <w:rPr>
                      <w:rFonts w:ascii="Arial" w:hAnsi="Arial" w:cs="Arial"/>
                      <w:sz w:val="14"/>
                      <w:szCs w:val="14"/>
                    </w:rPr>
                    <w:t>20142900</w:t>
                  </w:r>
                </w:p>
              </w:tc>
              <w:tc>
                <w:tcPr>
                  <w:tcW w:w="2835" w:type="dxa"/>
                  <w:tcBorders>
                    <w:top w:val="single" w:sz="4" w:space="0" w:color="auto"/>
                    <w:left w:val="single" w:sz="4" w:space="0" w:color="auto"/>
                    <w:bottom w:val="single" w:sz="4" w:space="0" w:color="auto"/>
                    <w:right w:val="single" w:sz="4" w:space="0" w:color="auto"/>
                  </w:tcBorders>
                  <w:noWrap/>
                  <w:vAlign w:val="center"/>
                </w:tcPr>
                <w:p w14:paraId="44AE1832" w14:textId="77777777" w:rsidR="00B90CF1" w:rsidRPr="00AB4896" w:rsidRDefault="00B90CF1" w:rsidP="003F0110">
                  <w:pPr>
                    <w:spacing w:after="0"/>
                    <w:jc w:val="center"/>
                    <w:rPr>
                      <w:rFonts w:ascii="Arial" w:hAnsi="Arial" w:cs="Arial"/>
                      <w:b/>
                      <w:bCs/>
                      <w:sz w:val="14"/>
                      <w:szCs w:val="14"/>
                    </w:rPr>
                  </w:pPr>
                  <w:r w:rsidRPr="00AB4896">
                    <w:rPr>
                      <w:rFonts w:ascii="Arial" w:hAnsi="Arial" w:cs="Arial"/>
                      <w:sz w:val="14"/>
                      <w:szCs w:val="14"/>
                    </w:rPr>
                    <w:t>Maquinaria y Accesorios de Minería y Perforación de Pozos</w:t>
                  </w:r>
                </w:p>
              </w:tc>
              <w:tc>
                <w:tcPr>
                  <w:tcW w:w="2661" w:type="dxa"/>
                  <w:tcBorders>
                    <w:top w:val="single" w:sz="4" w:space="0" w:color="auto"/>
                    <w:left w:val="single" w:sz="4" w:space="0" w:color="auto"/>
                    <w:bottom w:val="single" w:sz="4" w:space="0" w:color="auto"/>
                    <w:right w:val="single" w:sz="4" w:space="0" w:color="auto"/>
                  </w:tcBorders>
                  <w:noWrap/>
                  <w:vAlign w:val="center"/>
                </w:tcPr>
                <w:p w14:paraId="65E310FA" w14:textId="77777777" w:rsidR="00B90CF1" w:rsidRPr="00AB4896" w:rsidRDefault="00B90CF1" w:rsidP="003F0110">
                  <w:pPr>
                    <w:spacing w:after="0"/>
                    <w:jc w:val="center"/>
                    <w:rPr>
                      <w:rFonts w:ascii="Arial" w:hAnsi="Arial" w:cs="Arial"/>
                      <w:b/>
                      <w:bCs/>
                      <w:sz w:val="14"/>
                      <w:szCs w:val="14"/>
                    </w:rPr>
                  </w:pPr>
                  <w:r w:rsidRPr="00AB4896">
                    <w:rPr>
                      <w:rFonts w:ascii="Arial" w:hAnsi="Arial" w:cs="Arial"/>
                      <w:sz w:val="14"/>
                      <w:szCs w:val="14"/>
                    </w:rPr>
                    <w:t>Equipo de producción y operación de petróleo y gas</w:t>
                  </w:r>
                </w:p>
              </w:tc>
              <w:tc>
                <w:tcPr>
                  <w:tcW w:w="1905" w:type="dxa"/>
                  <w:tcBorders>
                    <w:top w:val="single" w:sz="4" w:space="0" w:color="auto"/>
                    <w:left w:val="single" w:sz="4" w:space="0" w:color="auto"/>
                    <w:bottom w:val="single" w:sz="4" w:space="0" w:color="auto"/>
                    <w:right w:val="single" w:sz="4" w:space="0" w:color="auto"/>
                  </w:tcBorders>
                  <w:noWrap/>
                  <w:vAlign w:val="center"/>
                </w:tcPr>
                <w:p w14:paraId="530F265A" w14:textId="77777777" w:rsidR="00B90CF1" w:rsidRPr="00AB4896" w:rsidRDefault="00B90CF1" w:rsidP="003F0110">
                  <w:pPr>
                    <w:spacing w:after="0"/>
                    <w:jc w:val="center"/>
                    <w:rPr>
                      <w:rFonts w:ascii="Arial" w:hAnsi="Arial" w:cs="Arial"/>
                      <w:b/>
                      <w:bCs/>
                      <w:sz w:val="14"/>
                      <w:szCs w:val="14"/>
                    </w:rPr>
                  </w:pPr>
                  <w:r w:rsidRPr="00AB4896">
                    <w:rPr>
                      <w:rFonts w:ascii="Arial" w:hAnsi="Arial" w:cs="Arial"/>
                      <w:sz w:val="14"/>
                      <w:szCs w:val="14"/>
                    </w:rPr>
                    <w:t>Tanques y recipientes almacenadores</w:t>
                  </w:r>
                </w:p>
              </w:tc>
            </w:tr>
            <w:tr w:rsidR="00B90CF1" w:rsidRPr="00AB4896" w14:paraId="40CC947D" w14:textId="77777777" w:rsidTr="003F0110">
              <w:trPr>
                <w:trHeight w:val="19"/>
                <w:jc w:val="center"/>
              </w:trPr>
              <w:tc>
                <w:tcPr>
                  <w:tcW w:w="1450" w:type="dxa"/>
                  <w:tcBorders>
                    <w:top w:val="single" w:sz="4" w:space="0" w:color="auto"/>
                    <w:left w:val="single" w:sz="4" w:space="0" w:color="auto"/>
                    <w:bottom w:val="single" w:sz="4" w:space="0" w:color="auto"/>
                    <w:right w:val="single" w:sz="4" w:space="0" w:color="auto"/>
                  </w:tcBorders>
                  <w:noWrap/>
                  <w:vAlign w:val="center"/>
                </w:tcPr>
                <w:p w14:paraId="1FD06642"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24101500</w:t>
                  </w:r>
                </w:p>
              </w:tc>
              <w:tc>
                <w:tcPr>
                  <w:tcW w:w="2835" w:type="dxa"/>
                  <w:tcBorders>
                    <w:top w:val="single" w:sz="4" w:space="0" w:color="auto"/>
                    <w:left w:val="single" w:sz="4" w:space="0" w:color="auto"/>
                    <w:bottom w:val="single" w:sz="4" w:space="0" w:color="auto"/>
                    <w:right w:val="single" w:sz="4" w:space="0" w:color="auto"/>
                  </w:tcBorders>
                  <w:noWrap/>
                  <w:vAlign w:val="center"/>
                </w:tcPr>
                <w:p w14:paraId="18EFB650"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Maquinaria, Accesorios y Suministros para Manejo, Acondicionamiento y Almacenamiento de Materiales</w:t>
                  </w:r>
                </w:p>
              </w:tc>
              <w:tc>
                <w:tcPr>
                  <w:tcW w:w="2661" w:type="dxa"/>
                  <w:tcBorders>
                    <w:top w:val="single" w:sz="4" w:space="0" w:color="auto"/>
                    <w:left w:val="single" w:sz="4" w:space="0" w:color="auto"/>
                    <w:bottom w:val="single" w:sz="4" w:space="0" w:color="auto"/>
                    <w:right w:val="single" w:sz="4" w:space="0" w:color="auto"/>
                  </w:tcBorders>
                  <w:noWrap/>
                  <w:vAlign w:val="center"/>
                </w:tcPr>
                <w:p w14:paraId="3F31E7B7"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Maquinaria y equipo para manejo de materiales</w:t>
                  </w:r>
                </w:p>
              </w:tc>
              <w:tc>
                <w:tcPr>
                  <w:tcW w:w="1905" w:type="dxa"/>
                  <w:tcBorders>
                    <w:top w:val="single" w:sz="4" w:space="0" w:color="auto"/>
                    <w:left w:val="single" w:sz="4" w:space="0" w:color="auto"/>
                    <w:bottom w:val="single" w:sz="4" w:space="0" w:color="auto"/>
                    <w:right w:val="single" w:sz="4" w:space="0" w:color="auto"/>
                  </w:tcBorders>
                  <w:noWrap/>
                  <w:vAlign w:val="center"/>
                </w:tcPr>
                <w:p w14:paraId="78932A59"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Camiones industriales</w:t>
                  </w:r>
                </w:p>
              </w:tc>
            </w:tr>
            <w:tr w:rsidR="00B90CF1" w:rsidRPr="00AB4896" w14:paraId="51F96221" w14:textId="77777777" w:rsidTr="003F0110">
              <w:trPr>
                <w:trHeight w:val="19"/>
                <w:jc w:val="center"/>
              </w:trPr>
              <w:tc>
                <w:tcPr>
                  <w:tcW w:w="1450" w:type="dxa"/>
                  <w:tcBorders>
                    <w:top w:val="single" w:sz="4" w:space="0" w:color="auto"/>
                    <w:left w:val="single" w:sz="4" w:space="0" w:color="auto"/>
                    <w:bottom w:val="single" w:sz="4" w:space="0" w:color="auto"/>
                    <w:right w:val="single" w:sz="4" w:space="0" w:color="auto"/>
                  </w:tcBorders>
                  <w:vAlign w:val="center"/>
                </w:tcPr>
                <w:p w14:paraId="03695881"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24101600</w:t>
                  </w:r>
                </w:p>
              </w:tc>
              <w:tc>
                <w:tcPr>
                  <w:tcW w:w="2835" w:type="dxa"/>
                  <w:tcBorders>
                    <w:top w:val="single" w:sz="4" w:space="0" w:color="auto"/>
                    <w:left w:val="single" w:sz="4" w:space="0" w:color="auto"/>
                    <w:bottom w:val="single" w:sz="4" w:space="0" w:color="auto"/>
                    <w:right w:val="single" w:sz="4" w:space="0" w:color="auto"/>
                  </w:tcBorders>
                  <w:vAlign w:val="center"/>
                </w:tcPr>
                <w:p w14:paraId="7B74FF36"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Maquinaria, Accesorios y Suministros para Manejo, Acondicionamiento y Almacenamiento de Materiales</w:t>
                  </w:r>
                </w:p>
              </w:tc>
              <w:tc>
                <w:tcPr>
                  <w:tcW w:w="2661" w:type="dxa"/>
                  <w:tcBorders>
                    <w:top w:val="single" w:sz="4" w:space="0" w:color="auto"/>
                    <w:left w:val="single" w:sz="4" w:space="0" w:color="auto"/>
                    <w:bottom w:val="single" w:sz="4" w:space="0" w:color="auto"/>
                    <w:right w:val="single" w:sz="4" w:space="0" w:color="auto"/>
                  </w:tcBorders>
                  <w:vAlign w:val="center"/>
                </w:tcPr>
                <w:p w14:paraId="526FBD37"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Maquinaria y equipo para manejo de materiales</w:t>
                  </w:r>
                </w:p>
              </w:tc>
              <w:tc>
                <w:tcPr>
                  <w:tcW w:w="1905" w:type="dxa"/>
                  <w:tcBorders>
                    <w:top w:val="single" w:sz="4" w:space="0" w:color="auto"/>
                    <w:left w:val="single" w:sz="4" w:space="0" w:color="auto"/>
                    <w:bottom w:val="single" w:sz="4" w:space="0" w:color="auto"/>
                    <w:right w:val="single" w:sz="4" w:space="0" w:color="auto"/>
                  </w:tcBorders>
                  <w:vAlign w:val="center"/>
                </w:tcPr>
                <w:p w14:paraId="23BAD7E6"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 xml:space="preserve">Equipo de </w:t>
                  </w:r>
                  <w:proofErr w:type="spellStart"/>
                  <w:r w:rsidRPr="00AB4896">
                    <w:rPr>
                      <w:rFonts w:ascii="Arial" w:hAnsi="Arial" w:cs="Arial"/>
                      <w:sz w:val="14"/>
                      <w:szCs w:val="14"/>
                    </w:rPr>
                    <w:t>izaje</w:t>
                  </w:r>
                  <w:proofErr w:type="spellEnd"/>
                  <w:r w:rsidRPr="00AB4896">
                    <w:rPr>
                      <w:rFonts w:ascii="Arial" w:hAnsi="Arial" w:cs="Arial"/>
                      <w:sz w:val="14"/>
                      <w:szCs w:val="14"/>
                    </w:rPr>
                    <w:t xml:space="preserve"> y accesorios</w:t>
                  </w:r>
                </w:p>
              </w:tc>
            </w:tr>
            <w:tr w:rsidR="00B90CF1" w:rsidRPr="00AB4896" w14:paraId="7FCBAC53" w14:textId="77777777" w:rsidTr="003F0110">
              <w:trPr>
                <w:trHeight w:val="19"/>
                <w:jc w:val="center"/>
              </w:trPr>
              <w:tc>
                <w:tcPr>
                  <w:tcW w:w="1450" w:type="dxa"/>
                  <w:tcBorders>
                    <w:top w:val="single" w:sz="4" w:space="0" w:color="auto"/>
                    <w:left w:val="single" w:sz="4" w:space="0" w:color="auto"/>
                    <w:bottom w:val="single" w:sz="4" w:space="0" w:color="auto"/>
                    <w:right w:val="single" w:sz="4" w:space="0" w:color="auto"/>
                  </w:tcBorders>
                  <w:vAlign w:val="center"/>
                </w:tcPr>
                <w:p w14:paraId="67366214"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24112800</w:t>
                  </w:r>
                </w:p>
              </w:tc>
              <w:tc>
                <w:tcPr>
                  <w:tcW w:w="2835" w:type="dxa"/>
                  <w:tcBorders>
                    <w:top w:val="single" w:sz="4" w:space="0" w:color="auto"/>
                    <w:left w:val="single" w:sz="4" w:space="0" w:color="auto"/>
                    <w:bottom w:val="single" w:sz="4" w:space="0" w:color="auto"/>
                    <w:right w:val="single" w:sz="4" w:space="0" w:color="auto"/>
                  </w:tcBorders>
                  <w:vAlign w:val="center"/>
                </w:tcPr>
                <w:p w14:paraId="2C5D8E28"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Maquinaria, Accesorios y Suministros para Manejo, Acondicionamiento y Almacenamiento de Materiales</w:t>
                  </w:r>
                </w:p>
              </w:tc>
              <w:tc>
                <w:tcPr>
                  <w:tcW w:w="2661" w:type="dxa"/>
                  <w:tcBorders>
                    <w:top w:val="single" w:sz="4" w:space="0" w:color="auto"/>
                    <w:left w:val="single" w:sz="4" w:space="0" w:color="auto"/>
                    <w:bottom w:val="single" w:sz="4" w:space="0" w:color="auto"/>
                    <w:right w:val="single" w:sz="4" w:space="0" w:color="auto"/>
                  </w:tcBorders>
                  <w:vAlign w:val="center"/>
                </w:tcPr>
                <w:p w14:paraId="1C2355CC"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Recipientes y almacenamiento</w:t>
                  </w:r>
                </w:p>
              </w:tc>
              <w:tc>
                <w:tcPr>
                  <w:tcW w:w="1905" w:type="dxa"/>
                  <w:tcBorders>
                    <w:top w:val="single" w:sz="4" w:space="0" w:color="auto"/>
                    <w:left w:val="single" w:sz="4" w:space="0" w:color="auto"/>
                    <w:bottom w:val="single" w:sz="4" w:space="0" w:color="auto"/>
                    <w:right w:val="single" w:sz="4" w:space="0" w:color="auto"/>
                  </w:tcBorders>
                  <w:vAlign w:val="center"/>
                </w:tcPr>
                <w:p w14:paraId="129F2E9B"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Tanques y cilindros y sus accesorios</w:t>
                  </w:r>
                </w:p>
              </w:tc>
            </w:tr>
            <w:tr w:rsidR="00B90CF1" w:rsidRPr="00AB4896" w14:paraId="5251FD6C" w14:textId="77777777" w:rsidTr="003F0110">
              <w:trPr>
                <w:trHeight w:val="19"/>
                <w:jc w:val="center"/>
              </w:trPr>
              <w:tc>
                <w:tcPr>
                  <w:tcW w:w="1450" w:type="dxa"/>
                  <w:tcBorders>
                    <w:top w:val="single" w:sz="4" w:space="0" w:color="auto"/>
                    <w:left w:val="single" w:sz="4" w:space="0" w:color="auto"/>
                    <w:bottom w:val="single" w:sz="4" w:space="0" w:color="auto"/>
                    <w:right w:val="single" w:sz="4" w:space="0" w:color="auto"/>
                  </w:tcBorders>
                  <w:vAlign w:val="center"/>
                </w:tcPr>
                <w:p w14:paraId="439ED8F3"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26121500</w:t>
                  </w:r>
                </w:p>
              </w:tc>
              <w:tc>
                <w:tcPr>
                  <w:tcW w:w="2835" w:type="dxa"/>
                  <w:tcBorders>
                    <w:top w:val="single" w:sz="4" w:space="0" w:color="auto"/>
                    <w:left w:val="single" w:sz="4" w:space="0" w:color="auto"/>
                    <w:bottom w:val="single" w:sz="4" w:space="0" w:color="auto"/>
                    <w:right w:val="single" w:sz="4" w:space="0" w:color="auto"/>
                  </w:tcBorders>
                  <w:vAlign w:val="center"/>
                </w:tcPr>
                <w:p w14:paraId="3FF5B23A"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Maquinaria y Accesorios para Generación y Distribución de Energía</w:t>
                  </w:r>
                </w:p>
              </w:tc>
              <w:tc>
                <w:tcPr>
                  <w:tcW w:w="2661" w:type="dxa"/>
                  <w:tcBorders>
                    <w:top w:val="single" w:sz="4" w:space="0" w:color="auto"/>
                    <w:left w:val="single" w:sz="4" w:space="0" w:color="auto"/>
                    <w:bottom w:val="single" w:sz="4" w:space="0" w:color="auto"/>
                    <w:right w:val="single" w:sz="4" w:space="0" w:color="auto"/>
                  </w:tcBorders>
                  <w:vAlign w:val="center"/>
                </w:tcPr>
                <w:p w14:paraId="4FC32DA4"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Alambres, cables y arneses</w:t>
                  </w:r>
                </w:p>
              </w:tc>
              <w:tc>
                <w:tcPr>
                  <w:tcW w:w="1905" w:type="dxa"/>
                  <w:tcBorders>
                    <w:top w:val="single" w:sz="4" w:space="0" w:color="auto"/>
                    <w:left w:val="single" w:sz="4" w:space="0" w:color="auto"/>
                    <w:bottom w:val="single" w:sz="4" w:space="0" w:color="auto"/>
                    <w:right w:val="single" w:sz="4" w:space="0" w:color="auto"/>
                  </w:tcBorders>
                  <w:vAlign w:val="center"/>
                </w:tcPr>
                <w:p w14:paraId="0DBACCDD"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Alambre eléctrico</w:t>
                  </w:r>
                </w:p>
              </w:tc>
            </w:tr>
            <w:tr w:rsidR="00B90CF1" w:rsidRPr="00AB4896" w14:paraId="76D6E5FA" w14:textId="77777777" w:rsidTr="003F0110">
              <w:trPr>
                <w:trHeight w:val="19"/>
                <w:jc w:val="center"/>
              </w:trPr>
              <w:tc>
                <w:tcPr>
                  <w:tcW w:w="1450" w:type="dxa"/>
                  <w:tcBorders>
                    <w:top w:val="single" w:sz="4" w:space="0" w:color="auto"/>
                    <w:left w:val="single" w:sz="4" w:space="0" w:color="auto"/>
                    <w:bottom w:val="single" w:sz="4" w:space="0" w:color="auto"/>
                    <w:right w:val="single" w:sz="4" w:space="0" w:color="auto"/>
                  </w:tcBorders>
                  <w:vAlign w:val="center"/>
                </w:tcPr>
                <w:p w14:paraId="2E73E87C"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26121600</w:t>
                  </w:r>
                </w:p>
              </w:tc>
              <w:tc>
                <w:tcPr>
                  <w:tcW w:w="2835" w:type="dxa"/>
                  <w:tcBorders>
                    <w:top w:val="single" w:sz="4" w:space="0" w:color="auto"/>
                    <w:left w:val="single" w:sz="4" w:space="0" w:color="auto"/>
                    <w:bottom w:val="single" w:sz="4" w:space="0" w:color="auto"/>
                    <w:right w:val="single" w:sz="4" w:space="0" w:color="auto"/>
                  </w:tcBorders>
                  <w:vAlign w:val="center"/>
                </w:tcPr>
                <w:p w14:paraId="2FAAA521"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Maquinaria y Accesorios para Generación y Distribución de Energía</w:t>
                  </w:r>
                </w:p>
              </w:tc>
              <w:tc>
                <w:tcPr>
                  <w:tcW w:w="2661" w:type="dxa"/>
                  <w:tcBorders>
                    <w:top w:val="single" w:sz="4" w:space="0" w:color="auto"/>
                    <w:left w:val="single" w:sz="4" w:space="0" w:color="auto"/>
                    <w:bottom w:val="single" w:sz="4" w:space="0" w:color="auto"/>
                    <w:right w:val="single" w:sz="4" w:space="0" w:color="auto"/>
                  </w:tcBorders>
                  <w:vAlign w:val="center"/>
                </w:tcPr>
                <w:p w14:paraId="408DB2CA"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Alambres, cables y arneses</w:t>
                  </w:r>
                </w:p>
              </w:tc>
              <w:tc>
                <w:tcPr>
                  <w:tcW w:w="1905" w:type="dxa"/>
                  <w:tcBorders>
                    <w:top w:val="single" w:sz="4" w:space="0" w:color="auto"/>
                    <w:left w:val="single" w:sz="4" w:space="0" w:color="auto"/>
                    <w:bottom w:val="single" w:sz="4" w:space="0" w:color="auto"/>
                    <w:right w:val="single" w:sz="4" w:space="0" w:color="auto"/>
                  </w:tcBorders>
                  <w:vAlign w:val="center"/>
                </w:tcPr>
                <w:p w14:paraId="1710B405"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Cables eléctricos y accesorios</w:t>
                  </w:r>
                </w:p>
              </w:tc>
            </w:tr>
            <w:tr w:rsidR="00B90CF1" w:rsidRPr="00AB4896" w14:paraId="7D3A3394" w14:textId="77777777" w:rsidTr="003F0110">
              <w:trPr>
                <w:trHeight w:val="234"/>
                <w:jc w:val="center"/>
              </w:trPr>
              <w:tc>
                <w:tcPr>
                  <w:tcW w:w="1450" w:type="dxa"/>
                  <w:tcBorders>
                    <w:top w:val="single" w:sz="4" w:space="0" w:color="auto"/>
                    <w:left w:val="single" w:sz="4" w:space="0" w:color="auto"/>
                    <w:bottom w:val="single" w:sz="4" w:space="0" w:color="auto"/>
                    <w:right w:val="single" w:sz="4" w:space="0" w:color="auto"/>
                  </w:tcBorders>
                  <w:vAlign w:val="center"/>
                </w:tcPr>
                <w:p w14:paraId="2D419092"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30102900</w:t>
                  </w:r>
                </w:p>
              </w:tc>
              <w:tc>
                <w:tcPr>
                  <w:tcW w:w="2835" w:type="dxa"/>
                  <w:tcBorders>
                    <w:top w:val="single" w:sz="4" w:space="0" w:color="auto"/>
                    <w:left w:val="single" w:sz="4" w:space="0" w:color="auto"/>
                    <w:bottom w:val="single" w:sz="4" w:space="0" w:color="auto"/>
                    <w:right w:val="single" w:sz="4" w:space="0" w:color="auto"/>
                  </w:tcBorders>
                  <w:vAlign w:val="center"/>
                </w:tcPr>
                <w:p w14:paraId="4754087B"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Componentes y Suministros para Estructuras, Edificación, Construcción y Obras Civiles</w:t>
                  </w:r>
                </w:p>
              </w:tc>
              <w:tc>
                <w:tcPr>
                  <w:tcW w:w="2661" w:type="dxa"/>
                  <w:tcBorders>
                    <w:top w:val="single" w:sz="4" w:space="0" w:color="auto"/>
                    <w:left w:val="single" w:sz="4" w:space="0" w:color="auto"/>
                    <w:bottom w:val="single" w:sz="4" w:space="0" w:color="auto"/>
                    <w:right w:val="single" w:sz="4" w:space="0" w:color="auto"/>
                  </w:tcBorders>
                  <w:vAlign w:val="center"/>
                </w:tcPr>
                <w:p w14:paraId="7DD62F8C"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Componentes estructurales y formas básicas</w:t>
                  </w:r>
                </w:p>
              </w:tc>
              <w:tc>
                <w:tcPr>
                  <w:tcW w:w="1905" w:type="dxa"/>
                  <w:tcBorders>
                    <w:top w:val="single" w:sz="4" w:space="0" w:color="auto"/>
                    <w:left w:val="single" w:sz="4" w:space="0" w:color="auto"/>
                    <w:bottom w:val="single" w:sz="4" w:space="0" w:color="auto"/>
                    <w:right w:val="single" w:sz="4" w:space="0" w:color="auto"/>
                  </w:tcBorders>
                  <w:vAlign w:val="center"/>
                </w:tcPr>
                <w:p w14:paraId="1CEAF809"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Pilares</w:t>
                  </w:r>
                </w:p>
              </w:tc>
            </w:tr>
            <w:tr w:rsidR="00B90CF1" w:rsidRPr="00AB4896" w14:paraId="7715FD60" w14:textId="77777777" w:rsidTr="003F0110">
              <w:trPr>
                <w:trHeight w:val="19"/>
                <w:jc w:val="center"/>
              </w:trPr>
              <w:tc>
                <w:tcPr>
                  <w:tcW w:w="1450" w:type="dxa"/>
                  <w:tcBorders>
                    <w:top w:val="single" w:sz="4" w:space="0" w:color="auto"/>
                    <w:left w:val="single" w:sz="4" w:space="0" w:color="auto"/>
                    <w:bottom w:val="single" w:sz="4" w:space="0" w:color="auto"/>
                    <w:right w:val="single" w:sz="4" w:space="0" w:color="auto"/>
                  </w:tcBorders>
                  <w:vAlign w:val="center"/>
                </w:tcPr>
                <w:p w14:paraId="3CD9AB74"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39101800</w:t>
                  </w:r>
                </w:p>
              </w:tc>
              <w:tc>
                <w:tcPr>
                  <w:tcW w:w="2835" w:type="dxa"/>
                  <w:tcBorders>
                    <w:top w:val="single" w:sz="4" w:space="0" w:color="auto"/>
                    <w:left w:val="single" w:sz="4" w:space="0" w:color="auto"/>
                    <w:bottom w:val="single" w:sz="4" w:space="0" w:color="auto"/>
                    <w:right w:val="single" w:sz="4" w:space="0" w:color="auto"/>
                  </w:tcBorders>
                  <w:vAlign w:val="center"/>
                </w:tcPr>
                <w:p w14:paraId="05935032"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Componentes, Accesorios y Suministros de Sistemas Eléctricos e Iluminación</w:t>
                  </w:r>
                </w:p>
              </w:tc>
              <w:tc>
                <w:tcPr>
                  <w:tcW w:w="2661" w:type="dxa"/>
                  <w:tcBorders>
                    <w:top w:val="single" w:sz="4" w:space="0" w:color="auto"/>
                    <w:left w:val="single" w:sz="4" w:space="0" w:color="auto"/>
                    <w:bottom w:val="single" w:sz="4" w:space="0" w:color="auto"/>
                    <w:right w:val="single" w:sz="4" w:space="0" w:color="auto"/>
                  </w:tcBorders>
                  <w:vAlign w:val="center"/>
                </w:tcPr>
                <w:p w14:paraId="7F78337A"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Lámparas y bombillas y componentes para lámparas</w:t>
                  </w:r>
                </w:p>
              </w:tc>
              <w:tc>
                <w:tcPr>
                  <w:tcW w:w="1905" w:type="dxa"/>
                  <w:tcBorders>
                    <w:top w:val="single" w:sz="4" w:space="0" w:color="auto"/>
                    <w:left w:val="single" w:sz="4" w:space="0" w:color="auto"/>
                    <w:bottom w:val="single" w:sz="4" w:space="0" w:color="auto"/>
                    <w:right w:val="single" w:sz="4" w:space="0" w:color="auto"/>
                  </w:tcBorders>
                  <w:vAlign w:val="center"/>
                </w:tcPr>
                <w:p w14:paraId="415BBAB1"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Componentes y accesorios de Lámpara</w:t>
                  </w:r>
                </w:p>
              </w:tc>
            </w:tr>
            <w:tr w:rsidR="00B90CF1" w:rsidRPr="00AB4896" w14:paraId="5EE2C44C" w14:textId="77777777" w:rsidTr="003F0110">
              <w:trPr>
                <w:trHeight w:val="19"/>
                <w:jc w:val="center"/>
              </w:trPr>
              <w:tc>
                <w:tcPr>
                  <w:tcW w:w="1450" w:type="dxa"/>
                  <w:tcBorders>
                    <w:top w:val="single" w:sz="4" w:space="0" w:color="auto"/>
                    <w:left w:val="single" w:sz="4" w:space="0" w:color="auto"/>
                    <w:bottom w:val="single" w:sz="4" w:space="0" w:color="auto"/>
                    <w:right w:val="single" w:sz="4" w:space="0" w:color="auto"/>
                  </w:tcBorders>
                  <w:vAlign w:val="center"/>
                </w:tcPr>
                <w:p w14:paraId="21A64D5A"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39111600</w:t>
                  </w:r>
                </w:p>
              </w:tc>
              <w:tc>
                <w:tcPr>
                  <w:tcW w:w="2835" w:type="dxa"/>
                  <w:tcBorders>
                    <w:top w:val="single" w:sz="4" w:space="0" w:color="auto"/>
                    <w:left w:val="single" w:sz="4" w:space="0" w:color="auto"/>
                    <w:bottom w:val="single" w:sz="4" w:space="0" w:color="auto"/>
                    <w:right w:val="single" w:sz="4" w:space="0" w:color="auto"/>
                  </w:tcBorders>
                  <w:vAlign w:val="center"/>
                </w:tcPr>
                <w:p w14:paraId="03F24ABE"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Componentes, Accesorios y Suministros de Sistemas Eléctricos e Iluminación</w:t>
                  </w:r>
                </w:p>
              </w:tc>
              <w:tc>
                <w:tcPr>
                  <w:tcW w:w="2661" w:type="dxa"/>
                  <w:tcBorders>
                    <w:top w:val="single" w:sz="4" w:space="0" w:color="auto"/>
                    <w:left w:val="single" w:sz="4" w:space="0" w:color="auto"/>
                    <w:bottom w:val="single" w:sz="4" w:space="0" w:color="auto"/>
                    <w:right w:val="single" w:sz="4" w:space="0" w:color="auto"/>
                  </w:tcBorders>
                  <w:vAlign w:val="center"/>
                </w:tcPr>
                <w:p w14:paraId="012A14B9"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Iluminación, artefactos y accesorios</w:t>
                  </w:r>
                </w:p>
              </w:tc>
              <w:tc>
                <w:tcPr>
                  <w:tcW w:w="1905" w:type="dxa"/>
                  <w:tcBorders>
                    <w:top w:val="single" w:sz="4" w:space="0" w:color="auto"/>
                    <w:left w:val="single" w:sz="4" w:space="0" w:color="auto"/>
                    <w:bottom w:val="single" w:sz="4" w:space="0" w:color="auto"/>
                    <w:right w:val="single" w:sz="4" w:space="0" w:color="auto"/>
                  </w:tcBorders>
                  <w:vAlign w:val="center"/>
                </w:tcPr>
                <w:p w14:paraId="4669AB70"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Lámparas y bombillas</w:t>
                  </w:r>
                </w:p>
              </w:tc>
            </w:tr>
            <w:tr w:rsidR="00B90CF1" w:rsidRPr="00AB4896" w14:paraId="7912A5FA" w14:textId="77777777" w:rsidTr="003F0110">
              <w:trPr>
                <w:trHeight w:val="19"/>
                <w:jc w:val="center"/>
              </w:trPr>
              <w:tc>
                <w:tcPr>
                  <w:tcW w:w="1450" w:type="dxa"/>
                  <w:tcBorders>
                    <w:top w:val="single" w:sz="4" w:space="0" w:color="auto"/>
                    <w:left w:val="single" w:sz="4" w:space="0" w:color="auto"/>
                    <w:bottom w:val="single" w:sz="4" w:space="0" w:color="auto"/>
                    <w:right w:val="single" w:sz="4" w:space="0" w:color="auto"/>
                  </w:tcBorders>
                  <w:vAlign w:val="center"/>
                  <w:hideMark/>
                </w:tcPr>
                <w:p w14:paraId="3C919065"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39111800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75D450A"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Componentes, Accesorios y Suministros de Sistemas Eléctricos e Iluminación</w:t>
                  </w:r>
                </w:p>
              </w:tc>
              <w:tc>
                <w:tcPr>
                  <w:tcW w:w="2661" w:type="dxa"/>
                  <w:tcBorders>
                    <w:top w:val="single" w:sz="4" w:space="0" w:color="auto"/>
                    <w:left w:val="single" w:sz="4" w:space="0" w:color="auto"/>
                    <w:bottom w:val="single" w:sz="4" w:space="0" w:color="auto"/>
                    <w:right w:val="single" w:sz="4" w:space="0" w:color="auto"/>
                  </w:tcBorders>
                  <w:vAlign w:val="center"/>
                  <w:hideMark/>
                </w:tcPr>
                <w:p w14:paraId="102E5C04"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Iluminación, artefactos y accesorios</w:t>
                  </w:r>
                </w:p>
              </w:tc>
              <w:tc>
                <w:tcPr>
                  <w:tcW w:w="1905" w:type="dxa"/>
                  <w:tcBorders>
                    <w:top w:val="single" w:sz="4" w:space="0" w:color="auto"/>
                    <w:left w:val="single" w:sz="4" w:space="0" w:color="auto"/>
                    <w:bottom w:val="single" w:sz="4" w:space="0" w:color="auto"/>
                    <w:right w:val="single" w:sz="4" w:space="0" w:color="auto"/>
                  </w:tcBorders>
                  <w:vAlign w:val="center"/>
                  <w:hideMark/>
                </w:tcPr>
                <w:p w14:paraId="5D8CAE96" w14:textId="77777777" w:rsidR="00B90CF1" w:rsidRPr="00AB4896" w:rsidRDefault="00B90CF1" w:rsidP="003F0110">
                  <w:pPr>
                    <w:spacing w:after="0"/>
                    <w:jc w:val="center"/>
                    <w:rPr>
                      <w:rFonts w:ascii="Arial" w:hAnsi="Arial" w:cs="Arial"/>
                      <w:sz w:val="14"/>
                      <w:szCs w:val="14"/>
                    </w:rPr>
                  </w:pPr>
                  <w:r w:rsidRPr="00AB4896">
                    <w:rPr>
                      <w:rFonts w:ascii="Arial" w:hAnsi="Arial" w:cs="Arial"/>
                      <w:sz w:val="14"/>
                      <w:szCs w:val="14"/>
                    </w:rPr>
                    <w:t>Accesorios de iluminación</w:t>
                  </w:r>
                </w:p>
              </w:tc>
            </w:tr>
          </w:tbl>
          <w:p w14:paraId="5B7660D4" w14:textId="77777777" w:rsidR="00B90CF1" w:rsidRPr="00AB4896" w:rsidRDefault="00B90CF1" w:rsidP="003F0110">
            <w:pPr>
              <w:tabs>
                <w:tab w:val="left" w:pos="567"/>
              </w:tabs>
              <w:spacing w:after="0"/>
              <w:jc w:val="both"/>
              <w:rPr>
                <w:rFonts w:ascii="Arial" w:hAnsi="Arial" w:cs="Arial"/>
                <w:b/>
                <w:color w:val="FF0000"/>
                <w:sz w:val="16"/>
                <w:szCs w:val="16"/>
              </w:rPr>
            </w:pPr>
          </w:p>
          <w:p w14:paraId="676D8C57" w14:textId="77777777" w:rsidR="00B90CF1" w:rsidRPr="00AB4896" w:rsidRDefault="00B90CF1" w:rsidP="003F0110">
            <w:pPr>
              <w:spacing w:after="0"/>
              <w:jc w:val="both"/>
              <w:rPr>
                <w:rFonts w:ascii="Arial" w:eastAsia="Calibri" w:hAnsi="Arial" w:cs="Arial"/>
                <w:sz w:val="16"/>
                <w:szCs w:val="16"/>
              </w:rPr>
            </w:pPr>
            <w:r w:rsidRPr="00AB4896">
              <w:rPr>
                <w:rFonts w:ascii="Arial" w:hAnsi="Arial" w:cs="Arial"/>
                <w:b/>
                <w:bCs/>
                <w:sz w:val="16"/>
                <w:szCs w:val="16"/>
              </w:rPr>
              <w:t xml:space="preserve">NOTA 1: </w:t>
            </w:r>
            <w:r w:rsidRPr="00AB4896">
              <w:rPr>
                <w:rFonts w:ascii="Arial" w:eastAsia="Calibri" w:hAnsi="Arial" w:cs="Arial"/>
                <w:sz w:val="16"/>
                <w:szCs w:val="16"/>
              </w:rPr>
              <w:t xml:space="preserve">Los proponentes extranjeros no obligados </w:t>
            </w:r>
            <w:r w:rsidRPr="00AB4896">
              <w:rPr>
                <w:rFonts w:ascii="Arial" w:eastAsia="Calibri" w:hAnsi="Arial" w:cs="Arial"/>
                <w:b/>
                <w:bCs/>
                <w:sz w:val="16"/>
                <w:szCs w:val="16"/>
              </w:rPr>
              <w:t>a estar registrados en el RUP</w:t>
            </w:r>
            <w:r w:rsidRPr="00AB4896">
              <w:rPr>
                <w:rFonts w:ascii="Arial" w:eastAsia="Calibri" w:hAnsi="Arial" w:cs="Arial"/>
                <w:sz w:val="16"/>
                <w:szCs w:val="16"/>
              </w:rPr>
              <w:t xml:space="preserve">, deben acreditar experiencia relacionada con el objeto del presente proceso, mediante la presentación certificaciones (una certificación por contrato) junto con la oferta expedidas por los contratantes cuya sumatoria de los contratos deben ser igual o superior </w:t>
            </w:r>
            <w:r w:rsidRPr="00AB4896">
              <w:rPr>
                <w:rFonts w:ascii="Arial" w:hAnsi="Arial" w:cs="Arial"/>
                <w:sz w:val="16"/>
                <w:szCs w:val="16"/>
              </w:rPr>
              <w:t xml:space="preserve">al setenta por ciento (70%) del presupuesto asignado al presente proceso </w:t>
            </w:r>
            <w:r w:rsidRPr="00AB4896">
              <w:rPr>
                <w:rFonts w:ascii="Arial" w:hAnsi="Arial" w:cs="Arial"/>
                <w:b/>
                <w:sz w:val="16"/>
                <w:szCs w:val="16"/>
              </w:rPr>
              <w:t>(pesos colombianos)</w:t>
            </w:r>
            <w:r w:rsidRPr="00AB4896">
              <w:rPr>
                <w:rFonts w:ascii="Arial" w:eastAsia="Calibri" w:hAnsi="Arial" w:cs="Arial"/>
                <w:sz w:val="16"/>
                <w:szCs w:val="16"/>
              </w:rPr>
              <w:t>, en las cuales se acredite la celebración, ejecución y terminación de contratos con entidades públicas u otros clientes, y conste como mínimo la información que se indica a continuación:</w:t>
            </w:r>
          </w:p>
          <w:p w14:paraId="70ADD1F3" w14:textId="77777777" w:rsidR="00B90CF1" w:rsidRPr="00AB4896" w:rsidRDefault="00B90CF1" w:rsidP="003F0110">
            <w:pPr>
              <w:autoSpaceDE w:val="0"/>
              <w:autoSpaceDN w:val="0"/>
              <w:adjustRightInd w:val="0"/>
              <w:spacing w:after="0"/>
              <w:jc w:val="both"/>
              <w:rPr>
                <w:rFonts w:ascii="Arial" w:eastAsia="Calibri" w:hAnsi="Arial" w:cs="Arial"/>
                <w:sz w:val="16"/>
                <w:szCs w:val="16"/>
              </w:rPr>
            </w:pPr>
          </w:p>
          <w:p w14:paraId="575C4A24" w14:textId="77777777" w:rsidR="00B90CF1" w:rsidRPr="00AB4896" w:rsidRDefault="00B90CF1" w:rsidP="00B90CF1">
            <w:pPr>
              <w:pStyle w:val="Prrafodelista"/>
              <w:numPr>
                <w:ilvl w:val="0"/>
                <w:numId w:val="11"/>
              </w:numPr>
              <w:autoSpaceDE w:val="0"/>
              <w:autoSpaceDN w:val="0"/>
              <w:adjustRightInd w:val="0"/>
              <w:spacing w:line="259" w:lineRule="auto"/>
              <w:contextualSpacing w:val="0"/>
              <w:jc w:val="both"/>
              <w:rPr>
                <w:rFonts w:ascii="Arial" w:eastAsia="Calibri" w:hAnsi="Arial" w:cs="Arial"/>
                <w:sz w:val="16"/>
                <w:szCs w:val="16"/>
              </w:rPr>
            </w:pPr>
            <w:r w:rsidRPr="00AB4896">
              <w:rPr>
                <w:rFonts w:ascii="Arial" w:eastAsia="Calibri" w:hAnsi="Arial" w:cs="Arial"/>
                <w:sz w:val="16"/>
                <w:szCs w:val="16"/>
              </w:rPr>
              <w:t xml:space="preserve">Nombre o razón social de la entidad que certifica, dirección y teléfono. </w:t>
            </w:r>
          </w:p>
          <w:p w14:paraId="0A953274" w14:textId="77777777" w:rsidR="00B90CF1" w:rsidRPr="00AB4896" w:rsidRDefault="00B90CF1" w:rsidP="00B90CF1">
            <w:pPr>
              <w:pStyle w:val="Prrafodelista"/>
              <w:numPr>
                <w:ilvl w:val="0"/>
                <w:numId w:val="11"/>
              </w:numPr>
              <w:autoSpaceDE w:val="0"/>
              <w:autoSpaceDN w:val="0"/>
              <w:adjustRightInd w:val="0"/>
              <w:spacing w:line="259" w:lineRule="auto"/>
              <w:contextualSpacing w:val="0"/>
              <w:jc w:val="both"/>
              <w:rPr>
                <w:rFonts w:ascii="Arial" w:eastAsia="Calibri" w:hAnsi="Arial" w:cs="Arial"/>
                <w:sz w:val="16"/>
                <w:szCs w:val="16"/>
              </w:rPr>
            </w:pPr>
            <w:r w:rsidRPr="00AB4896">
              <w:rPr>
                <w:rFonts w:ascii="Arial" w:eastAsia="Calibri" w:hAnsi="Arial" w:cs="Arial"/>
                <w:sz w:val="16"/>
                <w:szCs w:val="16"/>
              </w:rPr>
              <w:t xml:space="preserve">Nombre y cargo de la persona que expide la certificación y datos de contacto. </w:t>
            </w:r>
          </w:p>
          <w:p w14:paraId="18BD4AC9" w14:textId="77777777" w:rsidR="00B90CF1" w:rsidRPr="00AB4896" w:rsidRDefault="00B90CF1" w:rsidP="00B90CF1">
            <w:pPr>
              <w:pStyle w:val="Prrafodelista"/>
              <w:numPr>
                <w:ilvl w:val="0"/>
                <w:numId w:val="11"/>
              </w:numPr>
              <w:autoSpaceDE w:val="0"/>
              <w:autoSpaceDN w:val="0"/>
              <w:adjustRightInd w:val="0"/>
              <w:spacing w:line="259" w:lineRule="auto"/>
              <w:contextualSpacing w:val="0"/>
              <w:jc w:val="both"/>
              <w:rPr>
                <w:rFonts w:ascii="Arial" w:eastAsia="Calibri" w:hAnsi="Arial" w:cs="Arial"/>
                <w:sz w:val="16"/>
                <w:szCs w:val="16"/>
              </w:rPr>
            </w:pPr>
            <w:r w:rsidRPr="00AB4896">
              <w:rPr>
                <w:rFonts w:ascii="Arial" w:eastAsia="Calibri" w:hAnsi="Arial" w:cs="Arial"/>
                <w:sz w:val="16"/>
                <w:szCs w:val="16"/>
              </w:rPr>
              <w:t xml:space="preserve">Nombre del contratista </w:t>
            </w:r>
          </w:p>
          <w:p w14:paraId="30EAAECD" w14:textId="77777777" w:rsidR="00B90CF1" w:rsidRPr="00AB4896" w:rsidRDefault="00B90CF1" w:rsidP="00B90CF1">
            <w:pPr>
              <w:pStyle w:val="Prrafodelista"/>
              <w:numPr>
                <w:ilvl w:val="0"/>
                <w:numId w:val="11"/>
              </w:numPr>
              <w:autoSpaceDE w:val="0"/>
              <w:autoSpaceDN w:val="0"/>
              <w:adjustRightInd w:val="0"/>
              <w:spacing w:line="259" w:lineRule="auto"/>
              <w:contextualSpacing w:val="0"/>
              <w:jc w:val="both"/>
              <w:rPr>
                <w:rFonts w:ascii="Arial" w:eastAsia="Calibri" w:hAnsi="Arial" w:cs="Arial"/>
                <w:sz w:val="16"/>
                <w:szCs w:val="16"/>
              </w:rPr>
            </w:pPr>
            <w:r w:rsidRPr="00AB4896">
              <w:rPr>
                <w:rFonts w:ascii="Arial" w:eastAsia="Calibri" w:hAnsi="Arial" w:cs="Arial"/>
                <w:sz w:val="16"/>
                <w:szCs w:val="16"/>
              </w:rPr>
              <w:t xml:space="preserve">Número y fecha del contrato. </w:t>
            </w:r>
          </w:p>
          <w:p w14:paraId="3640C7A3" w14:textId="77777777" w:rsidR="00B90CF1" w:rsidRPr="00AB4896" w:rsidRDefault="00B90CF1" w:rsidP="00B90CF1">
            <w:pPr>
              <w:pStyle w:val="Prrafodelista"/>
              <w:numPr>
                <w:ilvl w:val="0"/>
                <w:numId w:val="11"/>
              </w:numPr>
              <w:autoSpaceDE w:val="0"/>
              <w:autoSpaceDN w:val="0"/>
              <w:adjustRightInd w:val="0"/>
              <w:spacing w:line="259" w:lineRule="auto"/>
              <w:contextualSpacing w:val="0"/>
              <w:jc w:val="both"/>
              <w:rPr>
                <w:rFonts w:ascii="Arial" w:eastAsia="Calibri" w:hAnsi="Arial" w:cs="Arial"/>
                <w:sz w:val="16"/>
                <w:szCs w:val="16"/>
              </w:rPr>
            </w:pPr>
            <w:r w:rsidRPr="00AB4896">
              <w:rPr>
                <w:rFonts w:ascii="Arial" w:eastAsia="Calibri" w:hAnsi="Arial" w:cs="Arial"/>
                <w:sz w:val="16"/>
                <w:szCs w:val="16"/>
              </w:rPr>
              <w:t>Objeto: similar al del presente proceso</w:t>
            </w:r>
            <w:r w:rsidRPr="00AB4896">
              <w:rPr>
                <w:rFonts w:ascii="Arial" w:hAnsi="Arial" w:cs="Arial"/>
                <w:sz w:val="16"/>
                <w:szCs w:val="16"/>
              </w:rPr>
              <w:t>.</w:t>
            </w:r>
          </w:p>
          <w:p w14:paraId="6E3797E5" w14:textId="77777777" w:rsidR="00B90CF1" w:rsidRPr="00AB4896" w:rsidRDefault="00B90CF1" w:rsidP="00B90CF1">
            <w:pPr>
              <w:pStyle w:val="Prrafodelista"/>
              <w:numPr>
                <w:ilvl w:val="0"/>
                <w:numId w:val="11"/>
              </w:numPr>
              <w:autoSpaceDE w:val="0"/>
              <w:autoSpaceDN w:val="0"/>
              <w:adjustRightInd w:val="0"/>
              <w:spacing w:line="259" w:lineRule="auto"/>
              <w:contextualSpacing w:val="0"/>
              <w:jc w:val="both"/>
              <w:rPr>
                <w:rFonts w:ascii="Arial" w:eastAsia="Calibri" w:hAnsi="Arial" w:cs="Arial"/>
                <w:sz w:val="16"/>
                <w:szCs w:val="16"/>
              </w:rPr>
            </w:pPr>
            <w:r w:rsidRPr="00AB4896">
              <w:rPr>
                <w:rFonts w:ascii="Arial" w:eastAsia="Calibri" w:hAnsi="Arial" w:cs="Arial"/>
                <w:sz w:val="16"/>
                <w:szCs w:val="16"/>
              </w:rPr>
              <w:t>Fecha de suscripción e inicio: Se tendrán en cuenta los contratos celebrados por la empresa contratista.</w:t>
            </w:r>
          </w:p>
          <w:p w14:paraId="65CB2AAB" w14:textId="77777777" w:rsidR="00B90CF1" w:rsidRPr="00AB4896" w:rsidRDefault="00B90CF1" w:rsidP="00B90CF1">
            <w:pPr>
              <w:pStyle w:val="Prrafodelista"/>
              <w:numPr>
                <w:ilvl w:val="0"/>
                <w:numId w:val="11"/>
              </w:numPr>
              <w:autoSpaceDE w:val="0"/>
              <w:autoSpaceDN w:val="0"/>
              <w:adjustRightInd w:val="0"/>
              <w:spacing w:line="259" w:lineRule="auto"/>
              <w:contextualSpacing w:val="0"/>
              <w:jc w:val="both"/>
              <w:rPr>
                <w:rFonts w:ascii="Arial" w:eastAsia="Calibri" w:hAnsi="Arial" w:cs="Arial"/>
                <w:sz w:val="16"/>
                <w:szCs w:val="16"/>
              </w:rPr>
            </w:pPr>
            <w:r w:rsidRPr="00AB4896">
              <w:rPr>
                <w:rFonts w:ascii="Arial" w:eastAsia="Calibri" w:hAnsi="Arial" w:cs="Arial"/>
                <w:sz w:val="16"/>
                <w:szCs w:val="16"/>
              </w:rPr>
              <w:t xml:space="preserve">Fecha de terminación: Estos contratos deberán estar terminados antes de la fecha de cierre del presente proceso. </w:t>
            </w:r>
          </w:p>
          <w:p w14:paraId="3E30D357" w14:textId="77777777" w:rsidR="00B90CF1" w:rsidRPr="00AB4896" w:rsidRDefault="00B90CF1" w:rsidP="00B90CF1">
            <w:pPr>
              <w:pStyle w:val="Prrafodelista"/>
              <w:numPr>
                <w:ilvl w:val="0"/>
                <w:numId w:val="11"/>
              </w:numPr>
              <w:autoSpaceDE w:val="0"/>
              <w:autoSpaceDN w:val="0"/>
              <w:adjustRightInd w:val="0"/>
              <w:spacing w:line="259" w:lineRule="auto"/>
              <w:contextualSpacing w:val="0"/>
              <w:jc w:val="both"/>
              <w:rPr>
                <w:rFonts w:ascii="Arial" w:eastAsia="Calibri" w:hAnsi="Arial" w:cs="Arial"/>
                <w:sz w:val="16"/>
                <w:szCs w:val="16"/>
              </w:rPr>
            </w:pPr>
            <w:r w:rsidRPr="00AB4896">
              <w:rPr>
                <w:rFonts w:ascii="Arial" w:eastAsia="Calibri" w:hAnsi="Arial" w:cs="Arial"/>
                <w:sz w:val="16"/>
                <w:szCs w:val="16"/>
              </w:rPr>
              <w:t xml:space="preserve">Valor del contrato. </w:t>
            </w:r>
          </w:p>
          <w:p w14:paraId="722875B0" w14:textId="77777777" w:rsidR="00B90CF1" w:rsidRPr="00AB4896" w:rsidRDefault="00B90CF1" w:rsidP="00B90CF1">
            <w:pPr>
              <w:pStyle w:val="Prrafodelista"/>
              <w:numPr>
                <w:ilvl w:val="0"/>
                <w:numId w:val="11"/>
              </w:numPr>
              <w:autoSpaceDE w:val="0"/>
              <w:autoSpaceDN w:val="0"/>
              <w:adjustRightInd w:val="0"/>
              <w:spacing w:line="259" w:lineRule="auto"/>
              <w:contextualSpacing w:val="0"/>
              <w:jc w:val="both"/>
              <w:rPr>
                <w:rFonts w:ascii="Arial" w:eastAsia="Calibri" w:hAnsi="Arial" w:cs="Arial"/>
                <w:sz w:val="16"/>
                <w:szCs w:val="16"/>
              </w:rPr>
            </w:pPr>
            <w:r w:rsidRPr="00AB4896">
              <w:rPr>
                <w:rFonts w:ascii="Arial" w:eastAsia="Calibri" w:hAnsi="Arial" w:cs="Arial"/>
                <w:sz w:val="16"/>
                <w:szCs w:val="16"/>
              </w:rPr>
              <w:t xml:space="preserve">Calificación del cumplimiento del contrato: La entidad contratante debe certificar que el objeto del contrato se cumplió a cabalidad. </w:t>
            </w:r>
          </w:p>
          <w:p w14:paraId="1537CCEA" w14:textId="77777777" w:rsidR="00B90CF1" w:rsidRPr="00AB4896" w:rsidRDefault="00B90CF1" w:rsidP="003F0110">
            <w:pPr>
              <w:autoSpaceDE w:val="0"/>
              <w:autoSpaceDN w:val="0"/>
              <w:adjustRightInd w:val="0"/>
              <w:spacing w:after="0"/>
              <w:jc w:val="both"/>
              <w:rPr>
                <w:rFonts w:ascii="Arial" w:hAnsi="Arial" w:cs="Arial"/>
                <w:sz w:val="16"/>
                <w:szCs w:val="16"/>
              </w:rPr>
            </w:pPr>
          </w:p>
          <w:p w14:paraId="18BCD6BF" w14:textId="77777777" w:rsidR="00B90CF1" w:rsidRPr="00AB4896" w:rsidRDefault="00B90CF1" w:rsidP="003F0110">
            <w:pPr>
              <w:autoSpaceDE w:val="0"/>
              <w:autoSpaceDN w:val="0"/>
              <w:adjustRightInd w:val="0"/>
              <w:spacing w:after="0"/>
              <w:jc w:val="both"/>
              <w:rPr>
                <w:rFonts w:ascii="Arial" w:hAnsi="Arial" w:cs="Arial"/>
                <w:sz w:val="16"/>
                <w:szCs w:val="16"/>
              </w:rPr>
            </w:pPr>
            <w:r w:rsidRPr="00AB4896">
              <w:rPr>
                <w:rFonts w:ascii="Arial" w:hAnsi="Arial" w:cs="Arial"/>
                <w:b/>
                <w:sz w:val="16"/>
                <w:szCs w:val="16"/>
              </w:rPr>
              <w:t xml:space="preserve">NOTA 2: </w:t>
            </w:r>
            <w:r w:rsidRPr="00AB4896">
              <w:rPr>
                <w:rFonts w:ascii="Arial" w:eastAsia="Calibri" w:hAnsi="Arial" w:cs="Arial"/>
                <w:sz w:val="16"/>
                <w:szCs w:val="16"/>
              </w:rPr>
              <w:t xml:space="preserve">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 </w:t>
            </w:r>
          </w:p>
          <w:p w14:paraId="1F871789" w14:textId="77777777" w:rsidR="00B90CF1" w:rsidRPr="00AB4896" w:rsidRDefault="00B90CF1" w:rsidP="003F0110">
            <w:pPr>
              <w:autoSpaceDE w:val="0"/>
              <w:autoSpaceDN w:val="0"/>
              <w:adjustRightInd w:val="0"/>
              <w:spacing w:after="0"/>
              <w:jc w:val="both"/>
              <w:rPr>
                <w:rFonts w:ascii="Arial" w:hAnsi="Arial" w:cs="Arial"/>
                <w:sz w:val="16"/>
                <w:szCs w:val="16"/>
              </w:rPr>
            </w:pPr>
          </w:p>
          <w:p w14:paraId="1C9E9473" w14:textId="77777777" w:rsidR="00B90CF1" w:rsidRPr="00AB4896" w:rsidRDefault="00B90CF1" w:rsidP="003F0110">
            <w:pPr>
              <w:autoSpaceDE w:val="0"/>
              <w:autoSpaceDN w:val="0"/>
              <w:adjustRightInd w:val="0"/>
              <w:spacing w:after="0"/>
              <w:jc w:val="both"/>
              <w:rPr>
                <w:rFonts w:ascii="Arial" w:eastAsia="Calibri" w:hAnsi="Arial" w:cs="Arial"/>
                <w:sz w:val="16"/>
                <w:szCs w:val="16"/>
              </w:rPr>
            </w:pPr>
            <w:r w:rsidRPr="00AB4896">
              <w:rPr>
                <w:rFonts w:ascii="Arial" w:eastAsia="Calibri" w:hAnsi="Arial" w:cs="Arial"/>
                <w:b/>
                <w:bCs/>
                <w:sz w:val="16"/>
                <w:szCs w:val="16"/>
              </w:rPr>
              <w:t xml:space="preserve">NOTA 3: </w:t>
            </w:r>
            <w:r w:rsidRPr="00AB4896">
              <w:rPr>
                <w:rFonts w:ascii="Arial" w:eastAsia="Calibri" w:hAnsi="Arial" w:cs="Arial"/>
                <w:sz w:val="16"/>
                <w:szCs w:val="16"/>
              </w:rPr>
              <w:t xml:space="preserve">En caso de presentarse en unión temporal o consorcio, la </w:t>
            </w:r>
            <w:r w:rsidRPr="00AB4896">
              <w:rPr>
                <w:rFonts w:ascii="Arial" w:eastAsia="Calibri" w:hAnsi="Arial" w:cs="Arial"/>
                <w:b/>
                <w:bCs/>
                <w:sz w:val="16"/>
                <w:szCs w:val="16"/>
              </w:rPr>
              <w:t xml:space="preserve">experiencia acreditada </w:t>
            </w:r>
            <w:r w:rsidRPr="00AB4896">
              <w:rPr>
                <w:rFonts w:ascii="Arial" w:eastAsia="Calibri" w:hAnsi="Arial" w:cs="Arial"/>
                <w:sz w:val="16"/>
                <w:szCs w:val="16"/>
              </w:rPr>
              <w:t>debe ser la sumatoria de las experiencias de los integrantes de la unión temporal o consorcio que se presente con el cumplimiento de los requisitos estipulados en el pliego de condiciones; es decir que no se establece una experiencia mínima para cada integrante del futuro consorcio o unión temporal.</w:t>
            </w:r>
          </w:p>
          <w:p w14:paraId="0AB1C3AA" w14:textId="77777777" w:rsidR="00B90CF1" w:rsidRPr="00AB4896" w:rsidRDefault="00B90CF1" w:rsidP="003F0110">
            <w:pPr>
              <w:autoSpaceDE w:val="0"/>
              <w:autoSpaceDN w:val="0"/>
              <w:adjustRightInd w:val="0"/>
              <w:spacing w:after="0"/>
              <w:jc w:val="both"/>
              <w:rPr>
                <w:rFonts w:ascii="Arial" w:eastAsia="Calibri" w:hAnsi="Arial" w:cs="Arial"/>
                <w:sz w:val="16"/>
                <w:szCs w:val="16"/>
              </w:rPr>
            </w:pPr>
          </w:p>
          <w:p w14:paraId="60AC19F6" w14:textId="77777777" w:rsidR="00B90CF1" w:rsidRPr="00AB4896" w:rsidRDefault="00B90CF1" w:rsidP="003F0110">
            <w:pPr>
              <w:autoSpaceDE w:val="0"/>
              <w:autoSpaceDN w:val="0"/>
              <w:adjustRightInd w:val="0"/>
              <w:spacing w:after="0"/>
              <w:jc w:val="both"/>
              <w:rPr>
                <w:rFonts w:ascii="Arial" w:hAnsi="Arial" w:cs="Arial"/>
                <w:sz w:val="16"/>
                <w:szCs w:val="16"/>
              </w:rPr>
            </w:pPr>
            <w:r w:rsidRPr="00AB4896">
              <w:rPr>
                <w:rFonts w:ascii="Arial" w:eastAsia="Calibri" w:hAnsi="Arial" w:cs="Arial"/>
                <w:b/>
                <w:bCs/>
                <w:sz w:val="16"/>
                <w:szCs w:val="16"/>
              </w:rPr>
              <w:t xml:space="preserve">NOTA 4: </w:t>
            </w:r>
            <w:r w:rsidRPr="00AB4896">
              <w:rPr>
                <w:rFonts w:ascii="Arial" w:eastAsia="Calibri" w:hAnsi="Arial" w:cs="Arial"/>
                <w:sz w:val="16"/>
                <w:szCs w:val="16"/>
              </w:rPr>
              <w:t>en cumplimiento del artículo 2.2.1.2.4.2.18 del Decreto 1082 de 2015, el Decreto 1860 de 2021 el cual reglamentó parcialmente la Ley 2069 de 2020 "Por medio de la cual se impulsa el emprendimiento en Colombia” y el artículo 1º del Decreto 0287 de 2026 “Por el cual se modifican los artículos 2.2.1.2.4.2.6., 2.2.1.2.4.2.7. y 2.2.1.2.4.2.8. del Decreto 1082 de 2015, Único Reglamentario del Sector Administrativo de Planeación”, se toma como criterio diferencial para las MiPymes y los emprendimientos y empresas de personas con discapacidad, el número de contratos para la acreditación de la experiencia. Por tanto, deberán anexar mínimo una (01) máximo seis (06) constancias (certificaciones o actas de liquidación) que cumplan con lo antes relacionado.</w:t>
            </w:r>
            <w:r w:rsidRPr="00AB4896">
              <w:rPr>
                <w:rFonts w:ascii="Arial" w:hAnsi="Arial" w:cs="Arial"/>
                <w:sz w:val="16"/>
                <w:szCs w:val="16"/>
              </w:rPr>
              <w:t> </w:t>
            </w:r>
          </w:p>
          <w:p w14:paraId="456CDDF7" w14:textId="77777777" w:rsidR="00B90CF1" w:rsidRPr="00AB4896" w:rsidRDefault="00B90CF1" w:rsidP="003F0110">
            <w:pPr>
              <w:autoSpaceDE w:val="0"/>
              <w:autoSpaceDN w:val="0"/>
              <w:adjustRightInd w:val="0"/>
              <w:spacing w:after="0"/>
              <w:jc w:val="both"/>
              <w:rPr>
                <w:rFonts w:ascii="Arial" w:hAnsi="Arial" w:cs="Arial"/>
                <w:sz w:val="16"/>
                <w:szCs w:val="16"/>
              </w:rPr>
            </w:pPr>
          </w:p>
          <w:p w14:paraId="7C8C2046" w14:textId="77777777" w:rsidR="00B90CF1" w:rsidRPr="00AB4896" w:rsidRDefault="00B90CF1" w:rsidP="003F0110">
            <w:pPr>
              <w:autoSpaceDE w:val="0"/>
              <w:autoSpaceDN w:val="0"/>
              <w:adjustRightInd w:val="0"/>
              <w:spacing w:after="0"/>
              <w:jc w:val="both"/>
              <w:rPr>
                <w:rFonts w:ascii="Arial" w:hAnsi="Arial" w:cs="Arial"/>
                <w:sz w:val="16"/>
                <w:szCs w:val="16"/>
              </w:rPr>
            </w:pPr>
            <w:r w:rsidRPr="00AB4896">
              <w:rPr>
                <w:rFonts w:ascii="Arial" w:hAnsi="Arial" w:cs="Arial"/>
                <w:b/>
                <w:bCs/>
                <w:sz w:val="16"/>
                <w:szCs w:val="16"/>
              </w:rPr>
              <w:lastRenderedPageBreak/>
              <w:t xml:space="preserve">NOTA 5: </w:t>
            </w:r>
            <w:r w:rsidRPr="00AB4896">
              <w:rPr>
                <w:rFonts w:ascii="Arial" w:hAnsi="Arial" w:cs="Arial"/>
                <w:sz w:val="16"/>
                <w:szCs w:val="16"/>
              </w:rPr>
              <w:t>Si la información relacionada en el (RUP) para acreditar la experiencia no se puede verificar, la entidad se reserva la facultad de solicitar información adicional.</w:t>
            </w:r>
          </w:p>
          <w:p w14:paraId="26BF0B93" w14:textId="77777777" w:rsidR="00B90CF1" w:rsidRPr="00AB4896" w:rsidRDefault="00B90CF1" w:rsidP="003F0110">
            <w:pPr>
              <w:autoSpaceDE w:val="0"/>
              <w:autoSpaceDN w:val="0"/>
              <w:adjustRightInd w:val="0"/>
              <w:spacing w:after="0"/>
              <w:jc w:val="both"/>
              <w:rPr>
                <w:rFonts w:ascii="Arial" w:hAnsi="Arial" w:cs="Arial"/>
                <w:sz w:val="16"/>
                <w:szCs w:val="16"/>
              </w:rPr>
            </w:pPr>
            <w:r w:rsidRPr="00AB4896">
              <w:rPr>
                <w:rFonts w:ascii="Arial" w:hAnsi="Arial" w:cs="Arial"/>
                <w:b/>
                <w:bCs/>
                <w:sz w:val="16"/>
                <w:szCs w:val="16"/>
              </w:rPr>
              <w:t xml:space="preserve">NOTA 6: </w:t>
            </w:r>
            <w:r w:rsidRPr="00AB4896">
              <w:rPr>
                <w:rFonts w:ascii="Arial" w:hAnsi="Arial" w:cs="Arial"/>
                <w:sz w:val="16"/>
                <w:szCs w:val="16"/>
              </w:rPr>
              <w:t>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14:paraId="0A2BE0D8" w14:textId="77777777" w:rsidR="00B90CF1" w:rsidRPr="00AB4896" w:rsidRDefault="00B90CF1" w:rsidP="003F0110">
            <w:pPr>
              <w:autoSpaceDE w:val="0"/>
              <w:autoSpaceDN w:val="0"/>
              <w:adjustRightInd w:val="0"/>
              <w:spacing w:after="0"/>
              <w:jc w:val="both"/>
              <w:rPr>
                <w:rFonts w:ascii="Arial" w:hAnsi="Arial" w:cs="Arial"/>
                <w:sz w:val="16"/>
                <w:szCs w:val="16"/>
              </w:rPr>
            </w:pPr>
          </w:p>
          <w:p w14:paraId="505D7B29" w14:textId="77777777" w:rsidR="00B90CF1" w:rsidRPr="00AB4896" w:rsidRDefault="00B90CF1" w:rsidP="003F0110">
            <w:pPr>
              <w:pStyle w:val="Prrafodelista"/>
              <w:tabs>
                <w:tab w:val="left" w:pos="240"/>
              </w:tabs>
              <w:ind w:left="0"/>
              <w:jc w:val="both"/>
              <w:rPr>
                <w:rFonts w:ascii="Arial" w:hAnsi="Arial" w:cs="Arial"/>
                <w:b/>
                <w:sz w:val="16"/>
                <w:szCs w:val="16"/>
              </w:rPr>
            </w:pPr>
            <w:r w:rsidRPr="00AB4896">
              <w:rPr>
                <w:rFonts w:ascii="Arial" w:hAnsi="Arial" w:cs="Arial"/>
                <w:sz w:val="16"/>
                <w:szCs w:val="16"/>
              </w:rPr>
              <w:t>La Policía Nacional se reserva el derecho de hacer la verificación que considere necesaria en la documentación presentada, con el fin de constatar el contenido de la misma.</w:t>
            </w:r>
          </w:p>
        </w:tc>
      </w:tr>
      <w:tr w:rsidR="00B90CF1" w:rsidRPr="007E375F" w14:paraId="6BFE2DA7" w14:textId="77777777" w:rsidTr="003F0110">
        <w:trPr>
          <w:trHeight w:val="283"/>
          <w:jc w:val="center"/>
        </w:trPr>
        <w:tc>
          <w:tcPr>
            <w:tcW w:w="704" w:type="dxa"/>
            <w:vAlign w:val="center"/>
          </w:tcPr>
          <w:p w14:paraId="25B58E6F" w14:textId="77777777" w:rsidR="00B90CF1" w:rsidRPr="00AB4896" w:rsidRDefault="00B90CF1" w:rsidP="003F0110">
            <w:pPr>
              <w:pStyle w:val="Prrafodelista"/>
              <w:tabs>
                <w:tab w:val="left" w:pos="240"/>
              </w:tabs>
              <w:ind w:left="0"/>
              <w:jc w:val="center"/>
              <w:rPr>
                <w:rFonts w:ascii="Arial" w:hAnsi="Arial" w:cs="Arial"/>
                <w:b/>
                <w:sz w:val="16"/>
                <w:szCs w:val="16"/>
              </w:rPr>
            </w:pPr>
            <w:r w:rsidRPr="00AB4896">
              <w:rPr>
                <w:rFonts w:ascii="Arial" w:hAnsi="Arial" w:cs="Arial"/>
                <w:color w:val="000000"/>
                <w:sz w:val="16"/>
                <w:szCs w:val="16"/>
                <w:lang w:val="es-ES"/>
              </w:rPr>
              <w:lastRenderedPageBreak/>
              <w:t>2</w:t>
            </w:r>
          </w:p>
        </w:tc>
        <w:tc>
          <w:tcPr>
            <w:tcW w:w="9067" w:type="dxa"/>
            <w:vAlign w:val="center"/>
          </w:tcPr>
          <w:p w14:paraId="41260E44" w14:textId="77777777" w:rsidR="00B90CF1" w:rsidRPr="00AB4896" w:rsidRDefault="00B90CF1" w:rsidP="003F0110">
            <w:pPr>
              <w:pStyle w:val="Prrafodelista"/>
              <w:tabs>
                <w:tab w:val="left" w:pos="240"/>
              </w:tabs>
              <w:ind w:left="0"/>
              <w:jc w:val="both"/>
              <w:rPr>
                <w:rFonts w:ascii="Arial" w:hAnsi="Arial" w:cs="Arial"/>
                <w:b/>
                <w:sz w:val="16"/>
                <w:szCs w:val="16"/>
              </w:rPr>
            </w:pPr>
            <w:r w:rsidRPr="00AB4896">
              <w:rPr>
                <w:rFonts w:ascii="Arial" w:hAnsi="Arial" w:cs="Arial"/>
                <w:b/>
                <w:bCs/>
                <w:sz w:val="16"/>
                <w:szCs w:val="16"/>
              </w:rPr>
              <w:t xml:space="preserve">Capacidad Operativa: </w:t>
            </w:r>
            <w:r w:rsidRPr="00AB4896">
              <w:rPr>
                <w:rFonts w:ascii="Arial" w:eastAsia="Calibri" w:hAnsi="Arial" w:cs="Arial"/>
                <w:sz w:val="16"/>
                <w:szCs w:val="16"/>
              </w:rPr>
              <w:t xml:space="preserve">El oferente deberá </w:t>
            </w:r>
            <w:r w:rsidRPr="00AB4896">
              <w:rPr>
                <w:rFonts w:ascii="Arial" w:eastAsia="Calibri" w:hAnsi="Arial" w:cs="Arial"/>
                <w:b/>
                <w:bCs/>
                <w:sz w:val="16"/>
                <w:szCs w:val="16"/>
              </w:rPr>
              <w:t>certificar</w:t>
            </w:r>
            <w:r w:rsidRPr="00AB4896">
              <w:rPr>
                <w:rFonts w:ascii="Arial" w:eastAsia="Calibri" w:hAnsi="Arial" w:cs="Arial"/>
                <w:sz w:val="16"/>
                <w:szCs w:val="16"/>
              </w:rPr>
              <w:t xml:space="preserve"> en su propuesta que cuenta con los medios logísticos adecuados para el traslado de bienes, incluyendo bebederos y tanques de gran volumen, desde su lugar de fabricación o almacenamiento hasta el sitio de recepción definido por la Policía Nacional, disponiendo de personal suficiente y capacitado para realizar las labores de cargue y descargue de los bienes, adicional al conductor, cuyos costos de contratación, afiliación y seguridad social serán de su exclusiva responsabilidad.</w:t>
            </w:r>
          </w:p>
        </w:tc>
      </w:tr>
      <w:tr w:rsidR="00B90CF1" w:rsidRPr="007E375F" w14:paraId="134F29AC" w14:textId="77777777" w:rsidTr="003F0110">
        <w:trPr>
          <w:trHeight w:val="283"/>
          <w:jc w:val="center"/>
        </w:trPr>
        <w:tc>
          <w:tcPr>
            <w:tcW w:w="704" w:type="dxa"/>
            <w:vAlign w:val="center"/>
          </w:tcPr>
          <w:p w14:paraId="112A4F8A" w14:textId="77777777" w:rsidR="00B90CF1" w:rsidRPr="00AB4896" w:rsidRDefault="00B90CF1" w:rsidP="003F0110">
            <w:pPr>
              <w:pStyle w:val="Prrafodelista"/>
              <w:tabs>
                <w:tab w:val="left" w:pos="240"/>
              </w:tabs>
              <w:ind w:left="0"/>
              <w:jc w:val="center"/>
              <w:rPr>
                <w:rFonts w:ascii="Arial" w:hAnsi="Arial" w:cs="Arial"/>
                <w:color w:val="000000"/>
                <w:sz w:val="16"/>
                <w:szCs w:val="16"/>
                <w:lang w:val="es-ES"/>
              </w:rPr>
            </w:pPr>
            <w:r w:rsidRPr="00AB4896">
              <w:rPr>
                <w:rFonts w:ascii="Arial" w:hAnsi="Arial" w:cs="Arial"/>
                <w:color w:val="000000"/>
                <w:sz w:val="16"/>
                <w:szCs w:val="16"/>
                <w:lang w:val="es-ES"/>
              </w:rPr>
              <w:t>3</w:t>
            </w:r>
          </w:p>
        </w:tc>
        <w:tc>
          <w:tcPr>
            <w:tcW w:w="9067" w:type="dxa"/>
            <w:vAlign w:val="center"/>
          </w:tcPr>
          <w:p w14:paraId="1F3A1BF4" w14:textId="77777777" w:rsidR="00B90CF1" w:rsidRPr="00AB4896" w:rsidRDefault="00B90CF1" w:rsidP="003F0110">
            <w:pPr>
              <w:pStyle w:val="Prrafodelista"/>
              <w:tabs>
                <w:tab w:val="left" w:pos="240"/>
              </w:tabs>
              <w:ind w:left="0"/>
              <w:jc w:val="both"/>
              <w:rPr>
                <w:rFonts w:ascii="Arial" w:hAnsi="Arial" w:cs="Arial"/>
                <w:b/>
                <w:sz w:val="16"/>
                <w:szCs w:val="16"/>
              </w:rPr>
            </w:pPr>
            <w:r w:rsidRPr="00AB4896">
              <w:rPr>
                <w:rFonts w:ascii="Arial" w:hAnsi="Arial" w:cs="Arial"/>
                <w:b/>
                <w:bCs/>
                <w:sz w:val="16"/>
                <w:szCs w:val="16"/>
              </w:rPr>
              <w:t xml:space="preserve">Garantía y Calidad: </w:t>
            </w:r>
            <w:r w:rsidRPr="00AB4896">
              <w:rPr>
                <w:rFonts w:ascii="Arial" w:hAnsi="Arial" w:cs="Arial"/>
                <w:sz w:val="16"/>
                <w:szCs w:val="16"/>
              </w:rPr>
              <w:t xml:space="preserve">El oferente deberá </w:t>
            </w:r>
            <w:r w:rsidRPr="00AB4896">
              <w:rPr>
                <w:rFonts w:ascii="Arial" w:hAnsi="Arial" w:cs="Arial"/>
                <w:b/>
                <w:bCs/>
                <w:sz w:val="16"/>
                <w:szCs w:val="16"/>
              </w:rPr>
              <w:t>certificar</w:t>
            </w:r>
            <w:r w:rsidRPr="00AB4896">
              <w:rPr>
                <w:rFonts w:ascii="Arial" w:hAnsi="Arial" w:cs="Arial"/>
                <w:sz w:val="16"/>
                <w:szCs w:val="16"/>
              </w:rPr>
              <w:t xml:space="preserve"> que los bienes ofertados cuentan con una garantía mínima de doce (12) meses contra defectos de fabricación, y de veinticuatro (24) meses para los equipos eléctricos como reflectores, winche e impulsor; que todos los elementos eléctricos cumplen con lo dispuesto en el Reglamento Técnico de Instalaciones Eléctricas (RETIE) y con las normas técnicas NTC e ISO aplicables; que los bebederos y tanques están fabricados en polietileno virgen de grado alimenticio con protección ultravioleta grado 8, garantizando resistencia y durabilidad; que los aceites ofertados cumplen como mínimo con la especificación API CK-4 o superior, asegurando desempeño y protección del motor; y que los reflectores LED garantizan una eficiencia lumínica no inferior a 130 lúmenes por vatio, en concordancia con los estándares de eficiencia energética vigentes, todo ello bajo responsabilidad del oferente y sujeto a verificación por parte de la Policía Nacional en el marco del proceso contractual.</w:t>
            </w:r>
          </w:p>
        </w:tc>
      </w:tr>
      <w:tr w:rsidR="00B90CF1" w:rsidRPr="007E375F" w14:paraId="081C5839" w14:textId="77777777" w:rsidTr="003F0110">
        <w:trPr>
          <w:trHeight w:val="283"/>
          <w:jc w:val="center"/>
        </w:trPr>
        <w:tc>
          <w:tcPr>
            <w:tcW w:w="704" w:type="dxa"/>
            <w:vAlign w:val="center"/>
          </w:tcPr>
          <w:p w14:paraId="5EFE70A4" w14:textId="77777777" w:rsidR="00B90CF1" w:rsidRPr="00AB4896" w:rsidRDefault="00B90CF1" w:rsidP="003F0110">
            <w:pPr>
              <w:pStyle w:val="Prrafodelista"/>
              <w:tabs>
                <w:tab w:val="left" w:pos="240"/>
              </w:tabs>
              <w:ind w:left="0"/>
              <w:jc w:val="center"/>
              <w:rPr>
                <w:rFonts w:ascii="Arial" w:hAnsi="Arial" w:cs="Arial"/>
                <w:color w:val="000000"/>
                <w:sz w:val="16"/>
                <w:szCs w:val="16"/>
                <w:lang w:val="es-ES"/>
              </w:rPr>
            </w:pPr>
            <w:r w:rsidRPr="00AB4896">
              <w:rPr>
                <w:rFonts w:ascii="Arial" w:hAnsi="Arial" w:cs="Arial"/>
                <w:color w:val="000000"/>
                <w:sz w:val="16"/>
                <w:szCs w:val="16"/>
                <w:lang w:val="es-ES"/>
              </w:rPr>
              <w:t>4</w:t>
            </w:r>
          </w:p>
        </w:tc>
        <w:tc>
          <w:tcPr>
            <w:tcW w:w="9067" w:type="dxa"/>
            <w:vAlign w:val="center"/>
          </w:tcPr>
          <w:p w14:paraId="62343684" w14:textId="77777777" w:rsidR="00B90CF1" w:rsidRPr="00AB4896" w:rsidRDefault="00B90CF1" w:rsidP="003F0110">
            <w:pPr>
              <w:pStyle w:val="Prrafodelista"/>
              <w:tabs>
                <w:tab w:val="left" w:pos="240"/>
              </w:tabs>
              <w:ind w:left="0"/>
              <w:jc w:val="both"/>
              <w:rPr>
                <w:rFonts w:ascii="Arial" w:hAnsi="Arial" w:cs="Arial"/>
                <w:b/>
                <w:sz w:val="16"/>
                <w:szCs w:val="16"/>
              </w:rPr>
            </w:pPr>
            <w:r w:rsidRPr="00AB4896">
              <w:rPr>
                <w:rFonts w:ascii="Arial" w:hAnsi="Arial" w:cs="Arial"/>
                <w:b/>
                <w:bCs/>
                <w:sz w:val="16"/>
                <w:szCs w:val="16"/>
              </w:rPr>
              <w:t xml:space="preserve">Cambio y/o Reposición: </w:t>
            </w:r>
            <w:r w:rsidRPr="00AB4896">
              <w:rPr>
                <w:rFonts w:ascii="Arial" w:hAnsi="Arial" w:cs="Arial"/>
                <w:sz w:val="16"/>
                <w:szCs w:val="16"/>
              </w:rPr>
              <w:t xml:space="preserve">El oferente deberá </w:t>
            </w:r>
            <w:r w:rsidRPr="00AB4896">
              <w:rPr>
                <w:rFonts w:ascii="Arial" w:hAnsi="Arial" w:cs="Arial"/>
                <w:b/>
                <w:bCs/>
                <w:sz w:val="16"/>
                <w:szCs w:val="16"/>
              </w:rPr>
              <w:t>certificar</w:t>
            </w:r>
            <w:r w:rsidRPr="00AB4896">
              <w:rPr>
                <w:rFonts w:ascii="Arial" w:hAnsi="Arial" w:cs="Arial"/>
                <w:sz w:val="16"/>
                <w:szCs w:val="16"/>
              </w:rPr>
              <w:t xml:space="preserve"> que, en caso de presentarse defectos de fabricación o incumplimiento en el desempeño de los bienes suministrados, efectuará el cambio o reposición correspondiente sin costo alguno para la Policía Nacional, dentro de un plazo máximo de quince (15) días hábiles contados a partir de la notificación del hallazgo, garantizando la continuidad operativa del contrato; esta obligación aplica de manera específica para bombillos LED, cables, interruptores y el winche eléctrico, los cuales deberán ser reemplazados por unidades nuevas y plenamente funcionales, en cumplimiento de los estándares de calidad y desempeño exigidos por la normatividad técnica vigente, quedando bajo responsabilidad exclusiva del oferente la gestión logística, administrativa y financiera asociada a dicho proceso de reposición.</w:t>
            </w:r>
          </w:p>
        </w:tc>
      </w:tr>
      <w:tr w:rsidR="00B90CF1" w:rsidRPr="007E375F" w14:paraId="5C1034AA" w14:textId="77777777" w:rsidTr="003F0110">
        <w:trPr>
          <w:trHeight w:val="283"/>
          <w:jc w:val="center"/>
        </w:trPr>
        <w:tc>
          <w:tcPr>
            <w:tcW w:w="704" w:type="dxa"/>
            <w:vAlign w:val="center"/>
          </w:tcPr>
          <w:p w14:paraId="42713642" w14:textId="77777777" w:rsidR="00B90CF1" w:rsidRPr="00AB4896" w:rsidRDefault="00B90CF1" w:rsidP="003F0110">
            <w:pPr>
              <w:pStyle w:val="Prrafodelista"/>
              <w:tabs>
                <w:tab w:val="left" w:pos="240"/>
              </w:tabs>
              <w:ind w:left="0"/>
              <w:jc w:val="center"/>
              <w:rPr>
                <w:rFonts w:ascii="Arial" w:hAnsi="Arial" w:cs="Arial"/>
                <w:color w:val="000000"/>
                <w:sz w:val="16"/>
                <w:szCs w:val="16"/>
                <w:lang w:val="es-ES"/>
              </w:rPr>
            </w:pPr>
            <w:r w:rsidRPr="00AB4896">
              <w:rPr>
                <w:rFonts w:ascii="Arial" w:hAnsi="Arial" w:cs="Arial"/>
                <w:color w:val="000000"/>
                <w:sz w:val="16"/>
                <w:szCs w:val="16"/>
                <w:lang w:val="es-ES"/>
              </w:rPr>
              <w:t>5</w:t>
            </w:r>
          </w:p>
        </w:tc>
        <w:tc>
          <w:tcPr>
            <w:tcW w:w="9067" w:type="dxa"/>
            <w:vAlign w:val="center"/>
          </w:tcPr>
          <w:p w14:paraId="0C3B5A9F" w14:textId="77777777" w:rsidR="00B90CF1" w:rsidRPr="00AB4896" w:rsidRDefault="00B90CF1" w:rsidP="003F0110">
            <w:pPr>
              <w:pStyle w:val="Prrafodelista"/>
              <w:tabs>
                <w:tab w:val="left" w:pos="240"/>
              </w:tabs>
              <w:ind w:left="0"/>
              <w:jc w:val="both"/>
              <w:rPr>
                <w:rFonts w:ascii="Arial" w:eastAsia="Calibri" w:hAnsi="Arial" w:cs="Arial"/>
                <w:b/>
                <w:sz w:val="16"/>
                <w:szCs w:val="16"/>
              </w:rPr>
            </w:pPr>
            <w:r w:rsidRPr="00AB4896">
              <w:rPr>
                <w:rFonts w:ascii="Arial" w:eastAsia="Calibri" w:hAnsi="Arial" w:cs="Arial"/>
                <w:b/>
                <w:bCs/>
                <w:sz w:val="16"/>
                <w:szCs w:val="16"/>
              </w:rPr>
              <w:t>Transporte:</w:t>
            </w:r>
            <w:r w:rsidRPr="00AB4896">
              <w:rPr>
                <w:rFonts w:ascii="Arial" w:eastAsia="Calibri" w:hAnsi="Arial" w:cs="Arial"/>
                <w:sz w:val="16"/>
                <w:szCs w:val="16"/>
              </w:rPr>
              <w:t xml:space="preserve"> El oferente deberá </w:t>
            </w:r>
            <w:r w:rsidRPr="00AB4896">
              <w:rPr>
                <w:rFonts w:ascii="Arial" w:eastAsia="Calibri" w:hAnsi="Arial" w:cs="Arial"/>
                <w:b/>
                <w:bCs/>
                <w:sz w:val="16"/>
                <w:szCs w:val="16"/>
              </w:rPr>
              <w:t>certificar</w:t>
            </w:r>
            <w:r w:rsidRPr="00AB4896">
              <w:rPr>
                <w:rFonts w:ascii="Arial" w:eastAsia="Calibri" w:hAnsi="Arial" w:cs="Arial"/>
                <w:sz w:val="16"/>
                <w:szCs w:val="16"/>
              </w:rPr>
              <w:t xml:space="preserve"> que los bienes objeto de suministro serán entregados sin costo adicional por concepto de transporte, seguros y embalajes, garantizando que la entrega se realice en el Almacén de Intendencia de la Dirección de Carabineros en Cundinamarca, dentro de los horarios hábiles establecidos por la entidad; asimismo, deberá asegurar que los productos se encuentren correctamente empacados y acondicionados para evitar daños ocasionados por vibraciones o manipulación durante el traslado</w:t>
            </w:r>
          </w:p>
        </w:tc>
      </w:tr>
      <w:tr w:rsidR="00B90CF1" w:rsidRPr="007E375F" w14:paraId="0F4DE56D" w14:textId="77777777" w:rsidTr="003F0110">
        <w:trPr>
          <w:trHeight w:val="283"/>
          <w:jc w:val="center"/>
        </w:trPr>
        <w:tc>
          <w:tcPr>
            <w:tcW w:w="704" w:type="dxa"/>
            <w:vAlign w:val="center"/>
          </w:tcPr>
          <w:p w14:paraId="74C152B8" w14:textId="77777777" w:rsidR="00B90CF1" w:rsidRPr="00AB4896" w:rsidRDefault="00B90CF1" w:rsidP="003F0110">
            <w:pPr>
              <w:pStyle w:val="Prrafodelista"/>
              <w:tabs>
                <w:tab w:val="left" w:pos="240"/>
              </w:tabs>
              <w:ind w:left="0"/>
              <w:jc w:val="center"/>
              <w:rPr>
                <w:rFonts w:ascii="Arial" w:hAnsi="Arial" w:cs="Arial"/>
                <w:color w:val="000000"/>
                <w:sz w:val="16"/>
                <w:szCs w:val="16"/>
                <w:lang w:val="es-ES"/>
              </w:rPr>
            </w:pPr>
            <w:r w:rsidRPr="00AB4896">
              <w:rPr>
                <w:rFonts w:ascii="Arial" w:hAnsi="Arial" w:cs="Arial"/>
                <w:color w:val="000000"/>
                <w:sz w:val="16"/>
                <w:szCs w:val="16"/>
                <w:lang w:val="es-ES"/>
              </w:rPr>
              <w:t>6</w:t>
            </w:r>
          </w:p>
        </w:tc>
        <w:tc>
          <w:tcPr>
            <w:tcW w:w="9067" w:type="dxa"/>
            <w:vAlign w:val="center"/>
          </w:tcPr>
          <w:p w14:paraId="378F4B70" w14:textId="77777777" w:rsidR="00B90CF1" w:rsidRPr="00AB4896" w:rsidRDefault="00B90CF1" w:rsidP="003F0110">
            <w:pPr>
              <w:pStyle w:val="Default"/>
              <w:jc w:val="both"/>
              <w:rPr>
                <w:rFonts w:ascii="Arial" w:hAnsi="Arial" w:cs="Arial"/>
                <w:b/>
                <w:bCs/>
                <w:sz w:val="16"/>
                <w:szCs w:val="16"/>
              </w:rPr>
            </w:pPr>
            <w:r w:rsidRPr="00AB4896">
              <w:rPr>
                <w:rFonts w:ascii="Arial" w:hAnsi="Arial" w:cs="Arial"/>
                <w:sz w:val="16"/>
                <w:szCs w:val="16"/>
              </w:rPr>
              <w:t xml:space="preserve">El oferente deberá </w:t>
            </w:r>
            <w:r w:rsidRPr="00AB4896">
              <w:rPr>
                <w:rFonts w:ascii="Arial" w:hAnsi="Arial" w:cs="Arial"/>
                <w:b/>
                <w:bCs/>
                <w:sz w:val="16"/>
                <w:szCs w:val="16"/>
              </w:rPr>
              <w:t>certificar</w:t>
            </w:r>
            <w:r w:rsidRPr="00AB4896">
              <w:rPr>
                <w:rFonts w:ascii="Arial" w:hAnsi="Arial" w:cs="Arial"/>
                <w:sz w:val="16"/>
                <w:szCs w:val="16"/>
              </w:rPr>
              <w:t xml:space="preserve"> que los insumos objeto de suministro y comercialización, tales como urea y herbicidas, cuentan con el respectivo Registro ICA vigente. Asimismo, deberá adjuntar la Hoja de Datos de Seguridad (MSDS) correspondiente a cada producto ofertado, garantizando su trazabilidad, seguridad en el manejo y cumplimiento de la normativa legal y ambiental aplicable.</w:t>
            </w:r>
          </w:p>
        </w:tc>
      </w:tr>
      <w:tr w:rsidR="00B90CF1" w:rsidRPr="007E375F" w14:paraId="459B768E" w14:textId="77777777" w:rsidTr="003F0110">
        <w:trPr>
          <w:trHeight w:val="283"/>
          <w:jc w:val="center"/>
        </w:trPr>
        <w:tc>
          <w:tcPr>
            <w:tcW w:w="704" w:type="dxa"/>
            <w:vAlign w:val="center"/>
          </w:tcPr>
          <w:p w14:paraId="3A6742FE" w14:textId="77777777" w:rsidR="00B90CF1" w:rsidRPr="00AB4896" w:rsidRDefault="00B90CF1" w:rsidP="003F0110">
            <w:pPr>
              <w:pStyle w:val="Prrafodelista"/>
              <w:tabs>
                <w:tab w:val="left" w:pos="240"/>
              </w:tabs>
              <w:ind w:left="0"/>
              <w:jc w:val="center"/>
              <w:rPr>
                <w:rFonts w:ascii="Arial" w:hAnsi="Arial" w:cs="Arial"/>
                <w:bCs/>
                <w:sz w:val="16"/>
                <w:szCs w:val="16"/>
              </w:rPr>
            </w:pPr>
            <w:r w:rsidRPr="00AB4896">
              <w:rPr>
                <w:rFonts w:ascii="Arial" w:hAnsi="Arial" w:cs="Arial"/>
                <w:bCs/>
                <w:sz w:val="16"/>
                <w:szCs w:val="16"/>
              </w:rPr>
              <w:t>7</w:t>
            </w:r>
          </w:p>
        </w:tc>
        <w:tc>
          <w:tcPr>
            <w:tcW w:w="9067" w:type="dxa"/>
            <w:vAlign w:val="center"/>
          </w:tcPr>
          <w:p w14:paraId="2681CD30" w14:textId="77777777" w:rsidR="00B90CF1" w:rsidRPr="00AB4896" w:rsidRDefault="00B90CF1" w:rsidP="003F0110">
            <w:pPr>
              <w:pStyle w:val="Textoindependiente2"/>
              <w:spacing w:after="0" w:line="240" w:lineRule="auto"/>
              <w:jc w:val="both"/>
              <w:rPr>
                <w:rFonts w:ascii="Arial" w:eastAsia="Calibri" w:hAnsi="Arial" w:cs="Arial"/>
                <w:sz w:val="16"/>
                <w:szCs w:val="16"/>
              </w:rPr>
            </w:pPr>
            <w:r w:rsidRPr="00AB4896">
              <w:rPr>
                <w:rFonts w:ascii="Arial" w:eastAsia="Calibri" w:hAnsi="Arial" w:cs="Arial"/>
                <w:b/>
                <w:bCs/>
                <w:sz w:val="16"/>
                <w:szCs w:val="16"/>
              </w:rPr>
              <w:t>Certificaciones de Conformidad:</w:t>
            </w:r>
            <w:r w:rsidRPr="00AB4896">
              <w:rPr>
                <w:rFonts w:ascii="Arial" w:eastAsia="Calibri" w:hAnsi="Arial" w:cs="Arial"/>
                <w:sz w:val="16"/>
                <w:szCs w:val="16"/>
              </w:rPr>
              <w:t xml:space="preserve"> El oferente deberá certificar que los postes de madera, cables y lubricantes ofertados cumplen con las Normas Técnicas Colombianas (NTC) vigentes o, en su defecto, con estándares internacionales equivalentes que garanticen su calidad, seguridad, funcionalidad y desempeño para el uso previsto.</w:t>
            </w:r>
          </w:p>
          <w:p w14:paraId="5CA965C7" w14:textId="77777777" w:rsidR="00B90CF1" w:rsidRPr="00AB4896" w:rsidRDefault="00B90CF1" w:rsidP="003F0110">
            <w:pPr>
              <w:pStyle w:val="Textoindependiente2"/>
              <w:spacing w:after="0" w:line="240" w:lineRule="auto"/>
              <w:jc w:val="both"/>
              <w:rPr>
                <w:rFonts w:ascii="Arial" w:eastAsia="Calibri" w:hAnsi="Arial" w:cs="Arial"/>
                <w:sz w:val="16"/>
                <w:szCs w:val="16"/>
              </w:rPr>
            </w:pPr>
          </w:p>
          <w:p w14:paraId="69B27E19" w14:textId="77777777" w:rsidR="00B90CF1" w:rsidRPr="00AB4896" w:rsidRDefault="00B90CF1" w:rsidP="003F0110">
            <w:pPr>
              <w:pStyle w:val="Textoindependiente2"/>
              <w:spacing w:after="0" w:line="240" w:lineRule="auto"/>
              <w:jc w:val="both"/>
              <w:rPr>
                <w:rFonts w:ascii="Arial" w:eastAsia="Calibri" w:hAnsi="Arial" w:cs="Arial"/>
                <w:sz w:val="16"/>
                <w:szCs w:val="16"/>
              </w:rPr>
            </w:pPr>
            <w:r w:rsidRPr="00AB4896">
              <w:rPr>
                <w:rFonts w:ascii="Arial" w:eastAsia="Calibri" w:hAnsi="Arial" w:cs="Arial"/>
                <w:sz w:val="16"/>
                <w:szCs w:val="16"/>
              </w:rPr>
              <w:t>En el caso de los lubricantes, el oferente deberá acreditar adicionalmente el cumplimiento de las especificaciones técnicas establecidas por la Sociedad de Ingenieros Automotrices (SAE) y el Instituto Americano del Petróleo (API), según corresponda al producto ofertado.</w:t>
            </w:r>
          </w:p>
          <w:p w14:paraId="7F9C7A1E" w14:textId="77777777" w:rsidR="00B90CF1" w:rsidRPr="00AB4896" w:rsidRDefault="00B90CF1" w:rsidP="003F0110">
            <w:pPr>
              <w:pStyle w:val="Textoindependiente2"/>
              <w:spacing w:after="0" w:line="240" w:lineRule="auto"/>
              <w:jc w:val="both"/>
              <w:rPr>
                <w:rFonts w:ascii="Arial" w:eastAsia="Calibri" w:hAnsi="Arial" w:cs="Arial"/>
                <w:sz w:val="16"/>
                <w:szCs w:val="16"/>
              </w:rPr>
            </w:pPr>
          </w:p>
          <w:p w14:paraId="3105C676" w14:textId="77777777" w:rsidR="00B90CF1" w:rsidRPr="00AB4896" w:rsidRDefault="00B90CF1" w:rsidP="003F0110">
            <w:pPr>
              <w:pStyle w:val="Prrafodelista"/>
              <w:tabs>
                <w:tab w:val="left" w:pos="240"/>
              </w:tabs>
              <w:ind w:left="0"/>
              <w:jc w:val="both"/>
              <w:rPr>
                <w:rFonts w:ascii="Arial" w:hAnsi="Arial" w:cs="Arial"/>
                <w:bCs/>
                <w:sz w:val="16"/>
                <w:szCs w:val="16"/>
              </w:rPr>
            </w:pPr>
            <w:r w:rsidRPr="00AB4896">
              <w:rPr>
                <w:rFonts w:ascii="Arial" w:eastAsia="Calibri" w:hAnsi="Arial" w:cs="Arial"/>
                <w:sz w:val="16"/>
                <w:szCs w:val="16"/>
              </w:rPr>
              <w:t>La documentación presentada deberá permitir verificar la conformidad de los bienes con los requisitos técnicos exigidos, así como su trazabilidad, confiabilidad y aptitud para el servicio. La veracidad, vigencia y suficiencia de las certificaciones aportadas serán de exclusiva responsabilidad del oferente y estarán sujetas a validación y verificación por parte de la Policía Nacional durante las diferentes etapas del proceso contractual.</w:t>
            </w:r>
          </w:p>
        </w:tc>
      </w:tr>
      <w:tr w:rsidR="00B90CF1" w:rsidRPr="007E375F" w14:paraId="738A54CD" w14:textId="77777777" w:rsidTr="003F0110">
        <w:trPr>
          <w:trHeight w:val="283"/>
          <w:jc w:val="center"/>
        </w:trPr>
        <w:tc>
          <w:tcPr>
            <w:tcW w:w="704" w:type="dxa"/>
            <w:vAlign w:val="center"/>
          </w:tcPr>
          <w:p w14:paraId="78200FAE" w14:textId="77777777" w:rsidR="00B90CF1" w:rsidRPr="00AB4896" w:rsidRDefault="00B90CF1" w:rsidP="003F0110">
            <w:pPr>
              <w:pStyle w:val="Prrafodelista"/>
              <w:tabs>
                <w:tab w:val="left" w:pos="240"/>
              </w:tabs>
              <w:ind w:left="0"/>
              <w:jc w:val="center"/>
              <w:rPr>
                <w:rFonts w:ascii="Arial" w:hAnsi="Arial" w:cs="Arial"/>
                <w:bCs/>
                <w:sz w:val="16"/>
                <w:szCs w:val="16"/>
              </w:rPr>
            </w:pPr>
            <w:r w:rsidRPr="00AB4896">
              <w:rPr>
                <w:rFonts w:ascii="Arial" w:hAnsi="Arial" w:cs="Arial"/>
                <w:bCs/>
                <w:sz w:val="16"/>
                <w:szCs w:val="16"/>
              </w:rPr>
              <w:t>8</w:t>
            </w:r>
          </w:p>
        </w:tc>
        <w:tc>
          <w:tcPr>
            <w:tcW w:w="9067" w:type="dxa"/>
            <w:vAlign w:val="center"/>
          </w:tcPr>
          <w:p w14:paraId="01068E36" w14:textId="77777777" w:rsidR="00B90CF1" w:rsidRPr="00AB4896" w:rsidRDefault="00B90CF1" w:rsidP="003F0110">
            <w:pPr>
              <w:pStyle w:val="Prrafodelista"/>
              <w:tabs>
                <w:tab w:val="left" w:pos="240"/>
              </w:tabs>
              <w:ind w:left="0"/>
              <w:jc w:val="both"/>
              <w:rPr>
                <w:rFonts w:ascii="Arial" w:hAnsi="Arial" w:cs="Arial"/>
                <w:bCs/>
                <w:sz w:val="16"/>
                <w:szCs w:val="16"/>
              </w:rPr>
            </w:pPr>
            <w:r w:rsidRPr="00AB4896">
              <w:rPr>
                <w:rFonts w:ascii="Arial" w:eastAsia="Calibri" w:hAnsi="Arial" w:cs="Arial"/>
                <w:b/>
                <w:bCs/>
                <w:sz w:val="16"/>
                <w:szCs w:val="16"/>
              </w:rPr>
              <w:t xml:space="preserve">PRESENTACIÓN FICHA TÉCNICA DE PRODUCTOS: </w:t>
            </w:r>
            <w:r w:rsidRPr="00AB4896">
              <w:rPr>
                <w:rFonts w:ascii="Arial" w:eastAsia="Calibri" w:hAnsi="Arial" w:cs="Arial"/>
                <w:sz w:val="16"/>
                <w:szCs w:val="16"/>
              </w:rPr>
              <w:t>Para todos los ítems el oferente debe anexar las fichas técnicas de los mismos, donde se describa su marca, composición, presentación, calidad y cantidad, conforme a la descripción detallada del anexo técnico en forma legible, para lo cual también anexarán fotografía del producto. (No se aceptará copiar la descripción de los elementos del anexo sobre especificaciones técnicas). con fin de confirmar si el producto tiene las mismas características solicitadas por la unidad.</w:t>
            </w:r>
          </w:p>
        </w:tc>
      </w:tr>
      <w:bookmarkEnd w:id="3"/>
    </w:tbl>
    <w:p w14:paraId="7E7301F4" w14:textId="77777777" w:rsidR="00A80F1B" w:rsidRDefault="00A80F1B" w:rsidP="002263AC">
      <w:pPr>
        <w:spacing w:after="0" w:line="240" w:lineRule="auto"/>
        <w:rPr>
          <w:rFonts w:ascii="Arial" w:hAnsi="Arial" w:cs="Arial"/>
          <w:sz w:val="20"/>
          <w:szCs w:val="20"/>
        </w:rPr>
      </w:pPr>
    </w:p>
    <w:p w14:paraId="0392AF0D" w14:textId="77777777" w:rsidR="00B90CF1" w:rsidRDefault="00B90CF1" w:rsidP="002263AC">
      <w:pPr>
        <w:spacing w:after="0" w:line="240" w:lineRule="auto"/>
        <w:rPr>
          <w:rFonts w:ascii="Arial" w:hAnsi="Arial" w:cs="Arial"/>
          <w:sz w:val="20"/>
          <w:szCs w:val="20"/>
        </w:rPr>
      </w:pPr>
    </w:p>
    <w:p w14:paraId="3ACE27D4" w14:textId="77777777" w:rsidR="00B90CF1" w:rsidRDefault="00B90CF1" w:rsidP="002263AC">
      <w:pPr>
        <w:spacing w:after="0" w:line="240" w:lineRule="auto"/>
        <w:rPr>
          <w:rFonts w:ascii="Arial" w:hAnsi="Arial" w:cs="Arial"/>
          <w:sz w:val="20"/>
          <w:szCs w:val="20"/>
        </w:rPr>
      </w:pPr>
    </w:p>
    <w:p w14:paraId="0DCFD2A7" w14:textId="77777777" w:rsidR="00B90CF1" w:rsidRDefault="00B90CF1" w:rsidP="002263AC">
      <w:pPr>
        <w:spacing w:after="0" w:line="240" w:lineRule="auto"/>
        <w:rPr>
          <w:rFonts w:ascii="Arial" w:hAnsi="Arial" w:cs="Arial"/>
          <w:sz w:val="20"/>
          <w:szCs w:val="20"/>
        </w:rPr>
      </w:pPr>
    </w:p>
    <w:p w14:paraId="06E08260" w14:textId="77777777" w:rsidR="00B90CF1" w:rsidRDefault="00B90CF1" w:rsidP="002263AC">
      <w:pPr>
        <w:spacing w:after="0" w:line="240" w:lineRule="auto"/>
        <w:rPr>
          <w:rFonts w:ascii="Arial" w:hAnsi="Arial" w:cs="Arial"/>
          <w:sz w:val="20"/>
          <w:szCs w:val="20"/>
        </w:rPr>
      </w:pPr>
    </w:p>
    <w:p w14:paraId="1BF9EF71" w14:textId="77777777" w:rsidR="00B90CF1" w:rsidRDefault="00B90CF1" w:rsidP="002263AC">
      <w:pPr>
        <w:spacing w:after="0" w:line="240" w:lineRule="auto"/>
        <w:rPr>
          <w:rFonts w:ascii="Arial" w:hAnsi="Arial" w:cs="Arial"/>
          <w:sz w:val="20"/>
          <w:szCs w:val="20"/>
        </w:rPr>
      </w:pPr>
    </w:p>
    <w:p w14:paraId="460D2F56" w14:textId="77777777" w:rsidR="00B90CF1" w:rsidRDefault="00B90CF1" w:rsidP="002263AC">
      <w:pPr>
        <w:spacing w:after="0" w:line="240" w:lineRule="auto"/>
        <w:rPr>
          <w:rFonts w:ascii="Arial" w:hAnsi="Arial" w:cs="Arial"/>
          <w:sz w:val="20"/>
          <w:szCs w:val="20"/>
        </w:rPr>
      </w:pPr>
    </w:p>
    <w:p w14:paraId="14F72B1C" w14:textId="77777777" w:rsidR="00B90CF1" w:rsidRDefault="00B90CF1" w:rsidP="002263AC">
      <w:pPr>
        <w:spacing w:after="0" w:line="240" w:lineRule="auto"/>
        <w:rPr>
          <w:rFonts w:ascii="Arial" w:hAnsi="Arial" w:cs="Arial"/>
          <w:sz w:val="20"/>
          <w:szCs w:val="20"/>
        </w:rPr>
      </w:pPr>
    </w:p>
    <w:p w14:paraId="6A7BDE1A" w14:textId="77777777" w:rsidR="00B90CF1" w:rsidRPr="00E16A32" w:rsidRDefault="00B90CF1" w:rsidP="00B90CF1">
      <w:pPr>
        <w:pStyle w:val="Prrafodelista"/>
        <w:tabs>
          <w:tab w:val="left" w:pos="240"/>
        </w:tabs>
        <w:ind w:left="0"/>
        <w:rPr>
          <w:rFonts w:ascii="Arial" w:hAnsi="Arial" w:cs="Arial"/>
          <w:b/>
          <w:sz w:val="10"/>
          <w:szCs w:val="10"/>
        </w:rPr>
      </w:pPr>
    </w:p>
    <w:p w14:paraId="2D0484E8" w14:textId="77777777" w:rsidR="00B90CF1" w:rsidRDefault="00B90CF1" w:rsidP="00B90CF1">
      <w:pPr>
        <w:pStyle w:val="Prrafodelista"/>
        <w:tabs>
          <w:tab w:val="left" w:pos="240"/>
        </w:tabs>
        <w:ind w:left="0"/>
        <w:rPr>
          <w:rFonts w:ascii="Arial" w:hAnsi="Arial" w:cs="Arial"/>
          <w:b/>
          <w:sz w:val="20"/>
          <w:szCs w:val="20"/>
        </w:rPr>
      </w:pPr>
      <w:r w:rsidRPr="00F32E9A">
        <w:rPr>
          <w:rFonts w:ascii="Arial" w:hAnsi="Arial" w:cs="Arial"/>
          <w:b/>
          <w:sz w:val="20"/>
          <w:szCs w:val="20"/>
        </w:rPr>
        <w:t>*     CONDICIONES TÉCNICAS AMBIENTALES</w:t>
      </w:r>
    </w:p>
    <w:p w14:paraId="629A89FE" w14:textId="77777777" w:rsidR="00DF7910" w:rsidRPr="00555958" w:rsidRDefault="00DF7910" w:rsidP="002263AC">
      <w:pPr>
        <w:pStyle w:val="Prrafodelista"/>
        <w:shd w:val="clear" w:color="auto" w:fill="FFFFFF" w:themeFill="background1"/>
        <w:tabs>
          <w:tab w:val="left" w:pos="240"/>
        </w:tabs>
        <w:ind w:left="0"/>
        <w:jc w:val="center"/>
        <w:rPr>
          <w:rFonts w:ascii="Arial" w:hAnsi="Arial" w:cs="Arial"/>
          <w:b/>
          <w:sz w:val="20"/>
          <w:szCs w:val="20"/>
          <w:u w:val="singl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9028"/>
      </w:tblGrid>
      <w:tr w:rsidR="00B90CF1" w:rsidRPr="00AB4896" w14:paraId="7A703EC0" w14:textId="77777777" w:rsidTr="003F0110">
        <w:trPr>
          <w:trHeight w:val="20"/>
          <w:jc w:val="center"/>
        </w:trPr>
        <w:tc>
          <w:tcPr>
            <w:tcW w:w="288" w:type="pct"/>
            <w:vAlign w:val="center"/>
          </w:tcPr>
          <w:p w14:paraId="54CF91A1" w14:textId="77777777" w:rsidR="00B90CF1" w:rsidRPr="00AB4896" w:rsidRDefault="00B90CF1" w:rsidP="003F0110">
            <w:pPr>
              <w:tabs>
                <w:tab w:val="left" w:pos="240"/>
              </w:tabs>
              <w:spacing w:after="0" w:line="240" w:lineRule="auto"/>
              <w:contextualSpacing/>
              <w:jc w:val="center"/>
              <w:rPr>
                <w:rFonts w:ascii="Arial" w:eastAsia="Times New Roman" w:hAnsi="Arial" w:cs="Arial"/>
                <w:b/>
                <w:sz w:val="16"/>
                <w:szCs w:val="16"/>
                <w:lang w:val="es-MX" w:eastAsia="es-MX"/>
              </w:rPr>
            </w:pPr>
            <w:bookmarkStart w:id="4" w:name="_Hlk201599935"/>
            <w:r w:rsidRPr="00AB4896">
              <w:rPr>
                <w:rFonts w:ascii="Arial" w:eastAsia="Times New Roman" w:hAnsi="Arial" w:cs="Arial"/>
                <w:b/>
                <w:sz w:val="16"/>
                <w:szCs w:val="16"/>
                <w:lang w:val="es-MX" w:eastAsia="es-MX"/>
              </w:rPr>
              <w:t>ITEM</w:t>
            </w:r>
          </w:p>
        </w:tc>
        <w:tc>
          <w:tcPr>
            <w:tcW w:w="4712" w:type="pct"/>
            <w:vAlign w:val="center"/>
          </w:tcPr>
          <w:p w14:paraId="3A12B32B" w14:textId="77777777" w:rsidR="00B90CF1" w:rsidRPr="00AB4896" w:rsidRDefault="00B90CF1" w:rsidP="003F0110">
            <w:pPr>
              <w:tabs>
                <w:tab w:val="left" w:pos="240"/>
              </w:tabs>
              <w:spacing w:after="0" w:line="240" w:lineRule="auto"/>
              <w:contextualSpacing/>
              <w:jc w:val="center"/>
              <w:rPr>
                <w:rFonts w:ascii="Arial" w:eastAsia="Times New Roman" w:hAnsi="Arial" w:cs="Arial"/>
                <w:b/>
                <w:sz w:val="16"/>
                <w:szCs w:val="16"/>
                <w:lang w:val="es-MX" w:eastAsia="es-MX"/>
              </w:rPr>
            </w:pPr>
            <w:r w:rsidRPr="00AB4896">
              <w:rPr>
                <w:rFonts w:ascii="Arial" w:eastAsia="Times New Roman" w:hAnsi="Arial" w:cs="Arial"/>
                <w:b/>
                <w:sz w:val="16"/>
                <w:szCs w:val="16"/>
                <w:lang w:val="es-MX" w:eastAsia="es-MX"/>
              </w:rPr>
              <w:t>CONDICIONES TÉCNICAS ADICIONALES AMBIENTALES</w:t>
            </w:r>
          </w:p>
        </w:tc>
      </w:tr>
      <w:tr w:rsidR="00B90CF1" w:rsidRPr="00AB4896" w14:paraId="16A98273" w14:textId="77777777" w:rsidTr="003F0110">
        <w:trPr>
          <w:trHeight w:val="20"/>
          <w:jc w:val="center"/>
        </w:trPr>
        <w:tc>
          <w:tcPr>
            <w:tcW w:w="288" w:type="pct"/>
            <w:vAlign w:val="center"/>
          </w:tcPr>
          <w:p w14:paraId="3F244C8D" w14:textId="77777777" w:rsidR="00B90CF1" w:rsidRPr="00AB4896" w:rsidRDefault="00B90CF1" w:rsidP="003F0110">
            <w:pPr>
              <w:tabs>
                <w:tab w:val="left" w:pos="240"/>
              </w:tabs>
              <w:spacing w:after="0" w:line="240" w:lineRule="auto"/>
              <w:contextualSpacing/>
              <w:jc w:val="center"/>
              <w:rPr>
                <w:rFonts w:ascii="Arial" w:eastAsia="Times New Roman" w:hAnsi="Arial" w:cs="Arial"/>
                <w:b/>
                <w:sz w:val="16"/>
                <w:szCs w:val="16"/>
                <w:lang w:val="es-MX" w:eastAsia="es-MX"/>
              </w:rPr>
            </w:pPr>
            <w:r w:rsidRPr="00AB4896">
              <w:rPr>
                <w:rFonts w:ascii="Arial" w:eastAsia="Times New Roman" w:hAnsi="Arial" w:cs="Arial"/>
                <w:bCs/>
                <w:sz w:val="16"/>
                <w:szCs w:val="16"/>
                <w:lang w:val="es-MX" w:eastAsia="es-MX"/>
              </w:rPr>
              <w:t>1</w:t>
            </w:r>
          </w:p>
        </w:tc>
        <w:tc>
          <w:tcPr>
            <w:tcW w:w="4712" w:type="pct"/>
          </w:tcPr>
          <w:p w14:paraId="6E99A05A" w14:textId="77777777" w:rsidR="00B90CF1" w:rsidRPr="00AB4896" w:rsidRDefault="00B90CF1" w:rsidP="003F0110">
            <w:pPr>
              <w:tabs>
                <w:tab w:val="left" w:pos="240"/>
              </w:tabs>
              <w:spacing w:after="0" w:line="240" w:lineRule="auto"/>
              <w:jc w:val="both"/>
              <w:rPr>
                <w:rFonts w:ascii="Arial" w:eastAsia="Times New Roman" w:hAnsi="Arial" w:cs="Arial"/>
                <w:b/>
                <w:sz w:val="16"/>
                <w:szCs w:val="16"/>
                <w:lang w:val="es-MX" w:eastAsia="es-MX"/>
              </w:rPr>
            </w:pPr>
            <w:r w:rsidRPr="00AB4896">
              <w:rPr>
                <w:rFonts w:ascii="Arial" w:hAnsi="Arial" w:cs="Arial"/>
                <w:sz w:val="16"/>
                <w:szCs w:val="16"/>
              </w:rPr>
              <w:t>El oferente deberá certificar por escrito que NO se encuentra reportado en el Registro Único de Infractores Ambientales (RUIA), de acuerdo a lo establecido en la Ley 1333 de 2009, “Por la cual se establece el procedimiento sancionatorio ambiental y se dictan otras disposiciones”, o cualquiera que la modifique o derogue.</w:t>
            </w:r>
          </w:p>
        </w:tc>
      </w:tr>
      <w:tr w:rsidR="00B90CF1" w:rsidRPr="00AB4896" w14:paraId="33F53873" w14:textId="77777777" w:rsidTr="003F0110">
        <w:trPr>
          <w:trHeight w:val="20"/>
          <w:jc w:val="center"/>
        </w:trPr>
        <w:tc>
          <w:tcPr>
            <w:tcW w:w="288" w:type="pct"/>
            <w:vAlign w:val="center"/>
          </w:tcPr>
          <w:p w14:paraId="7FFE4306" w14:textId="77777777" w:rsidR="00B90CF1" w:rsidRPr="00AB4896" w:rsidRDefault="00B90CF1" w:rsidP="003F0110">
            <w:pPr>
              <w:tabs>
                <w:tab w:val="left" w:pos="240"/>
              </w:tabs>
              <w:spacing w:after="0" w:line="240" w:lineRule="auto"/>
              <w:contextualSpacing/>
              <w:jc w:val="center"/>
              <w:rPr>
                <w:rFonts w:ascii="Arial" w:eastAsia="Times New Roman" w:hAnsi="Arial" w:cs="Arial"/>
                <w:b/>
                <w:sz w:val="16"/>
                <w:szCs w:val="16"/>
                <w:lang w:val="es-MX" w:eastAsia="es-MX"/>
              </w:rPr>
            </w:pPr>
            <w:r w:rsidRPr="00AB4896">
              <w:rPr>
                <w:rFonts w:ascii="Arial" w:eastAsia="Times New Roman" w:hAnsi="Arial" w:cs="Arial"/>
                <w:bCs/>
                <w:sz w:val="16"/>
                <w:szCs w:val="16"/>
                <w:lang w:val="es-MX" w:eastAsia="es-MX"/>
              </w:rPr>
              <w:t>2</w:t>
            </w:r>
          </w:p>
        </w:tc>
        <w:tc>
          <w:tcPr>
            <w:tcW w:w="4712" w:type="pct"/>
          </w:tcPr>
          <w:p w14:paraId="585E47CC" w14:textId="77777777" w:rsidR="00B90CF1" w:rsidRPr="00AB4896" w:rsidRDefault="00B90CF1" w:rsidP="003F0110">
            <w:pPr>
              <w:tabs>
                <w:tab w:val="left" w:pos="240"/>
              </w:tabs>
              <w:spacing w:after="0" w:line="240" w:lineRule="auto"/>
              <w:jc w:val="both"/>
              <w:rPr>
                <w:rFonts w:ascii="Arial" w:eastAsia="Times New Roman" w:hAnsi="Arial" w:cs="Arial"/>
                <w:b/>
                <w:sz w:val="16"/>
                <w:szCs w:val="16"/>
                <w:lang w:val="es-MX" w:eastAsia="es-MX"/>
              </w:rPr>
            </w:pPr>
            <w:r w:rsidRPr="00AB4896">
              <w:rPr>
                <w:rFonts w:ascii="Arial" w:hAnsi="Arial" w:cs="Arial"/>
                <w:sz w:val="16"/>
                <w:szCs w:val="16"/>
              </w:rPr>
              <w:t>El oferente deberá aplicar las buenas prácticas ambientales, participar en los programas y campañas ambientales, así como las demás exigencias que se establezcan en el Sistema de Gestión Ambiental, en todas las actividades que realice durante la prestación del servicio.</w:t>
            </w:r>
          </w:p>
        </w:tc>
      </w:tr>
      <w:tr w:rsidR="00B90CF1" w:rsidRPr="00AB4896" w14:paraId="5D246A66" w14:textId="77777777" w:rsidTr="003F0110">
        <w:trPr>
          <w:trHeight w:val="20"/>
          <w:jc w:val="center"/>
        </w:trPr>
        <w:tc>
          <w:tcPr>
            <w:tcW w:w="288" w:type="pct"/>
            <w:vAlign w:val="center"/>
          </w:tcPr>
          <w:p w14:paraId="6183575C" w14:textId="77777777" w:rsidR="00B90CF1" w:rsidRPr="00AB4896" w:rsidRDefault="00B90CF1" w:rsidP="003F0110">
            <w:pPr>
              <w:tabs>
                <w:tab w:val="left" w:pos="240"/>
              </w:tabs>
              <w:spacing w:after="0" w:line="240" w:lineRule="auto"/>
              <w:contextualSpacing/>
              <w:jc w:val="center"/>
              <w:rPr>
                <w:rFonts w:ascii="Arial" w:eastAsia="Times New Roman" w:hAnsi="Arial" w:cs="Arial"/>
                <w:b/>
                <w:sz w:val="16"/>
                <w:szCs w:val="16"/>
                <w:lang w:val="es-MX" w:eastAsia="es-MX"/>
              </w:rPr>
            </w:pPr>
            <w:r w:rsidRPr="00AB4896">
              <w:rPr>
                <w:rFonts w:ascii="Arial" w:eastAsia="Times New Roman" w:hAnsi="Arial" w:cs="Arial"/>
                <w:bCs/>
                <w:sz w:val="16"/>
                <w:szCs w:val="16"/>
                <w:lang w:val="es-MX" w:eastAsia="es-MX"/>
              </w:rPr>
              <w:t>3</w:t>
            </w:r>
          </w:p>
        </w:tc>
        <w:tc>
          <w:tcPr>
            <w:tcW w:w="4712" w:type="pct"/>
          </w:tcPr>
          <w:p w14:paraId="06BB5E7C" w14:textId="77777777" w:rsidR="00B90CF1" w:rsidRPr="00AB4896" w:rsidRDefault="00B90CF1" w:rsidP="003F0110">
            <w:pPr>
              <w:tabs>
                <w:tab w:val="left" w:pos="240"/>
              </w:tabs>
              <w:spacing w:after="0" w:line="240" w:lineRule="auto"/>
              <w:jc w:val="both"/>
              <w:rPr>
                <w:rFonts w:ascii="Arial" w:eastAsia="Times New Roman" w:hAnsi="Arial" w:cs="Arial"/>
                <w:b/>
                <w:sz w:val="16"/>
                <w:szCs w:val="16"/>
                <w:lang w:val="es-MX" w:eastAsia="es-MX"/>
              </w:rPr>
            </w:pPr>
            <w:r w:rsidRPr="00AB4896">
              <w:rPr>
                <w:rFonts w:ascii="Arial" w:hAnsi="Arial" w:cs="Arial"/>
                <w:sz w:val="16"/>
                <w:szCs w:val="16"/>
              </w:rPr>
              <w:t>El oferente deberá certificar que los productos deberán entregarse en empaques reutilizables, reciclables o biodegradables. Se prohíbe el uso de bolsas plásticas de un solo uso o materiales no reciclables.</w:t>
            </w:r>
          </w:p>
        </w:tc>
      </w:tr>
      <w:tr w:rsidR="00B90CF1" w:rsidRPr="00AB4896" w14:paraId="4948D911" w14:textId="77777777" w:rsidTr="003F0110">
        <w:trPr>
          <w:trHeight w:val="20"/>
          <w:jc w:val="center"/>
        </w:trPr>
        <w:tc>
          <w:tcPr>
            <w:tcW w:w="288" w:type="pct"/>
            <w:vAlign w:val="center"/>
          </w:tcPr>
          <w:p w14:paraId="5912C377" w14:textId="77777777" w:rsidR="00B90CF1" w:rsidRPr="00AB4896" w:rsidRDefault="00B90CF1" w:rsidP="003F0110">
            <w:pPr>
              <w:tabs>
                <w:tab w:val="left" w:pos="240"/>
              </w:tabs>
              <w:spacing w:after="0" w:line="240" w:lineRule="auto"/>
              <w:contextualSpacing/>
              <w:jc w:val="center"/>
              <w:rPr>
                <w:rFonts w:ascii="Arial" w:eastAsia="Times New Roman" w:hAnsi="Arial" w:cs="Arial"/>
                <w:b/>
                <w:sz w:val="16"/>
                <w:szCs w:val="16"/>
                <w:lang w:val="es-MX" w:eastAsia="es-MX"/>
              </w:rPr>
            </w:pPr>
            <w:r w:rsidRPr="00AB4896">
              <w:rPr>
                <w:rFonts w:ascii="Arial" w:eastAsia="Times New Roman" w:hAnsi="Arial" w:cs="Arial"/>
                <w:bCs/>
                <w:sz w:val="16"/>
                <w:szCs w:val="16"/>
                <w:lang w:val="es-MX" w:eastAsia="es-MX"/>
              </w:rPr>
              <w:t>4</w:t>
            </w:r>
          </w:p>
        </w:tc>
        <w:tc>
          <w:tcPr>
            <w:tcW w:w="4712" w:type="pct"/>
          </w:tcPr>
          <w:p w14:paraId="3FE18219" w14:textId="77777777" w:rsidR="00B90CF1" w:rsidRPr="00AB4896" w:rsidRDefault="00B90CF1" w:rsidP="003F0110">
            <w:pPr>
              <w:tabs>
                <w:tab w:val="left" w:pos="240"/>
              </w:tabs>
              <w:spacing w:after="0" w:line="240" w:lineRule="auto"/>
              <w:jc w:val="both"/>
              <w:rPr>
                <w:rFonts w:ascii="Arial" w:eastAsia="Times New Roman" w:hAnsi="Arial" w:cs="Arial"/>
                <w:b/>
                <w:sz w:val="16"/>
                <w:szCs w:val="16"/>
                <w:lang w:val="es-MX" w:eastAsia="es-MX"/>
              </w:rPr>
            </w:pPr>
            <w:r w:rsidRPr="00AB4896">
              <w:rPr>
                <w:rFonts w:ascii="Arial" w:hAnsi="Arial" w:cs="Arial"/>
                <w:sz w:val="16"/>
                <w:szCs w:val="16"/>
              </w:rPr>
              <w:t>En caso de incumplimiento de las disposiciones ambientales establecidas en el contrato, el contratista será responsable de implementar medidas correctivas y asumir los costos asociados a la mitigación de los impactos generados.</w:t>
            </w:r>
          </w:p>
        </w:tc>
      </w:tr>
      <w:tr w:rsidR="00B90CF1" w:rsidRPr="00AB4896" w14:paraId="20576AD7" w14:textId="77777777" w:rsidTr="003F0110">
        <w:trPr>
          <w:trHeight w:val="20"/>
          <w:jc w:val="center"/>
        </w:trPr>
        <w:tc>
          <w:tcPr>
            <w:tcW w:w="288" w:type="pct"/>
            <w:vAlign w:val="center"/>
          </w:tcPr>
          <w:p w14:paraId="0ABC2ECE" w14:textId="77777777" w:rsidR="00B90CF1" w:rsidRPr="00AB4896" w:rsidRDefault="00B90CF1" w:rsidP="003F0110">
            <w:pPr>
              <w:tabs>
                <w:tab w:val="left" w:pos="240"/>
              </w:tabs>
              <w:spacing w:after="0" w:line="240" w:lineRule="auto"/>
              <w:contextualSpacing/>
              <w:jc w:val="center"/>
              <w:rPr>
                <w:rFonts w:ascii="Arial" w:eastAsia="Times New Roman" w:hAnsi="Arial" w:cs="Arial"/>
                <w:b/>
                <w:sz w:val="16"/>
                <w:szCs w:val="16"/>
                <w:lang w:val="es-MX" w:eastAsia="es-MX"/>
              </w:rPr>
            </w:pPr>
            <w:r w:rsidRPr="00AB4896">
              <w:rPr>
                <w:rFonts w:ascii="Arial" w:eastAsia="Times New Roman" w:hAnsi="Arial" w:cs="Arial"/>
                <w:bCs/>
                <w:sz w:val="16"/>
                <w:szCs w:val="16"/>
                <w:lang w:val="es-MX" w:eastAsia="es-MX"/>
              </w:rPr>
              <w:t>5</w:t>
            </w:r>
          </w:p>
        </w:tc>
        <w:tc>
          <w:tcPr>
            <w:tcW w:w="4712" w:type="pct"/>
          </w:tcPr>
          <w:p w14:paraId="705C4F34" w14:textId="77777777" w:rsidR="00B90CF1" w:rsidRPr="00AB4896" w:rsidRDefault="00B90CF1" w:rsidP="003F0110">
            <w:pPr>
              <w:tabs>
                <w:tab w:val="left" w:pos="240"/>
              </w:tabs>
              <w:spacing w:after="0" w:line="240" w:lineRule="auto"/>
              <w:jc w:val="both"/>
              <w:rPr>
                <w:rFonts w:ascii="Arial" w:eastAsia="Times New Roman" w:hAnsi="Arial" w:cs="Arial"/>
                <w:b/>
                <w:sz w:val="16"/>
                <w:szCs w:val="16"/>
                <w:lang w:val="es-MX" w:eastAsia="es-MX"/>
              </w:rPr>
            </w:pPr>
            <w:r w:rsidRPr="00AB4896">
              <w:rPr>
                <w:rFonts w:ascii="Arial" w:hAnsi="Arial" w:cs="Arial"/>
                <w:sz w:val="16"/>
                <w:szCs w:val="16"/>
              </w:rPr>
              <w:t>El oferente deberá certificar que los bienes suministrados sean sostenibles, cumplan con estándares ambientales reconocidos y estén diseñados para minimizar su impacto ambiental a lo largo de su ciclo de vida. Esto incluye el uso de materiales reciclados, reciclables, biodegradables o de bajo impacto ambiental.</w:t>
            </w:r>
          </w:p>
        </w:tc>
      </w:tr>
      <w:tr w:rsidR="00B90CF1" w:rsidRPr="00AB4896" w14:paraId="6D1DC1BD" w14:textId="77777777" w:rsidTr="003F0110">
        <w:trPr>
          <w:trHeight w:val="20"/>
          <w:jc w:val="center"/>
        </w:trPr>
        <w:tc>
          <w:tcPr>
            <w:tcW w:w="288" w:type="pct"/>
            <w:vAlign w:val="center"/>
          </w:tcPr>
          <w:p w14:paraId="54AA71C7" w14:textId="77777777" w:rsidR="00B90CF1" w:rsidRPr="00AB4896" w:rsidRDefault="00B90CF1" w:rsidP="003F0110">
            <w:pPr>
              <w:tabs>
                <w:tab w:val="left" w:pos="240"/>
              </w:tabs>
              <w:spacing w:after="0" w:line="240" w:lineRule="auto"/>
              <w:contextualSpacing/>
              <w:jc w:val="center"/>
              <w:rPr>
                <w:rFonts w:ascii="Arial" w:eastAsia="Times New Roman" w:hAnsi="Arial" w:cs="Arial"/>
                <w:b/>
                <w:sz w:val="16"/>
                <w:szCs w:val="16"/>
                <w:lang w:val="es-MX" w:eastAsia="es-MX"/>
              </w:rPr>
            </w:pPr>
            <w:r w:rsidRPr="00AB4896">
              <w:rPr>
                <w:rFonts w:ascii="Arial" w:eastAsia="Times New Roman" w:hAnsi="Arial" w:cs="Arial"/>
                <w:bCs/>
                <w:sz w:val="16"/>
                <w:szCs w:val="16"/>
                <w:lang w:val="es-MX" w:eastAsia="es-MX"/>
              </w:rPr>
              <w:t>6</w:t>
            </w:r>
          </w:p>
        </w:tc>
        <w:tc>
          <w:tcPr>
            <w:tcW w:w="4712" w:type="pct"/>
          </w:tcPr>
          <w:p w14:paraId="29DBB78F" w14:textId="77777777" w:rsidR="00B90CF1" w:rsidRPr="00AB4896" w:rsidRDefault="00B90CF1" w:rsidP="003F0110">
            <w:pPr>
              <w:tabs>
                <w:tab w:val="left" w:pos="240"/>
              </w:tabs>
              <w:spacing w:after="0" w:line="240" w:lineRule="auto"/>
              <w:jc w:val="both"/>
              <w:rPr>
                <w:rFonts w:ascii="Arial" w:eastAsia="Times New Roman" w:hAnsi="Arial" w:cs="Arial"/>
                <w:b/>
                <w:sz w:val="16"/>
                <w:szCs w:val="16"/>
                <w:lang w:val="es-MX" w:eastAsia="es-MX"/>
              </w:rPr>
            </w:pPr>
            <w:r w:rsidRPr="00AB4896">
              <w:rPr>
                <w:rFonts w:ascii="Arial" w:hAnsi="Arial" w:cs="Arial"/>
                <w:sz w:val="16"/>
                <w:szCs w:val="16"/>
              </w:rPr>
              <w:t>El oferente y futuro contratista deberá cumplir con lo previsto en la Resolución 41012 del 18 de septiembre de 2015 Por la cual se expide el Reglamento técnico de Etiquetado - RETIQ expedido por Ministerio de Minas y Energía, con fines de Uso Racional de Energía aplicable a algunos equipos de uso final de energía eléctrica y gas combustible, para su comercialización y uso en Colombia" o aquella norma que la modifique, adicione o sustituya, en lo relacionado con que los electrodomésticos tengan el etiquetado de eficiencia energética y que sea tipo B come mínimo, entre el 55% y el 75%.</w:t>
            </w:r>
          </w:p>
        </w:tc>
      </w:tr>
      <w:tr w:rsidR="00B90CF1" w:rsidRPr="00AB4896" w14:paraId="0E4176B6" w14:textId="77777777" w:rsidTr="003F0110">
        <w:trPr>
          <w:trHeight w:val="20"/>
          <w:jc w:val="center"/>
        </w:trPr>
        <w:tc>
          <w:tcPr>
            <w:tcW w:w="288" w:type="pct"/>
            <w:vAlign w:val="center"/>
          </w:tcPr>
          <w:p w14:paraId="299E52DE" w14:textId="77777777" w:rsidR="00B90CF1" w:rsidRPr="00AB4896" w:rsidRDefault="00B90CF1" w:rsidP="003F0110">
            <w:pPr>
              <w:tabs>
                <w:tab w:val="left" w:pos="240"/>
              </w:tabs>
              <w:spacing w:after="0" w:line="240" w:lineRule="auto"/>
              <w:contextualSpacing/>
              <w:jc w:val="center"/>
              <w:rPr>
                <w:rFonts w:ascii="Arial" w:eastAsia="Times New Roman" w:hAnsi="Arial" w:cs="Arial"/>
                <w:bCs/>
                <w:sz w:val="16"/>
                <w:szCs w:val="16"/>
                <w:lang w:val="es-MX" w:eastAsia="es-MX"/>
              </w:rPr>
            </w:pPr>
            <w:r w:rsidRPr="00AB4896">
              <w:rPr>
                <w:rFonts w:ascii="Arial" w:eastAsia="Times New Roman" w:hAnsi="Arial" w:cs="Arial"/>
                <w:bCs/>
                <w:sz w:val="16"/>
                <w:szCs w:val="16"/>
                <w:lang w:val="es-MX" w:eastAsia="es-MX"/>
              </w:rPr>
              <w:t>7</w:t>
            </w:r>
          </w:p>
        </w:tc>
        <w:tc>
          <w:tcPr>
            <w:tcW w:w="4712" w:type="pct"/>
          </w:tcPr>
          <w:p w14:paraId="39DDD502" w14:textId="77777777" w:rsidR="00B90CF1" w:rsidRPr="00AB4896" w:rsidRDefault="00B90CF1" w:rsidP="003F0110">
            <w:pPr>
              <w:tabs>
                <w:tab w:val="left" w:pos="240"/>
              </w:tabs>
              <w:spacing w:after="0" w:line="240" w:lineRule="auto"/>
              <w:jc w:val="both"/>
              <w:rPr>
                <w:rFonts w:ascii="Arial" w:eastAsia="Times New Roman" w:hAnsi="Arial" w:cs="Arial"/>
                <w:bCs/>
                <w:sz w:val="16"/>
                <w:szCs w:val="16"/>
                <w:lang w:val="es-MX" w:eastAsia="es-MX"/>
              </w:rPr>
            </w:pPr>
            <w:r w:rsidRPr="00AB4896">
              <w:rPr>
                <w:rFonts w:ascii="Arial" w:hAnsi="Arial" w:cs="Arial"/>
                <w:sz w:val="16"/>
                <w:szCs w:val="16"/>
              </w:rPr>
              <w:t>En el caso de accesorios o equipos electrónicos, deberán ser de bajo consumo energético y cumplir con estándares internacionales de eficiencia, como los lineamientos del programa Energy Star o equivalentes.</w:t>
            </w:r>
          </w:p>
        </w:tc>
      </w:tr>
      <w:tr w:rsidR="00B90CF1" w:rsidRPr="00AB4896" w14:paraId="71CEABCF" w14:textId="77777777" w:rsidTr="003F0110">
        <w:trPr>
          <w:trHeight w:val="20"/>
          <w:jc w:val="center"/>
        </w:trPr>
        <w:tc>
          <w:tcPr>
            <w:tcW w:w="288" w:type="pct"/>
            <w:vAlign w:val="center"/>
          </w:tcPr>
          <w:p w14:paraId="0073D473" w14:textId="77777777" w:rsidR="00B90CF1" w:rsidRPr="00AB4896" w:rsidRDefault="00B90CF1" w:rsidP="003F0110">
            <w:pPr>
              <w:tabs>
                <w:tab w:val="left" w:pos="240"/>
              </w:tabs>
              <w:spacing w:after="0" w:line="240" w:lineRule="auto"/>
              <w:contextualSpacing/>
              <w:jc w:val="center"/>
              <w:rPr>
                <w:rFonts w:ascii="Arial" w:eastAsia="Times New Roman" w:hAnsi="Arial" w:cs="Arial"/>
                <w:bCs/>
                <w:sz w:val="16"/>
                <w:szCs w:val="16"/>
                <w:lang w:val="es-MX" w:eastAsia="es-MX"/>
              </w:rPr>
            </w:pPr>
            <w:r w:rsidRPr="00AB4896">
              <w:rPr>
                <w:rFonts w:ascii="Arial" w:eastAsia="Times New Roman" w:hAnsi="Arial" w:cs="Arial"/>
                <w:bCs/>
                <w:sz w:val="16"/>
                <w:szCs w:val="16"/>
                <w:lang w:val="es-MX" w:eastAsia="es-MX"/>
              </w:rPr>
              <w:t>8</w:t>
            </w:r>
          </w:p>
        </w:tc>
        <w:tc>
          <w:tcPr>
            <w:tcW w:w="4712" w:type="pct"/>
          </w:tcPr>
          <w:p w14:paraId="76A9F952" w14:textId="77777777" w:rsidR="00B90CF1" w:rsidRPr="00AB4896" w:rsidRDefault="00B90CF1" w:rsidP="003F0110">
            <w:pPr>
              <w:tabs>
                <w:tab w:val="left" w:pos="240"/>
              </w:tabs>
              <w:spacing w:after="0" w:line="240" w:lineRule="auto"/>
              <w:jc w:val="both"/>
              <w:rPr>
                <w:rFonts w:ascii="Arial" w:eastAsia="Times New Roman" w:hAnsi="Arial" w:cs="Arial"/>
                <w:bCs/>
                <w:sz w:val="16"/>
                <w:szCs w:val="16"/>
                <w:lang w:val="es-MX" w:eastAsia="es-MX"/>
              </w:rPr>
            </w:pPr>
            <w:r w:rsidRPr="00AB4896">
              <w:rPr>
                <w:rFonts w:ascii="Arial" w:hAnsi="Arial" w:cs="Arial"/>
                <w:sz w:val="16"/>
                <w:szCs w:val="16"/>
              </w:rPr>
              <w:t>El oferente será responsable de recibir los repuestos o accesorios que lleguen al final de su vida útil y garantizar su disposición final adecuada mediante sistemas de recolección, reciclaje o reutilización, de acuerdo con las normativas de residuos peligrosos (</w:t>
            </w:r>
            <w:proofErr w:type="spellStart"/>
            <w:r w:rsidRPr="00AB4896">
              <w:rPr>
                <w:rFonts w:ascii="Arial" w:hAnsi="Arial" w:cs="Arial"/>
                <w:sz w:val="16"/>
                <w:szCs w:val="16"/>
              </w:rPr>
              <w:t>Respel</w:t>
            </w:r>
            <w:proofErr w:type="spellEnd"/>
            <w:r w:rsidRPr="00AB4896">
              <w:rPr>
                <w:rFonts w:ascii="Arial" w:hAnsi="Arial" w:cs="Arial"/>
                <w:sz w:val="16"/>
                <w:szCs w:val="16"/>
              </w:rPr>
              <w:t>) y gestión de residuos eléctricos y electrónicos (RAEE).</w:t>
            </w:r>
          </w:p>
        </w:tc>
      </w:tr>
      <w:tr w:rsidR="00B90CF1" w:rsidRPr="00AB4896" w14:paraId="601C2F93" w14:textId="77777777" w:rsidTr="003F0110">
        <w:trPr>
          <w:trHeight w:val="20"/>
          <w:jc w:val="center"/>
        </w:trPr>
        <w:tc>
          <w:tcPr>
            <w:tcW w:w="288" w:type="pct"/>
            <w:vAlign w:val="center"/>
          </w:tcPr>
          <w:p w14:paraId="20A214AB" w14:textId="77777777" w:rsidR="00B90CF1" w:rsidRPr="00AB4896" w:rsidRDefault="00B90CF1" w:rsidP="003F0110">
            <w:pPr>
              <w:tabs>
                <w:tab w:val="left" w:pos="240"/>
              </w:tabs>
              <w:spacing w:after="0" w:line="240" w:lineRule="auto"/>
              <w:contextualSpacing/>
              <w:jc w:val="center"/>
              <w:rPr>
                <w:rFonts w:ascii="Arial" w:eastAsia="Times New Roman" w:hAnsi="Arial" w:cs="Arial"/>
                <w:bCs/>
                <w:sz w:val="16"/>
                <w:szCs w:val="16"/>
                <w:lang w:val="es-MX" w:eastAsia="es-MX"/>
              </w:rPr>
            </w:pPr>
            <w:r w:rsidRPr="00AB4896">
              <w:rPr>
                <w:rFonts w:ascii="Arial" w:eastAsia="Times New Roman" w:hAnsi="Arial" w:cs="Arial"/>
                <w:bCs/>
                <w:sz w:val="16"/>
                <w:szCs w:val="16"/>
                <w:lang w:val="es-MX" w:eastAsia="es-MX"/>
              </w:rPr>
              <w:t>9</w:t>
            </w:r>
          </w:p>
        </w:tc>
        <w:tc>
          <w:tcPr>
            <w:tcW w:w="4712" w:type="pct"/>
          </w:tcPr>
          <w:p w14:paraId="04FFB054" w14:textId="77777777" w:rsidR="00B90CF1" w:rsidRPr="00AB4896" w:rsidRDefault="00B90CF1" w:rsidP="003F0110">
            <w:pPr>
              <w:tabs>
                <w:tab w:val="left" w:pos="240"/>
              </w:tabs>
              <w:spacing w:after="0" w:line="240" w:lineRule="auto"/>
              <w:jc w:val="both"/>
              <w:rPr>
                <w:rFonts w:ascii="Arial" w:eastAsia="Times New Roman" w:hAnsi="Arial" w:cs="Arial"/>
                <w:bCs/>
                <w:sz w:val="16"/>
                <w:szCs w:val="16"/>
                <w:lang w:val="es-MX" w:eastAsia="es-MX"/>
              </w:rPr>
            </w:pPr>
            <w:r w:rsidRPr="00AB4896">
              <w:rPr>
                <w:rFonts w:ascii="Arial" w:hAnsi="Arial" w:cs="Arial"/>
                <w:sz w:val="16"/>
                <w:szCs w:val="16"/>
              </w:rPr>
              <w:t>El oferente mediante certificación deberá cumplir con la normatividad ambiental nacional aplicable, especialmente en lo relativo al manejo de residuos peligrosos, emisiones, productos químicos y componentes electrónicos, tales como: Ley 99 de 1993, Ley 1252 de 2008 (residuos de aparatos eléctricos y electrónicos – RAEE) y la Resolución 1362 de 2007</w:t>
            </w:r>
          </w:p>
        </w:tc>
      </w:tr>
      <w:bookmarkEnd w:id="4"/>
    </w:tbl>
    <w:p w14:paraId="1FC0BFA6" w14:textId="77777777" w:rsidR="002263AC" w:rsidRDefault="002263AC" w:rsidP="002263AC">
      <w:pPr>
        <w:spacing w:after="0" w:line="240" w:lineRule="auto"/>
        <w:rPr>
          <w:rFonts w:ascii="Arial" w:hAnsi="Arial" w:cs="Arial"/>
          <w:sz w:val="20"/>
          <w:szCs w:val="20"/>
        </w:rPr>
      </w:pPr>
    </w:p>
    <w:p w14:paraId="3BDB16F4" w14:textId="7E063013" w:rsidR="00B90CF1" w:rsidRDefault="00B90CF1" w:rsidP="002263AC">
      <w:pPr>
        <w:spacing w:after="0" w:line="240" w:lineRule="auto"/>
        <w:rPr>
          <w:rFonts w:ascii="Arial" w:hAnsi="Arial" w:cs="Arial"/>
          <w:b/>
          <w:sz w:val="20"/>
          <w:szCs w:val="20"/>
        </w:rPr>
      </w:pPr>
      <w:r w:rsidRPr="00F32E9A">
        <w:rPr>
          <w:rFonts w:ascii="Arial" w:hAnsi="Arial" w:cs="Arial"/>
          <w:b/>
          <w:sz w:val="20"/>
          <w:szCs w:val="20"/>
        </w:rPr>
        <w:t>*     CONDICIONES TÉCNICAS SEGURIDAD Y SALUD EN EL TRABAJO</w:t>
      </w:r>
    </w:p>
    <w:p w14:paraId="7FCEF7A6" w14:textId="77777777" w:rsidR="00B90CF1" w:rsidRDefault="00B90CF1" w:rsidP="002263AC">
      <w:pPr>
        <w:spacing w:after="0" w:line="240" w:lineRule="auto"/>
        <w:rPr>
          <w:rFonts w:ascii="Arial" w:hAnsi="Arial" w:cs="Arial"/>
          <w:b/>
          <w:sz w:val="20"/>
          <w:szCs w:val="20"/>
        </w:rPr>
      </w:pPr>
    </w:p>
    <w:tbl>
      <w:tblPr>
        <w:tblpPr w:leftFromText="141" w:rightFromText="141" w:vertAnchor="text" w:tblpXSpec="center" w:tblpY="13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7"/>
        <w:gridCol w:w="8990"/>
      </w:tblGrid>
      <w:tr w:rsidR="00B90CF1" w:rsidRPr="00AB4896" w14:paraId="13BA22E8" w14:textId="77777777" w:rsidTr="003F0110">
        <w:trPr>
          <w:trHeight w:val="20"/>
        </w:trPr>
        <w:tc>
          <w:tcPr>
            <w:tcW w:w="331" w:type="pct"/>
            <w:vAlign w:val="center"/>
          </w:tcPr>
          <w:p w14:paraId="0288A1BF" w14:textId="77777777" w:rsidR="00B90CF1" w:rsidRPr="00AB4896" w:rsidRDefault="00B90CF1" w:rsidP="003F0110">
            <w:pPr>
              <w:tabs>
                <w:tab w:val="left" w:pos="240"/>
              </w:tabs>
              <w:contextualSpacing/>
              <w:jc w:val="center"/>
              <w:rPr>
                <w:rFonts w:ascii="Arial" w:eastAsia="Calibri" w:hAnsi="Arial" w:cs="Arial"/>
                <w:b/>
                <w:kern w:val="2"/>
                <w:sz w:val="16"/>
                <w:szCs w:val="16"/>
                <w:lang w:val="es-MX"/>
                <w14:ligatures w14:val="standardContextual"/>
              </w:rPr>
            </w:pPr>
            <w:bookmarkStart w:id="5" w:name="_Hlk201599949"/>
            <w:r w:rsidRPr="00AB4896">
              <w:rPr>
                <w:rFonts w:ascii="Arial" w:eastAsia="Calibri" w:hAnsi="Arial" w:cs="Arial"/>
                <w:b/>
                <w:kern w:val="2"/>
                <w:sz w:val="16"/>
                <w:szCs w:val="16"/>
                <w:lang w:val="es-MX"/>
                <w14:ligatures w14:val="standardContextual"/>
              </w:rPr>
              <w:t>ITEM</w:t>
            </w:r>
          </w:p>
        </w:tc>
        <w:tc>
          <w:tcPr>
            <w:tcW w:w="4669" w:type="pct"/>
            <w:vAlign w:val="center"/>
          </w:tcPr>
          <w:p w14:paraId="4EB1BD5B" w14:textId="77777777" w:rsidR="00B90CF1" w:rsidRPr="00AB4896" w:rsidRDefault="00B90CF1" w:rsidP="003F0110">
            <w:pPr>
              <w:tabs>
                <w:tab w:val="left" w:pos="240"/>
              </w:tabs>
              <w:contextualSpacing/>
              <w:jc w:val="center"/>
              <w:rPr>
                <w:rFonts w:ascii="Arial" w:eastAsia="Calibri" w:hAnsi="Arial" w:cs="Arial"/>
                <w:b/>
                <w:kern w:val="2"/>
                <w:sz w:val="16"/>
                <w:szCs w:val="16"/>
                <w:lang w:val="es-MX"/>
                <w14:ligatures w14:val="standardContextual"/>
              </w:rPr>
            </w:pPr>
            <w:r w:rsidRPr="00AB4896">
              <w:rPr>
                <w:rFonts w:ascii="Arial" w:eastAsia="Calibri" w:hAnsi="Arial" w:cs="Arial"/>
                <w:b/>
                <w:kern w:val="2"/>
                <w:sz w:val="16"/>
                <w:szCs w:val="16"/>
                <w:lang w:val="es-MX"/>
                <w14:ligatures w14:val="standardContextual"/>
              </w:rPr>
              <w:t>CONDICIONES TÉCNICAS ADICIONALES SEGURIDAD Y SALUD EN EL TRABAJO</w:t>
            </w:r>
          </w:p>
        </w:tc>
      </w:tr>
      <w:tr w:rsidR="00B90CF1" w:rsidRPr="00AB4896" w14:paraId="65821D6A" w14:textId="77777777" w:rsidTr="003F0110">
        <w:trPr>
          <w:trHeight w:val="20"/>
        </w:trPr>
        <w:tc>
          <w:tcPr>
            <w:tcW w:w="331" w:type="pct"/>
            <w:vAlign w:val="center"/>
          </w:tcPr>
          <w:p w14:paraId="66D9D667" w14:textId="77777777" w:rsidR="00B90CF1" w:rsidRPr="00AB4896" w:rsidRDefault="00B90CF1" w:rsidP="003F0110">
            <w:pPr>
              <w:tabs>
                <w:tab w:val="left" w:pos="240"/>
              </w:tabs>
              <w:contextualSpacing/>
              <w:jc w:val="center"/>
              <w:rPr>
                <w:rFonts w:ascii="Arial" w:eastAsia="Calibri" w:hAnsi="Arial" w:cs="Arial"/>
                <w:b/>
                <w:kern w:val="2"/>
                <w:sz w:val="16"/>
                <w:szCs w:val="16"/>
                <w:lang w:val="es-MX"/>
                <w14:ligatures w14:val="standardContextual"/>
              </w:rPr>
            </w:pPr>
            <w:r w:rsidRPr="00AB4896">
              <w:rPr>
                <w:rFonts w:ascii="Arial" w:eastAsia="Calibri" w:hAnsi="Arial" w:cs="Arial"/>
                <w:kern w:val="2"/>
                <w:sz w:val="16"/>
                <w:szCs w:val="16"/>
                <w:lang w:val="es-MX"/>
                <w14:ligatures w14:val="standardContextual"/>
              </w:rPr>
              <w:t>1</w:t>
            </w:r>
          </w:p>
        </w:tc>
        <w:tc>
          <w:tcPr>
            <w:tcW w:w="4669" w:type="pct"/>
            <w:vAlign w:val="center"/>
          </w:tcPr>
          <w:p w14:paraId="4E030921" w14:textId="77777777" w:rsidR="00B90CF1" w:rsidRPr="00AB4896" w:rsidRDefault="00B90CF1" w:rsidP="003F0110">
            <w:pPr>
              <w:spacing w:after="0" w:line="240" w:lineRule="auto"/>
              <w:jc w:val="both"/>
              <w:rPr>
                <w:rFonts w:ascii="Arial" w:eastAsia="Times New Roman" w:hAnsi="Arial" w:cs="Arial"/>
                <w:sz w:val="16"/>
                <w:szCs w:val="16"/>
                <w:lang w:val="es-MX" w:eastAsia="es-MX"/>
              </w:rPr>
            </w:pPr>
            <w:r w:rsidRPr="00AB4896">
              <w:rPr>
                <w:rFonts w:ascii="Arial" w:hAnsi="Arial" w:cs="Arial"/>
                <w:color w:val="000000" w:themeColor="text1"/>
                <w:sz w:val="16"/>
                <w:szCs w:val="16"/>
              </w:rPr>
              <w:t>El oferente certificará por escrito que cumplirá Resolución No. 0312 de 2019, establece frente a las obligaciones del empleador o contratante, una serie de requisitos que deberán ser observados por la administración a la hora de iniciar los procesos de vinculación de contratistas a la administración para el cumplimiento de la misión que le ha sido encomendada, en el sentido que toda persona que ingrese en calidad de trabajador o contratista debe cumplir las disposiciones en materia de Gestión de la Salud y la Seguridad en el Trabajo.</w:t>
            </w:r>
          </w:p>
        </w:tc>
      </w:tr>
      <w:tr w:rsidR="00B90CF1" w:rsidRPr="00AB4896" w14:paraId="67ADD1CE" w14:textId="77777777" w:rsidTr="003F0110">
        <w:trPr>
          <w:trHeight w:val="20"/>
        </w:trPr>
        <w:tc>
          <w:tcPr>
            <w:tcW w:w="331" w:type="pct"/>
            <w:vAlign w:val="center"/>
          </w:tcPr>
          <w:p w14:paraId="4BAF50F6" w14:textId="77777777" w:rsidR="00B90CF1" w:rsidRPr="00AB4896" w:rsidRDefault="00B90CF1" w:rsidP="003F0110">
            <w:pPr>
              <w:tabs>
                <w:tab w:val="left" w:pos="240"/>
              </w:tabs>
              <w:contextualSpacing/>
              <w:jc w:val="center"/>
              <w:rPr>
                <w:rFonts w:ascii="Arial" w:eastAsia="Calibri" w:hAnsi="Arial" w:cs="Arial"/>
                <w:b/>
                <w:kern w:val="2"/>
                <w:sz w:val="16"/>
                <w:szCs w:val="16"/>
                <w:lang w:val="es-MX"/>
                <w14:ligatures w14:val="standardContextual"/>
              </w:rPr>
            </w:pPr>
            <w:r w:rsidRPr="00AB4896">
              <w:rPr>
                <w:rFonts w:ascii="Arial" w:eastAsia="Calibri" w:hAnsi="Arial" w:cs="Arial"/>
                <w:kern w:val="2"/>
                <w:sz w:val="16"/>
                <w:szCs w:val="16"/>
                <w:lang w:val="es-MX"/>
                <w14:ligatures w14:val="standardContextual"/>
              </w:rPr>
              <w:t>2</w:t>
            </w:r>
          </w:p>
        </w:tc>
        <w:tc>
          <w:tcPr>
            <w:tcW w:w="4669" w:type="pct"/>
            <w:vAlign w:val="center"/>
          </w:tcPr>
          <w:p w14:paraId="1FC1C4F6" w14:textId="77777777" w:rsidR="00B90CF1" w:rsidRPr="00AB4896" w:rsidRDefault="00B90CF1" w:rsidP="003F0110">
            <w:pPr>
              <w:spacing w:after="0" w:line="240" w:lineRule="auto"/>
              <w:jc w:val="both"/>
              <w:rPr>
                <w:rFonts w:ascii="Arial" w:eastAsia="Times New Roman" w:hAnsi="Arial" w:cs="Arial"/>
                <w:sz w:val="16"/>
                <w:szCs w:val="16"/>
                <w:lang w:val="es-MX" w:eastAsia="es-MX"/>
              </w:rPr>
            </w:pPr>
            <w:r w:rsidRPr="00AB4896">
              <w:rPr>
                <w:rFonts w:ascii="Arial" w:hAnsi="Arial" w:cs="Arial"/>
                <w:color w:val="000000" w:themeColor="text1"/>
                <w:sz w:val="16"/>
                <w:szCs w:val="16"/>
              </w:rPr>
              <w:t>El oferente certificará por escrito que cumplirá con lo dispuesto en el Decreto 1072 de 2015 y normas complementarias, en los términos del artículo 25 de la ley 80 de 1993, se debe establecer como requisito mínimo de participación que el oferente cumpla con los requisitos exigidos en las disposiciones legales vigentes que regulan la seguridad social, seguridad industrial y SG-SST</w:t>
            </w:r>
          </w:p>
        </w:tc>
      </w:tr>
      <w:tr w:rsidR="00B90CF1" w:rsidRPr="00AB4896" w14:paraId="36F506E6" w14:textId="77777777" w:rsidTr="003F0110">
        <w:trPr>
          <w:trHeight w:val="20"/>
        </w:trPr>
        <w:tc>
          <w:tcPr>
            <w:tcW w:w="331" w:type="pct"/>
            <w:vAlign w:val="center"/>
          </w:tcPr>
          <w:p w14:paraId="1256ADC5" w14:textId="77777777" w:rsidR="00B90CF1" w:rsidRPr="00AB4896" w:rsidRDefault="00B90CF1" w:rsidP="003F0110">
            <w:pPr>
              <w:tabs>
                <w:tab w:val="left" w:pos="240"/>
              </w:tabs>
              <w:contextualSpacing/>
              <w:jc w:val="center"/>
              <w:rPr>
                <w:rFonts w:ascii="Arial" w:eastAsia="Calibri" w:hAnsi="Arial" w:cs="Arial"/>
                <w:b/>
                <w:kern w:val="2"/>
                <w:sz w:val="16"/>
                <w:szCs w:val="16"/>
                <w:lang w:val="es-MX"/>
                <w14:ligatures w14:val="standardContextual"/>
              </w:rPr>
            </w:pPr>
            <w:r w:rsidRPr="00AB4896">
              <w:rPr>
                <w:rFonts w:ascii="Arial" w:eastAsia="Calibri" w:hAnsi="Arial" w:cs="Arial"/>
                <w:kern w:val="2"/>
                <w:sz w:val="16"/>
                <w:szCs w:val="16"/>
                <w:lang w:val="es-MX"/>
                <w14:ligatures w14:val="standardContextual"/>
              </w:rPr>
              <w:t>3</w:t>
            </w:r>
          </w:p>
        </w:tc>
        <w:tc>
          <w:tcPr>
            <w:tcW w:w="4669" w:type="pct"/>
            <w:vAlign w:val="center"/>
          </w:tcPr>
          <w:p w14:paraId="2255218E" w14:textId="77777777" w:rsidR="00B90CF1" w:rsidRPr="00AB4896" w:rsidRDefault="00B90CF1" w:rsidP="003F0110">
            <w:pPr>
              <w:spacing w:after="0" w:line="240" w:lineRule="auto"/>
              <w:jc w:val="both"/>
              <w:rPr>
                <w:rFonts w:ascii="Arial" w:eastAsia="Times New Roman" w:hAnsi="Arial" w:cs="Arial"/>
                <w:sz w:val="16"/>
                <w:szCs w:val="16"/>
                <w:lang w:val="es-MX" w:eastAsia="es-MX"/>
              </w:rPr>
            </w:pPr>
            <w:r w:rsidRPr="00AB4896">
              <w:rPr>
                <w:rFonts w:ascii="Arial" w:hAnsi="Arial" w:cs="Arial"/>
                <w:color w:val="000000" w:themeColor="text1"/>
                <w:sz w:val="16"/>
                <w:szCs w:val="16"/>
              </w:rPr>
              <w:t>El oferente deberá entregar los documentos que evidencien objetivamente, la afiliación a la Seguridad Social Integral del personal contratado que ejecutará la tarea contratada, (E.P.S.,</w:t>
            </w:r>
            <w:r w:rsidRPr="00AB4896">
              <w:rPr>
                <w:color w:val="000000" w:themeColor="text1"/>
                <w:sz w:val="16"/>
                <w:szCs w:val="16"/>
              </w:rPr>
              <w:t xml:space="preserve"> </w:t>
            </w:r>
            <w:r w:rsidRPr="00AB4896">
              <w:rPr>
                <w:rFonts w:ascii="Arial" w:hAnsi="Arial" w:cs="Arial"/>
                <w:color w:val="000000" w:themeColor="text1"/>
                <w:sz w:val="16"/>
                <w:szCs w:val="16"/>
              </w:rPr>
              <w:t>A.F.P., A.R.L., C.C.F.), obligándose a mantener dicha afiliación y nivel de cobertura del riesgo, durante la totalidad del tiempo necesario para la ejecución de la actividad contratada.</w:t>
            </w:r>
          </w:p>
        </w:tc>
      </w:tr>
      <w:tr w:rsidR="00B90CF1" w:rsidRPr="00AB4896" w14:paraId="0CF89C24" w14:textId="77777777" w:rsidTr="003F0110">
        <w:trPr>
          <w:trHeight w:val="20"/>
        </w:trPr>
        <w:tc>
          <w:tcPr>
            <w:tcW w:w="331" w:type="pct"/>
            <w:vAlign w:val="center"/>
          </w:tcPr>
          <w:p w14:paraId="711675E0" w14:textId="77777777" w:rsidR="00B90CF1" w:rsidRPr="00AB4896" w:rsidRDefault="00B90CF1" w:rsidP="003F0110">
            <w:pPr>
              <w:tabs>
                <w:tab w:val="left" w:pos="240"/>
              </w:tabs>
              <w:contextualSpacing/>
              <w:jc w:val="center"/>
              <w:rPr>
                <w:rFonts w:ascii="Arial" w:eastAsia="Calibri" w:hAnsi="Arial" w:cs="Arial"/>
                <w:b/>
                <w:kern w:val="2"/>
                <w:sz w:val="16"/>
                <w:szCs w:val="16"/>
                <w:lang w:val="es-MX"/>
                <w14:ligatures w14:val="standardContextual"/>
              </w:rPr>
            </w:pPr>
            <w:r w:rsidRPr="00AB4896">
              <w:rPr>
                <w:rFonts w:ascii="Arial" w:eastAsia="Calibri" w:hAnsi="Arial" w:cs="Arial"/>
                <w:kern w:val="2"/>
                <w:sz w:val="16"/>
                <w:szCs w:val="16"/>
                <w:lang w:val="es-MX"/>
                <w14:ligatures w14:val="standardContextual"/>
              </w:rPr>
              <w:t>4</w:t>
            </w:r>
          </w:p>
        </w:tc>
        <w:tc>
          <w:tcPr>
            <w:tcW w:w="4669" w:type="pct"/>
            <w:vAlign w:val="center"/>
          </w:tcPr>
          <w:p w14:paraId="05B507CB" w14:textId="77777777" w:rsidR="00B90CF1" w:rsidRPr="00AB4896" w:rsidRDefault="00B90CF1" w:rsidP="003F0110">
            <w:pPr>
              <w:spacing w:after="0" w:line="240" w:lineRule="auto"/>
              <w:jc w:val="both"/>
              <w:rPr>
                <w:rFonts w:ascii="Arial" w:eastAsia="Times New Roman" w:hAnsi="Arial" w:cs="Arial"/>
                <w:sz w:val="16"/>
                <w:szCs w:val="16"/>
                <w:lang w:val="es-MX" w:eastAsia="es-MX"/>
              </w:rPr>
            </w:pPr>
            <w:r w:rsidRPr="00AB4896">
              <w:rPr>
                <w:rFonts w:ascii="Arial" w:hAnsi="Arial" w:cs="Arial"/>
                <w:color w:val="000000" w:themeColor="text1"/>
                <w:sz w:val="16"/>
                <w:szCs w:val="16"/>
              </w:rPr>
              <w:t>Durante la entrega o instalación de los elementos, el oferente deberá mantener el personal debidamente uniformado con los elementos de protección personal (EPP) que ameriten al caso, oferente, de acuerdo con la Ley, tiene la obligación de proporcionar a todo el personal a su cargo, equipos de protección y ropa de trabajo adecuada para resguardarlo de daños por efectos mecánicos, contaminantes, ambientales y climáticos ente otros.</w:t>
            </w:r>
          </w:p>
        </w:tc>
      </w:tr>
      <w:tr w:rsidR="00B90CF1" w:rsidRPr="00AB4896" w14:paraId="68F53097" w14:textId="77777777" w:rsidTr="003F0110">
        <w:trPr>
          <w:trHeight w:val="20"/>
        </w:trPr>
        <w:tc>
          <w:tcPr>
            <w:tcW w:w="331" w:type="pct"/>
            <w:vAlign w:val="center"/>
          </w:tcPr>
          <w:p w14:paraId="388AB6B1" w14:textId="77777777" w:rsidR="00B90CF1" w:rsidRPr="00AB4896" w:rsidRDefault="00B90CF1" w:rsidP="003F0110">
            <w:pPr>
              <w:tabs>
                <w:tab w:val="left" w:pos="240"/>
              </w:tabs>
              <w:contextualSpacing/>
              <w:jc w:val="center"/>
              <w:rPr>
                <w:rFonts w:ascii="Arial" w:eastAsia="Calibri" w:hAnsi="Arial" w:cs="Arial"/>
                <w:b/>
                <w:kern w:val="2"/>
                <w:sz w:val="16"/>
                <w:szCs w:val="16"/>
                <w:lang w:val="es-MX"/>
                <w14:ligatures w14:val="standardContextual"/>
              </w:rPr>
            </w:pPr>
            <w:r w:rsidRPr="00AB4896">
              <w:rPr>
                <w:rFonts w:ascii="Arial" w:eastAsia="Calibri" w:hAnsi="Arial" w:cs="Arial"/>
                <w:kern w:val="2"/>
                <w:sz w:val="16"/>
                <w:szCs w:val="16"/>
                <w:lang w:val="es-MX"/>
                <w14:ligatures w14:val="standardContextual"/>
              </w:rPr>
              <w:t>5</w:t>
            </w:r>
          </w:p>
        </w:tc>
        <w:tc>
          <w:tcPr>
            <w:tcW w:w="4669" w:type="pct"/>
            <w:vAlign w:val="center"/>
          </w:tcPr>
          <w:p w14:paraId="3C8F852F" w14:textId="77777777" w:rsidR="00B90CF1" w:rsidRPr="00AB4896" w:rsidRDefault="00B90CF1" w:rsidP="003F0110">
            <w:pPr>
              <w:spacing w:after="0" w:line="240" w:lineRule="auto"/>
              <w:jc w:val="both"/>
              <w:rPr>
                <w:rFonts w:ascii="Arial" w:eastAsia="Times New Roman" w:hAnsi="Arial" w:cs="Arial"/>
                <w:sz w:val="16"/>
                <w:szCs w:val="16"/>
                <w:lang w:val="es-MX" w:eastAsia="es-MX"/>
              </w:rPr>
            </w:pPr>
            <w:r w:rsidRPr="00AB4896">
              <w:rPr>
                <w:rFonts w:ascii="Arial" w:hAnsi="Arial" w:cs="Arial"/>
                <w:color w:val="000000" w:themeColor="text1"/>
                <w:sz w:val="16"/>
                <w:szCs w:val="16"/>
              </w:rPr>
              <w:t>El oferente deberá realizar entrega de la ficha técnica de los elementos a adquirir, debe contener datos claves de forma clara y concisa, y de las características técnicas del producto. Los datos que se presenten en la ficha, así como su correcta redacción, especialmente en los casos donde la incorrecta utilización de un producto puede llegar a causar daños a infraestructura o lesiones al personal adscrito a esta dirección.</w:t>
            </w:r>
          </w:p>
        </w:tc>
      </w:tr>
      <w:tr w:rsidR="00B90CF1" w:rsidRPr="00AB4896" w14:paraId="72C9DAC5" w14:textId="77777777" w:rsidTr="003F0110">
        <w:trPr>
          <w:trHeight w:val="20"/>
        </w:trPr>
        <w:tc>
          <w:tcPr>
            <w:tcW w:w="331" w:type="pct"/>
            <w:vAlign w:val="center"/>
          </w:tcPr>
          <w:p w14:paraId="21560CDD" w14:textId="77777777" w:rsidR="00B90CF1" w:rsidRPr="00AB4896" w:rsidRDefault="00B90CF1" w:rsidP="003F0110">
            <w:pPr>
              <w:tabs>
                <w:tab w:val="left" w:pos="240"/>
              </w:tabs>
              <w:contextualSpacing/>
              <w:jc w:val="center"/>
              <w:rPr>
                <w:rFonts w:ascii="Arial" w:eastAsia="Calibri" w:hAnsi="Arial" w:cs="Arial"/>
                <w:b/>
                <w:kern w:val="2"/>
                <w:sz w:val="16"/>
                <w:szCs w:val="16"/>
                <w:lang w:val="es-MX"/>
                <w14:ligatures w14:val="standardContextual"/>
              </w:rPr>
            </w:pPr>
            <w:r w:rsidRPr="00AB4896">
              <w:rPr>
                <w:rFonts w:ascii="Arial" w:eastAsia="Calibri" w:hAnsi="Arial" w:cs="Arial"/>
                <w:kern w:val="2"/>
                <w:sz w:val="16"/>
                <w:szCs w:val="16"/>
                <w:lang w:val="es-MX"/>
                <w14:ligatures w14:val="standardContextual"/>
              </w:rPr>
              <w:t>6</w:t>
            </w:r>
          </w:p>
        </w:tc>
        <w:tc>
          <w:tcPr>
            <w:tcW w:w="4669" w:type="pct"/>
            <w:vAlign w:val="center"/>
          </w:tcPr>
          <w:p w14:paraId="7D38455C" w14:textId="77777777" w:rsidR="00B90CF1" w:rsidRPr="00AB4896" w:rsidRDefault="00B90CF1" w:rsidP="003F0110">
            <w:pPr>
              <w:spacing w:after="0" w:line="240" w:lineRule="auto"/>
              <w:jc w:val="both"/>
              <w:rPr>
                <w:rFonts w:ascii="Arial" w:eastAsia="Times New Roman" w:hAnsi="Arial" w:cs="Arial"/>
                <w:sz w:val="16"/>
                <w:szCs w:val="16"/>
                <w:lang w:val="es-MX" w:eastAsia="es-MX"/>
              </w:rPr>
            </w:pPr>
            <w:r w:rsidRPr="00AB4896">
              <w:rPr>
                <w:rFonts w:ascii="Arial" w:hAnsi="Arial" w:cs="Arial"/>
                <w:color w:val="000000" w:themeColor="text1"/>
                <w:sz w:val="16"/>
                <w:szCs w:val="16"/>
              </w:rPr>
              <w:t>El oferente deberá garantizar que sus colaboradores al momento de ingresar a las instalaciones policiales, el oferente debe garantizar que sus empleados mantengan un buen comportamiento, no deben desplazarse por sitios no autorizados, realizar el registro de ingreso y salida de las mismas, finalmente, procurar que su personal no represente un riesgo para los integrantes del centro de trabajo.</w:t>
            </w:r>
          </w:p>
        </w:tc>
      </w:tr>
      <w:bookmarkEnd w:id="5"/>
    </w:tbl>
    <w:p w14:paraId="1A07009F" w14:textId="77777777" w:rsidR="00B90CF1" w:rsidRPr="00E451B0" w:rsidRDefault="00B90CF1" w:rsidP="002263AC">
      <w:pPr>
        <w:spacing w:after="0" w:line="240" w:lineRule="auto"/>
        <w:rPr>
          <w:rFonts w:ascii="Arial" w:hAnsi="Arial" w:cs="Arial"/>
          <w:sz w:val="20"/>
          <w:szCs w:val="20"/>
        </w:rPr>
      </w:pPr>
    </w:p>
    <w:bookmarkEnd w:id="1"/>
    <w:p w14:paraId="76888A7A" w14:textId="3E97DF60" w:rsidR="00C6537C" w:rsidRDefault="00C6537C" w:rsidP="009C4EDA">
      <w:pPr>
        <w:spacing w:after="0" w:line="240" w:lineRule="auto"/>
        <w:ind w:right="97"/>
        <w:jc w:val="both"/>
        <w:rPr>
          <w:rFonts w:ascii="Arial" w:hAnsi="Arial" w:cs="Arial"/>
          <w:bCs/>
          <w:color w:val="000000" w:themeColor="text1"/>
          <w:sz w:val="20"/>
          <w:szCs w:val="20"/>
        </w:rPr>
      </w:pPr>
    </w:p>
    <w:sectPr w:rsidR="00C6537C" w:rsidSect="00473BFE">
      <w:headerReference w:type="default" r:id="rId9"/>
      <w:footerReference w:type="default" r:id="rId10"/>
      <w:pgSz w:w="12240" w:h="15840"/>
      <w:pgMar w:top="1418" w:right="1327" w:bottom="1418" w:left="1276" w:header="709" w:footer="709" w:gutter="0"/>
      <w:pgBorders w:offsetFrom="page">
        <w:top w:val="single" w:sz="2" w:space="24" w:color="auto"/>
        <w:left w:val="single" w:sz="2" w:space="26" w:color="auto"/>
        <w:bottom w:val="single" w:sz="2" w:space="31"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6189A" w14:textId="77777777" w:rsidR="00EA79CF" w:rsidRDefault="00EA79CF" w:rsidP="008E20D6">
      <w:pPr>
        <w:spacing w:after="0" w:line="240" w:lineRule="auto"/>
      </w:pPr>
      <w:r>
        <w:separator/>
      </w:r>
    </w:p>
  </w:endnote>
  <w:endnote w:type="continuationSeparator" w:id="0">
    <w:p w14:paraId="68A1FFC0" w14:textId="77777777" w:rsidR="00EA79CF" w:rsidRDefault="00EA79CF" w:rsidP="008E20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Akzidenz Grotesk BE Bold">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timum">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8AEA6" w14:textId="77777777" w:rsidR="007245B6" w:rsidRDefault="007245B6" w:rsidP="00B90A41">
    <w:pPr>
      <w:pStyle w:val="Piedepgina"/>
      <w:rPr>
        <w:rFonts w:ascii="Arial" w:hAnsi="Arial" w:cs="Arial"/>
        <w:sz w:val="18"/>
        <w:szCs w:val="18"/>
      </w:rPr>
    </w:pPr>
    <w:bookmarkStart w:id="6" w:name="_Hlk100047181"/>
  </w:p>
  <w:bookmarkEnd w:id="6"/>
  <w:p w14:paraId="37CDDDD6" w14:textId="43198537" w:rsidR="004A7EBA" w:rsidRPr="0015169F" w:rsidRDefault="004A7EBA" w:rsidP="004A7EBA">
    <w:pPr>
      <w:pStyle w:val="Piedepgina"/>
      <w:rPr>
        <w:rFonts w:ascii="Arial" w:hAnsi="Arial" w:cs="Arial"/>
        <w:sz w:val="18"/>
        <w:szCs w:val="18"/>
      </w:rPr>
    </w:pPr>
    <w:r>
      <w:rPr>
        <w:rFonts w:ascii="Arial" w:hAnsi="Arial" w:cs="Arial"/>
        <w:sz w:val="18"/>
        <w:szCs w:val="18"/>
      </w:rPr>
      <w:t>1LF-FR-0071</w:t>
    </w:r>
    <w:r w:rsidRPr="0015169F">
      <w:rPr>
        <w:rFonts w:ascii="Arial" w:hAnsi="Arial" w:cs="Arial"/>
        <w:sz w:val="18"/>
        <w:szCs w:val="18"/>
      </w:rPr>
      <w:t xml:space="preserve">                                                          Página </w:t>
    </w:r>
    <w:r w:rsidRPr="0015169F">
      <w:rPr>
        <w:rFonts w:ascii="Arial" w:hAnsi="Arial" w:cs="Arial"/>
        <w:sz w:val="18"/>
        <w:szCs w:val="18"/>
      </w:rPr>
      <w:fldChar w:fldCharType="begin"/>
    </w:r>
    <w:r w:rsidRPr="0015169F">
      <w:rPr>
        <w:rFonts w:ascii="Arial" w:hAnsi="Arial" w:cs="Arial"/>
        <w:sz w:val="18"/>
        <w:szCs w:val="18"/>
      </w:rPr>
      <w:instrText xml:space="preserve"> PAGE </w:instrText>
    </w:r>
    <w:r w:rsidRPr="0015169F">
      <w:rPr>
        <w:rFonts w:ascii="Arial" w:hAnsi="Arial" w:cs="Arial"/>
        <w:sz w:val="18"/>
        <w:szCs w:val="18"/>
      </w:rPr>
      <w:fldChar w:fldCharType="separate"/>
    </w:r>
    <w:r>
      <w:rPr>
        <w:rFonts w:ascii="Arial" w:hAnsi="Arial" w:cs="Arial"/>
        <w:sz w:val="18"/>
        <w:szCs w:val="18"/>
      </w:rPr>
      <w:t>1</w:t>
    </w:r>
    <w:r w:rsidRPr="0015169F">
      <w:rPr>
        <w:rFonts w:ascii="Arial" w:hAnsi="Arial" w:cs="Arial"/>
        <w:sz w:val="18"/>
        <w:szCs w:val="18"/>
      </w:rPr>
      <w:fldChar w:fldCharType="end"/>
    </w:r>
    <w:r w:rsidRPr="0015169F">
      <w:rPr>
        <w:rFonts w:ascii="Arial" w:hAnsi="Arial" w:cs="Arial"/>
        <w:sz w:val="18"/>
        <w:szCs w:val="18"/>
      </w:rPr>
      <w:t xml:space="preserve"> de </w:t>
    </w:r>
    <w:r w:rsidR="00CE6DBD">
      <w:rPr>
        <w:rFonts w:ascii="Arial" w:hAnsi="Arial" w:cs="Arial"/>
        <w:sz w:val="18"/>
        <w:szCs w:val="18"/>
      </w:rPr>
      <w:t>17</w:t>
    </w:r>
    <w:r w:rsidRPr="0015169F">
      <w:rPr>
        <w:rFonts w:ascii="Arial" w:hAnsi="Arial" w:cs="Arial"/>
        <w:sz w:val="18"/>
        <w:szCs w:val="18"/>
      </w:rPr>
      <w:t xml:space="preserve">                                                </w:t>
    </w:r>
    <w:r>
      <w:rPr>
        <w:rFonts w:ascii="Arial" w:hAnsi="Arial" w:cs="Arial"/>
        <w:sz w:val="18"/>
        <w:szCs w:val="18"/>
      </w:rPr>
      <w:t>A</w:t>
    </w:r>
    <w:r w:rsidRPr="0015169F">
      <w:rPr>
        <w:rFonts w:ascii="Arial" w:hAnsi="Arial" w:cs="Arial"/>
        <w:sz w:val="18"/>
        <w:szCs w:val="18"/>
      </w:rPr>
      <w:t xml:space="preserve">probación: </w:t>
    </w:r>
    <w:r>
      <w:rPr>
        <w:rFonts w:ascii="Arial" w:hAnsi="Arial" w:cs="Arial"/>
        <w:sz w:val="18"/>
        <w:szCs w:val="18"/>
      </w:rPr>
      <w:t>17</w:t>
    </w:r>
    <w:r w:rsidRPr="0015169F">
      <w:rPr>
        <w:rFonts w:ascii="Arial" w:hAnsi="Arial" w:cs="Arial"/>
        <w:sz w:val="18"/>
        <w:szCs w:val="18"/>
      </w:rPr>
      <w:t>/0</w:t>
    </w:r>
    <w:r>
      <w:rPr>
        <w:rFonts w:ascii="Arial" w:hAnsi="Arial" w:cs="Arial"/>
        <w:sz w:val="18"/>
        <w:szCs w:val="18"/>
      </w:rPr>
      <w:t>6</w:t>
    </w:r>
    <w:r w:rsidRPr="0015169F">
      <w:rPr>
        <w:rFonts w:ascii="Arial" w:hAnsi="Arial" w:cs="Arial"/>
        <w:sz w:val="18"/>
        <w:szCs w:val="18"/>
      </w:rPr>
      <w:t>/202</w:t>
    </w:r>
    <w:r>
      <w:rPr>
        <w:rFonts w:ascii="Arial" w:hAnsi="Arial" w:cs="Arial"/>
        <w:sz w:val="18"/>
        <w:szCs w:val="18"/>
      </w:rPr>
      <w:t>4</w:t>
    </w:r>
  </w:p>
  <w:p w14:paraId="6FC4219F" w14:textId="087E90BF" w:rsidR="004A7EBA" w:rsidRPr="0015169F" w:rsidRDefault="004A7EBA" w:rsidP="004A7EBA">
    <w:pPr>
      <w:pStyle w:val="Piedepgina"/>
      <w:rPr>
        <w:rFonts w:ascii="Arial" w:hAnsi="Arial" w:cs="Arial"/>
        <w:sz w:val="18"/>
        <w:szCs w:val="18"/>
      </w:rPr>
    </w:pPr>
    <w:r w:rsidRPr="0015169F">
      <w:rPr>
        <w:rFonts w:ascii="Arial" w:hAnsi="Arial" w:cs="Arial"/>
        <w:sz w:val="18"/>
        <w:szCs w:val="18"/>
      </w:rPr>
      <w:t>Versión:</w:t>
    </w:r>
    <w:r>
      <w:rPr>
        <w:rFonts w:ascii="Arial" w:hAnsi="Arial" w:cs="Arial"/>
        <w:sz w:val="18"/>
        <w:szCs w:val="18"/>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88ABF" w14:textId="77777777" w:rsidR="00EA79CF" w:rsidRDefault="00EA79CF" w:rsidP="008E20D6">
      <w:pPr>
        <w:spacing w:after="0" w:line="240" w:lineRule="auto"/>
      </w:pPr>
      <w:r>
        <w:separator/>
      </w:r>
    </w:p>
  </w:footnote>
  <w:footnote w:type="continuationSeparator" w:id="0">
    <w:p w14:paraId="0267CEA4" w14:textId="77777777" w:rsidR="00EA79CF" w:rsidRDefault="00EA79CF" w:rsidP="008E20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F5E04" w:rsidRPr="00293DF3" w14:paraId="1724172F" w14:textId="77777777" w:rsidTr="00707FE1">
      <w:trPr>
        <w:cantSplit/>
        <w:trHeight w:val="676"/>
      </w:trPr>
      <w:tc>
        <w:tcPr>
          <w:tcW w:w="8150" w:type="dxa"/>
          <w:vAlign w:val="center"/>
        </w:tcPr>
        <w:p w14:paraId="6383EC68" w14:textId="3728D3D2" w:rsidR="002F5E04" w:rsidRDefault="002F5E04" w:rsidP="002F5E04">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71148C4" w14:textId="77777777" w:rsidR="002F5E04" w:rsidRPr="00293DF3" w:rsidRDefault="002F5E04" w:rsidP="002F5E04">
          <w:pPr>
            <w:pStyle w:val="Sinespaciado1"/>
            <w:jc w:val="center"/>
            <w:rPr>
              <w:noProof/>
            </w:rPr>
          </w:pPr>
          <w:r>
            <w:rPr>
              <w:rFonts w:ascii="Arial" w:hAnsi="Arial" w:cs="Arial"/>
              <w:noProof/>
              <w:sz w:val="20"/>
              <w:szCs w:val="20"/>
            </w:rPr>
            <w:drawing>
              <wp:inline distT="0" distB="0" distL="0" distR="0" wp14:anchorId="041476DC" wp14:editId="2020958A">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D217220" w14:textId="77777777" w:rsidR="002F5E04" w:rsidRPr="00E23CA0" w:rsidRDefault="002F5E04" w:rsidP="002F5E04">
          <w:pPr>
            <w:pStyle w:val="Sinespaciado1"/>
            <w:rPr>
              <w:rFonts w:ascii="Arial" w:hAnsi="Arial" w:cs="Arial"/>
              <w:b/>
              <w:bCs/>
            </w:rPr>
          </w:pPr>
          <w:r w:rsidRPr="00E23CA0">
            <w:rPr>
              <w:rFonts w:ascii="Arial" w:hAnsi="Arial" w:cs="Arial"/>
              <w:b/>
              <w:bCs/>
              <w:sz w:val="20"/>
              <w:szCs w:val="20"/>
            </w:rPr>
            <w:t>POLICÍA NACIONAL</w:t>
          </w:r>
        </w:p>
      </w:tc>
    </w:tr>
    <w:tr w:rsidR="002F5E04" w:rsidRPr="00293DF3" w14:paraId="1CBFC5D0" w14:textId="77777777" w:rsidTr="00707FE1">
      <w:trPr>
        <w:cantSplit/>
        <w:trHeight w:val="676"/>
      </w:trPr>
      <w:tc>
        <w:tcPr>
          <w:tcW w:w="8150" w:type="dxa"/>
          <w:vAlign w:val="center"/>
        </w:tcPr>
        <w:p w14:paraId="5E9A2C95" w14:textId="77777777" w:rsidR="002F5E04" w:rsidRPr="008E46F6" w:rsidRDefault="002F5E04" w:rsidP="002F5E04">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5BAD270B" w14:textId="77777777" w:rsidR="002F5E04" w:rsidRPr="00293DF3" w:rsidRDefault="002F5E04" w:rsidP="002F5E04">
          <w:pPr>
            <w:jc w:val="center"/>
            <w:rPr>
              <w:rFonts w:ascii="Arial" w:hAnsi="Arial" w:cs="Arial"/>
              <w:b/>
              <w:noProof/>
              <w:sz w:val="18"/>
              <w:szCs w:val="18"/>
            </w:rPr>
          </w:pPr>
        </w:p>
      </w:tc>
    </w:tr>
  </w:tbl>
  <w:p w14:paraId="512819D2" w14:textId="77777777" w:rsidR="008E20D6" w:rsidRPr="00C831D8" w:rsidRDefault="008E20D6">
    <w:pPr>
      <w:pStyle w:val="Encabezado"/>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E89AF8CE"/>
    <w:lvl w:ilvl="0">
      <w:start w:val="1"/>
      <w:numFmt w:val="bullet"/>
      <w:pStyle w:val="Listaconvietas2"/>
      <w:lvlText w:val=""/>
      <w:lvlJc w:val="left"/>
      <w:pPr>
        <w:tabs>
          <w:tab w:val="num" w:pos="2126"/>
        </w:tabs>
        <w:ind w:left="2126" w:hanging="360"/>
      </w:pPr>
      <w:rPr>
        <w:rFonts w:ascii="Symbol" w:hAnsi="Symbol" w:hint="default"/>
      </w:rPr>
    </w:lvl>
  </w:abstractNum>
  <w:abstractNum w:abstractNumId="1" w15:restartNumberingAfterBreak="0">
    <w:nsid w:val="FFFFFF89"/>
    <w:multiLevelType w:val="singleLevel"/>
    <w:tmpl w:val="0BB209C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CC21C7C"/>
    <w:multiLevelType w:val="hybridMultilevel"/>
    <w:tmpl w:val="3FE6BBA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3CC273D"/>
    <w:multiLevelType w:val="hybridMultilevel"/>
    <w:tmpl w:val="ACA489F0"/>
    <w:lvl w:ilvl="0" w:tplc="5E7E66B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6F6FF6"/>
    <w:multiLevelType w:val="hybridMultilevel"/>
    <w:tmpl w:val="98742E5E"/>
    <w:lvl w:ilvl="0" w:tplc="422625B6">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5D670EE"/>
    <w:multiLevelType w:val="hybridMultilevel"/>
    <w:tmpl w:val="09BEF8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0CB3446"/>
    <w:multiLevelType w:val="hybridMultilevel"/>
    <w:tmpl w:val="319A52DE"/>
    <w:lvl w:ilvl="0" w:tplc="95623E8A">
      <w:numFmt w:val="bullet"/>
      <w:lvlText w:val="*"/>
      <w:lvlJc w:val="left"/>
      <w:pPr>
        <w:ind w:left="86" w:hanging="124"/>
      </w:pPr>
      <w:rPr>
        <w:rFonts w:ascii="Lucida Sans Unicode" w:eastAsia="Lucida Sans Unicode" w:hAnsi="Lucida Sans Unicode" w:cs="Lucida Sans Unicode" w:hint="default"/>
        <w:b w:val="0"/>
        <w:bCs w:val="0"/>
        <w:i w:val="0"/>
        <w:iCs w:val="0"/>
        <w:spacing w:val="0"/>
        <w:w w:val="86"/>
        <w:sz w:val="19"/>
        <w:szCs w:val="19"/>
        <w:lang w:val="es-ES" w:eastAsia="en-US" w:bidi="ar-SA"/>
      </w:rPr>
    </w:lvl>
    <w:lvl w:ilvl="1" w:tplc="85C8C712">
      <w:numFmt w:val="bullet"/>
      <w:lvlText w:val="•"/>
      <w:lvlJc w:val="left"/>
      <w:pPr>
        <w:ind w:left="936" w:hanging="124"/>
      </w:pPr>
      <w:rPr>
        <w:rFonts w:hint="default"/>
        <w:lang w:val="es-ES" w:eastAsia="en-US" w:bidi="ar-SA"/>
      </w:rPr>
    </w:lvl>
    <w:lvl w:ilvl="2" w:tplc="789EA5C2">
      <w:numFmt w:val="bullet"/>
      <w:lvlText w:val="•"/>
      <w:lvlJc w:val="left"/>
      <w:pPr>
        <w:ind w:left="1792" w:hanging="124"/>
      </w:pPr>
      <w:rPr>
        <w:rFonts w:hint="default"/>
        <w:lang w:val="es-ES" w:eastAsia="en-US" w:bidi="ar-SA"/>
      </w:rPr>
    </w:lvl>
    <w:lvl w:ilvl="3" w:tplc="A11A0BA6">
      <w:numFmt w:val="bullet"/>
      <w:lvlText w:val="•"/>
      <w:lvlJc w:val="left"/>
      <w:pPr>
        <w:ind w:left="2648" w:hanging="124"/>
      </w:pPr>
      <w:rPr>
        <w:rFonts w:hint="default"/>
        <w:lang w:val="es-ES" w:eastAsia="en-US" w:bidi="ar-SA"/>
      </w:rPr>
    </w:lvl>
    <w:lvl w:ilvl="4" w:tplc="1DD24778">
      <w:numFmt w:val="bullet"/>
      <w:lvlText w:val="•"/>
      <w:lvlJc w:val="left"/>
      <w:pPr>
        <w:ind w:left="3505" w:hanging="124"/>
      </w:pPr>
      <w:rPr>
        <w:rFonts w:hint="default"/>
        <w:lang w:val="es-ES" w:eastAsia="en-US" w:bidi="ar-SA"/>
      </w:rPr>
    </w:lvl>
    <w:lvl w:ilvl="5" w:tplc="17DEFE44">
      <w:numFmt w:val="bullet"/>
      <w:lvlText w:val="•"/>
      <w:lvlJc w:val="left"/>
      <w:pPr>
        <w:ind w:left="4361" w:hanging="124"/>
      </w:pPr>
      <w:rPr>
        <w:rFonts w:hint="default"/>
        <w:lang w:val="es-ES" w:eastAsia="en-US" w:bidi="ar-SA"/>
      </w:rPr>
    </w:lvl>
    <w:lvl w:ilvl="6" w:tplc="1B40C210">
      <w:numFmt w:val="bullet"/>
      <w:lvlText w:val="•"/>
      <w:lvlJc w:val="left"/>
      <w:pPr>
        <w:ind w:left="5217" w:hanging="124"/>
      </w:pPr>
      <w:rPr>
        <w:rFonts w:hint="default"/>
        <w:lang w:val="es-ES" w:eastAsia="en-US" w:bidi="ar-SA"/>
      </w:rPr>
    </w:lvl>
    <w:lvl w:ilvl="7" w:tplc="58949428">
      <w:numFmt w:val="bullet"/>
      <w:lvlText w:val="•"/>
      <w:lvlJc w:val="left"/>
      <w:pPr>
        <w:ind w:left="6074" w:hanging="124"/>
      </w:pPr>
      <w:rPr>
        <w:rFonts w:hint="default"/>
        <w:lang w:val="es-ES" w:eastAsia="en-US" w:bidi="ar-SA"/>
      </w:rPr>
    </w:lvl>
    <w:lvl w:ilvl="8" w:tplc="497456A8">
      <w:numFmt w:val="bullet"/>
      <w:lvlText w:val="•"/>
      <w:lvlJc w:val="left"/>
      <w:pPr>
        <w:ind w:left="6930" w:hanging="124"/>
      </w:pPr>
      <w:rPr>
        <w:rFonts w:hint="default"/>
        <w:lang w:val="es-ES" w:eastAsia="en-US" w:bidi="ar-SA"/>
      </w:rPr>
    </w:lvl>
  </w:abstractNum>
  <w:abstractNum w:abstractNumId="7" w15:restartNumberingAfterBreak="0">
    <w:nsid w:val="47E27914"/>
    <w:multiLevelType w:val="hybridMultilevel"/>
    <w:tmpl w:val="BFCEBA3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66240D9"/>
    <w:multiLevelType w:val="multilevel"/>
    <w:tmpl w:val="C8FE3692"/>
    <w:lvl w:ilvl="0">
      <w:start w:val="1"/>
      <w:numFmt w:val="decimal"/>
      <w:pStyle w:val="Estilo1"/>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56C470C4"/>
    <w:multiLevelType w:val="hybridMultilevel"/>
    <w:tmpl w:val="F404C3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2AB0ABD"/>
    <w:multiLevelType w:val="multilevel"/>
    <w:tmpl w:val="4AE0CAF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46752389">
    <w:abstractNumId w:val="8"/>
  </w:num>
  <w:num w:numId="2" w16cid:durableId="1017924832">
    <w:abstractNumId w:val="0"/>
  </w:num>
  <w:num w:numId="3" w16cid:durableId="497041479">
    <w:abstractNumId w:val="1"/>
  </w:num>
  <w:num w:numId="4" w16cid:durableId="206119967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0733133">
    <w:abstractNumId w:val="9"/>
  </w:num>
  <w:num w:numId="6" w16cid:durableId="2088309445">
    <w:abstractNumId w:val="4"/>
  </w:num>
  <w:num w:numId="7" w16cid:durableId="2094930638">
    <w:abstractNumId w:val="5"/>
  </w:num>
  <w:num w:numId="8" w16cid:durableId="144012929">
    <w:abstractNumId w:val="3"/>
  </w:num>
  <w:num w:numId="9" w16cid:durableId="829753992">
    <w:abstractNumId w:val="6"/>
  </w:num>
  <w:num w:numId="10" w16cid:durableId="305667909">
    <w:abstractNumId w:val="7"/>
  </w:num>
  <w:num w:numId="11" w16cid:durableId="715008621">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7F5E"/>
    <w:rsid w:val="0001118E"/>
    <w:rsid w:val="00011993"/>
    <w:rsid w:val="00012E40"/>
    <w:rsid w:val="000132E7"/>
    <w:rsid w:val="00020449"/>
    <w:rsid w:val="000246D9"/>
    <w:rsid w:val="0002642F"/>
    <w:rsid w:val="00030032"/>
    <w:rsid w:val="00033E2D"/>
    <w:rsid w:val="00034FD1"/>
    <w:rsid w:val="0004107B"/>
    <w:rsid w:val="0005645D"/>
    <w:rsid w:val="000576D4"/>
    <w:rsid w:val="00060CFC"/>
    <w:rsid w:val="00080388"/>
    <w:rsid w:val="00083ED0"/>
    <w:rsid w:val="00086580"/>
    <w:rsid w:val="00096593"/>
    <w:rsid w:val="00096CE9"/>
    <w:rsid w:val="000B2CDE"/>
    <w:rsid w:val="000C04B0"/>
    <w:rsid w:val="000C75B4"/>
    <w:rsid w:val="000D0827"/>
    <w:rsid w:val="000D08EF"/>
    <w:rsid w:val="000E350E"/>
    <w:rsid w:val="000E35DB"/>
    <w:rsid w:val="000E5FE9"/>
    <w:rsid w:val="00101507"/>
    <w:rsid w:val="0011132A"/>
    <w:rsid w:val="00111591"/>
    <w:rsid w:val="00112A48"/>
    <w:rsid w:val="00122AF1"/>
    <w:rsid w:val="00126101"/>
    <w:rsid w:val="001266AA"/>
    <w:rsid w:val="00136617"/>
    <w:rsid w:val="00136703"/>
    <w:rsid w:val="0013781F"/>
    <w:rsid w:val="00147231"/>
    <w:rsid w:val="00150369"/>
    <w:rsid w:val="0015169F"/>
    <w:rsid w:val="00154741"/>
    <w:rsid w:val="001561C3"/>
    <w:rsid w:val="00160CC3"/>
    <w:rsid w:val="00164BC0"/>
    <w:rsid w:val="001652AE"/>
    <w:rsid w:val="00165E52"/>
    <w:rsid w:val="001818ED"/>
    <w:rsid w:val="001823D3"/>
    <w:rsid w:val="00185111"/>
    <w:rsid w:val="0018738F"/>
    <w:rsid w:val="00194310"/>
    <w:rsid w:val="001A45FE"/>
    <w:rsid w:val="001B0CB6"/>
    <w:rsid w:val="001B545A"/>
    <w:rsid w:val="001B59B7"/>
    <w:rsid w:val="001C5C13"/>
    <w:rsid w:val="001E0F28"/>
    <w:rsid w:val="001F0E42"/>
    <w:rsid w:val="001F1918"/>
    <w:rsid w:val="001F3C97"/>
    <w:rsid w:val="00213DAD"/>
    <w:rsid w:val="00221A0E"/>
    <w:rsid w:val="00222CD2"/>
    <w:rsid w:val="00223869"/>
    <w:rsid w:val="00223C85"/>
    <w:rsid w:val="00225F22"/>
    <w:rsid w:val="002263AC"/>
    <w:rsid w:val="00227CFF"/>
    <w:rsid w:val="002300AD"/>
    <w:rsid w:val="002301D8"/>
    <w:rsid w:val="00234467"/>
    <w:rsid w:val="00252FD0"/>
    <w:rsid w:val="00255C0D"/>
    <w:rsid w:val="00262D37"/>
    <w:rsid w:val="00265934"/>
    <w:rsid w:val="0026755D"/>
    <w:rsid w:val="002737D2"/>
    <w:rsid w:val="00293874"/>
    <w:rsid w:val="00294BEF"/>
    <w:rsid w:val="0029769D"/>
    <w:rsid w:val="002B4FE8"/>
    <w:rsid w:val="002B5582"/>
    <w:rsid w:val="002C717A"/>
    <w:rsid w:val="002D1A9C"/>
    <w:rsid w:val="002D3058"/>
    <w:rsid w:val="002E19D0"/>
    <w:rsid w:val="002E376B"/>
    <w:rsid w:val="002E58B3"/>
    <w:rsid w:val="002F5A79"/>
    <w:rsid w:val="002F5E04"/>
    <w:rsid w:val="002F6E23"/>
    <w:rsid w:val="00315AC9"/>
    <w:rsid w:val="00322C52"/>
    <w:rsid w:val="00324E2F"/>
    <w:rsid w:val="0033161C"/>
    <w:rsid w:val="00336C4C"/>
    <w:rsid w:val="003424E6"/>
    <w:rsid w:val="00345C10"/>
    <w:rsid w:val="003506F6"/>
    <w:rsid w:val="00350C56"/>
    <w:rsid w:val="0037126B"/>
    <w:rsid w:val="00373498"/>
    <w:rsid w:val="003843BC"/>
    <w:rsid w:val="003906C3"/>
    <w:rsid w:val="00390C3C"/>
    <w:rsid w:val="003A181F"/>
    <w:rsid w:val="003A4D9B"/>
    <w:rsid w:val="003B2A5D"/>
    <w:rsid w:val="003B6F22"/>
    <w:rsid w:val="003C4655"/>
    <w:rsid w:val="003D4A3F"/>
    <w:rsid w:val="003E0F4E"/>
    <w:rsid w:val="003E1FDE"/>
    <w:rsid w:val="003E3CB4"/>
    <w:rsid w:val="003E41A8"/>
    <w:rsid w:val="003E43B1"/>
    <w:rsid w:val="003E518C"/>
    <w:rsid w:val="003E7C10"/>
    <w:rsid w:val="003F1D7B"/>
    <w:rsid w:val="00402CC2"/>
    <w:rsid w:val="00404998"/>
    <w:rsid w:val="00412056"/>
    <w:rsid w:val="004136AF"/>
    <w:rsid w:val="00414B6D"/>
    <w:rsid w:val="00422045"/>
    <w:rsid w:val="00426F24"/>
    <w:rsid w:val="00427B7D"/>
    <w:rsid w:val="00432A10"/>
    <w:rsid w:val="00434CAD"/>
    <w:rsid w:val="004369C4"/>
    <w:rsid w:val="00442F31"/>
    <w:rsid w:val="004517B9"/>
    <w:rsid w:val="00452E17"/>
    <w:rsid w:val="00457575"/>
    <w:rsid w:val="00460680"/>
    <w:rsid w:val="00461527"/>
    <w:rsid w:val="004649DA"/>
    <w:rsid w:val="00466F4E"/>
    <w:rsid w:val="00473BFE"/>
    <w:rsid w:val="00473C73"/>
    <w:rsid w:val="00482EA8"/>
    <w:rsid w:val="00486CFA"/>
    <w:rsid w:val="00496E54"/>
    <w:rsid w:val="004A2FC4"/>
    <w:rsid w:val="004A511B"/>
    <w:rsid w:val="004A7EBA"/>
    <w:rsid w:val="004B1E2B"/>
    <w:rsid w:val="004B3A80"/>
    <w:rsid w:val="004C0DEC"/>
    <w:rsid w:val="004C3EA5"/>
    <w:rsid w:val="004C59D8"/>
    <w:rsid w:val="004D0141"/>
    <w:rsid w:val="004E18B1"/>
    <w:rsid w:val="004F01C0"/>
    <w:rsid w:val="004F0E8B"/>
    <w:rsid w:val="004F2650"/>
    <w:rsid w:val="0050752C"/>
    <w:rsid w:val="00507A0A"/>
    <w:rsid w:val="00517306"/>
    <w:rsid w:val="00521E79"/>
    <w:rsid w:val="00532D27"/>
    <w:rsid w:val="005337CB"/>
    <w:rsid w:val="00534EFB"/>
    <w:rsid w:val="00535BC8"/>
    <w:rsid w:val="00537635"/>
    <w:rsid w:val="00543C8C"/>
    <w:rsid w:val="0054562A"/>
    <w:rsid w:val="00547BC3"/>
    <w:rsid w:val="00551A2E"/>
    <w:rsid w:val="00557835"/>
    <w:rsid w:val="00557B29"/>
    <w:rsid w:val="0056406B"/>
    <w:rsid w:val="00564916"/>
    <w:rsid w:val="0057190C"/>
    <w:rsid w:val="005840AE"/>
    <w:rsid w:val="0059320F"/>
    <w:rsid w:val="005A1857"/>
    <w:rsid w:val="005A2B94"/>
    <w:rsid w:val="005A6499"/>
    <w:rsid w:val="005A69B7"/>
    <w:rsid w:val="005B28B9"/>
    <w:rsid w:val="005B311A"/>
    <w:rsid w:val="005C70E6"/>
    <w:rsid w:val="005D1037"/>
    <w:rsid w:val="005E178C"/>
    <w:rsid w:val="005E5B59"/>
    <w:rsid w:val="005E5E4C"/>
    <w:rsid w:val="005F03F9"/>
    <w:rsid w:val="005F6513"/>
    <w:rsid w:val="00600EDC"/>
    <w:rsid w:val="006052EB"/>
    <w:rsid w:val="00606A32"/>
    <w:rsid w:val="00611E84"/>
    <w:rsid w:val="006124AF"/>
    <w:rsid w:val="00620AFE"/>
    <w:rsid w:val="0063469B"/>
    <w:rsid w:val="00636C6B"/>
    <w:rsid w:val="006404B0"/>
    <w:rsid w:val="00653B46"/>
    <w:rsid w:val="00656BA1"/>
    <w:rsid w:val="00661437"/>
    <w:rsid w:val="00670CBC"/>
    <w:rsid w:val="0067102F"/>
    <w:rsid w:val="006710DF"/>
    <w:rsid w:val="00671B4A"/>
    <w:rsid w:val="00682028"/>
    <w:rsid w:val="0068296A"/>
    <w:rsid w:val="006829DF"/>
    <w:rsid w:val="006865E8"/>
    <w:rsid w:val="0068721B"/>
    <w:rsid w:val="00687811"/>
    <w:rsid w:val="006929DB"/>
    <w:rsid w:val="006E4A97"/>
    <w:rsid w:val="006F1C6D"/>
    <w:rsid w:val="006F2F4A"/>
    <w:rsid w:val="007064F9"/>
    <w:rsid w:val="00712027"/>
    <w:rsid w:val="00717DF4"/>
    <w:rsid w:val="007245B6"/>
    <w:rsid w:val="0074632E"/>
    <w:rsid w:val="0074767B"/>
    <w:rsid w:val="00747F5E"/>
    <w:rsid w:val="00751064"/>
    <w:rsid w:val="00755304"/>
    <w:rsid w:val="00772DA6"/>
    <w:rsid w:val="0077375E"/>
    <w:rsid w:val="007742FF"/>
    <w:rsid w:val="007828B1"/>
    <w:rsid w:val="007835C0"/>
    <w:rsid w:val="007903D0"/>
    <w:rsid w:val="007912E2"/>
    <w:rsid w:val="00792E43"/>
    <w:rsid w:val="007B02F6"/>
    <w:rsid w:val="007C0EBB"/>
    <w:rsid w:val="007C36D2"/>
    <w:rsid w:val="007C7783"/>
    <w:rsid w:val="007D02C0"/>
    <w:rsid w:val="007D2076"/>
    <w:rsid w:val="007D4197"/>
    <w:rsid w:val="007D6A76"/>
    <w:rsid w:val="007D7869"/>
    <w:rsid w:val="007E12B6"/>
    <w:rsid w:val="007E324E"/>
    <w:rsid w:val="007E68D8"/>
    <w:rsid w:val="007F208E"/>
    <w:rsid w:val="008039DE"/>
    <w:rsid w:val="00814A8D"/>
    <w:rsid w:val="00817BEA"/>
    <w:rsid w:val="00831B0F"/>
    <w:rsid w:val="00835329"/>
    <w:rsid w:val="008365B2"/>
    <w:rsid w:val="00842CAD"/>
    <w:rsid w:val="00844FE4"/>
    <w:rsid w:val="008504D8"/>
    <w:rsid w:val="008547B5"/>
    <w:rsid w:val="008601F0"/>
    <w:rsid w:val="00864B51"/>
    <w:rsid w:val="0086660E"/>
    <w:rsid w:val="00873A2B"/>
    <w:rsid w:val="00890BE4"/>
    <w:rsid w:val="008A13AB"/>
    <w:rsid w:val="008A54E3"/>
    <w:rsid w:val="008A5EFA"/>
    <w:rsid w:val="008B0028"/>
    <w:rsid w:val="008C3D25"/>
    <w:rsid w:val="008C604D"/>
    <w:rsid w:val="008C6866"/>
    <w:rsid w:val="008D21A4"/>
    <w:rsid w:val="008D2403"/>
    <w:rsid w:val="008D34CB"/>
    <w:rsid w:val="008E20D6"/>
    <w:rsid w:val="008E4C3D"/>
    <w:rsid w:val="008F0618"/>
    <w:rsid w:val="008F35CA"/>
    <w:rsid w:val="008F3FC9"/>
    <w:rsid w:val="008F5506"/>
    <w:rsid w:val="008F747D"/>
    <w:rsid w:val="0090564D"/>
    <w:rsid w:val="00922EA2"/>
    <w:rsid w:val="009400EA"/>
    <w:rsid w:val="00941B6E"/>
    <w:rsid w:val="009433B4"/>
    <w:rsid w:val="00956F11"/>
    <w:rsid w:val="0096202C"/>
    <w:rsid w:val="009620D0"/>
    <w:rsid w:val="00962615"/>
    <w:rsid w:val="00965BEC"/>
    <w:rsid w:val="00967355"/>
    <w:rsid w:val="00967F95"/>
    <w:rsid w:val="009711CF"/>
    <w:rsid w:val="00982AEB"/>
    <w:rsid w:val="009908D2"/>
    <w:rsid w:val="009A0C15"/>
    <w:rsid w:val="009A48AF"/>
    <w:rsid w:val="009A4ABA"/>
    <w:rsid w:val="009A6101"/>
    <w:rsid w:val="009B0A92"/>
    <w:rsid w:val="009B12EC"/>
    <w:rsid w:val="009B5147"/>
    <w:rsid w:val="009C2E93"/>
    <w:rsid w:val="009C4594"/>
    <w:rsid w:val="009C4EDA"/>
    <w:rsid w:val="009D3061"/>
    <w:rsid w:val="009D48E0"/>
    <w:rsid w:val="009D5E85"/>
    <w:rsid w:val="009E15D6"/>
    <w:rsid w:val="009E5957"/>
    <w:rsid w:val="009F00C1"/>
    <w:rsid w:val="009F0E74"/>
    <w:rsid w:val="009F2569"/>
    <w:rsid w:val="00A025B3"/>
    <w:rsid w:val="00A12A0C"/>
    <w:rsid w:val="00A349AB"/>
    <w:rsid w:val="00A357C9"/>
    <w:rsid w:val="00A40689"/>
    <w:rsid w:val="00A43B16"/>
    <w:rsid w:val="00A45CE0"/>
    <w:rsid w:val="00A46625"/>
    <w:rsid w:val="00A466C5"/>
    <w:rsid w:val="00A50C8B"/>
    <w:rsid w:val="00A52367"/>
    <w:rsid w:val="00A545FE"/>
    <w:rsid w:val="00A56F76"/>
    <w:rsid w:val="00A611CC"/>
    <w:rsid w:val="00A61853"/>
    <w:rsid w:val="00A66709"/>
    <w:rsid w:val="00A711AB"/>
    <w:rsid w:val="00A74228"/>
    <w:rsid w:val="00A8061B"/>
    <w:rsid w:val="00A80F1B"/>
    <w:rsid w:val="00A84026"/>
    <w:rsid w:val="00A84EAC"/>
    <w:rsid w:val="00A94BBC"/>
    <w:rsid w:val="00AA10B2"/>
    <w:rsid w:val="00AC499A"/>
    <w:rsid w:val="00AD455B"/>
    <w:rsid w:val="00AD50FA"/>
    <w:rsid w:val="00AF003C"/>
    <w:rsid w:val="00AF29F5"/>
    <w:rsid w:val="00AF63C3"/>
    <w:rsid w:val="00B0702A"/>
    <w:rsid w:val="00B102B4"/>
    <w:rsid w:val="00B10F8B"/>
    <w:rsid w:val="00B11076"/>
    <w:rsid w:val="00B129E2"/>
    <w:rsid w:val="00B1527B"/>
    <w:rsid w:val="00B15727"/>
    <w:rsid w:val="00B17FF9"/>
    <w:rsid w:val="00B21F3C"/>
    <w:rsid w:val="00B22D4C"/>
    <w:rsid w:val="00B27B3A"/>
    <w:rsid w:val="00B307EE"/>
    <w:rsid w:val="00B3272A"/>
    <w:rsid w:val="00B434EC"/>
    <w:rsid w:val="00B51561"/>
    <w:rsid w:val="00B52754"/>
    <w:rsid w:val="00B6673F"/>
    <w:rsid w:val="00B66E2F"/>
    <w:rsid w:val="00B673D6"/>
    <w:rsid w:val="00B67BAE"/>
    <w:rsid w:val="00B75734"/>
    <w:rsid w:val="00B76C44"/>
    <w:rsid w:val="00B802AC"/>
    <w:rsid w:val="00B83FE8"/>
    <w:rsid w:val="00B8576B"/>
    <w:rsid w:val="00B86CD5"/>
    <w:rsid w:val="00B90A41"/>
    <w:rsid w:val="00B90CF1"/>
    <w:rsid w:val="00BA240E"/>
    <w:rsid w:val="00BA36C7"/>
    <w:rsid w:val="00BB09C2"/>
    <w:rsid w:val="00BB1167"/>
    <w:rsid w:val="00BB1D31"/>
    <w:rsid w:val="00BB2F0E"/>
    <w:rsid w:val="00BB4A1E"/>
    <w:rsid w:val="00BB5489"/>
    <w:rsid w:val="00BB7DEB"/>
    <w:rsid w:val="00BD4087"/>
    <w:rsid w:val="00BE3B94"/>
    <w:rsid w:val="00BE476D"/>
    <w:rsid w:val="00BF3D31"/>
    <w:rsid w:val="00BF6D9F"/>
    <w:rsid w:val="00C115A5"/>
    <w:rsid w:val="00C216EE"/>
    <w:rsid w:val="00C22E29"/>
    <w:rsid w:val="00C23590"/>
    <w:rsid w:val="00C33132"/>
    <w:rsid w:val="00C349DE"/>
    <w:rsid w:val="00C3545B"/>
    <w:rsid w:val="00C35CB6"/>
    <w:rsid w:val="00C377B7"/>
    <w:rsid w:val="00C40C38"/>
    <w:rsid w:val="00C420A1"/>
    <w:rsid w:val="00C42F75"/>
    <w:rsid w:val="00C5039B"/>
    <w:rsid w:val="00C51A20"/>
    <w:rsid w:val="00C52B55"/>
    <w:rsid w:val="00C561BE"/>
    <w:rsid w:val="00C60BD4"/>
    <w:rsid w:val="00C61FEB"/>
    <w:rsid w:val="00C624A1"/>
    <w:rsid w:val="00C6537C"/>
    <w:rsid w:val="00C74190"/>
    <w:rsid w:val="00C75CE5"/>
    <w:rsid w:val="00C76073"/>
    <w:rsid w:val="00C830C8"/>
    <w:rsid w:val="00C831D8"/>
    <w:rsid w:val="00C9782C"/>
    <w:rsid w:val="00CA7ACD"/>
    <w:rsid w:val="00CB0F95"/>
    <w:rsid w:val="00CB1AF7"/>
    <w:rsid w:val="00CB68EE"/>
    <w:rsid w:val="00CC3C0E"/>
    <w:rsid w:val="00CD3BB4"/>
    <w:rsid w:val="00CD691B"/>
    <w:rsid w:val="00CE0F88"/>
    <w:rsid w:val="00CE3946"/>
    <w:rsid w:val="00CE6DBD"/>
    <w:rsid w:val="00CF2CDD"/>
    <w:rsid w:val="00D04786"/>
    <w:rsid w:val="00D057E2"/>
    <w:rsid w:val="00D06166"/>
    <w:rsid w:val="00D12229"/>
    <w:rsid w:val="00D125DD"/>
    <w:rsid w:val="00D12AED"/>
    <w:rsid w:val="00D173EB"/>
    <w:rsid w:val="00D21D97"/>
    <w:rsid w:val="00D22D4D"/>
    <w:rsid w:val="00D245DF"/>
    <w:rsid w:val="00D43D99"/>
    <w:rsid w:val="00D53BD7"/>
    <w:rsid w:val="00D56E70"/>
    <w:rsid w:val="00D62F09"/>
    <w:rsid w:val="00D776E6"/>
    <w:rsid w:val="00D85A77"/>
    <w:rsid w:val="00D9203F"/>
    <w:rsid w:val="00D92702"/>
    <w:rsid w:val="00D92A6C"/>
    <w:rsid w:val="00DA41B8"/>
    <w:rsid w:val="00DA737C"/>
    <w:rsid w:val="00DB3FC1"/>
    <w:rsid w:val="00DC08E8"/>
    <w:rsid w:val="00DC2C2F"/>
    <w:rsid w:val="00DC5576"/>
    <w:rsid w:val="00DC5DA0"/>
    <w:rsid w:val="00DD04E0"/>
    <w:rsid w:val="00DD0E30"/>
    <w:rsid w:val="00DD3389"/>
    <w:rsid w:val="00DD3C4B"/>
    <w:rsid w:val="00DD490E"/>
    <w:rsid w:val="00DE1369"/>
    <w:rsid w:val="00DE17BF"/>
    <w:rsid w:val="00DE7BA6"/>
    <w:rsid w:val="00DF5F9F"/>
    <w:rsid w:val="00DF7910"/>
    <w:rsid w:val="00E1728C"/>
    <w:rsid w:val="00E21527"/>
    <w:rsid w:val="00E2394D"/>
    <w:rsid w:val="00E279AE"/>
    <w:rsid w:val="00E27A67"/>
    <w:rsid w:val="00E31845"/>
    <w:rsid w:val="00E32357"/>
    <w:rsid w:val="00E341A2"/>
    <w:rsid w:val="00E65D28"/>
    <w:rsid w:val="00E71549"/>
    <w:rsid w:val="00E851AF"/>
    <w:rsid w:val="00E92F6C"/>
    <w:rsid w:val="00E94693"/>
    <w:rsid w:val="00E966FF"/>
    <w:rsid w:val="00E9754B"/>
    <w:rsid w:val="00EA12AB"/>
    <w:rsid w:val="00EA186C"/>
    <w:rsid w:val="00EA520D"/>
    <w:rsid w:val="00EA79CF"/>
    <w:rsid w:val="00EB06D7"/>
    <w:rsid w:val="00EB3BC3"/>
    <w:rsid w:val="00EB4862"/>
    <w:rsid w:val="00EB52F8"/>
    <w:rsid w:val="00EC6EB5"/>
    <w:rsid w:val="00ED4603"/>
    <w:rsid w:val="00EE17A6"/>
    <w:rsid w:val="00EE1A94"/>
    <w:rsid w:val="00EE4153"/>
    <w:rsid w:val="00EE77BF"/>
    <w:rsid w:val="00F00672"/>
    <w:rsid w:val="00F06AC0"/>
    <w:rsid w:val="00F15475"/>
    <w:rsid w:val="00F339D7"/>
    <w:rsid w:val="00F37A76"/>
    <w:rsid w:val="00F42F8D"/>
    <w:rsid w:val="00F4349D"/>
    <w:rsid w:val="00F520A5"/>
    <w:rsid w:val="00F55DEE"/>
    <w:rsid w:val="00F56952"/>
    <w:rsid w:val="00F67595"/>
    <w:rsid w:val="00F8550C"/>
    <w:rsid w:val="00F915F3"/>
    <w:rsid w:val="00F95A7E"/>
    <w:rsid w:val="00FA1A7E"/>
    <w:rsid w:val="00FA205B"/>
    <w:rsid w:val="00FA5A24"/>
    <w:rsid w:val="00FA5A59"/>
    <w:rsid w:val="00FC3D15"/>
    <w:rsid w:val="00FC57B9"/>
    <w:rsid w:val="00FC7BB0"/>
    <w:rsid w:val="00FD11DA"/>
    <w:rsid w:val="00FD3376"/>
    <w:rsid w:val="00FD69DD"/>
    <w:rsid w:val="00FE3551"/>
    <w:rsid w:val="00FE75EF"/>
    <w:rsid w:val="00FF1293"/>
    <w:rsid w:val="00FF3D53"/>
    <w:rsid w:val="00FF4C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578525"/>
  <w15:chartTrackingRefBased/>
  <w15:docId w15:val="{5096143C-F14E-4D73-80A1-9919860C4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0FA"/>
  </w:style>
  <w:style w:type="paragraph" w:styleId="Ttulo1">
    <w:name w:val="heading 1"/>
    <w:aliases w:val="título 1,Pregunta,MT1,Edgar 1"/>
    <w:basedOn w:val="Normal"/>
    <w:next w:val="Normal"/>
    <w:link w:val="Ttulo1Car"/>
    <w:uiPriority w:val="9"/>
    <w:qFormat/>
    <w:rsid w:val="008E20D6"/>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Edgar 2"/>
    <w:basedOn w:val="Normal"/>
    <w:next w:val="Normal"/>
    <w:link w:val="Ttulo2Car"/>
    <w:uiPriority w:val="9"/>
    <w:unhideWhenUsed/>
    <w:qFormat/>
    <w:rsid w:val="008E20D6"/>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eastAsia="es-ES"/>
    </w:rPr>
  </w:style>
  <w:style w:type="paragraph" w:styleId="Ttulo3">
    <w:name w:val="heading 3"/>
    <w:aliases w:val="Edgar 3"/>
    <w:basedOn w:val="Normal"/>
    <w:next w:val="Normal"/>
    <w:link w:val="Ttulo3Car"/>
    <w:uiPriority w:val="9"/>
    <w:unhideWhenUsed/>
    <w:qFormat/>
    <w:rsid w:val="008E20D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aliases w:val="Edgar 4"/>
    <w:basedOn w:val="Normal"/>
    <w:next w:val="Normal"/>
    <w:link w:val="Ttulo4Car"/>
    <w:uiPriority w:val="9"/>
    <w:unhideWhenUsed/>
    <w:qFormat/>
    <w:rsid w:val="008E20D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unhideWhenUsed/>
    <w:qFormat/>
    <w:rsid w:val="008E20D6"/>
    <w:pPr>
      <w:keepNext/>
      <w:keepLines/>
      <w:spacing w:before="200" w:after="0" w:line="240" w:lineRule="auto"/>
      <w:outlineLvl w:val="4"/>
    </w:pPr>
    <w:rPr>
      <w:rFonts w:asciiTheme="majorHAnsi" w:eastAsiaTheme="majorEastAsia" w:hAnsiTheme="majorHAnsi" w:cstheme="majorBidi"/>
      <w:color w:val="1F3763" w:themeColor="accent1" w:themeShade="7F"/>
      <w:sz w:val="24"/>
      <w:szCs w:val="24"/>
      <w:lang w:val="es-ES" w:eastAsia="es-ES"/>
    </w:rPr>
  </w:style>
  <w:style w:type="paragraph" w:styleId="Ttulo6">
    <w:name w:val="heading 6"/>
    <w:basedOn w:val="Normal"/>
    <w:next w:val="Normal"/>
    <w:link w:val="Ttulo6Car"/>
    <w:uiPriority w:val="9"/>
    <w:qFormat/>
    <w:rsid w:val="008E20D6"/>
    <w:pPr>
      <w:spacing w:before="240" w:after="60" w:line="240" w:lineRule="auto"/>
      <w:outlineLvl w:val="5"/>
    </w:pPr>
    <w:rPr>
      <w:rFonts w:ascii="Calibri" w:eastAsia="Times New Roman" w:hAnsi="Calibri" w:cs="Times New Roman"/>
      <w:b/>
      <w:bCs/>
      <w:lang w:val="es-MX" w:eastAsia="es-MX"/>
    </w:rPr>
  </w:style>
  <w:style w:type="paragraph" w:styleId="Ttulo7">
    <w:name w:val="heading 7"/>
    <w:basedOn w:val="Normal"/>
    <w:next w:val="Normal"/>
    <w:link w:val="Ttulo7Car"/>
    <w:uiPriority w:val="9"/>
    <w:unhideWhenUsed/>
    <w:qFormat/>
    <w:rsid w:val="00A80F1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qFormat/>
    <w:rsid w:val="008E20D6"/>
    <w:pPr>
      <w:spacing w:before="240" w:after="60" w:line="240" w:lineRule="auto"/>
      <w:jc w:val="both"/>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unhideWhenUsed/>
    <w:qFormat/>
    <w:rsid w:val="00A80F1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uiPriority w:val="9"/>
    <w:rsid w:val="008E20D6"/>
    <w:rPr>
      <w:rFonts w:ascii="Cambria" w:eastAsia="Times New Roman" w:hAnsi="Cambria" w:cs="Times New Roman"/>
      <w:b/>
      <w:bCs/>
      <w:color w:val="365F91"/>
      <w:sz w:val="28"/>
      <w:szCs w:val="28"/>
      <w:lang w:val="es-ES_tradnl" w:eastAsia="es-ES"/>
    </w:rPr>
  </w:style>
  <w:style w:type="character" w:customStyle="1" w:styleId="Ttulo2Car">
    <w:name w:val="Título 2 Car"/>
    <w:aliases w:val="Edgar 2 Car"/>
    <w:basedOn w:val="Fuentedeprrafopredeter"/>
    <w:link w:val="Ttulo2"/>
    <w:uiPriority w:val="9"/>
    <w:rsid w:val="008E20D6"/>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aliases w:val="Edgar 3 Car"/>
    <w:basedOn w:val="Fuentedeprrafopredeter"/>
    <w:link w:val="Ttulo3"/>
    <w:uiPriority w:val="9"/>
    <w:rsid w:val="008E20D6"/>
    <w:rPr>
      <w:rFonts w:asciiTheme="majorHAnsi" w:eastAsiaTheme="majorEastAsia" w:hAnsiTheme="majorHAnsi" w:cstheme="majorBidi"/>
      <w:color w:val="1F3763" w:themeColor="accent1" w:themeShade="7F"/>
      <w:sz w:val="24"/>
      <w:szCs w:val="24"/>
    </w:rPr>
  </w:style>
  <w:style w:type="character" w:customStyle="1" w:styleId="Ttulo4Car">
    <w:name w:val="Título 4 Car"/>
    <w:aliases w:val="Edgar 4 Car"/>
    <w:basedOn w:val="Fuentedeprrafopredeter"/>
    <w:link w:val="Ttulo4"/>
    <w:uiPriority w:val="9"/>
    <w:rsid w:val="008E20D6"/>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rsid w:val="008E20D6"/>
    <w:rPr>
      <w:rFonts w:asciiTheme="majorHAnsi" w:eastAsiaTheme="majorEastAsia" w:hAnsiTheme="majorHAnsi" w:cstheme="majorBidi"/>
      <w:color w:val="1F3763" w:themeColor="accent1" w:themeShade="7F"/>
      <w:sz w:val="24"/>
      <w:szCs w:val="24"/>
      <w:lang w:val="es-ES" w:eastAsia="es-ES"/>
    </w:rPr>
  </w:style>
  <w:style w:type="character" w:customStyle="1" w:styleId="Ttulo6Car">
    <w:name w:val="Título 6 Car"/>
    <w:basedOn w:val="Fuentedeprrafopredeter"/>
    <w:link w:val="Ttulo6"/>
    <w:uiPriority w:val="9"/>
    <w:rsid w:val="008E20D6"/>
    <w:rPr>
      <w:rFonts w:ascii="Calibri" w:eastAsia="Times New Roman" w:hAnsi="Calibri" w:cs="Times New Roman"/>
      <w:b/>
      <w:bCs/>
      <w:lang w:val="es-MX" w:eastAsia="es-MX"/>
    </w:rPr>
  </w:style>
  <w:style w:type="character" w:customStyle="1" w:styleId="Ttulo8Car">
    <w:name w:val="Título 8 Car"/>
    <w:basedOn w:val="Fuentedeprrafopredeter"/>
    <w:link w:val="Ttulo8"/>
    <w:uiPriority w:val="9"/>
    <w:rsid w:val="008E20D6"/>
    <w:rPr>
      <w:rFonts w:ascii="Times New Roman" w:eastAsia="Times New Roman" w:hAnsi="Times New Roman" w:cs="Times New Roman"/>
      <w:i/>
      <w:iCs/>
      <w:sz w:val="24"/>
      <w:szCs w:val="24"/>
      <w:lang w:eastAsia="es-ES"/>
    </w:rPr>
  </w:style>
  <w:style w:type="paragraph" w:styleId="Encabezado">
    <w:name w:val="header"/>
    <w:aliases w:val="h,h8,h9,h10,h18, Car3,encabezado,Encabezado Car1 Car,Encabezado Car Car Car, Car6 Car Car Car, Car6 Car1 Car, Car6 Car, Car6,Car6 Car Car Car,Car6 Car1 Car,Car6 Car,Car6,Encabezado Car2 Car,Encabezado Car Car1 Car,Car1 Car Car Car,TÍTULO"/>
    <w:basedOn w:val="Normal"/>
    <w:link w:val="EncabezadoCar"/>
    <w:uiPriority w:val="99"/>
    <w:unhideWhenUsed/>
    <w:rsid w:val="008E20D6"/>
    <w:pPr>
      <w:tabs>
        <w:tab w:val="center" w:pos="4419"/>
        <w:tab w:val="right" w:pos="8838"/>
      </w:tabs>
      <w:spacing w:after="0" w:line="240" w:lineRule="auto"/>
    </w:pPr>
  </w:style>
  <w:style w:type="character" w:customStyle="1" w:styleId="EncabezadoCar">
    <w:name w:val="Encabezado Car"/>
    <w:aliases w:val="h Car,h8 Car,h9 Car,h10 Car,h18 Car, Car3 Car,encabezado Car,Encabezado Car1 Car Car,Encabezado Car Car Car Car, Car6 Car Car Car Car, Car6 Car1 Car Car, Car6 Car Car, Car6 Car1,Car6 Car Car Car Car,Car6 Car1 Car Car,Car6 Car Car"/>
    <w:basedOn w:val="Fuentedeprrafopredeter"/>
    <w:link w:val="Encabezado"/>
    <w:uiPriority w:val="99"/>
    <w:qFormat/>
    <w:rsid w:val="008E20D6"/>
  </w:style>
  <w:style w:type="paragraph" w:styleId="Piedepgina">
    <w:name w:val="footer"/>
    <w:aliases w:val="pie de página, Car5, Car,Footer Char Car,Car5"/>
    <w:basedOn w:val="Normal"/>
    <w:link w:val="PiedepginaCar"/>
    <w:uiPriority w:val="99"/>
    <w:unhideWhenUsed/>
    <w:rsid w:val="008E20D6"/>
    <w:pPr>
      <w:tabs>
        <w:tab w:val="center" w:pos="4419"/>
        <w:tab w:val="right" w:pos="8838"/>
      </w:tabs>
      <w:spacing w:after="0" w:line="240" w:lineRule="auto"/>
    </w:pPr>
  </w:style>
  <w:style w:type="character" w:customStyle="1" w:styleId="PiedepginaCar">
    <w:name w:val="Pie de página Car"/>
    <w:aliases w:val="pie de página Car, Car5 Car, Car Car1,Footer Char Car Car,Car5 Car"/>
    <w:basedOn w:val="Fuentedeprrafopredeter"/>
    <w:link w:val="Piedepgina"/>
    <w:uiPriority w:val="99"/>
    <w:rsid w:val="008E20D6"/>
  </w:style>
  <w:style w:type="paragraph" w:customStyle="1" w:styleId="Sinespaciado1">
    <w:name w:val="Sin espaciado1"/>
    <w:link w:val="NoSpacingChar"/>
    <w:qFormat/>
    <w:rsid w:val="008E20D6"/>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8E20D6"/>
    <w:rPr>
      <w:rFonts w:ascii="Times New Roman" w:eastAsia="Times New Roman" w:hAnsi="Times New Roman" w:cs="Times New Roman"/>
      <w:sz w:val="24"/>
      <w:szCs w:val="24"/>
      <w:lang w:eastAsia="es-ES"/>
    </w:rPr>
  </w:style>
  <w:style w:type="character" w:styleId="Hipervnculo">
    <w:name w:val="Hyperlink"/>
    <w:qFormat/>
    <w:rsid w:val="008E20D6"/>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1"/>
    <w:qFormat/>
    <w:rsid w:val="008E20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1"/>
    <w:qFormat/>
    <w:locked/>
    <w:rsid w:val="008E20D6"/>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8E20D6"/>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8E20D6"/>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8E20D6"/>
    <w:rPr>
      <w:rFonts w:ascii="Arial" w:eastAsia="Times New Roman" w:hAnsi="Arial" w:cs="Arial"/>
      <w:sz w:val="28"/>
      <w:szCs w:val="24"/>
      <w:lang w:val="es-ES" w:eastAsia="es-ES"/>
    </w:rPr>
  </w:style>
  <w:style w:type="paragraph" w:styleId="Textonotapie">
    <w:name w:val="footnote text"/>
    <w:basedOn w:val="Normal"/>
    <w:link w:val="TextonotapieCar"/>
    <w:rsid w:val="008E20D6"/>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8E20D6"/>
    <w:rPr>
      <w:rFonts w:ascii="Times New Roman" w:eastAsia="Times New Roman" w:hAnsi="Times New Roman" w:cs="Times New Roman"/>
      <w:sz w:val="20"/>
      <w:szCs w:val="20"/>
      <w:lang w:val="es-ES" w:eastAsia="es-ES"/>
    </w:rPr>
  </w:style>
  <w:style w:type="character" w:styleId="Refdenotaalpie">
    <w:name w:val="footnote reference"/>
    <w:rsid w:val="008E20D6"/>
    <w:rPr>
      <w:vertAlign w:val="superscript"/>
    </w:rPr>
  </w:style>
  <w:style w:type="table" w:styleId="Tablaconcuadrcula">
    <w:name w:val="Table Grid"/>
    <w:basedOn w:val="Tablanormal"/>
    <w:uiPriority w:val="39"/>
    <w:qFormat/>
    <w:rsid w:val="008E20D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 Car Car Car"/>
    <w:basedOn w:val="Normal"/>
    <w:link w:val="TtuloCar"/>
    <w:uiPriority w:val="10"/>
    <w:qFormat/>
    <w:rsid w:val="008E20D6"/>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 Car Car Car Car"/>
    <w:basedOn w:val="Fuentedeprrafopredeter"/>
    <w:link w:val="Ttulo"/>
    <w:uiPriority w:val="10"/>
    <w:rsid w:val="008E20D6"/>
    <w:rPr>
      <w:rFonts w:ascii="Arial" w:eastAsia="Times New Roman" w:hAnsi="Arial" w:cs="Times New Roman"/>
      <w:b/>
      <w:sz w:val="24"/>
      <w:szCs w:val="20"/>
      <w:lang w:val="es-ES" w:eastAsia="es-ES"/>
    </w:rPr>
  </w:style>
  <w:style w:type="paragraph" w:styleId="Textoindependiente2">
    <w:name w:val="Body Text 2"/>
    <w:aliases w:val="Car Car,Car3, Car Car, Car2, Car2 Car Car Car,Car2"/>
    <w:basedOn w:val="Normal"/>
    <w:link w:val="Textoindependiente2Car"/>
    <w:unhideWhenUsed/>
    <w:rsid w:val="008E20D6"/>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Car Car Car1, Car2 Car, Car2 Car Car Car Car,Car2 Car"/>
    <w:basedOn w:val="Fuentedeprrafopredeter"/>
    <w:link w:val="Textoindependiente2"/>
    <w:rsid w:val="008E20D6"/>
    <w:rPr>
      <w:rFonts w:ascii="Times New Roman" w:eastAsia="Times New Roman" w:hAnsi="Times New Roman" w:cs="Times New Roman"/>
      <w:sz w:val="24"/>
      <w:szCs w:val="24"/>
      <w:lang w:val="es-ES" w:eastAsia="es-ES"/>
    </w:rPr>
  </w:style>
  <w:style w:type="paragraph" w:customStyle="1" w:styleId="CarCarCar">
    <w:name w:val="Car Car Car"/>
    <w:basedOn w:val="Normal"/>
    <w:rsid w:val="008E20D6"/>
    <w:pPr>
      <w:spacing w:line="240" w:lineRule="exact"/>
    </w:pPr>
    <w:rPr>
      <w:rFonts w:ascii="Verdana" w:eastAsia="Times New Roman" w:hAnsi="Verdana" w:cs="Times New Roman"/>
      <w:sz w:val="20"/>
      <w:szCs w:val="20"/>
    </w:rPr>
  </w:style>
  <w:style w:type="character" w:styleId="Nmerodepgina">
    <w:name w:val="page number"/>
    <w:basedOn w:val="Fuentedeprrafopredeter"/>
    <w:rsid w:val="008E20D6"/>
  </w:style>
  <w:style w:type="paragraph" w:styleId="Sangra2detindependiente">
    <w:name w:val="Body Text Indent 2"/>
    <w:basedOn w:val="Normal"/>
    <w:link w:val="Sangra2detindependienteCar"/>
    <w:rsid w:val="008E20D6"/>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8E20D6"/>
    <w:rPr>
      <w:rFonts w:ascii="Times New Roman" w:eastAsia="Times New Roman" w:hAnsi="Times New Roman" w:cs="Times New Roman"/>
      <w:sz w:val="24"/>
      <w:szCs w:val="24"/>
      <w:lang w:val="es-ES" w:eastAsia="es-ES"/>
    </w:rPr>
  </w:style>
  <w:style w:type="paragraph" w:customStyle="1" w:styleId="Char8">
    <w:name w:val="Char8"/>
    <w:basedOn w:val="Normal"/>
    <w:rsid w:val="008E20D6"/>
    <w:pPr>
      <w:spacing w:line="240" w:lineRule="exact"/>
    </w:pPr>
    <w:rPr>
      <w:rFonts w:ascii="Verdana" w:eastAsia="Times New Roman" w:hAnsi="Verdana" w:cs="Times New Roman"/>
      <w:sz w:val="20"/>
      <w:szCs w:val="20"/>
    </w:rPr>
  </w:style>
  <w:style w:type="paragraph" w:customStyle="1" w:styleId="Pa16">
    <w:name w:val="Pa16"/>
    <w:basedOn w:val="Normal"/>
    <w:next w:val="Normal"/>
    <w:rsid w:val="008E20D6"/>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8E20D6"/>
    <w:pPr>
      <w:spacing w:line="240" w:lineRule="exact"/>
    </w:pPr>
    <w:rPr>
      <w:rFonts w:ascii="Verdana" w:eastAsia="Times New Roman" w:hAnsi="Verdana" w:cs="Verdana"/>
      <w:sz w:val="20"/>
      <w:szCs w:val="20"/>
    </w:rPr>
  </w:style>
  <w:style w:type="paragraph" w:customStyle="1" w:styleId="Car">
    <w:name w:val="Car"/>
    <w:basedOn w:val="Normal"/>
    <w:rsid w:val="008E20D6"/>
    <w:pPr>
      <w:spacing w:line="240" w:lineRule="exact"/>
    </w:pPr>
    <w:rPr>
      <w:rFonts w:ascii="Verdana" w:eastAsia="Times New Roman" w:hAnsi="Verdana" w:cs="Times New Roman"/>
      <w:sz w:val="20"/>
      <w:szCs w:val="20"/>
    </w:rPr>
  </w:style>
  <w:style w:type="paragraph" w:customStyle="1" w:styleId="CarCarCar1">
    <w:name w:val="Car Car Car1"/>
    <w:basedOn w:val="Normal"/>
    <w:rsid w:val="008E20D6"/>
    <w:pPr>
      <w:spacing w:line="240" w:lineRule="exact"/>
    </w:pPr>
    <w:rPr>
      <w:rFonts w:ascii="Verdana" w:eastAsia="Times New Roman" w:hAnsi="Verdana" w:cs="Verdana"/>
      <w:sz w:val="20"/>
      <w:szCs w:val="20"/>
    </w:rPr>
  </w:style>
  <w:style w:type="paragraph" w:customStyle="1" w:styleId="Car1">
    <w:name w:val="Car1"/>
    <w:basedOn w:val="Normal"/>
    <w:rsid w:val="008E20D6"/>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8E20D6"/>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8E20D6"/>
    <w:rPr>
      <w:rFonts w:ascii="Tahoma" w:eastAsia="Times New Roman" w:hAnsi="Tahoma" w:cs="Times New Roman"/>
      <w:sz w:val="16"/>
      <w:szCs w:val="16"/>
      <w:lang w:val="es-ES" w:eastAsia="es-ES"/>
    </w:rPr>
  </w:style>
  <w:style w:type="character" w:customStyle="1" w:styleId="A9">
    <w:name w:val="A9"/>
    <w:rsid w:val="008E20D6"/>
    <w:rPr>
      <w:color w:val="000000"/>
      <w:sz w:val="19"/>
      <w:szCs w:val="19"/>
    </w:rPr>
  </w:style>
  <w:style w:type="paragraph" w:customStyle="1" w:styleId="Pa39">
    <w:name w:val="Pa39"/>
    <w:basedOn w:val="Normal"/>
    <w:next w:val="Normal"/>
    <w:rsid w:val="008E20D6"/>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8E20D6"/>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8E20D6"/>
    <w:pPr>
      <w:spacing w:line="191" w:lineRule="atLeast"/>
    </w:pPr>
    <w:rPr>
      <w:color w:val="auto"/>
    </w:rPr>
  </w:style>
  <w:style w:type="paragraph" w:styleId="Descripcin">
    <w:name w:val="caption"/>
    <w:aliases w:val="Epígrafe"/>
    <w:basedOn w:val="Normal"/>
    <w:next w:val="Normal"/>
    <w:qFormat/>
    <w:rsid w:val="008E20D6"/>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Normal (Web) Car Car Car,Normal (Web) Car Car Car Car Car Car,Normal (Web) Car Car Car Car Car Car Car Car Car,Normal1"/>
    <w:basedOn w:val="Normal"/>
    <w:link w:val="NormalWebCar"/>
    <w:uiPriority w:val="99"/>
    <w:unhideWhenUsed/>
    <w:qFormat/>
    <w:rsid w:val="008E20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8E20D6"/>
    <w:rPr>
      <w:sz w:val="16"/>
      <w:szCs w:val="16"/>
    </w:rPr>
  </w:style>
  <w:style w:type="paragraph" w:styleId="Textocomentario">
    <w:name w:val="annotation text"/>
    <w:basedOn w:val="Normal"/>
    <w:link w:val="TextocomentarioCar"/>
    <w:rsid w:val="008E20D6"/>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8E20D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8E20D6"/>
    <w:rPr>
      <w:b/>
      <w:bCs/>
    </w:rPr>
  </w:style>
  <w:style w:type="character" w:customStyle="1" w:styleId="AsuntodelcomentarioCar">
    <w:name w:val="Asunto del comentario Car"/>
    <w:basedOn w:val="TextocomentarioCar"/>
    <w:link w:val="Asuntodelcomentario"/>
    <w:rsid w:val="008E20D6"/>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8E20D6"/>
  </w:style>
  <w:style w:type="character" w:styleId="Textodelmarcadordeposicin">
    <w:name w:val="Placeholder Text"/>
    <w:basedOn w:val="Fuentedeprrafopredeter"/>
    <w:uiPriority w:val="99"/>
    <w:semiHidden/>
    <w:rsid w:val="008E20D6"/>
    <w:rPr>
      <w:color w:val="808080"/>
    </w:rPr>
  </w:style>
  <w:style w:type="paragraph" w:styleId="Sinespaciado">
    <w:name w:val="No Spacing"/>
    <w:aliases w:val="Aries,k,No Spacing,A1,Formato,Sin espaciado3,Sin espaciado11,Sin espaciado21,PONAL,No Spacing Car Car Car,No Spacing Car Car,TRABAJO,ANEXOS,Manuel Vergara Paez e Ingrid Parra García,Sin Espacio,Sin espaciado211,Arial"/>
    <w:link w:val="SinespaciadoCar"/>
    <w:uiPriority w:val="1"/>
    <w:qFormat/>
    <w:rsid w:val="008E20D6"/>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8E20D6"/>
    <w:rPr>
      <w:color w:val="605E5C"/>
      <w:shd w:val="clear" w:color="auto" w:fill="E1DFDD"/>
    </w:rPr>
  </w:style>
  <w:style w:type="character" w:customStyle="1" w:styleId="normaltextrun">
    <w:name w:val="normaltextrun"/>
    <w:basedOn w:val="Fuentedeprrafopredeter"/>
    <w:rsid w:val="008E20D6"/>
  </w:style>
  <w:style w:type="character" w:customStyle="1" w:styleId="eop">
    <w:name w:val="eop"/>
    <w:basedOn w:val="Fuentedeprrafopredeter"/>
    <w:rsid w:val="008E20D6"/>
  </w:style>
  <w:style w:type="paragraph" w:customStyle="1" w:styleId="paragraph">
    <w:name w:val="paragraph"/>
    <w:basedOn w:val="Normal"/>
    <w:rsid w:val="008E20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8E20D6"/>
    <w:pPr>
      <w:spacing w:after="0" w:line="240" w:lineRule="auto"/>
    </w:pPr>
  </w:style>
  <w:style w:type="character" w:styleId="Fuerte">
    <w:name w:val="Strong"/>
    <w:basedOn w:val="Fuentedeprrafopredeter"/>
    <w:uiPriority w:val="22"/>
    <w:qFormat/>
    <w:rsid w:val="008E20D6"/>
    <w:rPr>
      <w:b/>
      <w:bCs/>
    </w:rPr>
  </w:style>
  <w:style w:type="character" w:customStyle="1" w:styleId="Mencinsinresolver2">
    <w:name w:val="Mención sin resolver2"/>
    <w:basedOn w:val="Fuentedeprrafopredeter"/>
    <w:uiPriority w:val="99"/>
    <w:semiHidden/>
    <w:unhideWhenUsed/>
    <w:rsid w:val="008E20D6"/>
    <w:rPr>
      <w:color w:val="605E5C"/>
      <w:shd w:val="clear" w:color="auto" w:fill="E1DFDD"/>
    </w:rPr>
  </w:style>
  <w:style w:type="paragraph" w:customStyle="1" w:styleId="Prrafodelista1">
    <w:name w:val="Párrafo de lista1"/>
    <w:basedOn w:val="Normal"/>
    <w:link w:val="ListParagraphChar"/>
    <w:uiPriority w:val="99"/>
    <w:qFormat/>
    <w:rsid w:val="008E20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ANEXOS Car,Sin Espacio Car,Sin espaciado211 Car"/>
    <w:link w:val="Sinespaciado"/>
    <w:uiPriority w:val="1"/>
    <w:qFormat/>
    <w:rsid w:val="008E20D6"/>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8E20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uiPriority w:val="99"/>
    <w:locked/>
    <w:rsid w:val="008E20D6"/>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nhideWhenUsed/>
    <w:rsid w:val="008E20D6"/>
    <w:pPr>
      <w:spacing w:after="120"/>
      <w:ind w:left="283"/>
    </w:pPr>
  </w:style>
  <w:style w:type="character" w:customStyle="1" w:styleId="SangradetextonormalCar">
    <w:name w:val="Sangría de texto normal Car"/>
    <w:basedOn w:val="Fuentedeprrafopredeter"/>
    <w:link w:val="Sangradetextonormal"/>
    <w:rsid w:val="008E20D6"/>
  </w:style>
  <w:style w:type="paragraph" w:customStyle="1" w:styleId="Prrafodelista2">
    <w:name w:val="Párrafo de lista2"/>
    <w:basedOn w:val="Normal"/>
    <w:rsid w:val="008E20D6"/>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link w:val="PuestoCar"/>
    <w:qFormat/>
    <w:rsid w:val="008E20D6"/>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8E20D6"/>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Title Char Car1,Títulos Principales sin numeración Car, Car Car Car Car1"/>
    <w:basedOn w:val="Fuentedeprrafopredeter"/>
    <w:link w:val="Title0"/>
    <w:uiPriority w:val="10"/>
    <w:rsid w:val="008E20D6"/>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8E20D6"/>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iPriority w:val="99"/>
    <w:rsid w:val="008E20D6"/>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8E20D6"/>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8E20D6"/>
    <w:rPr>
      <w:rFonts w:ascii="Arial" w:eastAsia="Times New Roman" w:hAnsi="Arial" w:cs="Times New Roman"/>
      <w:szCs w:val="24"/>
      <w:lang w:val="es-ES" w:eastAsia="es-ES"/>
    </w:rPr>
  </w:style>
  <w:style w:type="character" w:styleId="nfasis">
    <w:name w:val="Emphasis"/>
    <w:basedOn w:val="Fuentedeprrafopredeter"/>
    <w:uiPriority w:val="20"/>
    <w:qFormat/>
    <w:rsid w:val="008E20D6"/>
    <w:rPr>
      <w:i/>
      <w:iCs/>
    </w:rPr>
  </w:style>
  <w:style w:type="paragraph" w:customStyle="1" w:styleId="Cuerpodetexto">
    <w:name w:val="Cuerpo de texto"/>
    <w:basedOn w:val="Normal"/>
    <w:rsid w:val="008E20D6"/>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table" w:styleId="Tablaclsica3">
    <w:name w:val="Table Classic 3"/>
    <w:basedOn w:val="Tablanormal"/>
    <w:rsid w:val="008E20D6"/>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nhideWhenUsed/>
    <w:rsid w:val="008E20D6"/>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8E20D6"/>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uiPriority w:val="99"/>
    <w:rsid w:val="008E20D6"/>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8E20D6"/>
    <w:rPr>
      <w:rFonts w:ascii="Times New Roman" w:eastAsia="Times New Roman" w:hAnsi="Times New Roman" w:cs="Times New Roman"/>
      <w:sz w:val="16"/>
      <w:szCs w:val="16"/>
      <w:lang w:eastAsia="es-ES"/>
    </w:rPr>
  </w:style>
  <w:style w:type="paragraph" w:customStyle="1" w:styleId="Articulo">
    <w:name w:val="Articulo"/>
    <w:basedOn w:val="Normal"/>
    <w:next w:val="Normal"/>
    <w:autoRedefine/>
    <w:rsid w:val="008E20D6"/>
    <w:pPr>
      <w:spacing w:after="0" w:line="240" w:lineRule="auto"/>
      <w:jc w:val="both"/>
    </w:pPr>
    <w:rPr>
      <w:rFonts w:ascii="Arial" w:eastAsia="Times New Roman" w:hAnsi="Arial" w:cs="Times New Roman"/>
      <w:b/>
      <w:bCs/>
      <w:color w:val="000000"/>
      <w:szCs w:val="24"/>
      <w:lang w:eastAsia="es-ES"/>
    </w:rPr>
  </w:style>
  <w:style w:type="paragraph" w:customStyle="1" w:styleId="Sinespaciado2">
    <w:name w:val="Sin espaciado2"/>
    <w:uiPriority w:val="99"/>
    <w:rsid w:val="008E20D6"/>
    <w:pPr>
      <w:spacing w:after="0" w:line="240" w:lineRule="auto"/>
    </w:pPr>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unhideWhenUsed/>
    <w:rsid w:val="008E20D6"/>
    <w:pPr>
      <w:spacing w:after="0" w:line="240" w:lineRule="auto"/>
    </w:pPr>
    <w:rPr>
      <w:rFonts w:ascii="Arial" w:eastAsia="Calibri" w:hAnsi="Arial" w:cs="Times New Roman"/>
      <w:sz w:val="24"/>
      <w:szCs w:val="21"/>
      <w:lang w:val="es-ES"/>
    </w:rPr>
  </w:style>
  <w:style w:type="character" w:customStyle="1" w:styleId="TextosinformatoCar">
    <w:name w:val="Texto sin formato Car"/>
    <w:basedOn w:val="Fuentedeprrafopredeter"/>
    <w:link w:val="Textosinformato"/>
    <w:rsid w:val="008E20D6"/>
    <w:rPr>
      <w:rFonts w:ascii="Arial" w:eastAsia="Calibri" w:hAnsi="Arial" w:cs="Times New Roman"/>
      <w:sz w:val="24"/>
      <w:szCs w:val="21"/>
      <w:lang w:val="es-ES"/>
    </w:rPr>
  </w:style>
  <w:style w:type="paragraph" w:styleId="Textoindependienteprimerasangra2">
    <w:name w:val="Body Text First Indent 2"/>
    <w:basedOn w:val="Sangradetextonormal"/>
    <w:link w:val="Textoindependienteprimerasangra2Car"/>
    <w:uiPriority w:val="99"/>
    <w:rsid w:val="008E20D6"/>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8E20D6"/>
    <w:rPr>
      <w:rFonts w:ascii="Times New Roman" w:eastAsia="Times New Roman" w:hAnsi="Times New Roman" w:cs="Times New Roman"/>
      <w:sz w:val="24"/>
      <w:szCs w:val="24"/>
      <w:lang w:val="es-ES" w:eastAsia="es-ES"/>
    </w:rPr>
  </w:style>
  <w:style w:type="paragraph" w:customStyle="1" w:styleId="subtitulos">
    <w:name w:val="subtitulos"/>
    <w:basedOn w:val="Normal"/>
    <w:rsid w:val="008E20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uiPriority w:val="99"/>
    <w:rsid w:val="008E20D6"/>
    <w:rPr>
      <w:color w:val="800080"/>
      <w:u w:val="single"/>
    </w:rPr>
  </w:style>
  <w:style w:type="character" w:customStyle="1" w:styleId="hps">
    <w:name w:val="hps"/>
    <w:basedOn w:val="Fuentedeprrafopredeter"/>
    <w:rsid w:val="008E20D6"/>
  </w:style>
  <w:style w:type="paragraph" w:customStyle="1" w:styleId="default0">
    <w:name w:val="default"/>
    <w:basedOn w:val="Normal"/>
    <w:uiPriority w:val="99"/>
    <w:semiHidden/>
    <w:rsid w:val="008E20D6"/>
    <w:pPr>
      <w:spacing w:after="0" w:line="240" w:lineRule="auto"/>
    </w:pPr>
    <w:rPr>
      <w:rFonts w:ascii="Times New Roman" w:hAnsi="Times New Roman" w:cs="Times New Roman"/>
      <w:sz w:val="24"/>
      <w:szCs w:val="24"/>
      <w:lang w:eastAsia="es-CO"/>
    </w:rPr>
  </w:style>
  <w:style w:type="paragraph" w:customStyle="1" w:styleId="TextoTextos">
    <w:name w:val="Texto (Textos)"/>
    <w:basedOn w:val="Normal"/>
    <w:uiPriority w:val="99"/>
    <w:rsid w:val="008E20D6"/>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eastAsia="es-ES"/>
    </w:rPr>
  </w:style>
  <w:style w:type="character" w:customStyle="1" w:styleId="ext-mb-text">
    <w:name w:val="ext-mb-text"/>
    <w:basedOn w:val="Fuentedeprrafopredeter"/>
    <w:rsid w:val="008E20D6"/>
  </w:style>
  <w:style w:type="table" w:styleId="Tablaconcuadrcula4-nfasis6">
    <w:name w:val="Grid Table 4 Accent 6"/>
    <w:basedOn w:val="Tablanormal"/>
    <w:uiPriority w:val="49"/>
    <w:rsid w:val="008E20D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decuadrcula4">
    <w:name w:val="Grid Table 4"/>
    <w:basedOn w:val="Tablanormal"/>
    <w:uiPriority w:val="49"/>
    <w:rsid w:val="008E20D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21">
    <w:name w:val="Texto independiente 21"/>
    <w:basedOn w:val="Normal"/>
    <w:rsid w:val="008E20D6"/>
    <w:pPr>
      <w:suppressAutoHyphens/>
      <w:spacing w:after="120" w:line="480" w:lineRule="auto"/>
    </w:pPr>
    <w:rPr>
      <w:rFonts w:ascii="Times New Roman" w:eastAsia="SimSun" w:hAnsi="Times New Roman" w:cs="Mangal"/>
      <w:kern w:val="1"/>
      <w:sz w:val="24"/>
      <w:szCs w:val="24"/>
      <w:lang w:eastAsia="hi-IN" w:bidi="hi-IN"/>
    </w:rPr>
  </w:style>
  <w:style w:type="paragraph" w:customStyle="1" w:styleId="Estilo1">
    <w:name w:val="Estilo1"/>
    <w:basedOn w:val="Normal"/>
    <w:rsid w:val="008E20D6"/>
    <w:pPr>
      <w:widowControl w:val="0"/>
      <w:numPr>
        <w:numId w:val="1"/>
      </w:numPr>
      <w:spacing w:after="0" w:line="240" w:lineRule="auto"/>
      <w:jc w:val="both"/>
    </w:pPr>
    <w:rPr>
      <w:rFonts w:ascii="Arial" w:eastAsia="Times New Roman" w:hAnsi="Arial" w:cs="Times New Roman"/>
      <w:snapToGrid w:val="0"/>
      <w:sz w:val="24"/>
      <w:szCs w:val="20"/>
      <w:lang w:eastAsia="es-ES"/>
    </w:rPr>
  </w:style>
  <w:style w:type="paragraph" w:customStyle="1" w:styleId="xmsonormal">
    <w:name w:val="x_msonormal"/>
    <w:basedOn w:val="Normal"/>
    <w:rsid w:val="008E20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gralsubtitulos">
    <w:name w:val="gralsubtitulos"/>
    <w:basedOn w:val="Fuentedeprrafopredeter"/>
    <w:rsid w:val="008E20D6"/>
  </w:style>
  <w:style w:type="paragraph" w:customStyle="1" w:styleId="1">
    <w:name w:val="1"/>
    <w:basedOn w:val="Normal"/>
    <w:next w:val="Ttulo"/>
    <w:qFormat/>
    <w:rsid w:val="008E20D6"/>
    <w:pPr>
      <w:spacing w:after="0" w:line="240" w:lineRule="auto"/>
      <w:jc w:val="center"/>
    </w:pPr>
    <w:rPr>
      <w:rFonts w:ascii="Arial" w:eastAsia="Times New Roman" w:hAnsi="Arial" w:cs="Times New Roman"/>
      <w:b/>
      <w:sz w:val="24"/>
      <w:szCs w:val="20"/>
      <w:lang w:val="es-ES" w:eastAsia="es-ES"/>
    </w:rPr>
  </w:style>
  <w:style w:type="paragraph" w:styleId="Lista">
    <w:name w:val="List"/>
    <w:basedOn w:val="Normal"/>
    <w:uiPriority w:val="99"/>
    <w:unhideWhenUsed/>
    <w:rsid w:val="008E20D6"/>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uiPriority w:val="99"/>
    <w:rsid w:val="008E20D6"/>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8E20D6"/>
    <w:rPr>
      <w:rFonts w:ascii="Times New Roman" w:eastAsia="Times New Roman" w:hAnsi="Times New Roman" w:cs="Times New Roman"/>
      <w:sz w:val="24"/>
      <w:szCs w:val="24"/>
      <w:lang w:val="es-ES" w:eastAsia="es-ES"/>
    </w:rPr>
  </w:style>
  <w:style w:type="paragraph" w:styleId="Listaconvietas2">
    <w:name w:val="List Bullet 2"/>
    <w:basedOn w:val="Normal"/>
    <w:uiPriority w:val="99"/>
    <w:unhideWhenUsed/>
    <w:rsid w:val="008E20D6"/>
    <w:pPr>
      <w:numPr>
        <w:numId w:val="2"/>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
    <w:name w:val="List Continue"/>
    <w:basedOn w:val="Normal"/>
    <w:uiPriority w:val="99"/>
    <w:unhideWhenUsed/>
    <w:rsid w:val="008E20D6"/>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unhideWhenUsed/>
    <w:rsid w:val="008E20D6"/>
    <w:pPr>
      <w:spacing w:after="120" w:line="240" w:lineRule="auto"/>
      <w:ind w:left="566"/>
      <w:contextualSpacing/>
    </w:pPr>
    <w:rPr>
      <w:rFonts w:ascii="Times New Roman" w:eastAsia="Times New Roman" w:hAnsi="Times New Roman" w:cs="Times New Roman"/>
      <w:sz w:val="24"/>
      <w:szCs w:val="24"/>
      <w:lang w:val="es-ES" w:eastAsia="es-ES"/>
    </w:rPr>
  </w:style>
  <w:style w:type="character" w:customStyle="1" w:styleId="Ttulo1Car1">
    <w:name w:val="Título 1 Car1"/>
    <w:aliases w:val="título 1 Car1,Pregunta Car1"/>
    <w:basedOn w:val="Fuentedeprrafopredeter"/>
    <w:uiPriority w:val="9"/>
    <w:rsid w:val="008E20D6"/>
    <w:rPr>
      <w:rFonts w:asciiTheme="majorHAnsi" w:eastAsiaTheme="majorEastAsia" w:hAnsiTheme="majorHAnsi" w:cstheme="majorBidi"/>
      <w:color w:val="2F5496" w:themeColor="accent1" w:themeShade="BF"/>
      <w:sz w:val="32"/>
      <w:szCs w:val="32"/>
      <w:lang w:eastAsia="es-ES"/>
    </w:rPr>
  </w:style>
  <w:style w:type="paragraph" w:customStyle="1" w:styleId="msonormal0">
    <w:name w:val="msonormal"/>
    <w:basedOn w:val="Normal"/>
    <w:rsid w:val="008E20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ncabezadoCar1">
    <w:name w:val="Encabezado Car1"/>
    <w:aliases w:val="h Car1,h8 Car1,h9 Car1,h10 Car1,h18 Car1"/>
    <w:basedOn w:val="Fuentedeprrafopredeter"/>
    <w:semiHidden/>
    <w:rsid w:val="008E20D6"/>
    <w:rPr>
      <w:rFonts w:ascii="Arial" w:hAnsi="Arial" w:cs="Arial"/>
      <w:lang w:eastAsia="es-ES"/>
    </w:rPr>
  </w:style>
  <w:style w:type="character" w:customStyle="1" w:styleId="PiedepginaCar1">
    <w:name w:val="Pie de página Car1"/>
    <w:aliases w:val="pie de página Car1"/>
    <w:basedOn w:val="Fuentedeprrafopredeter"/>
    <w:uiPriority w:val="99"/>
    <w:semiHidden/>
    <w:rsid w:val="008E20D6"/>
    <w:rPr>
      <w:rFonts w:ascii="Arial" w:hAnsi="Arial" w:cs="Arial"/>
      <w:lang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semiHidden/>
    <w:rsid w:val="008E20D6"/>
    <w:rPr>
      <w:rFonts w:ascii="Arial" w:hAnsi="Arial" w:cs="Arial"/>
      <w:lang w:eastAsia="es-ES"/>
    </w:rPr>
  </w:style>
  <w:style w:type="character" w:customStyle="1" w:styleId="Textoindependiente2Car1">
    <w:name w:val="Texto independiente 2 Car1"/>
    <w:aliases w:val="Car3 Car1"/>
    <w:basedOn w:val="Fuentedeprrafopredeter"/>
    <w:semiHidden/>
    <w:rsid w:val="008E20D6"/>
    <w:rPr>
      <w:rFonts w:ascii="Arial" w:hAnsi="Arial" w:cs="Arial"/>
      <w:lang w:eastAsia="es-ES"/>
    </w:rPr>
  </w:style>
  <w:style w:type="paragraph" w:customStyle="1" w:styleId="CarCarCar11">
    <w:name w:val="Car Car Car11"/>
    <w:basedOn w:val="Normal"/>
    <w:uiPriority w:val="99"/>
    <w:rsid w:val="008E20D6"/>
    <w:pPr>
      <w:spacing w:line="240" w:lineRule="exact"/>
    </w:pPr>
    <w:rPr>
      <w:rFonts w:ascii="Verdana" w:eastAsia="Times New Roman" w:hAnsi="Verdana" w:cs="Verdana"/>
      <w:sz w:val="20"/>
      <w:szCs w:val="20"/>
    </w:rPr>
  </w:style>
  <w:style w:type="paragraph" w:customStyle="1" w:styleId="CarCarCar12">
    <w:name w:val="Car Car Car12"/>
    <w:basedOn w:val="Normal"/>
    <w:rsid w:val="008E20D6"/>
    <w:pPr>
      <w:spacing w:line="240" w:lineRule="exact"/>
    </w:pPr>
    <w:rPr>
      <w:rFonts w:ascii="Verdana" w:eastAsia="Times New Roman" w:hAnsi="Verdana" w:cs="Verdana"/>
      <w:sz w:val="20"/>
      <w:szCs w:val="20"/>
    </w:rPr>
  </w:style>
  <w:style w:type="character" w:customStyle="1" w:styleId="Mencinsinresolver3">
    <w:name w:val="Mención sin resolver3"/>
    <w:basedOn w:val="Fuentedeprrafopredeter"/>
    <w:uiPriority w:val="99"/>
    <w:semiHidden/>
    <w:unhideWhenUsed/>
    <w:rsid w:val="008E20D6"/>
    <w:rPr>
      <w:color w:val="605E5C"/>
      <w:shd w:val="clear" w:color="auto" w:fill="E1DFDD"/>
    </w:rPr>
  </w:style>
  <w:style w:type="character" w:customStyle="1" w:styleId="PuestoCar">
    <w:name w:val="Puesto Car"/>
    <w:link w:val="Ttulo10"/>
    <w:locked/>
    <w:rsid w:val="008E20D6"/>
    <w:rPr>
      <w:rFonts w:ascii="Arial" w:hAnsi="Arial"/>
      <w:b/>
      <w:sz w:val="18"/>
      <w:lang w:eastAsia="es-ES"/>
    </w:rPr>
  </w:style>
  <w:style w:type="character" w:customStyle="1" w:styleId="apple-style-span">
    <w:name w:val="apple-style-span"/>
    <w:rsid w:val="008E20D6"/>
  </w:style>
  <w:style w:type="character" w:customStyle="1" w:styleId="longtext">
    <w:name w:val="long_text"/>
    <w:rsid w:val="008E20D6"/>
  </w:style>
  <w:style w:type="character" w:customStyle="1" w:styleId="A0">
    <w:name w:val="A0"/>
    <w:uiPriority w:val="99"/>
    <w:rsid w:val="008E20D6"/>
    <w:rPr>
      <w:rFonts w:cs="Akzidenz Grotesk BE Bold"/>
      <w:b/>
      <w:bCs/>
      <w:color w:val="000000"/>
      <w:sz w:val="20"/>
      <w:szCs w:val="20"/>
    </w:rPr>
  </w:style>
  <w:style w:type="character" w:customStyle="1" w:styleId="st">
    <w:name w:val="st"/>
    <w:basedOn w:val="Fuentedeprrafopredeter"/>
    <w:rsid w:val="008E20D6"/>
  </w:style>
  <w:style w:type="character" w:customStyle="1" w:styleId="xcontentpasted0">
    <w:name w:val="x_contentpasted0"/>
    <w:rsid w:val="00817BEA"/>
  </w:style>
  <w:style w:type="character" w:customStyle="1" w:styleId="NormalWebCar">
    <w:name w:val="Normal (Web) Car"/>
    <w:aliases w:val="Normal (Web) Car Car Car2,Normal (Web) Car Car Car Car1,Normal (Web) Car Car Car Car Car Car Car1,Normal (Web) Car Car Car Car Car Car Car Car Car Car1,Normal1 Car"/>
    <w:link w:val="NormalWeb"/>
    <w:uiPriority w:val="99"/>
    <w:rsid w:val="00293874"/>
    <w:rPr>
      <w:rFonts w:ascii="Times New Roman" w:eastAsia="Times New Roman" w:hAnsi="Times New Roman" w:cs="Times New Roman"/>
      <w:sz w:val="24"/>
      <w:szCs w:val="24"/>
      <w:lang w:eastAsia="es-CO"/>
    </w:rPr>
  </w:style>
  <w:style w:type="character" w:customStyle="1" w:styleId="Cuerpodeltexto">
    <w:name w:val="Cuerpo del texto_"/>
    <w:basedOn w:val="Fuentedeprrafopredeter"/>
    <w:link w:val="Cuerpodeltexto1"/>
    <w:uiPriority w:val="99"/>
    <w:locked/>
    <w:rsid w:val="00293874"/>
    <w:rPr>
      <w:rFonts w:ascii="Arial Unicode MS" w:eastAsia="Arial Unicode MS" w:cs="Arial Unicode MS"/>
      <w:sz w:val="21"/>
      <w:szCs w:val="21"/>
      <w:shd w:val="clear" w:color="auto" w:fill="FFFFFF"/>
    </w:rPr>
  </w:style>
  <w:style w:type="paragraph" w:customStyle="1" w:styleId="Cuerpodeltexto1">
    <w:name w:val="Cuerpo del texto1"/>
    <w:basedOn w:val="Normal"/>
    <w:link w:val="Cuerpodeltexto"/>
    <w:uiPriority w:val="99"/>
    <w:rsid w:val="00293874"/>
    <w:pPr>
      <w:widowControl w:val="0"/>
      <w:shd w:val="clear" w:color="auto" w:fill="FFFFFF"/>
      <w:spacing w:after="120" w:line="254" w:lineRule="exact"/>
      <w:ind w:hanging="440"/>
    </w:pPr>
    <w:rPr>
      <w:rFonts w:ascii="Arial Unicode MS" w:eastAsia="Arial Unicode MS" w:cs="Arial Unicode MS"/>
      <w:sz w:val="21"/>
      <w:szCs w:val="21"/>
    </w:rPr>
  </w:style>
  <w:style w:type="character" w:styleId="Mencinsinresolver">
    <w:name w:val="Unresolved Mention"/>
    <w:basedOn w:val="Fuentedeprrafopredeter"/>
    <w:uiPriority w:val="99"/>
    <w:semiHidden/>
    <w:unhideWhenUsed/>
    <w:rsid w:val="00293874"/>
    <w:rPr>
      <w:color w:val="605E5C"/>
      <w:shd w:val="clear" w:color="auto" w:fill="E1DFDD"/>
    </w:rPr>
  </w:style>
  <w:style w:type="paragraph" w:customStyle="1" w:styleId="TableParagraph">
    <w:name w:val="Table Paragraph"/>
    <w:basedOn w:val="Normal"/>
    <w:uiPriority w:val="1"/>
    <w:qFormat/>
    <w:rsid w:val="00293874"/>
    <w:pPr>
      <w:widowControl w:val="0"/>
      <w:autoSpaceDE w:val="0"/>
      <w:autoSpaceDN w:val="0"/>
      <w:spacing w:after="0" w:line="240" w:lineRule="auto"/>
    </w:pPr>
    <w:rPr>
      <w:rFonts w:ascii="Arial" w:eastAsia="Arial" w:hAnsi="Arial" w:cs="Arial"/>
      <w:lang w:val="es-ES"/>
    </w:rPr>
  </w:style>
  <w:style w:type="table" w:customStyle="1" w:styleId="TableNormal">
    <w:name w:val="Table Normal"/>
    <w:uiPriority w:val="2"/>
    <w:semiHidden/>
    <w:unhideWhenUsed/>
    <w:qFormat/>
    <w:rsid w:val="0029387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NormalWebCar1">
    <w:name w:val="Normal (Web) Car1"/>
    <w:aliases w:val="Normal (Web) Car Car Car1,Normal (Web) Car Car Car Car,Normal (Web) Car Car1,Normal (Web) Car Car Car Car Car Car Car,Normal (Web) Car Car Car Car Car Car Car Car Car Car"/>
    <w:uiPriority w:val="99"/>
    <w:rsid w:val="00293874"/>
    <w:rPr>
      <w:rFonts w:ascii="Times New Roman" w:eastAsia="Times New Roman" w:hAnsi="Times New Roman" w:cs="Times New Roman"/>
      <w:sz w:val="24"/>
      <w:szCs w:val="24"/>
      <w:lang w:eastAsia="es-CO"/>
    </w:rPr>
  </w:style>
  <w:style w:type="character" w:customStyle="1" w:styleId="Ttulo7Car">
    <w:name w:val="Título 7 Car"/>
    <w:basedOn w:val="Fuentedeprrafopredeter"/>
    <w:link w:val="Ttulo7"/>
    <w:uiPriority w:val="9"/>
    <w:rsid w:val="00A80F1B"/>
    <w:rPr>
      <w:rFonts w:eastAsiaTheme="majorEastAsia" w:cstheme="majorBidi"/>
      <w:color w:val="595959" w:themeColor="text1" w:themeTint="A6"/>
    </w:rPr>
  </w:style>
  <w:style w:type="character" w:customStyle="1" w:styleId="Ttulo9Car">
    <w:name w:val="Título 9 Car"/>
    <w:basedOn w:val="Fuentedeprrafopredeter"/>
    <w:link w:val="Ttulo9"/>
    <w:uiPriority w:val="9"/>
    <w:rsid w:val="00A80F1B"/>
    <w:rPr>
      <w:rFonts w:eastAsiaTheme="majorEastAsia" w:cstheme="majorBidi"/>
      <w:color w:val="272727" w:themeColor="text1" w:themeTint="D8"/>
    </w:rPr>
  </w:style>
  <w:style w:type="paragraph" w:customStyle="1" w:styleId="pf0">
    <w:name w:val="pf0"/>
    <w:basedOn w:val="Normal"/>
    <w:rsid w:val="00A80F1B"/>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character" w:customStyle="1" w:styleId="cf21">
    <w:name w:val="cf21"/>
    <w:basedOn w:val="Fuentedeprrafopredeter"/>
    <w:rsid w:val="00A80F1B"/>
    <w:rPr>
      <w:rFonts w:ascii="Segoe UI" w:hAnsi="Segoe UI" w:cs="Segoe UI" w:hint="default"/>
      <w:sz w:val="18"/>
      <w:szCs w:val="18"/>
    </w:rPr>
  </w:style>
  <w:style w:type="character" w:customStyle="1" w:styleId="vortaltextbox">
    <w:name w:val="vortaltextbox"/>
    <w:basedOn w:val="Fuentedeprrafopredeter"/>
    <w:rsid w:val="00A80F1B"/>
  </w:style>
  <w:style w:type="paragraph" w:customStyle="1" w:styleId="xl66">
    <w:name w:val="xl66"/>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MX" w:eastAsia="es-MX"/>
    </w:rPr>
  </w:style>
  <w:style w:type="paragraph" w:customStyle="1" w:styleId="xl67">
    <w:name w:val="xl67"/>
    <w:basedOn w:val="Normal"/>
    <w:rsid w:val="00A80F1B"/>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sz w:val="18"/>
      <w:szCs w:val="18"/>
      <w:lang w:val="es-MX" w:eastAsia="es-MX"/>
    </w:rPr>
  </w:style>
  <w:style w:type="paragraph" w:customStyle="1" w:styleId="xl68">
    <w:name w:val="xl68"/>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MX" w:eastAsia="es-MX"/>
    </w:rPr>
  </w:style>
  <w:style w:type="paragraph" w:customStyle="1" w:styleId="xl69">
    <w:name w:val="xl69"/>
    <w:basedOn w:val="Normal"/>
    <w:rsid w:val="00A80F1B"/>
    <w:pPr>
      <w:shd w:val="clear" w:color="000000" w:fill="FFFFFF"/>
      <w:spacing w:before="100" w:beforeAutospacing="1" w:after="100" w:afterAutospacing="1" w:line="240" w:lineRule="auto"/>
    </w:pPr>
    <w:rPr>
      <w:rFonts w:ascii="Arial" w:eastAsia="Times New Roman" w:hAnsi="Arial" w:cs="Arial"/>
      <w:sz w:val="18"/>
      <w:szCs w:val="18"/>
      <w:lang w:val="es-MX" w:eastAsia="es-MX"/>
    </w:rPr>
  </w:style>
  <w:style w:type="paragraph" w:customStyle="1" w:styleId="xl70">
    <w:name w:val="xl70"/>
    <w:basedOn w:val="Normal"/>
    <w:rsid w:val="00A80F1B"/>
    <w:pP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MX" w:eastAsia="es-MX"/>
    </w:rPr>
  </w:style>
  <w:style w:type="paragraph" w:customStyle="1" w:styleId="xl71">
    <w:name w:val="xl71"/>
    <w:basedOn w:val="Normal"/>
    <w:rsid w:val="00A80F1B"/>
    <w:pPr>
      <w:spacing w:before="100" w:beforeAutospacing="1" w:after="100" w:afterAutospacing="1" w:line="240" w:lineRule="auto"/>
      <w:textAlignment w:val="center"/>
    </w:pPr>
    <w:rPr>
      <w:rFonts w:ascii="Arial" w:eastAsia="Times New Roman" w:hAnsi="Arial" w:cs="Arial"/>
      <w:sz w:val="18"/>
      <w:szCs w:val="18"/>
      <w:lang w:val="es-MX" w:eastAsia="es-MX"/>
    </w:rPr>
  </w:style>
  <w:style w:type="paragraph" w:customStyle="1" w:styleId="xl72">
    <w:name w:val="xl72"/>
    <w:basedOn w:val="Normal"/>
    <w:rsid w:val="00A80F1B"/>
    <w:pP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MX" w:eastAsia="es-MX"/>
    </w:rPr>
  </w:style>
  <w:style w:type="paragraph" w:customStyle="1" w:styleId="xl73">
    <w:name w:val="xl73"/>
    <w:basedOn w:val="Normal"/>
    <w:rsid w:val="00A80F1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MX" w:eastAsia="es-MX"/>
    </w:rPr>
  </w:style>
  <w:style w:type="paragraph" w:customStyle="1" w:styleId="xl74">
    <w:name w:val="xl74"/>
    <w:basedOn w:val="Normal"/>
    <w:rsid w:val="00A80F1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MX" w:eastAsia="es-MX"/>
    </w:rPr>
  </w:style>
  <w:style w:type="paragraph" w:customStyle="1" w:styleId="xl75">
    <w:name w:val="xl75"/>
    <w:basedOn w:val="Normal"/>
    <w:rsid w:val="00A80F1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lang w:val="es-MX" w:eastAsia="es-MX"/>
    </w:rPr>
  </w:style>
  <w:style w:type="paragraph" w:customStyle="1" w:styleId="xl76">
    <w:name w:val="xl76"/>
    <w:basedOn w:val="Normal"/>
    <w:rsid w:val="00A80F1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MX" w:eastAsia="es-MX"/>
    </w:rPr>
  </w:style>
  <w:style w:type="paragraph" w:customStyle="1" w:styleId="xl77">
    <w:name w:val="xl77"/>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MX" w:eastAsia="es-MX"/>
    </w:rPr>
  </w:style>
  <w:style w:type="paragraph" w:customStyle="1" w:styleId="xl78">
    <w:name w:val="xl78"/>
    <w:basedOn w:val="Normal"/>
    <w:rsid w:val="00A80F1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lang w:val="es-MX" w:eastAsia="es-MX"/>
    </w:rPr>
  </w:style>
  <w:style w:type="paragraph" w:customStyle="1" w:styleId="xl79">
    <w:name w:val="xl79"/>
    <w:basedOn w:val="Normal"/>
    <w:rsid w:val="00A80F1B"/>
    <w:pPr>
      <w:shd w:val="clear" w:color="000000" w:fill="FFFFFF"/>
      <w:spacing w:before="100" w:beforeAutospacing="1" w:after="100" w:afterAutospacing="1" w:line="240" w:lineRule="auto"/>
    </w:pPr>
    <w:rPr>
      <w:rFonts w:ascii="Arial" w:eastAsia="Times New Roman" w:hAnsi="Arial" w:cs="Arial"/>
      <w:sz w:val="18"/>
      <w:szCs w:val="18"/>
      <w:lang w:val="es-MX" w:eastAsia="es-MX"/>
    </w:rPr>
  </w:style>
  <w:style w:type="paragraph" w:customStyle="1" w:styleId="xl80">
    <w:name w:val="xl80"/>
    <w:basedOn w:val="Normal"/>
    <w:rsid w:val="00A80F1B"/>
    <w:pPr>
      <w:pBdr>
        <w:top w:val="single" w:sz="4" w:space="0" w:color="auto"/>
        <w:left w:val="single" w:sz="4" w:space="0" w:color="auto"/>
        <w:bottom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8"/>
      <w:szCs w:val="18"/>
      <w:lang w:val="es-MX" w:eastAsia="es-MX"/>
    </w:rPr>
  </w:style>
  <w:style w:type="paragraph" w:customStyle="1" w:styleId="xl81">
    <w:name w:val="xl81"/>
    <w:basedOn w:val="Normal"/>
    <w:rsid w:val="00A80F1B"/>
    <w:pPr>
      <w:pBdr>
        <w:top w:val="single" w:sz="4" w:space="0" w:color="auto"/>
        <w:bottom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8"/>
      <w:szCs w:val="18"/>
      <w:lang w:val="es-MX" w:eastAsia="es-MX"/>
    </w:rPr>
  </w:style>
  <w:style w:type="paragraph" w:customStyle="1" w:styleId="xl82">
    <w:name w:val="xl82"/>
    <w:basedOn w:val="Normal"/>
    <w:rsid w:val="00A80F1B"/>
    <w:pPr>
      <w:pBdr>
        <w:top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8"/>
      <w:szCs w:val="18"/>
      <w:lang w:val="es-MX" w:eastAsia="es-MX"/>
    </w:rPr>
  </w:style>
  <w:style w:type="paragraph" w:styleId="Subttulo">
    <w:name w:val="Subtitle"/>
    <w:basedOn w:val="Normal"/>
    <w:next w:val="Normal"/>
    <w:link w:val="SubttuloCar"/>
    <w:uiPriority w:val="11"/>
    <w:qFormat/>
    <w:rsid w:val="00A80F1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80F1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80F1B"/>
    <w:pPr>
      <w:spacing w:before="160"/>
      <w:jc w:val="center"/>
    </w:pPr>
    <w:rPr>
      <w:i/>
      <w:iCs/>
      <w:color w:val="404040" w:themeColor="text1" w:themeTint="BF"/>
    </w:rPr>
  </w:style>
  <w:style w:type="character" w:customStyle="1" w:styleId="CitaCar">
    <w:name w:val="Cita Car"/>
    <w:basedOn w:val="Fuentedeprrafopredeter"/>
    <w:link w:val="Cita"/>
    <w:uiPriority w:val="29"/>
    <w:rsid w:val="00A80F1B"/>
    <w:rPr>
      <w:i/>
      <w:iCs/>
      <w:color w:val="404040" w:themeColor="text1" w:themeTint="BF"/>
    </w:rPr>
  </w:style>
  <w:style w:type="character" w:styleId="nfasisintenso">
    <w:name w:val="Intense Emphasis"/>
    <w:basedOn w:val="Fuentedeprrafopredeter"/>
    <w:uiPriority w:val="21"/>
    <w:qFormat/>
    <w:rsid w:val="00A80F1B"/>
    <w:rPr>
      <w:i/>
      <w:iCs/>
      <w:color w:val="2F5496" w:themeColor="accent1" w:themeShade="BF"/>
    </w:rPr>
  </w:style>
  <w:style w:type="paragraph" w:styleId="Citadestacada">
    <w:name w:val="Intense Quote"/>
    <w:basedOn w:val="Normal"/>
    <w:next w:val="Normal"/>
    <w:link w:val="CitadestacadaCar"/>
    <w:uiPriority w:val="30"/>
    <w:qFormat/>
    <w:rsid w:val="00A80F1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A80F1B"/>
    <w:rPr>
      <w:i/>
      <w:iCs/>
      <w:color w:val="2F5496" w:themeColor="accent1" w:themeShade="BF"/>
    </w:rPr>
  </w:style>
  <w:style w:type="character" w:styleId="Referenciaintensa">
    <w:name w:val="Intense Reference"/>
    <w:basedOn w:val="Fuentedeprrafopredeter"/>
    <w:uiPriority w:val="32"/>
    <w:qFormat/>
    <w:rsid w:val="00A80F1B"/>
    <w:rPr>
      <w:b/>
      <w:bCs/>
      <w:smallCaps/>
      <w:color w:val="2F5496" w:themeColor="accent1" w:themeShade="BF"/>
      <w:spacing w:val="5"/>
    </w:rPr>
  </w:style>
  <w:style w:type="paragraph" w:customStyle="1" w:styleId="xl83">
    <w:name w:val="xl83"/>
    <w:basedOn w:val="Normal"/>
    <w:rsid w:val="00A80F1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MX" w:eastAsia="es-MX"/>
    </w:rPr>
  </w:style>
  <w:style w:type="paragraph" w:customStyle="1" w:styleId="xl84">
    <w:name w:val="xl84"/>
    <w:basedOn w:val="Normal"/>
    <w:rsid w:val="00A80F1B"/>
    <w:pPr>
      <w:pBdr>
        <w:top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8"/>
      <w:szCs w:val="18"/>
      <w:lang w:val="es-MX" w:eastAsia="es-MX"/>
    </w:rPr>
  </w:style>
  <w:style w:type="paragraph" w:customStyle="1" w:styleId="xl85">
    <w:name w:val="xl85"/>
    <w:basedOn w:val="Normal"/>
    <w:rsid w:val="00A80F1B"/>
    <w:pPr>
      <w:pBdr>
        <w:top w:val="single" w:sz="4" w:space="0" w:color="auto"/>
        <w:left w:val="single" w:sz="4" w:space="0" w:color="auto"/>
        <w:bottom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8"/>
      <w:szCs w:val="18"/>
      <w:lang w:val="es-MX" w:eastAsia="es-MX"/>
    </w:rPr>
  </w:style>
  <w:style w:type="paragraph" w:customStyle="1" w:styleId="xl86">
    <w:name w:val="xl86"/>
    <w:basedOn w:val="Normal"/>
    <w:rsid w:val="00A80F1B"/>
    <w:pPr>
      <w:pBdr>
        <w:top w:val="single" w:sz="4" w:space="0" w:color="auto"/>
        <w:bottom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8"/>
      <w:szCs w:val="18"/>
      <w:lang w:val="es-MX" w:eastAsia="es-MX"/>
    </w:rPr>
  </w:style>
  <w:style w:type="paragraph" w:customStyle="1" w:styleId="xl87">
    <w:name w:val="xl87"/>
    <w:basedOn w:val="Normal"/>
    <w:rsid w:val="00A80F1B"/>
    <w:pPr>
      <w:pBdr>
        <w:top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8"/>
      <w:szCs w:val="18"/>
      <w:lang w:val="es-MX" w:eastAsia="es-MX"/>
    </w:rPr>
  </w:style>
  <w:style w:type="paragraph" w:customStyle="1" w:styleId="xl64">
    <w:name w:val="xl64"/>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MX" w:eastAsia="es-MX"/>
    </w:rPr>
  </w:style>
  <w:style w:type="paragraph" w:customStyle="1" w:styleId="xl65">
    <w:name w:val="xl65"/>
    <w:basedOn w:val="Normal"/>
    <w:rsid w:val="00A80F1B"/>
    <w:pPr>
      <w:shd w:val="clear" w:color="000000" w:fill="FFFFFF"/>
      <w:spacing w:before="100" w:beforeAutospacing="1" w:after="100" w:afterAutospacing="1" w:line="240" w:lineRule="auto"/>
    </w:pPr>
    <w:rPr>
      <w:rFonts w:ascii="Arial" w:eastAsia="Times New Roman" w:hAnsi="Arial" w:cs="Arial"/>
      <w:sz w:val="16"/>
      <w:szCs w:val="16"/>
      <w:lang w:val="es-MX" w:eastAsia="es-MX"/>
    </w:rPr>
  </w:style>
  <w:style w:type="paragraph" w:customStyle="1" w:styleId="xl88">
    <w:name w:val="xl88"/>
    <w:basedOn w:val="Normal"/>
    <w:rsid w:val="00A80F1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val="es-MX" w:eastAsia="es-MX"/>
    </w:rPr>
  </w:style>
  <w:style w:type="paragraph" w:customStyle="1" w:styleId="xl89">
    <w:name w:val="xl89"/>
    <w:basedOn w:val="Normal"/>
    <w:rsid w:val="00A80F1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MX" w:eastAsia="es-MX"/>
    </w:rPr>
  </w:style>
  <w:style w:type="paragraph" w:customStyle="1" w:styleId="xl90">
    <w:name w:val="xl90"/>
    <w:basedOn w:val="Normal"/>
    <w:rsid w:val="00A80F1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val="es-MX" w:eastAsia="es-MX"/>
    </w:rPr>
  </w:style>
  <w:style w:type="paragraph" w:customStyle="1" w:styleId="xl91">
    <w:name w:val="xl91"/>
    <w:basedOn w:val="Normal"/>
    <w:rsid w:val="00A80F1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MX" w:eastAsia="es-MX"/>
    </w:rPr>
  </w:style>
  <w:style w:type="paragraph" w:customStyle="1" w:styleId="xl92">
    <w:name w:val="xl92"/>
    <w:basedOn w:val="Normal"/>
    <w:rsid w:val="00A80F1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MX" w:eastAsia="es-MX"/>
    </w:rPr>
  </w:style>
  <w:style w:type="paragraph" w:customStyle="1" w:styleId="xl93">
    <w:name w:val="xl93"/>
    <w:basedOn w:val="Normal"/>
    <w:rsid w:val="00A80F1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MX" w:eastAsia="es-MX"/>
    </w:rPr>
  </w:style>
  <w:style w:type="paragraph" w:customStyle="1" w:styleId="xl94">
    <w:name w:val="xl94"/>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MX" w:eastAsia="es-MX"/>
    </w:rPr>
  </w:style>
  <w:style w:type="paragraph" w:customStyle="1" w:styleId="xl95">
    <w:name w:val="xl95"/>
    <w:basedOn w:val="Normal"/>
    <w:rsid w:val="00A80F1B"/>
    <w:pPr>
      <w:pBdr>
        <w:top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val="es-MX" w:eastAsia="es-MX"/>
    </w:rPr>
  </w:style>
  <w:style w:type="paragraph" w:customStyle="1" w:styleId="xl96">
    <w:name w:val="xl96"/>
    <w:basedOn w:val="Normal"/>
    <w:rsid w:val="00A80F1B"/>
    <w:pPr>
      <w:spacing w:before="100" w:beforeAutospacing="1" w:after="100" w:afterAutospacing="1" w:line="240" w:lineRule="auto"/>
      <w:textAlignment w:val="center"/>
    </w:pPr>
    <w:rPr>
      <w:rFonts w:ascii="Arial" w:eastAsia="Times New Roman" w:hAnsi="Arial" w:cs="Arial"/>
      <w:sz w:val="16"/>
      <w:szCs w:val="16"/>
      <w:lang w:val="es-MX" w:eastAsia="es-MX"/>
    </w:rPr>
  </w:style>
  <w:style w:type="paragraph" w:customStyle="1" w:styleId="xl97">
    <w:name w:val="xl97"/>
    <w:basedOn w:val="Normal"/>
    <w:rsid w:val="00A80F1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MX" w:eastAsia="es-MX"/>
    </w:rPr>
  </w:style>
  <w:style w:type="paragraph" w:customStyle="1" w:styleId="xl98">
    <w:name w:val="xl98"/>
    <w:basedOn w:val="Normal"/>
    <w:rsid w:val="00A80F1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MX" w:eastAsia="es-MX"/>
    </w:rPr>
  </w:style>
  <w:style w:type="paragraph" w:customStyle="1" w:styleId="xl99">
    <w:name w:val="xl99"/>
    <w:basedOn w:val="Normal"/>
    <w:rsid w:val="00A80F1B"/>
    <w:pPr>
      <w:pBdr>
        <w:lef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6"/>
      <w:szCs w:val="16"/>
      <w:lang w:val="es-MX" w:eastAsia="es-MX"/>
    </w:rPr>
  </w:style>
  <w:style w:type="paragraph" w:customStyle="1" w:styleId="xl100">
    <w:name w:val="xl100"/>
    <w:basedOn w:val="Normal"/>
    <w:rsid w:val="00A80F1B"/>
    <w:pPr>
      <w:pBdr>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6"/>
      <w:szCs w:val="16"/>
      <w:lang w:val="es-MX" w:eastAsia="es-MX"/>
    </w:rPr>
  </w:style>
  <w:style w:type="paragraph" w:customStyle="1" w:styleId="xl101">
    <w:name w:val="xl101"/>
    <w:basedOn w:val="Normal"/>
    <w:rsid w:val="00A80F1B"/>
    <w:pPr>
      <w:shd w:val="clear" w:color="000000" w:fill="D0CECE"/>
      <w:spacing w:before="100" w:beforeAutospacing="1" w:after="100" w:afterAutospacing="1" w:line="240" w:lineRule="auto"/>
      <w:jc w:val="center"/>
      <w:textAlignment w:val="center"/>
    </w:pPr>
    <w:rPr>
      <w:rFonts w:ascii="Arial" w:eastAsia="Times New Roman" w:hAnsi="Arial" w:cs="Arial"/>
      <w:b/>
      <w:bCs/>
      <w:sz w:val="16"/>
      <w:szCs w:val="16"/>
      <w:lang w:val="es-MX" w:eastAsia="es-MX"/>
    </w:rPr>
  </w:style>
  <w:style w:type="paragraph" w:customStyle="1" w:styleId="xl102">
    <w:name w:val="xl102"/>
    <w:basedOn w:val="Normal"/>
    <w:rsid w:val="00A80F1B"/>
    <w:pPr>
      <w:pBdr>
        <w:top w:val="single" w:sz="4" w:space="0" w:color="auto"/>
        <w:left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sz w:val="16"/>
      <w:szCs w:val="16"/>
      <w:lang w:val="es-MX" w:eastAsia="es-MX"/>
    </w:rPr>
  </w:style>
  <w:style w:type="paragraph" w:customStyle="1" w:styleId="xl103">
    <w:name w:val="xl103"/>
    <w:basedOn w:val="Normal"/>
    <w:rsid w:val="00A80F1B"/>
    <w:pPr>
      <w:pBdr>
        <w:top w:val="single" w:sz="4" w:space="0" w:color="auto"/>
        <w:lef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sz w:val="16"/>
      <w:szCs w:val="16"/>
      <w:lang w:val="es-MX" w:eastAsia="es-MX"/>
    </w:rPr>
  </w:style>
  <w:style w:type="paragraph" w:customStyle="1" w:styleId="xl104">
    <w:name w:val="xl104"/>
    <w:basedOn w:val="Normal"/>
    <w:rsid w:val="00A80F1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val="es-MX" w:eastAsia="es-MX"/>
    </w:rPr>
  </w:style>
  <w:style w:type="paragraph" w:customStyle="1" w:styleId="xl105">
    <w:name w:val="xl105"/>
    <w:basedOn w:val="Normal"/>
    <w:rsid w:val="00A80F1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MX" w:eastAsia="es-MX"/>
    </w:rPr>
  </w:style>
  <w:style w:type="paragraph" w:customStyle="1" w:styleId="xl106">
    <w:name w:val="xl106"/>
    <w:basedOn w:val="Normal"/>
    <w:rsid w:val="00A80F1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val="es-MX" w:eastAsia="es-MX"/>
    </w:rPr>
  </w:style>
  <w:style w:type="paragraph" w:customStyle="1" w:styleId="xl107">
    <w:name w:val="xl107"/>
    <w:basedOn w:val="Normal"/>
    <w:rsid w:val="00A80F1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MX" w:eastAsia="es-MX"/>
    </w:rPr>
  </w:style>
  <w:style w:type="paragraph" w:customStyle="1" w:styleId="xl108">
    <w:name w:val="xl108"/>
    <w:basedOn w:val="Normal"/>
    <w:rsid w:val="00A80F1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MX" w:eastAsia="es-MX"/>
    </w:rPr>
  </w:style>
  <w:style w:type="paragraph" w:customStyle="1" w:styleId="xl109">
    <w:name w:val="xl109"/>
    <w:basedOn w:val="Normal"/>
    <w:rsid w:val="00A80F1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MX" w:eastAsia="es-MX"/>
    </w:rPr>
  </w:style>
  <w:style w:type="paragraph" w:customStyle="1" w:styleId="xl110">
    <w:name w:val="xl110"/>
    <w:basedOn w:val="Normal"/>
    <w:rsid w:val="00A80F1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MX" w:eastAsia="es-MX"/>
    </w:rPr>
  </w:style>
  <w:style w:type="paragraph" w:customStyle="1" w:styleId="xl111">
    <w:name w:val="xl111"/>
    <w:basedOn w:val="Normal"/>
    <w:rsid w:val="00A80F1B"/>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MX" w:eastAsia="es-MX"/>
    </w:rPr>
  </w:style>
  <w:style w:type="paragraph" w:customStyle="1" w:styleId="xl112">
    <w:name w:val="xl112"/>
    <w:basedOn w:val="Normal"/>
    <w:rsid w:val="00A80F1B"/>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6"/>
      <w:szCs w:val="16"/>
      <w:lang w:val="es-MX" w:eastAsia="es-MX"/>
    </w:rPr>
  </w:style>
  <w:style w:type="paragraph" w:customStyle="1" w:styleId="xl113">
    <w:name w:val="xl113"/>
    <w:basedOn w:val="Normal"/>
    <w:rsid w:val="00A80F1B"/>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MX" w:eastAsia="es-MX"/>
    </w:rPr>
  </w:style>
  <w:style w:type="paragraph" w:customStyle="1" w:styleId="xl114">
    <w:name w:val="xl114"/>
    <w:basedOn w:val="Normal"/>
    <w:rsid w:val="00A80F1B"/>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6"/>
      <w:szCs w:val="16"/>
      <w:lang w:val="es-MX" w:eastAsia="es-MX"/>
    </w:rPr>
  </w:style>
  <w:style w:type="paragraph" w:customStyle="1" w:styleId="xl115">
    <w:name w:val="xl115"/>
    <w:basedOn w:val="Normal"/>
    <w:rsid w:val="00A80F1B"/>
    <w:pPr>
      <w:pBdr>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6"/>
      <w:szCs w:val="16"/>
      <w:lang w:val="es-MX" w:eastAsia="es-MX"/>
    </w:rPr>
  </w:style>
  <w:style w:type="paragraph" w:customStyle="1" w:styleId="xl28">
    <w:name w:val="xl28"/>
    <w:basedOn w:val="Normal"/>
    <w:rsid w:val="00A80F1B"/>
    <w:pPr>
      <w:spacing w:before="100" w:beforeAutospacing="1" w:after="100" w:afterAutospacing="1" w:line="240" w:lineRule="auto"/>
      <w:jc w:val="both"/>
    </w:pPr>
    <w:rPr>
      <w:rFonts w:ascii="Arial" w:eastAsia="Times New Roman" w:hAnsi="Arial" w:cs="Arial"/>
      <w:sz w:val="18"/>
      <w:szCs w:val="18"/>
      <w:lang w:val="es-ES" w:eastAsia="es-ES"/>
    </w:rPr>
  </w:style>
  <w:style w:type="paragraph" w:styleId="Lista3">
    <w:name w:val="List 3"/>
    <w:basedOn w:val="Normal"/>
    <w:uiPriority w:val="99"/>
    <w:unhideWhenUsed/>
    <w:rsid w:val="00A80F1B"/>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A80F1B"/>
    <w:pPr>
      <w:numPr>
        <w:numId w:val="3"/>
      </w:numPr>
      <w:tabs>
        <w:tab w:val="clear"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iPriority w:val="99"/>
    <w:unhideWhenUsed/>
    <w:rsid w:val="00A80F1B"/>
    <w:pPr>
      <w:spacing w:after="120" w:line="240" w:lineRule="auto"/>
      <w:ind w:left="849"/>
      <w:contextualSpacing/>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
    <w:uiPriority w:val="34"/>
    <w:rsid w:val="00A80F1B"/>
    <w:rPr>
      <w:sz w:val="24"/>
      <w:szCs w:val="24"/>
      <w:lang w:eastAsia="es-ES"/>
    </w:rPr>
  </w:style>
  <w:style w:type="table" w:styleId="Listavistosa-nfasis1">
    <w:name w:val="Colorful List Accent 1"/>
    <w:basedOn w:val="Tablanormal"/>
    <w:link w:val="Listavistosa-nfasis1Car"/>
    <w:uiPriority w:val="34"/>
    <w:rsid w:val="00A80F1B"/>
    <w:pPr>
      <w:spacing w:after="0" w:line="240" w:lineRule="auto"/>
    </w:pPr>
    <w:rPr>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cuerpo1">
    <w:name w:val="cuerpo1"/>
    <w:basedOn w:val="Normal"/>
    <w:rsid w:val="00A80F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character" w:customStyle="1" w:styleId="miniespad">
    <w:name w:val="mini_es_pad"/>
    <w:rsid w:val="00A80F1B"/>
  </w:style>
  <w:style w:type="paragraph" w:customStyle="1" w:styleId="MARITZA3">
    <w:name w:val="MARITZA3"/>
    <w:rsid w:val="00A80F1B"/>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WW-Textoindependiente2">
    <w:name w:val="WW-Texto independiente 2"/>
    <w:basedOn w:val="Normal"/>
    <w:rsid w:val="00A80F1B"/>
    <w:pPr>
      <w:widowControl w:val="0"/>
      <w:suppressAutoHyphens/>
      <w:adjustRightInd w:val="0"/>
      <w:spacing w:after="0" w:line="360" w:lineRule="atLeast"/>
      <w:jc w:val="both"/>
      <w:textAlignment w:val="baseline"/>
    </w:pPr>
    <w:rPr>
      <w:rFonts w:ascii="Times New Roman" w:eastAsia="Times New Roman" w:hAnsi="Times New Roman" w:cs="Times New Roman"/>
      <w:sz w:val="24"/>
      <w:szCs w:val="20"/>
      <w:lang w:eastAsia="es-ES"/>
    </w:rPr>
  </w:style>
  <w:style w:type="paragraph" w:customStyle="1" w:styleId="WW-Textoindependiente3">
    <w:name w:val="WW-Texto independiente 3"/>
    <w:basedOn w:val="Normal"/>
    <w:rsid w:val="00A80F1B"/>
    <w:pPr>
      <w:widowControl w:val="0"/>
      <w:suppressAutoHyphens/>
      <w:adjustRightInd w:val="0"/>
      <w:spacing w:after="0" w:line="360" w:lineRule="atLeast"/>
      <w:jc w:val="both"/>
      <w:textAlignment w:val="baseline"/>
    </w:pPr>
    <w:rPr>
      <w:rFonts w:ascii="Times New Roman" w:eastAsia="Times New Roman" w:hAnsi="Times New Roman" w:cs="Times New Roman"/>
      <w:i/>
      <w:sz w:val="24"/>
      <w:szCs w:val="20"/>
      <w:lang w:eastAsia="es-ES"/>
    </w:rPr>
  </w:style>
  <w:style w:type="paragraph" w:customStyle="1" w:styleId="marta3">
    <w:name w:val="marta 3"/>
    <w:basedOn w:val="Normal"/>
    <w:rsid w:val="00A80F1B"/>
    <w:pPr>
      <w:widowControl w:val="0"/>
      <w:tabs>
        <w:tab w:val="center" w:pos="4680"/>
      </w:tabs>
      <w:suppressAutoHyphens/>
      <w:adjustRightInd w:val="0"/>
      <w:spacing w:after="0" w:line="360" w:lineRule="atLeast"/>
      <w:jc w:val="both"/>
      <w:textAlignment w:val="baseline"/>
    </w:pPr>
    <w:rPr>
      <w:rFonts w:ascii="Times New Roman" w:eastAsia="Times New Roman" w:hAnsi="Times New Roman" w:cs="Times New Roman"/>
      <w:b/>
      <w:spacing w:val="-3"/>
      <w:sz w:val="24"/>
      <w:szCs w:val="20"/>
      <w:lang w:val="es-ES_tradnl" w:eastAsia="es-ES"/>
    </w:rPr>
  </w:style>
  <w:style w:type="paragraph" w:customStyle="1" w:styleId="marta4">
    <w:name w:val="marta 4"/>
    <w:basedOn w:val="Normal"/>
    <w:rsid w:val="00A80F1B"/>
    <w:pPr>
      <w:widowControl w:val="0"/>
      <w:tabs>
        <w:tab w:val="center" w:pos="4680"/>
      </w:tabs>
      <w:suppressAutoHyphens/>
      <w:adjustRightInd w:val="0"/>
      <w:spacing w:after="0" w:line="360" w:lineRule="atLeast"/>
      <w:jc w:val="both"/>
      <w:textAlignment w:val="baseline"/>
    </w:pPr>
    <w:rPr>
      <w:rFonts w:ascii="Times New Roman" w:eastAsia="Times New Roman" w:hAnsi="Times New Roman" w:cs="Times New Roman"/>
      <w:b/>
      <w:spacing w:val="-3"/>
      <w:sz w:val="24"/>
      <w:szCs w:val="20"/>
      <w:lang w:val="es-ES_tradnl" w:eastAsia="es-ES"/>
    </w:rPr>
  </w:style>
  <w:style w:type="paragraph" w:styleId="ndice1">
    <w:name w:val="index 1"/>
    <w:basedOn w:val="Normal"/>
    <w:next w:val="Normal"/>
    <w:autoRedefine/>
    <w:rsid w:val="00A80F1B"/>
    <w:pPr>
      <w:widowControl w:val="0"/>
      <w:adjustRightInd w:val="0"/>
      <w:spacing w:after="0" w:line="360" w:lineRule="atLeast"/>
      <w:ind w:left="200" w:hanging="200"/>
      <w:jc w:val="both"/>
      <w:textAlignment w:val="baseline"/>
    </w:pPr>
    <w:rPr>
      <w:rFonts w:ascii="Times New Roman" w:eastAsia="Times New Roman" w:hAnsi="Times New Roman" w:cs="Times New Roman"/>
      <w:sz w:val="20"/>
      <w:szCs w:val="20"/>
      <w:lang w:val="es-ES" w:eastAsia="es-ES"/>
    </w:rPr>
  </w:style>
  <w:style w:type="paragraph" w:styleId="Ttulodendice">
    <w:name w:val="index heading"/>
    <w:aliases w:val="edgar"/>
    <w:basedOn w:val="Normal"/>
    <w:next w:val="ndice1"/>
    <w:rsid w:val="00A80F1B"/>
    <w:pPr>
      <w:widowControl w:val="0"/>
      <w:adjustRightInd w:val="0"/>
      <w:spacing w:after="0" w:line="360" w:lineRule="atLeast"/>
      <w:jc w:val="center"/>
      <w:textAlignment w:val="baseline"/>
    </w:pPr>
    <w:rPr>
      <w:rFonts w:ascii="Arial" w:eastAsia="Times New Roman" w:hAnsi="Arial" w:cs="Times New Roman"/>
      <w:b/>
      <w:szCs w:val="20"/>
      <w:lang w:val="es-ES_tradnl" w:eastAsia="es-ES"/>
    </w:rPr>
  </w:style>
  <w:style w:type="paragraph" w:customStyle="1" w:styleId="marta5">
    <w:name w:val="marta 5"/>
    <w:basedOn w:val="Normal"/>
    <w:rsid w:val="00A80F1B"/>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after="0" w:line="360" w:lineRule="atLeast"/>
      <w:jc w:val="both"/>
      <w:textAlignment w:val="baseline"/>
    </w:pPr>
    <w:rPr>
      <w:rFonts w:ascii="Times New Roman" w:eastAsia="Times New Roman" w:hAnsi="Times New Roman" w:cs="Times New Roman"/>
      <w:b/>
      <w:spacing w:val="-3"/>
      <w:szCs w:val="20"/>
      <w:lang w:val="en-US" w:eastAsia="es-ES"/>
    </w:rPr>
  </w:style>
  <w:style w:type="paragraph" w:customStyle="1" w:styleId="ESPECIFICACION">
    <w:name w:val="ESPECIFICACION"/>
    <w:basedOn w:val="Normal"/>
    <w:rsid w:val="00A80F1B"/>
    <w:pPr>
      <w:widowControl w:val="0"/>
      <w:adjustRightInd w:val="0"/>
      <w:spacing w:after="0" w:line="360" w:lineRule="atLeast"/>
      <w:jc w:val="both"/>
      <w:textAlignment w:val="baseline"/>
    </w:pPr>
    <w:rPr>
      <w:rFonts w:ascii="Arial" w:eastAsia="Times New Roman" w:hAnsi="Arial" w:cs="Times New Roman"/>
      <w:szCs w:val="20"/>
      <w:lang w:val="es-ES_tradnl" w:eastAsia="es-ES"/>
    </w:rPr>
  </w:style>
  <w:style w:type="paragraph" w:customStyle="1" w:styleId="Textoindependiente31">
    <w:name w:val="Texto independiente 31"/>
    <w:basedOn w:val="Normal"/>
    <w:rsid w:val="00A80F1B"/>
    <w:pPr>
      <w:widowControl w:val="0"/>
      <w:adjustRightInd w:val="0"/>
      <w:spacing w:after="0" w:line="360" w:lineRule="atLeast"/>
      <w:jc w:val="both"/>
      <w:textAlignment w:val="baseline"/>
    </w:pPr>
    <w:rPr>
      <w:rFonts w:ascii="Arial" w:eastAsia="Times New Roman" w:hAnsi="Arial" w:cs="Times New Roman"/>
      <w:sz w:val="24"/>
      <w:szCs w:val="20"/>
      <w:lang w:eastAsia="es-ES"/>
    </w:rPr>
  </w:style>
  <w:style w:type="paragraph" w:styleId="Textodebloque">
    <w:name w:val="Block Text"/>
    <w:basedOn w:val="Normal"/>
    <w:rsid w:val="00A80F1B"/>
    <w:pPr>
      <w:widowControl w:val="0"/>
      <w:adjustRightInd w:val="0"/>
      <w:spacing w:after="0" w:line="360" w:lineRule="atLeast"/>
      <w:ind w:left="900" w:right="5076"/>
      <w:jc w:val="both"/>
      <w:textAlignment w:val="baseline"/>
    </w:pPr>
    <w:rPr>
      <w:rFonts w:ascii="Courier New" w:eastAsia="Times New Roman" w:hAnsi="Courier New" w:cs="Times New Roman"/>
      <w:szCs w:val="20"/>
      <w:lang w:eastAsia="es-ES"/>
    </w:rPr>
  </w:style>
  <w:style w:type="paragraph" w:customStyle="1" w:styleId="Sangra2detindependiente1">
    <w:name w:val="Sangría 2 de t.independiente1"/>
    <w:basedOn w:val="Normal"/>
    <w:rsid w:val="00A80F1B"/>
    <w:pPr>
      <w:widowControl w:val="0"/>
      <w:adjustRightInd w:val="0"/>
      <w:spacing w:after="0" w:line="360" w:lineRule="atLeast"/>
      <w:ind w:left="432"/>
      <w:jc w:val="both"/>
      <w:textAlignment w:val="baseline"/>
    </w:pPr>
    <w:rPr>
      <w:rFonts w:ascii="Arial" w:eastAsia="Times New Roman" w:hAnsi="Arial" w:cs="Times New Roman"/>
      <w:szCs w:val="20"/>
      <w:lang w:eastAsia="es-ES"/>
    </w:rPr>
  </w:style>
  <w:style w:type="paragraph" w:customStyle="1" w:styleId="Frmula">
    <w:name w:val="Fórmula"/>
    <w:basedOn w:val="Normal"/>
    <w:rsid w:val="00A80F1B"/>
    <w:pPr>
      <w:widowControl w:val="0"/>
      <w:suppressAutoHyphens/>
      <w:overflowPunct w:val="0"/>
      <w:autoSpaceDE w:val="0"/>
      <w:autoSpaceDN w:val="0"/>
      <w:adjustRightInd w:val="0"/>
      <w:spacing w:before="240" w:after="120" w:line="360" w:lineRule="atLeast"/>
      <w:jc w:val="center"/>
      <w:textAlignment w:val="baseline"/>
    </w:pPr>
    <w:rPr>
      <w:rFonts w:ascii="Arial" w:eastAsia="Times New Roman" w:hAnsi="Arial" w:cs="Times New Roman"/>
      <w:sz w:val="24"/>
      <w:szCs w:val="20"/>
      <w:lang w:val="es-ES_tradnl" w:eastAsia="es-ES"/>
    </w:rPr>
  </w:style>
  <w:style w:type="paragraph" w:customStyle="1" w:styleId="Textopredeterminado">
    <w:name w:val="Texto predeterminado"/>
    <w:basedOn w:val="Normal"/>
    <w:rsid w:val="00A80F1B"/>
    <w:pPr>
      <w:widowControl w:val="0"/>
      <w:suppressAutoHyphens/>
      <w:overflowPunct w:val="0"/>
      <w:autoSpaceDE w:val="0"/>
      <w:autoSpaceDN w:val="0"/>
      <w:adjustRightInd w:val="0"/>
      <w:spacing w:after="0" w:line="360" w:lineRule="atLeast"/>
      <w:jc w:val="both"/>
      <w:textAlignment w:val="baseline"/>
    </w:pPr>
    <w:rPr>
      <w:rFonts w:ascii="Arial" w:eastAsia="Times New Roman" w:hAnsi="Arial" w:cs="Times New Roman"/>
      <w:sz w:val="24"/>
      <w:szCs w:val="20"/>
      <w:lang w:val="en-US" w:eastAsia="es-ES"/>
    </w:rPr>
  </w:style>
  <w:style w:type="paragraph" w:styleId="TDC2">
    <w:name w:val="toc 2"/>
    <w:basedOn w:val="Normal"/>
    <w:next w:val="Normal"/>
    <w:autoRedefine/>
    <w:rsid w:val="00A80F1B"/>
    <w:pPr>
      <w:widowControl w:val="0"/>
      <w:adjustRightInd w:val="0"/>
      <w:spacing w:after="0" w:line="360" w:lineRule="atLeast"/>
      <w:jc w:val="both"/>
      <w:textAlignment w:val="baseline"/>
    </w:pPr>
    <w:rPr>
      <w:rFonts w:ascii="Arial" w:eastAsia="Times New Roman" w:hAnsi="Arial" w:cs="Times New Roman"/>
      <w:b/>
      <w:smallCaps/>
      <w:szCs w:val="20"/>
      <w:lang w:eastAsia="es-ES"/>
    </w:rPr>
  </w:style>
  <w:style w:type="paragraph" w:customStyle="1" w:styleId="xl26">
    <w:name w:val="xl26"/>
    <w:basedOn w:val="Normal"/>
    <w:rsid w:val="00A80F1B"/>
    <w:pPr>
      <w:pBdr>
        <w:bottom w:val="single" w:sz="6" w:space="0" w:color="000000"/>
      </w:pBdr>
      <w:suppressAutoHyphens/>
      <w:overflowPunct w:val="0"/>
      <w:autoSpaceDE w:val="0"/>
      <w:autoSpaceDN w:val="0"/>
      <w:adjustRightInd w:val="0"/>
      <w:spacing w:before="100" w:after="100" w:line="240" w:lineRule="auto"/>
      <w:textAlignment w:val="baseline"/>
    </w:pPr>
    <w:rPr>
      <w:rFonts w:ascii="Arial" w:eastAsia="Times New Roman" w:hAnsi="Arial" w:cs="Times New Roman"/>
      <w:b/>
      <w:sz w:val="24"/>
      <w:szCs w:val="20"/>
      <w:lang w:eastAsia="es-ES"/>
    </w:rPr>
  </w:style>
  <w:style w:type="paragraph" w:customStyle="1" w:styleId="xl47">
    <w:name w:val="xl47"/>
    <w:basedOn w:val="Normal"/>
    <w:rsid w:val="00A80F1B"/>
    <w:pPr>
      <w:pBdr>
        <w:right w:val="single" w:sz="6" w:space="0" w:color="000000"/>
      </w:pBdr>
      <w:suppressAutoHyphens/>
      <w:overflowPunct w:val="0"/>
      <w:autoSpaceDE w:val="0"/>
      <w:autoSpaceDN w:val="0"/>
      <w:adjustRightInd w:val="0"/>
      <w:spacing w:before="100" w:after="100" w:line="240" w:lineRule="auto"/>
      <w:jc w:val="center"/>
      <w:textAlignment w:val="baseline"/>
    </w:pPr>
    <w:rPr>
      <w:rFonts w:ascii="Arial" w:eastAsia="Times New Roman" w:hAnsi="Arial" w:cs="Times New Roman"/>
      <w:b/>
      <w:sz w:val="24"/>
      <w:szCs w:val="20"/>
      <w:lang w:eastAsia="es-ES"/>
    </w:rPr>
  </w:style>
  <w:style w:type="character" w:customStyle="1" w:styleId="WW8Num178z1">
    <w:name w:val="WW8Num178z1"/>
    <w:rsid w:val="00A80F1B"/>
    <w:rPr>
      <w:rFonts w:ascii="Courier New" w:hAnsi="Courier New"/>
    </w:rPr>
  </w:style>
  <w:style w:type="character" w:customStyle="1" w:styleId="WW-Fuentedeprrafopredeter">
    <w:name w:val="WW-Fuente de párrafo predeter"/>
    <w:rsid w:val="00A80F1B"/>
  </w:style>
  <w:style w:type="character" w:customStyle="1" w:styleId="WW8Num15z1">
    <w:name w:val="WW8Num15z1"/>
    <w:rsid w:val="00A80F1B"/>
    <w:rPr>
      <w:rFonts w:ascii="Courier New" w:hAnsi="Courier New"/>
    </w:rPr>
  </w:style>
  <w:style w:type="character" w:customStyle="1" w:styleId="WW8Num17z0">
    <w:name w:val="WW8Num17z0"/>
    <w:rsid w:val="00A80F1B"/>
    <w:rPr>
      <w:rFonts w:ascii="Symbol" w:hAnsi="Symbol"/>
    </w:rPr>
  </w:style>
  <w:style w:type="character" w:customStyle="1" w:styleId="WW8Num19z0">
    <w:name w:val="WW8Num19z0"/>
    <w:rsid w:val="00A80F1B"/>
    <w:rPr>
      <w:rFonts w:ascii="Symbol" w:hAnsi="Symbol"/>
    </w:rPr>
  </w:style>
  <w:style w:type="paragraph" w:customStyle="1" w:styleId="TituloN">
    <w:name w:val="Titulo N"/>
    <w:basedOn w:val="Descripcin"/>
    <w:next w:val="Ttulo1"/>
    <w:rsid w:val="00A80F1B"/>
    <w:pPr>
      <w:overflowPunct w:val="0"/>
      <w:autoSpaceDE w:val="0"/>
      <w:autoSpaceDN w:val="0"/>
      <w:adjustRightInd w:val="0"/>
      <w:textAlignment w:val="baseline"/>
    </w:pPr>
    <w:rPr>
      <w:b w:val="0"/>
      <w:sz w:val="28"/>
      <w:lang w:val="es-ES_tradnl" w:eastAsia="en-US"/>
    </w:rPr>
  </w:style>
  <w:style w:type="paragraph" w:customStyle="1" w:styleId="NormalTahoma">
    <w:name w:val="Normal + Tahoma"/>
    <w:aliases w:val="8 pt,Comprimido  0.15 pto,Interlineado:  sencillo"/>
    <w:basedOn w:val="Normal"/>
    <w:rsid w:val="00A80F1B"/>
    <w:pPr>
      <w:widowControl w:val="0"/>
      <w:tabs>
        <w:tab w:val="left" w:pos="-1440"/>
        <w:tab w:val="left" w:pos="-720"/>
      </w:tabs>
      <w:suppressAutoHyphens/>
      <w:adjustRightInd w:val="0"/>
      <w:spacing w:after="0" w:line="240" w:lineRule="auto"/>
      <w:jc w:val="both"/>
      <w:textAlignment w:val="baseline"/>
    </w:pPr>
    <w:rPr>
      <w:rFonts w:ascii="Tahoma" w:eastAsia="Times New Roman" w:hAnsi="Tahoma" w:cs="Tahoma"/>
      <w:spacing w:val="-3"/>
      <w:sz w:val="16"/>
      <w:szCs w:val="16"/>
      <w:lang w:val="es-ES" w:eastAsia="es-ES"/>
    </w:rPr>
  </w:style>
  <w:style w:type="paragraph" w:customStyle="1" w:styleId="CarCarCar4">
    <w:name w:val="Car Car Car4"/>
    <w:basedOn w:val="Normal"/>
    <w:rsid w:val="00A80F1B"/>
    <w:pPr>
      <w:spacing w:line="240" w:lineRule="exact"/>
    </w:pPr>
    <w:rPr>
      <w:rFonts w:ascii="Verdana" w:eastAsia="Times New Roman" w:hAnsi="Verdana" w:cs="Times New Roman"/>
      <w:sz w:val="20"/>
      <w:szCs w:val="20"/>
    </w:rPr>
  </w:style>
  <w:style w:type="paragraph" w:customStyle="1" w:styleId="Char82">
    <w:name w:val="Char82"/>
    <w:basedOn w:val="Normal"/>
    <w:rsid w:val="00A80F1B"/>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A80F1B"/>
    <w:pPr>
      <w:spacing w:line="240" w:lineRule="exact"/>
    </w:pPr>
    <w:rPr>
      <w:rFonts w:ascii="Verdana" w:eastAsia="Times New Roman" w:hAnsi="Verdana" w:cs="Verdana"/>
      <w:sz w:val="20"/>
      <w:szCs w:val="20"/>
    </w:rPr>
  </w:style>
  <w:style w:type="paragraph" w:customStyle="1" w:styleId="Textoindependiente22">
    <w:name w:val="Texto independiente 22"/>
    <w:basedOn w:val="Normal"/>
    <w:rsid w:val="00A80F1B"/>
    <w:pPr>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eastAsia="es-ES"/>
    </w:rPr>
  </w:style>
  <w:style w:type="character" w:customStyle="1" w:styleId="CarCar6">
    <w:name w:val="Car Car6"/>
    <w:rsid w:val="00A80F1B"/>
    <w:rPr>
      <w:sz w:val="24"/>
      <w:szCs w:val="24"/>
      <w:lang w:val="es-ES" w:eastAsia="es-ES"/>
    </w:rPr>
  </w:style>
  <w:style w:type="character" w:customStyle="1" w:styleId="CarCar5">
    <w:name w:val="Car Car5"/>
    <w:rsid w:val="00A80F1B"/>
    <w:rPr>
      <w:sz w:val="24"/>
      <w:szCs w:val="24"/>
      <w:lang w:val="es-ES" w:eastAsia="es-ES"/>
    </w:rPr>
  </w:style>
  <w:style w:type="character" w:customStyle="1" w:styleId="estilo71">
    <w:name w:val="estilo71"/>
    <w:rsid w:val="00A80F1B"/>
    <w:rPr>
      <w:rFonts w:ascii="Tahoma" w:hAnsi="Tahoma" w:cs="Tahoma" w:hint="default"/>
      <w:b/>
      <w:bCs/>
      <w:sz w:val="18"/>
      <w:szCs w:val="18"/>
    </w:rPr>
  </w:style>
  <w:style w:type="paragraph" w:customStyle="1" w:styleId="font5">
    <w:name w:val="font5"/>
    <w:basedOn w:val="Normal"/>
    <w:rsid w:val="00A80F1B"/>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A80F1B"/>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63">
    <w:name w:val="xl63"/>
    <w:basedOn w:val="Normal"/>
    <w:rsid w:val="00A80F1B"/>
    <w:pPr>
      <w:spacing w:before="100" w:beforeAutospacing="1" w:after="100" w:afterAutospacing="1" w:line="240" w:lineRule="auto"/>
    </w:pPr>
    <w:rPr>
      <w:rFonts w:ascii="Arial" w:eastAsia="Times New Roman" w:hAnsi="Arial" w:cs="Arial"/>
      <w:sz w:val="20"/>
      <w:szCs w:val="20"/>
      <w:lang w:eastAsia="es-CO"/>
    </w:rPr>
  </w:style>
  <w:style w:type="paragraph" w:customStyle="1" w:styleId="CarCarCar3">
    <w:name w:val="Car Car Car3"/>
    <w:basedOn w:val="Normal"/>
    <w:rsid w:val="00A80F1B"/>
    <w:pPr>
      <w:spacing w:line="240" w:lineRule="exact"/>
    </w:pPr>
    <w:rPr>
      <w:rFonts w:ascii="Verdana" w:eastAsia="Times New Roman" w:hAnsi="Verdana" w:cs="Times New Roman"/>
      <w:sz w:val="20"/>
      <w:szCs w:val="20"/>
    </w:rPr>
  </w:style>
  <w:style w:type="paragraph" w:customStyle="1" w:styleId="Char81">
    <w:name w:val="Char81"/>
    <w:basedOn w:val="Normal"/>
    <w:rsid w:val="00A80F1B"/>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A80F1B"/>
    <w:pPr>
      <w:spacing w:line="240" w:lineRule="exact"/>
    </w:pPr>
    <w:rPr>
      <w:rFonts w:ascii="Verdana" w:eastAsia="Times New Roman" w:hAnsi="Verdana" w:cs="Verdana"/>
      <w:sz w:val="20"/>
      <w:szCs w:val="20"/>
    </w:rPr>
  </w:style>
  <w:style w:type="paragraph" w:customStyle="1" w:styleId="Sangra2detindependiente10">
    <w:name w:val="Sangría 2 de t. independiente1"/>
    <w:basedOn w:val="Normal"/>
    <w:rsid w:val="00A80F1B"/>
    <w:pPr>
      <w:widowControl w:val="0"/>
      <w:adjustRightInd w:val="0"/>
      <w:spacing w:after="0" w:line="360" w:lineRule="atLeast"/>
      <w:ind w:left="432"/>
      <w:jc w:val="both"/>
      <w:textAlignment w:val="baseline"/>
    </w:pPr>
    <w:rPr>
      <w:rFonts w:ascii="Arial" w:eastAsia="Times New Roman" w:hAnsi="Arial" w:cs="Times New Roman"/>
      <w:szCs w:val="20"/>
      <w:lang w:eastAsia="es-ES"/>
    </w:rPr>
  </w:style>
  <w:style w:type="character" w:customStyle="1" w:styleId="WW-Fuentedeprrafopredeter0">
    <w:name w:val="WW-Fuente de párrafo predeter."/>
    <w:rsid w:val="00A80F1B"/>
  </w:style>
  <w:style w:type="paragraph" w:customStyle="1" w:styleId="Textoindependiente23">
    <w:name w:val="Texto independiente 23"/>
    <w:basedOn w:val="Normal"/>
    <w:rsid w:val="00A80F1B"/>
    <w:pPr>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eastAsia="es-ES"/>
    </w:rPr>
  </w:style>
  <w:style w:type="paragraph" w:customStyle="1" w:styleId="xl123">
    <w:name w:val="xl123"/>
    <w:basedOn w:val="Normal"/>
    <w:rsid w:val="00A80F1B"/>
    <w:pPr>
      <w:spacing w:before="100" w:beforeAutospacing="1" w:after="100" w:afterAutospacing="1" w:line="240" w:lineRule="auto"/>
    </w:pPr>
    <w:rPr>
      <w:rFonts w:ascii="Arial" w:eastAsia="Times New Roman" w:hAnsi="Arial" w:cs="Arial"/>
      <w:sz w:val="16"/>
      <w:szCs w:val="16"/>
      <w:lang w:eastAsia="es-CO"/>
    </w:rPr>
  </w:style>
  <w:style w:type="paragraph" w:customStyle="1" w:styleId="xl124">
    <w:name w:val="xl124"/>
    <w:basedOn w:val="Normal"/>
    <w:rsid w:val="00A80F1B"/>
    <w:pP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25">
    <w:name w:val="xl125"/>
    <w:basedOn w:val="Normal"/>
    <w:rsid w:val="00A80F1B"/>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26">
    <w:name w:val="xl126"/>
    <w:basedOn w:val="Normal"/>
    <w:rsid w:val="00A80F1B"/>
    <w:pP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127">
    <w:name w:val="xl127"/>
    <w:basedOn w:val="Normal"/>
    <w:rsid w:val="00A80F1B"/>
    <w:pPr>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128">
    <w:name w:val="xl128"/>
    <w:basedOn w:val="Normal"/>
    <w:rsid w:val="00A80F1B"/>
    <w:pP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129">
    <w:name w:val="xl129"/>
    <w:basedOn w:val="Normal"/>
    <w:rsid w:val="00A80F1B"/>
    <w:pP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130">
    <w:name w:val="xl130"/>
    <w:basedOn w:val="Normal"/>
    <w:rsid w:val="00A80F1B"/>
    <w:pPr>
      <w:spacing w:before="100" w:beforeAutospacing="1" w:after="100" w:afterAutospacing="1" w:line="240" w:lineRule="auto"/>
      <w:jc w:val="right"/>
      <w:textAlignment w:val="top"/>
    </w:pPr>
    <w:rPr>
      <w:rFonts w:ascii="Arial" w:eastAsia="Times New Roman" w:hAnsi="Arial" w:cs="Arial"/>
      <w:sz w:val="24"/>
      <w:szCs w:val="24"/>
      <w:lang w:eastAsia="es-CO"/>
    </w:rPr>
  </w:style>
  <w:style w:type="paragraph" w:customStyle="1" w:styleId="xl131">
    <w:name w:val="xl131"/>
    <w:basedOn w:val="Normal"/>
    <w:rsid w:val="00A80F1B"/>
    <w:pPr>
      <w:spacing w:before="100" w:beforeAutospacing="1" w:after="100" w:afterAutospacing="1" w:line="240" w:lineRule="auto"/>
      <w:jc w:val="right"/>
      <w:textAlignment w:val="top"/>
    </w:pPr>
    <w:rPr>
      <w:rFonts w:ascii="Arial" w:eastAsia="Times New Roman" w:hAnsi="Arial" w:cs="Arial"/>
      <w:sz w:val="24"/>
      <w:szCs w:val="24"/>
      <w:lang w:eastAsia="es-CO"/>
    </w:rPr>
  </w:style>
  <w:style w:type="paragraph" w:customStyle="1" w:styleId="xl132">
    <w:name w:val="xl132"/>
    <w:basedOn w:val="Normal"/>
    <w:rsid w:val="00A80F1B"/>
    <w:pP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33">
    <w:name w:val="xl133"/>
    <w:basedOn w:val="Normal"/>
    <w:rsid w:val="00A80F1B"/>
    <w:pPr>
      <w:spacing w:before="100" w:beforeAutospacing="1" w:after="100" w:afterAutospacing="1" w:line="240" w:lineRule="auto"/>
      <w:jc w:val="right"/>
      <w:textAlignment w:val="top"/>
    </w:pPr>
    <w:rPr>
      <w:rFonts w:ascii="Arial" w:eastAsia="Times New Roman" w:hAnsi="Arial" w:cs="Arial"/>
      <w:b/>
      <w:bCs/>
      <w:sz w:val="16"/>
      <w:szCs w:val="16"/>
      <w:lang w:eastAsia="es-CO"/>
    </w:rPr>
  </w:style>
  <w:style w:type="paragraph" w:customStyle="1" w:styleId="xl134">
    <w:name w:val="xl134"/>
    <w:basedOn w:val="Normal"/>
    <w:rsid w:val="00A80F1B"/>
    <w:pP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35">
    <w:name w:val="xl135"/>
    <w:basedOn w:val="Normal"/>
    <w:rsid w:val="00A80F1B"/>
    <w:pPr>
      <w:spacing w:before="100" w:beforeAutospacing="1" w:after="100" w:afterAutospacing="1" w:line="240" w:lineRule="auto"/>
      <w:jc w:val="right"/>
      <w:textAlignment w:val="top"/>
    </w:pPr>
    <w:rPr>
      <w:rFonts w:ascii="Arial" w:eastAsia="Times New Roman" w:hAnsi="Arial" w:cs="Arial"/>
      <w:b/>
      <w:bCs/>
      <w:sz w:val="16"/>
      <w:szCs w:val="16"/>
      <w:lang w:eastAsia="es-CO"/>
    </w:rPr>
  </w:style>
  <w:style w:type="paragraph" w:customStyle="1" w:styleId="xl136">
    <w:name w:val="xl136"/>
    <w:basedOn w:val="Normal"/>
    <w:rsid w:val="00A80F1B"/>
    <w:pPr>
      <w:spacing w:before="100" w:beforeAutospacing="1" w:after="100" w:afterAutospacing="1" w:line="240" w:lineRule="auto"/>
    </w:pPr>
    <w:rPr>
      <w:rFonts w:ascii="Arial" w:eastAsia="Times New Roman" w:hAnsi="Arial" w:cs="Arial"/>
      <w:sz w:val="16"/>
      <w:szCs w:val="16"/>
      <w:lang w:eastAsia="es-CO"/>
    </w:rPr>
  </w:style>
  <w:style w:type="paragraph" w:customStyle="1" w:styleId="xl137">
    <w:name w:val="xl137"/>
    <w:basedOn w:val="Normal"/>
    <w:rsid w:val="00A80F1B"/>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38">
    <w:name w:val="xl138"/>
    <w:basedOn w:val="Normal"/>
    <w:rsid w:val="00A80F1B"/>
    <w:pP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39">
    <w:name w:val="xl139"/>
    <w:basedOn w:val="Normal"/>
    <w:rsid w:val="00A80F1B"/>
    <w:pPr>
      <w:spacing w:before="100" w:beforeAutospacing="1" w:after="100" w:afterAutospacing="1" w:line="240" w:lineRule="auto"/>
    </w:pPr>
    <w:rPr>
      <w:rFonts w:ascii="Arial" w:eastAsia="Times New Roman" w:hAnsi="Arial" w:cs="Arial"/>
      <w:sz w:val="16"/>
      <w:szCs w:val="16"/>
      <w:lang w:eastAsia="es-CO"/>
    </w:rPr>
  </w:style>
  <w:style w:type="paragraph" w:customStyle="1" w:styleId="xl141">
    <w:name w:val="xl141"/>
    <w:basedOn w:val="Normal"/>
    <w:rsid w:val="00A80F1B"/>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43">
    <w:name w:val="xl143"/>
    <w:basedOn w:val="Normal"/>
    <w:rsid w:val="00A80F1B"/>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44">
    <w:name w:val="xl144"/>
    <w:basedOn w:val="Normal"/>
    <w:rsid w:val="00A80F1B"/>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5">
    <w:name w:val="xl145"/>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46">
    <w:name w:val="xl146"/>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147">
    <w:name w:val="xl147"/>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48">
    <w:name w:val="xl148"/>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49">
    <w:name w:val="xl149"/>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150">
    <w:name w:val="xl150"/>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51">
    <w:name w:val="xl151"/>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2">
    <w:name w:val="xl152"/>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153">
    <w:name w:val="xl153"/>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54">
    <w:name w:val="xl154"/>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155">
    <w:name w:val="xl155"/>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56">
    <w:name w:val="xl156"/>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57">
    <w:name w:val="xl157"/>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lang w:eastAsia="es-CO"/>
    </w:rPr>
  </w:style>
  <w:style w:type="paragraph" w:customStyle="1" w:styleId="xl158">
    <w:name w:val="xl158"/>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160">
    <w:name w:val="xl160"/>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61">
    <w:name w:val="xl161"/>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2">
    <w:name w:val="xl162"/>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3">
    <w:name w:val="xl163"/>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4">
    <w:name w:val="xl164"/>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5">
    <w:name w:val="xl165"/>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6">
    <w:name w:val="xl166"/>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7">
    <w:name w:val="xl167"/>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8">
    <w:name w:val="xl168"/>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69">
    <w:name w:val="xl169"/>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0">
    <w:name w:val="xl170"/>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1">
    <w:name w:val="xl171"/>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2">
    <w:name w:val="xl172"/>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73">
    <w:name w:val="xl173"/>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4">
    <w:name w:val="xl174"/>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75">
    <w:name w:val="xl175"/>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76">
    <w:name w:val="xl176"/>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177">
    <w:name w:val="xl177"/>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78">
    <w:name w:val="xl178"/>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79">
    <w:name w:val="xl179"/>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0">
    <w:name w:val="xl180"/>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81">
    <w:name w:val="xl181"/>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82">
    <w:name w:val="xl182"/>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83">
    <w:name w:val="xl183"/>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84">
    <w:name w:val="xl184"/>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85">
    <w:name w:val="xl185"/>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86">
    <w:name w:val="xl186"/>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187">
    <w:name w:val="xl187"/>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88">
    <w:name w:val="xl188"/>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0">
    <w:name w:val="xl190"/>
    <w:basedOn w:val="Normal"/>
    <w:rsid w:val="00A80F1B"/>
    <w:pPr>
      <w:pBdr>
        <w:top w:val="single" w:sz="4" w:space="0" w:color="auto"/>
        <w:left w:val="single" w:sz="4" w:space="10"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16"/>
      <w:szCs w:val="16"/>
      <w:lang w:eastAsia="es-CO"/>
    </w:rPr>
  </w:style>
  <w:style w:type="paragraph" w:customStyle="1" w:styleId="xl191">
    <w:name w:val="xl191"/>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es-CO"/>
    </w:rPr>
  </w:style>
  <w:style w:type="paragraph" w:customStyle="1" w:styleId="xl192">
    <w:name w:val="xl192"/>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4">
    <w:name w:val="xl194"/>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
    <w:name w:val="xl195"/>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
    <w:name w:val="xl196"/>
    <w:basedOn w:val="Normal"/>
    <w:rsid w:val="00A80F1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97">
    <w:name w:val="xl197"/>
    <w:basedOn w:val="Normal"/>
    <w:rsid w:val="00A80F1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98">
    <w:name w:val="xl198"/>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99">
    <w:name w:val="xl199"/>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FF0000"/>
      <w:sz w:val="16"/>
      <w:szCs w:val="16"/>
      <w:lang w:eastAsia="es-CO"/>
    </w:rPr>
  </w:style>
  <w:style w:type="paragraph" w:customStyle="1" w:styleId="xl200">
    <w:name w:val="xl200"/>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es-CO"/>
    </w:rPr>
  </w:style>
  <w:style w:type="paragraph" w:customStyle="1" w:styleId="xl201">
    <w:name w:val="xl201"/>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es-CO"/>
    </w:rPr>
  </w:style>
  <w:style w:type="paragraph" w:customStyle="1" w:styleId="xl202">
    <w:name w:val="xl202"/>
    <w:basedOn w:val="Normal"/>
    <w:rsid w:val="00A80F1B"/>
    <w:pPr>
      <w:spacing w:before="100" w:beforeAutospacing="1" w:after="100" w:afterAutospacing="1" w:line="240" w:lineRule="auto"/>
      <w:jc w:val="right"/>
    </w:pPr>
    <w:rPr>
      <w:rFonts w:ascii="Arial" w:eastAsia="Times New Roman" w:hAnsi="Arial" w:cs="Arial"/>
      <w:sz w:val="16"/>
      <w:szCs w:val="16"/>
      <w:lang w:eastAsia="es-CO"/>
    </w:rPr>
  </w:style>
  <w:style w:type="paragraph" w:customStyle="1" w:styleId="xl203">
    <w:name w:val="xl203"/>
    <w:basedOn w:val="Normal"/>
    <w:rsid w:val="00A80F1B"/>
    <w:pPr>
      <w:pBdr>
        <w:top w:val="single" w:sz="12" w:space="0" w:color="0000FF"/>
        <w:left w:val="single" w:sz="12" w:space="0" w:color="0000FF"/>
        <w:right w:val="single" w:sz="12" w:space="0" w:color="0000FF"/>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4">
    <w:name w:val="xl204"/>
    <w:basedOn w:val="Normal"/>
    <w:rsid w:val="00A80F1B"/>
    <w:pPr>
      <w:pBdr>
        <w:left w:val="single" w:sz="12" w:space="0" w:color="0000FF"/>
        <w:right w:val="single" w:sz="12" w:space="0" w:color="0000FF"/>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5">
    <w:name w:val="xl205"/>
    <w:basedOn w:val="Normal"/>
    <w:rsid w:val="00A80F1B"/>
    <w:pPr>
      <w:pBdr>
        <w:left w:val="single" w:sz="12" w:space="0" w:color="0000FF"/>
        <w:bottom w:val="double" w:sz="6"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6">
    <w:name w:val="xl206"/>
    <w:basedOn w:val="Normal"/>
    <w:rsid w:val="00A80F1B"/>
    <w:pPr>
      <w:pBdr>
        <w:bottom w:val="double" w:sz="6"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7">
    <w:name w:val="xl207"/>
    <w:basedOn w:val="Normal"/>
    <w:rsid w:val="00A80F1B"/>
    <w:pPr>
      <w:pBdr>
        <w:bottom w:val="double" w:sz="6"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
    <w:name w:val="xl208"/>
    <w:basedOn w:val="Normal"/>
    <w:rsid w:val="00A80F1B"/>
    <w:pPr>
      <w:pBdr>
        <w:bottom w:val="double" w:sz="6" w:space="0" w:color="0000FF"/>
        <w:right w:val="single" w:sz="12"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9">
    <w:name w:val="xl209"/>
    <w:basedOn w:val="Normal"/>
    <w:rsid w:val="00A80F1B"/>
    <w:pPr>
      <w:pBdr>
        <w:left w:val="single" w:sz="12" w:space="0" w:color="0000FF"/>
        <w:bottom w:val="double" w:sz="6" w:space="0" w:color="0000FF"/>
        <w:right w:val="single" w:sz="12" w:space="0" w:color="0000FF"/>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0">
    <w:name w:val="xl210"/>
    <w:basedOn w:val="Normal"/>
    <w:rsid w:val="00A80F1B"/>
    <w:pPr>
      <w:pBdr>
        <w:top w:val="double" w:sz="6" w:space="0" w:color="0000FF"/>
        <w:right w:val="single" w:sz="12"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1">
    <w:name w:val="xl211"/>
    <w:basedOn w:val="Normal"/>
    <w:rsid w:val="00A80F1B"/>
    <w:pPr>
      <w:pBdr>
        <w:right w:val="single" w:sz="12" w:space="0" w:color="0000FF"/>
      </w:pBdr>
      <w:spacing w:before="100" w:beforeAutospacing="1" w:after="100" w:afterAutospacing="1" w:line="240" w:lineRule="auto"/>
      <w:textAlignment w:val="center"/>
    </w:pPr>
    <w:rPr>
      <w:rFonts w:ascii="Arial" w:eastAsia="Times New Roman" w:hAnsi="Arial" w:cs="Arial"/>
      <w:b/>
      <w:bCs/>
      <w:sz w:val="24"/>
      <w:szCs w:val="24"/>
      <w:u w:val="single"/>
      <w:lang w:eastAsia="es-CO"/>
    </w:rPr>
  </w:style>
  <w:style w:type="paragraph" w:customStyle="1" w:styleId="xl212">
    <w:name w:val="xl212"/>
    <w:basedOn w:val="Normal"/>
    <w:rsid w:val="00A80F1B"/>
    <w:pPr>
      <w:pBdr>
        <w:bottom w:val="single" w:sz="12" w:space="0" w:color="0000FF"/>
        <w:right w:val="single" w:sz="12" w:space="0" w:color="0000FF"/>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213">
    <w:name w:val="xl213"/>
    <w:basedOn w:val="Normal"/>
    <w:rsid w:val="00A80F1B"/>
    <w:pPr>
      <w:pBdr>
        <w:top w:val="single" w:sz="12" w:space="0" w:color="0000FF"/>
        <w:left w:val="single" w:sz="12" w:space="0" w:color="0000FF"/>
        <w:bottom w:val="single" w:sz="12" w:space="0" w:color="0000FF"/>
        <w:right w:val="single" w:sz="12" w:space="0" w:color="0000FF"/>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4">
    <w:name w:val="xl214"/>
    <w:basedOn w:val="Normal"/>
    <w:rsid w:val="00A80F1B"/>
    <w:pPr>
      <w:pBdr>
        <w:top w:val="single" w:sz="12" w:space="0" w:color="0000FF"/>
        <w:left w:val="single" w:sz="12" w:space="0" w:color="0000FF"/>
        <w:bottom w:val="single" w:sz="12" w:space="0" w:color="0000FF"/>
        <w:right w:val="single" w:sz="12" w:space="0" w:color="0000FF"/>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5">
    <w:name w:val="xl215"/>
    <w:basedOn w:val="Normal"/>
    <w:rsid w:val="00A80F1B"/>
    <w:pPr>
      <w:pBdr>
        <w:top w:val="single" w:sz="12" w:space="0" w:color="0000FF"/>
        <w:left w:val="single" w:sz="12" w:space="0" w:color="0000FF"/>
        <w:bottom w:val="single" w:sz="12" w:space="0" w:color="0000FF"/>
        <w:right w:val="single" w:sz="12" w:space="0" w:color="0000FF"/>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6">
    <w:name w:val="xl216"/>
    <w:basedOn w:val="Normal"/>
    <w:rsid w:val="00A80F1B"/>
    <w:pPr>
      <w:pBdr>
        <w:bottom w:val="double" w:sz="6" w:space="0" w:color="0000FF"/>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17">
    <w:name w:val="xl217"/>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es-CO"/>
    </w:rPr>
  </w:style>
  <w:style w:type="paragraph" w:customStyle="1" w:styleId="xl218">
    <w:name w:val="xl218"/>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219">
    <w:name w:val="xl219"/>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20">
    <w:name w:val="xl220"/>
    <w:basedOn w:val="Normal"/>
    <w:rsid w:val="00A80F1B"/>
    <w:pPr>
      <w:spacing w:before="100" w:beforeAutospacing="1" w:after="100" w:afterAutospacing="1" w:line="240" w:lineRule="auto"/>
    </w:pPr>
    <w:rPr>
      <w:rFonts w:ascii="Arial" w:eastAsia="Times New Roman" w:hAnsi="Arial" w:cs="Arial"/>
      <w:sz w:val="16"/>
      <w:szCs w:val="16"/>
      <w:lang w:eastAsia="es-CO"/>
    </w:rPr>
  </w:style>
  <w:style w:type="paragraph" w:customStyle="1" w:styleId="xl221">
    <w:name w:val="xl221"/>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222">
    <w:name w:val="xl222"/>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23">
    <w:name w:val="xl223"/>
    <w:basedOn w:val="Normal"/>
    <w:rsid w:val="00A80F1B"/>
    <w:pPr>
      <w:pBdr>
        <w:top w:val="single" w:sz="12" w:space="0" w:color="0000FF"/>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4">
    <w:name w:val="xl224"/>
    <w:basedOn w:val="Normal"/>
    <w:rsid w:val="00A80F1B"/>
    <w:pPr>
      <w:pBdr>
        <w:top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5">
    <w:name w:val="xl225"/>
    <w:basedOn w:val="Normal"/>
    <w:rsid w:val="00A80F1B"/>
    <w:pPr>
      <w:pBdr>
        <w:top w:val="single" w:sz="12" w:space="0" w:color="0000FF"/>
        <w:righ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6">
    <w:name w:val="xl226"/>
    <w:basedOn w:val="Normal"/>
    <w:rsid w:val="00A80F1B"/>
    <w:pPr>
      <w:pBdr>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7">
    <w:name w:val="xl227"/>
    <w:basedOn w:val="Normal"/>
    <w:rsid w:val="00A80F1B"/>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8">
    <w:name w:val="xl228"/>
    <w:basedOn w:val="Normal"/>
    <w:rsid w:val="00A80F1B"/>
    <w:pPr>
      <w:pBdr>
        <w:righ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9">
    <w:name w:val="xl229"/>
    <w:basedOn w:val="Normal"/>
    <w:rsid w:val="00A80F1B"/>
    <w:pPr>
      <w:pBdr>
        <w:top w:val="double" w:sz="6" w:space="0" w:color="0000FF"/>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0">
    <w:name w:val="xl230"/>
    <w:basedOn w:val="Normal"/>
    <w:rsid w:val="00A80F1B"/>
    <w:pPr>
      <w:pBdr>
        <w:top w:val="double" w:sz="6"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1">
    <w:name w:val="xl231"/>
    <w:basedOn w:val="Normal"/>
    <w:rsid w:val="00A80F1B"/>
    <w:pPr>
      <w:pBdr>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u w:val="single"/>
      <w:lang w:eastAsia="es-CO"/>
    </w:rPr>
  </w:style>
  <w:style w:type="paragraph" w:customStyle="1" w:styleId="xl232">
    <w:name w:val="xl232"/>
    <w:basedOn w:val="Normal"/>
    <w:rsid w:val="00A80F1B"/>
    <w:pPr>
      <w:spacing w:before="100" w:beforeAutospacing="1" w:after="100" w:afterAutospacing="1" w:line="240" w:lineRule="auto"/>
      <w:jc w:val="center"/>
      <w:textAlignment w:val="center"/>
    </w:pPr>
    <w:rPr>
      <w:rFonts w:ascii="Arial" w:eastAsia="Times New Roman" w:hAnsi="Arial" w:cs="Arial"/>
      <w:b/>
      <w:bCs/>
      <w:sz w:val="24"/>
      <w:szCs w:val="24"/>
      <w:u w:val="single"/>
      <w:lang w:eastAsia="es-CO"/>
    </w:rPr>
  </w:style>
  <w:style w:type="paragraph" w:customStyle="1" w:styleId="xl233">
    <w:name w:val="xl233"/>
    <w:basedOn w:val="Normal"/>
    <w:rsid w:val="00A80F1B"/>
    <w:pPr>
      <w:pBdr>
        <w:left w:val="single" w:sz="12" w:space="0" w:color="0000FF"/>
        <w:bottom w:val="single" w:sz="12" w:space="0" w:color="0000FF"/>
      </w:pBdr>
      <w:spacing w:before="100" w:beforeAutospacing="1" w:after="100" w:afterAutospacing="1" w:line="240" w:lineRule="auto"/>
      <w:jc w:val="center"/>
      <w:textAlignment w:val="center"/>
    </w:pPr>
    <w:rPr>
      <w:rFonts w:ascii="Arial" w:eastAsia="Times New Roman" w:hAnsi="Arial" w:cs="Arial"/>
      <w:b/>
      <w:bCs/>
      <w:i/>
      <w:iCs/>
      <w:sz w:val="24"/>
      <w:szCs w:val="24"/>
      <w:lang w:eastAsia="es-CO"/>
    </w:rPr>
  </w:style>
  <w:style w:type="paragraph" w:customStyle="1" w:styleId="xl234">
    <w:name w:val="xl234"/>
    <w:basedOn w:val="Normal"/>
    <w:rsid w:val="00A80F1B"/>
    <w:pPr>
      <w:pBdr>
        <w:bottom w:val="single" w:sz="12" w:space="0" w:color="0000FF"/>
      </w:pBdr>
      <w:spacing w:before="100" w:beforeAutospacing="1" w:after="100" w:afterAutospacing="1" w:line="240" w:lineRule="auto"/>
      <w:jc w:val="center"/>
      <w:textAlignment w:val="center"/>
    </w:pPr>
    <w:rPr>
      <w:rFonts w:ascii="Arial" w:eastAsia="Times New Roman" w:hAnsi="Arial" w:cs="Arial"/>
      <w:b/>
      <w:bCs/>
      <w:i/>
      <w:iCs/>
      <w:sz w:val="24"/>
      <w:szCs w:val="24"/>
      <w:lang w:eastAsia="es-CO"/>
    </w:rPr>
  </w:style>
  <w:style w:type="paragraph" w:customStyle="1" w:styleId="xl235">
    <w:name w:val="xl235"/>
    <w:basedOn w:val="Normal"/>
    <w:rsid w:val="00A80F1B"/>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236">
    <w:name w:val="xl236"/>
    <w:basedOn w:val="Normal"/>
    <w:rsid w:val="00A80F1B"/>
    <w:pPr>
      <w:pBdr>
        <w:top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237">
    <w:name w:val="xl237"/>
    <w:basedOn w:val="Normal"/>
    <w:rsid w:val="00A80F1B"/>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238">
    <w:name w:val="xl238"/>
    <w:basedOn w:val="Normal"/>
    <w:rsid w:val="00A80F1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39">
    <w:name w:val="xl239"/>
    <w:basedOn w:val="Normal"/>
    <w:rsid w:val="00A80F1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0">
    <w:name w:val="xl240"/>
    <w:basedOn w:val="Normal"/>
    <w:rsid w:val="00A80F1B"/>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1">
    <w:name w:val="xl241"/>
    <w:basedOn w:val="Normal"/>
    <w:rsid w:val="00A80F1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2">
    <w:name w:val="xl242"/>
    <w:basedOn w:val="Normal"/>
    <w:rsid w:val="00A80F1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243">
    <w:name w:val="xl243"/>
    <w:basedOn w:val="Normal"/>
    <w:rsid w:val="00A80F1B"/>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4">
    <w:name w:val="xl244"/>
    <w:basedOn w:val="Normal"/>
    <w:rsid w:val="00A80F1B"/>
    <w:pP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245">
    <w:name w:val="xl245"/>
    <w:basedOn w:val="Normal"/>
    <w:rsid w:val="00A80F1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6">
    <w:name w:val="xl246"/>
    <w:basedOn w:val="Normal"/>
    <w:rsid w:val="00A80F1B"/>
    <w:pPr>
      <w:pBdr>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7">
    <w:name w:val="xl247"/>
    <w:basedOn w:val="Normal"/>
    <w:rsid w:val="00A80F1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8">
    <w:name w:val="xl248"/>
    <w:basedOn w:val="Normal"/>
    <w:rsid w:val="00A80F1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9">
    <w:name w:val="xl249"/>
    <w:basedOn w:val="Normal"/>
    <w:rsid w:val="00A80F1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40">
    <w:name w:val="xl140"/>
    <w:basedOn w:val="Normal"/>
    <w:rsid w:val="00A80F1B"/>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42">
    <w:name w:val="xl142"/>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59">
    <w:name w:val="xl159"/>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89">
    <w:name w:val="xl189"/>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es-CO"/>
    </w:rPr>
  </w:style>
  <w:style w:type="paragraph" w:customStyle="1" w:styleId="xl250">
    <w:name w:val="xl250"/>
    <w:basedOn w:val="Normal"/>
    <w:rsid w:val="00A80F1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1">
    <w:name w:val="xl251"/>
    <w:basedOn w:val="Normal"/>
    <w:rsid w:val="00A80F1B"/>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2">
    <w:name w:val="xl252"/>
    <w:basedOn w:val="Normal"/>
    <w:rsid w:val="00A80F1B"/>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3">
    <w:name w:val="xl253"/>
    <w:basedOn w:val="Normal"/>
    <w:rsid w:val="00A80F1B"/>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4">
    <w:name w:val="xl254"/>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5">
    <w:name w:val="xl255"/>
    <w:basedOn w:val="Normal"/>
    <w:rsid w:val="00A80F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16">
    <w:name w:val="xl116"/>
    <w:basedOn w:val="Normal"/>
    <w:rsid w:val="00A80F1B"/>
    <w:pPr>
      <w:pBdr>
        <w:top w:val="single" w:sz="4" w:space="0" w:color="auto"/>
      </w:pBd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customStyle="1" w:styleId="xl117">
    <w:name w:val="xl117"/>
    <w:basedOn w:val="Normal"/>
    <w:rsid w:val="00A80F1B"/>
    <w:pPr>
      <w:pBdr>
        <w:top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18">
    <w:name w:val="xl118"/>
    <w:basedOn w:val="Normal"/>
    <w:rsid w:val="00A80F1B"/>
    <w:pPr>
      <w:pBdr>
        <w:top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14"/>
      <w:szCs w:val="14"/>
      <w:lang w:eastAsia="es-CO"/>
    </w:rPr>
  </w:style>
  <w:style w:type="paragraph" w:customStyle="1" w:styleId="xl119">
    <w:name w:val="xl119"/>
    <w:basedOn w:val="Normal"/>
    <w:rsid w:val="00A80F1B"/>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120">
    <w:name w:val="xl120"/>
    <w:basedOn w:val="Normal"/>
    <w:rsid w:val="00A80F1B"/>
    <w:pPr>
      <w:pBdr>
        <w:left w:val="single" w:sz="8" w:space="0" w:color="auto"/>
      </w:pBd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customStyle="1" w:styleId="xl121">
    <w:name w:val="xl121"/>
    <w:basedOn w:val="Normal"/>
    <w:rsid w:val="00A80F1B"/>
    <w:pP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customStyle="1" w:styleId="xl122">
    <w:name w:val="xl122"/>
    <w:basedOn w:val="Normal"/>
    <w:rsid w:val="00A80F1B"/>
    <w:pP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titulo">
    <w:name w:val="titulo"/>
    <w:basedOn w:val="Normal"/>
    <w:next w:val="Normal"/>
    <w:rsid w:val="00A80F1B"/>
    <w:pPr>
      <w:spacing w:after="0" w:line="240" w:lineRule="auto"/>
      <w:jc w:val="center"/>
    </w:pPr>
    <w:rPr>
      <w:rFonts w:ascii="Arial" w:eastAsia="Times New Roman" w:hAnsi="Arial" w:cs="Tahoma"/>
      <w:caps/>
      <w:snapToGrid w:val="0"/>
      <w:color w:val="000000"/>
      <w:sz w:val="28"/>
      <w:szCs w:val="16"/>
      <w:lang w:val="es-ES_tradnl" w:eastAsia="es-CO"/>
    </w:rPr>
  </w:style>
  <w:style w:type="paragraph" w:customStyle="1" w:styleId="font7">
    <w:name w:val="font7"/>
    <w:basedOn w:val="Normal"/>
    <w:rsid w:val="00A80F1B"/>
    <w:pPr>
      <w:spacing w:before="100" w:beforeAutospacing="1" w:after="100" w:afterAutospacing="1" w:line="240" w:lineRule="auto"/>
    </w:pPr>
    <w:rPr>
      <w:rFonts w:ascii="Calibri" w:eastAsia="Times New Roman" w:hAnsi="Calibri" w:cs="Times New Roman"/>
      <w:sz w:val="14"/>
      <w:szCs w:val="14"/>
      <w:lang w:val="es-ES" w:eastAsia="es-ES"/>
    </w:rPr>
  </w:style>
  <w:style w:type="paragraph" w:customStyle="1" w:styleId="font8">
    <w:name w:val="font8"/>
    <w:basedOn w:val="Normal"/>
    <w:rsid w:val="00A80F1B"/>
    <w:pPr>
      <w:spacing w:before="100" w:beforeAutospacing="1" w:after="100" w:afterAutospacing="1" w:line="240" w:lineRule="auto"/>
    </w:pPr>
    <w:rPr>
      <w:rFonts w:ascii="Tahoma" w:eastAsia="Times New Roman" w:hAnsi="Tahoma" w:cs="Tahoma"/>
      <w:color w:val="000000"/>
      <w:sz w:val="16"/>
      <w:szCs w:val="16"/>
      <w:lang w:val="es-ES" w:eastAsia="es-ES"/>
    </w:rPr>
  </w:style>
  <w:style w:type="paragraph" w:customStyle="1" w:styleId="font9">
    <w:name w:val="font9"/>
    <w:basedOn w:val="Normal"/>
    <w:rsid w:val="00A80F1B"/>
    <w:pPr>
      <w:spacing w:before="100" w:beforeAutospacing="1" w:after="100" w:afterAutospacing="1" w:line="240" w:lineRule="auto"/>
    </w:pPr>
    <w:rPr>
      <w:rFonts w:ascii="Tahoma" w:eastAsia="Times New Roman" w:hAnsi="Tahoma" w:cs="Tahoma"/>
      <w:b/>
      <w:bCs/>
      <w:color w:val="000000"/>
      <w:sz w:val="16"/>
      <w:szCs w:val="16"/>
      <w:lang w:val="es-ES" w:eastAsia="es-ES"/>
    </w:rPr>
  </w:style>
  <w:style w:type="character" w:customStyle="1" w:styleId="a-list-item">
    <w:name w:val="a-list-item"/>
    <w:rsid w:val="00A80F1B"/>
  </w:style>
  <w:style w:type="paragraph" w:customStyle="1" w:styleId="c3">
    <w:name w:val="c3"/>
    <w:basedOn w:val="Normal"/>
    <w:rsid w:val="00A80F1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Tablaconcolumnas2">
    <w:name w:val="Table Columns 2"/>
    <w:basedOn w:val="Tablanormal"/>
    <w:rsid w:val="00A80F1B"/>
    <w:pPr>
      <w:spacing w:after="0" w:line="240" w:lineRule="auto"/>
    </w:pPr>
    <w:rPr>
      <w:rFonts w:ascii="Times New Roman" w:eastAsia="Times New Roman" w:hAnsi="Times New Roman" w:cs="Times New Roman"/>
      <w:b/>
      <w:bCs/>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rsid w:val="00A80F1B"/>
    <w:pPr>
      <w:spacing w:line="240" w:lineRule="exact"/>
    </w:pPr>
    <w:rPr>
      <w:rFonts w:ascii="Verdana" w:eastAsia="Times New Roman" w:hAnsi="Verdana" w:cs="Times New Roman"/>
      <w:sz w:val="20"/>
      <w:szCs w:val="20"/>
      <w:lang w:val="en-US"/>
    </w:rPr>
  </w:style>
  <w:style w:type="paragraph" w:customStyle="1" w:styleId="centrado">
    <w:name w:val="centrado"/>
    <w:basedOn w:val="Normal"/>
    <w:rsid w:val="00A80F1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A80F1B"/>
  </w:style>
  <w:style w:type="character" w:customStyle="1" w:styleId="iaj">
    <w:name w:val="i_aj"/>
    <w:rsid w:val="00A80F1B"/>
  </w:style>
  <w:style w:type="character" w:customStyle="1" w:styleId="SangradetextonormalCar1">
    <w:name w:val="Sangría de texto normal Car1"/>
    <w:rsid w:val="00A80F1B"/>
    <w:rPr>
      <w:sz w:val="24"/>
      <w:szCs w:val="24"/>
      <w:lang w:val="es-MX" w:eastAsia="es-MX"/>
    </w:rPr>
  </w:style>
  <w:style w:type="table" w:customStyle="1" w:styleId="TableNormal1">
    <w:name w:val="Table Normal1"/>
    <w:uiPriority w:val="2"/>
    <w:semiHidden/>
    <w:unhideWhenUsed/>
    <w:qFormat/>
    <w:rsid w:val="00A80F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587767">
      <w:bodyDiv w:val="1"/>
      <w:marLeft w:val="0"/>
      <w:marRight w:val="0"/>
      <w:marTop w:val="0"/>
      <w:marBottom w:val="0"/>
      <w:divBdr>
        <w:top w:val="none" w:sz="0" w:space="0" w:color="auto"/>
        <w:left w:val="none" w:sz="0" w:space="0" w:color="auto"/>
        <w:bottom w:val="none" w:sz="0" w:space="0" w:color="auto"/>
        <w:right w:val="none" w:sz="0" w:space="0" w:color="auto"/>
      </w:divBdr>
    </w:div>
    <w:div w:id="939489101">
      <w:bodyDiv w:val="1"/>
      <w:marLeft w:val="0"/>
      <w:marRight w:val="0"/>
      <w:marTop w:val="0"/>
      <w:marBottom w:val="0"/>
      <w:divBdr>
        <w:top w:val="none" w:sz="0" w:space="0" w:color="auto"/>
        <w:left w:val="none" w:sz="0" w:space="0" w:color="auto"/>
        <w:bottom w:val="none" w:sz="0" w:space="0" w:color="auto"/>
        <w:right w:val="none" w:sz="0" w:space="0" w:color="auto"/>
      </w:divBdr>
    </w:div>
    <w:div w:id="967583974">
      <w:bodyDiv w:val="1"/>
      <w:marLeft w:val="0"/>
      <w:marRight w:val="0"/>
      <w:marTop w:val="0"/>
      <w:marBottom w:val="0"/>
      <w:divBdr>
        <w:top w:val="none" w:sz="0" w:space="0" w:color="auto"/>
        <w:left w:val="none" w:sz="0" w:space="0" w:color="auto"/>
        <w:bottom w:val="none" w:sz="0" w:space="0" w:color="auto"/>
        <w:right w:val="none" w:sz="0" w:space="0" w:color="auto"/>
      </w:divBdr>
    </w:div>
    <w:div w:id="1141846534">
      <w:bodyDiv w:val="1"/>
      <w:marLeft w:val="0"/>
      <w:marRight w:val="0"/>
      <w:marTop w:val="0"/>
      <w:marBottom w:val="0"/>
      <w:divBdr>
        <w:top w:val="none" w:sz="0" w:space="0" w:color="auto"/>
        <w:left w:val="none" w:sz="0" w:space="0" w:color="auto"/>
        <w:bottom w:val="none" w:sz="0" w:space="0" w:color="auto"/>
        <w:right w:val="none" w:sz="0" w:space="0" w:color="auto"/>
      </w:divBdr>
    </w:div>
    <w:div w:id="1409768856">
      <w:bodyDiv w:val="1"/>
      <w:marLeft w:val="0"/>
      <w:marRight w:val="0"/>
      <w:marTop w:val="0"/>
      <w:marBottom w:val="0"/>
      <w:divBdr>
        <w:top w:val="none" w:sz="0" w:space="0" w:color="auto"/>
        <w:left w:val="none" w:sz="0" w:space="0" w:color="auto"/>
        <w:bottom w:val="none" w:sz="0" w:space="0" w:color="auto"/>
        <w:right w:val="none" w:sz="0" w:space="0" w:color="auto"/>
      </w:divBdr>
    </w:div>
    <w:div w:id="1423575415">
      <w:bodyDiv w:val="1"/>
      <w:marLeft w:val="0"/>
      <w:marRight w:val="0"/>
      <w:marTop w:val="0"/>
      <w:marBottom w:val="0"/>
      <w:divBdr>
        <w:top w:val="none" w:sz="0" w:space="0" w:color="auto"/>
        <w:left w:val="none" w:sz="0" w:space="0" w:color="auto"/>
        <w:bottom w:val="none" w:sz="0" w:space="0" w:color="auto"/>
        <w:right w:val="none" w:sz="0" w:space="0" w:color="auto"/>
      </w:divBdr>
    </w:div>
    <w:div w:id="1643382994">
      <w:bodyDiv w:val="1"/>
      <w:marLeft w:val="0"/>
      <w:marRight w:val="0"/>
      <w:marTop w:val="0"/>
      <w:marBottom w:val="0"/>
      <w:divBdr>
        <w:top w:val="none" w:sz="0" w:space="0" w:color="auto"/>
        <w:left w:val="none" w:sz="0" w:space="0" w:color="auto"/>
        <w:bottom w:val="none" w:sz="0" w:space="0" w:color="auto"/>
        <w:right w:val="none" w:sz="0" w:space="0" w:color="auto"/>
      </w:divBdr>
    </w:div>
    <w:div w:id="1769960202">
      <w:bodyDiv w:val="1"/>
      <w:marLeft w:val="0"/>
      <w:marRight w:val="0"/>
      <w:marTop w:val="0"/>
      <w:marBottom w:val="0"/>
      <w:divBdr>
        <w:top w:val="none" w:sz="0" w:space="0" w:color="auto"/>
        <w:left w:val="none" w:sz="0" w:space="0" w:color="auto"/>
        <w:bottom w:val="none" w:sz="0" w:space="0" w:color="auto"/>
        <w:right w:val="none" w:sz="0" w:space="0" w:color="auto"/>
      </w:divBdr>
    </w:div>
    <w:div w:id="1785609160">
      <w:bodyDiv w:val="1"/>
      <w:marLeft w:val="0"/>
      <w:marRight w:val="0"/>
      <w:marTop w:val="0"/>
      <w:marBottom w:val="0"/>
      <w:divBdr>
        <w:top w:val="none" w:sz="0" w:space="0" w:color="auto"/>
        <w:left w:val="none" w:sz="0" w:space="0" w:color="auto"/>
        <w:bottom w:val="none" w:sz="0" w:space="0" w:color="auto"/>
        <w:right w:val="none" w:sz="0" w:space="0" w:color="auto"/>
      </w:divBdr>
    </w:div>
    <w:div w:id="1913537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3" Type="http://schemas.openxmlformats.org/officeDocument/2006/relationships/settings" Target="settings.xml"/><Relationship Id="rId7" Type="http://schemas.openxmlformats.org/officeDocument/2006/relationships/image" Target="media/image1.tmp"/><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4946</Words>
  <Characters>27204</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VICENTE RODRIGUEZ MORENO</dc:creator>
  <cp:keywords/>
  <dc:description/>
  <cp:lastModifiedBy>JOSE DARLY VILLAMIL CELY</cp:lastModifiedBy>
  <cp:revision>3</cp:revision>
  <cp:lastPrinted>2024-07-05T14:45:00Z</cp:lastPrinted>
  <dcterms:created xsi:type="dcterms:W3CDTF">2026-06-10T16:31:00Z</dcterms:created>
  <dcterms:modified xsi:type="dcterms:W3CDTF">2026-08-26T15:02:00Z</dcterms:modified>
</cp:coreProperties>
</file>