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EAF429" w14:textId="365B84DF" w:rsidR="003F0542" w:rsidRPr="00AE558B" w:rsidRDefault="003F0542" w:rsidP="00C246B0">
      <w:pPr>
        <w:spacing w:after="0" w:line="240" w:lineRule="auto"/>
        <w:jc w:val="center"/>
        <w:rPr>
          <w:rFonts w:ascii="Verdana" w:eastAsia="Calibri" w:hAnsi="Verdana" w:cs="Arial"/>
          <w:b/>
          <w:bCs/>
        </w:rPr>
      </w:pPr>
      <w:bookmarkStart w:id="0" w:name="_Hlk65592828"/>
      <w:r w:rsidRPr="00E804B3">
        <w:rPr>
          <w:rFonts w:ascii="Century Gothic" w:hAnsi="Century Gothic"/>
        </w:rPr>
        <w:tab/>
      </w:r>
      <w:r w:rsidR="0019284E" w:rsidRPr="0019284E">
        <w:rPr>
          <w:rFonts w:ascii="Verdana" w:hAnsi="Verdana" w:cs="Arial"/>
          <w:b/>
        </w:rPr>
        <w:t xml:space="preserve">FORMATO </w:t>
      </w:r>
      <w:r w:rsidR="00A65C2E">
        <w:rPr>
          <w:rFonts w:ascii="Verdana" w:hAnsi="Verdana" w:cs="Arial"/>
          <w:b/>
        </w:rPr>
        <w:t>7</w:t>
      </w:r>
      <w:r w:rsidR="0019284E" w:rsidRPr="0019284E">
        <w:rPr>
          <w:rFonts w:ascii="Verdana" w:hAnsi="Verdana" w:cs="Arial"/>
          <w:b/>
        </w:rPr>
        <w:t xml:space="preserve"> </w:t>
      </w:r>
      <w:r w:rsidRPr="00AE558B">
        <w:rPr>
          <w:rFonts w:ascii="Verdana" w:hAnsi="Verdana" w:cs="Arial"/>
          <w:b/>
        </w:rPr>
        <w:t>AUTORIZACIÓN PARA EL TRATAMIENTO DE DATOS PERSONALES</w:t>
      </w:r>
      <w:r w:rsidR="00221DCE" w:rsidRPr="00AE558B">
        <w:rPr>
          <w:rFonts w:ascii="Verdana" w:hAnsi="Verdana" w:cs="Arial"/>
          <w:b/>
        </w:rPr>
        <w:t xml:space="preserve"> FACTORES DE DESEMPATE Y ACREDITACIÓN</w:t>
      </w:r>
      <w:r w:rsidR="00221DCE" w:rsidRPr="00AE558B">
        <w:rPr>
          <w:rFonts w:ascii="Verdana" w:eastAsia="Calibri" w:hAnsi="Verdana" w:cs="Arial"/>
          <w:b/>
          <w:bCs/>
        </w:rPr>
        <w:t xml:space="preserve"> </w:t>
      </w:r>
    </w:p>
    <w:p w14:paraId="77A59FE2"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7F39CE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E804B3">
        <w:rPr>
          <w:rFonts w:ascii="Century Gothic" w:eastAsia="Times New Roman" w:hAnsi="Century Gothic"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A2B4E48"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Señores</w:t>
      </w:r>
    </w:p>
    <w:p w14:paraId="4A670C0D"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b/>
          <w:lang w:eastAsia="es-ES"/>
        </w:rPr>
      </w:pPr>
      <w:r w:rsidRPr="00AE558B">
        <w:rPr>
          <w:rFonts w:ascii="Verdana" w:eastAsia="Times New Roman" w:hAnsi="Verdana" w:cs="Arial"/>
          <w:b/>
          <w:lang w:eastAsia="es-ES"/>
        </w:rPr>
        <w:t>AGENCIA NACIONAL DE CONTRATACIÓN PÚBLICA -COLOMBIA COMPRA EFICIENTE-</w:t>
      </w:r>
    </w:p>
    <w:p w14:paraId="6E463E23"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Bogotá, D.C.</w:t>
      </w:r>
    </w:p>
    <w:p w14:paraId="17CAC8BE" w14:textId="77777777" w:rsidR="007F3A24" w:rsidRPr="00AE558B" w:rsidRDefault="007F3A24" w:rsidP="007F3A24">
      <w:pPr>
        <w:tabs>
          <w:tab w:val="left" w:pos="-142"/>
        </w:tabs>
        <w:autoSpaceDE w:val="0"/>
        <w:autoSpaceDN w:val="0"/>
        <w:adjustRightInd w:val="0"/>
        <w:spacing w:before="120" w:after="120" w:line="240" w:lineRule="auto"/>
        <w:rPr>
          <w:rFonts w:ascii="Verdana" w:eastAsia="Times New Roman" w:hAnsi="Verdana" w:cs="Arial"/>
          <w:lang w:eastAsia="es-ES"/>
        </w:rPr>
      </w:pPr>
    </w:p>
    <w:p w14:paraId="1D6ADFC1" w14:textId="001CB7EB" w:rsidR="003F0542" w:rsidRPr="00AE558B" w:rsidRDefault="007F3A24" w:rsidP="2B4F4AC0">
      <w:pPr>
        <w:autoSpaceDE w:val="0"/>
        <w:autoSpaceDN w:val="0"/>
        <w:adjustRightInd w:val="0"/>
        <w:spacing w:before="120" w:after="240" w:line="240" w:lineRule="auto"/>
        <w:rPr>
          <w:rFonts w:ascii="Verdana" w:eastAsia="Century Gothic" w:hAnsi="Verdana" w:cs="Century Gothic"/>
        </w:rPr>
      </w:pPr>
      <w:r w:rsidRPr="00AE558B">
        <w:rPr>
          <w:rFonts w:ascii="Verdana" w:eastAsia="Times New Roman" w:hAnsi="Verdana" w:cs="Arial"/>
          <w:b/>
          <w:bCs/>
          <w:lang w:eastAsia="es-ES"/>
        </w:rPr>
        <w:t>REFERENCIA:</w:t>
      </w:r>
      <w:r w:rsidR="0DEE7184" w:rsidRPr="00AE558B">
        <w:rPr>
          <w:rFonts w:ascii="Verdana" w:eastAsia="Times New Roman" w:hAnsi="Verdana" w:cs="Arial"/>
          <w:b/>
          <w:bCs/>
          <w:lang w:eastAsia="es-ES"/>
        </w:rPr>
        <w:t xml:space="preserve"> </w:t>
      </w:r>
      <w:r w:rsidRPr="00AE558B">
        <w:rPr>
          <w:rFonts w:ascii="Verdana" w:eastAsia="Times New Roman" w:hAnsi="Verdana" w:cs="Arial"/>
          <w:lang w:eastAsia="es-ES"/>
        </w:rPr>
        <w:t xml:space="preserve">Proceso de contratación </w:t>
      </w:r>
      <w:r w:rsidR="259970DB" w:rsidRPr="00AE558B">
        <w:rPr>
          <w:rFonts w:ascii="Verdana" w:eastAsia="Arial Narrow" w:hAnsi="Verdana" w:cs="Arial Narrow"/>
          <w:b/>
          <w:bCs/>
          <w:color w:val="000000" w:themeColor="text1"/>
        </w:rPr>
        <w:t>CCE</w:t>
      </w:r>
      <w:r w:rsidR="008B1342">
        <w:rPr>
          <w:rFonts w:ascii="Verdana" w:eastAsia="Arial Narrow" w:hAnsi="Verdana" w:cs="Arial Narrow"/>
          <w:b/>
          <w:bCs/>
          <w:color w:val="000000" w:themeColor="text1"/>
        </w:rPr>
        <w:t>-</w:t>
      </w:r>
      <w:r w:rsidR="00720452">
        <w:rPr>
          <w:rFonts w:ascii="Verdana" w:eastAsia="Arial Narrow" w:hAnsi="Verdana" w:cs="Arial Narrow"/>
          <w:b/>
          <w:bCs/>
          <w:color w:val="000000" w:themeColor="text1"/>
        </w:rPr>
        <w:t>SI</w:t>
      </w:r>
      <w:r w:rsidR="008B1342">
        <w:rPr>
          <w:rFonts w:ascii="Verdana" w:eastAsia="Arial Narrow" w:hAnsi="Verdana" w:cs="Arial Narrow"/>
          <w:b/>
          <w:bCs/>
          <w:color w:val="000000" w:themeColor="text1"/>
        </w:rPr>
        <w:t>-</w:t>
      </w:r>
      <w:r w:rsidR="00546255">
        <w:rPr>
          <w:rFonts w:ascii="Verdana" w:eastAsia="Arial Narrow" w:hAnsi="Verdana" w:cs="Arial Narrow"/>
          <w:b/>
          <w:bCs/>
          <w:color w:val="000000" w:themeColor="text1"/>
        </w:rPr>
        <w:t>XXX</w:t>
      </w:r>
      <w:r w:rsidR="008B1342">
        <w:rPr>
          <w:rFonts w:ascii="Verdana" w:eastAsia="Arial Narrow" w:hAnsi="Verdana" w:cs="Arial Narrow"/>
          <w:b/>
          <w:bCs/>
          <w:color w:val="000000" w:themeColor="text1"/>
        </w:rPr>
        <w:t>-202</w:t>
      </w:r>
      <w:r w:rsidR="00BD78CD">
        <w:rPr>
          <w:rFonts w:ascii="Verdana" w:eastAsia="Arial Narrow" w:hAnsi="Verdana" w:cs="Arial Narrow"/>
          <w:b/>
          <w:bCs/>
          <w:color w:val="000000" w:themeColor="text1"/>
        </w:rPr>
        <w:t>X</w:t>
      </w:r>
    </w:p>
    <w:p w14:paraId="2816A058" w14:textId="35802A9D" w:rsidR="003F0542" w:rsidRPr="00AE558B" w:rsidRDefault="007D6C80"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558B">
        <w:rPr>
          <w:rFonts w:ascii="Verdana" w:eastAsia="Times New Roman" w:hAnsi="Verdana" w:cs="Arial"/>
          <w:lang w:eastAsia="es-ES"/>
        </w:rPr>
        <w:t xml:space="preserve">De </w:t>
      </w:r>
      <w:r w:rsidR="00221DCE" w:rsidRPr="00AE558B">
        <w:rPr>
          <w:rFonts w:ascii="Verdana" w:eastAsia="Times New Roman" w:hAnsi="Verdana" w:cs="Arial"/>
          <w:lang w:eastAsia="es-ES"/>
        </w:rPr>
        <w:t>conformidad con las</w:t>
      </w:r>
      <w:r w:rsidR="008E6334" w:rsidRPr="00AE558B">
        <w:rPr>
          <w:rFonts w:ascii="Verdana" w:eastAsia="Times New Roman" w:hAnsi="Verdana" w:cs="Arial"/>
          <w:lang w:eastAsia="es-ES"/>
        </w:rPr>
        <w:t xml:space="preserve"> reglas establecidas </w:t>
      </w:r>
      <w:r w:rsidR="004D5B08" w:rsidRPr="00AE558B">
        <w:rPr>
          <w:rFonts w:ascii="Verdana" w:eastAsia="Times New Roman" w:hAnsi="Verdana" w:cs="Arial"/>
          <w:lang w:eastAsia="es-ES"/>
        </w:rPr>
        <w:t xml:space="preserve">para seleccionar a los oferentes que </w:t>
      </w:r>
      <w:r w:rsidR="00624E7F" w:rsidRPr="00AE558B">
        <w:rPr>
          <w:rFonts w:ascii="Verdana" w:eastAsia="Times New Roman" w:hAnsi="Verdana" w:cs="Arial"/>
          <w:lang w:eastAsia="es-ES"/>
        </w:rPr>
        <w:t xml:space="preserve">acrediten las </w:t>
      </w:r>
      <w:r w:rsidR="004D5B08" w:rsidRPr="00AE558B">
        <w:rPr>
          <w:rFonts w:ascii="Verdana" w:eastAsia="Times New Roman" w:hAnsi="Verdana" w:cs="Arial"/>
          <w:lang w:eastAsia="es-ES"/>
        </w:rPr>
        <w:t>condici</w:t>
      </w:r>
      <w:r w:rsidR="00624E7F" w:rsidRPr="00AE558B">
        <w:rPr>
          <w:rFonts w:ascii="Verdana" w:eastAsia="Times New Roman" w:hAnsi="Verdana" w:cs="Arial"/>
          <w:lang w:eastAsia="es-ES"/>
        </w:rPr>
        <w:t>o</w:t>
      </w:r>
      <w:r w:rsidR="004D5B08" w:rsidRPr="00AE558B">
        <w:rPr>
          <w:rFonts w:ascii="Verdana" w:eastAsia="Times New Roman" w:hAnsi="Verdana" w:cs="Arial"/>
          <w:lang w:eastAsia="es-ES"/>
        </w:rPr>
        <w:t>n</w:t>
      </w:r>
      <w:r w:rsidR="00624E7F" w:rsidRPr="00AE558B">
        <w:rPr>
          <w:rFonts w:ascii="Verdana" w:eastAsia="Times New Roman" w:hAnsi="Verdana" w:cs="Arial"/>
          <w:lang w:eastAsia="es-ES"/>
        </w:rPr>
        <w:t>es descritas en los criterios de desem</w:t>
      </w:r>
      <w:r w:rsidR="004D5B08" w:rsidRPr="00AE558B">
        <w:rPr>
          <w:rFonts w:ascii="Verdana" w:eastAsia="Times New Roman" w:hAnsi="Verdana" w:cs="Arial"/>
          <w:lang w:eastAsia="es-ES"/>
        </w:rPr>
        <w:t xml:space="preserve">pate </w:t>
      </w:r>
      <w:r w:rsidR="00BA20E6" w:rsidRPr="00AE558B">
        <w:rPr>
          <w:rFonts w:ascii="Verdana" w:eastAsia="Times New Roman" w:hAnsi="Verdana" w:cs="Arial"/>
          <w:lang w:eastAsia="es-ES"/>
        </w:rPr>
        <w:t>referidas</w:t>
      </w:r>
      <w:r w:rsidR="00CC60E7" w:rsidRPr="00AE558B">
        <w:rPr>
          <w:rFonts w:ascii="Verdana" w:eastAsia="Times New Roman" w:hAnsi="Verdana" w:cs="Arial"/>
          <w:lang w:eastAsia="es-ES"/>
        </w:rPr>
        <w:t xml:space="preserve"> en la Ley 1860 de 2021 la cual modific</w:t>
      </w:r>
      <w:r w:rsidR="00624E7F" w:rsidRPr="00AE558B">
        <w:rPr>
          <w:rFonts w:ascii="Verdana" w:eastAsia="Times New Roman" w:hAnsi="Verdana" w:cs="Arial"/>
          <w:lang w:eastAsia="es-ES"/>
        </w:rPr>
        <w:t>o</w:t>
      </w:r>
      <w:r w:rsidR="00CC60E7" w:rsidRPr="00AE558B">
        <w:rPr>
          <w:rFonts w:ascii="Verdana" w:eastAsia="Times New Roman" w:hAnsi="Verdana" w:cs="Arial"/>
          <w:lang w:eastAsia="es-ES"/>
        </w:rPr>
        <w:t xml:space="preserve"> el </w:t>
      </w:r>
      <w:r w:rsidR="00624E7F" w:rsidRPr="00AE558B">
        <w:rPr>
          <w:rFonts w:ascii="Verdana" w:eastAsia="Times New Roman" w:hAnsi="Verdana" w:cs="Arial"/>
          <w:lang w:eastAsia="es-ES"/>
        </w:rPr>
        <w:t xml:space="preserve">artículo 2.2.1.2.4.2.17. del </w:t>
      </w:r>
      <w:r w:rsidR="00CC60E7" w:rsidRPr="00AE558B">
        <w:rPr>
          <w:rFonts w:ascii="Verdana" w:eastAsia="Times New Roman" w:hAnsi="Verdana" w:cs="Arial"/>
          <w:lang w:eastAsia="es-ES"/>
        </w:rPr>
        <w:t xml:space="preserve">Decreto 1082 de 2015, y teniendo en cuenta que </w:t>
      </w:r>
      <w:r w:rsidR="00624E7F" w:rsidRPr="00AE558B">
        <w:rPr>
          <w:rFonts w:ascii="Verdana" w:eastAsia="Times New Roman" w:hAnsi="Verdana" w:cs="Arial"/>
          <w:lang w:eastAsia="es-ES"/>
        </w:rPr>
        <w:t>la información suministrada</w:t>
      </w:r>
      <w:r w:rsidR="00CC60E7" w:rsidRPr="00AE558B">
        <w:rPr>
          <w:rFonts w:ascii="Verdana" w:eastAsia="Times New Roman" w:hAnsi="Verdana" w:cs="Arial"/>
          <w:lang w:eastAsia="es-ES"/>
        </w:rPr>
        <w:t xml:space="preserve"> debe</w:t>
      </w:r>
      <w:r w:rsidR="00BA20E6" w:rsidRPr="00AE558B">
        <w:rPr>
          <w:rFonts w:ascii="Verdana" w:eastAsia="Times New Roman" w:hAnsi="Verdana" w:cs="Arial"/>
          <w:lang w:eastAsia="es-ES"/>
        </w:rPr>
        <w:t xml:space="preserve"> contar con</w:t>
      </w:r>
      <w:r w:rsidR="00CC60E7" w:rsidRPr="00AE558B">
        <w:rPr>
          <w:rFonts w:ascii="Verdana" w:eastAsia="Times New Roman" w:hAnsi="Verdana" w:cs="Arial"/>
          <w:lang w:eastAsia="es-ES"/>
        </w:rPr>
        <w:t xml:space="preserve"> un </w:t>
      </w:r>
      <w:r w:rsidR="00624E7F" w:rsidRPr="00AE558B">
        <w:rPr>
          <w:rFonts w:ascii="Verdana" w:eastAsia="Times New Roman" w:hAnsi="Verdana" w:cs="Arial"/>
          <w:lang w:eastAsia="es-ES"/>
        </w:rPr>
        <w:t>tratamiento</w:t>
      </w:r>
      <w:r w:rsidR="00CC60E7" w:rsidRPr="00AE558B">
        <w:rPr>
          <w:rFonts w:ascii="Verdana" w:eastAsia="Times New Roman" w:hAnsi="Verdana" w:cs="Arial"/>
          <w:lang w:eastAsia="es-ES"/>
        </w:rPr>
        <w:t xml:space="preserve"> de datos </w:t>
      </w:r>
      <w:r w:rsidR="009C6C82" w:rsidRPr="00AE558B">
        <w:rPr>
          <w:rFonts w:ascii="Verdana" w:eastAsia="Times New Roman" w:hAnsi="Verdana" w:cs="Arial"/>
          <w:lang w:eastAsia="es-ES"/>
        </w:rPr>
        <w:t>sensibles de</w:t>
      </w:r>
      <w:r w:rsidR="00BA20E6" w:rsidRPr="00AE558B">
        <w:rPr>
          <w:rFonts w:ascii="Verdana" w:eastAsia="Times New Roman" w:hAnsi="Verdana" w:cs="Arial"/>
          <w:lang w:eastAsia="es-ES"/>
        </w:rPr>
        <w:t xml:space="preserve"> </w:t>
      </w:r>
      <w:r w:rsidR="00D42FD8" w:rsidRPr="00AE558B">
        <w:rPr>
          <w:rFonts w:ascii="Verdana" w:eastAsia="Times New Roman" w:hAnsi="Verdana" w:cs="Arial"/>
          <w:lang w:eastAsia="es-ES"/>
        </w:rPr>
        <w:t>conformidad</w:t>
      </w:r>
      <w:r w:rsidR="00BA20E6" w:rsidRPr="00AE558B">
        <w:rPr>
          <w:rFonts w:ascii="Verdana" w:eastAsia="Times New Roman" w:hAnsi="Verdana" w:cs="Arial"/>
          <w:lang w:eastAsia="es-ES"/>
        </w:rPr>
        <w:t xml:space="preserve"> con </w:t>
      </w:r>
      <w:r w:rsidR="003F0542" w:rsidRPr="00AE558B">
        <w:rPr>
          <w:rFonts w:ascii="Verdana" w:eastAsia="Times New Roman" w:hAnsi="Verdana" w:cs="Arial"/>
          <w:lang w:eastAsia="es-ES"/>
        </w:rPr>
        <w:t xml:space="preserve">manifiesto que he sido informado por </w:t>
      </w:r>
      <w:r w:rsidR="0085132A">
        <w:rPr>
          <w:rFonts w:ascii="Verdana" w:eastAsia="Times New Roman" w:hAnsi="Verdana" w:cs="Arial"/>
          <w:lang w:eastAsia="es-ES"/>
        </w:rPr>
        <w:t>Colombia Compra Eficiente</w:t>
      </w:r>
      <w:r w:rsidR="003F0542" w:rsidRPr="00AE558B">
        <w:rPr>
          <w:rFonts w:ascii="Verdana" w:eastAsia="Times New Roman" w:hAnsi="Verdana" w:cs="Arial"/>
          <w:lang w:eastAsia="es-ES"/>
        </w:rPr>
        <w:t xml:space="preserve"> de lo siguiente: </w:t>
      </w:r>
    </w:p>
    <w:p w14:paraId="07121069"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B0C47B6" w14:textId="16D69BD7"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La</w:t>
      </w:r>
      <w:r w:rsidR="0085132A">
        <w:rPr>
          <w:rFonts w:ascii="Verdana" w:eastAsia="Times New Roman" w:hAnsi="Verdana" w:cs="Arial"/>
          <w:lang w:eastAsia="es-ES"/>
        </w:rPr>
        <w:t xml:space="preserve"> Agencia Nacional de Contratación Pública - Colombia Compra Eficiente</w:t>
      </w:r>
      <w:r w:rsidR="0085132A" w:rsidRPr="00AE558B">
        <w:rPr>
          <w:rFonts w:ascii="Verdana" w:eastAsia="Times New Roman" w:hAnsi="Verdana" w:cs="Arial"/>
          <w:lang w:eastAsia="es-ES"/>
        </w:rPr>
        <w:t xml:space="preserve"> </w:t>
      </w:r>
      <w:r w:rsidRPr="00AE558B">
        <w:rPr>
          <w:rFonts w:ascii="Verdana" w:eastAsia="Times New Roman" w:hAnsi="Verdana"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AE558B">
        <w:rPr>
          <w:rFonts w:ascii="Verdana" w:eastAsia="Times New Roman" w:hAnsi="Verdana" w:cs="Arial"/>
          <w:lang w:eastAsia="es-ES"/>
        </w:rPr>
        <w:t xml:space="preserve">perteneciente </w:t>
      </w:r>
      <w:r w:rsidRPr="00AE558B">
        <w:rPr>
          <w:rFonts w:ascii="Verdana" w:eastAsia="Times New Roman" w:hAnsi="Verdana" w:cs="Arial"/>
          <w:lang w:eastAsia="es-ES"/>
        </w:rPr>
        <w:t xml:space="preserve">a la población indígena, negra, afrocolombiana raizal, palenquera, </w:t>
      </w:r>
      <w:proofErr w:type="spellStart"/>
      <w:r w:rsidRPr="00AE558B">
        <w:rPr>
          <w:rFonts w:ascii="Verdana" w:eastAsia="Times New Roman" w:hAnsi="Verdana" w:cs="Arial"/>
          <w:lang w:eastAsia="es-ES"/>
        </w:rPr>
        <w:t>Rrom</w:t>
      </w:r>
      <w:proofErr w:type="spellEnd"/>
      <w:r w:rsidRPr="00AE558B">
        <w:rPr>
          <w:rFonts w:ascii="Verdana" w:eastAsia="Times New Roman" w:hAnsi="Verdana" w:cs="Arial"/>
          <w:lang w:eastAsia="es-ES"/>
        </w:rPr>
        <w:t xml:space="preserve">, o gitanas. </w:t>
      </w:r>
    </w:p>
    <w:p w14:paraId="0127FA78" w14:textId="77777777" w:rsidR="003F0542" w:rsidRPr="00E804B3" w:rsidRDefault="003F0542" w:rsidP="003F0542">
      <w:pPr>
        <w:tabs>
          <w:tab w:val="left" w:pos="-142"/>
        </w:tabs>
        <w:autoSpaceDE w:val="0"/>
        <w:autoSpaceDN w:val="0"/>
        <w:adjustRightInd w:val="0"/>
        <w:spacing w:after="0" w:line="240" w:lineRule="auto"/>
        <w:ind w:left="720"/>
        <w:contextualSpacing/>
        <w:jc w:val="both"/>
        <w:outlineLvl w:val="0"/>
        <w:rPr>
          <w:rFonts w:ascii="Century Gothic" w:eastAsia="Times New Roman" w:hAnsi="Century Gothic"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AE558B" w14:paraId="5A281FE5"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75C08FE7"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Finalidad</w:t>
            </w:r>
          </w:p>
        </w:tc>
        <w:tc>
          <w:tcPr>
            <w:tcW w:w="4016" w:type="dxa"/>
            <w:gridSpan w:val="2"/>
            <w:shd w:val="clear" w:color="auto" w:fill="676766"/>
            <w:vAlign w:val="center"/>
          </w:tcPr>
          <w:p w14:paraId="775D879A"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Autoriza</w:t>
            </w:r>
          </w:p>
        </w:tc>
      </w:tr>
      <w:tr w:rsidR="003F0542" w:rsidRPr="00AE558B" w14:paraId="2CF2C09E"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505C8542"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p>
        </w:tc>
        <w:tc>
          <w:tcPr>
            <w:tcW w:w="2008" w:type="dxa"/>
            <w:shd w:val="clear" w:color="auto" w:fill="676766"/>
            <w:vAlign w:val="center"/>
          </w:tcPr>
          <w:p w14:paraId="0871127E"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SI</w:t>
            </w:r>
          </w:p>
        </w:tc>
        <w:tc>
          <w:tcPr>
            <w:tcW w:w="2008" w:type="dxa"/>
            <w:shd w:val="clear" w:color="auto" w:fill="676766"/>
            <w:vAlign w:val="center"/>
          </w:tcPr>
          <w:p w14:paraId="74DF1342"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NO</w:t>
            </w:r>
          </w:p>
        </w:tc>
      </w:tr>
      <w:tr w:rsidR="003F0542" w:rsidRPr="00AE558B" w14:paraId="2F13725F" w14:textId="77777777" w:rsidTr="00485B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77D427C4" w14:textId="54420B46"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b w:val="0"/>
                <w:bCs w:val="0"/>
                <w:sz w:val="20"/>
                <w:szCs w:val="20"/>
                <w:lang w:eastAsia="es-ES"/>
              </w:rPr>
            </w:pPr>
            <w:r w:rsidRPr="00AE558B">
              <w:rPr>
                <w:rFonts w:ascii="Verdana" w:eastAsia="Times New Roman" w:hAnsi="Verdana" w:cs="Arial"/>
                <w:b w:val="0"/>
                <w:bCs w:val="0"/>
                <w:sz w:val="20"/>
                <w:szCs w:val="20"/>
                <w:lang w:eastAsia="es-ES"/>
              </w:rPr>
              <w:t>Hacer efectivo el factor de desempate para la acreditación de una mujer víctima de violencia intrafamiliar, persona pertene</w:t>
            </w:r>
            <w:r w:rsidR="00317573" w:rsidRPr="00AE558B">
              <w:rPr>
                <w:rFonts w:ascii="Verdana" w:eastAsia="Times New Roman" w:hAnsi="Verdana" w:cs="Arial"/>
                <w:b w:val="0"/>
                <w:bCs w:val="0"/>
                <w:sz w:val="20"/>
                <w:szCs w:val="20"/>
                <w:lang w:eastAsia="es-ES"/>
              </w:rPr>
              <w:t xml:space="preserve">ciente </w:t>
            </w:r>
            <w:r w:rsidRPr="00AE558B">
              <w:rPr>
                <w:rFonts w:ascii="Verdana" w:eastAsia="Times New Roman" w:hAnsi="Verdana" w:cs="Arial"/>
                <w:b w:val="0"/>
                <w:bCs w:val="0"/>
                <w:sz w:val="20"/>
                <w:szCs w:val="20"/>
                <w:lang w:eastAsia="es-ES"/>
              </w:rPr>
              <w:t xml:space="preserve">a la población indígena, negra, afrocolombiana raizal, palenquera, </w:t>
            </w:r>
            <w:proofErr w:type="spellStart"/>
            <w:r w:rsidRPr="00AE558B">
              <w:rPr>
                <w:rFonts w:ascii="Verdana" w:eastAsia="Times New Roman" w:hAnsi="Verdana" w:cs="Arial"/>
                <w:b w:val="0"/>
                <w:bCs w:val="0"/>
                <w:sz w:val="20"/>
                <w:szCs w:val="20"/>
                <w:lang w:eastAsia="es-ES"/>
              </w:rPr>
              <w:t>Rrom</w:t>
            </w:r>
            <w:proofErr w:type="spellEnd"/>
            <w:r w:rsidRPr="00AE558B">
              <w:rPr>
                <w:rFonts w:ascii="Verdana" w:eastAsia="Times New Roman" w:hAnsi="Verdana" w:cs="Arial"/>
                <w:b w:val="0"/>
                <w:bCs w:val="0"/>
                <w:sz w:val="20"/>
                <w:szCs w:val="20"/>
                <w:lang w:eastAsia="es-ES"/>
              </w:rPr>
              <w:t xml:space="preserve">, o gitanas, o persona </w:t>
            </w:r>
            <w:r w:rsidRPr="00AE558B">
              <w:rPr>
                <w:rFonts w:ascii="Verdana" w:eastAsia="Times New Roman" w:hAnsi="Verdana" w:cs="Arial"/>
                <w:b w:val="0"/>
                <w:bCs w:val="0"/>
                <w:sz w:val="20"/>
                <w:szCs w:val="20"/>
                <w:lang w:eastAsia="es-ES"/>
              </w:rPr>
              <w:lastRenderedPageBreak/>
              <w:t>en proceso de reintegración o reincorporación.</w:t>
            </w:r>
          </w:p>
        </w:tc>
        <w:tc>
          <w:tcPr>
            <w:tcW w:w="2008" w:type="dxa"/>
          </w:tcPr>
          <w:p w14:paraId="21067727"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015CAD8"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r>
      <w:tr w:rsidR="003F0542" w:rsidRPr="00AE558B" w14:paraId="7EEAAA84" w14:textId="77777777" w:rsidTr="00485B67">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18177F4E" w14:textId="77777777"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sz w:val="20"/>
                <w:szCs w:val="20"/>
                <w:lang w:eastAsia="es-ES"/>
              </w:rPr>
            </w:pPr>
          </w:p>
        </w:tc>
        <w:tc>
          <w:tcPr>
            <w:tcW w:w="2008" w:type="dxa"/>
          </w:tcPr>
          <w:p w14:paraId="587B902D"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756FB12"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r>
    </w:tbl>
    <w:p w14:paraId="0B9C8703"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EF437B7"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4A0A0EBE" w14:textId="0C29FC10"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AE558B">
        <w:rPr>
          <w:rFonts w:ascii="Verdana" w:eastAsia="Times New Roman" w:hAnsi="Verdana" w:cs="Arial"/>
          <w:lang w:eastAsia="es-ES"/>
        </w:rPr>
        <w:t>con</w:t>
      </w:r>
      <w:r w:rsidRPr="00AE558B">
        <w:rPr>
          <w:rFonts w:ascii="Verdana" w:eastAsia="Times New Roman" w:hAnsi="Verdana" w:cs="Arial"/>
          <w:lang w:eastAsia="es-ES"/>
        </w:rPr>
        <w:t xml:space="preserve"> la salud, la vida sexual y los datos biométricos</w:t>
      </w:r>
      <w:r w:rsidRPr="00AE558B">
        <w:rPr>
          <w:rFonts w:ascii="Verdana" w:eastAsia="Calibri" w:hAnsi="Verdana" w:cs="Times New Roman"/>
        </w:rPr>
        <w:t>.</w:t>
      </w:r>
    </w:p>
    <w:p w14:paraId="7EE46FC1"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04DC92C8" w14:textId="2FB278EC"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AE558B">
        <w:rPr>
          <w:rFonts w:ascii="Verdana" w:eastAsia="Times New Roman" w:hAnsi="Verdana" w:cs="Arial"/>
          <w:lang w:eastAsia="es-ES"/>
        </w:rPr>
        <w:t>Rrom</w:t>
      </w:r>
      <w:proofErr w:type="spellEnd"/>
      <w:r w:rsidRPr="00AE558B">
        <w:rPr>
          <w:rFonts w:ascii="Verdana" w:eastAsia="Times New Roman" w:hAnsi="Verdana" w:cs="Arial"/>
          <w:lang w:eastAsia="es-ES"/>
        </w:rPr>
        <w:t xml:space="preserve">, o gitanas, o persona en proceso de reintegración o reincorporación. </w:t>
      </w:r>
    </w:p>
    <w:p w14:paraId="6413C84D" w14:textId="77777777" w:rsidR="009B45D2" w:rsidRPr="00E804B3" w:rsidRDefault="009B45D2" w:rsidP="003F0542">
      <w:pPr>
        <w:tabs>
          <w:tab w:val="left" w:pos="-142"/>
        </w:tabs>
        <w:autoSpaceDE w:val="0"/>
        <w:autoSpaceDN w:val="0"/>
        <w:adjustRightInd w:val="0"/>
        <w:spacing w:after="0" w:line="240" w:lineRule="auto"/>
        <w:jc w:val="both"/>
        <w:outlineLvl w:val="0"/>
        <w:rPr>
          <w:rFonts w:ascii="Century Gothic" w:eastAsia="Times New Roman" w:hAnsi="Century Gothic" w:cs="Arial"/>
          <w:b/>
          <w:bCs/>
          <w:color w:val="46589C"/>
          <w:sz w:val="20"/>
          <w:szCs w:val="20"/>
          <w:lang w:eastAsia="es-ES"/>
        </w:rPr>
      </w:pPr>
    </w:p>
    <w:p w14:paraId="1CF7A547" w14:textId="04A488AD" w:rsidR="003F0542" w:rsidRPr="00AE558B" w:rsidRDefault="002D69F5" w:rsidP="003F0542">
      <w:pPr>
        <w:tabs>
          <w:tab w:val="left" w:pos="-142"/>
        </w:tabs>
        <w:autoSpaceDE w:val="0"/>
        <w:autoSpaceDN w:val="0"/>
        <w:adjustRightInd w:val="0"/>
        <w:spacing w:after="0" w:line="240" w:lineRule="auto"/>
        <w:jc w:val="both"/>
        <w:outlineLvl w:val="0"/>
        <w:rPr>
          <w:rFonts w:ascii="Verdana" w:eastAsia="Times New Roman" w:hAnsi="Verdana" w:cs="Arial"/>
          <w:b/>
          <w:bCs/>
          <w:color w:val="46589C"/>
          <w:lang w:eastAsia="es-ES"/>
        </w:rPr>
      </w:pPr>
      <w:r w:rsidRPr="00F33528">
        <w:rPr>
          <w:rFonts w:ascii="Verdana" w:eastAsia="Times New Roman" w:hAnsi="Verdana" w:cs="Arial"/>
          <w:b/>
          <w:bCs/>
          <w:lang w:eastAsia="es-ES"/>
        </w:rPr>
        <w:t>DERECHOS DEL TITULAR</w:t>
      </w:r>
    </w:p>
    <w:p w14:paraId="638C5C1D"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b/>
          <w:bCs/>
          <w:lang w:eastAsia="es-ES"/>
        </w:rPr>
      </w:pPr>
    </w:p>
    <w:p w14:paraId="1AB6B27F"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Sus derechos como titular de los datos son los previstos en la Constitución y en la Ley 1581 de 2012, especialmente los siguientes: </w:t>
      </w:r>
    </w:p>
    <w:p w14:paraId="6DEA67C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Acceder en forma gratuita a los datos proporcionados que hayan sido objeto de tratamiento. </w:t>
      </w:r>
    </w:p>
    <w:p w14:paraId="549C65F5" w14:textId="77777777" w:rsidR="003F0542" w:rsidRPr="00AE558B" w:rsidRDefault="003F0542" w:rsidP="003F0542">
      <w:pPr>
        <w:ind w:left="720"/>
        <w:contextualSpacing/>
        <w:jc w:val="both"/>
        <w:rPr>
          <w:rFonts w:ascii="Verdana" w:eastAsia="Times New Roman" w:hAnsi="Verdana" w:cs="Arial"/>
          <w:lang w:eastAsia="es-ES"/>
        </w:rPr>
      </w:pPr>
    </w:p>
    <w:p w14:paraId="0F003D0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la actualización y rectificación de su información frente a los datos parciales, inexactos, incompletos. </w:t>
      </w:r>
    </w:p>
    <w:p w14:paraId="1732D56C" w14:textId="77777777" w:rsidR="003F0542" w:rsidRPr="00AE558B" w:rsidRDefault="003F0542" w:rsidP="003F0542">
      <w:pPr>
        <w:ind w:left="720"/>
        <w:contextualSpacing/>
        <w:rPr>
          <w:rFonts w:ascii="Verdana" w:eastAsia="Times New Roman" w:hAnsi="Verdana" w:cs="Arial"/>
          <w:lang w:eastAsia="es-ES"/>
        </w:rPr>
      </w:pPr>
    </w:p>
    <w:p w14:paraId="14323E7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prueba de la autorización otorgada. </w:t>
      </w:r>
    </w:p>
    <w:p w14:paraId="669337D7" w14:textId="77777777" w:rsidR="003F0542" w:rsidRPr="00AE558B" w:rsidRDefault="003F0542" w:rsidP="003F0542">
      <w:pPr>
        <w:ind w:left="720"/>
        <w:contextualSpacing/>
        <w:rPr>
          <w:rFonts w:ascii="Verdana" w:eastAsia="Times New Roman" w:hAnsi="Verdana" w:cs="Arial"/>
          <w:lang w:eastAsia="es-ES"/>
        </w:rPr>
      </w:pPr>
    </w:p>
    <w:p w14:paraId="38D2206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lastRenderedPageBreak/>
        <w:t xml:space="preserve">Presentar ante la Superintendencia de Industria y Comercio quejas por infracciones a lo dispuesto en la normatividad vigente. </w:t>
      </w:r>
    </w:p>
    <w:p w14:paraId="7032CFF5" w14:textId="77777777" w:rsidR="003F0542" w:rsidRPr="00AE558B" w:rsidRDefault="003F0542" w:rsidP="003F0542">
      <w:pPr>
        <w:ind w:left="720"/>
        <w:contextualSpacing/>
        <w:rPr>
          <w:rFonts w:ascii="Verdana" w:eastAsia="Times New Roman" w:hAnsi="Verdana" w:cs="Arial"/>
          <w:lang w:eastAsia="es-ES"/>
        </w:rPr>
      </w:pPr>
    </w:p>
    <w:p w14:paraId="6860EC74"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AE558B" w:rsidRDefault="003F0542" w:rsidP="003F0542">
      <w:pPr>
        <w:ind w:left="720"/>
        <w:contextualSpacing/>
        <w:rPr>
          <w:rFonts w:ascii="Verdana" w:eastAsia="Times New Roman" w:hAnsi="Verdana" w:cs="Arial"/>
          <w:lang w:eastAsia="es-ES"/>
        </w:rPr>
      </w:pPr>
    </w:p>
    <w:p w14:paraId="09A3DA15"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Abstenerse de responder las preguntas sobre datos sensibles o sobre datos de las niñas y niños y adolescentes. </w:t>
      </w:r>
    </w:p>
    <w:p w14:paraId="6DF2069B" w14:textId="77777777" w:rsidR="003F0542" w:rsidRPr="00AE558B" w:rsidRDefault="003F0542" w:rsidP="003F0542">
      <w:pPr>
        <w:ind w:left="720"/>
        <w:contextualSpacing/>
        <w:rPr>
          <w:rFonts w:ascii="Verdana" w:eastAsia="Times New Roman" w:hAnsi="Verdana" w:cs="Arial"/>
          <w:lang w:eastAsia="es-ES"/>
        </w:rPr>
      </w:pPr>
    </w:p>
    <w:p w14:paraId="78F4643D" w14:textId="7B8C225B"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Estos derechos los podré ejercer mediante los canales o medios dispuestos por </w:t>
      </w:r>
      <w:r w:rsidR="00714758">
        <w:rPr>
          <w:rFonts w:ascii="Verdana" w:eastAsia="Times New Roman" w:hAnsi="Verdana" w:cs="Arial"/>
          <w:lang w:eastAsia="es-ES"/>
        </w:rPr>
        <w:t xml:space="preserve">Colombia Compra Eficiente </w:t>
      </w:r>
      <w:r w:rsidRPr="00AE558B">
        <w:rPr>
          <w:rFonts w:ascii="Verdana" w:eastAsia="Times New Roman" w:hAnsi="Verdana" w:cs="Arial"/>
          <w:lang w:eastAsia="es-ES"/>
        </w:rPr>
        <w:t>para la atención al público, la línea de atención nacional</w:t>
      </w:r>
      <w:r w:rsidR="00714758">
        <w:rPr>
          <w:rFonts w:ascii="Verdana" w:eastAsia="Times New Roman" w:hAnsi="Verdana" w:cs="Arial"/>
          <w:lang w:eastAsia="es-ES"/>
        </w:rPr>
        <w:t xml:space="preserve"> </w:t>
      </w:r>
      <w:r w:rsidR="00714758" w:rsidRPr="00714758">
        <w:rPr>
          <w:rFonts w:ascii="Verdana" w:eastAsia="Times New Roman" w:hAnsi="Verdana" w:cs="Arial"/>
          <w:lang w:eastAsia="es-ES"/>
        </w:rPr>
        <w:t>01800 0520808</w:t>
      </w:r>
      <w:r w:rsidRPr="00AE558B">
        <w:rPr>
          <w:rFonts w:ascii="Verdana" w:eastAsia="Times New Roman" w:hAnsi="Verdana" w:cs="Arial"/>
          <w:lang w:eastAsia="es-ES"/>
        </w:rPr>
        <w:t xml:space="preserve">, el correo electrónico </w:t>
      </w:r>
      <w:hyperlink r:id="rId10" w:history="1">
        <w:r w:rsidR="00714758" w:rsidRPr="00616387">
          <w:rPr>
            <w:rStyle w:val="Hipervnculo"/>
            <w:rFonts w:ascii="Verdana" w:eastAsia="Times New Roman" w:hAnsi="Verdana" w:cs="Arial"/>
            <w:lang w:eastAsia="es-ES"/>
          </w:rPr>
          <w:t>ventanillaunicaderadicacion@colombiacompra.gov.co</w:t>
        </w:r>
      </w:hyperlink>
      <w:r w:rsidR="00714758">
        <w:rPr>
          <w:rFonts w:ascii="Verdana" w:eastAsia="Times New Roman" w:hAnsi="Verdana" w:cs="Arial"/>
          <w:lang w:eastAsia="es-ES"/>
        </w:rPr>
        <w:t xml:space="preserve"> </w:t>
      </w:r>
      <w:r w:rsidRPr="00AE558B">
        <w:rPr>
          <w:rFonts w:ascii="Verdana" w:eastAsia="Times New Roman" w:hAnsi="Verdana" w:cs="Arial"/>
          <w:lang w:eastAsia="es-ES"/>
        </w:rPr>
        <w:t xml:space="preserve">y las oficinas de atención al cliente a nivel nacional, cuya información puedo consultar en </w:t>
      </w:r>
      <w:hyperlink r:id="rId11" w:history="1">
        <w:r w:rsidR="00714758" w:rsidRPr="00616387">
          <w:rPr>
            <w:rStyle w:val="Hipervnculo"/>
            <w:rFonts w:ascii="Verdana" w:eastAsia="Times New Roman" w:hAnsi="Verdana" w:cs="Arial"/>
            <w:lang w:eastAsia="es-ES"/>
          </w:rPr>
          <w:t>www.colombiacompra.gov.co</w:t>
        </w:r>
      </w:hyperlink>
      <w:r w:rsidR="00714758">
        <w:rPr>
          <w:rFonts w:ascii="Verdana" w:eastAsia="Times New Roman" w:hAnsi="Verdana" w:cs="Arial"/>
          <w:lang w:eastAsia="es-ES"/>
        </w:rPr>
        <w:t xml:space="preserve"> </w:t>
      </w:r>
      <w:r w:rsidRPr="00AE558B">
        <w:rPr>
          <w:rFonts w:ascii="Verdana" w:eastAsia="Times New Roman" w:hAnsi="Verdana" w:cs="Arial"/>
          <w:lang w:eastAsia="es-ES"/>
        </w:rPr>
        <w:t xml:space="preserve">, disponibles de </w:t>
      </w:r>
      <w:r w:rsidRPr="00714758">
        <w:rPr>
          <w:rFonts w:ascii="Verdana" w:eastAsia="Times New Roman" w:hAnsi="Verdana" w:cs="Arial"/>
          <w:lang w:eastAsia="es-ES"/>
        </w:rPr>
        <w:t xml:space="preserve">lunes a viernes de 8:00 am a </w:t>
      </w:r>
      <w:r w:rsidR="00714758" w:rsidRPr="00714758">
        <w:rPr>
          <w:rFonts w:ascii="Verdana" w:eastAsia="Times New Roman" w:hAnsi="Verdana" w:cs="Arial"/>
          <w:lang w:eastAsia="es-ES"/>
        </w:rPr>
        <w:t>5</w:t>
      </w:r>
      <w:r w:rsidRPr="00714758">
        <w:rPr>
          <w:rFonts w:ascii="Verdana" w:eastAsia="Times New Roman" w:hAnsi="Verdana" w:cs="Arial"/>
          <w:lang w:eastAsia="es-ES"/>
        </w:rPr>
        <w:t>:00 p.m</w:t>
      </w:r>
      <w:r w:rsidRPr="00AE558B">
        <w:rPr>
          <w:rFonts w:ascii="Verdana" w:eastAsia="Times New Roman" w:hAnsi="Verdana" w:cs="Arial"/>
          <w:lang w:eastAsia="es-ES"/>
        </w:rPr>
        <w:t>.</w:t>
      </w:r>
    </w:p>
    <w:p w14:paraId="52B662C8" w14:textId="4AE19022"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Por todo lo anterior, he otorgado mi consentimiento a </w:t>
      </w:r>
      <w:r w:rsidR="00714758">
        <w:rPr>
          <w:rFonts w:ascii="Verdana" w:eastAsia="Times New Roman" w:hAnsi="Verdana" w:cs="Arial"/>
          <w:lang w:eastAsia="es-ES"/>
        </w:rPr>
        <w:t>Colombia Compra Eficiente</w:t>
      </w:r>
      <w:r w:rsidRPr="00AE558B">
        <w:rPr>
          <w:rFonts w:ascii="Verdana" w:eastAsia="Times New Roman" w:hAnsi="Verdana" w:cs="Arial"/>
          <w:lang w:eastAsia="es-ES"/>
        </w:rPr>
        <w:t xml:space="preserve"> para que trate mi información personal de acuerdo con la Política de Tratamiento de Datos Personales dispuesta en </w:t>
      </w:r>
      <w:hyperlink r:id="rId12" w:history="1">
        <w:r w:rsidR="00714758" w:rsidRPr="00616387">
          <w:rPr>
            <w:rStyle w:val="Hipervnculo"/>
            <w:rFonts w:ascii="Verdana" w:eastAsia="Times New Roman" w:hAnsi="Verdana" w:cs="Arial"/>
            <w:lang w:eastAsia="es-ES"/>
          </w:rPr>
          <w:t>https://www.colombiacompra.gov.co/transparencia/politica-de-tratamiento-de-datos-personales</w:t>
        </w:r>
      </w:hyperlink>
      <w:r w:rsidR="00714758">
        <w:rPr>
          <w:rFonts w:ascii="Verdana" w:eastAsia="Times New Roman" w:hAnsi="Verdana" w:cs="Arial"/>
          <w:lang w:eastAsia="es-ES"/>
        </w:rPr>
        <w:t xml:space="preserve"> </w:t>
      </w:r>
      <w:r w:rsidRPr="00AE558B">
        <w:rPr>
          <w:rFonts w:ascii="Verdana" w:eastAsia="Times New Roman" w:hAnsi="Verdana" w:cs="Arial"/>
          <w:lang w:eastAsia="es-ES"/>
        </w:rPr>
        <w:t xml:space="preserve">y que me dio a conocer antes de recolectar mis datos personales. </w:t>
      </w:r>
    </w:p>
    <w:p w14:paraId="39F87EC7"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Nombre</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nombre del titular de la autorización datos sensibles para la autorización de datos</w:t>
      </w:r>
      <w:r w:rsidRPr="00AE558B">
        <w:rPr>
          <w:rFonts w:ascii="Verdana" w:eastAsia="Times New Roman" w:hAnsi="Verdana" w:cs="Arial"/>
          <w:lang w:eastAsia="es-ES"/>
        </w:rPr>
        <w:t>]</w:t>
      </w:r>
    </w:p>
    <w:p w14:paraId="1234038F"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Firma</w:t>
      </w:r>
      <w:r w:rsidRPr="00AE558B">
        <w:rPr>
          <w:rFonts w:ascii="Verdana" w:eastAsia="Times New Roman" w:hAnsi="Verdana" w:cs="Arial"/>
          <w:lang w:eastAsia="es-ES"/>
        </w:rPr>
        <w:t>: [</w:t>
      </w:r>
      <w:r w:rsidRPr="00AE558B">
        <w:rPr>
          <w:rFonts w:ascii="Verdana" w:eastAsia="Times New Roman" w:hAnsi="Verdana" w:cs="Arial"/>
          <w:highlight w:val="lightGray"/>
          <w:lang w:eastAsia="es-ES"/>
        </w:rPr>
        <w:t>Incluir firma del titular</w:t>
      </w:r>
      <w:r w:rsidRPr="00AE558B">
        <w:rPr>
          <w:rFonts w:ascii="Verdana" w:eastAsia="Times New Roman" w:hAnsi="Verdana" w:cs="Arial"/>
          <w:lang w:eastAsia="es-ES"/>
        </w:rPr>
        <w:t>]</w:t>
      </w:r>
    </w:p>
    <w:p w14:paraId="7079416A"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Identificación</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número de identificación del titular de datos sensibles]</w:t>
      </w:r>
    </w:p>
    <w:p w14:paraId="76CF6FBF" w14:textId="77777777" w:rsidR="003F0542" w:rsidRPr="00E804B3" w:rsidRDefault="003F0542" w:rsidP="003F0542">
      <w:pPr>
        <w:rPr>
          <w:rFonts w:ascii="Century Gothic" w:eastAsia="Times New Roman" w:hAnsi="Century Gothic" w:cs="Arial"/>
          <w:sz w:val="20"/>
          <w:szCs w:val="20"/>
          <w:lang w:eastAsia="es-ES"/>
        </w:rPr>
      </w:pPr>
      <w:r w:rsidRPr="00AE558B">
        <w:rPr>
          <w:rFonts w:ascii="Verdana" w:eastAsia="Times New Roman" w:hAnsi="Verdana" w:cs="Arial"/>
          <w:b/>
          <w:bCs/>
          <w:lang w:eastAsia="es-ES"/>
        </w:rPr>
        <w:lastRenderedPageBreak/>
        <w:t>Fecha:</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Fecha en que se puso de presente la autorización</w:t>
      </w:r>
      <w:r w:rsidRPr="00E804B3">
        <w:rPr>
          <w:rFonts w:ascii="Century Gothic" w:eastAsia="Times New Roman" w:hAnsi="Century Gothic" w:cs="Arial"/>
          <w:sz w:val="20"/>
          <w:szCs w:val="20"/>
          <w:highlight w:val="lightGray"/>
          <w:lang w:eastAsia="es-ES"/>
        </w:rPr>
        <w:t xml:space="preserve"> y entregó sus datos]</w:t>
      </w:r>
    </w:p>
    <w:bookmarkEnd w:id="0"/>
    <w:p w14:paraId="699F9B3C" w14:textId="77777777" w:rsidR="00485B67" w:rsidRPr="00E804B3" w:rsidRDefault="00485B67" w:rsidP="003F0542">
      <w:pPr>
        <w:tabs>
          <w:tab w:val="left" w:pos="1352"/>
        </w:tabs>
        <w:rPr>
          <w:rFonts w:ascii="Century Gothic" w:hAnsi="Century Gothic"/>
          <w:sz w:val="20"/>
          <w:szCs w:val="20"/>
        </w:rPr>
      </w:pPr>
    </w:p>
    <w:p w14:paraId="199B62EE" w14:textId="77777777" w:rsidR="00485B67" w:rsidRPr="00E804B3" w:rsidRDefault="00485B67" w:rsidP="003F0542">
      <w:pPr>
        <w:tabs>
          <w:tab w:val="left" w:pos="1352"/>
        </w:tabs>
        <w:rPr>
          <w:rFonts w:ascii="Century Gothic" w:hAnsi="Century Gothic"/>
          <w:sz w:val="20"/>
          <w:szCs w:val="20"/>
        </w:rPr>
      </w:pPr>
    </w:p>
    <w:p w14:paraId="1E097466" w14:textId="77777777" w:rsidR="00485B67" w:rsidRPr="00E804B3" w:rsidRDefault="00485B67" w:rsidP="003F0542">
      <w:pPr>
        <w:tabs>
          <w:tab w:val="left" w:pos="1352"/>
        </w:tabs>
        <w:rPr>
          <w:rFonts w:ascii="Century Gothic" w:hAnsi="Century Gothic"/>
          <w:sz w:val="20"/>
          <w:szCs w:val="20"/>
        </w:rPr>
      </w:pPr>
    </w:p>
    <w:sectPr w:rsidR="00485B67" w:rsidRPr="00E804B3" w:rsidSect="00485B67">
      <w:headerReference w:type="default" r:id="rId13"/>
      <w:footerReference w:type="default" r:id="rId14"/>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D9E144" w14:textId="77777777" w:rsidR="00E85159" w:rsidRDefault="00E85159" w:rsidP="003F0542">
      <w:pPr>
        <w:spacing w:after="0" w:line="240" w:lineRule="auto"/>
      </w:pPr>
      <w:r>
        <w:separator/>
      </w:r>
    </w:p>
  </w:endnote>
  <w:endnote w:type="continuationSeparator" w:id="0">
    <w:p w14:paraId="034B1248" w14:textId="77777777" w:rsidR="00E85159" w:rsidRDefault="00E85159"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
    <w:altName w:val="Calibri"/>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03D0CF" w14:textId="77777777" w:rsidR="00F33528" w:rsidRPr="00174B77" w:rsidRDefault="00F33528" w:rsidP="00F33528">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lang w:val="es-ES"/>
      </w:rPr>
      <w:t>pág</w:t>
    </w:r>
    <w:proofErr w:type="spellEnd"/>
    <w:r w:rsidRPr="002E1330">
      <w:rPr>
        <w:rFonts w:ascii="Verdana" w:eastAsiaTheme="majorEastAsia" w:hAnsi="Verdana" w:cstheme="majorBidi"/>
        <w:b/>
        <w:bCs/>
        <w:sz w:val="16"/>
        <w:szCs w:val="16"/>
        <w:lang w:val="es-ES"/>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sidRPr="008E4D59">
      <w:rPr>
        <w:rFonts w:ascii="Verdana" w:hAnsi="Verdana"/>
        <w:b/>
        <w:bCs/>
        <w:szCs w:val="20"/>
        <w:lang w:val="es-ES"/>
      </w:rPr>
      <w:t xml:space="preserve"> </w:t>
    </w:r>
    <w:r>
      <w:rPr>
        <w:rFonts w:ascii="Verdana" w:hAnsi="Verdana"/>
        <w:b/>
        <w:bCs/>
        <w:szCs w:val="20"/>
      </w:rPr>
      <w:t xml:space="preserve">                                                  </w:t>
    </w:r>
  </w:p>
  <w:p w14:paraId="586E5F14" w14:textId="77777777" w:rsidR="00F33528" w:rsidRDefault="00F33528" w:rsidP="00F33528">
    <w:pPr>
      <w:spacing w:line="276" w:lineRule="auto"/>
      <w:rPr>
        <w:rFonts w:ascii="Verdana" w:hAnsi="Verdana"/>
        <w:sz w:val="18"/>
        <w:szCs w:val="18"/>
      </w:rPr>
    </w:pPr>
    <w:r w:rsidRPr="00E41027">
      <w:rPr>
        <w:rFonts w:ascii="Verdana" w:hAnsi="Verdana"/>
        <w:sz w:val="18"/>
        <w:szCs w:val="18"/>
      </w:rPr>
      <w:t>Dirección: Carrera 7 # 26 – 20 - Bogotá, Colombia</w:t>
    </w:r>
  </w:p>
  <w:p w14:paraId="1D425FDA" w14:textId="77777777" w:rsidR="00F33528" w:rsidRDefault="00F33528" w:rsidP="00F33528">
    <w:pPr>
      <w:spacing w:line="276" w:lineRule="auto"/>
      <w:rPr>
        <w:rFonts w:ascii="Verdana" w:hAnsi="Verdana"/>
        <w:sz w:val="18"/>
        <w:szCs w:val="18"/>
      </w:rPr>
    </w:pPr>
    <w:r w:rsidRPr="00E41027">
      <w:rPr>
        <w:rFonts w:ascii="Verdana" w:hAnsi="Verdana"/>
        <w:sz w:val="18"/>
        <w:szCs w:val="18"/>
      </w:rPr>
      <w:t>Mesa de servicio: (+57) 601 7456788</w:t>
    </w:r>
  </w:p>
  <w:p w14:paraId="16640304" w14:textId="77777777" w:rsidR="00F33528" w:rsidRDefault="00F33528" w:rsidP="00F33528">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00E1AB" w14:textId="77777777" w:rsidR="00E85159" w:rsidRDefault="00E85159" w:rsidP="003F0542">
      <w:pPr>
        <w:spacing w:after="0" w:line="240" w:lineRule="auto"/>
      </w:pPr>
      <w:r>
        <w:separator/>
      </w:r>
    </w:p>
  </w:footnote>
  <w:footnote w:type="continuationSeparator" w:id="0">
    <w:p w14:paraId="4132439E" w14:textId="77777777" w:rsidR="00E85159" w:rsidRDefault="00E85159"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850E00B" w14:textId="7DB33FCF" w:rsidR="00485B67" w:rsidRDefault="00AE558B"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rFonts w:ascii="Geomanist Bold" w:hAnsi="Geomanist Bold" w:cs="Arial"/>
        <w:b/>
        <w:bCs/>
        <w:noProof/>
        <w:color w:val="002060"/>
        <w:szCs w:val="20"/>
      </w:rPr>
      <w:drawing>
        <wp:anchor distT="0" distB="0" distL="114300" distR="114300" simplePos="0" relativeHeight="251657216" behindDoc="1" locked="0" layoutInCell="1" allowOverlap="1" wp14:anchorId="60A3E8A0" wp14:editId="25648505">
          <wp:simplePos x="0" y="0"/>
          <wp:positionH relativeFrom="margin">
            <wp:align>center</wp:align>
          </wp:positionH>
          <wp:positionV relativeFrom="page">
            <wp:posOffset>527050</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774F503" w14:textId="364CB688"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3781E59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6251E5F8"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0A32488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50305BC" w14:textId="0A3D6595" w:rsidR="00EC30CE" w:rsidRPr="00AE558B" w:rsidRDefault="0019284E" w:rsidP="0019284E">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Pr>
        <w:rFonts w:ascii="Verdana" w:eastAsia="Geo" w:hAnsi="Verdana" w:cs="Geo"/>
        <w:b/>
        <w:sz w:val="24"/>
        <w:szCs w:val="24"/>
      </w:rPr>
      <w:t xml:space="preserve">FORMATO </w:t>
    </w:r>
    <w:r w:rsidR="00A65C2E">
      <w:rPr>
        <w:rFonts w:ascii="Verdana" w:eastAsia="Geo" w:hAnsi="Verdana" w:cs="Geo"/>
        <w:b/>
        <w:sz w:val="24"/>
        <w:szCs w:val="24"/>
      </w:rPr>
      <w:t xml:space="preserve">7 </w:t>
    </w:r>
    <w:r w:rsidR="00FE7962" w:rsidRPr="00AE558B">
      <w:rPr>
        <w:rFonts w:ascii="Verdana" w:eastAsia="Geo" w:hAnsi="Verdana" w:cs="Geo"/>
        <w:b/>
        <w:sz w:val="24"/>
        <w:szCs w:val="24"/>
      </w:rPr>
      <w:t xml:space="preserve">AUTORIZACIÓN PARA EL TRATAMIENTO DE DATOS </w:t>
    </w:r>
  </w:p>
  <w:p w14:paraId="517E0145" w14:textId="102E5D3E" w:rsidR="002431C0" w:rsidRPr="00AE558B" w:rsidRDefault="00FE7962" w:rsidP="0019284E">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sidRPr="00AE558B">
      <w:rPr>
        <w:rFonts w:ascii="Verdana" w:eastAsia="Geo" w:hAnsi="Verdana" w:cs="Geo"/>
        <w:b/>
        <w:sz w:val="24"/>
        <w:szCs w:val="24"/>
      </w:rPr>
      <w:t xml:space="preserve">PERSONALES </w:t>
    </w:r>
    <w:r w:rsidR="00EC30CE" w:rsidRPr="00AE558B">
      <w:rPr>
        <w:rFonts w:ascii="Verdana" w:eastAsia="Geo" w:hAnsi="Verdana" w:cs="Geo"/>
        <w:b/>
        <w:sz w:val="24"/>
        <w:szCs w:val="24"/>
      </w:rPr>
      <w:t xml:space="preserve">FACTORES DE DESEMPATE Y ACREDITACIÓN </w:t>
    </w:r>
    <w:r w:rsidR="00EE24AF" w:rsidRPr="00AE558B">
      <w:rPr>
        <w:rFonts w:ascii="Verdana" w:eastAsia="Geo" w:hAnsi="Verdana" w:cs="Geo"/>
        <w:b/>
        <w:sz w:val="24"/>
        <w:szCs w:val="24"/>
      </w:rPr>
      <w:t xml:space="preserve">                                  </w:t>
    </w:r>
  </w:p>
  <w:p w14:paraId="2916A489" w14:textId="07685D70" w:rsidR="002431C0" w:rsidRPr="00485B67" w:rsidRDefault="00485B67" w:rsidP="002431C0">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485B67">
      <w:rPr>
        <w:rFonts w:ascii="Century Gothic" w:hAnsi="Century Gothic"/>
        <w:color w:val="002060"/>
        <w:sz w:val="16"/>
        <w:szCs w:val="16"/>
      </w:rPr>
      <w:tab/>
    </w: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13AC4"/>
    <w:rsid w:val="00051AA2"/>
    <w:rsid w:val="000B38F1"/>
    <w:rsid w:val="000E3702"/>
    <w:rsid w:val="00136ADA"/>
    <w:rsid w:val="0015008F"/>
    <w:rsid w:val="0015526B"/>
    <w:rsid w:val="00171507"/>
    <w:rsid w:val="001745F8"/>
    <w:rsid w:val="00176B51"/>
    <w:rsid w:val="0019284E"/>
    <w:rsid w:val="001A7A6D"/>
    <w:rsid w:val="001F46F7"/>
    <w:rsid w:val="002005D4"/>
    <w:rsid w:val="00221DCE"/>
    <w:rsid w:val="002431C0"/>
    <w:rsid w:val="002C7AA4"/>
    <w:rsid w:val="002D69F5"/>
    <w:rsid w:val="00304C1D"/>
    <w:rsid w:val="00317573"/>
    <w:rsid w:val="00331382"/>
    <w:rsid w:val="003349FF"/>
    <w:rsid w:val="003906FF"/>
    <w:rsid w:val="003A5F06"/>
    <w:rsid w:val="003E6F54"/>
    <w:rsid w:val="003F0542"/>
    <w:rsid w:val="00410878"/>
    <w:rsid w:val="004251F4"/>
    <w:rsid w:val="00426202"/>
    <w:rsid w:val="00471F2D"/>
    <w:rsid w:val="00482E22"/>
    <w:rsid w:val="004842FA"/>
    <w:rsid w:val="00485B67"/>
    <w:rsid w:val="004D5B08"/>
    <w:rsid w:val="00500769"/>
    <w:rsid w:val="005076BD"/>
    <w:rsid w:val="00546255"/>
    <w:rsid w:val="0055027F"/>
    <w:rsid w:val="005C6619"/>
    <w:rsid w:val="005D171D"/>
    <w:rsid w:val="005F007C"/>
    <w:rsid w:val="00623FAC"/>
    <w:rsid w:val="00624E7F"/>
    <w:rsid w:val="00652D04"/>
    <w:rsid w:val="00670031"/>
    <w:rsid w:val="0067742B"/>
    <w:rsid w:val="00695372"/>
    <w:rsid w:val="00702430"/>
    <w:rsid w:val="00714758"/>
    <w:rsid w:val="00720452"/>
    <w:rsid w:val="007304F1"/>
    <w:rsid w:val="007A18C1"/>
    <w:rsid w:val="007D6C80"/>
    <w:rsid w:val="007E2000"/>
    <w:rsid w:val="007F3A24"/>
    <w:rsid w:val="0083129D"/>
    <w:rsid w:val="008339DE"/>
    <w:rsid w:val="00837D22"/>
    <w:rsid w:val="0085132A"/>
    <w:rsid w:val="008B1342"/>
    <w:rsid w:val="008E6334"/>
    <w:rsid w:val="0092042B"/>
    <w:rsid w:val="00930550"/>
    <w:rsid w:val="0094548C"/>
    <w:rsid w:val="009B30DD"/>
    <w:rsid w:val="009B45D2"/>
    <w:rsid w:val="009C6C82"/>
    <w:rsid w:val="009E5B81"/>
    <w:rsid w:val="00A65C2E"/>
    <w:rsid w:val="00AB5472"/>
    <w:rsid w:val="00AE2C93"/>
    <w:rsid w:val="00AE558B"/>
    <w:rsid w:val="00B235D2"/>
    <w:rsid w:val="00BA20E6"/>
    <w:rsid w:val="00BA5A8F"/>
    <w:rsid w:val="00BD78CD"/>
    <w:rsid w:val="00C0136D"/>
    <w:rsid w:val="00C246B0"/>
    <w:rsid w:val="00C64575"/>
    <w:rsid w:val="00C709A9"/>
    <w:rsid w:val="00C711FB"/>
    <w:rsid w:val="00C95EE7"/>
    <w:rsid w:val="00CA6715"/>
    <w:rsid w:val="00CC60E7"/>
    <w:rsid w:val="00CD516D"/>
    <w:rsid w:val="00CF6F39"/>
    <w:rsid w:val="00D04C02"/>
    <w:rsid w:val="00D42FD8"/>
    <w:rsid w:val="00D43067"/>
    <w:rsid w:val="00D50D36"/>
    <w:rsid w:val="00D52F9D"/>
    <w:rsid w:val="00D6278D"/>
    <w:rsid w:val="00E804B3"/>
    <w:rsid w:val="00E835F0"/>
    <w:rsid w:val="00E85159"/>
    <w:rsid w:val="00E95FD7"/>
    <w:rsid w:val="00EA6FC9"/>
    <w:rsid w:val="00EB150D"/>
    <w:rsid w:val="00EC30CE"/>
    <w:rsid w:val="00EE0F69"/>
    <w:rsid w:val="00EE24AF"/>
    <w:rsid w:val="00F33528"/>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lombiacompra.gov.co/transparencia/politica-de-tratamiento-de-datos-persona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lombiacompra.gov.c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ventanillaunicaderadicacion@colombiacomp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3.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763</Words>
  <Characters>4198</Characters>
  <Application>Microsoft Office Word</Application>
  <DocSecurity>0</DocSecurity>
  <Lines>34</Lines>
  <Paragraphs>9</Paragraphs>
  <ScaleCrop>false</ScaleCrop>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Camila Guiovanna Olarte Salamanca</cp:lastModifiedBy>
  <cp:revision>6</cp:revision>
  <dcterms:created xsi:type="dcterms:W3CDTF">2025-03-12T23:12:00Z</dcterms:created>
  <dcterms:modified xsi:type="dcterms:W3CDTF">2026-09-15T17:14:00Z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