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70067BF7" w14:textId="77777777" w:rsidR="00CE6D48" w:rsidRDefault="00CE6D48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BD257" w14:textId="534097A5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361EB633" w14:textId="77777777" w:rsidR="00CE6D48" w:rsidRDefault="00CE6D48" w:rsidP="00AE7838">
      <w:pPr>
        <w:pStyle w:val="InviasNormal"/>
        <w:spacing w:before="0" w:after="0"/>
        <w:rPr>
          <w:sz w:val="20"/>
          <w:szCs w:val="20"/>
        </w:rPr>
      </w:pPr>
    </w:p>
    <w:p w14:paraId="7D48AE14" w14:textId="25B89AF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84B33AB" w14:textId="5C5AE2B8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B3E73" w14:textId="77777777" w:rsidR="005B225D" w:rsidRDefault="005B225D" w:rsidP="00AE6082">
      <w:pPr>
        <w:spacing w:before="0" w:after="0"/>
      </w:pPr>
      <w:r>
        <w:separator/>
      </w:r>
    </w:p>
  </w:endnote>
  <w:endnote w:type="continuationSeparator" w:id="0">
    <w:p w14:paraId="3474443E" w14:textId="77777777" w:rsidR="005B225D" w:rsidRDefault="005B225D" w:rsidP="00AE6082">
      <w:pPr>
        <w:spacing w:before="0" w:after="0"/>
      </w:pPr>
      <w:r>
        <w:continuationSeparator/>
      </w:r>
    </w:p>
  </w:endnote>
  <w:endnote w:type="continuationNotice" w:id="1">
    <w:p w14:paraId="7BF88518" w14:textId="77777777" w:rsidR="005B225D" w:rsidRDefault="005B225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87C92" w14:textId="77777777" w:rsidR="005B225D" w:rsidRDefault="005B225D" w:rsidP="00AE6082">
      <w:pPr>
        <w:spacing w:before="0" w:after="0"/>
      </w:pPr>
      <w:r>
        <w:separator/>
      </w:r>
    </w:p>
  </w:footnote>
  <w:footnote w:type="continuationSeparator" w:id="0">
    <w:p w14:paraId="4A73D4A3" w14:textId="77777777" w:rsidR="005B225D" w:rsidRDefault="005B225D" w:rsidP="00AE6082">
      <w:pPr>
        <w:spacing w:before="0" w:after="0"/>
      </w:pPr>
      <w:r>
        <w:continuationSeparator/>
      </w:r>
    </w:p>
  </w:footnote>
  <w:footnote w:type="continuationNotice" w:id="1">
    <w:p w14:paraId="2620182C" w14:textId="77777777" w:rsidR="005B225D" w:rsidRDefault="005B225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585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535"/>
      <w:gridCol w:w="5077"/>
      <w:gridCol w:w="1483"/>
    </w:tblGrid>
    <w:tr w:rsidR="002623FF" w:rsidRPr="00F06EDB" w14:paraId="55AD2B30" w14:textId="77777777" w:rsidTr="0054058B">
      <w:trPr>
        <w:cantSplit/>
        <w:trHeight w:val="427"/>
        <w:jc w:val="center"/>
      </w:trPr>
      <w:tc>
        <w:tcPr>
          <w:tcW w:w="998" w:type="pct"/>
          <w:vMerge w:val="restart"/>
          <w:vAlign w:val="center"/>
        </w:tcPr>
        <w:p w14:paraId="63755305" w14:textId="77777777" w:rsidR="002623FF" w:rsidRPr="00F06EDB" w:rsidRDefault="002623FF" w:rsidP="002623FF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 w:cs="Calibri"/>
              <w:noProof/>
              <w:color w:val="000000" w:themeColor="text1"/>
              <w:sz w:val="16"/>
              <w:szCs w:val="16"/>
              <w:lang w:eastAsia="es-CO"/>
            </w:rPr>
            <w:drawing>
              <wp:inline distT="0" distB="0" distL="0" distR="0" wp14:anchorId="3168C3B5" wp14:editId="1B28B28D">
                <wp:extent cx="709419" cy="793201"/>
                <wp:effectExtent l="0" t="0" r="0" b="6985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446" cy="8178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6FEC394" w14:textId="77777777" w:rsidR="002623FF" w:rsidRPr="00F06EDB" w:rsidRDefault="002623FF" w:rsidP="002623FF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</w:p>
        <w:p w14:paraId="16A1D9AA" w14:textId="77777777" w:rsidR="002623FF" w:rsidRPr="00F06EDB" w:rsidRDefault="002623FF" w:rsidP="002623FF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85" w:type="pct"/>
          <w:vAlign w:val="center"/>
        </w:tcPr>
        <w:p w14:paraId="5A27FA84" w14:textId="77777777" w:rsidR="002623FF" w:rsidRPr="00F700B8" w:rsidRDefault="002623FF" w:rsidP="002623FF">
          <w:pPr>
            <w:pStyle w:val="Encabezado"/>
            <w:jc w:val="center"/>
            <w:rPr>
              <w:rFonts w:cs="Arial"/>
              <w:b/>
              <w:bCs/>
              <w:color w:val="000000" w:themeColor="text1"/>
              <w:sz w:val="18"/>
              <w:szCs w:val="18"/>
            </w:rPr>
          </w:pPr>
          <w:r w:rsidRPr="00F700B8">
            <w:rPr>
              <w:rFonts w:cs="Arial"/>
              <w:b/>
              <w:bCs/>
              <w:color w:val="000000" w:themeColor="text1"/>
              <w:sz w:val="18"/>
              <w:szCs w:val="18"/>
            </w:rPr>
            <w:t xml:space="preserve">SECRETARÍA DE EDUCACIÓN </w:t>
          </w:r>
        </w:p>
      </w:tc>
      <w:tc>
        <w:tcPr>
          <w:tcW w:w="817" w:type="pct"/>
          <w:vMerge w:val="restart"/>
          <w:vAlign w:val="center"/>
        </w:tcPr>
        <w:p w14:paraId="4AC276CA" w14:textId="1D5D3807" w:rsidR="002623FF" w:rsidRPr="007116CC" w:rsidRDefault="002623FF" w:rsidP="002623F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7116CC">
            <w:rPr>
              <w:rFonts w:cs="Arial"/>
              <w:b/>
              <w:color w:val="000000" w:themeColor="text1"/>
              <w:sz w:val="16"/>
              <w:szCs w:val="16"/>
            </w:rPr>
            <w:t>FORMATO 2</w:t>
          </w:r>
        </w:p>
        <w:p w14:paraId="2153FF3F" w14:textId="77777777" w:rsidR="002623FF" w:rsidRPr="007116CC" w:rsidRDefault="002623FF" w:rsidP="002623F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</w:p>
        <w:p w14:paraId="2E73E1E3" w14:textId="2BD7EF54" w:rsidR="002623FF" w:rsidRPr="007116CC" w:rsidRDefault="002623FF" w:rsidP="002623F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7116CC">
            <w:rPr>
              <w:rFonts w:cs="Arial"/>
              <w:b/>
              <w:color w:val="000000" w:themeColor="text1"/>
              <w:sz w:val="16"/>
              <w:szCs w:val="16"/>
            </w:rPr>
            <w:t>CONFORMACION DE PROPONENTE PLURAL</w:t>
          </w:r>
        </w:p>
        <w:p w14:paraId="2EAD9EAD" w14:textId="77777777" w:rsidR="002623FF" w:rsidRPr="00F700B8" w:rsidRDefault="002623FF" w:rsidP="002623FF">
          <w:pPr>
            <w:pStyle w:val="Encabezado"/>
            <w:jc w:val="center"/>
            <w:rPr>
              <w:rFonts w:cs="Arial"/>
              <w:color w:val="000000" w:themeColor="text1"/>
              <w:sz w:val="18"/>
              <w:szCs w:val="18"/>
            </w:rPr>
          </w:pPr>
        </w:p>
      </w:tc>
    </w:tr>
    <w:tr w:rsidR="002623FF" w:rsidRPr="00F06EDB" w14:paraId="2922A6E1" w14:textId="77777777" w:rsidTr="0054058B">
      <w:trPr>
        <w:cantSplit/>
        <w:trHeight w:val="1386"/>
        <w:jc w:val="center"/>
      </w:trPr>
      <w:tc>
        <w:tcPr>
          <w:tcW w:w="998" w:type="pct"/>
          <w:vMerge/>
          <w:vAlign w:val="center"/>
        </w:tcPr>
        <w:p w14:paraId="6F5EB031" w14:textId="77777777" w:rsidR="002623FF" w:rsidRPr="00F06EDB" w:rsidRDefault="002623FF" w:rsidP="002623FF">
          <w:pPr>
            <w:pStyle w:val="Encabezado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85" w:type="pc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1E9A4D40" w14:textId="3CB5ED91" w:rsidR="002623FF" w:rsidRPr="00EC2308" w:rsidRDefault="008405FE" w:rsidP="002623FF">
          <w:pPr>
            <w:tabs>
              <w:tab w:val="left" w:pos="9923"/>
              <w:tab w:val="left" w:pos="10206"/>
            </w:tabs>
            <w:ind w:left="280" w:right="226"/>
            <w:rPr>
              <w:rFonts w:cs="Arial"/>
              <w:sz w:val="16"/>
              <w:szCs w:val="16"/>
            </w:rPr>
          </w:pPr>
          <w:r w:rsidRPr="00F950D7">
            <w:rPr>
              <w:bCs/>
              <w:sz w:val="16"/>
              <w:szCs w:val="16"/>
            </w:rPr>
            <w:t>AUNAR ESFUERZOS PARA IMPLEMENTAR LA SEGUNDA FASE DE UN PROGRAMA FORMATIVO PARA LA ATENCIÓN EDUCATIVA A ESTUDIANTES CON TALENTOS Y CAPACIDADES EXCEPCIONALES EN MUNICIPIOS NO CERTIFICADOS DEL DEPARTAMENTO DE BOLÍVAR.</w:t>
          </w:r>
        </w:p>
      </w:tc>
      <w:tc>
        <w:tcPr>
          <w:tcW w:w="817" w:type="pct"/>
          <w:vMerge/>
          <w:vAlign w:val="center"/>
        </w:tcPr>
        <w:p w14:paraId="2092570F" w14:textId="77777777" w:rsidR="002623FF" w:rsidRPr="00F700B8" w:rsidRDefault="002623FF" w:rsidP="002623FF">
          <w:pPr>
            <w:pStyle w:val="Encabezado"/>
            <w:rPr>
              <w:rFonts w:cs="Arial"/>
              <w:b/>
              <w:color w:val="000000" w:themeColor="text1"/>
              <w:sz w:val="18"/>
              <w:szCs w:val="18"/>
            </w:rPr>
          </w:pP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23FF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42D9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B7817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1C67"/>
    <w:rsid w:val="005B225D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116CC"/>
    <w:rsid w:val="007258AD"/>
    <w:rsid w:val="00726DD9"/>
    <w:rsid w:val="00734473"/>
    <w:rsid w:val="00735F08"/>
    <w:rsid w:val="007403C1"/>
    <w:rsid w:val="00741977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405FE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64370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5697"/>
    <w:rsid w:val="00AE6082"/>
    <w:rsid w:val="00AE7838"/>
    <w:rsid w:val="00B00230"/>
    <w:rsid w:val="00B0294D"/>
    <w:rsid w:val="00B0423E"/>
    <w:rsid w:val="00B21360"/>
    <w:rsid w:val="00B2540B"/>
    <w:rsid w:val="00B31B36"/>
    <w:rsid w:val="00B337B5"/>
    <w:rsid w:val="00B46C1E"/>
    <w:rsid w:val="00B65C2D"/>
    <w:rsid w:val="00B9264A"/>
    <w:rsid w:val="00B93720"/>
    <w:rsid w:val="00BB0636"/>
    <w:rsid w:val="00BB4BD2"/>
    <w:rsid w:val="00BC11C3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CE6D48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2F81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231EF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B6596"/>
    <w:rsid w:val="00FC502D"/>
    <w:rsid w:val="00FC64AA"/>
    <w:rsid w:val="00FD5BBE"/>
    <w:rsid w:val="00FE7528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/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Haut de page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Haut de page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1222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Licencias Sed Bolivar</cp:lastModifiedBy>
  <cp:revision>2</cp:revision>
  <cp:lastPrinted>2020-11-14T01:10:00Z</cp:lastPrinted>
  <dcterms:created xsi:type="dcterms:W3CDTF">2026-09-14T16:06:00Z</dcterms:created>
  <dcterms:modified xsi:type="dcterms:W3CDTF">2026-09-14T16:06:00Z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