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4FEF7" w14:textId="1B1DEC60" w:rsidR="00646344" w:rsidRPr="0014568F" w:rsidRDefault="00646344" w:rsidP="00646344">
      <w:pPr>
        <w:rPr>
          <w:rFonts w:ascii="Arial" w:hAnsi="Arial" w:cs="Arial"/>
          <w:color w:val="000000" w:themeColor="text1"/>
          <w:sz w:val="22"/>
        </w:rPr>
      </w:pPr>
      <w:r w:rsidRPr="0014568F">
        <w:rPr>
          <w:rFonts w:ascii="Arial" w:hAnsi="Arial" w:cs="Arial"/>
          <w:color w:val="000000" w:themeColor="text1"/>
          <w:sz w:val="22"/>
        </w:rPr>
        <w:t>[</w:t>
      </w:r>
      <w:r w:rsidR="0014568F" w:rsidRPr="0014568F">
        <w:rPr>
          <w:rFonts w:ascii="Arial" w:hAnsi="Arial" w:cs="Arial"/>
          <w:b/>
          <w:bCs/>
          <w:color w:val="000000" w:themeColor="text1"/>
          <w:sz w:val="22"/>
        </w:rPr>
        <w:t>SAMC-033-2026</w:t>
      </w:r>
      <w:r w:rsidRPr="0014568F">
        <w:rPr>
          <w:rFonts w:ascii="Arial" w:hAnsi="Arial" w:cs="Arial"/>
          <w:b/>
          <w:bCs/>
          <w:color w:val="000000" w:themeColor="text1"/>
          <w:sz w:val="22"/>
        </w:rPr>
        <w:t>]</w:t>
      </w:r>
      <w:r w:rsidRPr="0014568F">
        <w:rPr>
          <w:rFonts w:ascii="Arial" w:hAnsi="Arial" w:cs="Arial"/>
          <w:color w:val="000000" w:themeColor="text1"/>
          <w:sz w:val="22"/>
        </w:rPr>
        <w:t xml:space="preserve"> </w:t>
      </w:r>
    </w:p>
    <w:p w14:paraId="0C861E2E" w14:textId="77777777" w:rsidR="00646344" w:rsidRPr="0095709D" w:rsidRDefault="00646344" w:rsidP="00646344">
      <w:pPr>
        <w:rPr>
          <w:rFonts w:ascii="Arial" w:hAnsi="Arial" w:cs="Arial"/>
          <w:sz w:val="22"/>
        </w:rPr>
      </w:pPr>
    </w:p>
    <w:p w14:paraId="10407307" w14:textId="24012E45" w:rsidR="00646344" w:rsidRPr="0095709D" w:rsidRDefault="00646344" w:rsidP="00646344">
      <w:pPr>
        <w:jc w:val="right"/>
        <w:rPr>
          <w:rFonts w:ascii="Arial" w:hAnsi="Arial" w:cs="Arial"/>
          <w:b/>
          <w:bCs/>
          <w:sz w:val="22"/>
          <w:lang w:val="es-ES"/>
        </w:rPr>
      </w:pPr>
    </w:p>
    <w:p w14:paraId="13897C62" w14:textId="5C58C9C2" w:rsidR="00646344" w:rsidRPr="0095709D" w:rsidRDefault="00646344" w:rsidP="00646344">
      <w:pPr>
        <w:pStyle w:val="Ttulo"/>
        <w:rPr>
          <w:rFonts w:ascii="Arial" w:hAnsi="Arial" w:cs="Arial"/>
          <w:sz w:val="22"/>
          <w:lang w:val="es-ES"/>
        </w:rPr>
      </w:pPr>
      <w:r w:rsidRPr="0095709D">
        <w:rPr>
          <w:rFonts w:ascii="Arial" w:hAnsi="Arial" w:cs="Arial"/>
          <w:sz w:val="22"/>
          <w:lang w:val="es-ES"/>
        </w:rPr>
        <w:t>ANEXO 1 — ANEXO TÉCNICO</w:t>
      </w:r>
      <w:r w:rsidR="00EB591F" w:rsidRPr="0095709D">
        <w:rPr>
          <w:rFonts w:ascii="Arial" w:hAnsi="Arial" w:cs="Arial"/>
          <w:sz w:val="22"/>
          <w:lang w:val="es-ES"/>
        </w:rPr>
        <w:t xml:space="preserve"> </w:t>
      </w:r>
    </w:p>
    <w:p w14:paraId="35E1D774" w14:textId="77777777" w:rsidR="00646344" w:rsidRPr="0095709D" w:rsidRDefault="00646344" w:rsidP="00646344">
      <w:pPr>
        <w:rPr>
          <w:rFonts w:ascii="Arial" w:hAnsi="Arial" w:cs="Arial"/>
          <w:sz w:val="22"/>
          <w:lang w:val="es-ES"/>
        </w:rPr>
      </w:pPr>
    </w:p>
    <w:p w14:paraId="771C5AF9" w14:textId="288A1FF7" w:rsidR="005A6BC7" w:rsidRPr="0095709D" w:rsidRDefault="005A6BC7" w:rsidP="005A6BC7">
      <w:pPr>
        <w:spacing w:after="160" w:line="259" w:lineRule="auto"/>
        <w:rPr>
          <w:rFonts w:ascii="Arial" w:eastAsia="Arial" w:hAnsi="Arial" w:cs="Arial"/>
          <w:b/>
          <w:sz w:val="22"/>
          <w:lang w:eastAsia="es-CO"/>
        </w:rPr>
      </w:pPr>
      <w:r w:rsidRPr="0095709D">
        <w:rPr>
          <w:rFonts w:ascii="Arial" w:eastAsia="Arial" w:hAnsi="Arial" w:cs="Arial"/>
          <w:b/>
          <w:sz w:val="22"/>
          <w:lang w:eastAsia="es-CO"/>
        </w:rPr>
        <w:t>“</w:t>
      </w:r>
      <w:r w:rsidR="00DE4AE4" w:rsidRPr="0095709D">
        <w:rPr>
          <w:rFonts w:ascii="Arial" w:eastAsia="Tahoma" w:hAnsi="Arial" w:cs="Arial"/>
          <w:b/>
          <w:bCs/>
          <w:szCs w:val="20"/>
        </w:rPr>
        <w:t>MANTENIMIENTO A LOS DIFERENTES ESCENARIOS DEPORTIVOS DEL ÁREA URBANA Y/O RURAL DEL MUNICIPIO DE UBATE</w:t>
      </w:r>
      <w:r w:rsidRPr="0095709D">
        <w:rPr>
          <w:rFonts w:ascii="Arial" w:eastAsia="Arial" w:hAnsi="Arial" w:cs="Arial"/>
          <w:b/>
          <w:sz w:val="22"/>
          <w:lang w:eastAsia="es-CO"/>
        </w:rPr>
        <w:t>”</w:t>
      </w:r>
    </w:p>
    <w:p w14:paraId="74E81B51" w14:textId="005D71C2" w:rsidR="00646344" w:rsidRPr="0095709D" w:rsidRDefault="00646344" w:rsidP="00646344">
      <w:pPr>
        <w:pStyle w:val="Ttulo1"/>
        <w:rPr>
          <w:rFonts w:ascii="Arial" w:hAnsi="Arial" w:cs="Arial"/>
          <w:sz w:val="22"/>
          <w:szCs w:val="22"/>
        </w:rPr>
      </w:pPr>
      <w:r w:rsidRPr="0095709D">
        <w:rPr>
          <w:rFonts w:ascii="Arial" w:hAnsi="Arial" w:cs="Arial"/>
          <w:sz w:val="22"/>
          <w:szCs w:val="22"/>
        </w:rPr>
        <w:t>Descripción del proyecto</w:t>
      </w:r>
    </w:p>
    <w:p w14:paraId="1EBC664E" w14:textId="77777777" w:rsidR="00B969AF" w:rsidRPr="0095709D" w:rsidRDefault="00B969AF" w:rsidP="00535A94">
      <w:pPr>
        <w:rPr>
          <w:rFonts w:ascii="Arial" w:eastAsia="Tahoma" w:hAnsi="Arial" w:cs="Arial"/>
          <w:szCs w:val="20"/>
        </w:rPr>
      </w:pPr>
    </w:p>
    <w:p w14:paraId="449E5DD3" w14:textId="77777777" w:rsidR="00B969AF" w:rsidRPr="0095709D" w:rsidRDefault="00B969AF" w:rsidP="00B969AF">
      <w:pPr>
        <w:rPr>
          <w:rFonts w:ascii="Arial" w:eastAsia="Tahoma" w:hAnsi="Arial" w:cs="Arial"/>
          <w:bCs/>
          <w:szCs w:val="20"/>
        </w:rPr>
      </w:pPr>
      <w:bookmarkStart w:id="0" w:name="_Hlk236133704"/>
      <w:r w:rsidRPr="0095709D">
        <w:rPr>
          <w:rFonts w:ascii="Arial" w:eastAsia="Tahoma" w:hAnsi="Arial" w:cs="Arial"/>
          <w:szCs w:val="20"/>
        </w:rPr>
        <w:t xml:space="preserve">Es pertinente y oportuno adelantar el proceso denominado </w:t>
      </w:r>
      <w:r w:rsidRPr="0095709D">
        <w:rPr>
          <w:rFonts w:ascii="Arial" w:eastAsia="Tahoma" w:hAnsi="Arial" w:cs="Arial"/>
          <w:b/>
          <w:bCs/>
          <w:szCs w:val="20"/>
        </w:rPr>
        <w:t>“MANTENIMIENTO A LOS DIFERENTES ESCENARIOS DEPORTIVOS DEL ÁREA URBANA Y/O RURAL DEL MUNICIPIO DE UBATE”.</w:t>
      </w:r>
    </w:p>
    <w:p w14:paraId="0A823F8D" w14:textId="77777777" w:rsidR="00B969AF" w:rsidRPr="0095709D" w:rsidRDefault="00B969AF" w:rsidP="00B969AF">
      <w:pPr>
        <w:rPr>
          <w:rFonts w:ascii="Arial" w:eastAsia="Tahoma" w:hAnsi="Arial" w:cs="Arial"/>
          <w:bCs/>
          <w:szCs w:val="20"/>
        </w:rPr>
      </w:pPr>
    </w:p>
    <w:p w14:paraId="41CCAAD0" w14:textId="77777777" w:rsidR="00B969AF" w:rsidRPr="0095709D" w:rsidRDefault="00B969AF" w:rsidP="00B969AF">
      <w:pPr>
        <w:rPr>
          <w:rFonts w:ascii="Arial" w:eastAsia="Tahoma" w:hAnsi="Arial" w:cs="Arial"/>
          <w:bCs/>
          <w:szCs w:val="20"/>
        </w:rPr>
      </w:pPr>
      <w:r w:rsidRPr="0095709D">
        <w:rPr>
          <w:rFonts w:ascii="Arial" w:eastAsia="Tahoma" w:hAnsi="Arial" w:cs="Arial"/>
          <w:bCs/>
          <w:szCs w:val="20"/>
        </w:rPr>
        <w:t>Este proyecto contempla intervenciones puntuales de mejoramiento, con los siguientes alcances:</w:t>
      </w:r>
    </w:p>
    <w:p w14:paraId="63C1B5F1" w14:textId="77777777" w:rsidR="00B969AF" w:rsidRPr="0095709D" w:rsidRDefault="00B969AF" w:rsidP="00B969AF">
      <w:pPr>
        <w:rPr>
          <w:rFonts w:ascii="Arial" w:eastAsia="Tahoma" w:hAnsi="Arial" w:cs="Arial"/>
          <w:bCs/>
          <w:szCs w:val="20"/>
        </w:rPr>
      </w:pPr>
    </w:p>
    <w:p w14:paraId="196DCA3A" w14:textId="77777777" w:rsidR="00B969AF" w:rsidRPr="0095709D" w:rsidRDefault="00B969AF" w:rsidP="00B969AF">
      <w:pPr>
        <w:rPr>
          <w:rFonts w:ascii="Arial" w:eastAsia="Tahoma" w:hAnsi="Arial" w:cs="Arial"/>
          <w:b/>
          <w:szCs w:val="20"/>
        </w:rPr>
      </w:pPr>
      <w:r w:rsidRPr="0095709D">
        <w:rPr>
          <w:rFonts w:ascii="Arial" w:eastAsia="Tahoma" w:hAnsi="Arial" w:cs="Arial"/>
          <w:b/>
          <w:szCs w:val="20"/>
        </w:rPr>
        <w:t>POLIDERPOTIVO SOAGA</w:t>
      </w:r>
    </w:p>
    <w:p w14:paraId="23F3C739" w14:textId="77777777" w:rsidR="00B969AF" w:rsidRPr="0095709D" w:rsidRDefault="00B969AF" w:rsidP="00B969AF">
      <w:pPr>
        <w:numPr>
          <w:ilvl w:val="0"/>
          <w:numId w:val="53"/>
        </w:numPr>
        <w:spacing w:after="160" w:line="259" w:lineRule="auto"/>
        <w:contextualSpacing/>
        <w:jc w:val="left"/>
        <w:rPr>
          <w:rFonts w:ascii="Arial" w:eastAsia="Tahoma" w:hAnsi="Arial" w:cs="Arial"/>
          <w:bCs/>
          <w:szCs w:val="20"/>
        </w:rPr>
      </w:pPr>
      <w:r w:rsidRPr="0095709D">
        <w:rPr>
          <w:rFonts w:ascii="Arial" w:eastAsia="Tahoma" w:hAnsi="Arial" w:cs="Arial"/>
          <w:bCs/>
          <w:szCs w:val="20"/>
        </w:rPr>
        <w:t>SUMINISTRO Y APLICACIÓN DE SISTEMA MULTICAPA DE RECUBRIMIENTO ACRÍLICO PARA ESCENARIOS DEPORTIVOS</w:t>
      </w:r>
    </w:p>
    <w:p w14:paraId="5A2E995E" w14:textId="77777777" w:rsidR="00B969AF" w:rsidRPr="0095709D" w:rsidRDefault="00B969AF" w:rsidP="00B969AF">
      <w:pPr>
        <w:numPr>
          <w:ilvl w:val="0"/>
          <w:numId w:val="53"/>
        </w:numPr>
        <w:spacing w:after="160" w:line="259" w:lineRule="auto"/>
        <w:contextualSpacing/>
        <w:jc w:val="left"/>
        <w:rPr>
          <w:rFonts w:ascii="Arial" w:eastAsia="Tahoma" w:hAnsi="Arial" w:cs="Arial"/>
          <w:bCs/>
          <w:szCs w:val="20"/>
        </w:rPr>
      </w:pPr>
      <w:r w:rsidRPr="0095709D">
        <w:rPr>
          <w:rFonts w:ascii="Arial" w:eastAsia="Tahoma" w:hAnsi="Arial" w:cs="Arial"/>
          <w:bCs/>
          <w:szCs w:val="20"/>
        </w:rPr>
        <w:t>MANTENIMINETO   DE LAS PORTERIAS (INCLUYE LIJADO, ANTICORROSIVO Y ESMALTE)</w:t>
      </w:r>
    </w:p>
    <w:p w14:paraId="48BE85D0" w14:textId="77777777" w:rsidR="00B969AF" w:rsidRPr="0095709D" w:rsidRDefault="00B969AF" w:rsidP="00B969AF">
      <w:pPr>
        <w:rPr>
          <w:rFonts w:ascii="Arial" w:eastAsia="Tahoma" w:hAnsi="Arial" w:cs="Arial"/>
          <w:bCs/>
          <w:szCs w:val="20"/>
        </w:rPr>
      </w:pPr>
    </w:p>
    <w:p w14:paraId="50204E29" w14:textId="77777777" w:rsidR="00B969AF" w:rsidRPr="0095709D" w:rsidRDefault="00B969AF" w:rsidP="00B969AF">
      <w:pPr>
        <w:rPr>
          <w:rFonts w:ascii="Arial" w:eastAsia="Tahoma" w:hAnsi="Arial" w:cs="Arial"/>
          <w:b/>
          <w:szCs w:val="20"/>
        </w:rPr>
      </w:pPr>
      <w:r w:rsidRPr="0095709D">
        <w:rPr>
          <w:rFonts w:ascii="Arial" w:eastAsia="Tahoma" w:hAnsi="Arial" w:cs="Arial"/>
          <w:b/>
          <w:szCs w:val="20"/>
        </w:rPr>
        <w:t>POLIDEPORTIVO GUATANCUY</w:t>
      </w:r>
    </w:p>
    <w:p w14:paraId="02634D52" w14:textId="77777777" w:rsidR="00B969AF" w:rsidRPr="0095709D" w:rsidRDefault="00B969AF" w:rsidP="00B969AF">
      <w:pPr>
        <w:numPr>
          <w:ilvl w:val="0"/>
          <w:numId w:val="52"/>
        </w:numPr>
        <w:spacing w:after="160" w:line="259" w:lineRule="auto"/>
        <w:contextualSpacing/>
        <w:jc w:val="left"/>
        <w:rPr>
          <w:rFonts w:ascii="Arial" w:eastAsia="Tahoma" w:hAnsi="Arial" w:cs="Arial"/>
          <w:bCs/>
          <w:szCs w:val="20"/>
        </w:rPr>
      </w:pPr>
      <w:r w:rsidRPr="0095709D">
        <w:rPr>
          <w:rFonts w:ascii="Arial" w:eastAsia="Tahoma" w:hAnsi="Arial" w:cs="Arial"/>
          <w:bCs/>
          <w:szCs w:val="20"/>
        </w:rPr>
        <w:t>SUMINISTRO Y APLICACIÓN DE SISTEMA MULTICAPA DE RECUBRIMIENTO ACRÍLICO PARA ESCENARIOS DEPORTIVOS</w:t>
      </w:r>
    </w:p>
    <w:p w14:paraId="3699EEC6" w14:textId="77777777" w:rsidR="00B969AF" w:rsidRPr="0095709D" w:rsidRDefault="00B969AF" w:rsidP="00B969AF">
      <w:pPr>
        <w:numPr>
          <w:ilvl w:val="0"/>
          <w:numId w:val="52"/>
        </w:numPr>
        <w:spacing w:after="160" w:line="259" w:lineRule="auto"/>
        <w:contextualSpacing/>
        <w:jc w:val="left"/>
        <w:rPr>
          <w:rFonts w:ascii="Arial" w:eastAsia="Tahoma" w:hAnsi="Arial" w:cs="Arial"/>
          <w:bCs/>
          <w:szCs w:val="20"/>
        </w:rPr>
      </w:pPr>
      <w:r w:rsidRPr="0095709D">
        <w:rPr>
          <w:rFonts w:ascii="Arial" w:eastAsia="Tahoma" w:hAnsi="Arial" w:cs="Arial"/>
          <w:bCs/>
          <w:szCs w:val="20"/>
        </w:rPr>
        <w:t>MANTENIMINETO   DE LAS PORTERIAS (INCLUYE LIJADO, ANTICORROSIVO Y ESMALTE)</w:t>
      </w:r>
    </w:p>
    <w:p w14:paraId="4A69ED4F" w14:textId="77777777" w:rsidR="00B969AF" w:rsidRPr="0095709D" w:rsidRDefault="00B969AF" w:rsidP="00B969AF">
      <w:pPr>
        <w:numPr>
          <w:ilvl w:val="0"/>
          <w:numId w:val="52"/>
        </w:numPr>
        <w:spacing w:after="160" w:line="259" w:lineRule="auto"/>
        <w:contextualSpacing/>
        <w:jc w:val="left"/>
        <w:rPr>
          <w:rFonts w:ascii="Arial" w:eastAsia="Tahoma" w:hAnsi="Arial" w:cs="Arial"/>
          <w:bCs/>
          <w:szCs w:val="20"/>
        </w:rPr>
      </w:pPr>
      <w:r w:rsidRPr="0095709D">
        <w:rPr>
          <w:rFonts w:ascii="Arial" w:eastAsia="Tahoma" w:hAnsi="Arial" w:cs="Arial"/>
          <w:bCs/>
          <w:szCs w:val="20"/>
        </w:rPr>
        <w:t>LUMINARIA LED - 200W - 4000K/6000K - IP65 - IK08 - 100-277V - HIGH BAY</w:t>
      </w:r>
    </w:p>
    <w:p w14:paraId="5CC1D633" w14:textId="77777777" w:rsidR="00B969AF" w:rsidRPr="0095709D" w:rsidRDefault="00B969AF" w:rsidP="00B969AF">
      <w:pPr>
        <w:numPr>
          <w:ilvl w:val="0"/>
          <w:numId w:val="52"/>
        </w:numPr>
        <w:spacing w:after="160" w:line="259" w:lineRule="auto"/>
        <w:contextualSpacing/>
        <w:jc w:val="left"/>
        <w:rPr>
          <w:rFonts w:ascii="Arial" w:eastAsia="Tahoma" w:hAnsi="Arial" w:cs="Arial"/>
          <w:bCs/>
          <w:szCs w:val="20"/>
        </w:rPr>
      </w:pPr>
      <w:r w:rsidRPr="0095709D">
        <w:rPr>
          <w:rFonts w:ascii="Arial" w:eastAsia="Tahoma" w:hAnsi="Arial" w:cs="Arial"/>
          <w:bCs/>
          <w:szCs w:val="20"/>
        </w:rPr>
        <w:t>SUMINISTRO E INSTALACIÓN DE MALLA EN NYLON PARA CERRAMIENTO DE CAMPOS DEPORTIVOS 5MM</w:t>
      </w:r>
    </w:p>
    <w:p w14:paraId="13434EF4" w14:textId="77777777" w:rsidR="00B969AF" w:rsidRPr="0095709D" w:rsidRDefault="00B969AF" w:rsidP="00B969AF">
      <w:pPr>
        <w:rPr>
          <w:rFonts w:ascii="Arial" w:eastAsia="Tahoma" w:hAnsi="Arial" w:cs="Arial"/>
          <w:bCs/>
          <w:szCs w:val="20"/>
        </w:rPr>
      </w:pPr>
    </w:p>
    <w:p w14:paraId="183893C0" w14:textId="77777777" w:rsidR="00B969AF" w:rsidRPr="0095709D" w:rsidRDefault="00B969AF" w:rsidP="00B969AF">
      <w:pPr>
        <w:rPr>
          <w:rFonts w:ascii="Arial" w:eastAsia="Tahoma" w:hAnsi="Arial" w:cs="Arial"/>
          <w:b/>
          <w:szCs w:val="20"/>
        </w:rPr>
      </w:pPr>
      <w:r w:rsidRPr="0095709D">
        <w:rPr>
          <w:rFonts w:ascii="Arial" w:eastAsia="Tahoma" w:hAnsi="Arial" w:cs="Arial"/>
          <w:b/>
          <w:szCs w:val="20"/>
        </w:rPr>
        <w:t>POLIDERPORTIVO VIENTO LIBRE</w:t>
      </w:r>
    </w:p>
    <w:p w14:paraId="4D88ED90" w14:textId="77777777" w:rsidR="00B969AF" w:rsidRPr="0095709D" w:rsidRDefault="00B969AF" w:rsidP="00B969AF">
      <w:pPr>
        <w:numPr>
          <w:ilvl w:val="0"/>
          <w:numId w:val="51"/>
        </w:numPr>
        <w:spacing w:after="160" w:line="259" w:lineRule="auto"/>
        <w:contextualSpacing/>
        <w:jc w:val="left"/>
        <w:rPr>
          <w:rFonts w:ascii="Arial" w:eastAsia="Tahoma" w:hAnsi="Arial" w:cs="Arial"/>
          <w:bCs/>
          <w:szCs w:val="20"/>
        </w:rPr>
      </w:pPr>
      <w:r w:rsidRPr="0095709D">
        <w:rPr>
          <w:rFonts w:ascii="Arial" w:eastAsia="Tahoma" w:hAnsi="Arial" w:cs="Arial"/>
          <w:bCs/>
          <w:szCs w:val="20"/>
        </w:rPr>
        <w:t>RECUBRIMIENTO SINTETICO ANTIDESLIZANTE PARA ESCENARIOS DEPORTIVOS</w:t>
      </w:r>
    </w:p>
    <w:p w14:paraId="190E8BBA" w14:textId="77777777" w:rsidR="00B969AF" w:rsidRPr="0095709D" w:rsidRDefault="00B969AF" w:rsidP="00B969AF">
      <w:pPr>
        <w:numPr>
          <w:ilvl w:val="0"/>
          <w:numId w:val="51"/>
        </w:numPr>
        <w:spacing w:after="160" w:line="259" w:lineRule="auto"/>
        <w:contextualSpacing/>
        <w:jc w:val="left"/>
        <w:rPr>
          <w:rFonts w:ascii="Arial" w:eastAsia="Tahoma" w:hAnsi="Arial" w:cs="Arial"/>
          <w:bCs/>
          <w:szCs w:val="20"/>
        </w:rPr>
      </w:pPr>
      <w:r w:rsidRPr="0095709D">
        <w:rPr>
          <w:rFonts w:ascii="Arial" w:eastAsia="Tahoma" w:hAnsi="Arial" w:cs="Arial"/>
          <w:bCs/>
          <w:szCs w:val="20"/>
        </w:rPr>
        <w:t>MANTENIMINETO   DE LAS PORTERIAS (INCLUYE LIJADO, ANTICORROSIVO Y ESMALTE)</w:t>
      </w:r>
    </w:p>
    <w:p w14:paraId="5E130CF3" w14:textId="77777777" w:rsidR="00B969AF" w:rsidRPr="0095709D" w:rsidRDefault="00B969AF" w:rsidP="00B969AF">
      <w:pPr>
        <w:rPr>
          <w:rFonts w:ascii="Arial" w:eastAsia="Tahoma" w:hAnsi="Arial" w:cs="Arial"/>
          <w:bCs/>
          <w:szCs w:val="20"/>
        </w:rPr>
      </w:pPr>
    </w:p>
    <w:p w14:paraId="1BE4B0D4" w14:textId="77777777" w:rsidR="00B969AF" w:rsidRPr="0095709D" w:rsidRDefault="00B969AF" w:rsidP="00B969AF">
      <w:pPr>
        <w:rPr>
          <w:rFonts w:ascii="Arial" w:eastAsia="Tahoma" w:hAnsi="Arial" w:cs="Arial"/>
          <w:b/>
          <w:szCs w:val="20"/>
        </w:rPr>
      </w:pPr>
      <w:r w:rsidRPr="0095709D">
        <w:rPr>
          <w:rFonts w:ascii="Arial" w:eastAsia="Tahoma" w:hAnsi="Arial" w:cs="Arial"/>
          <w:b/>
          <w:szCs w:val="20"/>
        </w:rPr>
        <w:t>CANCHA BARRIO VILLA ROSITA</w:t>
      </w:r>
    </w:p>
    <w:p w14:paraId="2F6073BB" w14:textId="77777777" w:rsidR="00B969AF" w:rsidRPr="0095709D" w:rsidRDefault="00B969AF" w:rsidP="00B969AF">
      <w:pPr>
        <w:numPr>
          <w:ilvl w:val="0"/>
          <w:numId w:val="50"/>
        </w:numPr>
        <w:spacing w:after="160" w:line="259" w:lineRule="auto"/>
        <w:contextualSpacing/>
        <w:jc w:val="left"/>
        <w:rPr>
          <w:rFonts w:ascii="Arial" w:eastAsia="Tahoma" w:hAnsi="Arial" w:cs="Arial"/>
          <w:bCs/>
          <w:szCs w:val="20"/>
        </w:rPr>
      </w:pPr>
      <w:r w:rsidRPr="0095709D">
        <w:rPr>
          <w:rFonts w:ascii="Arial" w:eastAsia="Tahoma" w:hAnsi="Arial" w:cs="Arial"/>
          <w:bCs/>
          <w:szCs w:val="20"/>
        </w:rPr>
        <w:t>MANTENIMIENTO DE CANCHA DE BALONCESTO (INCLUYE LIJADO, ANTICORROSIVO, ESMALTE, SOLDADURA Y TODO LO NECESATIO PARA RECUPERAR SU FUNCIONAMIENTO DEL SOPORTE, TABLERO Y ARO)</w:t>
      </w:r>
    </w:p>
    <w:p w14:paraId="2244A80C" w14:textId="77777777" w:rsidR="00B969AF" w:rsidRPr="0095709D" w:rsidRDefault="00B969AF" w:rsidP="00B969AF">
      <w:pPr>
        <w:numPr>
          <w:ilvl w:val="0"/>
          <w:numId w:val="50"/>
        </w:numPr>
        <w:spacing w:after="160" w:line="259" w:lineRule="auto"/>
        <w:contextualSpacing/>
        <w:jc w:val="left"/>
        <w:rPr>
          <w:rFonts w:ascii="Arial" w:eastAsia="Tahoma" w:hAnsi="Arial" w:cs="Arial"/>
          <w:bCs/>
          <w:szCs w:val="20"/>
        </w:rPr>
      </w:pPr>
      <w:r w:rsidRPr="0095709D">
        <w:rPr>
          <w:rFonts w:ascii="Arial" w:eastAsia="Tahoma" w:hAnsi="Arial" w:cs="Arial"/>
          <w:bCs/>
          <w:szCs w:val="20"/>
        </w:rPr>
        <w:t>ACERO FIGURADO 60000 PSI</w:t>
      </w:r>
    </w:p>
    <w:p w14:paraId="3EEFA967" w14:textId="77777777" w:rsidR="00B969AF" w:rsidRPr="0095709D" w:rsidRDefault="00B969AF" w:rsidP="00B969AF">
      <w:pPr>
        <w:numPr>
          <w:ilvl w:val="0"/>
          <w:numId w:val="50"/>
        </w:numPr>
        <w:spacing w:after="160" w:line="259" w:lineRule="auto"/>
        <w:contextualSpacing/>
        <w:jc w:val="left"/>
        <w:rPr>
          <w:rFonts w:ascii="Arial" w:eastAsia="Tahoma" w:hAnsi="Arial" w:cs="Arial"/>
          <w:bCs/>
          <w:szCs w:val="20"/>
        </w:rPr>
      </w:pPr>
      <w:r w:rsidRPr="0095709D">
        <w:rPr>
          <w:rFonts w:ascii="Arial" w:eastAsia="Tahoma" w:hAnsi="Arial" w:cs="Arial"/>
          <w:bCs/>
          <w:szCs w:val="20"/>
        </w:rPr>
        <w:t>DADOS EN CONCRETO 3500PSI</w:t>
      </w:r>
    </w:p>
    <w:p w14:paraId="0B42B47B" w14:textId="77777777" w:rsidR="00B969AF" w:rsidRPr="0095709D" w:rsidRDefault="00B969AF" w:rsidP="00B969AF">
      <w:pPr>
        <w:numPr>
          <w:ilvl w:val="0"/>
          <w:numId w:val="50"/>
        </w:numPr>
        <w:spacing w:after="160" w:line="259" w:lineRule="auto"/>
        <w:contextualSpacing/>
        <w:jc w:val="left"/>
        <w:rPr>
          <w:rFonts w:ascii="Arial" w:eastAsia="Tahoma" w:hAnsi="Arial" w:cs="Arial"/>
          <w:bCs/>
          <w:szCs w:val="20"/>
        </w:rPr>
      </w:pPr>
      <w:r w:rsidRPr="0095709D">
        <w:rPr>
          <w:rFonts w:ascii="Arial" w:eastAsia="Tahoma" w:hAnsi="Arial" w:cs="Arial"/>
          <w:bCs/>
          <w:szCs w:val="20"/>
        </w:rPr>
        <w:t>BASE EN CONCRETO POBRE 1500 PSI</w:t>
      </w:r>
    </w:p>
    <w:p w14:paraId="191280EB" w14:textId="77777777" w:rsidR="00B969AF" w:rsidRPr="0095709D" w:rsidRDefault="00B969AF" w:rsidP="00B969AF">
      <w:pPr>
        <w:numPr>
          <w:ilvl w:val="0"/>
          <w:numId w:val="50"/>
        </w:numPr>
        <w:spacing w:after="160" w:line="259" w:lineRule="auto"/>
        <w:contextualSpacing/>
        <w:jc w:val="left"/>
        <w:rPr>
          <w:rFonts w:ascii="Arial" w:eastAsia="Tahoma" w:hAnsi="Arial" w:cs="Arial"/>
          <w:bCs/>
          <w:szCs w:val="20"/>
        </w:rPr>
      </w:pPr>
      <w:r w:rsidRPr="0095709D">
        <w:rPr>
          <w:rFonts w:ascii="Arial" w:eastAsia="Tahoma" w:hAnsi="Arial" w:cs="Arial"/>
          <w:bCs/>
          <w:szCs w:val="20"/>
        </w:rPr>
        <w:t>EXCAVACIÓN MANUAL EN CONGLOMERADO H=0.0-2.0 M (INCLUYE RETIRO DE SOBRANTES A UNA DISTANCIA MENOR DE 5 KM)</w:t>
      </w:r>
    </w:p>
    <w:p w14:paraId="75E86D9E" w14:textId="77777777" w:rsidR="00B969AF" w:rsidRPr="0095709D" w:rsidRDefault="00B969AF" w:rsidP="00B969AF">
      <w:pPr>
        <w:numPr>
          <w:ilvl w:val="0"/>
          <w:numId w:val="50"/>
        </w:numPr>
        <w:spacing w:after="160" w:line="259" w:lineRule="auto"/>
        <w:contextualSpacing/>
        <w:jc w:val="left"/>
        <w:rPr>
          <w:rFonts w:ascii="Arial" w:eastAsia="Tahoma" w:hAnsi="Arial" w:cs="Arial"/>
          <w:bCs/>
          <w:szCs w:val="20"/>
        </w:rPr>
      </w:pPr>
      <w:r w:rsidRPr="0095709D">
        <w:rPr>
          <w:rFonts w:ascii="Arial" w:eastAsia="Tahoma" w:hAnsi="Arial" w:cs="Arial"/>
          <w:bCs/>
          <w:szCs w:val="20"/>
        </w:rPr>
        <w:lastRenderedPageBreak/>
        <w:t>EXCAVACIÓN MANUAL EN MATERIAL COMÚN H=0.0-2.0 M (INCLUYE RETIRO DE SOBRANTES A UNA DISTANCIA MENOR DE 5 KM)</w:t>
      </w:r>
    </w:p>
    <w:p w14:paraId="70C233B7" w14:textId="77777777" w:rsidR="00B969AF" w:rsidRPr="0095709D" w:rsidRDefault="00B969AF" w:rsidP="00B969AF">
      <w:pPr>
        <w:numPr>
          <w:ilvl w:val="0"/>
          <w:numId w:val="50"/>
        </w:numPr>
        <w:spacing w:after="160" w:line="259" w:lineRule="auto"/>
        <w:contextualSpacing/>
        <w:jc w:val="left"/>
        <w:rPr>
          <w:rFonts w:ascii="Arial" w:eastAsia="Tahoma" w:hAnsi="Arial" w:cs="Arial"/>
          <w:bCs/>
          <w:szCs w:val="20"/>
        </w:rPr>
      </w:pPr>
      <w:r w:rsidRPr="0095709D">
        <w:rPr>
          <w:rFonts w:ascii="Arial" w:eastAsia="Tahoma" w:hAnsi="Arial" w:cs="Arial"/>
          <w:bCs/>
          <w:szCs w:val="20"/>
        </w:rPr>
        <w:t xml:space="preserve">CORTE PLACA DE CONCRETO E. 10 A 15 CMS </w:t>
      </w:r>
    </w:p>
    <w:p w14:paraId="6546F448" w14:textId="77777777" w:rsidR="00B969AF" w:rsidRPr="0095709D" w:rsidRDefault="00B969AF" w:rsidP="00B969AF">
      <w:pPr>
        <w:rPr>
          <w:rFonts w:ascii="Arial" w:eastAsia="Tahoma" w:hAnsi="Arial" w:cs="Arial"/>
          <w:bCs/>
          <w:szCs w:val="20"/>
        </w:rPr>
      </w:pPr>
    </w:p>
    <w:p w14:paraId="6E165149" w14:textId="77777777" w:rsidR="00B969AF" w:rsidRPr="0095709D" w:rsidRDefault="00B969AF" w:rsidP="00B969AF">
      <w:pPr>
        <w:rPr>
          <w:rFonts w:ascii="Arial" w:eastAsia="Tahoma" w:hAnsi="Arial" w:cs="Arial"/>
          <w:b/>
          <w:szCs w:val="20"/>
        </w:rPr>
      </w:pPr>
      <w:r w:rsidRPr="0095709D">
        <w:rPr>
          <w:rFonts w:ascii="Arial" w:eastAsia="Tahoma" w:hAnsi="Arial" w:cs="Arial"/>
          <w:b/>
          <w:szCs w:val="20"/>
        </w:rPr>
        <w:t>CANCHA BARRIO NORTE</w:t>
      </w:r>
    </w:p>
    <w:p w14:paraId="69394345"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SOPORTE MALLA VOLEIBOL CON TENSOR</w:t>
      </w:r>
    </w:p>
    <w:p w14:paraId="54D6A1AE"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MANTENIMIENTO CERRAMIENTO EN MALLA ESLABONADA (INCLUYE ANGULOS DE SOPORTE, LIJADO, APLICACIÓN DE ANTICORROSIVO, ESMALTE, SOLDADO DE ELEMENTOS SUELTOS, FIJACIÓN DE MARCOS Y LO NECESARIO PARA DEJAR EN ÓPTIMAS CONDICIONES)</w:t>
      </w:r>
    </w:p>
    <w:p w14:paraId="49057477"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MANTENIMIENTO DE PARALES METÁLICOS DE SOPORTE DE MALLA ESLABONADA (INCLUYE LIJADO, APLICACIÓN DE ANTICORROSIVO, ESMALTE, SOLDADO DE ELEMENTOS SUELTOS Y LO NECESARIO PARA DEJAR EN ÓPTIMAS CONDICIONES)</w:t>
      </w:r>
    </w:p>
    <w:p w14:paraId="7151D46A"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DEMOLICIÓN MUROS EN MAMPOSTERÍA 0.15 M, INC RETIRO</w:t>
      </w:r>
    </w:p>
    <w:p w14:paraId="6B4EE8E1"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CERRAMIENTO EN ALAMBRE DE PUAS (INCLUYE RETIRO DE ALAMBRE DETERIORADO)</w:t>
      </w:r>
    </w:p>
    <w:p w14:paraId="4D49020A"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 xml:space="preserve">MANTENIMIENTO DE MURO DE CERRAMIENTO CANCHA (INCLUYE APLICACIÓN DE PAÑETE IMPERMEABILIZADO MUROS 1:3, E=1.5 CM, VINILO SOBRE PAÑETE 2 MANOS) </w:t>
      </w:r>
    </w:p>
    <w:p w14:paraId="04E00EAE"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INSTALACIÓN DE MALLA ESLABONADA (INCLUYE ANGULO 1X1", Y PROTECCIÓN EN ANTICORROSIVO Y ESMALTE)</w:t>
      </w:r>
    </w:p>
    <w:p w14:paraId="229FE2E8"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SUMINISTRO E INSTALACIÓN DE PERFILES METÁLICOS PARA SOPORTE DE REFLECTORES Y MALLA CONTRA IMPACTO, H 6M</w:t>
      </w:r>
    </w:p>
    <w:p w14:paraId="6AD0B2DF"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SUMINISTRO E INSTALACIÓN DE MALLA EN NYLON PARA CERRAMIENTO DE CAMPOS DEPORTIVOS 2,5 a 3 MM</w:t>
      </w:r>
    </w:p>
    <w:p w14:paraId="636B17FC"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SUMINISTRO E INSTALACIÓN DE MALLA EN NYLON PARA CERRAMIENTO DE CAMPOS DEPORTIVOS 5MM</w:t>
      </w:r>
    </w:p>
    <w:p w14:paraId="1E840BDF"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PUERTA DE ACCESO A CANCHA EN PERFIL PARA CERRAMIENTO 2" Y MALLA ESLABONADA (INCLUYE ACCESORIOS)</w:t>
      </w:r>
    </w:p>
    <w:p w14:paraId="4AC81E03"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MURO TOLETE COMÚN 0.12 M</w:t>
      </w:r>
    </w:p>
    <w:p w14:paraId="7A34352C"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MANTENIMINETO   DE LAS PORTERIAS (INCLUYE LIJADO, ANTICORROSIVO Y ESMALTE)</w:t>
      </w:r>
    </w:p>
    <w:p w14:paraId="3FE8E241"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SUMINISTRO E INSTALACIÓN DE   TABLERO METÁLICO DE BALONCESTO (INCLUYE SEÑALIZACIÓN REGLAMENTARIA, ARO, MALLA Y RETIRO DE TABLERO VIEJO)</w:t>
      </w:r>
    </w:p>
    <w:p w14:paraId="643CA876"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SUMINISTRO Y APLICACIÓN DE SISTEMA MULTICAPA DE RECUBRIMIENTO ACRÍLICO PARA ESCENARIOS DEPORTIVOS</w:t>
      </w:r>
    </w:p>
    <w:p w14:paraId="06179056"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SUMINISTRO E INSTALACIÓN DE REFLECTOR LED TIPO PROYECTOR, POTENCIA 100W–200W, IP65, PARA ILUMINACIÓN DE ÁREA DEPORTIVA (INCLUYE ACCESORIOS)</w:t>
      </w:r>
    </w:p>
    <w:p w14:paraId="5108E212"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CAJA DE INSPECCIÓN PUESTA A TIERRA</w:t>
      </w:r>
    </w:p>
    <w:p w14:paraId="5CD5BA88"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TUBERÍA PVC CONDUIT 3/4". INC ACCESORIOS</w:t>
      </w:r>
    </w:p>
    <w:p w14:paraId="0E61E620"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TUBERÍA CONDUIT EMT GALVANIZADA 1/2". INC ACCESORIOS</w:t>
      </w:r>
    </w:p>
    <w:p w14:paraId="5CC6109F"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 xml:space="preserve">SUMINISTRO E INSTALACIÓN DE CABLE ELÉCTRICO PARA ILUMUNACIÓN DE LA CANCHA </w:t>
      </w:r>
    </w:p>
    <w:p w14:paraId="35788A0A"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lastRenderedPageBreak/>
        <w:t>SUMINISTRO E INSTALACIÓN DE SISTEMA DE PUESTA A TIERRA (INCLUYE ACCESORIOS)</w:t>
      </w:r>
    </w:p>
    <w:p w14:paraId="6C547926"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TABLERO PARCIAL 4 CIRCUITOS (INCLUYE BREAKERS TERMOMAGNETICO, INTERRUPTOR Y DIFERNCIAL)</w:t>
      </w:r>
    </w:p>
    <w:p w14:paraId="7FB886A2"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ACOMETIDA AÉREA MONOFÁSICA 2xNo.6AWG - AL - ANTIFRAUDE</w:t>
      </w:r>
    </w:p>
    <w:p w14:paraId="65120157"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ACERO FIGURADO 60000 PSI</w:t>
      </w:r>
    </w:p>
    <w:p w14:paraId="7ECA569F"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DADOS EN CONCRETO 3500PSI</w:t>
      </w:r>
    </w:p>
    <w:p w14:paraId="336A00CE"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BASE EN CONCRETO POBRE 1500 PSI</w:t>
      </w:r>
    </w:p>
    <w:p w14:paraId="04ADC02C"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EXCAVACIÓN MANUAL EN CONGLOMERADO H=0.0-2.0 M (INCLUYE RETIRO DE SOBRANTES A UNA DISTANCIA MENOR DE 5 KM)</w:t>
      </w:r>
    </w:p>
    <w:p w14:paraId="18B20997"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EXCAVACIÓN MANUAL EN MATERIAL COMÚN H=0.0-2.0 M (INCLUYE RETIRO DE SOBRANTES A UNA DISTANCIA MENOR DE 5 KM)</w:t>
      </w:r>
    </w:p>
    <w:p w14:paraId="0126A2C7"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 xml:space="preserve">CORTE PLACA DE CONCRETO E. 10 A 15 CMS </w:t>
      </w:r>
    </w:p>
    <w:p w14:paraId="423F5342"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TRASLADO DE PORTERIA DEPORTIVA</w:t>
      </w:r>
    </w:p>
    <w:p w14:paraId="1269CFD7"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 xml:space="preserve">MANTENIMIENTO PERIMETRAL (INCLUYE LIMPIEZA, ROCERIA Y CONFORMACIÓN DE TALUD 1MX0,3M EN COSTADO OCCIDENTE DE LA CANCHA) </w:t>
      </w:r>
    </w:p>
    <w:p w14:paraId="00572747" w14:textId="77777777" w:rsidR="00B969AF" w:rsidRPr="0095709D" w:rsidRDefault="00B969AF" w:rsidP="00B969AF">
      <w:pPr>
        <w:numPr>
          <w:ilvl w:val="0"/>
          <w:numId w:val="49"/>
        </w:numPr>
        <w:spacing w:after="160" w:line="259" w:lineRule="auto"/>
        <w:contextualSpacing/>
        <w:jc w:val="left"/>
        <w:rPr>
          <w:rFonts w:ascii="Arial" w:eastAsia="Tahoma" w:hAnsi="Arial" w:cs="Arial"/>
          <w:bCs/>
          <w:szCs w:val="20"/>
        </w:rPr>
      </w:pPr>
      <w:r w:rsidRPr="0095709D">
        <w:rPr>
          <w:rFonts w:ascii="Arial" w:eastAsia="Tahoma" w:hAnsi="Arial" w:cs="Arial"/>
          <w:bCs/>
          <w:szCs w:val="20"/>
        </w:rPr>
        <w:t>TRASLADO DE CANECA DE BASURA</w:t>
      </w:r>
    </w:p>
    <w:p w14:paraId="2A8A7CCD" w14:textId="77777777" w:rsidR="00B969AF" w:rsidRPr="0095709D" w:rsidRDefault="00B969AF" w:rsidP="00B969AF">
      <w:pPr>
        <w:rPr>
          <w:rFonts w:ascii="Arial" w:eastAsia="Tahoma" w:hAnsi="Arial" w:cs="Arial"/>
          <w:bCs/>
          <w:szCs w:val="20"/>
        </w:rPr>
      </w:pPr>
    </w:p>
    <w:p w14:paraId="1DE28C2F" w14:textId="77777777" w:rsidR="00B969AF" w:rsidRPr="0095709D" w:rsidRDefault="00B969AF" w:rsidP="00B969AF">
      <w:pPr>
        <w:rPr>
          <w:rFonts w:ascii="Arial" w:eastAsia="Tahoma" w:hAnsi="Arial" w:cs="Arial"/>
          <w:b/>
          <w:szCs w:val="20"/>
        </w:rPr>
      </w:pPr>
      <w:r w:rsidRPr="0095709D">
        <w:rPr>
          <w:rFonts w:ascii="Arial" w:eastAsia="Tahoma" w:hAnsi="Arial" w:cs="Arial"/>
          <w:b/>
          <w:szCs w:val="20"/>
        </w:rPr>
        <w:t xml:space="preserve">PATINODROMO </w:t>
      </w:r>
    </w:p>
    <w:p w14:paraId="1728A26C" w14:textId="77777777" w:rsidR="00B969AF" w:rsidRPr="0095709D" w:rsidRDefault="00B969AF" w:rsidP="00B969AF">
      <w:pPr>
        <w:numPr>
          <w:ilvl w:val="0"/>
          <w:numId w:val="48"/>
        </w:numPr>
        <w:spacing w:after="160" w:line="259" w:lineRule="auto"/>
        <w:contextualSpacing/>
        <w:jc w:val="left"/>
        <w:rPr>
          <w:rFonts w:ascii="Arial" w:eastAsia="Tahoma" w:hAnsi="Arial" w:cs="Arial"/>
          <w:bCs/>
          <w:szCs w:val="20"/>
        </w:rPr>
      </w:pPr>
      <w:r w:rsidRPr="0095709D">
        <w:rPr>
          <w:rFonts w:ascii="Arial" w:eastAsia="Tahoma" w:hAnsi="Arial" w:cs="Arial"/>
          <w:bCs/>
          <w:szCs w:val="20"/>
        </w:rPr>
        <w:t>SUMINISTRO E INSTALACIÓN DE LAMINA DE POLICARBONATO  2,00X1,00 M e: 6mm (Incluye accesorios)</w:t>
      </w:r>
    </w:p>
    <w:p w14:paraId="4509D310" w14:textId="3AA2BC78" w:rsidR="00646344" w:rsidRPr="0095709D" w:rsidRDefault="00B969AF" w:rsidP="00646344">
      <w:pPr>
        <w:numPr>
          <w:ilvl w:val="0"/>
          <w:numId w:val="48"/>
        </w:numPr>
        <w:spacing w:after="160" w:line="259" w:lineRule="auto"/>
        <w:contextualSpacing/>
        <w:jc w:val="left"/>
        <w:rPr>
          <w:rFonts w:ascii="Arial" w:eastAsia="Tahoma" w:hAnsi="Arial" w:cs="Arial"/>
          <w:bCs/>
          <w:szCs w:val="20"/>
        </w:rPr>
      </w:pPr>
      <w:r w:rsidRPr="0095709D">
        <w:rPr>
          <w:rFonts w:ascii="Arial" w:eastAsia="Tahoma" w:hAnsi="Arial" w:cs="Arial"/>
          <w:bCs/>
          <w:szCs w:val="20"/>
        </w:rPr>
        <w:t>MANTENIMIENTO DE LAMINAS DE CERRAMIENTO EXISTENTES (INCLUYE LIMPIEZA, AJUSTE Y FIJACIÓN DE PANELES SUELTOS</w:t>
      </w:r>
      <w:bookmarkEnd w:id="0"/>
      <w:r w:rsidRPr="0095709D">
        <w:rPr>
          <w:rFonts w:ascii="Arial" w:eastAsia="Tahoma" w:hAnsi="Arial" w:cs="Arial"/>
          <w:bCs/>
          <w:szCs w:val="20"/>
        </w:rPr>
        <w:t>.</w:t>
      </w:r>
    </w:p>
    <w:p w14:paraId="09ED0D66" w14:textId="3D6F96CC" w:rsidR="00646344" w:rsidRPr="0095709D" w:rsidRDefault="00C35D5C" w:rsidP="00646344">
      <w:pPr>
        <w:pStyle w:val="Ttulo1"/>
        <w:rPr>
          <w:rFonts w:ascii="Arial" w:hAnsi="Arial" w:cs="Arial"/>
          <w:sz w:val="22"/>
          <w:szCs w:val="22"/>
        </w:rPr>
      </w:pPr>
      <w:r w:rsidRPr="0095709D">
        <w:rPr>
          <w:rFonts w:ascii="Arial" w:hAnsi="Arial" w:cs="Arial"/>
          <w:sz w:val="22"/>
          <w:szCs w:val="22"/>
        </w:rPr>
        <w:t>D</w:t>
      </w:r>
      <w:r w:rsidR="00646344" w:rsidRPr="0095709D">
        <w:rPr>
          <w:rFonts w:ascii="Arial" w:hAnsi="Arial" w:cs="Arial"/>
          <w:sz w:val="22"/>
          <w:szCs w:val="22"/>
        </w:rPr>
        <w:t>escripción de las condiciones actuales a intervenir</w:t>
      </w:r>
      <w:r w:rsidR="0081419F" w:rsidRPr="0095709D">
        <w:rPr>
          <w:rFonts w:ascii="Arial" w:hAnsi="Arial" w:cs="Arial"/>
          <w:sz w:val="22"/>
          <w:szCs w:val="22"/>
        </w:rPr>
        <w:t xml:space="preserve"> </w:t>
      </w:r>
    </w:p>
    <w:p w14:paraId="35DE770D" w14:textId="0ED37C31" w:rsidR="00646344" w:rsidRPr="0095709D" w:rsidRDefault="00646344" w:rsidP="00646344">
      <w:pPr>
        <w:rPr>
          <w:rFonts w:ascii="Arial" w:hAnsi="Arial" w:cs="Arial"/>
          <w:sz w:val="22"/>
        </w:rPr>
      </w:pPr>
    </w:p>
    <w:p w14:paraId="5E00A108" w14:textId="77777777" w:rsidR="00451BE1" w:rsidRPr="0095709D" w:rsidRDefault="00451BE1" w:rsidP="00451BE1">
      <w:pPr>
        <w:widowControl w:val="0"/>
        <w:autoSpaceDE w:val="0"/>
        <w:autoSpaceDN w:val="0"/>
        <w:ind w:right="51"/>
        <w:rPr>
          <w:rFonts w:ascii="Arial" w:eastAsia="Tahoma" w:hAnsi="Arial" w:cs="Arial"/>
          <w:szCs w:val="20"/>
        </w:rPr>
      </w:pPr>
      <w:r w:rsidRPr="0095709D">
        <w:rPr>
          <w:rFonts w:ascii="Arial" w:eastAsia="Tahoma" w:hAnsi="Arial" w:cs="Arial"/>
          <w:szCs w:val="20"/>
        </w:rPr>
        <w:t>El municipio tiene la obligación legal y técnica de ofrecer espacios públicos seguros que mitiguen riesgos físicos para los usuarios y optimicen la práctica deportiva. La falta de intervención en estas estructuras genera un deterioro progresivo que afecta la inversión pública y limita el desarrollo social. Por lo tanto, se requiere una intervención técnica prioritaria que resuelva fallas estructurales, de superficies, de iluminación y de seguridad.</w:t>
      </w:r>
    </w:p>
    <w:p w14:paraId="592EA804" w14:textId="77777777" w:rsidR="00451BE1" w:rsidRPr="0095709D" w:rsidRDefault="00451BE1" w:rsidP="00451BE1">
      <w:pPr>
        <w:widowControl w:val="0"/>
        <w:autoSpaceDE w:val="0"/>
        <w:autoSpaceDN w:val="0"/>
        <w:ind w:right="51"/>
        <w:rPr>
          <w:rFonts w:ascii="Arial" w:eastAsia="Tahoma" w:hAnsi="Arial" w:cs="Arial"/>
          <w:b/>
          <w:bCs/>
          <w:szCs w:val="20"/>
        </w:rPr>
      </w:pPr>
    </w:p>
    <w:p w14:paraId="6DF081CF" w14:textId="77777777" w:rsidR="00451BE1" w:rsidRPr="0095709D" w:rsidRDefault="00451BE1" w:rsidP="00451BE1">
      <w:pPr>
        <w:widowControl w:val="0"/>
        <w:autoSpaceDE w:val="0"/>
        <w:autoSpaceDN w:val="0"/>
        <w:ind w:right="51"/>
        <w:rPr>
          <w:rFonts w:ascii="Arial" w:eastAsia="Tahoma" w:hAnsi="Arial" w:cs="Arial"/>
          <w:szCs w:val="20"/>
        </w:rPr>
      </w:pPr>
      <w:r w:rsidRPr="0095709D">
        <w:rPr>
          <w:rFonts w:ascii="Arial" w:eastAsia="Tahoma" w:hAnsi="Arial" w:cs="Arial"/>
          <w:szCs w:val="20"/>
        </w:rPr>
        <w:t>Garantizar el derecho al deporte, la recreación y el aprovechamiento del tiempo libre de los habitantes del municipio de Ubaté, mediante la adecuación de la infraestructura pública de los seis (6) escenarios deportivos priorizados representan el núcleo de integración social de sus sectores. Actualmente, las deficiencias técnicas de estos espacios limitan su uso, segregan a poblaciones vulnerables y restringen el desarrollo de escuelas de formación deportiva locales.</w:t>
      </w:r>
    </w:p>
    <w:p w14:paraId="3EB0D2AB" w14:textId="77777777" w:rsidR="00451BE1" w:rsidRPr="0095709D" w:rsidRDefault="00451BE1" w:rsidP="00451BE1">
      <w:pPr>
        <w:widowControl w:val="0"/>
        <w:autoSpaceDE w:val="0"/>
        <w:autoSpaceDN w:val="0"/>
        <w:ind w:right="51"/>
        <w:rPr>
          <w:rFonts w:ascii="Arial" w:eastAsia="Tahoma" w:hAnsi="Arial" w:cs="Arial"/>
          <w:szCs w:val="20"/>
        </w:rPr>
      </w:pPr>
    </w:p>
    <w:p w14:paraId="208EB653" w14:textId="77777777" w:rsidR="00451BE1" w:rsidRPr="0095709D" w:rsidRDefault="00451BE1" w:rsidP="00451BE1">
      <w:pPr>
        <w:widowControl w:val="0"/>
        <w:autoSpaceDE w:val="0"/>
        <w:autoSpaceDN w:val="0"/>
        <w:ind w:right="51"/>
        <w:rPr>
          <w:rFonts w:ascii="Arial" w:eastAsia="Tahoma" w:hAnsi="Arial" w:cs="Arial"/>
          <w:b/>
          <w:bCs/>
          <w:szCs w:val="20"/>
        </w:rPr>
      </w:pPr>
      <w:r w:rsidRPr="0095709D">
        <w:rPr>
          <w:rFonts w:ascii="Arial" w:eastAsia="Tahoma" w:hAnsi="Arial" w:cs="Arial"/>
          <w:b/>
          <w:bCs/>
          <w:szCs w:val="20"/>
        </w:rPr>
        <w:t>Descripción de la Necesidad por Componente Comunitario</w:t>
      </w:r>
    </w:p>
    <w:p w14:paraId="1DF55D94" w14:textId="77777777" w:rsidR="00451BE1" w:rsidRPr="0095709D" w:rsidRDefault="00451BE1" w:rsidP="00451BE1">
      <w:pPr>
        <w:widowControl w:val="0"/>
        <w:numPr>
          <w:ilvl w:val="0"/>
          <w:numId w:val="54"/>
        </w:numPr>
        <w:autoSpaceDE w:val="0"/>
        <w:autoSpaceDN w:val="0"/>
        <w:spacing w:after="160" w:line="259" w:lineRule="auto"/>
        <w:ind w:right="51"/>
        <w:jc w:val="left"/>
        <w:rPr>
          <w:rFonts w:ascii="Arial" w:eastAsia="Tahoma" w:hAnsi="Arial" w:cs="Arial"/>
          <w:szCs w:val="20"/>
        </w:rPr>
      </w:pPr>
      <w:r w:rsidRPr="0095709D">
        <w:rPr>
          <w:rFonts w:ascii="Arial" w:eastAsia="Tahoma" w:hAnsi="Arial" w:cs="Arial"/>
          <w:b/>
          <w:bCs/>
          <w:szCs w:val="20"/>
        </w:rPr>
        <w:t>Patinódromo Bernardino de Albornoz (Foco de Alto Rendimiento Juvenil)</w:t>
      </w:r>
      <w:r w:rsidRPr="0095709D">
        <w:rPr>
          <w:rFonts w:ascii="Arial" w:eastAsia="Tahoma" w:hAnsi="Arial" w:cs="Arial"/>
          <w:szCs w:val="20"/>
        </w:rPr>
        <w:t>:</w:t>
      </w:r>
    </w:p>
    <w:p w14:paraId="6913BEEB" w14:textId="77777777" w:rsidR="00451BE1" w:rsidRPr="0095709D" w:rsidRDefault="00451BE1" w:rsidP="00451BE1">
      <w:pPr>
        <w:widowControl w:val="0"/>
        <w:numPr>
          <w:ilvl w:val="1"/>
          <w:numId w:val="54"/>
        </w:numPr>
        <w:autoSpaceDE w:val="0"/>
        <w:autoSpaceDN w:val="0"/>
        <w:spacing w:after="160" w:line="259" w:lineRule="auto"/>
        <w:ind w:right="51"/>
        <w:jc w:val="left"/>
        <w:rPr>
          <w:rFonts w:ascii="Arial" w:eastAsia="Tahoma" w:hAnsi="Arial" w:cs="Arial"/>
          <w:szCs w:val="20"/>
        </w:rPr>
      </w:pPr>
      <w:r w:rsidRPr="0095709D">
        <w:rPr>
          <w:rFonts w:ascii="Arial" w:eastAsia="Tahoma" w:hAnsi="Arial" w:cs="Arial"/>
          <w:i/>
          <w:iCs/>
          <w:szCs w:val="20"/>
        </w:rPr>
        <w:t>Necesidad</w:t>
      </w:r>
      <w:r w:rsidRPr="0095709D">
        <w:rPr>
          <w:rFonts w:ascii="Arial" w:eastAsia="Tahoma" w:hAnsi="Arial" w:cs="Arial"/>
          <w:szCs w:val="20"/>
        </w:rPr>
        <w:t>: Es el semillero de patinaje del municipio. El deterioro de su pista genera caídas y lesiones en niños y jóvenes deportistas. Mejorarlo es vital para fomentar el talento local y evitar la deserción de atletas hacia otros municipios.</w:t>
      </w:r>
    </w:p>
    <w:p w14:paraId="35903A81" w14:textId="77777777" w:rsidR="00451BE1" w:rsidRPr="0095709D" w:rsidRDefault="00451BE1" w:rsidP="00451BE1">
      <w:pPr>
        <w:widowControl w:val="0"/>
        <w:numPr>
          <w:ilvl w:val="0"/>
          <w:numId w:val="54"/>
        </w:numPr>
        <w:autoSpaceDE w:val="0"/>
        <w:autoSpaceDN w:val="0"/>
        <w:spacing w:after="160" w:line="259" w:lineRule="auto"/>
        <w:ind w:right="51"/>
        <w:jc w:val="left"/>
        <w:rPr>
          <w:rFonts w:ascii="Arial" w:eastAsia="Tahoma" w:hAnsi="Arial" w:cs="Arial"/>
          <w:szCs w:val="20"/>
        </w:rPr>
      </w:pPr>
      <w:r w:rsidRPr="0095709D">
        <w:rPr>
          <w:rFonts w:ascii="Arial" w:eastAsia="Tahoma" w:hAnsi="Arial" w:cs="Arial"/>
          <w:b/>
          <w:bCs/>
          <w:szCs w:val="20"/>
        </w:rPr>
        <w:t>Cancha Deportiva Barrio Norte y Cancha Deportiva Cementerio (Focos de Cohesión Urbana)</w:t>
      </w:r>
      <w:r w:rsidRPr="0095709D">
        <w:rPr>
          <w:rFonts w:ascii="Arial" w:eastAsia="Tahoma" w:hAnsi="Arial" w:cs="Arial"/>
          <w:szCs w:val="20"/>
        </w:rPr>
        <w:t>:</w:t>
      </w:r>
    </w:p>
    <w:p w14:paraId="79212760" w14:textId="77777777" w:rsidR="00451BE1" w:rsidRPr="0095709D" w:rsidRDefault="00451BE1" w:rsidP="00451BE1">
      <w:pPr>
        <w:widowControl w:val="0"/>
        <w:numPr>
          <w:ilvl w:val="1"/>
          <w:numId w:val="54"/>
        </w:numPr>
        <w:autoSpaceDE w:val="0"/>
        <w:autoSpaceDN w:val="0"/>
        <w:spacing w:after="160" w:line="259" w:lineRule="auto"/>
        <w:ind w:right="51"/>
        <w:jc w:val="left"/>
        <w:rPr>
          <w:rFonts w:ascii="Arial" w:eastAsia="Tahoma" w:hAnsi="Arial" w:cs="Arial"/>
          <w:szCs w:val="20"/>
        </w:rPr>
      </w:pPr>
      <w:r w:rsidRPr="0095709D">
        <w:rPr>
          <w:rFonts w:ascii="Arial" w:eastAsia="Tahoma" w:hAnsi="Arial" w:cs="Arial"/>
          <w:i/>
          <w:iCs/>
          <w:szCs w:val="20"/>
        </w:rPr>
        <w:lastRenderedPageBreak/>
        <w:t>Necesidad</w:t>
      </w:r>
      <w:r w:rsidRPr="0095709D">
        <w:rPr>
          <w:rFonts w:ascii="Arial" w:eastAsia="Tahoma" w:hAnsi="Arial" w:cs="Arial"/>
          <w:szCs w:val="20"/>
        </w:rPr>
        <w:t xml:space="preserve">: Sectores de alta densidad poblacional que carecen de otros espacios verdes o recreativos. La falta de mantenimiento aleja a las familias y permite que los espacios vacíos sean propicios para focos de inseguridad. Su recuperación devuelve el entorno seguro a los vecinos. </w:t>
      </w:r>
    </w:p>
    <w:p w14:paraId="07F076C7" w14:textId="77777777" w:rsidR="00451BE1" w:rsidRPr="0095709D" w:rsidRDefault="00451BE1" w:rsidP="00451BE1">
      <w:pPr>
        <w:widowControl w:val="0"/>
        <w:numPr>
          <w:ilvl w:val="0"/>
          <w:numId w:val="54"/>
        </w:numPr>
        <w:autoSpaceDE w:val="0"/>
        <w:autoSpaceDN w:val="0"/>
        <w:spacing w:after="160" w:line="259" w:lineRule="auto"/>
        <w:ind w:right="51"/>
        <w:jc w:val="left"/>
        <w:rPr>
          <w:rFonts w:ascii="Arial" w:eastAsia="Tahoma" w:hAnsi="Arial" w:cs="Arial"/>
          <w:szCs w:val="20"/>
        </w:rPr>
      </w:pPr>
      <w:r w:rsidRPr="0095709D">
        <w:rPr>
          <w:rFonts w:ascii="Arial" w:eastAsia="Tahoma" w:hAnsi="Arial" w:cs="Arial"/>
          <w:b/>
          <w:bCs/>
          <w:szCs w:val="20"/>
        </w:rPr>
        <w:t xml:space="preserve">Polideportivos Viento Libre, </w:t>
      </w:r>
      <w:proofErr w:type="spellStart"/>
      <w:r w:rsidRPr="0095709D">
        <w:rPr>
          <w:rFonts w:ascii="Arial" w:eastAsia="Tahoma" w:hAnsi="Arial" w:cs="Arial"/>
          <w:b/>
          <w:bCs/>
          <w:szCs w:val="20"/>
        </w:rPr>
        <w:t>Guatancuy</w:t>
      </w:r>
      <w:proofErr w:type="spellEnd"/>
      <w:r w:rsidRPr="0095709D">
        <w:rPr>
          <w:rFonts w:ascii="Arial" w:eastAsia="Tahoma" w:hAnsi="Arial" w:cs="Arial"/>
          <w:b/>
          <w:bCs/>
          <w:szCs w:val="20"/>
        </w:rPr>
        <w:t xml:space="preserve"> y </w:t>
      </w:r>
      <w:proofErr w:type="spellStart"/>
      <w:r w:rsidRPr="0095709D">
        <w:rPr>
          <w:rFonts w:ascii="Arial" w:eastAsia="Tahoma" w:hAnsi="Arial" w:cs="Arial"/>
          <w:b/>
          <w:bCs/>
          <w:szCs w:val="20"/>
        </w:rPr>
        <w:t>Soaga</w:t>
      </w:r>
      <w:proofErr w:type="spellEnd"/>
      <w:r w:rsidRPr="0095709D">
        <w:rPr>
          <w:rFonts w:ascii="Arial" w:eastAsia="Tahoma" w:hAnsi="Arial" w:cs="Arial"/>
          <w:b/>
          <w:bCs/>
          <w:szCs w:val="20"/>
        </w:rPr>
        <w:t xml:space="preserve"> (Focos de Inclusión Rural y Barrial)</w:t>
      </w:r>
      <w:r w:rsidRPr="0095709D">
        <w:rPr>
          <w:rFonts w:ascii="Arial" w:eastAsia="Tahoma" w:hAnsi="Arial" w:cs="Arial"/>
          <w:szCs w:val="20"/>
        </w:rPr>
        <w:t>:</w:t>
      </w:r>
    </w:p>
    <w:p w14:paraId="2F096F29" w14:textId="77777777" w:rsidR="00451BE1" w:rsidRPr="0095709D" w:rsidRDefault="00451BE1" w:rsidP="00451BE1">
      <w:pPr>
        <w:widowControl w:val="0"/>
        <w:numPr>
          <w:ilvl w:val="1"/>
          <w:numId w:val="54"/>
        </w:numPr>
        <w:autoSpaceDE w:val="0"/>
        <w:autoSpaceDN w:val="0"/>
        <w:spacing w:after="160" w:line="259" w:lineRule="auto"/>
        <w:ind w:right="51"/>
        <w:jc w:val="left"/>
        <w:rPr>
          <w:rFonts w:ascii="Arial" w:eastAsia="Tahoma" w:hAnsi="Arial" w:cs="Arial"/>
          <w:szCs w:val="20"/>
        </w:rPr>
      </w:pPr>
      <w:r w:rsidRPr="0095709D">
        <w:rPr>
          <w:rFonts w:ascii="Arial" w:eastAsia="Tahoma" w:hAnsi="Arial" w:cs="Arial"/>
          <w:i/>
          <w:iCs/>
          <w:szCs w:val="20"/>
        </w:rPr>
        <w:t>Necesidad</w:t>
      </w:r>
      <w:r w:rsidRPr="0095709D">
        <w:rPr>
          <w:rFonts w:ascii="Arial" w:eastAsia="Tahoma" w:hAnsi="Arial" w:cs="Arial"/>
          <w:szCs w:val="20"/>
        </w:rPr>
        <w:t>: Actúan como centros comunitarios multifuncionales donde se reúnen juntas de acción comunal, adultos mayores y niños. Las fallas en iluminación, cubiertas o canchas impiden realizar actividades nocturnas o protegerse del clima, aislando a estas comunidades de la oferta institucional y deportiva.</w:t>
      </w:r>
    </w:p>
    <w:p w14:paraId="17FA3A95" w14:textId="77777777" w:rsidR="00451BE1" w:rsidRPr="0095709D" w:rsidRDefault="00451BE1" w:rsidP="00451BE1">
      <w:pPr>
        <w:widowControl w:val="0"/>
        <w:autoSpaceDE w:val="0"/>
        <w:autoSpaceDN w:val="0"/>
        <w:ind w:right="51"/>
        <w:rPr>
          <w:rFonts w:ascii="Arial" w:eastAsia="Tahoma" w:hAnsi="Arial" w:cs="Arial"/>
          <w:szCs w:val="20"/>
        </w:rPr>
      </w:pPr>
    </w:p>
    <w:p w14:paraId="75A632ED" w14:textId="77777777" w:rsidR="00451BE1" w:rsidRPr="0095709D" w:rsidRDefault="00451BE1" w:rsidP="00451BE1">
      <w:pPr>
        <w:widowControl w:val="0"/>
        <w:autoSpaceDE w:val="0"/>
        <w:autoSpaceDN w:val="0"/>
        <w:ind w:right="51"/>
        <w:rPr>
          <w:rFonts w:ascii="Arial" w:eastAsia="Tahoma" w:hAnsi="Arial" w:cs="Arial"/>
          <w:b/>
          <w:bCs/>
          <w:szCs w:val="20"/>
        </w:rPr>
      </w:pPr>
      <w:r w:rsidRPr="0095709D">
        <w:rPr>
          <w:rFonts w:ascii="Arial" w:eastAsia="Tahoma" w:hAnsi="Arial" w:cs="Arial"/>
          <w:b/>
          <w:bCs/>
          <w:szCs w:val="20"/>
        </w:rPr>
        <w:t>Impacto Social y Comunitario Esperado</w:t>
      </w:r>
    </w:p>
    <w:p w14:paraId="03FCB546" w14:textId="77777777" w:rsidR="00451BE1" w:rsidRPr="0095709D" w:rsidRDefault="00451BE1" w:rsidP="00451BE1">
      <w:pPr>
        <w:widowControl w:val="0"/>
        <w:numPr>
          <w:ilvl w:val="0"/>
          <w:numId w:val="55"/>
        </w:numPr>
        <w:autoSpaceDE w:val="0"/>
        <w:autoSpaceDN w:val="0"/>
        <w:spacing w:after="160" w:line="259" w:lineRule="auto"/>
        <w:ind w:right="51"/>
        <w:jc w:val="left"/>
        <w:rPr>
          <w:rFonts w:ascii="Arial" w:eastAsia="Tahoma" w:hAnsi="Arial" w:cs="Arial"/>
          <w:szCs w:val="20"/>
        </w:rPr>
      </w:pPr>
      <w:r w:rsidRPr="0095709D">
        <w:rPr>
          <w:rFonts w:ascii="Arial" w:eastAsia="Tahoma" w:hAnsi="Arial" w:cs="Arial"/>
          <w:b/>
          <w:bCs/>
          <w:szCs w:val="20"/>
        </w:rPr>
        <w:t>Salud Pública y Bienestar</w:t>
      </w:r>
      <w:r w:rsidRPr="0095709D">
        <w:rPr>
          <w:rFonts w:ascii="Arial" w:eastAsia="Tahoma" w:hAnsi="Arial" w:cs="Arial"/>
          <w:szCs w:val="20"/>
        </w:rPr>
        <w:t>: Mitigar el sedentarismo en niños, jóvenes y adultos mayores al ofrecer entornos accesibles y caminables.</w:t>
      </w:r>
    </w:p>
    <w:p w14:paraId="10C2E59F" w14:textId="77777777" w:rsidR="00451BE1" w:rsidRPr="0095709D" w:rsidRDefault="00451BE1" w:rsidP="00451BE1">
      <w:pPr>
        <w:widowControl w:val="0"/>
        <w:numPr>
          <w:ilvl w:val="0"/>
          <w:numId w:val="55"/>
        </w:numPr>
        <w:autoSpaceDE w:val="0"/>
        <w:autoSpaceDN w:val="0"/>
        <w:spacing w:after="160" w:line="259" w:lineRule="auto"/>
        <w:ind w:right="51"/>
        <w:jc w:val="left"/>
        <w:rPr>
          <w:rFonts w:ascii="Arial" w:eastAsia="Tahoma" w:hAnsi="Arial" w:cs="Arial"/>
          <w:szCs w:val="20"/>
        </w:rPr>
      </w:pPr>
      <w:r w:rsidRPr="0095709D">
        <w:rPr>
          <w:rFonts w:ascii="Arial" w:eastAsia="Tahoma" w:hAnsi="Arial" w:cs="Arial"/>
          <w:b/>
          <w:bCs/>
          <w:szCs w:val="20"/>
        </w:rPr>
        <w:t>Prevención Social y Seguridad</w:t>
      </w:r>
      <w:r w:rsidRPr="0095709D">
        <w:rPr>
          <w:rFonts w:ascii="Arial" w:eastAsia="Tahoma" w:hAnsi="Arial" w:cs="Arial"/>
          <w:szCs w:val="20"/>
        </w:rPr>
        <w:t>: Ocupar el tiempo libre de los jóvenes en actividades saludables, alejándolos de entornos de riesgo o consumo de sustancias.</w:t>
      </w:r>
    </w:p>
    <w:p w14:paraId="1FEFB82A" w14:textId="77777777" w:rsidR="00451BE1" w:rsidRPr="0095709D" w:rsidRDefault="00451BE1" w:rsidP="00451BE1">
      <w:pPr>
        <w:widowControl w:val="0"/>
        <w:numPr>
          <w:ilvl w:val="0"/>
          <w:numId w:val="55"/>
        </w:numPr>
        <w:autoSpaceDE w:val="0"/>
        <w:autoSpaceDN w:val="0"/>
        <w:spacing w:after="160" w:line="259" w:lineRule="auto"/>
        <w:ind w:right="51"/>
        <w:jc w:val="left"/>
        <w:rPr>
          <w:rFonts w:ascii="Arial" w:eastAsia="Tahoma" w:hAnsi="Arial" w:cs="Arial"/>
          <w:szCs w:val="20"/>
        </w:rPr>
      </w:pPr>
      <w:r w:rsidRPr="0095709D">
        <w:rPr>
          <w:rFonts w:ascii="Arial" w:eastAsia="Tahoma" w:hAnsi="Arial" w:cs="Arial"/>
          <w:b/>
          <w:bCs/>
          <w:szCs w:val="20"/>
        </w:rPr>
        <w:t>Equidad e Inclusión</w:t>
      </w:r>
      <w:r w:rsidRPr="0095709D">
        <w:rPr>
          <w:rFonts w:ascii="Arial" w:eastAsia="Tahoma" w:hAnsi="Arial" w:cs="Arial"/>
          <w:szCs w:val="20"/>
        </w:rPr>
        <w:t>: Garantizar que las comunidades de sectores periféricos o rurales tengan la misma calidad de infraestructura que las zonas centrales.</w:t>
      </w:r>
    </w:p>
    <w:p w14:paraId="4A78EDF6" w14:textId="77777777" w:rsidR="00451BE1" w:rsidRPr="0095709D" w:rsidRDefault="00451BE1" w:rsidP="00451BE1">
      <w:pPr>
        <w:widowControl w:val="0"/>
        <w:autoSpaceDE w:val="0"/>
        <w:autoSpaceDN w:val="0"/>
        <w:ind w:right="51"/>
        <w:rPr>
          <w:rFonts w:ascii="Arial" w:eastAsia="Tahoma" w:hAnsi="Arial" w:cs="Arial"/>
          <w:szCs w:val="20"/>
        </w:rPr>
      </w:pPr>
    </w:p>
    <w:p w14:paraId="1C4DD3E1" w14:textId="77777777" w:rsidR="00451BE1" w:rsidRPr="0095709D" w:rsidRDefault="00451BE1" w:rsidP="00451BE1">
      <w:pPr>
        <w:widowControl w:val="0"/>
        <w:autoSpaceDE w:val="0"/>
        <w:autoSpaceDN w:val="0"/>
        <w:ind w:right="51"/>
        <w:rPr>
          <w:rFonts w:ascii="Arial" w:eastAsia="Tahoma" w:hAnsi="Arial" w:cs="Arial"/>
          <w:szCs w:val="20"/>
        </w:rPr>
      </w:pPr>
      <w:r w:rsidRPr="0095709D">
        <w:rPr>
          <w:rFonts w:ascii="Arial" w:eastAsia="Tahoma" w:hAnsi="Arial" w:cs="Arial"/>
          <w:szCs w:val="20"/>
        </w:rPr>
        <w:t xml:space="preserve">Por las razones expuestas anteriormente, se ha determinado necesario y oportuno por parte de esta administración adelantar un proceso contractual bajo la modalidad de Selección Abreviada de Menor Cuantía. </w:t>
      </w:r>
    </w:p>
    <w:p w14:paraId="70C62C96" w14:textId="77777777" w:rsidR="00451BE1" w:rsidRPr="0095709D" w:rsidRDefault="00451BE1" w:rsidP="00451BE1">
      <w:pPr>
        <w:widowControl w:val="0"/>
        <w:autoSpaceDE w:val="0"/>
        <w:autoSpaceDN w:val="0"/>
        <w:ind w:left="71" w:right="51"/>
        <w:rPr>
          <w:rFonts w:ascii="Arial" w:eastAsia="Tahoma" w:hAnsi="Arial" w:cs="Arial"/>
          <w:szCs w:val="20"/>
        </w:rPr>
      </w:pPr>
    </w:p>
    <w:p w14:paraId="7DA96C20" w14:textId="10EA14F3" w:rsidR="00451BE1" w:rsidRPr="0095709D" w:rsidRDefault="00451BE1" w:rsidP="00451BE1">
      <w:pPr>
        <w:rPr>
          <w:rFonts w:ascii="Arial" w:eastAsia="Arial" w:hAnsi="Arial" w:cs="Arial"/>
          <w:iCs/>
          <w:szCs w:val="20"/>
          <w:lang w:eastAsia="es-ES_tradnl"/>
        </w:rPr>
      </w:pPr>
      <w:r w:rsidRPr="0095709D">
        <w:rPr>
          <w:rFonts w:ascii="Arial" w:eastAsia="Arial" w:hAnsi="Arial" w:cs="Arial"/>
          <w:iCs/>
          <w:szCs w:val="20"/>
          <w:lang w:eastAsia="es-ES_tradnl"/>
        </w:rPr>
        <w:t>las siguientes son imágenes de las afectaciones encontradas en la infraestructura de las sedes deportivas a intervenir:</w:t>
      </w:r>
    </w:p>
    <w:p w14:paraId="6F55110E" w14:textId="77777777" w:rsidR="00451BE1" w:rsidRPr="0095709D" w:rsidRDefault="00451BE1" w:rsidP="007E75A1">
      <w:pPr>
        <w:rPr>
          <w:rFonts w:ascii="Arial" w:eastAsia="Arial" w:hAnsi="Arial" w:cs="Arial"/>
          <w:bCs/>
          <w:iCs/>
          <w:szCs w:val="20"/>
          <w:lang w:eastAsia="es-ES_tradnl"/>
        </w:rPr>
      </w:pPr>
    </w:p>
    <w:p w14:paraId="69B15A14" w14:textId="77777777" w:rsidR="00451BE1" w:rsidRPr="0095709D" w:rsidRDefault="00451BE1" w:rsidP="00451BE1">
      <w:pPr>
        <w:widowControl w:val="0"/>
        <w:autoSpaceDE w:val="0"/>
        <w:autoSpaceDN w:val="0"/>
        <w:ind w:left="71" w:right="51"/>
        <w:rPr>
          <w:rFonts w:ascii="Arial" w:eastAsia="Tahoma" w:hAnsi="Arial" w:cs="Arial"/>
          <w:szCs w:val="20"/>
        </w:rPr>
      </w:pPr>
    </w:p>
    <w:tbl>
      <w:tblPr>
        <w:tblStyle w:val="Casanare4"/>
        <w:tblW w:w="0" w:type="auto"/>
        <w:jc w:val="center"/>
        <w:tblLayout w:type="fixed"/>
        <w:tblLook w:val="04A0" w:firstRow="1" w:lastRow="0" w:firstColumn="1" w:lastColumn="0" w:noHBand="0" w:noVBand="1"/>
      </w:tblPr>
      <w:tblGrid>
        <w:gridCol w:w="4036"/>
        <w:gridCol w:w="4036"/>
      </w:tblGrid>
      <w:tr w:rsidR="00451BE1" w:rsidRPr="0095709D" w14:paraId="60E4A0FD" w14:textId="77777777" w:rsidTr="00451BE1">
        <w:trPr>
          <w:jc w:val="center"/>
        </w:trPr>
        <w:tc>
          <w:tcPr>
            <w:tcW w:w="8072" w:type="dxa"/>
            <w:gridSpan w:val="2"/>
            <w:shd w:val="clear" w:color="auto" w:fill="E7E6E6"/>
          </w:tcPr>
          <w:p w14:paraId="53D9AD92" w14:textId="77777777" w:rsidR="00451BE1" w:rsidRPr="0095709D" w:rsidRDefault="00451BE1" w:rsidP="00451BE1">
            <w:pPr>
              <w:jc w:val="center"/>
              <w:rPr>
                <w:rFonts w:ascii="Arial" w:eastAsia="Arial" w:hAnsi="Arial" w:cs="Arial"/>
              </w:rPr>
            </w:pPr>
            <w:r w:rsidRPr="0095709D">
              <w:rPr>
                <w:rFonts w:ascii="Arial" w:eastAsia="Arial" w:hAnsi="Arial" w:cs="Arial"/>
              </w:rPr>
              <w:t>PATOLOGÍAS PRESENTADAS EN EL</w:t>
            </w:r>
            <w:r w:rsidRPr="0095709D">
              <w:rPr>
                <w:rFonts w:ascii="Arial" w:hAnsi="Arial" w:cs="Arial"/>
              </w:rPr>
              <w:t xml:space="preserve"> </w:t>
            </w:r>
            <w:r w:rsidRPr="0095709D">
              <w:rPr>
                <w:rFonts w:ascii="Arial" w:eastAsia="Arial" w:hAnsi="Arial" w:cs="Arial"/>
              </w:rPr>
              <w:t>PATINODROMO BERNARDINO DE ALBORNOZ</w:t>
            </w:r>
          </w:p>
        </w:tc>
      </w:tr>
      <w:tr w:rsidR="00451BE1" w:rsidRPr="0095709D" w14:paraId="467B2866" w14:textId="77777777" w:rsidTr="00CD5B90">
        <w:trPr>
          <w:jc w:val="center"/>
        </w:trPr>
        <w:tc>
          <w:tcPr>
            <w:tcW w:w="8072" w:type="dxa"/>
            <w:gridSpan w:val="2"/>
            <w:shd w:val="clear" w:color="auto" w:fill="auto"/>
          </w:tcPr>
          <w:p w14:paraId="3E00F9C7" w14:textId="77777777" w:rsidR="00451BE1" w:rsidRPr="0095709D" w:rsidRDefault="00451BE1" w:rsidP="00451BE1">
            <w:pPr>
              <w:jc w:val="center"/>
              <w:rPr>
                <w:rFonts w:ascii="Arial" w:eastAsia="Arial" w:hAnsi="Arial" w:cs="Arial"/>
              </w:rPr>
            </w:pPr>
            <w:r w:rsidRPr="0095709D">
              <w:rPr>
                <w:rFonts w:ascii="Arial" w:eastAsia="Arial" w:hAnsi="Arial" w:cs="Arial"/>
              </w:rPr>
              <w:t>Localización</w:t>
            </w:r>
          </w:p>
        </w:tc>
      </w:tr>
      <w:tr w:rsidR="00451BE1" w:rsidRPr="0095709D" w14:paraId="6C01192E" w14:textId="77777777" w:rsidTr="00CD5B90">
        <w:tblPrEx>
          <w:tblCellMar>
            <w:left w:w="70" w:type="dxa"/>
            <w:right w:w="70" w:type="dxa"/>
          </w:tblCellMar>
        </w:tblPrEx>
        <w:trPr>
          <w:jc w:val="center"/>
        </w:trPr>
        <w:tc>
          <w:tcPr>
            <w:tcW w:w="8072" w:type="dxa"/>
            <w:gridSpan w:val="2"/>
            <w:shd w:val="clear" w:color="auto" w:fill="auto"/>
          </w:tcPr>
          <w:p w14:paraId="7DC9BA7A" w14:textId="4FA3B580" w:rsidR="00451BE1" w:rsidRPr="0095709D" w:rsidRDefault="007A2212" w:rsidP="00451BE1">
            <w:pPr>
              <w:jc w:val="center"/>
              <w:rPr>
                <w:rFonts w:ascii="Arial" w:hAnsi="Arial" w:cs="Arial"/>
                <w:noProof/>
              </w:rPr>
            </w:pPr>
            <w:r w:rsidRPr="0095709D">
              <w:rPr>
                <w:rFonts w:ascii="Arial" w:hAnsi="Arial" w:cs="Arial"/>
                <w:noProof/>
              </w:rPr>
              <w:drawing>
                <wp:anchor distT="0" distB="0" distL="114300" distR="114300" simplePos="0" relativeHeight="251659264" behindDoc="0" locked="0" layoutInCell="1" allowOverlap="1" wp14:anchorId="19615E6B" wp14:editId="050C76A4">
                  <wp:simplePos x="0" y="0"/>
                  <wp:positionH relativeFrom="column">
                    <wp:posOffset>639638</wp:posOffset>
                  </wp:positionH>
                  <wp:positionV relativeFrom="paragraph">
                    <wp:posOffset>50800</wp:posOffset>
                  </wp:positionV>
                  <wp:extent cx="3269974" cy="1670836"/>
                  <wp:effectExtent l="0" t="0" r="6985" b="5715"/>
                  <wp:wrapNone/>
                  <wp:docPr id="5245140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514036" name=""/>
                          <pic:cNvPicPr/>
                        </pic:nvPicPr>
                        <pic:blipFill rotWithShape="1">
                          <a:blip r:embed="rId11" cstate="print">
                            <a:extLst>
                              <a:ext uri="{28A0092B-C50C-407E-A947-70E740481C1C}">
                                <a14:useLocalDpi xmlns:a14="http://schemas.microsoft.com/office/drawing/2010/main" val="0"/>
                              </a:ext>
                            </a:extLst>
                          </a:blip>
                          <a:srcRect l="32184" t="14787" r="2795" b="9399"/>
                          <a:stretch/>
                        </pic:blipFill>
                        <pic:spPr bwMode="auto">
                          <a:xfrm>
                            <a:off x="0" y="0"/>
                            <a:ext cx="3269974" cy="16708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03C9F7" w14:textId="5F54B4AA" w:rsidR="00451BE1" w:rsidRPr="0095709D" w:rsidRDefault="00451BE1" w:rsidP="00451BE1">
            <w:pPr>
              <w:jc w:val="center"/>
              <w:rPr>
                <w:rFonts w:ascii="Arial" w:hAnsi="Arial" w:cs="Arial"/>
                <w:noProof/>
              </w:rPr>
            </w:pPr>
          </w:p>
          <w:p w14:paraId="0F67D516" w14:textId="647A7C42" w:rsidR="00451BE1" w:rsidRPr="0095709D" w:rsidRDefault="00451BE1" w:rsidP="00451BE1">
            <w:pPr>
              <w:jc w:val="center"/>
              <w:rPr>
                <w:rFonts w:ascii="Arial" w:hAnsi="Arial" w:cs="Arial"/>
                <w:noProof/>
              </w:rPr>
            </w:pPr>
          </w:p>
          <w:p w14:paraId="1D6663FE" w14:textId="364C3408" w:rsidR="00451BE1" w:rsidRPr="0095709D" w:rsidRDefault="00451BE1" w:rsidP="00451BE1">
            <w:pPr>
              <w:jc w:val="center"/>
              <w:rPr>
                <w:rFonts w:ascii="Arial" w:hAnsi="Arial" w:cs="Arial"/>
                <w:noProof/>
                <w:lang w:eastAsia="es-CO"/>
              </w:rPr>
            </w:pPr>
            <w:r w:rsidRPr="0095709D">
              <w:rPr>
                <w:rFonts w:ascii="Arial" w:hAnsi="Arial" w:cs="Arial"/>
                <w:noProof/>
              </w:rPr>
              <mc:AlternateContent>
                <mc:Choice Requires="wps">
                  <w:drawing>
                    <wp:inline distT="0" distB="0" distL="0" distR="0" wp14:anchorId="0A76DC08" wp14:editId="0CE3C74C">
                      <wp:extent cx="307340" cy="307340"/>
                      <wp:effectExtent l="0" t="0" r="0" b="0"/>
                      <wp:docPr id="12" name="Rectángulo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369AF8" id="Rectángulo 1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" filled="f" stroked="f">
                      <o:lock v:ext="edit" aspectratio="t"/>
                      <w10:anchorlock/>
                    </v:rect>
                  </w:pict>
                </mc:Fallback>
              </mc:AlternateContent>
            </w:r>
          </w:p>
          <w:p w14:paraId="7C16C72F" w14:textId="5CEBA170" w:rsidR="00451BE1" w:rsidRPr="0095709D" w:rsidRDefault="00451BE1" w:rsidP="00451BE1">
            <w:pPr>
              <w:jc w:val="left"/>
              <w:rPr>
                <w:rFonts w:ascii="Arial" w:hAnsi="Arial" w:cs="Arial"/>
                <w:noProof/>
              </w:rPr>
            </w:pPr>
          </w:p>
          <w:p w14:paraId="10E453F5" w14:textId="19B6DCB7" w:rsidR="00451BE1" w:rsidRPr="0095709D" w:rsidRDefault="00451BE1" w:rsidP="00451BE1">
            <w:pPr>
              <w:jc w:val="left"/>
              <w:rPr>
                <w:rFonts w:ascii="Arial" w:hAnsi="Arial" w:cs="Arial"/>
                <w:noProof/>
              </w:rPr>
            </w:pPr>
          </w:p>
          <w:p w14:paraId="2275977A" w14:textId="77777777" w:rsidR="00451BE1" w:rsidRPr="0095709D" w:rsidRDefault="00451BE1" w:rsidP="00451BE1">
            <w:pPr>
              <w:jc w:val="left"/>
              <w:rPr>
                <w:rFonts w:ascii="Arial" w:hAnsi="Arial" w:cs="Arial"/>
                <w:noProof/>
              </w:rPr>
            </w:pPr>
          </w:p>
          <w:p w14:paraId="1440E303" w14:textId="5C6D0CD4" w:rsidR="00451BE1" w:rsidRPr="0095709D" w:rsidRDefault="00451BE1" w:rsidP="00451BE1">
            <w:pPr>
              <w:jc w:val="left"/>
              <w:rPr>
                <w:rFonts w:ascii="Arial" w:hAnsi="Arial" w:cs="Arial"/>
                <w:noProof/>
              </w:rPr>
            </w:pPr>
          </w:p>
          <w:p w14:paraId="1851ACB4" w14:textId="77777777" w:rsidR="00451BE1" w:rsidRPr="0095709D" w:rsidRDefault="00451BE1" w:rsidP="00451BE1">
            <w:pPr>
              <w:jc w:val="left"/>
              <w:rPr>
                <w:rFonts w:ascii="Arial" w:hAnsi="Arial" w:cs="Arial"/>
                <w:noProof/>
              </w:rPr>
            </w:pPr>
          </w:p>
          <w:p w14:paraId="105B3B3A" w14:textId="77777777" w:rsidR="00451BE1" w:rsidRPr="0095709D" w:rsidRDefault="00451BE1" w:rsidP="00451BE1">
            <w:pPr>
              <w:jc w:val="left"/>
              <w:rPr>
                <w:rFonts w:ascii="Arial" w:hAnsi="Arial" w:cs="Arial"/>
                <w:noProof/>
              </w:rPr>
            </w:pPr>
          </w:p>
          <w:p w14:paraId="16FBDEA3" w14:textId="3DFC299D" w:rsidR="00451BE1" w:rsidRPr="0095709D" w:rsidRDefault="00451BE1" w:rsidP="00451BE1">
            <w:pPr>
              <w:jc w:val="left"/>
              <w:rPr>
                <w:rFonts w:ascii="Arial" w:hAnsi="Arial" w:cs="Arial"/>
                <w:noProof/>
              </w:rPr>
            </w:pPr>
          </w:p>
          <w:p w14:paraId="5798E064" w14:textId="77777777" w:rsidR="00451BE1" w:rsidRPr="0095709D" w:rsidRDefault="00451BE1" w:rsidP="00451BE1">
            <w:pPr>
              <w:jc w:val="left"/>
              <w:rPr>
                <w:rFonts w:ascii="Arial" w:hAnsi="Arial" w:cs="Arial"/>
                <w:noProof/>
              </w:rPr>
            </w:pPr>
          </w:p>
          <w:p w14:paraId="1EE5399E" w14:textId="77777777" w:rsidR="00451BE1" w:rsidRPr="0095709D" w:rsidRDefault="00451BE1" w:rsidP="00451BE1">
            <w:pPr>
              <w:jc w:val="left"/>
              <w:rPr>
                <w:rFonts w:ascii="Arial" w:hAnsi="Arial" w:cs="Arial"/>
                <w:noProof/>
              </w:rPr>
            </w:pPr>
          </w:p>
          <w:p w14:paraId="5AE01B58" w14:textId="77777777" w:rsidR="00451BE1" w:rsidRPr="0095709D" w:rsidRDefault="00451BE1" w:rsidP="00451BE1">
            <w:pPr>
              <w:jc w:val="left"/>
              <w:rPr>
                <w:rFonts w:ascii="Arial" w:hAnsi="Arial" w:cs="Arial"/>
                <w:noProof/>
              </w:rPr>
            </w:pPr>
          </w:p>
          <w:p w14:paraId="4DDDBBB2" w14:textId="77777777" w:rsidR="00451BE1" w:rsidRPr="0095709D" w:rsidRDefault="00451BE1" w:rsidP="007A2212">
            <w:pPr>
              <w:ind w:right="136"/>
              <w:rPr>
                <w:rFonts w:ascii="Arial" w:hAnsi="Arial" w:cs="Arial"/>
                <w:color w:val="000000"/>
                <w:kern w:val="2"/>
                <w14:ligatures w14:val="standardContextual"/>
              </w:rPr>
            </w:pPr>
          </w:p>
          <w:p w14:paraId="4E767BF2" w14:textId="05EF0432" w:rsidR="00451BE1" w:rsidRPr="0095709D" w:rsidRDefault="00451BE1" w:rsidP="00451BE1">
            <w:pPr>
              <w:ind w:right="136"/>
              <w:jc w:val="center"/>
              <w:rPr>
                <w:rFonts w:ascii="Arial" w:hAnsi="Arial" w:cs="Arial"/>
                <w:color w:val="000000"/>
                <w:kern w:val="2"/>
                <w:lang w:val="pt-BR"/>
                <w14:ligatures w14:val="standardContextual"/>
              </w:rPr>
            </w:pPr>
            <w:r w:rsidRPr="0095709D">
              <w:rPr>
                <w:rFonts w:ascii="Arial" w:hAnsi="Arial" w:cs="Arial"/>
                <w:color w:val="000000"/>
                <w:kern w:val="2"/>
                <w14:ligatures w14:val="standardContextual"/>
              </w:rPr>
              <w:t xml:space="preserve">Ilustración </w:t>
            </w:r>
            <w:r w:rsidRPr="0095709D">
              <w:rPr>
                <w:rFonts w:ascii="Arial" w:hAnsi="Arial" w:cs="Arial"/>
                <w:color w:val="000000"/>
                <w:kern w:val="2"/>
                <w14:ligatures w14:val="standardContextual"/>
              </w:rPr>
              <w:fldChar w:fldCharType="begin"/>
            </w:r>
            <w:r w:rsidRPr="0095709D">
              <w:rPr>
                <w:rFonts w:ascii="Arial" w:hAnsi="Arial" w:cs="Arial"/>
                <w:color w:val="000000"/>
                <w:kern w:val="2"/>
                <w14:ligatures w14:val="standardContextual"/>
              </w:rPr>
              <w:instrText xml:space="preserve"> SEQ Ilustración \* ARABIC </w:instrText>
            </w:r>
            <w:r w:rsidRPr="0095709D">
              <w:rPr>
                <w:rFonts w:ascii="Arial" w:hAnsi="Arial" w:cs="Arial"/>
                <w:color w:val="000000"/>
                <w:kern w:val="2"/>
                <w14:ligatures w14:val="standardContextual"/>
              </w:rPr>
              <w:fldChar w:fldCharType="separate"/>
            </w:r>
            <w:r w:rsidR="002373EE">
              <w:rPr>
                <w:rFonts w:ascii="Arial" w:hAnsi="Arial" w:cs="Arial"/>
                <w:noProof/>
                <w:color w:val="000000"/>
                <w:kern w:val="2"/>
                <w14:ligatures w14:val="standardContextual"/>
              </w:rPr>
              <w:t>1</w:t>
            </w:r>
            <w:r w:rsidRPr="0095709D">
              <w:rPr>
                <w:rFonts w:ascii="Arial" w:hAnsi="Arial" w:cs="Arial"/>
                <w:color w:val="000000"/>
                <w:kern w:val="2"/>
                <w14:ligatures w14:val="standardContextual"/>
              </w:rPr>
              <w:fldChar w:fldCharType="end"/>
            </w:r>
            <w:r w:rsidRPr="0095709D">
              <w:rPr>
                <w:rFonts w:ascii="Arial" w:hAnsi="Arial" w:cs="Arial"/>
                <w:color w:val="000000"/>
                <w:kern w:val="2"/>
                <w14:ligatures w14:val="standardContextual"/>
              </w:rPr>
              <w:t xml:space="preserve">. </w:t>
            </w:r>
            <w:bookmarkStart w:id="1" w:name="_Hlk180699655"/>
            <w:r w:rsidRPr="0095709D">
              <w:rPr>
                <w:rFonts w:ascii="Arial" w:hAnsi="Arial" w:cs="Arial"/>
                <w:color w:val="000000"/>
                <w:kern w:val="2"/>
                <w14:ligatures w14:val="standardContextual"/>
              </w:rPr>
              <w:t xml:space="preserve">Localización del patinódromo Bernardino de albornoz Ubaté. </w:t>
            </w:r>
            <w:r w:rsidRPr="0095709D">
              <w:rPr>
                <w:rFonts w:ascii="Arial" w:hAnsi="Arial" w:cs="Arial"/>
                <w:color w:val="000000"/>
                <w:kern w:val="2"/>
                <w:lang w:val="pt-BR"/>
                <w14:ligatures w14:val="standardContextual"/>
              </w:rPr>
              <w:t xml:space="preserve">Coordenadas. </w:t>
            </w:r>
            <w:bookmarkEnd w:id="1"/>
            <w:r w:rsidRPr="0095709D">
              <w:rPr>
                <w:rFonts w:ascii="Arial" w:hAnsi="Arial" w:cs="Arial"/>
                <w:iCs/>
                <w:color w:val="44546A"/>
                <w:kern w:val="2"/>
                <w:lang w:val="pt-BR"/>
                <w14:ligatures w14:val="standardContextual"/>
              </w:rPr>
              <w:t xml:space="preserve"> </w:t>
            </w:r>
            <w:r w:rsidRPr="0095709D">
              <w:rPr>
                <w:rFonts w:ascii="Arial" w:hAnsi="Arial" w:cs="Arial"/>
                <w:color w:val="000000"/>
                <w:kern w:val="2"/>
                <w:lang w:val="pt-BR"/>
                <w14:ligatures w14:val="standardContextual"/>
              </w:rPr>
              <w:t xml:space="preserve">Lat.: 5°18'18.56"N - </w:t>
            </w:r>
            <w:proofErr w:type="spellStart"/>
            <w:r w:rsidRPr="0095709D">
              <w:rPr>
                <w:rFonts w:ascii="Arial" w:hAnsi="Arial" w:cs="Arial"/>
                <w:color w:val="000000"/>
                <w:kern w:val="2"/>
                <w:lang w:val="pt-BR"/>
                <w14:ligatures w14:val="standardContextual"/>
              </w:rPr>
              <w:t>Long</w:t>
            </w:r>
            <w:proofErr w:type="spellEnd"/>
            <w:r w:rsidRPr="0095709D">
              <w:rPr>
                <w:rFonts w:ascii="Arial" w:hAnsi="Arial" w:cs="Arial"/>
                <w:color w:val="000000"/>
                <w:kern w:val="2"/>
                <w:lang w:val="pt-BR"/>
                <w14:ligatures w14:val="standardContextual"/>
              </w:rPr>
              <w:t xml:space="preserve">: 73°49'17.81"O. </w:t>
            </w:r>
            <w:sdt>
              <w:sdtPr>
                <w:rPr>
                  <w:rFonts w:ascii="Arial" w:hAnsi="Arial" w:cs="Arial"/>
                  <w:color w:val="000000"/>
                  <w:kern w:val="2"/>
                  <w14:ligatures w14:val="standardContextual"/>
                </w:rPr>
                <w:id w:val="-754508693"/>
                <w:citation/>
              </w:sdtPr>
              <w:sdtContent>
                <w:r w:rsidRPr="0095709D">
                  <w:rPr>
                    <w:rFonts w:ascii="Arial" w:hAnsi="Arial" w:cs="Arial"/>
                    <w:color w:val="000000"/>
                    <w:kern w:val="2"/>
                    <w14:ligatures w14:val="standardContextual"/>
                  </w:rPr>
                  <w:fldChar w:fldCharType="begin"/>
                </w:r>
                <w:r w:rsidRPr="0095709D">
                  <w:rPr>
                    <w:rFonts w:ascii="Arial" w:hAnsi="Arial" w:cs="Arial"/>
                    <w:color w:val="000000"/>
                    <w:kern w:val="2"/>
                    <w:lang w:val="pt-BR"/>
                    <w14:ligatures w14:val="standardContextual"/>
                  </w:rPr>
                  <w:instrText xml:space="preserve"> CITATION Goo \l 9226 </w:instrText>
                </w:r>
                <w:r w:rsidRPr="0095709D">
                  <w:rPr>
                    <w:rFonts w:ascii="Arial" w:hAnsi="Arial" w:cs="Arial"/>
                    <w:color w:val="000000"/>
                    <w:kern w:val="2"/>
                    <w14:ligatures w14:val="standardContextual"/>
                  </w:rPr>
                  <w:fldChar w:fldCharType="separate"/>
                </w:r>
                <w:r w:rsidRPr="0095709D">
                  <w:rPr>
                    <w:rFonts w:ascii="Arial" w:hAnsi="Arial" w:cs="Arial"/>
                    <w:noProof/>
                    <w:color w:val="000000"/>
                    <w:kern w:val="2"/>
                    <w:lang w:val="pt-BR"/>
                    <w14:ligatures w14:val="standardContextual"/>
                  </w:rPr>
                  <w:t>(Maps, s.f.)</w:t>
                </w:r>
                <w:r w:rsidRPr="0095709D">
                  <w:rPr>
                    <w:rFonts w:ascii="Arial" w:hAnsi="Arial" w:cs="Arial"/>
                    <w:color w:val="000000"/>
                    <w:kern w:val="2"/>
                    <w14:ligatures w14:val="standardContextual"/>
                  </w:rPr>
                  <w:fldChar w:fldCharType="end"/>
                </w:r>
              </w:sdtContent>
            </w:sdt>
          </w:p>
          <w:p w14:paraId="327DDC6A" w14:textId="145CD3F1" w:rsidR="00451BE1" w:rsidRPr="0095709D" w:rsidRDefault="00451BE1" w:rsidP="00451BE1">
            <w:pPr>
              <w:jc w:val="left"/>
              <w:rPr>
                <w:rFonts w:ascii="Arial" w:hAnsi="Arial" w:cs="Arial"/>
                <w:lang w:val="pt-BR"/>
              </w:rPr>
            </w:pPr>
          </w:p>
          <w:p w14:paraId="217D9EC2" w14:textId="483B8E21" w:rsidR="00451BE1" w:rsidRPr="0095709D" w:rsidRDefault="00FC55F5" w:rsidP="00451BE1">
            <w:pPr>
              <w:jc w:val="left"/>
              <w:rPr>
                <w:rFonts w:ascii="Arial" w:hAnsi="Arial" w:cs="Arial"/>
                <w:lang w:val="pt-BR"/>
              </w:rPr>
            </w:pPr>
            <w:r w:rsidRPr="0095709D">
              <w:rPr>
                <w:rFonts w:ascii="Arial" w:hAnsi="Arial" w:cs="Arial"/>
                <w:noProof/>
              </w:rPr>
              <w:drawing>
                <wp:anchor distT="0" distB="0" distL="114300" distR="114300" simplePos="0" relativeHeight="251660288" behindDoc="0" locked="0" layoutInCell="1" allowOverlap="1" wp14:anchorId="29A48982" wp14:editId="46480EBD">
                  <wp:simplePos x="0" y="0"/>
                  <wp:positionH relativeFrom="column">
                    <wp:posOffset>550297</wp:posOffset>
                  </wp:positionH>
                  <wp:positionV relativeFrom="paragraph">
                    <wp:posOffset>66813</wp:posOffset>
                  </wp:positionV>
                  <wp:extent cx="3697504" cy="1580322"/>
                  <wp:effectExtent l="0" t="0" r="0" b="1270"/>
                  <wp:wrapNone/>
                  <wp:docPr id="14" name="Imagen 3">
                    <a:extLst xmlns:a="http://schemas.openxmlformats.org/drawingml/2006/main">
                      <a:ext uri="{FF2B5EF4-FFF2-40B4-BE49-F238E27FC236}">
                        <a16:creationId xmlns:a16="http://schemas.microsoft.com/office/drawing/2014/main" id="{00000000-0008-0000-0C00-00000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00000000-0008-0000-0C00-000004000000}"/>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171" t="22699" r="1" b="42338"/>
                          <a:stretch/>
                        </pic:blipFill>
                        <pic:spPr bwMode="auto">
                          <a:xfrm>
                            <a:off x="0" y="0"/>
                            <a:ext cx="3697504" cy="15803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40408E" w14:textId="77777777" w:rsidR="00451BE1" w:rsidRPr="0095709D" w:rsidRDefault="00451BE1" w:rsidP="00451BE1">
            <w:pPr>
              <w:jc w:val="left"/>
              <w:rPr>
                <w:rFonts w:ascii="Arial" w:hAnsi="Arial" w:cs="Arial"/>
                <w:lang w:val="pt-BR"/>
              </w:rPr>
            </w:pPr>
          </w:p>
          <w:p w14:paraId="1AF97DC0" w14:textId="77777777" w:rsidR="00451BE1" w:rsidRPr="0095709D" w:rsidRDefault="00451BE1" w:rsidP="00451BE1">
            <w:pPr>
              <w:jc w:val="left"/>
              <w:rPr>
                <w:rFonts w:ascii="Arial" w:hAnsi="Arial" w:cs="Arial"/>
                <w:lang w:val="pt-BR"/>
              </w:rPr>
            </w:pPr>
          </w:p>
          <w:p w14:paraId="7059F375" w14:textId="77777777" w:rsidR="00451BE1" w:rsidRPr="0095709D" w:rsidRDefault="00451BE1" w:rsidP="00451BE1">
            <w:pPr>
              <w:jc w:val="left"/>
              <w:rPr>
                <w:rFonts w:ascii="Arial" w:hAnsi="Arial" w:cs="Arial"/>
                <w:lang w:val="pt-BR"/>
              </w:rPr>
            </w:pPr>
          </w:p>
          <w:p w14:paraId="45DDBEFF" w14:textId="77777777" w:rsidR="00451BE1" w:rsidRPr="0095709D" w:rsidRDefault="00451BE1" w:rsidP="00451BE1">
            <w:pPr>
              <w:jc w:val="left"/>
              <w:rPr>
                <w:rFonts w:ascii="Arial" w:hAnsi="Arial" w:cs="Arial"/>
                <w:lang w:val="pt-BR"/>
              </w:rPr>
            </w:pPr>
          </w:p>
          <w:p w14:paraId="66F52143" w14:textId="77777777" w:rsidR="00451BE1" w:rsidRPr="0095709D" w:rsidRDefault="00451BE1" w:rsidP="00451BE1">
            <w:pPr>
              <w:jc w:val="left"/>
              <w:rPr>
                <w:rFonts w:ascii="Arial" w:hAnsi="Arial" w:cs="Arial"/>
                <w:lang w:val="pt-BR"/>
              </w:rPr>
            </w:pPr>
          </w:p>
          <w:p w14:paraId="650A055E" w14:textId="77777777" w:rsidR="00451BE1" w:rsidRPr="0095709D" w:rsidRDefault="00451BE1" w:rsidP="00451BE1">
            <w:pPr>
              <w:jc w:val="left"/>
              <w:rPr>
                <w:rFonts w:ascii="Arial" w:hAnsi="Arial" w:cs="Arial"/>
                <w:lang w:val="pt-BR"/>
              </w:rPr>
            </w:pPr>
          </w:p>
          <w:p w14:paraId="12BA135A" w14:textId="77777777" w:rsidR="00451BE1" w:rsidRDefault="00451BE1" w:rsidP="00451BE1">
            <w:pPr>
              <w:jc w:val="left"/>
              <w:rPr>
                <w:rFonts w:ascii="Arial" w:hAnsi="Arial" w:cs="Arial"/>
                <w:lang w:val="pt-BR"/>
              </w:rPr>
            </w:pPr>
          </w:p>
          <w:p w14:paraId="17E803E2" w14:textId="77777777" w:rsidR="00FC55F5" w:rsidRDefault="00FC55F5" w:rsidP="00451BE1">
            <w:pPr>
              <w:jc w:val="left"/>
              <w:rPr>
                <w:rFonts w:ascii="Arial" w:hAnsi="Arial" w:cs="Arial"/>
                <w:lang w:val="pt-BR"/>
              </w:rPr>
            </w:pPr>
          </w:p>
          <w:p w14:paraId="32EEF0AD" w14:textId="77777777" w:rsidR="00FC55F5" w:rsidRDefault="00FC55F5" w:rsidP="00451BE1">
            <w:pPr>
              <w:jc w:val="left"/>
              <w:rPr>
                <w:rFonts w:ascii="Arial" w:hAnsi="Arial" w:cs="Arial"/>
                <w:lang w:val="pt-BR"/>
              </w:rPr>
            </w:pPr>
          </w:p>
          <w:p w14:paraId="2EE44A2E" w14:textId="77777777" w:rsidR="00FC55F5" w:rsidRDefault="00FC55F5" w:rsidP="00451BE1">
            <w:pPr>
              <w:jc w:val="left"/>
              <w:rPr>
                <w:rFonts w:ascii="Arial" w:hAnsi="Arial" w:cs="Arial"/>
                <w:lang w:val="pt-BR"/>
              </w:rPr>
            </w:pPr>
          </w:p>
          <w:p w14:paraId="6E5FB58D" w14:textId="77777777" w:rsidR="00FC55F5" w:rsidRDefault="00FC55F5" w:rsidP="00451BE1">
            <w:pPr>
              <w:jc w:val="left"/>
              <w:rPr>
                <w:rFonts w:ascii="Arial" w:hAnsi="Arial" w:cs="Arial"/>
                <w:lang w:val="pt-BR"/>
              </w:rPr>
            </w:pPr>
          </w:p>
          <w:p w14:paraId="4C7CD4EB" w14:textId="77777777" w:rsidR="00FC55F5" w:rsidRPr="0095709D" w:rsidRDefault="00FC55F5" w:rsidP="00451BE1">
            <w:pPr>
              <w:jc w:val="left"/>
              <w:rPr>
                <w:rFonts w:ascii="Arial" w:hAnsi="Arial" w:cs="Arial"/>
                <w:lang w:val="pt-BR"/>
              </w:rPr>
            </w:pPr>
          </w:p>
        </w:tc>
      </w:tr>
      <w:tr w:rsidR="00451BE1" w:rsidRPr="0095709D" w14:paraId="2534FE8E" w14:textId="77777777" w:rsidTr="00CD5B90">
        <w:trPr>
          <w:jc w:val="center"/>
        </w:trPr>
        <w:tc>
          <w:tcPr>
            <w:tcW w:w="8072" w:type="dxa"/>
            <w:gridSpan w:val="2"/>
          </w:tcPr>
          <w:p w14:paraId="012FE370" w14:textId="77777777" w:rsidR="00451BE1" w:rsidRPr="0095709D" w:rsidRDefault="00451BE1" w:rsidP="00451BE1">
            <w:pPr>
              <w:jc w:val="center"/>
              <w:rPr>
                <w:rFonts w:ascii="Arial" w:eastAsia="Arial" w:hAnsi="Arial" w:cs="Arial"/>
              </w:rPr>
            </w:pPr>
            <w:r w:rsidRPr="0095709D">
              <w:rPr>
                <w:rFonts w:ascii="Arial" w:eastAsia="Arial" w:hAnsi="Arial" w:cs="Arial"/>
              </w:rPr>
              <w:lastRenderedPageBreak/>
              <w:t>Deterioros acrílicos rotos.</w:t>
            </w:r>
          </w:p>
        </w:tc>
      </w:tr>
      <w:tr w:rsidR="00451BE1" w:rsidRPr="0095709D" w14:paraId="3C256885" w14:textId="77777777" w:rsidTr="00CD5B90">
        <w:tblPrEx>
          <w:tblCellMar>
            <w:left w:w="70" w:type="dxa"/>
            <w:right w:w="70" w:type="dxa"/>
          </w:tblCellMar>
        </w:tblPrEx>
        <w:trPr>
          <w:jc w:val="center"/>
        </w:trPr>
        <w:tc>
          <w:tcPr>
            <w:tcW w:w="4036" w:type="dxa"/>
          </w:tcPr>
          <w:p w14:paraId="7D165045" w14:textId="77777777" w:rsidR="00451BE1" w:rsidRPr="0095709D" w:rsidRDefault="00451BE1" w:rsidP="00451BE1">
            <w:pPr>
              <w:jc w:val="center"/>
              <w:rPr>
                <w:rFonts w:ascii="Arial" w:eastAsia="Arial" w:hAnsi="Arial" w:cs="Arial"/>
              </w:rPr>
            </w:pPr>
            <w:r w:rsidRPr="0095709D">
              <w:rPr>
                <w:rFonts w:ascii="Arial" w:hAnsi="Arial" w:cs="Arial"/>
                <w:noProof/>
              </w:rPr>
              <w:drawing>
                <wp:anchor distT="0" distB="0" distL="114300" distR="114300" simplePos="0" relativeHeight="251661312" behindDoc="0" locked="0" layoutInCell="1" allowOverlap="1" wp14:anchorId="20430395" wp14:editId="45ED1CF5">
                  <wp:simplePos x="0" y="0"/>
                  <wp:positionH relativeFrom="column">
                    <wp:posOffset>147556</wp:posOffset>
                  </wp:positionH>
                  <wp:positionV relativeFrom="paragraph">
                    <wp:posOffset>114713</wp:posOffset>
                  </wp:positionV>
                  <wp:extent cx="2327187" cy="1980707"/>
                  <wp:effectExtent l="0" t="0" r="0" b="63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32348" cy="1985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1265BB" w14:textId="77777777" w:rsidR="00451BE1" w:rsidRPr="0095709D" w:rsidRDefault="00451BE1" w:rsidP="00451BE1">
            <w:pPr>
              <w:jc w:val="center"/>
              <w:rPr>
                <w:rFonts w:ascii="Arial" w:eastAsia="Arial" w:hAnsi="Arial" w:cs="Arial"/>
              </w:rPr>
            </w:pPr>
          </w:p>
          <w:p w14:paraId="48D5A680" w14:textId="77777777" w:rsidR="00451BE1" w:rsidRDefault="00451BE1" w:rsidP="00451BE1">
            <w:pPr>
              <w:jc w:val="center"/>
              <w:rPr>
                <w:rFonts w:ascii="Arial" w:eastAsia="Arial" w:hAnsi="Arial" w:cs="Arial"/>
              </w:rPr>
            </w:pPr>
          </w:p>
          <w:p w14:paraId="426B734C" w14:textId="77777777" w:rsidR="00FC55F5" w:rsidRDefault="00FC55F5" w:rsidP="00451BE1">
            <w:pPr>
              <w:jc w:val="center"/>
              <w:rPr>
                <w:rFonts w:ascii="Arial" w:eastAsia="Arial" w:hAnsi="Arial" w:cs="Arial"/>
              </w:rPr>
            </w:pPr>
          </w:p>
          <w:p w14:paraId="5141B857" w14:textId="77777777" w:rsidR="00FC55F5" w:rsidRDefault="00FC55F5" w:rsidP="00451BE1">
            <w:pPr>
              <w:jc w:val="center"/>
              <w:rPr>
                <w:rFonts w:ascii="Arial" w:eastAsia="Arial" w:hAnsi="Arial" w:cs="Arial"/>
              </w:rPr>
            </w:pPr>
          </w:p>
          <w:p w14:paraId="64ABB5F4" w14:textId="77777777" w:rsidR="00FC55F5" w:rsidRDefault="00FC55F5" w:rsidP="00451BE1">
            <w:pPr>
              <w:jc w:val="center"/>
              <w:rPr>
                <w:rFonts w:ascii="Arial" w:eastAsia="Arial" w:hAnsi="Arial" w:cs="Arial"/>
              </w:rPr>
            </w:pPr>
          </w:p>
          <w:p w14:paraId="31514508" w14:textId="77777777" w:rsidR="00FC55F5" w:rsidRDefault="00FC55F5" w:rsidP="00451BE1">
            <w:pPr>
              <w:jc w:val="center"/>
              <w:rPr>
                <w:rFonts w:ascii="Arial" w:eastAsia="Arial" w:hAnsi="Arial" w:cs="Arial"/>
              </w:rPr>
            </w:pPr>
          </w:p>
          <w:p w14:paraId="36287873" w14:textId="77777777" w:rsidR="00FC55F5" w:rsidRDefault="00FC55F5" w:rsidP="00451BE1">
            <w:pPr>
              <w:jc w:val="center"/>
              <w:rPr>
                <w:rFonts w:ascii="Arial" w:eastAsia="Arial" w:hAnsi="Arial" w:cs="Arial"/>
              </w:rPr>
            </w:pPr>
          </w:p>
          <w:p w14:paraId="5BE468AE" w14:textId="77777777" w:rsidR="00FC55F5" w:rsidRPr="0095709D" w:rsidRDefault="00FC55F5" w:rsidP="00451BE1">
            <w:pPr>
              <w:jc w:val="center"/>
              <w:rPr>
                <w:rFonts w:ascii="Arial" w:eastAsia="Arial" w:hAnsi="Arial" w:cs="Arial"/>
              </w:rPr>
            </w:pPr>
          </w:p>
          <w:p w14:paraId="47616819" w14:textId="77777777" w:rsidR="00451BE1" w:rsidRPr="0095709D" w:rsidRDefault="00451BE1" w:rsidP="00451BE1">
            <w:pPr>
              <w:jc w:val="center"/>
              <w:rPr>
                <w:rFonts w:ascii="Arial" w:eastAsia="Arial" w:hAnsi="Arial" w:cs="Arial"/>
              </w:rPr>
            </w:pPr>
          </w:p>
          <w:p w14:paraId="7EE35AA0" w14:textId="77777777" w:rsidR="00451BE1" w:rsidRPr="0095709D" w:rsidRDefault="00451BE1" w:rsidP="00451BE1">
            <w:pPr>
              <w:jc w:val="center"/>
              <w:rPr>
                <w:rFonts w:ascii="Arial" w:eastAsia="Arial" w:hAnsi="Arial" w:cs="Arial"/>
              </w:rPr>
            </w:pPr>
          </w:p>
          <w:p w14:paraId="73189A44" w14:textId="77777777" w:rsidR="00451BE1" w:rsidRPr="0095709D" w:rsidRDefault="00451BE1" w:rsidP="00451BE1">
            <w:pPr>
              <w:jc w:val="center"/>
              <w:rPr>
                <w:rFonts w:ascii="Arial" w:eastAsia="Arial" w:hAnsi="Arial" w:cs="Arial"/>
              </w:rPr>
            </w:pPr>
          </w:p>
          <w:p w14:paraId="11E32382" w14:textId="77777777" w:rsidR="00451BE1" w:rsidRPr="0095709D" w:rsidRDefault="00451BE1" w:rsidP="00451BE1">
            <w:pPr>
              <w:jc w:val="center"/>
              <w:rPr>
                <w:rFonts w:ascii="Arial" w:eastAsia="Arial" w:hAnsi="Arial" w:cs="Arial"/>
              </w:rPr>
            </w:pPr>
          </w:p>
          <w:p w14:paraId="51D5EEFE" w14:textId="77777777" w:rsidR="00451BE1" w:rsidRPr="0095709D" w:rsidRDefault="00451BE1" w:rsidP="00451BE1">
            <w:pPr>
              <w:jc w:val="center"/>
              <w:rPr>
                <w:rFonts w:ascii="Arial" w:eastAsia="Arial" w:hAnsi="Arial" w:cs="Arial"/>
              </w:rPr>
            </w:pPr>
          </w:p>
          <w:p w14:paraId="173E6C07" w14:textId="77777777" w:rsidR="00451BE1" w:rsidRPr="0095709D" w:rsidRDefault="00451BE1" w:rsidP="00451BE1">
            <w:pPr>
              <w:jc w:val="center"/>
              <w:rPr>
                <w:rFonts w:ascii="Arial" w:eastAsia="Arial" w:hAnsi="Arial" w:cs="Arial"/>
              </w:rPr>
            </w:pPr>
          </w:p>
          <w:p w14:paraId="50C315A5" w14:textId="77777777" w:rsidR="00451BE1" w:rsidRPr="0095709D" w:rsidRDefault="00451BE1" w:rsidP="00451BE1">
            <w:pPr>
              <w:jc w:val="center"/>
              <w:rPr>
                <w:rFonts w:ascii="Arial" w:eastAsia="Arial" w:hAnsi="Arial" w:cs="Arial"/>
              </w:rPr>
            </w:pPr>
          </w:p>
          <w:p w14:paraId="67223142" w14:textId="77777777" w:rsidR="00451BE1" w:rsidRPr="0095709D" w:rsidRDefault="00451BE1" w:rsidP="00451BE1">
            <w:pPr>
              <w:jc w:val="center"/>
              <w:rPr>
                <w:rFonts w:ascii="Arial" w:eastAsia="Arial" w:hAnsi="Arial" w:cs="Arial"/>
              </w:rPr>
            </w:pPr>
          </w:p>
          <w:p w14:paraId="25C89469" w14:textId="77777777" w:rsidR="00451BE1" w:rsidRPr="0095709D" w:rsidRDefault="00451BE1" w:rsidP="00451BE1">
            <w:pPr>
              <w:jc w:val="center"/>
              <w:rPr>
                <w:rFonts w:ascii="Arial" w:eastAsia="Arial" w:hAnsi="Arial" w:cs="Arial"/>
              </w:rPr>
            </w:pPr>
          </w:p>
          <w:p w14:paraId="1AF2350C" w14:textId="77777777" w:rsidR="00451BE1" w:rsidRPr="0095709D" w:rsidRDefault="00451BE1" w:rsidP="00451BE1">
            <w:pPr>
              <w:jc w:val="center"/>
              <w:rPr>
                <w:rFonts w:ascii="Arial" w:eastAsia="Arial" w:hAnsi="Arial" w:cs="Arial"/>
              </w:rPr>
            </w:pPr>
          </w:p>
          <w:p w14:paraId="58E9C9FA" w14:textId="77777777" w:rsidR="00451BE1" w:rsidRPr="0095709D" w:rsidRDefault="00451BE1" w:rsidP="00451BE1">
            <w:pPr>
              <w:jc w:val="center"/>
              <w:rPr>
                <w:rFonts w:ascii="Arial" w:eastAsia="Arial" w:hAnsi="Arial" w:cs="Arial"/>
              </w:rPr>
            </w:pPr>
          </w:p>
          <w:p w14:paraId="1BF653A4" w14:textId="77777777" w:rsidR="00451BE1" w:rsidRPr="0095709D" w:rsidRDefault="00451BE1" w:rsidP="00451BE1">
            <w:pPr>
              <w:jc w:val="left"/>
              <w:rPr>
                <w:rFonts w:ascii="Arial" w:eastAsia="Arial" w:hAnsi="Arial" w:cs="Arial"/>
              </w:rPr>
            </w:pPr>
          </w:p>
        </w:tc>
        <w:tc>
          <w:tcPr>
            <w:tcW w:w="4036" w:type="dxa"/>
          </w:tcPr>
          <w:p w14:paraId="53F3698F" w14:textId="77777777" w:rsidR="00451BE1" w:rsidRPr="0095709D" w:rsidRDefault="00451BE1" w:rsidP="00451BE1">
            <w:pPr>
              <w:jc w:val="center"/>
              <w:rPr>
                <w:rFonts w:ascii="Arial" w:eastAsia="Arial" w:hAnsi="Arial" w:cs="Arial"/>
              </w:rPr>
            </w:pPr>
            <w:r w:rsidRPr="0095709D">
              <w:rPr>
                <w:rFonts w:ascii="Arial" w:hAnsi="Arial" w:cs="Arial"/>
                <w:noProof/>
              </w:rPr>
              <w:drawing>
                <wp:anchor distT="0" distB="0" distL="114300" distR="114300" simplePos="0" relativeHeight="251662336" behindDoc="0" locked="0" layoutInCell="1" allowOverlap="1" wp14:anchorId="347CB4D4" wp14:editId="2F31E9FB">
                  <wp:simplePos x="0" y="0"/>
                  <wp:positionH relativeFrom="column">
                    <wp:posOffset>-1713</wp:posOffset>
                  </wp:positionH>
                  <wp:positionV relativeFrom="paragraph">
                    <wp:posOffset>114713</wp:posOffset>
                  </wp:positionV>
                  <wp:extent cx="2392326" cy="2019275"/>
                  <wp:effectExtent l="0" t="0" r="8255" b="63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0320" cy="2026022"/>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2277A6E" w14:textId="77777777" w:rsidR="00451BE1" w:rsidRPr="0095709D" w:rsidRDefault="00451BE1" w:rsidP="00451BE1">
      <w:pPr>
        <w:widowControl w:val="0"/>
        <w:autoSpaceDE w:val="0"/>
        <w:autoSpaceDN w:val="0"/>
        <w:ind w:left="71" w:right="51"/>
        <w:rPr>
          <w:rFonts w:ascii="Arial" w:eastAsia="Tahoma" w:hAnsi="Arial" w:cs="Arial"/>
          <w:szCs w:val="20"/>
        </w:rPr>
      </w:pPr>
    </w:p>
    <w:p w14:paraId="3F9085B5" w14:textId="77777777" w:rsidR="00451BE1" w:rsidRPr="0095709D" w:rsidRDefault="00451BE1" w:rsidP="00451BE1">
      <w:pPr>
        <w:widowControl w:val="0"/>
        <w:autoSpaceDE w:val="0"/>
        <w:autoSpaceDN w:val="0"/>
        <w:ind w:left="71" w:right="51"/>
        <w:rPr>
          <w:rFonts w:ascii="Arial" w:eastAsia="Tahoma" w:hAnsi="Arial" w:cs="Arial"/>
          <w:szCs w:val="20"/>
        </w:rPr>
      </w:pPr>
    </w:p>
    <w:tbl>
      <w:tblPr>
        <w:tblStyle w:val="Casanare4"/>
        <w:tblW w:w="7265" w:type="dxa"/>
        <w:jc w:val="center"/>
        <w:tblLayout w:type="fixed"/>
        <w:tblLook w:val="04A0" w:firstRow="1" w:lastRow="0" w:firstColumn="1" w:lastColumn="0" w:noHBand="0" w:noVBand="1"/>
      </w:tblPr>
      <w:tblGrid>
        <w:gridCol w:w="3624"/>
        <w:gridCol w:w="3641"/>
      </w:tblGrid>
      <w:tr w:rsidR="00451BE1" w:rsidRPr="0095709D" w14:paraId="3E178895" w14:textId="77777777" w:rsidTr="00451BE1">
        <w:trPr>
          <w:trHeight w:val="221"/>
          <w:jc w:val="center"/>
        </w:trPr>
        <w:tc>
          <w:tcPr>
            <w:tcW w:w="7265" w:type="dxa"/>
            <w:gridSpan w:val="2"/>
            <w:shd w:val="clear" w:color="auto" w:fill="E7E6E6"/>
          </w:tcPr>
          <w:p w14:paraId="26664FFE" w14:textId="77777777" w:rsidR="00451BE1" w:rsidRPr="0095709D" w:rsidRDefault="00451BE1" w:rsidP="00451BE1">
            <w:pPr>
              <w:jc w:val="center"/>
              <w:rPr>
                <w:rFonts w:ascii="Arial" w:eastAsia="Arial" w:hAnsi="Arial" w:cs="Arial"/>
              </w:rPr>
            </w:pPr>
            <w:r w:rsidRPr="0095709D">
              <w:rPr>
                <w:rFonts w:ascii="Arial" w:hAnsi="Arial" w:cs="Arial"/>
              </w:rPr>
              <w:t>PATOLOGÍAS PRESENTADAS POLIDEPORTIVO SOAGA.</w:t>
            </w:r>
          </w:p>
        </w:tc>
      </w:tr>
      <w:tr w:rsidR="00451BE1" w:rsidRPr="0095709D" w14:paraId="47A2FB9A" w14:textId="77777777" w:rsidTr="00CD5B90">
        <w:trPr>
          <w:trHeight w:val="221"/>
          <w:jc w:val="center"/>
        </w:trPr>
        <w:tc>
          <w:tcPr>
            <w:tcW w:w="7265" w:type="dxa"/>
            <w:gridSpan w:val="2"/>
          </w:tcPr>
          <w:p w14:paraId="27DF96A5" w14:textId="77777777" w:rsidR="00451BE1" w:rsidRPr="0095709D" w:rsidRDefault="00451BE1" w:rsidP="00451BE1">
            <w:pPr>
              <w:jc w:val="center"/>
              <w:rPr>
                <w:rFonts w:ascii="Arial" w:hAnsi="Arial" w:cs="Arial"/>
              </w:rPr>
            </w:pPr>
            <w:r w:rsidRPr="0095709D">
              <w:rPr>
                <w:rFonts w:ascii="Arial" w:hAnsi="Arial" w:cs="Arial"/>
              </w:rPr>
              <w:t>Localización</w:t>
            </w:r>
          </w:p>
        </w:tc>
      </w:tr>
      <w:tr w:rsidR="00451BE1" w:rsidRPr="0095709D" w14:paraId="3C9AD50A" w14:textId="77777777" w:rsidTr="00CD5B90">
        <w:tblPrEx>
          <w:tblCellMar>
            <w:left w:w="70" w:type="dxa"/>
            <w:right w:w="70" w:type="dxa"/>
          </w:tblCellMar>
        </w:tblPrEx>
        <w:trPr>
          <w:trHeight w:val="5337"/>
          <w:jc w:val="center"/>
        </w:trPr>
        <w:tc>
          <w:tcPr>
            <w:tcW w:w="7265" w:type="dxa"/>
            <w:gridSpan w:val="2"/>
          </w:tcPr>
          <w:p w14:paraId="529B1D9C" w14:textId="77777777" w:rsidR="00451BE1" w:rsidRPr="0095709D" w:rsidRDefault="00451BE1" w:rsidP="00451BE1">
            <w:pPr>
              <w:jc w:val="center"/>
              <w:rPr>
                <w:rFonts w:ascii="Arial" w:hAnsi="Arial" w:cs="Arial"/>
                <w:noProof/>
                <w:lang w:eastAsia="es-CO"/>
              </w:rPr>
            </w:pPr>
            <w:r w:rsidRPr="0095709D">
              <w:rPr>
                <w:rFonts w:ascii="Arial" w:hAnsi="Arial" w:cs="Arial"/>
                <w:noProof/>
              </w:rPr>
              <w:lastRenderedPageBreak/>
              <w:drawing>
                <wp:anchor distT="0" distB="0" distL="114300" distR="114300" simplePos="0" relativeHeight="251663360" behindDoc="0" locked="0" layoutInCell="1" allowOverlap="1" wp14:anchorId="28EA082B" wp14:editId="35482620">
                  <wp:simplePos x="0" y="0"/>
                  <wp:positionH relativeFrom="column">
                    <wp:posOffset>265528</wp:posOffset>
                  </wp:positionH>
                  <wp:positionV relativeFrom="paragraph">
                    <wp:posOffset>81280</wp:posOffset>
                  </wp:positionV>
                  <wp:extent cx="3829050" cy="1910764"/>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29050" cy="19107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CBBB45" w14:textId="77777777" w:rsidR="00451BE1" w:rsidRPr="0095709D" w:rsidRDefault="00451BE1" w:rsidP="00451BE1">
            <w:pPr>
              <w:jc w:val="left"/>
              <w:rPr>
                <w:rFonts w:ascii="Arial" w:hAnsi="Arial" w:cs="Arial"/>
                <w:noProof/>
              </w:rPr>
            </w:pPr>
          </w:p>
          <w:p w14:paraId="59DC187C" w14:textId="77777777" w:rsidR="00451BE1" w:rsidRPr="0095709D" w:rsidRDefault="00451BE1" w:rsidP="00451BE1">
            <w:pPr>
              <w:jc w:val="left"/>
              <w:rPr>
                <w:rFonts w:ascii="Arial" w:hAnsi="Arial" w:cs="Arial"/>
                <w:noProof/>
              </w:rPr>
            </w:pPr>
          </w:p>
          <w:p w14:paraId="6BA445C1" w14:textId="77777777" w:rsidR="00451BE1" w:rsidRPr="0095709D" w:rsidRDefault="00451BE1" w:rsidP="00451BE1">
            <w:pPr>
              <w:jc w:val="left"/>
              <w:rPr>
                <w:rFonts w:ascii="Arial" w:hAnsi="Arial" w:cs="Arial"/>
                <w:noProof/>
              </w:rPr>
            </w:pPr>
          </w:p>
          <w:p w14:paraId="1814EEDB" w14:textId="77777777" w:rsidR="00451BE1" w:rsidRPr="0095709D" w:rsidRDefault="00451BE1" w:rsidP="00451BE1">
            <w:pPr>
              <w:jc w:val="left"/>
              <w:rPr>
                <w:rFonts w:ascii="Arial" w:hAnsi="Arial" w:cs="Arial"/>
                <w:noProof/>
              </w:rPr>
            </w:pPr>
          </w:p>
          <w:p w14:paraId="761C1734" w14:textId="77777777" w:rsidR="00451BE1" w:rsidRPr="0095709D" w:rsidRDefault="00451BE1" w:rsidP="00451BE1">
            <w:pPr>
              <w:jc w:val="left"/>
              <w:rPr>
                <w:rFonts w:ascii="Arial" w:hAnsi="Arial" w:cs="Arial"/>
                <w:noProof/>
              </w:rPr>
            </w:pPr>
          </w:p>
          <w:p w14:paraId="2EB32951" w14:textId="77777777" w:rsidR="00451BE1" w:rsidRPr="0095709D" w:rsidRDefault="00451BE1" w:rsidP="00451BE1">
            <w:pPr>
              <w:jc w:val="left"/>
              <w:rPr>
                <w:rFonts w:ascii="Arial" w:hAnsi="Arial" w:cs="Arial"/>
                <w:noProof/>
              </w:rPr>
            </w:pPr>
          </w:p>
          <w:p w14:paraId="2A44D2FB" w14:textId="77777777" w:rsidR="00451BE1" w:rsidRPr="0095709D" w:rsidRDefault="00451BE1" w:rsidP="00451BE1">
            <w:pPr>
              <w:jc w:val="left"/>
              <w:rPr>
                <w:rFonts w:ascii="Arial" w:hAnsi="Arial" w:cs="Arial"/>
                <w:noProof/>
              </w:rPr>
            </w:pPr>
          </w:p>
          <w:p w14:paraId="2D5EB6C2" w14:textId="77777777" w:rsidR="00451BE1" w:rsidRPr="0095709D" w:rsidRDefault="00451BE1" w:rsidP="00451BE1">
            <w:pPr>
              <w:jc w:val="left"/>
              <w:rPr>
                <w:rFonts w:ascii="Arial" w:hAnsi="Arial" w:cs="Arial"/>
                <w:noProof/>
              </w:rPr>
            </w:pPr>
          </w:p>
          <w:p w14:paraId="25960692" w14:textId="77777777" w:rsidR="00451BE1" w:rsidRPr="0095709D" w:rsidRDefault="00451BE1" w:rsidP="00451BE1">
            <w:pPr>
              <w:jc w:val="left"/>
              <w:rPr>
                <w:rFonts w:ascii="Arial" w:hAnsi="Arial" w:cs="Arial"/>
                <w:noProof/>
              </w:rPr>
            </w:pPr>
          </w:p>
          <w:p w14:paraId="0786DD91" w14:textId="77777777" w:rsidR="00451BE1" w:rsidRPr="0095709D" w:rsidRDefault="00451BE1" w:rsidP="00451BE1">
            <w:pPr>
              <w:jc w:val="left"/>
              <w:rPr>
                <w:rFonts w:ascii="Arial" w:hAnsi="Arial" w:cs="Arial"/>
                <w:noProof/>
              </w:rPr>
            </w:pPr>
          </w:p>
          <w:p w14:paraId="5BEEC4F0" w14:textId="77777777" w:rsidR="00451BE1" w:rsidRPr="0095709D" w:rsidRDefault="00451BE1" w:rsidP="00451BE1">
            <w:pPr>
              <w:jc w:val="left"/>
              <w:rPr>
                <w:rFonts w:ascii="Arial" w:hAnsi="Arial" w:cs="Arial"/>
                <w:noProof/>
              </w:rPr>
            </w:pPr>
          </w:p>
          <w:p w14:paraId="72060D0B" w14:textId="77777777" w:rsidR="00451BE1" w:rsidRPr="0095709D" w:rsidRDefault="00451BE1" w:rsidP="00451BE1">
            <w:pPr>
              <w:jc w:val="left"/>
              <w:rPr>
                <w:rFonts w:ascii="Arial" w:hAnsi="Arial" w:cs="Arial"/>
                <w:noProof/>
              </w:rPr>
            </w:pPr>
          </w:p>
          <w:p w14:paraId="6D2F4160" w14:textId="77777777" w:rsidR="00451BE1" w:rsidRPr="0095709D" w:rsidRDefault="00451BE1" w:rsidP="00451BE1">
            <w:pPr>
              <w:jc w:val="left"/>
              <w:rPr>
                <w:rFonts w:ascii="Arial" w:hAnsi="Arial" w:cs="Arial"/>
              </w:rPr>
            </w:pPr>
          </w:p>
          <w:p w14:paraId="48EBECBF" w14:textId="41195F24" w:rsidR="00451BE1" w:rsidRPr="0095709D" w:rsidRDefault="00451BE1" w:rsidP="00451BE1">
            <w:pPr>
              <w:jc w:val="center"/>
              <w:rPr>
                <w:rFonts w:ascii="Arial" w:hAnsi="Arial" w:cs="Arial"/>
                <w:kern w:val="2"/>
                <w14:ligatures w14:val="standardContextual"/>
              </w:rPr>
            </w:pPr>
            <w:r w:rsidRPr="0095709D">
              <w:rPr>
                <w:rFonts w:ascii="Arial" w:hAnsi="Arial" w:cs="Arial"/>
                <w:kern w:val="2"/>
                <w14:ligatures w14:val="standardContextual"/>
              </w:rPr>
              <w:t xml:space="preserve">Ilustración </w:t>
            </w:r>
            <w:r w:rsidRPr="0095709D">
              <w:rPr>
                <w:rFonts w:ascii="Arial" w:hAnsi="Arial" w:cs="Arial"/>
                <w:kern w:val="2"/>
                <w14:ligatures w14:val="standardContextual"/>
              </w:rPr>
              <w:fldChar w:fldCharType="begin"/>
            </w:r>
            <w:r w:rsidRPr="0095709D">
              <w:rPr>
                <w:rFonts w:ascii="Arial" w:hAnsi="Arial" w:cs="Arial"/>
                <w:kern w:val="2"/>
                <w14:ligatures w14:val="standardContextual"/>
              </w:rPr>
              <w:instrText xml:space="preserve"> SEQ Ilustración \* ARABIC </w:instrText>
            </w:r>
            <w:r w:rsidRPr="0095709D">
              <w:rPr>
                <w:rFonts w:ascii="Arial" w:hAnsi="Arial" w:cs="Arial"/>
                <w:kern w:val="2"/>
                <w14:ligatures w14:val="standardContextual"/>
              </w:rPr>
              <w:fldChar w:fldCharType="separate"/>
            </w:r>
            <w:r w:rsidR="002373EE">
              <w:rPr>
                <w:rFonts w:ascii="Arial" w:hAnsi="Arial" w:cs="Arial"/>
                <w:noProof/>
                <w:kern w:val="2"/>
                <w14:ligatures w14:val="standardContextual"/>
              </w:rPr>
              <w:t>2</w:t>
            </w:r>
            <w:r w:rsidRPr="0095709D">
              <w:rPr>
                <w:rFonts w:ascii="Arial" w:hAnsi="Arial" w:cs="Arial"/>
                <w:kern w:val="2"/>
                <w14:ligatures w14:val="standardContextual"/>
              </w:rPr>
              <w:fldChar w:fldCharType="end"/>
            </w:r>
            <w:r w:rsidRPr="0095709D">
              <w:rPr>
                <w:rFonts w:ascii="Arial" w:hAnsi="Arial" w:cs="Arial"/>
                <w:kern w:val="2"/>
                <w14:ligatures w14:val="standardContextual"/>
              </w:rPr>
              <w:t xml:space="preserve">. </w:t>
            </w:r>
            <w:bookmarkStart w:id="2" w:name="_Hlk180700394"/>
            <w:proofErr w:type="gramStart"/>
            <w:r w:rsidRPr="0095709D">
              <w:rPr>
                <w:rFonts w:ascii="Arial" w:hAnsi="Arial" w:cs="Arial"/>
                <w:kern w:val="2"/>
                <w14:ligatures w14:val="standardContextual"/>
              </w:rPr>
              <w:t>Localización polideportivo</w:t>
            </w:r>
            <w:proofErr w:type="gramEnd"/>
            <w:r w:rsidRPr="0095709D">
              <w:rPr>
                <w:rFonts w:ascii="Arial" w:hAnsi="Arial" w:cs="Arial"/>
                <w:kern w:val="2"/>
                <w14:ligatures w14:val="standardContextual"/>
              </w:rPr>
              <w:t xml:space="preserve"> </w:t>
            </w:r>
            <w:proofErr w:type="spellStart"/>
            <w:r w:rsidRPr="0095709D">
              <w:rPr>
                <w:rFonts w:ascii="Arial" w:hAnsi="Arial" w:cs="Arial"/>
                <w:kern w:val="2"/>
                <w14:ligatures w14:val="standardContextual"/>
              </w:rPr>
              <w:t>Soaga</w:t>
            </w:r>
            <w:proofErr w:type="spellEnd"/>
            <w:r w:rsidRPr="0095709D">
              <w:rPr>
                <w:rFonts w:ascii="Arial" w:hAnsi="Arial" w:cs="Arial"/>
                <w:kern w:val="2"/>
                <w14:ligatures w14:val="standardContextual"/>
              </w:rPr>
              <w:t xml:space="preserve">. </w:t>
            </w:r>
            <w:bookmarkEnd w:id="2"/>
            <w:r w:rsidRPr="0095709D">
              <w:rPr>
                <w:rFonts w:ascii="Arial" w:hAnsi="Arial" w:cs="Arial"/>
                <w:kern w:val="2"/>
                <w14:ligatures w14:val="standardContextual"/>
              </w:rPr>
              <w:t xml:space="preserve">Coordenadas </w:t>
            </w:r>
          </w:p>
          <w:p w14:paraId="1DE63262" w14:textId="77777777" w:rsidR="00451BE1" w:rsidRPr="0095709D" w:rsidRDefault="00451BE1" w:rsidP="00451BE1">
            <w:pPr>
              <w:jc w:val="left"/>
              <w:rPr>
                <w:rFonts w:ascii="Arial" w:hAnsi="Arial" w:cs="Arial"/>
              </w:rPr>
            </w:pPr>
            <w:r w:rsidRPr="0095709D">
              <w:rPr>
                <w:rFonts w:ascii="Arial" w:hAnsi="Arial" w:cs="Arial"/>
                <w:i/>
                <w:noProof/>
                <w:lang w:eastAsia="es-CO"/>
              </w:rPr>
              <w:drawing>
                <wp:anchor distT="0" distB="0" distL="114300" distR="114300" simplePos="0" relativeHeight="251664384" behindDoc="0" locked="0" layoutInCell="1" allowOverlap="1" wp14:anchorId="2BEB5E90" wp14:editId="7F9771FB">
                  <wp:simplePos x="0" y="0"/>
                  <wp:positionH relativeFrom="column">
                    <wp:posOffset>1290128</wp:posOffset>
                  </wp:positionH>
                  <wp:positionV relativeFrom="paragraph">
                    <wp:posOffset>48910</wp:posOffset>
                  </wp:positionV>
                  <wp:extent cx="2019300" cy="1009650"/>
                  <wp:effectExtent l="0" t="0" r="0" b="0"/>
                  <wp:wrapNone/>
                  <wp:docPr id="6" name="Imagen 5">
                    <a:extLst xmlns:a="http://schemas.openxmlformats.org/drawingml/2006/main">
                      <a:ext uri="{FF2B5EF4-FFF2-40B4-BE49-F238E27FC236}">
                        <a16:creationId xmlns:a16="http://schemas.microsoft.com/office/drawing/2014/main" id="{00000000-0008-0000-1C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00000000-0008-0000-1C00-000006000000}"/>
                              </a:ext>
                            </a:extLst>
                          </pic:cNvPr>
                          <pic:cNvPicPr>
                            <a:picLocks noChangeAspect="1"/>
                          </pic:cNvPicPr>
                        </pic:nvPicPr>
                        <pic:blipFill rotWithShape="1">
                          <a:blip r:embed="rId16" cstate="print">
                            <a:extLst>
                              <a:ext uri="{28A0092B-C50C-407E-A947-70E740481C1C}">
                                <a14:useLocalDpi xmlns:a14="http://schemas.microsoft.com/office/drawing/2010/main" val="0"/>
                              </a:ext>
                            </a:extLst>
                          </a:blip>
                          <a:srcRect l="3554" t="19503" r="6091" b="40117"/>
                          <a:stretch/>
                        </pic:blipFill>
                        <pic:spPr bwMode="auto">
                          <a:xfrm>
                            <a:off x="0" y="0"/>
                            <a:ext cx="2019300" cy="10096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32788A9" w14:textId="77777777" w:rsidR="00451BE1" w:rsidRPr="0095709D" w:rsidRDefault="00451BE1" w:rsidP="00451BE1">
            <w:pPr>
              <w:jc w:val="left"/>
              <w:rPr>
                <w:rFonts w:ascii="Arial" w:hAnsi="Arial" w:cs="Arial"/>
              </w:rPr>
            </w:pPr>
          </w:p>
          <w:p w14:paraId="3EB27191" w14:textId="77777777" w:rsidR="00451BE1" w:rsidRPr="0095709D" w:rsidRDefault="00451BE1" w:rsidP="00451BE1">
            <w:pPr>
              <w:jc w:val="left"/>
              <w:rPr>
                <w:rFonts w:ascii="Arial" w:hAnsi="Arial" w:cs="Arial"/>
              </w:rPr>
            </w:pPr>
          </w:p>
          <w:p w14:paraId="5EBBAE07" w14:textId="77777777" w:rsidR="00451BE1" w:rsidRPr="0095709D" w:rsidRDefault="00451BE1" w:rsidP="00451BE1">
            <w:pPr>
              <w:jc w:val="left"/>
              <w:rPr>
                <w:rFonts w:ascii="Arial" w:hAnsi="Arial" w:cs="Arial"/>
              </w:rPr>
            </w:pPr>
          </w:p>
          <w:p w14:paraId="61102107" w14:textId="77777777" w:rsidR="00451BE1" w:rsidRPr="0095709D" w:rsidRDefault="00451BE1" w:rsidP="00451BE1">
            <w:pPr>
              <w:jc w:val="left"/>
              <w:rPr>
                <w:rFonts w:ascii="Arial" w:hAnsi="Arial" w:cs="Arial"/>
              </w:rPr>
            </w:pPr>
          </w:p>
          <w:p w14:paraId="42CFE541" w14:textId="77777777" w:rsidR="00451BE1" w:rsidRPr="0095709D" w:rsidRDefault="00451BE1" w:rsidP="00451BE1">
            <w:pPr>
              <w:jc w:val="left"/>
              <w:rPr>
                <w:rFonts w:ascii="Arial" w:hAnsi="Arial" w:cs="Arial"/>
              </w:rPr>
            </w:pPr>
          </w:p>
        </w:tc>
      </w:tr>
      <w:tr w:rsidR="00451BE1" w:rsidRPr="0095709D" w14:paraId="621B1195" w14:textId="77777777" w:rsidTr="00CD5B90">
        <w:trPr>
          <w:trHeight w:val="444"/>
          <w:jc w:val="center"/>
        </w:trPr>
        <w:tc>
          <w:tcPr>
            <w:tcW w:w="7265" w:type="dxa"/>
            <w:gridSpan w:val="2"/>
          </w:tcPr>
          <w:p w14:paraId="1AEBC617" w14:textId="77777777" w:rsidR="00451BE1" w:rsidRPr="0095709D" w:rsidRDefault="00451BE1" w:rsidP="00451BE1">
            <w:pPr>
              <w:jc w:val="center"/>
              <w:rPr>
                <w:rFonts w:ascii="Arial" w:eastAsia="Arial" w:hAnsi="Arial" w:cs="Arial"/>
              </w:rPr>
            </w:pPr>
            <w:r w:rsidRPr="0095709D">
              <w:rPr>
                <w:rFonts w:ascii="Arial" w:hAnsi="Arial" w:cs="Arial"/>
              </w:rPr>
              <w:t>Presenta deterioro en el piso debido a su uso constante de los deportistas y comunidad en general.</w:t>
            </w:r>
          </w:p>
        </w:tc>
      </w:tr>
      <w:tr w:rsidR="00451BE1" w:rsidRPr="0095709D" w14:paraId="31AB2370" w14:textId="77777777" w:rsidTr="00451BE1">
        <w:trPr>
          <w:trHeight w:val="4806"/>
          <w:jc w:val="center"/>
        </w:trPr>
        <w:tc>
          <w:tcPr>
            <w:tcW w:w="3624" w:type="dxa"/>
          </w:tcPr>
          <w:p w14:paraId="437E67EE" w14:textId="2CBA1F25" w:rsidR="00451BE1" w:rsidRPr="0095709D" w:rsidRDefault="00451BE1" w:rsidP="00451BE1">
            <w:pPr>
              <w:jc w:val="center"/>
              <w:rPr>
                <w:rFonts w:ascii="Arial" w:eastAsia="Arial" w:hAnsi="Arial" w:cs="Arial"/>
              </w:rPr>
            </w:pPr>
            <w:r w:rsidRPr="0095709D">
              <w:rPr>
                <w:rFonts w:ascii="Arial" w:hAnsi="Arial" w:cs="Arial"/>
                <w:noProof/>
              </w:rPr>
              <w:drawing>
                <wp:anchor distT="0" distB="0" distL="114300" distR="114300" simplePos="0" relativeHeight="251665408" behindDoc="0" locked="0" layoutInCell="1" allowOverlap="1" wp14:anchorId="6FFCA8CF" wp14:editId="7C91E07B">
                  <wp:simplePos x="0" y="0"/>
                  <wp:positionH relativeFrom="column">
                    <wp:posOffset>349457</wp:posOffset>
                  </wp:positionH>
                  <wp:positionV relativeFrom="paragraph">
                    <wp:posOffset>52019</wp:posOffset>
                  </wp:positionV>
                  <wp:extent cx="1499191" cy="2583437"/>
                  <wp:effectExtent l="0" t="0" r="6350"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99191" cy="25834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65F764" w14:textId="77024265" w:rsidR="00451BE1" w:rsidRPr="0095709D" w:rsidRDefault="00451BE1" w:rsidP="00451BE1">
            <w:pPr>
              <w:jc w:val="center"/>
              <w:rPr>
                <w:rFonts w:ascii="Arial" w:eastAsia="Arial" w:hAnsi="Arial" w:cs="Arial"/>
              </w:rPr>
            </w:pPr>
          </w:p>
          <w:p w14:paraId="59D0A0AD" w14:textId="77777777" w:rsidR="00451BE1" w:rsidRPr="0095709D" w:rsidRDefault="00451BE1" w:rsidP="00451BE1">
            <w:pPr>
              <w:jc w:val="center"/>
              <w:rPr>
                <w:rFonts w:ascii="Arial" w:eastAsia="Arial" w:hAnsi="Arial" w:cs="Arial"/>
              </w:rPr>
            </w:pPr>
          </w:p>
          <w:p w14:paraId="33B0F586" w14:textId="77777777" w:rsidR="00451BE1" w:rsidRPr="0095709D" w:rsidRDefault="00451BE1" w:rsidP="00451BE1">
            <w:pPr>
              <w:jc w:val="center"/>
              <w:rPr>
                <w:rFonts w:ascii="Arial" w:eastAsia="Arial" w:hAnsi="Arial" w:cs="Arial"/>
              </w:rPr>
            </w:pPr>
          </w:p>
          <w:p w14:paraId="26C7E601" w14:textId="77777777" w:rsidR="00451BE1" w:rsidRPr="0095709D" w:rsidRDefault="00451BE1" w:rsidP="00451BE1">
            <w:pPr>
              <w:jc w:val="center"/>
              <w:rPr>
                <w:rFonts w:ascii="Arial" w:eastAsia="Arial" w:hAnsi="Arial" w:cs="Arial"/>
              </w:rPr>
            </w:pPr>
          </w:p>
          <w:p w14:paraId="5DCF8369" w14:textId="77777777" w:rsidR="00451BE1" w:rsidRPr="0095709D" w:rsidRDefault="00451BE1" w:rsidP="00451BE1">
            <w:pPr>
              <w:jc w:val="center"/>
              <w:rPr>
                <w:rFonts w:ascii="Arial" w:eastAsia="Arial" w:hAnsi="Arial" w:cs="Arial"/>
              </w:rPr>
            </w:pPr>
          </w:p>
          <w:p w14:paraId="7CF1452F" w14:textId="77777777" w:rsidR="00451BE1" w:rsidRPr="0095709D" w:rsidRDefault="00451BE1" w:rsidP="00451BE1">
            <w:pPr>
              <w:jc w:val="center"/>
              <w:rPr>
                <w:rFonts w:ascii="Arial" w:eastAsia="Arial" w:hAnsi="Arial" w:cs="Arial"/>
              </w:rPr>
            </w:pPr>
          </w:p>
          <w:p w14:paraId="4EF80772" w14:textId="77777777" w:rsidR="00451BE1" w:rsidRPr="0095709D" w:rsidRDefault="00451BE1" w:rsidP="00451BE1">
            <w:pPr>
              <w:jc w:val="center"/>
              <w:rPr>
                <w:rFonts w:ascii="Arial" w:eastAsia="Arial" w:hAnsi="Arial" w:cs="Arial"/>
              </w:rPr>
            </w:pPr>
          </w:p>
          <w:p w14:paraId="1C42857F" w14:textId="77777777" w:rsidR="00451BE1" w:rsidRPr="0095709D" w:rsidRDefault="00451BE1" w:rsidP="00451BE1">
            <w:pPr>
              <w:jc w:val="center"/>
              <w:rPr>
                <w:rFonts w:ascii="Arial" w:eastAsia="Arial" w:hAnsi="Arial" w:cs="Arial"/>
              </w:rPr>
            </w:pPr>
          </w:p>
          <w:p w14:paraId="3F080DE3" w14:textId="77777777" w:rsidR="00451BE1" w:rsidRPr="0095709D" w:rsidRDefault="00451BE1" w:rsidP="00451BE1">
            <w:pPr>
              <w:jc w:val="center"/>
              <w:rPr>
                <w:rFonts w:ascii="Arial" w:eastAsia="Arial" w:hAnsi="Arial" w:cs="Arial"/>
              </w:rPr>
            </w:pPr>
          </w:p>
          <w:p w14:paraId="33099282" w14:textId="77777777" w:rsidR="00451BE1" w:rsidRPr="0095709D" w:rsidRDefault="00451BE1" w:rsidP="00451BE1">
            <w:pPr>
              <w:jc w:val="center"/>
              <w:rPr>
                <w:rFonts w:ascii="Arial" w:eastAsia="Arial" w:hAnsi="Arial" w:cs="Arial"/>
              </w:rPr>
            </w:pPr>
          </w:p>
          <w:p w14:paraId="1146654A" w14:textId="77777777" w:rsidR="00451BE1" w:rsidRPr="0095709D" w:rsidRDefault="00451BE1" w:rsidP="00451BE1">
            <w:pPr>
              <w:jc w:val="center"/>
              <w:rPr>
                <w:rFonts w:ascii="Arial" w:eastAsia="Arial" w:hAnsi="Arial" w:cs="Arial"/>
              </w:rPr>
            </w:pPr>
          </w:p>
          <w:p w14:paraId="54A8761D" w14:textId="77777777" w:rsidR="00451BE1" w:rsidRPr="0095709D" w:rsidRDefault="00451BE1" w:rsidP="00451BE1">
            <w:pPr>
              <w:jc w:val="center"/>
              <w:rPr>
                <w:rFonts w:ascii="Arial" w:eastAsia="Arial" w:hAnsi="Arial" w:cs="Arial"/>
              </w:rPr>
            </w:pPr>
          </w:p>
          <w:p w14:paraId="5DC81325" w14:textId="77777777" w:rsidR="00451BE1" w:rsidRPr="0095709D" w:rsidRDefault="00451BE1" w:rsidP="00451BE1">
            <w:pPr>
              <w:jc w:val="center"/>
              <w:rPr>
                <w:rFonts w:ascii="Arial" w:eastAsia="Arial" w:hAnsi="Arial" w:cs="Arial"/>
              </w:rPr>
            </w:pPr>
          </w:p>
          <w:p w14:paraId="5F935FC3" w14:textId="77777777" w:rsidR="00451BE1" w:rsidRPr="0095709D" w:rsidRDefault="00451BE1" w:rsidP="00451BE1">
            <w:pPr>
              <w:jc w:val="center"/>
              <w:rPr>
                <w:rFonts w:ascii="Arial" w:eastAsia="Arial" w:hAnsi="Arial" w:cs="Arial"/>
              </w:rPr>
            </w:pPr>
          </w:p>
          <w:p w14:paraId="33CD9634" w14:textId="77777777" w:rsidR="00451BE1" w:rsidRPr="0095709D" w:rsidRDefault="00451BE1" w:rsidP="00451BE1">
            <w:pPr>
              <w:jc w:val="center"/>
              <w:rPr>
                <w:rFonts w:ascii="Arial" w:eastAsia="Arial" w:hAnsi="Arial" w:cs="Arial"/>
              </w:rPr>
            </w:pPr>
          </w:p>
          <w:p w14:paraId="710824FA" w14:textId="77777777" w:rsidR="00451BE1" w:rsidRPr="0095709D" w:rsidRDefault="00451BE1" w:rsidP="00451BE1">
            <w:pPr>
              <w:jc w:val="center"/>
              <w:rPr>
                <w:rFonts w:ascii="Arial" w:eastAsia="Arial" w:hAnsi="Arial" w:cs="Arial"/>
              </w:rPr>
            </w:pPr>
          </w:p>
          <w:p w14:paraId="607F6DB9" w14:textId="77777777" w:rsidR="00451BE1" w:rsidRPr="0095709D" w:rsidRDefault="00451BE1" w:rsidP="00451BE1">
            <w:pPr>
              <w:jc w:val="center"/>
              <w:rPr>
                <w:rFonts w:ascii="Arial" w:eastAsia="Arial" w:hAnsi="Arial" w:cs="Arial"/>
              </w:rPr>
            </w:pPr>
          </w:p>
          <w:p w14:paraId="13A1496C" w14:textId="77777777" w:rsidR="00451BE1" w:rsidRPr="0095709D" w:rsidRDefault="00451BE1" w:rsidP="00451BE1">
            <w:pPr>
              <w:jc w:val="left"/>
              <w:rPr>
                <w:rFonts w:ascii="Arial" w:eastAsia="Arial" w:hAnsi="Arial" w:cs="Arial"/>
              </w:rPr>
            </w:pPr>
          </w:p>
        </w:tc>
        <w:tc>
          <w:tcPr>
            <w:tcW w:w="3640" w:type="dxa"/>
          </w:tcPr>
          <w:p w14:paraId="2D8A6756" w14:textId="77777777" w:rsidR="00451BE1" w:rsidRPr="0095709D" w:rsidRDefault="00451BE1" w:rsidP="00451BE1">
            <w:pPr>
              <w:jc w:val="center"/>
              <w:rPr>
                <w:rFonts w:ascii="Arial" w:eastAsia="Arial" w:hAnsi="Arial" w:cs="Arial"/>
              </w:rPr>
            </w:pPr>
            <w:r w:rsidRPr="0095709D">
              <w:rPr>
                <w:rFonts w:ascii="Arial" w:hAnsi="Arial" w:cs="Arial"/>
                <w:noProof/>
              </w:rPr>
              <w:drawing>
                <wp:anchor distT="0" distB="0" distL="114300" distR="114300" simplePos="0" relativeHeight="251666432" behindDoc="0" locked="0" layoutInCell="1" allowOverlap="1" wp14:anchorId="501D7BB7" wp14:editId="4E4BD943">
                  <wp:simplePos x="0" y="0"/>
                  <wp:positionH relativeFrom="column">
                    <wp:posOffset>260897</wp:posOffset>
                  </wp:positionH>
                  <wp:positionV relativeFrom="paragraph">
                    <wp:posOffset>92208</wp:posOffset>
                  </wp:positionV>
                  <wp:extent cx="1552353" cy="2552883"/>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52353" cy="2552883"/>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45C51F6" w14:textId="5676BDE0" w:rsidR="00451BE1" w:rsidRPr="0095709D" w:rsidRDefault="00451BE1" w:rsidP="00451BE1">
      <w:pPr>
        <w:widowControl w:val="0"/>
        <w:autoSpaceDE w:val="0"/>
        <w:autoSpaceDN w:val="0"/>
        <w:ind w:right="51"/>
        <w:rPr>
          <w:rFonts w:ascii="Arial" w:eastAsia="Tahoma" w:hAnsi="Arial" w:cs="Arial"/>
          <w:szCs w:val="20"/>
        </w:rPr>
      </w:pPr>
    </w:p>
    <w:p w14:paraId="245F1411" w14:textId="77777777" w:rsidR="007A2212" w:rsidRPr="0095709D" w:rsidRDefault="007A2212" w:rsidP="00451BE1">
      <w:pPr>
        <w:widowControl w:val="0"/>
        <w:autoSpaceDE w:val="0"/>
        <w:autoSpaceDN w:val="0"/>
        <w:ind w:right="51"/>
        <w:rPr>
          <w:rFonts w:ascii="Arial" w:eastAsia="Tahoma" w:hAnsi="Arial" w:cs="Arial"/>
          <w:szCs w:val="20"/>
        </w:rPr>
      </w:pPr>
    </w:p>
    <w:tbl>
      <w:tblPr>
        <w:tblStyle w:val="Casanare4"/>
        <w:tblW w:w="9177" w:type="dxa"/>
        <w:jc w:val="center"/>
        <w:tblLayout w:type="fixed"/>
        <w:tblLook w:val="04A0" w:firstRow="1" w:lastRow="0" w:firstColumn="1" w:lastColumn="0" w:noHBand="0" w:noVBand="1"/>
      </w:tblPr>
      <w:tblGrid>
        <w:gridCol w:w="4588"/>
        <w:gridCol w:w="4589"/>
      </w:tblGrid>
      <w:tr w:rsidR="00451BE1" w:rsidRPr="0095709D" w14:paraId="55FD78B8" w14:textId="77777777" w:rsidTr="00451BE1">
        <w:trPr>
          <w:trHeight w:val="193"/>
          <w:jc w:val="center"/>
        </w:trPr>
        <w:tc>
          <w:tcPr>
            <w:tcW w:w="9177" w:type="dxa"/>
            <w:gridSpan w:val="2"/>
            <w:shd w:val="clear" w:color="auto" w:fill="E7E6E6"/>
          </w:tcPr>
          <w:p w14:paraId="14C14840" w14:textId="77777777" w:rsidR="00451BE1" w:rsidRPr="0095709D" w:rsidRDefault="00451BE1" w:rsidP="00451BE1">
            <w:pPr>
              <w:jc w:val="center"/>
              <w:rPr>
                <w:rFonts w:ascii="Arial" w:eastAsia="Arial" w:hAnsi="Arial" w:cs="Arial"/>
              </w:rPr>
            </w:pPr>
            <w:r w:rsidRPr="0095709D">
              <w:rPr>
                <w:rFonts w:ascii="Arial" w:hAnsi="Arial" w:cs="Arial"/>
                <w:noProof/>
              </w:rPr>
              <w:t>PATOLOGÍAS PRESENTADAS POLIDEPORTIVO GUATANCUY</w:t>
            </w:r>
          </w:p>
        </w:tc>
      </w:tr>
      <w:tr w:rsidR="00451BE1" w:rsidRPr="0095709D" w14:paraId="284E0A2B" w14:textId="77777777" w:rsidTr="00451BE1">
        <w:trPr>
          <w:trHeight w:val="193"/>
          <w:jc w:val="center"/>
        </w:trPr>
        <w:tc>
          <w:tcPr>
            <w:tcW w:w="9177" w:type="dxa"/>
            <w:gridSpan w:val="2"/>
          </w:tcPr>
          <w:p w14:paraId="780D10E5" w14:textId="77777777" w:rsidR="00451BE1" w:rsidRPr="0095709D" w:rsidRDefault="00451BE1" w:rsidP="00451BE1">
            <w:pPr>
              <w:jc w:val="center"/>
              <w:rPr>
                <w:rFonts w:ascii="Arial" w:eastAsia="Arial" w:hAnsi="Arial" w:cs="Arial"/>
              </w:rPr>
            </w:pPr>
            <w:r w:rsidRPr="0095709D">
              <w:rPr>
                <w:rFonts w:ascii="Arial" w:eastAsia="Arial" w:hAnsi="Arial" w:cs="Arial"/>
              </w:rPr>
              <w:lastRenderedPageBreak/>
              <w:t>Localización</w:t>
            </w:r>
          </w:p>
        </w:tc>
      </w:tr>
      <w:tr w:rsidR="00451BE1" w:rsidRPr="0095709D" w14:paraId="7D388E0C" w14:textId="77777777" w:rsidTr="00451BE1">
        <w:tblPrEx>
          <w:tblCellMar>
            <w:left w:w="70" w:type="dxa"/>
            <w:right w:w="70" w:type="dxa"/>
          </w:tblCellMar>
        </w:tblPrEx>
        <w:trPr>
          <w:trHeight w:val="5093"/>
          <w:jc w:val="center"/>
        </w:trPr>
        <w:tc>
          <w:tcPr>
            <w:tcW w:w="9177" w:type="dxa"/>
            <w:gridSpan w:val="2"/>
          </w:tcPr>
          <w:p w14:paraId="54E8D987" w14:textId="77777777" w:rsidR="00451BE1" w:rsidRPr="0095709D" w:rsidRDefault="00451BE1" w:rsidP="00451BE1">
            <w:pPr>
              <w:jc w:val="center"/>
              <w:rPr>
                <w:rFonts w:ascii="Arial" w:hAnsi="Arial" w:cs="Arial"/>
                <w:noProof/>
              </w:rPr>
            </w:pPr>
            <w:r w:rsidRPr="0095709D">
              <w:rPr>
                <w:rFonts w:ascii="Arial" w:hAnsi="Arial" w:cs="Arial"/>
                <w:noProof/>
              </w:rPr>
              <w:drawing>
                <wp:anchor distT="0" distB="0" distL="114300" distR="114300" simplePos="0" relativeHeight="251668480" behindDoc="0" locked="0" layoutInCell="1" allowOverlap="1" wp14:anchorId="65B69E11" wp14:editId="7DF02310">
                  <wp:simplePos x="0" y="0"/>
                  <wp:positionH relativeFrom="column">
                    <wp:posOffset>758677</wp:posOffset>
                  </wp:positionH>
                  <wp:positionV relativeFrom="paragraph">
                    <wp:posOffset>64135</wp:posOffset>
                  </wp:positionV>
                  <wp:extent cx="3827721" cy="1809063"/>
                  <wp:effectExtent l="0" t="0" r="1905" b="127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27721" cy="18090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EDFBF2" w14:textId="77777777" w:rsidR="00451BE1" w:rsidRPr="0095709D" w:rsidRDefault="00451BE1" w:rsidP="00451BE1">
            <w:pPr>
              <w:jc w:val="center"/>
              <w:rPr>
                <w:rFonts w:ascii="Arial" w:eastAsia="Arial" w:hAnsi="Arial" w:cs="Arial"/>
              </w:rPr>
            </w:pPr>
          </w:p>
          <w:p w14:paraId="5BE7159B" w14:textId="77777777" w:rsidR="00451BE1" w:rsidRPr="0095709D" w:rsidRDefault="00451BE1" w:rsidP="00451BE1">
            <w:pPr>
              <w:jc w:val="center"/>
              <w:rPr>
                <w:rFonts w:ascii="Arial" w:eastAsia="Arial" w:hAnsi="Arial" w:cs="Arial"/>
              </w:rPr>
            </w:pPr>
          </w:p>
          <w:p w14:paraId="4B34B8F8" w14:textId="77777777" w:rsidR="00451BE1" w:rsidRPr="0095709D" w:rsidRDefault="00451BE1" w:rsidP="00451BE1">
            <w:pPr>
              <w:jc w:val="center"/>
              <w:rPr>
                <w:rFonts w:ascii="Arial" w:hAnsi="Arial" w:cs="Arial"/>
                <w:noProof/>
              </w:rPr>
            </w:pPr>
          </w:p>
          <w:p w14:paraId="40A8DDE2" w14:textId="77777777" w:rsidR="00451BE1" w:rsidRPr="0095709D" w:rsidRDefault="00451BE1" w:rsidP="00451BE1">
            <w:pPr>
              <w:jc w:val="center"/>
              <w:rPr>
                <w:rFonts w:ascii="Arial" w:hAnsi="Arial" w:cs="Arial"/>
                <w:noProof/>
              </w:rPr>
            </w:pPr>
          </w:p>
          <w:p w14:paraId="2954EE23" w14:textId="77777777" w:rsidR="00451BE1" w:rsidRPr="0095709D" w:rsidRDefault="00451BE1" w:rsidP="00451BE1">
            <w:pPr>
              <w:jc w:val="center"/>
              <w:rPr>
                <w:rFonts w:ascii="Arial" w:hAnsi="Arial" w:cs="Arial"/>
                <w:noProof/>
              </w:rPr>
            </w:pPr>
          </w:p>
          <w:p w14:paraId="3A406FAF" w14:textId="77777777" w:rsidR="00451BE1" w:rsidRPr="0095709D" w:rsidRDefault="00451BE1" w:rsidP="00451BE1">
            <w:pPr>
              <w:jc w:val="center"/>
              <w:rPr>
                <w:rFonts w:ascii="Arial" w:hAnsi="Arial" w:cs="Arial"/>
                <w:noProof/>
              </w:rPr>
            </w:pPr>
          </w:p>
          <w:p w14:paraId="5509648A" w14:textId="77777777" w:rsidR="00451BE1" w:rsidRPr="0095709D" w:rsidRDefault="00451BE1" w:rsidP="00451BE1">
            <w:pPr>
              <w:jc w:val="center"/>
              <w:rPr>
                <w:rFonts w:ascii="Arial" w:hAnsi="Arial" w:cs="Arial"/>
                <w:noProof/>
              </w:rPr>
            </w:pPr>
          </w:p>
          <w:p w14:paraId="6462E569" w14:textId="77777777" w:rsidR="00451BE1" w:rsidRPr="0095709D" w:rsidRDefault="00451BE1" w:rsidP="00451BE1">
            <w:pPr>
              <w:jc w:val="center"/>
              <w:rPr>
                <w:rFonts w:ascii="Arial" w:hAnsi="Arial" w:cs="Arial"/>
                <w:noProof/>
              </w:rPr>
            </w:pPr>
          </w:p>
          <w:p w14:paraId="4107E0D6" w14:textId="77777777" w:rsidR="00451BE1" w:rsidRPr="0095709D" w:rsidRDefault="00451BE1" w:rsidP="00451BE1">
            <w:pPr>
              <w:jc w:val="center"/>
              <w:rPr>
                <w:rFonts w:ascii="Arial" w:hAnsi="Arial" w:cs="Arial"/>
                <w:noProof/>
              </w:rPr>
            </w:pPr>
          </w:p>
          <w:p w14:paraId="66493699" w14:textId="77777777" w:rsidR="00451BE1" w:rsidRPr="0095709D" w:rsidRDefault="00451BE1" w:rsidP="00451BE1">
            <w:pPr>
              <w:jc w:val="center"/>
              <w:rPr>
                <w:rFonts w:ascii="Arial" w:hAnsi="Arial" w:cs="Arial"/>
                <w:noProof/>
              </w:rPr>
            </w:pPr>
          </w:p>
          <w:p w14:paraId="21C08904" w14:textId="77777777" w:rsidR="00451BE1" w:rsidRPr="0095709D" w:rsidRDefault="00451BE1" w:rsidP="00451BE1">
            <w:pPr>
              <w:jc w:val="center"/>
              <w:rPr>
                <w:rFonts w:ascii="Arial" w:hAnsi="Arial" w:cs="Arial"/>
                <w:noProof/>
              </w:rPr>
            </w:pPr>
          </w:p>
          <w:p w14:paraId="14C86707" w14:textId="77777777" w:rsidR="00451BE1" w:rsidRPr="0095709D" w:rsidRDefault="00451BE1" w:rsidP="00451BE1">
            <w:pPr>
              <w:jc w:val="left"/>
              <w:rPr>
                <w:rFonts w:ascii="Arial" w:eastAsia="Arial" w:hAnsi="Arial" w:cs="Arial"/>
              </w:rPr>
            </w:pPr>
          </w:p>
          <w:p w14:paraId="67252C24" w14:textId="17150B59" w:rsidR="00451BE1" w:rsidRPr="0095709D" w:rsidRDefault="00451BE1" w:rsidP="00451BE1">
            <w:pPr>
              <w:jc w:val="center"/>
              <w:rPr>
                <w:rFonts w:ascii="Arial" w:hAnsi="Arial" w:cs="Arial"/>
                <w:kern w:val="2"/>
                <w14:ligatures w14:val="standardContextual"/>
              </w:rPr>
            </w:pPr>
            <w:r w:rsidRPr="0095709D">
              <w:rPr>
                <w:rFonts w:ascii="Arial" w:hAnsi="Arial" w:cs="Arial"/>
                <w:kern w:val="2"/>
                <w14:ligatures w14:val="standardContextual"/>
              </w:rPr>
              <w:t xml:space="preserve">Ilustración </w:t>
            </w:r>
            <w:r w:rsidRPr="0095709D">
              <w:rPr>
                <w:rFonts w:ascii="Arial" w:hAnsi="Arial" w:cs="Arial"/>
                <w:kern w:val="2"/>
                <w14:ligatures w14:val="standardContextual"/>
              </w:rPr>
              <w:fldChar w:fldCharType="begin"/>
            </w:r>
            <w:r w:rsidRPr="0095709D">
              <w:rPr>
                <w:rFonts w:ascii="Arial" w:hAnsi="Arial" w:cs="Arial"/>
                <w:kern w:val="2"/>
                <w14:ligatures w14:val="standardContextual"/>
              </w:rPr>
              <w:instrText xml:space="preserve"> SEQ Ilustración \* ARABIC </w:instrText>
            </w:r>
            <w:r w:rsidRPr="0095709D">
              <w:rPr>
                <w:rFonts w:ascii="Arial" w:hAnsi="Arial" w:cs="Arial"/>
                <w:kern w:val="2"/>
                <w14:ligatures w14:val="standardContextual"/>
              </w:rPr>
              <w:fldChar w:fldCharType="separate"/>
            </w:r>
            <w:r w:rsidR="002373EE">
              <w:rPr>
                <w:rFonts w:ascii="Arial" w:hAnsi="Arial" w:cs="Arial"/>
                <w:noProof/>
                <w:kern w:val="2"/>
                <w14:ligatures w14:val="standardContextual"/>
              </w:rPr>
              <w:t>3</w:t>
            </w:r>
            <w:r w:rsidRPr="0095709D">
              <w:rPr>
                <w:rFonts w:ascii="Arial" w:hAnsi="Arial" w:cs="Arial"/>
                <w:kern w:val="2"/>
                <w14:ligatures w14:val="standardContextual"/>
              </w:rPr>
              <w:fldChar w:fldCharType="end"/>
            </w:r>
            <w:r w:rsidRPr="0095709D">
              <w:rPr>
                <w:rFonts w:ascii="Arial" w:hAnsi="Arial" w:cs="Arial"/>
                <w:kern w:val="2"/>
                <w14:ligatures w14:val="standardContextual"/>
              </w:rPr>
              <w:t xml:space="preserve">. Localización cancha sintética – POLIDEPORTIVO GUATANCUY. Coordenadas. </w:t>
            </w:r>
          </w:p>
          <w:p w14:paraId="181B4E8D" w14:textId="77777777" w:rsidR="00451BE1" w:rsidRPr="0095709D" w:rsidRDefault="00451BE1" w:rsidP="00451BE1">
            <w:pPr>
              <w:jc w:val="left"/>
              <w:rPr>
                <w:rFonts w:ascii="Arial" w:hAnsi="Arial" w:cs="Arial"/>
              </w:rPr>
            </w:pPr>
            <w:r w:rsidRPr="0095709D">
              <w:rPr>
                <w:rFonts w:ascii="Arial" w:hAnsi="Arial" w:cs="Arial"/>
                <w:noProof/>
              </w:rPr>
              <w:drawing>
                <wp:anchor distT="0" distB="0" distL="114300" distR="114300" simplePos="0" relativeHeight="251667456" behindDoc="0" locked="0" layoutInCell="1" allowOverlap="1" wp14:anchorId="4E18B5DA" wp14:editId="2505485C">
                  <wp:simplePos x="0" y="0"/>
                  <wp:positionH relativeFrom="column">
                    <wp:posOffset>1369946</wp:posOffset>
                  </wp:positionH>
                  <wp:positionV relativeFrom="paragraph">
                    <wp:posOffset>25400</wp:posOffset>
                  </wp:positionV>
                  <wp:extent cx="2732568" cy="1045981"/>
                  <wp:effectExtent l="0" t="0" r="0" b="1905"/>
                  <wp:wrapNone/>
                  <wp:docPr id="7" name="Imagen 6">
                    <a:extLst xmlns:a="http://schemas.openxmlformats.org/drawingml/2006/main">
                      <a:ext uri="{FF2B5EF4-FFF2-40B4-BE49-F238E27FC236}">
                        <a16:creationId xmlns:a16="http://schemas.microsoft.com/office/drawing/2014/main" id="{00000000-0008-0000-2500-00000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00000000-0008-0000-2500-000007000000}"/>
                              </a:ext>
                            </a:extLst>
                          </pic:cNvPr>
                          <pic:cNvPicPr>
                            <a:picLocks noChangeAspect="1"/>
                          </pic:cNvPicPr>
                        </pic:nvPicPr>
                        <pic:blipFill rotWithShape="1">
                          <a:blip r:embed="rId20" cstate="print">
                            <a:extLst>
                              <a:ext uri="{28A0092B-C50C-407E-A947-70E740481C1C}">
                                <a14:useLocalDpi xmlns:a14="http://schemas.microsoft.com/office/drawing/2010/main" val="0"/>
                              </a:ext>
                            </a:extLst>
                          </a:blip>
                          <a:srcRect l="1279" t="19425" r="4929" b="30695"/>
                          <a:stretch/>
                        </pic:blipFill>
                        <pic:spPr>
                          <a:xfrm>
                            <a:off x="0" y="0"/>
                            <a:ext cx="2732568" cy="1045981"/>
                          </a:xfrm>
                          <a:prstGeom prst="rect">
                            <a:avLst/>
                          </a:prstGeom>
                        </pic:spPr>
                      </pic:pic>
                    </a:graphicData>
                  </a:graphic>
                  <wp14:sizeRelH relativeFrom="margin">
                    <wp14:pctWidth>0</wp14:pctWidth>
                  </wp14:sizeRelH>
                  <wp14:sizeRelV relativeFrom="margin">
                    <wp14:pctHeight>0</wp14:pctHeight>
                  </wp14:sizeRelV>
                </wp:anchor>
              </w:drawing>
            </w:r>
          </w:p>
          <w:p w14:paraId="6AA13928" w14:textId="77777777" w:rsidR="00451BE1" w:rsidRPr="0095709D" w:rsidRDefault="00451BE1" w:rsidP="00451BE1">
            <w:pPr>
              <w:jc w:val="left"/>
              <w:rPr>
                <w:rFonts w:ascii="Arial" w:hAnsi="Arial" w:cs="Arial"/>
              </w:rPr>
            </w:pPr>
          </w:p>
          <w:p w14:paraId="461AADBD" w14:textId="77777777" w:rsidR="00451BE1" w:rsidRPr="0095709D" w:rsidRDefault="00451BE1" w:rsidP="00451BE1">
            <w:pPr>
              <w:jc w:val="left"/>
              <w:rPr>
                <w:rFonts w:ascii="Arial" w:hAnsi="Arial" w:cs="Arial"/>
              </w:rPr>
            </w:pPr>
          </w:p>
          <w:p w14:paraId="08880F52" w14:textId="77777777" w:rsidR="00451BE1" w:rsidRPr="0095709D" w:rsidRDefault="00451BE1" w:rsidP="00451BE1">
            <w:pPr>
              <w:jc w:val="left"/>
              <w:rPr>
                <w:rFonts w:ascii="Arial" w:hAnsi="Arial" w:cs="Arial"/>
              </w:rPr>
            </w:pPr>
          </w:p>
          <w:p w14:paraId="66C0603A" w14:textId="77777777" w:rsidR="00451BE1" w:rsidRPr="0095709D" w:rsidRDefault="00451BE1" w:rsidP="00451BE1">
            <w:pPr>
              <w:jc w:val="left"/>
              <w:rPr>
                <w:rFonts w:ascii="Arial" w:hAnsi="Arial" w:cs="Arial"/>
              </w:rPr>
            </w:pPr>
          </w:p>
        </w:tc>
      </w:tr>
      <w:tr w:rsidR="00451BE1" w:rsidRPr="0095709D" w14:paraId="25E5819D" w14:textId="77777777" w:rsidTr="00451BE1">
        <w:trPr>
          <w:trHeight w:val="193"/>
          <w:jc w:val="center"/>
        </w:trPr>
        <w:tc>
          <w:tcPr>
            <w:tcW w:w="9177" w:type="dxa"/>
            <w:gridSpan w:val="2"/>
          </w:tcPr>
          <w:p w14:paraId="7DAE61A9" w14:textId="77777777" w:rsidR="00451BE1" w:rsidRPr="0095709D" w:rsidRDefault="00451BE1" w:rsidP="00451BE1">
            <w:pPr>
              <w:jc w:val="center"/>
              <w:rPr>
                <w:rFonts w:ascii="Arial" w:eastAsia="Arial" w:hAnsi="Arial" w:cs="Arial"/>
              </w:rPr>
            </w:pPr>
            <w:r w:rsidRPr="0095709D">
              <w:rPr>
                <w:rFonts w:ascii="Arial" w:eastAsia="Arial" w:hAnsi="Arial" w:cs="Arial"/>
              </w:rPr>
              <w:t>Deterioro del piso.</w:t>
            </w:r>
          </w:p>
        </w:tc>
      </w:tr>
      <w:tr w:rsidR="00451BE1" w:rsidRPr="0095709D" w14:paraId="3DBCAC08" w14:textId="77777777" w:rsidTr="00451BE1">
        <w:trPr>
          <w:trHeight w:val="5646"/>
          <w:jc w:val="center"/>
        </w:trPr>
        <w:tc>
          <w:tcPr>
            <w:tcW w:w="4588" w:type="dxa"/>
          </w:tcPr>
          <w:p w14:paraId="70AA2931" w14:textId="77777777" w:rsidR="00451BE1" w:rsidRPr="0095709D" w:rsidRDefault="00451BE1" w:rsidP="00451BE1">
            <w:pPr>
              <w:jc w:val="center"/>
              <w:rPr>
                <w:rFonts w:ascii="Arial" w:eastAsia="Arial" w:hAnsi="Arial" w:cs="Arial"/>
              </w:rPr>
            </w:pPr>
            <w:r w:rsidRPr="0095709D">
              <w:rPr>
                <w:rFonts w:ascii="Arial" w:hAnsi="Arial" w:cs="Arial"/>
                <w:noProof/>
              </w:rPr>
              <w:drawing>
                <wp:anchor distT="0" distB="0" distL="114300" distR="114300" simplePos="0" relativeHeight="251669504" behindDoc="0" locked="0" layoutInCell="1" allowOverlap="1" wp14:anchorId="56B5B4EE" wp14:editId="3F74C912">
                  <wp:simplePos x="0" y="0"/>
                  <wp:positionH relativeFrom="column">
                    <wp:posOffset>373365</wp:posOffset>
                  </wp:positionH>
                  <wp:positionV relativeFrom="paragraph">
                    <wp:posOffset>102221</wp:posOffset>
                  </wp:positionV>
                  <wp:extent cx="2018148" cy="3317392"/>
                  <wp:effectExtent l="0" t="0" r="127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22308" cy="33242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FB2FBE" w14:textId="77777777" w:rsidR="00451BE1" w:rsidRPr="0095709D" w:rsidRDefault="00451BE1" w:rsidP="00451BE1">
            <w:pPr>
              <w:jc w:val="center"/>
              <w:rPr>
                <w:rFonts w:ascii="Arial" w:eastAsia="Arial" w:hAnsi="Arial" w:cs="Arial"/>
              </w:rPr>
            </w:pPr>
          </w:p>
          <w:p w14:paraId="21635814" w14:textId="77777777" w:rsidR="00451BE1" w:rsidRPr="0095709D" w:rsidRDefault="00451BE1" w:rsidP="00451BE1">
            <w:pPr>
              <w:jc w:val="center"/>
              <w:rPr>
                <w:rFonts w:ascii="Arial" w:eastAsia="Arial" w:hAnsi="Arial" w:cs="Arial"/>
              </w:rPr>
            </w:pPr>
          </w:p>
          <w:p w14:paraId="7B36B8C0" w14:textId="77777777" w:rsidR="00451BE1" w:rsidRPr="0095709D" w:rsidRDefault="00451BE1" w:rsidP="00451BE1">
            <w:pPr>
              <w:jc w:val="center"/>
              <w:rPr>
                <w:rFonts w:ascii="Arial" w:eastAsia="Arial" w:hAnsi="Arial" w:cs="Arial"/>
              </w:rPr>
            </w:pPr>
          </w:p>
          <w:p w14:paraId="7D5A9482" w14:textId="77777777" w:rsidR="00451BE1" w:rsidRPr="0095709D" w:rsidRDefault="00451BE1" w:rsidP="00451BE1">
            <w:pPr>
              <w:jc w:val="center"/>
              <w:rPr>
                <w:rFonts w:ascii="Arial" w:eastAsia="Arial" w:hAnsi="Arial" w:cs="Arial"/>
              </w:rPr>
            </w:pPr>
          </w:p>
          <w:p w14:paraId="17003BAF" w14:textId="77777777" w:rsidR="00451BE1" w:rsidRPr="0095709D" w:rsidRDefault="00451BE1" w:rsidP="00451BE1">
            <w:pPr>
              <w:jc w:val="center"/>
              <w:rPr>
                <w:rFonts w:ascii="Arial" w:eastAsia="Arial" w:hAnsi="Arial" w:cs="Arial"/>
              </w:rPr>
            </w:pPr>
          </w:p>
          <w:p w14:paraId="7EFE772C" w14:textId="77777777" w:rsidR="00451BE1" w:rsidRPr="0095709D" w:rsidRDefault="00451BE1" w:rsidP="00451BE1">
            <w:pPr>
              <w:jc w:val="center"/>
              <w:rPr>
                <w:rFonts w:ascii="Arial" w:eastAsia="Arial" w:hAnsi="Arial" w:cs="Arial"/>
              </w:rPr>
            </w:pPr>
          </w:p>
          <w:p w14:paraId="032EC195" w14:textId="77777777" w:rsidR="00451BE1" w:rsidRPr="0095709D" w:rsidRDefault="00451BE1" w:rsidP="00451BE1">
            <w:pPr>
              <w:jc w:val="center"/>
              <w:rPr>
                <w:rFonts w:ascii="Arial" w:eastAsia="Arial" w:hAnsi="Arial" w:cs="Arial"/>
              </w:rPr>
            </w:pPr>
          </w:p>
          <w:p w14:paraId="33C52881" w14:textId="77777777" w:rsidR="00451BE1" w:rsidRPr="0095709D" w:rsidRDefault="00451BE1" w:rsidP="00451BE1">
            <w:pPr>
              <w:jc w:val="center"/>
              <w:rPr>
                <w:rFonts w:ascii="Arial" w:eastAsia="Arial" w:hAnsi="Arial" w:cs="Arial"/>
              </w:rPr>
            </w:pPr>
          </w:p>
          <w:p w14:paraId="2DAF9942" w14:textId="77777777" w:rsidR="00451BE1" w:rsidRPr="0095709D" w:rsidRDefault="00451BE1" w:rsidP="00451BE1">
            <w:pPr>
              <w:jc w:val="center"/>
              <w:rPr>
                <w:rFonts w:ascii="Arial" w:eastAsia="Arial" w:hAnsi="Arial" w:cs="Arial"/>
              </w:rPr>
            </w:pPr>
          </w:p>
          <w:p w14:paraId="449752E4" w14:textId="77777777" w:rsidR="00451BE1" w:rsidRPr="0095709D" w:rsidRDefault="00451BE1" w:rsidP="00451BE1">
            <w:pPr>
              <w:jc w:val="center"/>
              <w:rPr>
                <w:rFonts w:ascii="Arial" w:eastAsia="Arial" w:hAnsi="Arial" w:cs="Arial"/>
              </w:rPr>
            </w:pPr>
          </w:p>
          <w:p w14:paraId="7C53CD77" w14:textId="77777777" w:rsidR="00451BE1" w:rsidRPr="0095709D" w:rsidRDefault="00451BE1" w:rsidP="00451BE1">
            <w:pPr>
              <w:jc w:val="center"/>
              <w:rPr>
                <w:rFonts w:ascii="Arial" w:eastAsia="Arial" w:hAnsi="Arial" w:cs="Arial"/>
              </w:rPr>
            </w:pPr>
          </w:p>
          <w:p w14:paraId="35FE49DD" w14:textId="77777777" w:rsidR="00451BE1" w:rsidRPr="0095709D" w:rsidRDefault="00451BE1" w:rsidP="00451BE1">
            <w:pPr>
              <w:jc w:val="center"/>
              <w:rPr>
                <w:rFonts w:ascii="Arial" w:eastAsia="Arial" w:hAnsi="Arial" w:cs="Arial"/>
              </w:rPr>
            </w:pPr>
          </w:p>
          <w:p w14:paraId="77647208" w14:textId="77777777" w:rsidR="00451BE1" w:rsidRPr="0095709D" w:rsidRDefault="00451BE1" w:rsidP="00451BE1">
            <w:pPr>
              <w:jc w:val="center"/>
              <w:rPr>
                <w:rFonts w:ascii="Arial" w:eastAsia="Arial" w:hAnsi="Arial" w:cs="Arial"/>
              </w:rPr>
            </w:pPr>
          </w:p>
          <w:p w14:paraId="6377996F" w14:textId="77777777" w:rsidR="00451BE1" w:rsidRPr="0095709D" w:rsidRDefault="00451BE1" w:rsidP="00451BE1">
            <w:pPr>
              <w:jc w:val="center"/>
              <w:rPr>
                <w:rFonts w:ascii="Arial" w:eastAsia="Arial" w:hAnsi="Arial" w:cs="Arial"/>
              </w:rPr>
            </w:pPr>
          </w:p>
          <w:p w14:paraId="7E463354" w14:textId="77777777" w:rsidR="00451BE1" w:rsidRPr="0095709D" w:rsidRDefault="00451BE1" w:rsidP="00451BE1">
            <w:pPr>
              <w:jc w:val="center"/>
              <w:rPr>
                <w:rFonts w:ascii="Arial" w:eastAsia="Arial" w:hAnsi="Arial" w:cs="Arial"/>
              </w:rPr>
            </w:pPr>
          </w:p>
          <w:p w14:paraId="662C0EF4" w14:textId="77777777" w:rsidR="00451BE1" w:rsidRPr="0095709D" w:rsidRDefault="00451BE1" w:rsidP="00451BE1">
            <w:pPr>
              <w:jc w:val="center"/>
              <w:rPr>
                <w:rFonts w:ascii="Arial" w:eastAsia="Arial" w:hAnsi="Arial" w:cs="Arial"/>
              </w:rPr>
            </w:pPr>
          </w:p>
          <w:p w14:paraId="4346A725" w14:textId="77777777" w:rsidR="00451BE1" w:rsidRPr="0095709D" w:rsidRDefault="00451BE1" w:rsidP="00451BE1">
            <w:pPr>
              <w:jc w:val="left"/>
              <w:rPr>
                <w:rFonts w:ascii="Arial" w:eastAsia="Arial" w:hAnsi="Arial" w:cs="Arial"/>
              </w:rPr>
            </w:pPr>
          </w:p>
        </w:tc>
        <w:tc>
          <w:tcPr>
            <w:tcW w:w="4589" w:type="dxa"/>
          </w:tcPr>
          <w:p w14:paraId="0886FDA1" w14:textId="77777777" w:rsidR="00451BE1" w:rsidRPr="0095709D" w:rsidRDefault="00451BE1" w:rsidP="00451BE1">
            <w:pPr>
              <w:jc w:val="center"/>
              <w:rPr>
                <w:rFonts w:ascii="Arial" w:eastAsia="Arial" w:hAnsi="Arial" w:cs="Arial"/>
              </w:rPr>
            </w:pPr>
            <w:r w:rsidRPr="0095709D">
              <w:rPr>
                <w:rFonts w:ascii="Arial" w:hAnsi="Arial" w:cs="Arial"/>
                <w:noProof/>
              </w:rPr>
              <w:drawing>
                <wp:anchor distT="0" distB="0" distL="114300" distR="114300" simplePos="0" relativeHeight="251670528" behindDoc="0" locked="0" layoutInCell="1" allowOverlap="1" wp14:anchorId="39A75810" wp14:editId="67EF4019">
                  <wp:simplePos x="0" y="0"/>
                  <wp:positionH relativeFrom="column">
                    <wp:posOffset>272498</wp:posOffset>
                  </wp:positionH>
                  <wp:positionV relativeFrom="paragraph">
                    <wp:posOffset>102220</wp:posOffset>
                  </wp:positionV>
                  <wp:extent cx="2123106" cy="3391786"/>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31335" cy="3404933"/>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A207EA2" w14:textId="77777777" w:rsidR="00451BE1" w:rsidRPr="0095709D" w:rsidRDefault="00451BE1" w:rsidP="00451BE1">
      <w:pPr>
        <w:widowControl w:val="0"/>
        <w:autoSpaceDE w:val="0"/>
        <w:autoSpaceDN w:val="0"/>
        <w:ind w:left="71" w:right="51"/>
        <w:rPr>
          <w:rFonts w:ascii="Arial" w:eastAsia="Tahoma" w:hAnsi="Arial" w:cs="Arial"/>
          <w:szCs w:val="20"/>
        </w:rPr>
      </w:pPr>
    </w:p>
    <w:p w14:paraId="1BA6CA85" w14:textId="77777777" w:rsidR="00451BE1" w:rsidRPr="0095709D" w:rsidRDefault="00451BE1" w:rsidP="00451BE1">
      <w:pPr>
        <w:widowControl w:val="0"/>
        <w:autoSpaceDE w:val="0"/>
        <w:autoSpaceDN w:val="0"/>
        <w:ind w:left="71" w:right="51"/>
        <w:rPr>
          <w:rFonts w:ascii="Arial" w:eastAsia="Tahoma" w:hAnsi="Arial" w:cs="Arial"/>
          <w:szCs w:val="20"/>
        </w:rPr>
      </w:pPr>
    </w:p>
    <w:tbl>
      <w:tblPr>
        <w:tblStyle w:val="Casanare4"/>
        <w:tblW w:w="0" w:type="auto"/>
        <w:jc w:val="center"/>
        <w:tblLayout w:type="fixed"/>
        <w:tblLook w:val="04A0" w:firstRow="1" w:lastRow="0" w:firstColumn="1" w:lastColumn="0" w:noHBand="0" w:noVBand="1"/>
      </w:tblPr>
      <w:tblGrid>
        <w:gridCol w:w="4036"/>
        <w:gridCol w:w="4036"/>
      </w:tblGrid>
      <w:tr w:rsidR="00451BE1" w:rsidRPr="0095709D" w14:paraId="5FD3D3F5" w14:textId="77777777" w:rsidTr="00451BE1">
        <w:trPr>
          <w:jc w:val="center"/>
        </w:trPr>
        <w:tc>
          <w:tcPr>
            <w:tcW w:w="8072" w:type="dxa"/>
            <w:gridSpan w:val="2"/>
            <w:shd w:val="clear" w:color="auto" w:fill="E7E6E6"/>
          </w:tcPr>
          <w:p w14:paraId="68B41699" w14:textId="77777777" w:rsidR="00451BE1" w:rsidRPr="0095709D" w:rsidRDefault="00451BE1" w:rsidP="00451BE1">
            <w:pPr>
              <w:jc w:val="center"/>
              <w:rPr>
                <w:rFonts w:ascii="Arial" w:eastAsia="Arial" w:hAnsi="Arial" w:cs="Arial"/>
              </w:rPr>
            </w:pPr>
            <w:r w:rsidRPr="0095709D">
              <w:rPr>
                <w:rFonts w:ascii="Arial" w:hAnsi="Arial" w:cs="Arial"/>
                <w:noProof/>
              </w:rPr>
              <w:t>PATOLOGÍAS PRESENTADAS CANCHA BARRIO NORTE</w:t>
            </w:r>
          </w:p>
        </w:tc>
      </w:tr>
      <w:tr w:rsidR="00451BE1" w:rsidRPr="0095709D" w14:paraId="64CB8975" w14:textId="77777777" w:rsidTr="00CD5B90">
        <w:trPr>
          <w:jc w:val="center"/>
        </w:trPr>
        <w:tc>
          <w:tcPr>
            <w:tcW w:w="8072" w:type="dxa"/>
            <w:gridSpan w:val="2"/>
          </w:tcPr>
          <w:p w14:paraId="5C7738D1" w14:textId="77777777" w:rsidR="00451BE1" w:rsidRPr="0095709D" w:rsidRDefault="00451BE1" w:rsidP="00451BE1">
            <w:pPr>
              <w:jc w:val="center"/>
              <w:rPr>
                <w:rFonts w:ascii="Arial" w:eastAsia="Arial" w:hAnsi="Arial" w:cs="Arial"/>
              </w:rPr>
            </w:pPr>
            <w:r w:rsidRPr="0095709D">
              <w:rPr>
                <w:rFonts w:ascii="Arial" w:eastAsia="Arial" w:hAnsi="Arial" w:cs="Arial"/>
              </w:rPr>
              <w:t>Localización</w:t>
            </w:r>
          </w:p>
        </w:tc>
      </w:tr>
      <w:tr w:rsidR="00451BE1" w:rsidRPr="0095709D" w14:paraId="394A3313" w14:textId="77777777" w:rsidTr="00CD5B90">
        <w:tblPrEx>
          <w:tblCellMar>
            <w:left w:w="70" w:type="dxa"/>
            <w:right w:w="70" w:type="dxa"/>
          </w:tblCellMar>
        </w:tblPrEx>
        <w:trPr>
          <w:trHeight w:val="3632"/>
          <w:jc w:val="center"/>
        </w:trPr>
        <w:tc>
          <w:tcPr>
            <w:tcW w:w="8072" w:type="dxa"/>
            <w:gridSpan w:val="2"/>
            <w:vAlign w:val="center"/>
          </w:tcPr>
          <w:p w14:paraId="6F653E0B" w14:textId="77777777" w:rsidR="00451BE1" w:rsidRPr="0095709D" w:rsidRDefault="00451BE1" w:rsidP="00451BE1">
            <w:pPr>
              <w:jc w:val="center"/>
              <w:rPr>
                <w:rFonts w:ascii="Arial" w:hAnsi="Arial" w:cs="Arial"/>
                <w:noProof/>
              </w:rPr>
            </w:pPr>
            <w:r w:rsidRPr="0095709D">
              <w:rPr>
                <w:rFonts w:ascii="Arial" w:hAnsi="Arial" w:cs="Arial"/>
                <w:noProof/>
              </w:rPr>
              <w:drawing>
                <wp:anchor distT="0" distB="0" distL="114300" distR="114300" simplePos="0" relativeHeight="251671552" behindDoc="0" locked="0" layoutInCell="1" allowOverlap="1" wp14:anchorId="2A2C8170" wp14:editId="2CC5227F">
                  <wp:simplePos x="0" y="0"/>
                  <wp:positionH relativeFrom="column">
                    <wp:posOffset>727710</wp:posOffset>
                  </wp:positionH>
                  <wp:positionV relativeFrom="paragraph">
                    <wp:posOffset>-69215</wp:posOffset>
                  </wp:positionV>
                  <wp:extent cx="3826510" cy="1591945"/>
                  <wp:effectExtent l="0" t="0" r="2540" b="825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26510" cy="1591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0A2575" w14:textId="77777777" w:rsidR="00451BE1" w:rsidRPr="0095709D" w:rsidRDefault="00451BE1" w:rsidP="00451BE1">
            <w:pPr>
              <w:jc w:val="center"/>
              <w:rPr>
                <w:rFonts w:ascii="Arial" w:eastAsia="Arial" w:hAnsi="Arial" w:cs="Arial"/>
              </w:rPr>
            </w:pPr>
          </w:p>
          <w:p w14:paraId="124BBDEB" w14:textId="77777777" w:rsidR="00451BE1" w:rsidRPr="0095709D" w:rsidRDefault="00451BE1" w:rsidP="00451BE1">
            <w:pPr>
              <w:jc w:val="center"/>
              <w:rPr>
                <w:rFonts w:ascii="Arial" w:eastAsia="Arial" w:hAnsi="Arial" w:cs="Arial"/>
              </w:rPr>
            </w:pPr>
          </w:p>
          <w:p w14:paraId="7EC18DA0" w14:textId="77777777" w:rsidR="00451BE1" w:rsidRPr="0095709D" w:rsidRDefault="00451BE1" w:rsidP="00451BE1">
            <w:pPr>
              <w:jc w:val="center"/>
              <w:rPr>
                <w:rFonts w:ascii="Arial" w:hAnsi="Arial" w:cs="Arial"/>
                <w:noProof/>
              </w:rPr>
            </w:pPr>
          </w:p>
          <w:p w14:paraId="6263283C" w14:textId="77777777" w:rsidR="00451BE1" w:rsidRPr="0095709D" w:rsidRDefault="00451BE1" w:rsidP="00451BE1">
            <w:pPr>
              <w:jc w:val="center"/>
              <w:rPr>
                <w:rFonts w:ascii="Arial" w:hAnsi="Arial" w:cs="Arial"/>
                <w:noProof/>
              </w:rPr>
            </w:pPr>
          </w:p>
          <w:p w14:paraId="110B8268" w14:textId="77777777" w:rsidR="00451BE1" w:rsidRPr="0095709D" w:rsidRDefault="00451BE1" w:rsidP="00451BE1">
            <w:pPr>
              <w:jc w:val="center"/>
              <w:rPr>
                <w:rFonts w:ascii="Arial" w:hAnsi="Arial" w:cs="Arial"/>
                <w:noProof/>
              </w:rPr>
            </w:pPr>
          </w:p>
          <w:p w14:paraId="019685E2" w14:textId="77777777" w:rsidR="00451BE1" w:rsidRPr="0095709D" w:rsidRDefault="00451BE1" w:rsidP="00451BE1">
            <w:pPr>
              <w:jc w:val="center"/>
              <w:rPr>
                <w:rFonts w:ascii="Arial" w:hAnsi="Arial" w:cs="Arial"/>
                <w:noProof/>
              </w:rPr>
            </w:pPr>
          </w:p>
          <w:p w14:paraId="069AE820" w14:textId="77777777" w:rsidR="00451BE1" w:rsidRPr="0095709D" w:rsidRDefault="00451BE1" w:rsidP="00451BE1">
            <w:pPr>
              <w:jc w:val="center"/>
              <w:rPr>
                <w:rFonts w:ascii="Arial" w:hAnsi="Arial" w:cs="Arial"/>
                <w:noProof/>
              </w:rPr>
            </w:pPr>
          </w:p>
          <w:p w14:paraId="7FC7CFDD" w14:textId="77777777" w:rsidR="00451BE1" w:rsidRPr="0095709D" w:rsidRDefault="00451BE1" w:rsidP="00451BE1">
            <w:pPr>
              <w:jc w:val="center"/>
              <w:rPr>
                <w:rFonts w:ascii="Arial" w:hAnsi="Arial" w:cs="Arial"/>
                <w:noProof/>
              </w:rPr>
            </w:pPr>
          </w:p>
          <w:p w14:paraId="2F7E5E7C" w14:textId="77777777" w:rsidR="00451BE1" w:rsidRPr="0095709D" w:rsidRDefault="00451BE1" w:rsidP="00451BE1">
            <w:pPr>
              <w:jc w:val="center"/>
              <w:rPr>
                <w:rFonts w:ascii="Arial" w:hAnsi="Arial" w:cs="Arial"/>
                <w:noProof/>
              </w:rPr>
            </w:pPr>
          </w:p>
          <w:p w14:paraId="1DFB85C1" w14:textId="77777777" w:rsidR="00451BE1" w:rsidRPr="0095709D" w:rsidRDefault="00451BE1" w:rsidP="00451BE1">
            <w:pPr>
              <w:jc w:val="center"/>
              <w:rPr>
                <w:rFonts w:ascii="Arial" w:hAnsi="Arial" w:cs="Arial"/>
                <w:noProof/>
              </w:rPr>
            </w:pPr>
          </w:p>
          <w:p w14:paraId="5546F442" w14:textId="77777777" w:rsidR="00451BE1" w:rsidRPr="0095709D" w:rsidRDefault="00451BE1" w:rsidP="00451BE1">
            <w:pPr>
              <w:jc w:val="left"/>
              <w:rPr>
                <w:rFonts w:ascii="Arial" w:eastAsia="Arial" w:hAnsi="Arial" w:cs="Arial"/>
              </w:rPr>
            </w:pPr>
          </w:p>
          <w:p w14:paraId="1E157C31" w14:textId="5F132973" w:rsidR="00451BE1" w:rsidRPr="0095709D" w:rsidRDefault="00451BE1" w:rsidP="00451BE1">
            <w:pPr>
              <w:jc w:val="center"/>
              <w:rPr>
                <w:rFonts w:ascii="Arial" w:hAnsi="Arial" w:cs="Arial"/>
                <w:kern w:val="2"/>
                <w14:ligatures w14:val="standardContextual"/>
              </w:rPr>
            </w:pPr>
            <w:r w:rsidRPr="0095709D">
              <w:rPr>
                <w:rFonts w:ascii="Arial" w:hAnsi="Arial" w:cs="Arial"/>
                <w:kern w:val="2"/>
                <w14:ligatures w14:val="standardContextual"/>
              </w:rPr>
              <w:t xml:space="preserve">Ilustración </w:t>
            </w:r>
            <w:r w:rsidRPr="0095709D">
              <w:rPr>
                <w:rFonts w:ascii="Arial" w:hAnsi="Arial" w:cs="Arial"/>
                <w:kern w:val="2"/>
                <w14:ligatures w14:val="standardContextual"/>
              </w:rPr>
              <w:fldChar w:fldCharType="begin"/>
            </w:r>
            <w:r w:rsidRPr="0095709D">
              <w:rPr>
                <w:rFonts w:ascii="Arial" w:hAnsi="Arial" w:cs="Arial"/>
                <w:kern w:val="2"/>
                <w14:ligatures w14:val="standardContextual"/>
              </w:rPr>
              <w:instrText xml:space="preserve"> SEQ Ilustración \* ARABIC </w:instrText>
            </w:r>
            <w:r w:rsidRPr="0095709D">
              <w:rPr>
                <w:rFonts w:ascii="Arial" w:hAnsi="Arial" w:cs="Arial"/>
                <w:kern w:val="2"/>
                <w14:ligatures w14:val="standardContextual"/>
              </w:rPr>
              <w:fldChar w:fldCharType="separate"/>
            </w:r>
            <w:r w:rsidR="002373EE">
              <w:rPr>
                <w:rFonts w:ascii="Arial" w:hAnsi="Arial" w:cs="Arial"/>
                <w:noProof/>
                <w:kern w:val="2"/>
                <w14:ligatures w14:val="standardContextual"/>
              </w:rPr>
              <w:t>4</w:t>
            </w:r>
            <w:r w:rsidRPr="0095709D">
              <w:rPr>
                <w:rFonts w:ascii="Arial" w:hAnsi="Arial" w:cs="Arial"/>
                <w:kern w:val="2"/>
                <w14:ligatures w14:val="standardContextual"/>
              </w:rPr>
              <w:fldChar w:fldCharType="end"/>
            </w:r>
            <w:r w:rsidRPr="0095709D">
              <w:rPr>
                <w:rFonts w:ascii="Arial" w:hAnsi="Arial" w:cs="Arial"/>
                <w:kern w:val="2"/>
                <w14:ligatures w14:val="standardContextual"/>
              </w:rPr>
              <w:t>. Localización cancha sintética – CANCHA BARRIO NORTE. Coordenadas.</w:t>
            </w:r>
          </w:p>
        </w:tc>
      </w:tr>
      <w:tr w:rsidR="00451BE1" w:rsidRPr="0095709D" w14:paraId="1534B40F" w14:textId="77777777" w:rsidTr="00CD5B90">
        <w:trPr>
          <w:jc w:val="center"/>
        </w:trPr>
        <w:tc>
          <w:tcPr>
            <w:tcW w:w="8072" w:type="dxa"/>
            <w:gridSpan w:val="2"/>
          </w:tcPr>
          <w:p w14:paraId="6E96407B" w14:textId="77777777" w:rsidR="00451BE1" w:rsidRPr="0095709D" w:rsidRDefault="00451BE1" w:rsidP="00451BE1">
            <w:pPr>
              <w:jc w:val="center"/>
              <w:rPr>
                <w:rFonts w:ascii="Arial" w:eastAsia="Arial" w:hAnsi="Arial" w:cs="Arial"/>
              </w:rPr>
            </w:pPr>
            <w:r w:rsidRPr="0095709D">
              <w:rPr>
                <w:rFonts w:ascii="Arial" w:eastAsia="Arial" w:hAnsi="Arial" w:cs="Arial"/>
              </w:rPr>
              <w:t>Deterioro del piso.</w:t>
            </w:r>
          </w:p>
        </w:tc>
      </w:tr>
      <w:tr w:rsidR="00451BE1" w:rsidRPr="0095709D" w14:paraId="7CE72632" w14:textId="77777777" w:rsidTr="00CD5B90">
        <w:trPr>
          <w:trHeight w:val="5904"/>
          <w:jc w:val="center"/>
        </w:trPr>
        <w:tc>
          <w:tcPr>
            <w:tcW w:w="4036" w:type="dxa"/>
            <w:vAlign w:val="center"/>
          </w:tcPr>
          <w:p w14:paraId="21EC6337" w14:textId="77777777" w:rsidR="00451BE1" w:rsidRPr="0095709D" w:rsidRDefault="00451BE1" w:rsidP="00451BE1">
            <w:pPr>
              <w:jc w:val="center"/>
              <w:rPr>
                <w:rFonts w:ascii="Arial" w:eastAsia="Arial" w:hAnsi="Arial" w:cs="Arial"/>
              </w:rPr>
            </w:pPr>
            <w:r w:rsidRPr="0095709D">
              <w:rPr>
                <w:rFonts w:ascii="Arial" w:hAnsi="Arial" w:cs="Arial"/>
                <w:noProof/>
              </w:rPr>
              <w:drawing>
                <wp:anchor distT="0" distB="0" distL="114300" distR="114300" simplePos="0" relativeHeight="251672576" behindDoc="0" locked="0" layoutInCell="1" allowOverlap="1" wp14:anchorId="1061A3C3" wp14:editId="0CD43BD2">
                  <wp:simplePos x="0" y="0"/>
                  <wp:positionH relativeFrom="column">
                    <wp:posOffset>-4752</wp:posOffset>
                  </wp:positionH>
                  <wp:positionV relativeFrom="page">
                    <wp:posOffset>99754</wp:posOffset>
                  </wp:positionV>
                  <wp:extent cx="2415315" cy="2892056"/>
                  <wp:effectExtent l="0" t="0" r="4445" b="381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17173" cy="289428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A6FE90" w14:textId="77777777" w:rsidR="00451BE1" w:rsidRPr="0095709D" w:rsidRDefault="00451BE1" w:rsidP="00451BE1">
            <w:pPr>
              <w:jc w:val="center"/>
              <w:rPr>
                <w:rFonts w:ascii="Arial" w:eastAsia="Arial" w:hAnsi="Arial" w:cs="Arial"/>
              </w:rPr>
            </w:pPr>
          </w:p>
          <w:p w14:paraId="15809C07" w14:textId="77777777" w:rsidR="00451BE1" w:rsidRPr="0095709D" w:rsidRDefault="00451BE1" w:rsidP="00451BE1">
            <w:pPr>
              <w:jc w:val="center"/>
              <w:rPr>
                <w:rFonts w:ascii="Arial" w:eastAsia="Arial" w:hAnsi="Arial" w:cs="Arial"/>
              </w:rPr>
            </w:pPr>
          </w:p>
          <w:p w14:paraId="01EE777D" w14:textId="77777777" w:rsidR="00451BE1" w:rsidRPr="0095709D" w:rsidRDefault="00451BE1" w:rsidP="00451BE1">
            <w:pPr>
              <w:jc w:val="center"/>
              <w:rPr>
                <w:rFonts w:ascii="Arial" w:eastAsia="Arial" w:hAnsi="Arial" w:cs="Arial"/>
              </w:rPr>
            </w:pPr>
          </w:p>
          <w:p w14:paraId="346A99B4" w14:textId="77777777" w:rsidR="00451BE1" w:rsidRPr="0095709D" w:rsidRDefault="00451BE1" w:rsidP="00451BE1">
            <w:pPr>
              <w:jc w:val="center"/>
              <w:rPr>
                <w:rFonts w:ascii="Arial" w:eastAsia="Arial" w:hAnsi="Arial" w:cs="Arial"/>
              </w:rPr>
            </w:pPr>
          </w:p>
          <w:p w14:paraId="78975712" w14:textId="77777777" w:rsidR="00451BE1" w:rsidRPr="0095709D" w:rsidRDefault="00451BE1" w:rsidP="00451BE1">
            <w:pPr>
              <w:jc w:val="center"/>
              <w:rPr>
                <w:rFonts w:ascii="Arial" w:eastAsia="Arial" w:hAnsi="Arial" w:cs="Arial"/>
              </w:rPr>
            </w:pPr>
          </w:p>
          <w:p w14:paraId="60F445B9" w14:textId="77777777" w:rsidR="00451BE1" w:rsidRPr="0095709D" w:rsidRDefault="00451BE1" w:rsidP="00451BE1">
            <w:pPr>
              <w:jc w:val="center"/>
              <w:rPr>
                <w:rFonts w:ascii="Arial" w:eastAsia="Arial" w:hAnsi="Arial" w:cs="Arial"/>
              </w:rPr>
            </w:pPr>
          </w:p>
          <w:p w14:paraId="1623B189" w14:textId="77777777" w:rsidR="00451BE1" w:rsidRPr="0095709D" w:rsidRDefault="00451BE1" w:rsidP="00451BE1">
            <w:pPr>
              <w:jc w:val="center"/>
              <w:rPr>
                <w:rFonts w:ascii="Arial" w:eastAsia="Arial" w:hAnsi="Arial" w:cs="Arial"/>
              </w:rPr>
            </w:pPr>
          </w:p>
          <w:p w14:paraId="725E9AC0" w14:textId="77777777" w:rsidR="00451BE1" w:rsidRPr="0095709D" w:rsidRDefault="00451BE1" w:rsidP="00451BE1">
            <w:pPr>
              <w:jc w:val="center"/>
              <w:rPr>
                <w:rFonts w:ascii="Arial" w:eastAsia="Arial" w:hAnsi="Arial" w:cs="Arial"/>
              </w:rPr>
            </w:pPr>
          </w:p>
          <w:p w14:paraId="3263AA9E" w14:textId="77777777" w:rsidR="00451BE1" w:rsidRPr="0095709D" w:rsidRDefault="00451BE1" w:rsidP="00451BE1">
            <w:pPr>
              <w:jc w:val="center"/>
              <w:rPr>
                <w:rFonts w:ascii="Arial" w:eastAsia="Arial" w:hAnsi="Arial" w:cs="Arial"/>
              </w:rPr>
            </w:pPr>
          </w:p>
          <w:p w14:paraId="34953469" w14:textId="77777777" w:rsidR="00451BE1" w:rsidRPr="0095709D" w:rsidRDefault="00451BE1" w:rsidP="00451BE1">
            <w:pPr>
              <w:jc w:val="center"/>
              <w:rPr>
                <w:rFonts w:ascii="Arial" w:eastAsia="Arial" w:hAnsi="Arial" w:cs="Arial"/>
              </w:rPr>
            </w:pPr>
          </w:p>
          <w:p w14:paraId="5B085EC9" w14:textId="77777777" w:rsidR="00451BE1" w:rsidRPr="0095709D" w:rsidRDefault="00451BE1" w:rsidP="00451BE1">
            <w:pPr>
              <w:jc w:val="center"/>
              <w:rPr>
                <w:rFonts w:ascii="Arial" w:eastAsia="Arial" w:hAnsi="Arial" w:cs="Arial"/>
              </w:rPr>
            </w:pPr>
          </w:p>
          <w:p w14:paraId="6B291929" w14:textId="77777777" w:rsidR="00451BE1" w:rsidRPr="0095709D" w:rsidRDefault="00451BE1" w:rsidP="00451BE1">
            <w:pPr>
              <w:jc w:val="center"/>
              <w:rPr>
                <w:rFonts w:ascii="Arial" w:eastAsia="Arial" w:hAnsi="Arial" w:cs="Arial"/>
              </w:rPr>
            </w:pPr>
          </w:p>
          <w:p w14:paraId="22B7396D" w14:textId="77777777" w:rsidR="00451BE1" w:rsidRPr="0095709D" w:rsidRDefault="00451BE1" w:rsidP="00451BE1">
            <w:pPr>
              <w:jc w:val="center"/>
              <w:rPr>
                <w:rFonts w:ascii="Arial" w:eastAsia="Arial" w:hAnsi="Arial" w:cs="Arial"/>
              </w:rPr>
            </w:pPr>
          </w:p>
          <w:p w14:paraId="6A22C411" w14:textId="77777777" w:rsidR="00451BE1" w:rsidRPr="0095709D" w:rsidRDefault="00451BE1" w:rsidP="00451BE1">
            <w:pPr>
              <w:jc w:val="center"/>
              <w:rPr>
                <w:rFonts w:ascii="Arial" w:eastAsia="Arial" w:hAnsi="Arial" w:cs="Arial"/>
              </w:rPr>
            </w:pPr>
          </w:p>
          <w:p w14:paraId="52C8A63A" w14:textId="77777777" w:rsidR="00451BE1" w:rsidRPr="0095709D" w:rsidRDefault="00451BE1" w:rsidP="00451BE1">
            <w:pPr>
              <w:jc w:val="center"/>
              <w:rPr>
                <w:rFonts w:ascii="Arial" w:eastAsia="Arial" w:hAnsi="Arial" w:cs="Arial"/>
              </w:rPr>
            </w:pPr>
          </w:p>
          <w:p w14:paraId="769DE80B" w14:textId="77777777" w:rsidR="00451BE1" w:rsidRPr="0095709D" w:rsidRDefault="00451BE1" w:rsidP="00451BE1">
            <w:pPr>
              <w:jc w:val="center"/>
              <w:rPr>
                <w:rFonts w:ascii="Arial" w:eastAsia="Arial" w:hAnsi="Arial" w:cs="Arial"/>
              </w:rPr>
            </w:pPr>
          </w:p>
          <w:p w14:paraId="22DBDA32" w14:textId="77777777" w:rsidR="00451BE1" w:rsidRPr="0095709D" w:rsidRDefault="00451BE1" w:rsidP="00451BE1">
            <w:pPr>
              <w:jc w:val="center"/>
              <w:rPr>
                <w:rFonts w:ascii="Arial" w:eastAsia="Arial" w:hAnsi="Arial" w:cs="Arial"/>
              </w:rPr>
            </w:pPr>
          </w:p>
          <w:p w14:paraId="674E6EBA" w14:textId="77777777" w:rsidR="00451BE1" w:rsidRPr="0095709D" w:rsidRDefault="00451BE1" w:rsidP="00451BE1">
            <w:pPr>
              <w:jc w:val="center"/>
              <w:rPr>
                <w:rFonts w:ascii="Arial" w:eastAsia="Arial" w:hAnsi="Arial" w:cs="Arial"/>
              </w:rPr>
            </w:pPr>
          </w:p>
          <w:p w14:paraId="46FAC91C" w14:textId="77777777" w:rsidR="00451BE1" w:rsidRPr="0095709D" w:rsidRDefault="00451BE1" w:rsidP="00451BE1">
            <w:pPr>
              <w:jc w:val="center"/>
              <w:rPr>
                <w:rFonts w:ascii="Arial" w:eastAsia="Arial" w:hAnsi="Arial" w:cs="Arial"/>
              </w:rPr>
            </w:pPr>
          </w:p>
          <w:p w14:paraId="1E021476" w14:textId="77777777" w:rsidR="00451BE1" w:rsidRPr="0095709D" w:rsidRDefault="00451BE1" w:rsidP="00451BE1">
            <w:pPr>
              <w:jc w:val="center"/>
              <w:rPr>
                <w:rFonts w:ascii="Arial" w:eastAsia="Arial" w:hAnsi="Arial" w:cs="Arial"/>
              </w:rPr>
            </w:pPr>
          </w:p>
        </w:tc>
        <w:tc>
          <w:tcPr>
            <w:tcW w:w="4036" w:type="dxa"/>
            <w:vAlign w:val="center"/>
          </w:tcPr>
          <w:p w14:paraId="50D7ABD0" w14:textId="77777777" w:rsidR="00451BE1" w:rsidRPr="0095709D" w:rsidRDefault="00451BE1" w:rsidP="00451BE1">
            <w:pPr>
              <w:jc w:val="center"/>
              <w:rPr>
                <w:rFonts w:ascii="Arial" w:eastAsia="Arial" w:hAnsi="Arial" w:cs="Arial"/>
              </w:rPr>
            </w:pPr>
            <w:r w:rsidRPr="0095709D">
              <w:rPr>
                <w:rFonts w:ascii="Arial" w:hAnsi="Arial" w:cs="Arial"/>
                <w:noProof/>
              </w:rPr>
              <w:drawing>
                <wp:anchor distT="0" distB="0" distL="114300" distR="114300" simplePos="0" relativeHeight="251673600" behindDoc="0" locked="0" layoutInCell="1" allowOverlap="1" wp14:anchorId="4507A1CF" wp14:editId="50D756B8">
                  <wp:simplePos x="0" y="0"/>
                  <wp:positionH relativeFrom="column">
                    <wp:posOffset>19360</wp:posOffset>
                  </wp:positionH>
                  <wp:positionV relativeFrom="paragraph">
                    <wp:posOffset>94851</wp:posOffset>
                  </wp:positionV>
                  <wp:extent cx="2371725" cy="2886075"/>
                  <wp:effectExtent l="0" t="0" r="9525" b="952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71725" cy="28860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451BE1" w:rsidRPr="0095709D" w14:paraId="0FA31A46" w14:textId="77777777" w:rsidTr="00CD5B90">
        <w:trPr>
          <w:jc w:val="center"/>
        </w:trPr>
        <w:tc>
          <w:tcPr>
            <w:tcW w:w="8072" w:type="dxa"/>
            <w:gridSpan w:val="2"/>
          </w:tcPr>
          <w:p w14:paraId="4AB151FC" w14:textId="77777777" w:rsidR="00451BE1" w:rsidRPr="0095709D" w:rsidRDefault="00451BE1" w:rsidP="00451BE1">
            <w:pPr>
              <w:jc w:val="center"/>
              <w:rPr>
                <w:rFonts w:ascii="Arial" w:eastAsia="Arial" w:hAnsi="Arial" w:cs="Arial"/>
              </w:rPr>
            </w:pPr>
            <w:r w:rsidRPr="0095709D">
              <w:rPr>
                <w:rFonts w:ascii="Arial" w:eastAsia="Arial" w:hAnsi="Arial" w:cs="Arial"/>
              </w:rPr>
              <w:t xml:space="preserve">Deterioro en </w:t>
            </w:r>
            <w:proofErr w:type="gramStart"/>
            <w:r w:rsidRPr="0095709D">
              <w:rPr>
                <w:rFonts w:ascii="Arial" w:eastAsia="Arial" w:hAnsi="Arial" w:cs="Arial"/>
              </w:rPr>
              <w:t>malla  de</w:t>
            </w:r>
            <w:proofErr w:type="gramEnd"/>
            <w:r w:rsidRPr="0095709D">
              <w:rPr>
                <w:rFonts w:ascii="Arial" w:eastAsia="Arial" w:hAnsi="Arial" w:cs="Arial"/>
              </w:rPr>
              <w:t xml:space="preserve"> impacto.</w:t>
            </w:r>
          </w:p>
        </w:tc>
      </w:tr>
      <w:tr w:rsidR="00451BE1" w:rsidRPr="0095709D" w14:paraId="5743E539" w14:textId="77777777" w:rsidTr="00CD5B90">
        <w:trPr>
          <w:trHeight w:val="5506"/>
          <w:jc w:val="center"/>
        </w:trPr>
        <w:tc>
          <w:tcPr>
            <w:tcW w:w="4036" w:type="dxa"/>
            <w:vAlign w:val="center"/>
          </w:tcPr>
          <w:p w14:paraId="7F33AE37" w14:textId="77777777" w:rsidR="00451BE1" w:rsidRPr="0095709D" w:rsidRDefault="00451BE1" w:rsidP="00451BE1">
            <w:pPr>
              <w:jc w:val="center"/>
              <w:rPr>
                <w:rFonts w:ascii="Arial" w:eastAsia="Arial" w:hAnsi="Arial" w:cs="Arial"/>
              </w:rPr>
            </w:pPr>
          </w:p>
          <w:p w14:paraId="7CAF7C6C" w14:textId="77777777" w:rsidR="00451BE1" w:rsidRPr="0095709D" w:rsidRDefault="00451BE1" w:rsidP="00451BE1">
            <w:pPr>
              <w:jc w:val="center"/>
              <w:rPr>
                <w:rFonts w:ascii="Arial" w:eastAsia="Arial" w:hAnsi="Arial" w:cs="Arial"/>
              </w:rPr>
            </w:pPr>
          </w:p>
          <w:p w14:paraId="73453298" w14:textId="77777777" w:rsidR="00451BE1" w:rsidRPr="0095709D" w:rsidRDefault="00451BE1" w:rsidP="00451BE1">
            <w:pPr>
              <w:jc w:val="center"/>
              <w:rPr>
                <w:rFonts w:ascii="Arial" w:eastAsia="Arial" w:hAnsi="Arial" w:cs="Arial"/>
              </w:rPr>
            </w:pPr>
            <w:r w:rsidRPr="0095709D">
              <w:rPr>
                <w:rFonts w:ascii="Arial" w:hAnsi="Arial" w:cs="Arial"/>
                <w:noProof/>
              </w:rPr>
              <w:drawing>
                <wp:anchor distT="0" distB="0" distL="114300" distR="114300" simplePos="0" relativeHeight="251674624" behindDoc="0" locked="0" layoutInCell="1" allowOverlap="1" wp14:anchorId="7026A67C" wp14:editId="15CDD47E">
                  <wp:simplePos x="0" y="0"/>
                  <wp:positionH relativeFrom="column">
                    <wp:posOffset>-25430</wp:posOffset>
                  </wp:positionH>
                  <wp:positionV relativeFrom="paragraph">
                    <wp:posOffset>174152</wp:posOffset>
                  </wp:positionV>
                  <wp:extent cx="2461260" cy="2661851"/>
                  <wp:effectExtent l="0" t="0" r="0" b="5715"/>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61260" cy="26618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B2D8B2" w14:textId="77777777" w:rsidR="00451BE1" w:rsidRPr="0095709D" w:rsidRDefault="00451BE1" w:rsidP="00451BE1">
            <w:pPr>
              <w:jc w:val="center"/>
              <w:rPr>
                <w:rFonts w:ascii="Arial" w:eastAsia="Arial" w:hAnsi="Arial" w:cs="Arial"/>
              </w:rPr>
            </w:pPr>
          </w:p>
          <w:p w14:paraId="282FF8A9" w14:textId="77777777" w:rsidR="00451BE1" w:rsidRPr="0095709D" w:rsidRDefault="00451BE1" w:rsidP="00451BE1">
            <w:pPr>
              <w:jc w:val="center"/>
              <w:rPr>
                <w:rFonts w:ascii="Arial" w:eastAsia="Arial" w:hAnsi="Arial" w:cs="Arial"/>
              </w:rPr>
            </w:pPr>
          </w:p>
          <w:p w14:paraId="5363369F" w14:textId="77777777" w:rsidR="00451BE1" w:rsidRPr="0095709D" w:rsidRDefault="00451BE1" w:rsidP="00451BE1">
            <w:pPr>
              <w:jc w:val="center"/>
              <w:rPr>
                <w:rFonts w:ascii="Arial" w:eastAsia="Arial" w:hAnsi="Arial" w:cs="Arial"/>
              </w:rPr>
            </w:pPr>
          </w:p>
          <w:p w14:paraId="203359B1" w14:textId="77777777" w:rsidR="00451BE1" w:rsidRPr="0095709D" w:rsidRDefault="00451BE1" w:rsidP="00451BE1">
            <w:pPr>
              <w:jc w:val="center"/>
              <w:rPr>
                <w:rFonts w:ascii="Arial" w:eastAsia="Arial" w:hAnsi="Arial" w:cs="Arial"/>
              </w:rPr>
            </w:pPr>
          </w:p>
          <w:p w14:paraId="6D048C4D" w14:textId="77777777" w:rsidR="00451BE1" w:rsidRPr="0095709D" w:rsidRDefault="00451BE1" w:rsidP="00451BE1">
            <w:pPr>
              <w:jc w:val="center"/>
              <w:rPr>
                <w:rFonts w:ascii="Arial" w:eastAsia="Arial" w:hAnsi="Arial" w:cs="Arial"/>
              </w:rPr>
            </w:pPr>
          </w:p>
          <w:p w14:paraId="62875E3B" w14:textId="77777777" w:rsidR="00451BE1" w:rsidRPr="0095709D" w:rsidRDefault="00451BE1" w:rsidP="00451BE1">
            <w:pPr>
              <w:jc w:val="center"/>
              <w:rPr>
                <w:rFonts w:ascii="Arial" w:eastAsia="Arial" w:hAnsi="Arial" w:cs="Arial"/>
              </w:rPr>
            </w:pPr>
          </w:p>
          <w:p w14:paraId="7E36EBCD" w14:textId="77777777" w:rsidR="00451BE1" w:rsidRPr="0095709D" w:rsidRDefault="00451BE1" w:rsidP="00451BE1">
            <w:pPr>
              <w:jc w:val="center"/>
              <w:rPr>
                <w:rFonts w:ascii="Arial" w:eastAsia="Arial" w:hAnsi="Arial" w:cs="Arial"/>
              </w:rPr>
            </w:pPr>
          </w:p>
          <w:p w14:paraId="1C0106AB" w14:textId="77777777" w:rsidR="00451BE1" w:rsidRPr="0095709D" w:rsidRDefault="00451BE1" w:rsidP="00451BE1">
            <w:pPr>
              <w:jc w:val="center"/>
              <w:rPr>
                <w:rFonts w:ascii="Arial" w:eastAsia="Arial" w:hAnsi="Arial" w:cs="Arial"/>
              </w:rPr>
            </w:pPr>
          </w:p>
          <w:p w14:paraId="6E6996E0" w14:textId="77777777" w:rsidR="00451BE1" w:rsidRPr="0095709D" w:rsidRDefault="00451BE1" w:rsidP="00451BE1">
            <w:pPr>
              <w:jc w:val="center"/>
              <w:rPr>
                <w:rFonts w:ascii="Arial" w:eastAsia="Arial" w:hAnsi="Arial" w:cs="Arial"/>
              </w:rPr>
            </w:pPr>
          </w:p>
          <w:p w14:paraId="63CDF786" w14:textId="77777777" w:rsidR="00451BE1" w:rsidRPr="0095709D" w:rsidRDefault="00451BE1" w:rsidP="00451BE1">
            <w:pPr>
              <w:jc w:val="center"/>
              <w:rPr>
                <w:rFonts w:ascii="Arial" w:eastAsia="Arial" w:hAnsi="Arial" w:cs="Arial"/>
              </w:rPr>
            </w:pPr>
          </w:p>
          <w:p w14:paraId="6F9DBC19" w14:textId="77777777" w:rsidR="00451BE1" w:rsidRPr="0095709D" w:rsidRDefault="00451BE1" w:rsidP="00451BE1">
            <w:pPr>
              <w:jc w:val="center"/>
              <w:rPr>
                <w:rFonts w:ascii="Arial" w:eastAsia="Arial" w:hAnsi="Arial" w:cs="Arial"/>
              </w:rPr>
            </w:pPr>
          </w:p>
          <w:p w14:paraId="114604EB" w14:textId="77777777" w:rsidR="00451BE1" w:rsidRPr="0095709D" w:rsidRDefault="00451BE1" w:rsidP="00451BE1">
            <w:pPr>
              <w:jc w:val="left"/>
              <w:rPr>
                <w:rFonts w:ascii="Arial" w:eastAsia="Arial" w:hAnsi="Arial" w:cs="Arial"/>
              </w:rPr>
            </w:pPr>
          </w:p>
        </w:tc>
        <w:tc>
          <w:tcPr>
            <w:tcW w:w="4036" w:type="dxa"/>
            <w:vAlign w:val="center"/>
          </w:tcPr>
          <w:p w14:paraId="46376C55" w14:textId="77777777" w:rsidR="00451BE1" w:rsidRPr="0095709D" w:rsidRDefault="00451BE1" w:rsidP="00451BE1">
            <w:pPr>
              <w:jc w:val="center"/>
              <w:rPr>
                <w:rFonts w:ascii="Arial" w:eastAsia="Arial" w:hAnsi="Arial" w:cs="Arial"/>
              </w:rPr>
            </w:pPr>
            <w:r w:rsidRPr="0095709D">
              <w:rPr>
                <w:rFonts w:ascii="Arial" w:hAnsi="Arial" w:cs="Arial"/>
                <w:noProof/>
              </w:rPr>
              <w:drawing>
                <wp:anchor distT="0" distB="0" distL="114300" distR="114300" simplePos="0" relativeHeight="251675648" behindDoc="0" locked="0" layoutInCell="1" allowOverlap="1" wp14:anchorId="145D998D" wp14:editId="65D87D67">
                  <wp:simplePos x="0" y="0"/>
                  <wp:positionH relativeFrom="column">
                    <wp:posOffset>-4578</wp:posOffset>
                  </wp:positionH>
                  <wp:positionV relativeFrom="paragraph">
                    <wp:posOffset>572578</wp:posOffset>
                  </wp:positionV>
                  <wp:extent cx="2428240" cy="2618661"/>
                  <wp:effectExtent l="0" t="0" r="0" b="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31209" cy="2621863"/>
                          </a:xfrm>
                          <a:prstGeom prst="rect">
                            <a:avLst/>
                          </a:prstGeom>
                          <a:noFill/>
                          <a:ln>
                            <a:noFill/>
                          </a:ln>
                        </pic:spPr>
                      </pic:pic>
                    </a:graphicData>
                  </a:graphic>
                  <wp14:sizeRelV relativeFrom="margin">
                    <wp14:pctHeight>0</wp14:pctHeight>
                  </wp14:sizeRelV>
                </wp:anchor>
              </w:drawing>
            </w:r>
          </w:p>
        </w:tc>
      </w:tr>
      <w:tr w:rsidR="00451BE1" w:rsidRPr="0095709D" w14:paraId="21DF0257" w14:textId="77777777" w:rsidTr="00CD5B90">
        <w:trPr>
          <w:jc w:val="center"/>
        </w:trPr>
        <w:tc>
          <w:tcPr>
            <w:tcW w:w="8072" w:type="dxa"/>
            <w:gridSpan w:val="2"/>
          </w:tcPr>
          <w:p w14:paraId="62BDAE92" w14:textId="77777777" w:rsidR="00451BE1" w:rsidRPr="0095709D" w:rsidRDefault="00451BE1" w:rsidP="00451BE1">
            <w:pPr>
              <w:jc w:val="center"/>
              <w:rPr>
                <w:rFonts w:ascii="Arial" w:eastAsia="Arial" w:hAnsi="Arial" w:cs="Arial"/>
              </w:rPr>
            </w:pPr>
            <w:r w:rsidRPr="0095709D">
              <w:rPr>
                <w:rFonts w:ascii="Arial" w:eastAsia="Arial" w:hAnsi="Arial" w:cs="Arial"/>
              </w:rPr>
              <w:t>Oxidación y deterioro avanzado en arcos.</w:t>
            </w:r>
          </w:p>
        </w:tc>
      </w:tr>
      <w:tr w:rsidR="00451BE1" w:rsidRPr="0095709D" w14:paraId="6B3A0A78" w14:textId="77777777" w:rsidTr="00451BE1">
        <w:trPr>
          <w:trHeight w:val="4381"/>
          <w:jc w:val="center"/>
        </w:trPr>
        <w:tc>
          <w:tcPr>
            <w:tcW w:w="8072" w:type="dxa"/>
            <w:gridSpan w:val="2"/>
            <w:vAlign w:val="center"/>
          </w:tcPr>
          <w:p w14:paraId="03697B48" w14:textId="77777777" w:rsidR="00451BE1" w:rsidRPr="0095709D" w:rsidRDefault="00451BE1" w:rsidP="00451BE1">
            <w:pPr>
              <w:jc w:val="center"/>
              <w:rPr>
                <w:rFonts w:ascii="Arial" w:eastAsia="Arial" w:hAnsi="Arial" w:cs="Arial"/>
              </w:rPr>
            </w:pPr>
            <w:r w:rsidRPr="0095709D">
              <w:rPr>
                <w:rFonts w:ascii="Arial" w:hAnsi="Arial" w:cs="Arial"/>
                <w:noProof/>
              </w:rPr>
              <w:drawing>
                <wp:anchor distT="0" distB="0" distL="114300" distR="114300" simplePos="0" relativeHeight="251677696" behindDoc="0" locked="0" layoutInCell="1" allowOverlap="1" wp14:anchorId="3D4FC7B0" wp14:editId="38AC7AA9">
                  <wp:simplePos x="0" y="0"/>
                  <wp:positionH relativeFrom="column">
                    <wp:posOffset>900430</wp:posOffset>
                  </wp:positionH>
                  <wp:positionV relativeFrom="paragraph">
                    <wp:posOffset>6350</wp:posOffset>
                  </wp:positionV>
                  <wp:extent cx="3442970" cy="2320290"/>
                  <wp:effectExtent l="0" t="0" r="5080" b="3810"/>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42970" cy="23202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B2B10" w14:textId="77777777" w:rsidR="00451BE1" w:rsidRPr="0095709D" w:rsidRDefault="00451BE1" w:rsidP="00451BE1">
            <w:pPr>
              <w:jc w:val="center"/>
              <w:rPr>
                <w:rFonts w:ascii="Arial" w:eastAsia="Arial" w:hAnsi="Arial" w:cs="Arial"/>
              </w:rPr>
            </w:pPr>
          </w:p>
          <w:p w14:paraId="419FB73D" w14:textId="77777777" w:rsidR="00451BE1" w:rsidRPr="0095709D" w:rsidRDefault="00451BE1" w:rsidP="00451BE1">
            <w:pPr>
              <w:jc w:val="center"/>
              <w:rPr>
                <w:rFonts w:ascii="Arial" w:eastAsia="Arial" w:hAnsi="Arial" w:cs="Arial"/>
              </w:rPr>
            </w:pPr>
          </w:p>
          <w:p w14:paraId="2745825E" w14:textId="77777777" w:rsidR="00451BE1" w:rsidRPr="0095709D" w:rsidRDefault="00451BE1" w:rsidP="00451BE1">
            <w:pPr>
              <w:jc w:val="center"/>
              <w:rPr>
                <w:rFonts w:ascii="Arial" w:eastAsia="Arial" w:hAnsi="Arial" w:cs="Arial"/>
              </w:rPr>
            </w:pPr>
          </w:p>
          <w:p w14:paraId="30A721F9" w14:textId="77777777" w:rsidR="00451BE1" w:rsidRPr="0095709D" w:rsidRDefault="00451BE1" w:rsidP="00451BE1">
            <w:pPr>
              <w:jc w:val="center"/>
              <w:rPr>
                <w:rFonts w:ascii="Arial" w:eastAsia="Arial" w:hAnsi="Arial" w:cs="Arial"/>
              </w:rPr>
            </w:pPr>
          </w:p>
          <w:p w14:paraId="16CF0E6C" w14:textId="77777777" w:rsidR="00451BE1" w:rsidRPr="0095709D" w:rsidRDefault="00451BE1" w:rsidP="00451BE1">
            <w:pPr>
              <w:jc w:val="center"/>
              <w:rPr>
                <w:rFonts w:ascii="Arial" w:eastAsia="Arial" w:hAnsi="Arial" w:cs="Arial"/>
              </w:rPr>
            </w:pPr>
          </w:p>
          <w:p w14:paraId="20690B38" w14:textId="77777777" w:rsidR="00451BE1" w:rsidRPr="0095709D" w:rsidRDefault="00451BE1" w:rsidP="00451BE1">
            <w:pPr>
              <w:jc w:val="center"/>
              <w:rPr>
                <w:rFonts w:ascii="Arial" w:eastAsia="Arial" w:hAnsi="Arial" w:cs="Arial"/>
              </w:rPr>
            </w:pPr>
          </w:p>
          <w:p w14:paraId="78E02FD8" w14:textId="77777777" w:rsidR="00451BE1" w:rsidRPr="0095709D" w:rsidRDefault="00451BE1" w:rsidP="00451BE1">
            <w:pPr>
              <w:jc w:val="center"/>
              <w:rPr>
                <w:rFonts w:ascii="Arial" w:eastAsia="Arial" w:hAnsi="Arial" w:cs="Arial"/>
              </w:rPr>
            </w:pPr>
          </w:p>
          <w:p w14:paraId="4B985CC4" w14:textId="77777777" w:rsidR="00451BE1" w:rsidRPr="0095709D" w:rsidRDefault="00451BE1" w:rsidP="00451BE1">
            <w:pPr>
              <w:jc w:val="center"/>
              <w:rPr>
                <w:rFonts w:ascii="Arial" w:hAnsi="Arial" w:cs="Arial"/>
                <w:noProof/>
              </w:rPr>
            </w:pPr>
          </w:p>
          <w:p w14:paraId="2F2BA93D" w14:textId="77777777" w:rsidR="00451BE1" w:rsidRPr="0095709D" w:rsidRDefault="00451BE1" w:rsidP="00451BE1">
            <w:pPr>
              <w:jc w:val="center"/>
              <w:rPr>
                <w:rFonts w:ascii="Arial" w:hAnsi="Arial" w:cs="Arial"/>
                <w:noProof/>
              </w:rPr>
            </w:pPr>
          </w:p>
          <w:p w14:paraId="3908616D" w14:textId="77777777" w:rsidR="00451BE1" w:rsidRPr="0095709D" w:rsidRDefault="00451BE1" w:rsidP="00451BE1">
            <w:pPr>
              <w:jc w:val="center"/>
              <w:rPr>
                <w:rFonts w:ascii="Arial" w:hAnsi="Arial" w:cs="Arial"/>
                <w:noProof/>
              </w:rPr>
            </w:pPr>
          </w:p>
          <w:p w14:paraId="118E6B64" w14:textId="77777777" w:rsidR="00451BE1" w:rsidRPr="0095709D" w:rsidRDefault="00451BE1" w:rsidP="00451BE1">
            <w:pPr>
              <w:jc w:val="center"/>
              <w:rPr>
                <w:rFonts w:ascii="Arial" w:hAnsi="Arial" w:cs="Arial"/>
                <w:noProof/>
              </w:rPr>
            </w:pPr>
          </w:p>
          <w:p w14:paraId="1FBA982C" w14:textId="77777777" w:rsidR="00451BE1" w:rsidRPr="0095709D" w:rsidRDefault="00451BE1" w:rsidP="00451BE1">
            <w:pPr>
              <w:jc w:val="center"/>
              <w:rPr>
                <w:rFonts w:ascii="Arial" w:hAnsi="Arial" w:cs="Arial"/>
                <w:noProof/>
              </w:rPr>
            </w:pPr>
          </w:p>
          <w:p w14:paraId="546C9657" w14:textId="77777777" w:rsidR="00451BE1" w:rsidRPr="0095709D" w:rsidRDefault="00451BE1" w:rsidP="00451BE1">
            <w:pPr>
              <w:jc w:val="center"/>
              <w:rPr>
                <w:rFonts w:ascii="Arial" w:hAnsi="Arial" w:cs="Arial"/>
                <w:noProof/>
              </w:rPr>
            </w:pPr>
          </w:p>
          <w:p w14:paraId="64D076F2" w14:textId="77777777" w:rsidR="00451BE1" w:rsidRPr="0095709D" w:rsidRDefault="00451BE1" w:rsidP="00451BE1">
            <w:pPr>
              <w:jc w:val="center"/>
              <w:rPr>
                <w:rFonts w:ascii="Arial" w:hAnsi="Arial" w:cs="Arial"/>
                <w:noProof/>
              </w:rPr>
            </w:pPr>
          </w:p>
          <w:p w14:paraId="2C701EF9" w14:textId="77777777" w:rsidR="00451BE1" w:rsidRPr="0095709D" w:rsidRDefault="00451BE1" w:rsidP="00451BE1">
            <w:pPr>
              <w:jc w:val="center"/>
              <w:rPr>
                <w:rFonts w:ascii="Arial" w:eastAsia="Arial" w:hAnsi="Arial" w:cs="Arial"/>
              </w:rPr>
            </w:pPr>
          </w:p>
          <w:p w14:paraId="6460F000" w14:textId="77777777" w:rsidR="00451BE1" w:rsidRPr="0095709D" w:rsidRDefault="00451BE1" w:rsidP="00451BE1">
            <w:pPr>
              <w:jc w:val="center"/>
              <w:rPr>
                <w:rFonts w:ascii="Arial" w:eastAsia="Arial" w:hAnsi="Arial" w:cs="Arial"/>
              </w:rPr>
            </w:pPr>
          </w:p>
          <w:p w14:paraId="75E41D05" w14:textId="77777777" w:rsidR="00451BE1" w:rsidRPr="0095709D" w:rsidRDefault="00451BE1" w:rsidP="00451BE1">
            <w:pPr>
              <w:jc w:val="center"/>
              <w:rPr>
                <w:rFonts w:ascii="Arial" w:eastAsia="Arial" w:hAnsi="Arial" w:cs="Arial"/>
              </w:rPr>
            </w:pPr>
          </w:p>
          <w:p w14:paraId="4B3A2DAB" w14:textId="77777777" w:rsidR="00451BE1" w:rsidRPr="0095709D" w:rsidRDefault="00451BE1" w:rsidP="00451BE1">
            <w:pPr>
              <w:jc w:val="center"/>
              <w:rPr>
                <w:rFonts w:ascii="Arial" w:eastAsia="Arial" w:hAnsi="Arial" w:cs="Arial"/>
              </w:rPr>
            </w:pPr>
          </w:p>
          <w:p w14:paraId="11F6E5D8" w14:textId="77777777" w:rsidR="00451BE1" w:rsidRPr="0095709D" w:rsidRDefault="00451BE1" w:rsidP="00451BE1">
            <w:pPr>
              <w:jc w:val="center"/>
              <w:rPr>
                <w:rFonts w:ascii="Arial" w:eastAsia="Arial" w:hAnsi="Arial" w:cs="Arial"/>
              </w:rPr>
            </w:pPr>
          </w:p>
          <w:p w14:paraId="47DC5873" w14:textId="77777777" w:rsidR="00451BE1" w:rsidRPr="0095709D" w:rsidRDefault="00451BE1" w:rsidP="00451BE1">
            <w:pPr>
              <w:jc w:val="left"/>
              <w:rPr>
                <w:rFonts w:ascii="Arial" w:eastAsia="Arial" w:hAnsi="Arial" w:cs="Arial"/>
              </w:rPr>
            </w:pPr>
          </w:p>
        </w:tc>
      </w:tr>
      <w:tr w:rsidR="00451BE1" w:rsidRPr="0095709D" w14:paraId="09CB8486" w14:textId="77777777" w:rsidTr="00CD5B90">
        <w:trPr>
          <w:trHeight w:val="77"/>
          <w:jc w:val="center"/>
        </w:trPr>
        <w:tc>
          <w:tcPr>
            <w:tcW w:w="8072" w:type="dxa"/>
            <w:gridSpan w:val="2"/>
          </w:tcPr>
          <w:p w14:paraId="2CB07D81" w14:textId="77777777" w:rsidR="00451BE1" w:rsidRPr="0095709D" w:rsidRDefault="00451BE1" w:rsidP="00451BE1">
            <w:pPr>
              <w:jc w:val="center"/>
              <w:rPr>
                <w:rFonts w:ascii="Arial" w:eastAsia="Arial" w:hAnsi="Arial" w:cs="Arial"/>
              </w:rPr>
            </w:pPr>
            <w:r w:rsidRPr="0095709D">
              <w:rPr>
                <w:rFonts w:ascii="Arial" w:eastAsia="Arial" w:hAnsi="Arial" w:cs="Arial"/>
              </w:rPr>
              <w:t>Deterioro en malla de encerramiento.</w:t>
            </w:r>
          </w:p>
        </w:tc>
      </w:tr>
      <w:tr w:rsidR="00451BE1" w:rsidRPr="0095709D" w14:paraId="5C6D5A49" w14:textId="77777777" w:rsidTr="00CD5B90">
        <w:trPr>
          <w:trHeight w:val="6053"/>
          <w:jc w:val="center"/>
        </w:trPr>
        <w:tc>
          <w:tcPr>
            <w:tcW w:w="8072" w:type="dxa"/>
            <w:gridSpan w:val="2"/>
          </w:tcPr>
          <w:p w14:paraId="5FA7C72B" w14:textId="1F7393BE" w:rsidR="00451BE1" w:rsidRPr="0095709D" w:rsidRDefault="00451BE1" w:rsidP="00451BE1">
            <w:pPr>
              <w:jc w:val="center"/>
              <w:rPr>
                <w:rFonts w:ascii="Arial" w:eastAsia="Arial" w:hAnsi="Arial" w:cs="Arial"/>
              </w:rPr>
            </w:pPr>
          </w:p>
          <w:p w14:paraId="4290A931" w14:textId="2FF7A1BD" w:rsidR="00451BE1" w:rsidRPr="0095709D" w:rsidRDefault="00ED3859" w:rsidP="00451BE1">
            <w:pPr>
              <w:jc w:val="center"/>
              <w:rPr>
                <w:rFonts w:ascii="Arial" w:eastAsia="Arial" w:hAnsi="Arial" w:cs="Arial"/>
              </w:rPr>
            </w:pPr>
            <w:r w:rsidRPr="0095709D">
              <w:rPr>
                <w:rFonts w:ascii="Arial" w:hAnsi="Arial" w:cs="Arial"/>
                <w:noProof/>
              </w:rPr>
              <w:drawing>
                <wp:anchor distT="0" distB="0" distL="114300" distR="114300" simplePos="0" relativeHeight="251676672" behindDoc="0" locked="0" layoutInCell="1" allowOverlap="1" wp14:anchorId="4BEA896C" wp14:editId="07AD5A37">
                  <wp:simplePos x="0" y="0"/>
                  <wp:positionH relativeFrom="column">
                    <wp:posOffset>298612</wp:posOffset>
                  </wp:positionH>
                  <wp:positionV relativeFrom="paragraph">
                    <wp:posOffset>74103</wp:posOffset>
                  </wp:positionV>
                  <wp:extent cx="4387156" cy="3264196"/>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387156" cy="32641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B79E35" w14:textId="77777777" w:rsidR="00451BE1" w:rsidRPr="0095709D" w:rsidRDefault="00451BE1" w:rsidP="00451BE1">
            <w:pPr>
              <w:jc w:val="center"/>
              <w:rPr>
                <w:rFonts w:ascii="Arial" w:eastAsia="Arial" w:hAnsi="Arial" w:cs="Arial"/>
              </w:rPr>
            </w:pPr>
          </w:p>
          <w:p w14:paraId="193D3631" w14:textId="77777777" w:rsidR="00451BE1" w:rsidRPr="0095709D" w:rsidRDefault="00451BE1" w:rsidP="00451BE1">
            <w:pPr>
              <w:jc w:val="center"/>
              <w:rPr>
                <w:rFonts w:ascii="Arial" w:eastAsia="Arial" w:hAnsi="Arial" w:cs="Arial"/>
              </w:rPr>
            </w:pPr>
          </w:p>
          <w:p w14:paraId="5C54AE98" w14:textId="77777777" w:rsidR="00451BE1" w:rsidRPr="0095709D" w:rsidRDefault="00451BE1" w:rsidP="00451BE1">
            <w:pPr>
              <w:jc w:val="center"/>
              <w:rPr>
                <w:rFonts w:ascii="Arial" w:eastAsia="Arial" w:hAnsi="Arial" w:cs="Arial"/>
              </w:rPr>
            </w:pPr>
          </w:p>
          <w:p w14:paraId="37BAF149" w14:textId="77777777" w:rsidR="00451BE1" w:rsidRPr="0095709D" w:rsidRDefault="00451BE1" w:rsidP="00451BE1">
            <w:pPr>
              <w:jc w:val="center"/>
              <w:rPr>
                <w:rFonts w:ascii="Arial" w:eastAsia="Arial" w:hAnsi="Arial" w:cs="Arial"/>
              </w:rPr>
            </w:pPr>
          </w:p>
          <w:p w14:paraId="19C73EDC" w14:textId="77777777" w:rsidR="00451BE1" w:rsidRPr="0095709D" w:rsidRDefault="00451BE1" w:rsidP="00451BE1">
            <w:pPr>
              <w:jc w:val="center"/>
              <w:rPr>
                <w:rFonts w:ascii="Arial" w:eastAsia="Arial" w:hAnsi="Arial" w:cs="Arial"/>
              </w:rPr>
            </w:pPr>
          </w:p>
          <w:p w14:paraId="0BC34063" w14:textId="77777777" w:rsidR="00451BE1" w:rsidRPr="0095709D" w:rsidRDefault="00451BE1" w:rsidP="00451BE1">
            <w:pPr>
              <w:jc w:val="center"/>
              <w:rPr>
                <w:rFonts w:ascii="Arial" w:eastAsia="Arial" w:hAnsi="Arial" w:cs="Arial"/>
              </w:rPr>
            </w:pPr>
          </w:p>
          <w:p w14:paraId="5C89CDDC" w14:textId="77777777" w:rsidR="00451BE1" w:rsidRPr="0095709D" w:rsidRDefault="00451BE1" w:rsidP="00451BE1">
            <w:pPr>
              <w:jc w:val="center"/>
              <w:rPr>
                <w:rFonts w:ascii="Arial" w:eastAsia="Arial" w:hAnsi="Arial" w:cs="Arial"/>
              </w:rPr>
            </w:pPr>
          </w:p>
          <w:p w14:paraId="2DAB5E18" w14:textId="77777777" w:rsidR="00451BE1" w:rsidRPr="0095709D" w:rsidRDefault="00451BE1" w:rsidP="00451BE1">
            <w:pPr>
              <w:jc w:val="center"/>
              <w:rPr>
                <w:rFonts w:ascii="Arial" w:eastAsia="Arial" w:hAnsi="Arial" w:cs="Arial"/>
              </w:rPr>
            </w:pPr>
          </w:p>
          <w:p w14:paraId="22458B26" w14:textId="77777777" w:rsidR="00451BE1" w:rsidRPr="0095709D" w:rsidRDefault="00451BE1" w:rsidP="00451BE1">
            <w:pPr>
              <w:jc w:val="center"/>
              <w:rPr>
                <w:rFonts w:ascii="Arial" w:eastAsia="Arial" w:hAnsi="Arial" w:cs="Arial"/>
              </w:rPr>
            </w:pPr>
          </w:p>
          <w:p w14:paraId="60F7EEC5" w14:textId="77777777" w:rsidR="00451BE1" w:rsidRPr="0095709D" w:rsidRDefault="00451BE1" w:rsidP="00451BE1">
            <w:pPr>
              <w:jc w:val="center"/>
              <w:rPr>
                <w:rFonts w:ascii="Arial" w:eastAsia="Arial" w:hAnsi="Arial" w:cs="Arial"/>
              </w:rPr>
            </w:pPr>
          </w:p>
          <w:p w14:paraId="228FDDB9" w14:textId="77777777" w:rsidR="00451BE1" w:rsidRPr="0095709D" w:rsidRDefault="00451BE1" w:rsidP="00451BE1">
            <w:pPr>
              <w:jc w:val="center"/>
              <w:rPr>
                <w:rFonts w:ascii="Arial" w:eastAsia="Arial" w:hAnsi="Arial" w:cs="Arial"/>
              </w:rPr>
            </w:pPr>
          </w:p>
          <w:p w14:paraId="0439DA1A" w14:textId="77777777" w:rsidR="00451BE1" w:rsidRPr="0095709D" w:rsidRDefault="00451BE1" w:rsidP="00451BE1">
            <w:pPr>
              <w:jc w:val="center"/>
              <w:rPr>
                <w:rFonts w:ascii="Arial" w:eastAsia="Arial" w:hAnsi="Arial" w:cs="Arial"/>
              </w:rPr>
            </w:pPr>
          </w:p>
          <w:p w14:paraId="3A70CD65" w14:textId="77777777" w:rsidR="00451BE1" w:rsidRPr="0095709D" w:rsidRDefault="00451BE1" w:rsidP="00451BE1">
            <w:pPr>
              <w:jc w:val="center"/>
              <w:rPr>
                <w:rFonts w:ascii="Arial" w:eastAsia="Arial" w:hAnsi="Arial" w:cs="Arial"/>
              </w:rPr>
            </w:pPr>
          </w:p>
          <w:p w14:paraId="14846D24" w14:textId="77777777" w:rsidR="00451BE1" w:rsidRPr="0095709D" w:rsidRDefault="00451BE1" w:rsidP="00451BE1">
            <w:pPr>
              <w:jc w:val="center"/>
              <w:rPr>
                <w:rFonts w:ascii="Arial" w:eastAsia="Arial" w:hAnsi="Arial" w:cs="Arial"/>
              </w:rPr>
            </w:pPr>
          </w:p>
          <w:p w14:paraId="375BC290" w14:textId="77777777" w:rsidR="00451BE1" w:rsidRPr="0095709D" w:rsidRDefault="00451BE1" w:rsidP="00451BE1">
            <w:pPr>
              <w:jc w:val="center"/>
              <w:rPr>
                <w:rFonts w:ascii="Arial" w:eastAsia="Arial" w:hAnsi="Arial" w:cs="Arial"/>
              </w:rPr>
            </w:pPr>
          </w:p>
          <w:p w14:paraId="5643E8E6" w14:textId="77777777" w:rsidR="00451BE1" w:rsidRPr="0095709D" w:rsidRDefault="00451BE1" w:rsidP="00451BE1">
            <w:pPr>
              <w:jc w:val="center"/>
              <w:rPr>
                <w:rFonts w:ascii="Arial" w:eastAsia="Arial" w:hAnsi="Arial" w:cs="Arial"/>
              </w:rPr>
            </w:pPr>
          </w:p>
          <w:p w14:paraId="064AB08D" w14:textId="77777777" w:rsidR="00451BE1" w:rsidRPr="0095709D" w:rsidRDefault="00451BE1" w:rsidP="00451BE1">
            <w:pPr>
              <w:jc w:val="center"/>
              <w:rPr>
                <w:rFonts w:ascii="Arial" w:eastAsia="Arial" w:hAnsi="Arial" w:cs="Arial"/>
              </w:rPr>
            </w:pPr>
          </w:p>
          <w:p w14:paraId="7A63C166" w14:textId="77777777" w:rsidR="00451BE1" w:rsidRPr="0095709D" w:rsidRDefault="00451BE1" w:rsidP="00451BE1">
            <w:pPr>
              <w:jc w:val="center"/>
              <w:rPr>
                <w:rFonts w:ascii="Arial" w:eastAsia="Arial" w:hAnsi="Arial" w:cs="Arial"/>
              </w:rPr>
            </w:pPr>
          </w:p>
          <w:p w14:paraId="5FFF5E63" w14:textId="77777777" w:rsidR="00451BE1" w:rsidRPr="0095709D" w:rsidRDefault="00451BE1" w:rsidP="00451BE1">
            <w:pPr>
              <w:jc w:val="center"/>
              <w:rPr>
                <w:rFonts w:ascii="Arial" w:eastAsia="Arial" w:hAnsi="Arial" w:cs="Arial"/>
              </w:rPr>
            </w:pPr>
          </w:p>
          <w:p w14:paraId="62D4F160" w14:textId="77777777" w:rsidR="00451BE1" w:rsidRPr="0095709D" w:rsidRDefault="00451BE1" w:rsidP="00451BE1">
            <w:pPr>
              <w:jc w:val="center"/>
              <w:rPr>
                <w:rFonts w:ascii="Arial" w:eastAsia="Arial" w:hAnsi="Arial" w:cs="Arial"/>
              </w:rPr>
            </w:pPr>
          </w:p>
          <w:p w14:paraId="1E3CE1EB" w14:textId="77777777" w:rsidR="00451BE1" w:rsidRPr="0095709D" w:rsidRDefault="00451BE1" w:rsidP="00451BE1">
            <w:pPr>
              <w:jc w:val="center"/>
              <w:rPr>
                <w:rFonts w:ascii="Arial" w:eastAsia="Arial" w:hAnsi="Arial" w:cs="Arial"/>
              </w:rPr>
            </w:pPr>
          </w:p>
          <w:p w14:paraId="20B3B962" w14:textId="77777777" w:rsidR="00451BE1" w:rsidRPr="0095709D" w:rsidRDefault="00451BE1" w:rsidP="00451BE1">
            <w:pPr>
              <w:jc w:val="center"/>
              <w:rPr>
                <w:rFonts w:ascii="Arial" w:eastAsia="Arial" w:hAnsi="Arial" w:cs="Arial"/>
              </w:rPr>
            </w:pPr>
          </w:p>
          <w:p w14:paraId="29DBA33E" w14:textId="77777777" w:rsidR="00451BE1" w:rsidRPr="0095709D" w:rsidRDefault="00451BE1" w:rsidP="00451BE1">
            <w:pPr>
              <w:jc w:val="center"/>
              <w:rPr>
                <w:rFonts w:ascii="Arial" w:eastAsia="Arial" w:hAnsi="Arial" w:cs="Arial"/>
              </w:rPr>
            </w:pPr>
          </w:p>
          <w:p w14:paraId="6A1255AA" w14:textId="77777777" w:rsidR="00451BE1" w:rsidRPr="0095709D" w:rsidRDefault="00451BE1" w:rsidP="00451BE1">
            <w:pPr>
              <w:jc w:val="left"/>
              <w:rPr>
                <w:rFonts w:ascii="Arial" w:eastAsia="Arial" w:hAnsi="Arial" w:cs="Arial"/>
              </w:rPr>
            </w:pPr>
          </w:p>
        </w:tc>
      </w:tr>
    </w:tbl>
    <w:p w14:paraId="6A2D8233" w14:textId="77777777" w:rsidR="00451BE1" w:rsidRPr="0095709D" w:rsidRDefault="00451BE1" w:rsidP="00451BE1">
      <w:pPr>
        <w:widowControl w:val="0"/>
        <w:autoSpaceDE w:val="0"/>
        <w:autoSpaceDN w:val="0"/>
        <w:ind w:left="71" w:right="51"/>
        <w:rPr>
          <w:rFonts w:ascii="Arial" w:eastAsia="Tahoma" w:hAnsi="Arial" w:cs="Arial"/>
          <w:szCs w:val="20"/>
        </w:rPr>
      </w:pPr>
    </w:p>
    <w:p w14:paraId="6EE8DD01" w14:textId="77777777" w:rsidR="00451BE1" w:rsidRPr="0095709D" w:rsidRDefault="00451BE1" w:rsidP="00451BE1">
      <w:pPr>
        <w:widowControl w:val="0"/>
        <w:autoSpaceDE w:val="0"/>
        <w:autoSpaceDN w:val="0"/>
        <w:ind w:left="71" w:right="51"/>
        <w:rPr>
          <w:rFonts w:ascii="Arial" w:eastAsia="Tahoma" w:hAnsi="Arial" w:cs="Arial"/>
          <w:szCs w:val="20"/>
        </w:rPr>
      </w:pPr>
    </w:p>
    <w:p w14:paraId="7B045888" w14:textId="77777777" w:rsidR="00451BE1" w:rsidRPr="0095709D" w:rsidRDefault="00451BE1" w:rsidP="00451BE1">
      <w:pPr>
        <w:widowControl w:val="0"/>
        <w:autoSpaceDE w:val="0"/>
        <w:autoSpaceDN w:val="0"/>
        <w:ind w:right="51"/>
        <w:rPr>
          <w:rFonts w:ascii="Arial" w:eastAsia="Tahoma" w:hAnsi="Arial" w:cs="Arial"/>
          <w:szCs w:val="20"/>
        </w:rPr>
      </w:pPr>
    </w:p>
    <w:p w14:paraId="70C552A3" w14:textId="179BE5CA" w:rsidR="00451BE1" w:rsidRPr="0095709D" w:rsidRDefault="00451BE1" w:rsidP="00451BE1">
      <w:pPr>
        <w:widowControl w:val="0"/>
        <w:autoSpaceDE w:val="0"/>
        <w:autoSpaceDN w:val="0"/>
        <w:ind w:left="71" w:right="51"/>
        <w:rPr>
          <w:rFonts w:ascii="Arial" w:eastAsia="Tahoma" w:hAnsi="Arial" w:cs="Arial"/>
          <w:szCs w:val="20"/>
        </w:rPr>
      </w:pPr>
    </w:p>
    <w:tbl>
      <w:tblPr>
        <w:tblStyle w:val="Casanare4"/>
        <w:tblW w:w="0" w:type="auto"/>
        <w:jc w:val="center"/>
        <w:tblLayout w:type="fixed"/>
        <w:tblLook w:val="04A0" w:firstRow="1" w:lastRow="0" w:firstColumn="1" w:lastColumn="0" w:noHBand="0" w:noVBand="1"/>
      </w:tblPr>
      <w:tblGrid>
        <w:gridCol w:w="8072"/>
      </w:tblGrid>
      <w:tr w:rsidR="00451BE1" w:rsidRPr="0095709D" w14:paraId="6BC55C57" w14:textId="77777777" w:rsidTr="00451BE1">
        <w:trPr>
          <w:jc w:val="center"/>
        </w:trPr>
        <w:tc>
          <w:tcPr>
            <w:tcW w:w="8072" w:type="dxa"/>
            <w:shd w:val="clear" w:color="auto" w:fill="E7E6E6"/>
          </w:tcPr>
          <w:p w14:paraId="5D003385" w14:textId="77777777" w:rsidR="00451BE1" w:rsidRPr="0095709D" w:rsidRDefault="00451BE1" w:rsidP="00451BE1">
            <w:pPr>
              <w:jc w:val="center"/>
              <w:rPr>
                <w:rFonts w:ascii="Arial" w:eastAsia="Arial" w:hAnsi="Arial" w:cs="Arial"/>
              </w:rPr>
            </w:pPr>
            <w:r w:rsidRPr="0095709D">
              <w:rPr>
                <w:rFonts w:ascii="Arial" w:hAnsi="Arial" w:cs="Arial"/>
                <w:noProof/>
              </w:rPr>
              <w:t>PATOLOGÍAS PRESENTADAS PLACA CEMENTERIO</w:t>
            </w:r>
          </w:p>
        </w:tc>
      </w:tr>
      <w:tr w:rsidR="00451BE1" w:rsidRPr="0095709D" w14:paraId="46710830" w14:textId="77777777" w:rsidTr="00CD5B90">
        <w:trPr>
          <w:jc w:val="center"/>
        </w:trPr>
        <w:tc>
          <w:tcPr>
            <w:tcW w:w="8072" w:type="dxa"/>
          </w:tcPr>
          <w:p w14:paraId="0D746C72" w14:textId="77777777" w:rsidR="00451BE1" w:rsidRPr="0095709D" w:rsidRDefault="00451BE1" w:rsidP="00451BE1">
            <w:pPr>
              <w:jc w:val="center"/>
              <w:rPr>
                <w:rFonts w:ascii="Arial" w:eastAsia="Arial" w:hAnsi="Arial" w:cs="Arial"/>
              </w:rPr>
            </w:pPr>
            <w:r w:rsidRPr="0095709D">
              <w:rPr>
                <w:rFonts w:ascii="Arial" w:eastAsia="Arial" w:hAnsi="Arial" w:cs="Arial"/>
              </w:rPr>
              <w:t>Localización</w:t>
            </w:r>
          </w:p>
        </w:tc>
      </w:tr>
      <w:tr w:rsidR="00451BE1" w:rsidRPr="0095709D" w14:paraId="3D3CB89E" w14:textId="77777777" w:rsidTr="00CD5B90">
        <w:tblPrEx>
          <w:tblCellMar>
            <w:left w:w="70" w:type="dxa"/>
            <w:right w:w="70" w:type="dxa"/>
          </w:tblCellMar>
        </w:tblPrEx>
        <w:trPr>
          <w:jc w:val="center"/>
        </w:trPr>
        <w:tc>
          <w:tcPr>
            <w:tcW w:w="8072" w:type="dxa"/>
          </w:tcPr>
          <w:p w14:paraId="7953EACE" w14:textId="77777777" w:rsidR="00451BE1" w:rsidRPr="0095709D" w:rsidRDefault="00451BE1" w:rsidP="00451BE1">
            <w:pPr>
              <w:jc w:val="left"/>
              <w:rPr>
                <w:rFonts w:ascii="Arial" w:hAnsi="Arial" w:cs="Arial"/>
                <w:noProof/>
              </w:rPr>
            </w:pPr>
            <w:r w:rsidRPr="0095709D">
              <w:rPr>
                <w:rFonts w:ascii="Arial" w:hAnsi="Arial" w:cs="Arial"/>
                <w:noProof/>
              </w:rPr>
              <w:drawing>
                <wp:anchor distT="0" distB="0" distL="114300" distR="114300" simplePos="0" relativeHeight="251678720" behindDoc="0" locked="0" layoutInCell="1" allowOverlap="1" wp14:anchorId="400E001D" wp14:editId="7427336C">
                  <wp:simplePos x="0" y="0"/>
                  <wp:positionH relativeFrom="column">
                    <wp:posOffset>434635</wp:posOffset>
                  </wp:positionH>
                  <wp:positionV relativeFrom="page">
                    <wp:posOffset>42308</wp:posOffset>
                  </wp:positionV>
                  <wp:extent cx="4125433" cy="1739791"/>
                  <wp:effectExtent l="0" t="0" r="0" b="0"/>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131851" cy="174249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63EB15" w14:textId="77777777" w:rsidR="00451BE1" w:rsidRPr="0095709D" w:rsidRDefault="00451BE1" w:rsidP="00451BE1">
            <w:pPr>
              <w:jc w:val="left"/>
              <w:rPr>
                <w:rFonts w:ascii="Arial" w:eastAsia="Arial" w:hAnsi="Arial" w:cs="Arial"/>
              </w:rPr>
            </w:pPr>
          </w:p>
          <w:p w14:paraId="4B3E3D0D" w14:textId="77777777" w:rsidR="00451BE1" w:rsidRPr="0095709D" w:rsidRDefault="00451BE1" w:rsidP="00451BE1">
            <w:pPr>
              <w:jc w:val="center"/>
              <w:rPr>
                <w:rFonts w:ascii="Arial" w:hAnsi="Arial" w:cs="Arial"/>
                <w:noProof/>
              </w:rPr>
            </w:pPr>
          </w:p>
          <w:p w14:paraId="2DB8ECF2" w14:textId="77777777" w:rsidR="00451BE1" w:rsidRPr="0095709D" w:rsidRDefault="00451BE1" w:rsidP="00451BE1">
            <w:pPr>
              <w:jc w:val="center"/>
              <w:rPr>
                <w:rFonts w:ascii="Arial" w:hAnsi="Arial" w:cs="Arial"/>
                <w:noProof/>
              </w:rPr>
            </w:pPr>
          </w:p>
          <w:p w14:paraId="2A66D5DC" w14:textId="77777777" w:rsidR="00451BE1" w:rsidRPr="0095709D" w:rsidRDefault="00451BE1" w:rsidP="00451BE1">
            <w:pPr>
              <w:jc w:val="center"/>
              <w:rPr>
                <w:rFonts w:ascii="Arial" w:hAnsi="Arial" w:cs="Arial"/>
                <w:noProof/>
              </w:rPr>
            </w:pPr>
          </w:p>
          <w:p w14:paraId="46271983" w14:textId="77777777" w:rsidR="00451BE1" w:rsidRPr="0095709D" w:rsidRDefault="00451BE1" w:rsidP="00451BE1">
            <w:pPr>
              <w:jc w:val="center"/>
              <w:rPr>
                <w:rFonts w:ascii="Arial" w:hAnsi="Arial" w:cs="Arial"/>
                <w:noProof/>
              </w:rPr>
            </w:pPr>
          </w:p>
          <w:p w14:paraId="650A8018" w14:textId="77777777" w:rsidR="00451BE1" w:rsidRPr="0095709D" w:rsidRDefault="00451BE1" w:rsidP="00451BE1">
            <w:pPr>
              <w:jc w:val="center"/>
              <w:rPr>
                <w:rFonts w:ascii="Arial" w:hAnsi="Arial" w:cs="Arial"/>
                <w:noProof/>
              </w:rPr>
            </w:pPr>
          </w:p>
          <w:p w14:paraId="5EE0F9D3" w14:textId="77777777" w:rsidR="00451BE1" w:rsidRPr="0095709D" w:rsidRDefault="00451BE1" w:rsidP="00451BE1">
            <w:pPr>
              <w:jc w:val="center"/>
              <w:rPr>
                <w:rFonts w:ascii="Arial" w:hAnsi="Arial" w:cs="Arial"/>
                <w:noProof/>
              </w:rPr>
            </w:pPr>
          </w:p>
          <w:p w14:paraId="77DCFD13" w14:textId="77777777" w:rsidR="00451BE1" w:rsidRPr="0095709D" w:rsidRDefault="00451BE1" w:rsidP="00451BE1">
            <w:pPr>
              <w:jc w:val="center"/>
              <w:rPr>
                <w:rFonts w:ascii="Arial" w:hAnsi="Arial" w:cs="Arial"/>
                <w:noProof/>
              </w:rPr>
            </w:pPr>
          </w:p>
          <w:p w14:paraId="73E5B18B" w14:textId="77777777" w:rsidR="00451BE1" w:rsidRPr="0095709D" w:rsidRDefault="00451BE1" w:rsidP="00451BE1">
            <w:pPr>
              <w:jc w:val="center"/>
              <w:rPr>
                <w:rFonts w:ascii="Arial" w:hAnsi="Arial" w:cs="Arial"/>
                <w:noProof/>
              </w:rPr>
            </w:pPr>
          </w:p>
          <w:p w14:paraId="4DD91436" w14:textId="77777777" w:rsidR="00451BE1" w:rsidRPr="0095709D" w:rsidRDefault="00451BE1" w:rsidP="00451BE1">
            <w:pPr>
              <w:jc w:val="center"/>
              <w:rPr>
                <w:rFonts w:ascii="Arial" w:hAnsi="Arial" w:cs="Arial"/>
                <w:noProof/>
              </w:rPr>
            </w:pPr>
          </w:p>
          <w:p w14:paraId="1BE9390E" w14:textId="77777777" w:rsidR="00451BE1" w:rsidRPr="0095709D" w:rsidRDefault="00451BE1" w:rsidP="00451BE1">
            <w:pPr>
              <w:jc w:val="center"/>
              <w:rPr>
                <w:rFonts w:ascii="Arial" w:hAnsi="Arial" w:cs="Arial"/>
                <w:noProof/>
              </w:rPr>
            </w:pPr>
          </w:p>
          <w:p w14:paraId="5D3E94F7" w14:textId="77777777" w:rsidR="00451BE1" w:rsidRPr="0095709D" w:rsidRDefault="00451BE1" w:rsidP="00451BE1">
            <w:pPr>
              <w:jc w:val="center"/>
              <w:rPr>
                <w:rFonts w:ascii="Arial" w:hAnsi="Arial" w:cs="Arial"/>
                <w:noProof/>
              </w:rPr>
            </w:pPr>
          </w:p>
          <w:p w14:paraId="44E5C17D" w14:textId="7D6D6722" w:rsidR="00451BE1" w:rsidRPr="0095709D" w:rsidRDefault="00451BE1" w:rsidP="00451BE1">
            <w:pPr>
              <w:jc w:val="center"/>
              <w:rPr>
                <w:rFonts w:ascii="Arial" w:hAnsi="Arial" w:cs="Arial"/>
                <w:kern w:val="2"/>
                <w14:ligatures w14:val="standardContextual"/>
              </w:rPr>
            </w:pPr>
            <w:r w:rsidRPr="0095709D">
              <w:rPr>
                <w:rFonts w:ascii="Arial" w:hAnsi="Arial" w:cs="Arial"/>
                <w:kern w:val="2"/>
                <w14:ligatures w14:val="standardContextual"/>
              </w:rPr>
              <w:t xml:space="preserve">Ilustración </w:t>
            </w:r>
            <w:r w:rsidRPr="0095709D">
              <w:rPr>
                <w:rFonts w:ascii="Arial" w:hAnsi="Arial" w:cs="Arial"/>
                <w:kern w:val="2"/>
                <w14:ligatures w14:val="standardContextual"/>
              </w:rPr>
              <w:fldChar w:fldCharType="begin"/>
            </w:r>
            <w:r w:rsidRPr="0095709D">
              <w:rPr>
                <w:rFonts w:ascii="Arial" w:hAnsi="Arial" w:cs="Arial"/>
                <w:kern w:val="2"/>
                <w14:ligatures w14:val="standardContextual"/>
              </w:rPr>
              <w:instrText xml:space="preserve"> SEQ Ilustración \* ARABIC </w:instrText>
            </w:r>
            <w:r w:rsidRPr="0095709D">
              <w:rPr>
                <w:rFonts w:ascii="Arial" w:hAnsi="Arial" w:cs="Arial"/>
                <w:kern w:val="2"/>
                <w14:ligatures w14:val="standardContextual"/>
              </w:rPr>
              <w:fldChar w:fldCharType="separate"/>
            </w:r>
            <w:r w:rsidR="002373EE">
              <w:rPr>
                <w:rFonts w:ascii="Arial" w:hAnsi="Arial" w:cs="Arial"/>
                <w:noProof/>
                <w:kern w:val="2"/>
                <w14:ligatures w14:val="standardContextual"/>
              </w:rPr>
              <w:t>5</w:t>
            </w:r>
            <w:r w:rsidRPr="0095709D">
              <w:rPr>
                <w:rFonts w:ascii="Arial" w:hAnsi="Arial" w:cs="Arial"/>
                <w:kern w:val="2"/>
                <w14:ligatures w14:val="standardContextual"/>
              </w:rPr>
              <w:fldChar w:fldCharType="end"/>
            </w:r>
            <w:r w:rsidRPr="0095709D">
              <w:rPr>
                <w:rFonts w:ascii="Arial" w:hAnsi="Arial" w:cs="Arial"/>
                <w:kern w:val="2"/>
                <w14:ligatures w14:val="standardContextual"/>
              </w:rPr>
              <w:t xml:space="preserve">. Localización cancha sintética – PLACA CEMETERIO. Coordenadas. </w:t>
            </w:r>
          </w:p>
        </w:tc>
      </w:tr>
      <w:tr w:rsidR="00451BE1" w:rsidRPr="0095709D" w14:paraId="1536E9D5" w14:textId="77777777" w:rsidTr="00CD5B90">
        <w:trPr>
          <w:jc w:val="center"/>
        </w:trPr>
        <w:tc>
          <w:tcPr>
            <w:tcW w:w="8072" w:type="dxa"/>
          </w:tcPr>
          <w:p w14:paraId="5D8367ED" w14:textId="77777777" w:rsidR="00451BE1" w:rsidRPr="0095709D" w:rsidRDefault="00451BE1" w:rsidP="00451BE1">
            <w:pPr>
              <w:jc w:val="center"/>
              <w:rPr>
                <w:rFonts w:ascii="Arial" w:eastAsia="Arial" w:hAnsi="Arial" w:cs="Arial"/>
              </w:rPr>
            </w:pPr>
            <w:r w:rsidRPr="0095709D">
              <w:rPr>
                <w:rFonts w:ascii="Arial" w:eastAsia="Arial" w:hAnsi="Arial" w:cs="Arial"/>
              </w:rPr>
              <w:t>Deterioro del piso.</w:t>
            </w:r>
          </w:p>
        </w:tc>
      </w:tr>
      <w:tr w:rsidR="00451BE1" w:rsidRPr="0095709D" w14:paraId="24429116" w14:textId="77777777" w:rsidTr="00BE0104">
        <w:trPr>
          <w:trHeight w:val="3656"/>
          <w:jc w:val="center"/>
        </w:trPr>
        <w:tc>
          <w:tcPr>
            <w:tcW w:w="8072" w:type="dxa"/>
          </w:tcPr>
          <w:p w14:paraId="76B55815" w14:textId="5E45F69E" w:rsidR="00451BE1" w:rsidRPr="0095709D" w:rsidRDefault="00451BE1" w:rsidP="00451BE1">
            <w:pPr>
              <w:jc w:val="center"/>
              <w:rPr>
                <w:rFonts w:ascii="Arial" w:eastAsia="Arial" w:hAnsi="Arial" w:cs="Arial"/>
              </w:rPr>
            </w:pPr>
          </w:p>
          <w:p w14:paraId="26011750" w14:textId="188EFF77" w:rsidR="00451BE1" w:rsidRPr="0095709D" w:rsidRDefault="00BE0104" w:rsidP="00451BE1">
            <w:pPr>
              <w:jc w:val="center"/>
              <w:rPr>
                <w:rFonts w:ascii="Arial" w:eastAsia="Arial" w:hAnsi="Arial" w:cs="Arial"/>
              </w:rPr>
            </w:pPr>
            <w:r w:rsidRPr="0095709D">
              <w:rPr>
                <w:rFonts w:ascii="Arial" w:hAnsi="Arial" w:cs="Arial"/>
                <w:noProof/>
              </w:rPr>
              <w:drawing>
                <wp:anchor distT="0" distB="0" distL="114300" distR="114300" simplePos="0" relativeHeight="251679744" behindDoc="0" locked="0" layoutInCell="1" allowOverlap="1" wp14:anchorId="1EEC9CBD" wp14:editId="20CA78B3">
                  <wp:simplePos x="0" y="0"/>
                  <wp:positionH relativeFrom="column">
                    <wp:posOffset>138126</wp:posOffset>
                  </wp:positionH>
                  <wp:positionV relativeFrom="paragraph">
                    <wp:posOffset>68580</wp:posOffset>
                  </wp:positionV>
                  <wp:extent cx="4494219" cy="2047461"/>
                  <wp:effectExtent l="0" t="0" r="1905"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34650"/>
                          <a:stretch/>
                        </pic:blipFill>
                        <pic:spPr bwMode="auto">
                          <a:xfrm>
                            <a:off x="0" y="0"/>
                            <a:ext cx="4494219" cy="204746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E8314E" w14:textId="71A82586" w:rsidR="00451BE1" w:rsidRPr="0095709D" w:rsidRDefault="00451BE1" w:rsidP="00451BE1">
            <w:pPr>
              <w:jc w:val="center"/>
              <w:rPr>
                <w:rFonts w:ascii="Arial" w:eastAsia="Arial" w:hAnsi="Arial" w:cs="Arial"/>
              </w:rPr>
            </w:pPr>
          </w:p>
          <w:p w14:paraId="70B83D9F" w14:textId="03A5530D" w:rsidR="00451BE1" w:rsidRPr="0095709D" w:rsidRDefault="00451BE1" w:rsidP="00451BE1">
            <w:pPr>
              <w:jc w:val="center"/>
              <w:rPr>
                <w:rFonts w:ascii="Arial" w:eastAsia="Arial" w:hAnsi="Arial" w:cs="Arial"/>
              </w:rPr>
            </w:pPr>
          </w:p>
          <w:p w14:paraId="6720F71E" w14:textId="3E45D87D" w:rsidR="00451BE1" w:rsidRPr="0095709D" w:rsidRDefault="00451BE1" w:rsidP="00451BE1">
            <w:pPr>
              <w:jc w:val="center"/>
              <w:rPr>
                <w:rFonts w:ascii="Arial" w:eastAsia="Arial" w:hAnsi="Arial" w:cs="Arial"/>
              </w:rPr>
            </w:pPr>
          </w:p>
          <w:p w14:paraId="76B52B90" w14:textId="77777777" w:rsidR="00451BE1" w:rsidRPr="0095709D" w:rsidRDefault="00451BE1" w:rsidP="00451BE1">
            <w:pPr>
              <w:jc w:val="center"/>
              <w:rPr>
                <w:rFonts w:ascii="Arial" w:eastAsia="Arial" w:hAnsi="Arial" w:cs="Arial"/>
              </w:rPr>
            </w:pPr>
          </w:p>
          <w:p w14:paraId="1F552235" w14:textId="77777777" w:rsidR="00451BE1" w:rsidRPr="0095709D" w:rsidRDefault="00451BE1" w:rsidP="00451BE1">
            <w:pPr>
              <w:jc w:val="center"/>
              <w:rPr>
                <w:rFonts w:ascii="Arial" w:eastAsia="Arial" w:hAnsi="Arial" w:cs="Arial"/>
              </w:rPr>
            </w:pPr>
          </w:p>
          <w:p w14:paraId="200E1E80" w14:textId="77777777" w:rsidR="00451BE1" w:rsidRPr="0095709D" w:rsidRDefault="00451BE1" w:rsidP="00451BE1">
            <w:pPr>
              <w:jc w:val="center"/>
              <w:rPr>
                <w:rFonts w:ascii="Arial" w:eastAsia="Arial" w:hAnsi="Arial" w:cs="Arial"/>
              </w:rPr>
            </w:pPr>
          </w:p>
          <w:p w14:paraId="58B4E6C5" w14:textId="77777777" w:rsidR="00451BE1" w:rsidRPr="0095709D" w:rsidRDefault="00451BE1" w:rsidP="00451BE1">
            <w:pPr>
              <w:jc w:val="center"/>
              <w:rPr>
                <w:rFonts w:ascii="Arial" w:eastAsia="Arial" w:hAnsi="Arial" w:cs="Arial"/>
              </w:rPr>
            </w:pPr>
          </w:p>
          <w:p w14:paraId="2F05FE57" w14:textId="77777777" w:rsidR="00451BE1" w:rsidRPr="0095709D" w:rsidRDefault="00451BE1" w:rsidP="00451BE1">
            <w:pPr>
              <w:jc w:val="center"/>
              <w:rPr>
                <w:rFonts w:ascii="Arial" w:eastAsia="Arial" w:hAnsi="Arial" w:cs="Arial"/>
              </w:rPr>
            </w:pPr>
          </w:p>
          <w:p w14:paraId="13FB233A" w14:textId="77777777" w:rsidR="00451BE1" w:rsidRPr="0095709D" w:rsidRDefault="00451BE1" w:rsidP="00451BE1">
            <w:pPr>
              <w:jc w:val="center"/>
              <w:rPr>
                <w:rFonts w:ascii="Arial" w:eastAsia="Arial" w:hAnsi="Arial" w:cs="Arial"/>
              </w:rPr>
            </w:pPr>
          </w:p>
          <w:p w14:paraId="248336D2" w14:textId="77777777" w:rsidR="00451BE1" w:rsidRPr="0095709D" w:rsidRDefault="00451BE1" w:rsidP="00451BE1">
            <w:pPr>
              <w:jc w:val="center"/>
              <w:rPr>
                <w:rFonts w:ascii="Arial" w:eastAsia="Arial" w:hAnsi="Arial" w:cs="Arial"/>
              </w:rPr>
            </w:pPr>
          </w:p>
          <w:p w14:paraId="58DAEC75" w14:textId="77777777" w:rsidR="00451BE1" w:rsidRPr="0095709D" w:rsidRDefault="00451BE1" w:rsidP="00451BE1">
            <w:pPr>
              <w:jc w:val="center"/>
              <w:rPr>
                <w:rFonts w:ascii="Arial" w:eastAsia="Arial" w:hAnsi="Arial" w:cs="Arial"/>
              </w:rPr>
            </w:pPr>
          </w:p>
          <w:p w14:paraId="6C096457" w14:textId="77777777" w:rsidR="00451BE1" w:rsidRDefault="00451BE1" w:rsidP="00451BE1">
            <w:pPr>
              <w:jc w:val="left"/>
              <w:rPr>
                <w:rFonts w:ascii="Arial" w:eastAsia="Arial" w:hAnsi="Arial" w:cs="Arial"/>
              </w:rPr>
            </w:pPr>
          </w:p>
          <w:p w14:paraId="2A7BF5F4" w14:textId="77777777" w:rsidR="00B869E8" w:rsidRDefault="00B869E8" w:rsidP="00451BE1">
            <w:pPr>
              <w:jc w:val="left"/>
              <w:rPr>
                <w:rFonts w:ascii="Arial" w:eastAsia="Arial" w:hAnsi="Arial" w:cs="Arial"/>
              </w:rPr>
            </w:pPr>
          </w:p>
          <w:p w14:paraId="771AF7DE" w14:textId="77777777" w:rsidR="00B869E8" w:rsidRDefault="00B869E8" w:rsidP="00451BE1">
            <w:pPr>
              <w:jc w:val="left"/>
              <w:rPr>
                <w:rFonts w:ascii="Arial" w:eastAsia="Arial" w:hAnsi="Arial" w:cs="Arial"/>
              </w:rPr>
            </w:pPr>
          </w:p>
          <w:p w14:paraId="0E396458" w14:textId="77777777" w:rsidR="00B869E8" w:rsidRDefault="00B869E8" w:rsidP="00451BE1">
            <w:pPr>
              <w:jc w:val="left"/>
              <w:rPr>
                <w:rFonts w:ascii="Arial" w:eastAsia="Arial" w:hAnsi="Arial" w:cs="Arial"/>
              </w:rPr>
            </w:pPr>
          </w:p>
          <w:p w14:paraId="70154DDA" w14:textId="77777777" w:rsidR="00B869E8" w:rsidRDefault="00B869E8" w:rsidP="00451BE1">
            <w:pPr>
              <w:jc w:val="left"/>
              <w:rPr>
                <w:rFonts w:ascii="Arial" w:eastAsia="Arial" w:hAnsi="Arial" w:cs="Arial"/>
              </w:rPr>
            </w:pPr>
          </w:p>
          <w:p w14:paraId="298667A3" w14:textId="77777777" w:rsidR="00B869E8" w:rsidRPr="0095709D" w:rsidRDefault="00B869E8" w:rsidP="00451BE1">
            <w:pPr>
              <w:jc w:val="left"/>
              <w:rPr>
                <w:rFonts w:ascii="Arial" w:eastAsia="Arial" w:hAnsi="Arial" w:cs="Arial"/>
              </w:rPr>
            </w:pPr>
          </w:p>
        </w:tc>
      </w:tr>
      <w:tr w:rsidR="00451BE1" w:rsidRPr="0095709D" w14:paraId="2112AFFA" w14:textId="77777777" w:rsidTr="00BE0104">
        <w:trPr>
          <w:trHeight w:val="77"/>
          <w:jc w:val="center"/>
        </w:trPr>
        <w:tc>
          <w:tcPr>
            <w:tcW w:w="8072" w:type="dxa"/>
          </w:tcPr>
          <w:p w14:paraId="28C4CDAA" w14:textId="77777777" w:rsidR="00451BE1" w:rsidRPr="0095709D" w:rsidRDefault="00451BE1" w:rsidP="00451BE1">
            <w:pPr>
              <w:jc w:val="center"/>
              <w:rPr>
                <w:rFonts w:ascii="Arial" w:eastAsia="Arial" w:hAnsi="Arial" w:cs="Arial"/>
              </w:rPr>
            </w:pPr>
            <w:r w:rsidRPr="0095709D">
              <w:rPr>
                <w:rFonts w:ascii="Arial" w:eastAsia="Arial" w:hAnsi="Arial" w:cs="Arial"/>
              </w:rPr>
              <w:t xml:space="preserve">Falta estructura de baloncesto </w:t>
            </w:r>
          </w:p>
        </w:tc>
      </w:tr>
      <w:tr w:rsidR="00451BE1" w:rsidRPr="0095709D" w14:paraId="1B90C6E1" w14:textId="77777777" w:rsidTr="00BE0104">
        <w:trPr>
          <w:trHeight w:val="3018"/>
          <w:jc w:val="center"/>
        </w:trPr>
        <w:tc>
          <w:tcPr>
            <w:tcW w:w="8072" w:type="dxa"/>
          </w:tcPr>
          <w:p w14:paraId="64F5CCA8" w14:textId="4B3102E9" w:rsidR="00451BE1" w:rsidRPr="0095709D" w:rsidRDefault="00451BE1" w:rsidP="00451BE1">
            <w:pPr>
              <w:jc w:val="center"/>
              <w:rPr>
                <w:rFonts w:ascii="Arial" w:eastAsia="Arial" w:hAnsi="Arial" w:cs="Arial"/>
              </w:rPr>
            </w:pPr>
          </w:p>
          <w:p w14:paraId="44B923C5" w14:textId="32499111" w:rsidR="00451BE1" w:rsidRPr="0095709D" w:rsidRDefault="00B869E8" w:rsidP="00451BE1">
            <w:pPr>
              <w:jc w:val="center"/>
              <w:rPr>
                <w:rFonts w:ascii="Arial" w:eastAsia="Arial" w:hAnsi="Arial" w:cs="Arial"/>
              </w:rPr>
            </w:pPr>
            <w:r w:rsidRPr="0095709D">
              <w:rPr>
                <w:rFonts w:ascii="Arial" w:hAnsi="Arial" w:cs="Arial"/>
                <w:noProof/>
              </w:rPr>
              <w:drawing>
                <wp:anchor distT="0" distB="0" distL="114300" distR="114300" simplePos="0" relativeHeight="251680768" behindDoc="0" locked="0" layoutInCell="1" allowOverlap="1" wp14:anchorId="6D989A50" wp14:editId="4B6D3211">
                  <wp:simplePos x="0" y="0"/>
                  <wp:positionH relativeFrom="column">
                    <wp:posOffset>635000</wp:posOffset>
                  </wp:positionH>
                  <wp:positionV relativeFrom="paragraph">
                    <wp:posOffset>26753</wp:posOffset>
                  </wp:positionV>
                  <wp:extent cx="3854174" cy="2047460"/>
                  <wp:effectExtent l="0" t="0" r="0"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854174" cy="2047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9E1523" w14:textId="77777777" w:rsidR="00451BE1" w:rsidRPr="0095709D" w:rsidRDefault="00451BE1" w:rsidP="00451BE1">
            <w:pPr>
              <w:jc w:val="center"/>
              <w:rPr>
                <w:rFonts w:ascii="Arial" w:eastAsia="Arial" w:hAnsi="Arial" w:cs="Arial"/>
              </w:rPr>
            </w:pPr>
          </w:p>
          <w:p w14:paraId="049D87A8" w14:textId="77777777" w:rsidR="00451BE1" w:rsidRPr="0095709D" w:rsidRDefault="00451BE1" w:rsidP="00451BE1">
            <w:pPr>
              <w:jc w:val="center"/>
              <w:rPr>
                <w:rFonts w:ascii="Arial" w:eastAsia="Arial" w:hAnsi="Arial" w:cs="Arial"/>
              </w:rPr>
            </w:pPr>
          </w:p>
          <w:p w14:paraId="2A69E464" w14:textId="77777777" w:rsidR="00451BE1" w:rsidRPr="0095709D" w:rsidRDefault="00451BE1" w:rsidP="00451BE1">
            <w:pPr>
              <w:jc w:val="center"/>
              <w:rPr>
                <w:rFonts w:ascii="Arial" w:eastAsia="Arial" w:hAnsi="Arial" w:cs="Arial"/>
              </w:rPr>
            </w:pPr>
          </w:p>
          <w:p w14:paraId="3B6B982F" w14:textId="77777777" w:rsidR="00451BE1" w:rsidRPr="0095709D" w:rsidRDefault="00451BE1" w:rsidP="00451BE1">
            <w:pPr>
              <w:jc w:val="center"/>
              <w:rPr>
                <w:rFonts w:ascii="Arial" w:eastAsia="Arial" w:hAnsi="Arial" w:cs="Arial"/>
              </w:rPr>
            </w:pPr>
          </w:p>
          <w:p w14:paraId="29BA2455" w14:textId="77777777" w:rsidR="00451BE1" w:rsidRPr="0095709D" w:rsidRDefault="00451BE1" w:rsidP="00451BE1">
            <w:pPr>
              <w:jc w:val="center"/>
              <w:rPr>
                <w:rFonts w:ascii="Arial" w:eastAsia="Arial" w:hAnsi="Arial" w:cs="Arial"/>
              </w:rPr>
            </w:pPr>
          </w:p>
          <w:p w14:paraId="6510A1E0" w14:textId="77777777" w:rsidR="00451BE1" w:rsidRPr="0095709D" w:rsidRDefault="00451BE1" w:rsidP="00451BE1">
            <w:pPr>
              <w:jc w:val="center"/>
              <w:rPr>
                <w:rFonts w:ascii="Arial" w:eastAsia="Arial" w:hAnsi="Arial" w:cs="Arial"/>
              </w:rPr>
            </w:pPr>
          </w:p>
          <w:p w14:paraId="4A1EF5C7" w14:textId="77777777" w:rsidR="00451BE1" w:rsidRPr="0095709D" w:rsidRDefault="00451BE1" w:rsidP="00451BE1">
            <w:pPr>
              <w:jc w:val="center"/>
              <w:rPr>
                <w:rFonts w:ascii="Arial" w:eastAsia="Arial" w:hAnsi="Arial" w:cs="Arial"/>
              </w:rPr>
            </w:pPr>
          </w:p>
          <w:p w14:paraId="20C7A03F" w14:textId="77777777" w:rsidR="00451BE1" w:rsidRPr="0095709D" w:rsidRDefault="00451BE1" w:rsidP="00451BE1">
            <w:pPr>
              <w:jc w:val="center"/>
              <w:rPr>
                <w:rFonts w:ascii="Arial" w:eastAsia="Arial" w:hAnsi="Arial" w:cs="Arial"/>
              </w:rPr>
            </w:pPr>
          </w:p>
          <w:p w14:paraId="255B5945" w14:textId="77777777" w:rsidR="00451BE1" w:rsidRDefault="00451BE1" w:rsidP="00451BE1">
            <w:pPr>
              <w:jc w:val="center"/>
              <w:rPr>
                <w:rFonts w:ascii="Arial" w:eastAsia="Arial" w:hAnsi="Arial" w:cs="Arial"/>
              </w:rPr>
            </w:pPr>
          </w:p>
          <w:p w14:paraId="6E4BDE86" w14:textId="77777777" w:rsidR="00B869E8" w:rsidRDefault="00B869E8" w:rsidP="00451BE1">
            <w:pPr>
              <w:jc w:val="center"/>
              <w:rPr>
                <w:rFonts w:ascii="Arial" w:eastAsia="Arial" w:hAnsi="Arial" w:cs="Arial"/>
              </w:rPr>
            </w:pPr>
          </w:p>
          <w:p w14:paraId="19E7ECCA" w14:textId="77777777" w:rsidR="00B869E8" w:rsidRDefault="00B869E8" w:rsidP="00451BE1">
            <w:pPr>
              <w:jc w:val="center"/>
              <w:rPr>
                <w:rFonts w:ascii="Arial" w:eastAsia="Arial" w:hAnsi="Arial" w:cs="Arial"/>
              </w:rPr>
            </w:pPr>
          </w:p>
          <w:p w14:paraId="7DFCB874" w14:textId="77777777" w:rsidR="00B869E8" w:rsidRDefault="00B869E8" w:rsidP="00451BE1">
            <w:pPr>
              <w:jc w:val="center"/>
              <w:rPr>
                <w:rFonts w:ascii="Arial" w:eastAsia="Arial" w:hAnsi="Arial" w:cs="Arial"/>
              </w:rPr>
            </w:pPr>
          </w:p>
          <w:p w14:paraId="3F0B12AE" w14:textId="77777777" w:rsidR="00B869E8" w:rsidRDefault="00B869E8" w:rsidP="00451BE1">
            <w:pPr>
              <w:jc w:val="center"/>
              <w:rPr>
                <w:rFonts w:ascii="Arial" w:eastAsia="Arial" w:hAnsi="Arial" w:cs="Arial"/>
              </w:rPr>
            </w:pPr>
          </w:p>
          <w:p w14:paraId="5B250AD5" w14:textId="77777777" w:rsidR="00B869E8" w:rsidRPr="0095709D" w:rsidRDefault="00B869E8" w:rsidP="00451BE1">
            <w:pPr>
              <w:jc w:val="center"/>
              <w:rPr>
                <w:rFonts w:ascii="Arial" w:eastAsia="Arial" w:hAnsi="Arial" w:cs="Arial"/>
              </w:rPr>
            </w:pPr>
          </w:p>
          <w:p w14:paraId="02B2AC83" w14:textId="77777777" w:rsidR="00451BE1" w:rsidRPr="0095709D" w:rsidRDefault="00451BE1" w:rsidP="00451BE1">
            <w:pPr>
              <w:jc w:val="left"/>
              <w:rPr>
                <w:rFonts w:ascii="Arial" w:eastAsia="Arial" w:hAnsi="Arial" w:cs="Arial"/>
              </w:rPr>
            </w:pPr>
          </w:p>
        </w:tc>
      </w:tr>
    </w:tbl>
    <w:p w14:paraId="1C2A5C71" w14:textId="53B9ABC6" w:rsidR="00451BE1" w:rsidRPr="0095709D" w:rsidRDefault="00451BE1" w:rsidP="00451BE1">
      <w:pPr>
        <w:widowControl w:val="0"/>
        <w:autoSpaceDE w:val="0"/>
        <w:autoSpaceDN w:val="0"/>
        <w:ind w:left="71" w:right="51"/>
        <w:rPr>
          <w:rFonts w:ascii="Arial" w:eastAsia="Tahoma" w:hAnsi="Arial" w:cs="Arial"/>
          <w:szCs w:val="20"/>
        </w:rPr>
      </w:pPr>
    </w:p>
    <w:p w14:paraId="20291619" w14:textId="77777777" w:rsidR="00451BE1" w:rsidRPr="0095709D" w:rsidRDefault="00451BE1" w:rsidP="00451BE1">
      <w:pPr>
        <w:widowControl w:val="0"/>
        <w:autoSpaceDE w:val="0"/>
        <w:autoSpaceDN w:val="0"/>
        <w:ind w:left="71" w:right="51"/>
        <w:rPr>
          <w:rFonts w:ascii="Arial" w:eastAsia="Tahoma" w:hAnsi="Arial" w:cs="Arial"/>
          <w:szCs w:val="20"/>
        </w:rPr>
      </w:pPr>
    </w:p>
    <w:p w14:paraId="634175A7" w14:textId="77777777" w:rsidR="00451BE1" w:rsidRPr="0095709D" w:rsidRDefault="00451BE1" w:rsidP="00451BE1">
      <w:pPr>
        <w:widowControl w:val="0"/>
        <w:autoSpaceDE w:val="0"/>
        <w:autoSpaceDN w:val="0"/>
        <w:ind w:left="71" w:right="51"/>
        <w:rPr>
          <w:rFonts w:ascii="Arial" w:eastAsia="Tahoma" w:hAnsi="Arial" w:cs="Arial"/>
          <w:szCs w:val="20"/>
        </w:rPr>
      </w:pPr>
    </w:p>
    <w:tbl>
      <w:tblPr>
        <w:tblStyle w:val="Casanare4"/>
        <w:tblW w:w="0" w:type="auto"/>
        <w:jc w:val="center"/>
        <w:tblLayout w:type="fixed"/>
        <w:tblLook w:val="04A0" w:firstRow="1" w:lastRow="0" w:firstColumn="1" w:lastColumn="0" w:noHBand="0" w:noVBand="1"/>
      </w:tblPr>
      <w:tblGrid>
        <w:gridCol w:w="8156"/>
      </w:tblGrid>
      <w:tr w:rsidR="00451BE1" w:rsidRPr="0095709D" w14:paraId="24B4A0B8" w14:textId="77777777" w:rsidTr="00451BE1">
        <w:trPr>
          <w:trHeight w:val="198"/>
          <w:jc w:val="center"/>
        </w:trPr>
        <w:tc>
          <w:tcPr>
            <w:tcW w:w="8156" w:type="dxa"/>
            <w:shd w:val="clear" w:color="auto" w:fill="E7E6E6"/>
          </w:tcPr>
          <w:p w14:paraId="614B66D3" w14:textId="77777777" w:rsidR="00451BE1" w:rsidRPr="0095709D" w:rsidRDefault="00451BE1" w:rsidP="00451BE1">
            <w:pPr>
              <w:jc w:val="center"/>
              <w:rPr>
                <w:rFonts w:ascii="Arial" w:eastAsia="Arial" w:hAnsi="Arial" w:cs="Arial"/>
              </w:rPr>
            </w:pPr>
            <w:r w:rsidRPr="0095709D">
              <w:rPr>
                <w:rFonts w:ascii="Arial" w:eastAsia="Arial" w:hAnsi="Arial" w:cs="Arial"/>
                <w:noProof/>
              </w:rPr>
              <w:t xml:space="preserve">|        </w:t>
            </w:r>
            <w:r w:rsidRPr="0095709D">
              <w:rPr>
                <w:rFonts w:ascii="Arial" w:hAnsi="Arial" w:cs="Arial"/>
                <w:noProof/>
              </w:rPr>
              <w:t>PATOLOGÍAS PRESENTADAS POLIDEPORTIVO VIENTO LIBRE</w:t>
            </w:r>
          </w:p>
        </w:tc>
      </w:tr>
      <w:tr w:rsidR="00451BE1" w:rsidRPr="0095709D" w14:paraId="0123F18A" w14:textId="77777777" w:rsidTr="00451BE1">
        <w:trPr>
          <w:trHeight w:val="212"/>
          <w:jc w:val="center"/>
        </w:trPr>
        <w:tc>
          <w:tcPr>
            <w:tcW w:w="8156" w:type="dxa"/>
          </w:tcPr>
          <w:p w14:paraId="4086742E" w14:textId="77777777" w:rsidR="00451BE1" w:rsidRPr="0095709D" w:rsidRDefault="00451BE1" w:rsidP="00451BE1">
            <w:pPr>
              <w:jc w:val="center"/>
              <w:rPr>
                <w:rFonts w:ascii="Arial" w:eastAsia="Arial" w:hAnsi="Arial" w:cs="Arial"/>
              </w:rPr>
            </w:pPr>
            <w:r w:rsidRPr="0095709D">
              <w:rPr>
                <w:rFonts w:ascii="Arial" w:eastAsia="Arial" w:hAnsi="Arial" w:cs="Arial"/>
              </w:rPr>
              <w:t>Localización</w:t>
            </w:r>
          </w:p>
        </w:tc>
      </w:tr>
      <w:tr w:rsidR="00451BE1" w:rsidRPr="0095709D" w14:paraId="629478B0" w14:textId="77777777" w:rsidTr="00245E26">
        <w:tblPrEx>
          <w:tblCellMar>
            <w:left w:w="70" w:type="dxa"/>
            <w:right w:w="70" w:type="dxa"/>
          </w:tblCellMar>
        </w:tblPrEx>
        <w:trPr>
          <w:trHeight w:val="5279"/>
          <w:jc w:val="center"/>
        </w:trPr>
        <w:tc>
          <w:tcPr>
            <w:tcW w:w="8156" w:type="dxa"/>
          </w:tcPr>
          <w:p w14:paraId="5AF5F307" w14:textId="77777777" w:rsidR="00451BE1" w:rsidRPr="0095709D" w:rsidRDefault="00451BE1" w:rsidP="00451BE1">
            <w:pPr>
              <w:jc w:val="center"/>
              <w:rPr>
                <w:rFonts w:ascii="Arial" w:hAnsi="Arial" w:cs="Arial"/>
                <w:noProof/>
              </w:rPr>
            </w:pPr>
            <w:r w:rsidRPr="0095709D">
              <w:rPr>
                <w:rFonts w:ascii="Arial" w:hAnsi="Arial" w:cs="Arial"/>
                <w:noProof/>
              </w:rPr>
              <w:lastRenderedPageBreak/>
              <w:drawing>
                <wp:anchor distT="0" distB="0" distL="114300" distR="114300" simplePos="0" relativeHeight="251681792" behindDoc="0" locked="0" layoutInCell="1" allowOverlap="1" wp14:anchorId="41818063" wp14:editId="555ADDAA">
                  <wp:simplePos x="0" y="0"/>
                  <wp:positionH relativeFrom="column">
                    <wp:posOffset>328185</wp:posOffset>
                  </wp:positionH>
                  <wp:positionV relativeFrom="paragraph">
                    <wp:posOffset>154636</wp:posOffset>
                  </wp:positionV>
                  <wp:extent cx="4435349" cy="2375453"/>
                  <wp:effectExtent l="0" t="0" r="3810" b="6350"/>
                  <wp:wrapNone/>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435349" cy="23754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7940B7" w14:textId="77777777" w:rsidR="00451BE1" w:rsidRPr="0095709D" w:rsidRDefault="00451BE1" w:rsidP="00451BE1">
            <w:pPr>
              <w:jc w:val="center"/>
              <w:rPr>
                <w:rFonts w:ascii="Arial" w:eastAsia="Arial" w:hAnsi="Arial" w:cs="Arial"/>
              </w:rPr>
            </w:pPr>
          </w:p>
          <w:p w14:paraId="4EB4845F" w14:textId="77777777" w:rsidR="00451BE1" w:rsidRPr="0095709D" w:rsidRDefault="00451BE1" w:rsidP="00451BE1">
            <w:pPr>
              <w:jc w:val="center"/>
              <w:rPr>
                <w:rFonts w:ascii="Arial" w:eastAsia="Arial" w:hAnsi="Arial" w:cs="Arial"/>
              </w:rPr>
            </w:pPr>
          </w:p>
          <w:p w14:paraId="7E470CD2" w14:textId="77777777" w:rsidR="00451BE1" w:rsidRPr="0095709D" w:rsidRDefault="00451BE1" w:rsidP="00451BE1">
            <w:pPr>
              <w:jc w:val="center"/>
              <w:rPr>
                <w:rFonts w:ascii="Arial" w:hAnsi="Arial" w:cs="Arial"/>
                <w:noProof/>
              </w:rPr>
            </w:pPr>
          </w:p>
          <w:p w14:paraId="06C3CC1A" w14:textId="77777777" w:rsidR="00451BE1" w:rsidRPr="0095709D" w:rsidRDefault="00451BE1" w:rsidP="00451BE1">
            <w:pPr>
              <w:jc w:val="center"/>
              <w:rPr>
                <w:rFonts w:ascii="Arial" w:hAnsi="Arial" w:cs="Arial"/>
                <w:noProof/>
              </w:rPr>
            </w:pPr>
          </w:p>
          <w:p w14:paraId="2079C602" w14:textId="77777777" w:rsidR="00451BE1" w:rsidRPr="0095709D" w:rsidRDefault="00451BE1" w:rsidP="00451BE1">
            <w:pPr>
              <w:jc w:val="center"/>
              <w:rPr>
                <w:rFonts w:ascii="Arial" w:hAnsi="Arial" w:cs="Arial"/>
                <w:noProof/>
              </w:rPr>
            </w:pPr>
          </w:p>
          <w:p w14:paraId="7AADF5EB" w14:textId="77777777" w:rsidR="00451BE1" w:rsidRPr="0095709D" w:rsidRDefault="00451BE1" w:rsidP="00451BE1">
            <w:pPr>
              <w:jc w:val="center"/>
              <w:rPr>
                <w:rFonts w:ascii="Arial" w:hAnsi="Arial" w:cs="Arial"/>
                <w:noProof/>
              </w:rPr>
            </w:pPr>
          </w:p>
          <w:p w14:paraId="7EC0253D" w14:textId="77777777" w:rsidR="00451BE1" w:rsidRPr="0095709D" w:rsidRDefault="00451BE1" w:rsidP="00451BE1">
            <w:pPr>
              <w:jc w:val="center"/>
              <w:rPr>
                <w:rFonts w:ascii="Arial" w:hAnsi="Arial" w:cs="Arial"/>
                <w:noProof/>
              </w:rPr>
            </w:pPr>
          </w:p>
          <w:p w14:paraId="2C619284" w14:textId="77777777" w:rsidR="00451BE1" w:rsidRPr="0095709D" w:rsidRDefault="00451BE1" w:rsidP="00451BE1">
            <w:pPr>
              <w:jc w:val="center"/>
              <w:rPr>
                <w:rFonts w:ascii="Arial" w:hAnsi="Arial" w:cs="Arial"/>
                <w:noProof/>
              </w:rPr>
            </w:pPr>
          </w:p>
          <w:p w14:paraId="363EA772" w14:textId="77777777" w:rsidR="00451BE1" w:rsidRPr="0095709D" w:rsidRDefault="00451BE1" w:rsidP="00451BE1">
            <w:pPr>
              <w:jc w:val="center"/>
              <w:rPr>
                <w:rFonts w:ascii="Arial" w:hAnsi="Arial" w:cs="Arial"/>
                <w:noProof/>
              </w:rPr>
            </w:pPr>
          </w:p>
          <w:p w14:paraId="1CAAA3EC" w14:textId="77777777" w:rsidR="00451BE1" w:rsidRDefault="00451BE1" w:rsidP="00451BE1">
            <w:pPr>
              <w:jc w:val="center"/>
              <w:rPr>
                <w:rFonts w:ascii="Arial" w:hAnsi="Arial" w:cs="Arial"/>
                <w:noProof/>
              </w:rPr>
            </w:pPr>
          </w:p>
          <w:p w14:paraId="27D04547" w14:textId="77777777" w:rsidR="007C0DD2" w:rsidRDefault="007C0DD2" w:rsidP="00451BE1">
            <w:pPr>
              <w:jc w:val="center"/>
              <w:rPr>
                <w:rFonts w:ascii="Arial" w:hAnsi="Arial" w:cs="Arial"/>
                <w:noProof/>
              </w:rPr>
            </w:pPr>
          </w:p>
          <w:p w14:paraId="6EC6F920" w14:textId="77777777" w:rsidR="007C0DD2" w:rsidRDefault="007C0DD2" w:rsidP="00451BE1">
            <w:pPr>
              <w:jc w:val="center"/>
              <w:rPr>
                <w:rFonts w:ascii="Arial" w:hAnsi="Arial" w:cs="Arial"/>
                <w:noProof/>
              </w:rPr>
            </w:pPr>
          </w:p>
          <w:p w14:paraId="3AA8E437" w14:textId="77777777" w:rsidR="007C0DD2" w:rsidRDefault="007C0DD2" w:rsidP="00451BE1">
            <w:pPr>
              <w:jc w:val="center"/>
              <w:rPr>
                <w:rFonts w:ascii="Arial" w:hAnsi="Arial" w:cs="Arial"/>
                <w:noProof/>
              </w:rPr>
            </w:pPr>
          </w:p>
          <w:p w14:paraId="6A65F48B" w14:textId="77777777" w:rsidR="007C0DD2" w:rsidRDefault="007C0DD2" w:rsidP="00451BE1">
            <w:pPr>
              <w:jc w:val="center"/>
              <w:rPr>
                <w:rFonts w:ascii="Arial" w:hAnsi="Arial" w:cs="Arial"/>
                <w:noProof/>
              </w:rPr>
            </w:pPr>
          </w:p>
          <w:p w14:paraId="5274323D" w14:textId="77777777" w:rsidR="007C0DD2" w:rsidRDefault="007C0DD2" w:rsidP="00451BE1">
            <w:pPr>
              <w:jc w:val="center"/>
              <w:rPr>
                <w:rFonts w:ascii="Arial" w:hAnsi="Arial" w:cs="Arial"/>
                <w:noProof/>
              </w:rPr>
            </w:pPr>
          </w:p>
          <w:p w14:paraId="0C89BB28" w14:textId="77777777" w:rsidR="007C0DD2" w:rsidRDefault="007C0DD2" w:rsidP="00451BE1">
            <w:pPr>
              <w:jc w:val="center"/>
              <w:rPr>
                <w:rFonts w:ascii="Arial" w:hAnsi="Arial" w:cs="Arial"/>
                <w:noProof/>
              </w:rPr>
            </w:pPr>
          </w:p>
          <w:p w14:paraId="415FF374" w14:textId="77777777" w:rsidR="007C0DD2" w:rsidRDefault="007C0DD2" w:rsidP="00451BE1">
            <w:pPr>
              <w:jc w:val="center"/>
              <w:rPr>
                <w:rFonts w:ascii="Arial" w:hAnsi="Arial" w:cs="Arial"/>
                <w:noProof/>
              </w:rPr>
            </w:pPr>
          </w:p>
          <w:p w14:paraId="697EAAEC" w14:textId="77777777" w:rsidR="007C0DD2" w:rsidRDefault="007C0DD2" w:rsidP="00451BE1">
            <w:pPr>
              <w:jc w:val="center"/>
              <w:rPr>
                <w:rFonts w:ascii="Arial" w:hAnsi="Arial" w:cs="Arial"/>
                <w:noProof/>
              </w:rPr>
            </w:pPr>
          </w:p>
          <w:p w14:paraId="55D6DF42" w14:textId="77777777" w:rsidR="007C0DD2" w:rsidRDefault="007C0DD2" w:rsidP="00451BE1">
            <w:pPr>
              <w:jc w:val="center"/>
              <w:rPr>
                <w:rFonts w:ascii="Arial" w:hAnsi="Arial" w:cs="Arial"/>
                <w:noProof/>
              </w:rPr>
            </w:pPr>
          </w:p>
          <w:p w14:paraId="3C6A5CE0" w14:textId="77777777" w:rsidR="007C0DD2" w:rsidRDefault="007C0DD2" w:rsidP="00451BE1">
            <w:pPr>
              <w:jc w:val="center"/>
              <w:rPr>
                <w:rFonts w:ascii="Arial" w:hAnsi="Arial" w:cs="Arial"/>
                <w:noProof/>
              </w:rPr>
            </w:pPr>
          </w:p>
          <w:p w14:paraId="74D29239" w14:textId="77777777" w:rsidR="007C0DD2" w:rsidRPr="0095709D" w:rsidRDefault="007C0DD2" w:rsidP="00451BE1">
            <w:pPr>
              <w:jc w:val="center"/>
              <w:rPr>
                <w:rFonts w:ascii="Arial" w:hAnsi="Arial" w:cs="Arial"/>
                <w:noProof/>
              </w:rPr>
            </w:pPr>
          </w:p>
          <w:p w14:paraId="595F509A" w14:textId="77777777" w:rsidR="00451BE1" w:rsidRPr="0095709D" w:rsidRDefault="00451BE1" w:rsidP="00451BE1">
            <w:pPr>
              <w:jc w:val="center"/>
              <w:rPr>
                <w:rFonts w:ascii="Arial" w:hAnsi="Arial" w:cs="Arial"/>
                <w:noProof/>
              </w:rPr>
            </w:pPr>
          </w:p>
          <w:p w14:paraId="0358EB5E" w14:textId="77777777" w:rsidR="00451BE1" w:rsidRPr="0095709D" w:rsidRDefault="00451BE1" w:rsidP="00245E26">
            <w:pPr>
              <w:rPr>
                <w:rFonts w:ascii="Arial" w:hAnsi="Arial" w:cs="Arial"/>
                <w:noProof/>
              </w:rPr>
            </w:pPr>
          </w:p>
          <w:p w14:paraId="054A361D" w14:textId="05A71576" w:rsidR="00451BE1" w:rsidRPr="0095709D" w:rsidRDefault="00451BE1" w:rsidP="00451BE1">
            <w:pPr>
              <w:jc w:val="center"/>
              <w:rPr>
                <w:rFonts w:ascii="Arial" w:hAnsi="Arial" w:cs="Arial"/>
                <w:kern w:val="2"/>
                <w14:ligatures w14:val="standardContextual"/>
              </w:rPr>
            </w:pPr>
            <w:r w:rsidRPr="0095709D">
              <w:rPr>
                <w:rFonts w:ascii="Arial" w:hAnsi="Arial" w:cs="Arial"/>
                <w:kern w:val="2"/>
                <w14:ligatures w14:val="standardContextual"/>
              </w:rPr>
              <w:t xml:space="preserve">Ilustración </w:t>
            </w:r>
            <w:r w:rsidRPr="0095709D">
              <w:rPr>
                <w:rFonts w:ascii="Arial" w:hAnsi="Arial" w:cs="Arial"/>
                <w:kern w:val="2"/>
                <w14:ligatures w14:val="standardContextual"/>
              </w:rPr>
              <w:fldChar w:fldCharType="begin"/>
            </w:r>
            <w:r w:rsidRPr="0095709D">
              <w:rPr>
                <w:rFonts w:ascii="Arial" w:hAnsi="Arial" w:cs="Arial"/>
                <w:kern w:val="2"/>
                <w14:ligatures w14:val="standardContextual"/>
              </w:rPr>
              <w:instrText xml:space="preserve"> SEQ Ilustración \* ARABIC </w:instrText>
            </w:r>
            <w:r w:rsidRPr="0095709D">
              <w:rPr>
                <w:rFonts w:ascii="Arial" w:hAnsi="Arial" w:cs="Arial"/>
                <w:kern w:val="2"/>
                <w14:ligatures w14:val="standardContextual"/>
              </w:rPr>
              <w:fldChar w:fldCharType="separate"/>
            </w:r>
            <w:r w:rsidR="002373EE">
              <w:rPr>
                <w:rFonts w:ascii="Arial" w:hAnsi="Arial" w:cs="Arial"/>
                <w:noProof/>
                <w:kern w:val="2"/>
                <w14:ligatures w14:val="standardContextual"/>
              </w:rPr>
              <w:t>6</w:t>
            </w:r>
            <w:r w:rsidRPr="0095709D">
              <w:rPr>
                <w:rFonts w:ascii="Arial" w:hAnsi="Arial" w:cs="Arial"/>
                <w:kern w:val="2"/>
                <w14:ligatures w14:val="standardContextual"/>
              </w:rPr>
              <w:fldChar w:fldCharType="end"/>
            </w:r>
            <w:r w:rsidRPr="0095709D">
              <w:rPr>
                <w:rFonts w:ascii="Arial" w:hAnsi="Arial" w:cs="Arial"/>
                <w:kern w:val="2"/>
                <w14:ligatures w14:val="standardContextual"/>
              </w:rPr>
              <w:t xml:space="preserve">. Localización cancha sintética – POLIDEPORTIVO VIENTO LIBRE. Coordenadas. </w:t>
            </w:r>
          </w:p>
          <w:p w14:paraId="0B0ABC86" w14:textId="77777777" w:rsidR="00451BE1" w:rsidRPr="0095709D" w:rsidRDefault="00451BE1" w:rsidP="00451BE1">
            <w:pPr>
              <w:jc w:val="left"/>
              <w:rPr>
                <w:rFonts w:ascii="Arial" w:hAnsi="Arial" w:cs="Arial"/>
              </w:rPr>
            </w:pPr>
            <w:r w:rsidRPr="0095709D">
              <w:rPr>
                <w:rFonts w:ascii="Arial" w:hAnsi="Arial" w:cs="Arial"/>
                <w:noProof/>
              </w:rPr>
              <w:drawing>
                <wp:anchor distT="0" distB="0" distL="114300" distR="114300" simplePos="0" relativeHeight="251682816" behindDoc="0" locked="0" layoutInCell="1" allowOverlap="1" wp14:anchorId="196D6E81" wp14:editId="018C6D69">
                  <wp:simplePos x="0" y="0"/>
                  <wp:positionH relativeFrom="column">
                    <wp:posOffset>616585</wp:posOffset>
                  </wp:positionH>
                  <wp:positionV relativeFrom="paragraph">
                    <wp:posOffset>154829</wp:posOffset>
                  </wp:positionV>
                  <wp:extent cx="3904292" cy="1530626"/>
                  <wp:effectExtent l="0" t="0" r="1270" b="0"/>
                  <wp:wrapNone/>
                  <wp:docPr id="53" name="Imagen 6">
                    <a:extLst xmlns:a="http://schemas.openxmlformats.org/drawingml/2006/main">
                      <a:ext uri="{FF2B5EF4-FFF2-40B4-BE49-F238E27FC236}">
                        <a16:creationId xmlns:a16="http://schemas.microsoft.com/office/drawing/2014/main" id="{00000000-0008-0000-1100-00000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00000000-0008-0000-1100-000007000000}"/>
                              </a:ext>
                            </a:extLst>
                          </pic:cNvPr>
                          <pic:cNvPicPr>
                            <a:picLocks noChangeAspect="1"/>
                          </pic:cNvPicPr>
                        </pic:nvPicPr>
                        <pic:blipFill rotWithShape="1">
                          <a:blip r:embed="rId34" cstate="print">
                            <a:extLst>
                              <a:ext uri="{28A0092B-C50C-407E-A947-70E740481C1C}">
                                <a14:useLocalDpi xmlns:a14="http://schemas.microsoft.com/office/drawing/2010/main" val="0"/>
                              </a:ext>
                            </a:extLst>
                          </a:blip>
                          <a:srcRect l="337" t="21866" r="3703" b="40246"/>
                          <a:stretch/>
                        </pic:blipFill>
                        <pic:spPr bwMode="auto">
                          <a:xfrm>
                            <a:off x="0" y="0"/>
                            <a:ext cx="3904292" cy="15306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EF06D2" w14:textId="77777777" w:rsidR="00451BE1" w:rsidRPr="0095709D" w:rsidRDefault="00451BE1" w:rsidP="00451BE1">
            <w:pPr>
              <w:jc w:val="left"/>
              <w:rPr>
                <w:rFonts w:ascii="Arial" w:hAnsi="Arial" w:cs="Arial"/>
              </w:rPr>
            </w:pPr>
          </w:p>
          <w:p w14:paraId="2DE56B39" w14:textId="77777777" w:rsidR="00451BE1" w:rsidRPr="0095709D" w:rsidRDefault="00451BE1" w:rsidP="00451BE1">
            <w:pPr>
              <w:jc w:val="left"/>
              <w:rPr>
                <w:rFonts w:ascii="Arial" w:hAnsi="Arial" w:cs="Arial"/>
              </w:rPr>
            </w:pPr>
          </w:p>
          <w:p w14:paraId="554F47BE" w14:textId="77777777" w:rsidR="00451BE1" w:rsidRPr="0095709D" w:rsidRDefault="00451BE1" w:rsidP="00451BE1">
            <w:pPr>
              <w:jc w:val="left"/>
              <w:rPr>
                <w:rFonts w:ascii="Arial" w:hAnsi="Arial" w:cs="Arial"/>
              </w:rPr>
            </w:pPr>
          </w:p>
          <w:p w14:paraId="5D801C4A" w14:textId="77777777" w:rsidR="00451BE1" w:rsidRPr="0095709D" w:rsidRDefault="00451BE1" w:rsidP="00451BE1">
            <w:pPr>
              <w:jc w:val="left"/>
              <w:rPr>
                <w:rFonts w:ascii="Arial" w:hAnsi="Arial" w:cs="Arial"/>
              </w:rPr>
            </w:pPr>
          </w:p>
          <w:p w14:paraId="249D6E5C" w14:textId="77777777" w:rsidR="00451BE1" w:rsidRDefault="00451BE1" w:rsidP="00451BE1">
            <w:pPr>
              <w:jc w:val="left"/>
              <w:rPr>
                <w:rFonts w:ascii="Arial" w:hAnsi="Arial" w:cs="Arial"/>
              </w:rPr>
            </w:pPr>
          </w:p>
          <w:p w14:paraId="71494DB8" w14:textId="77777777" w:rsidR="007C0DD2" w:rsidRDefault="007C0DD2" w:rsidP="00451BE1">
            <w:pPr>
              <w:jc w:val="left"/>
              <w:rPr>
                <w:rFonts w:ascii="Arial" w:hAnsi="Arial" w:cs="Arial"/>
              </w:rPr>
            </w:pPr>
          </w:p>
          <w:p w14:paraId="011304F9" w14:textId="77777777" w:rsidR="007C0DD2" w:rsidRDefault="007C0DD2" w:rsidP="00451BE1">
            <w:pPr>
              <w:jc w:val="left"/>
              <w:rPr>
                <w:rFonts w:ascii="Arial" w:hAnsi="Arial" w:cs="Arial"/>
              </w:rPr>
            </w:pPr>
          </w:p>
          <w:p w14:paraId="47CC70B2" w14:textId="77777777" w:rsidR="007C0DD2" w:rsidRDefault="007C0DD2" w:rsidP="00451BE1">
            <w:pPr>
              <w:jc w:val="left"/>
              <w:rPr>
                <w:rFonts w:ascii="Arial" w:hAnsi="Arial" w:cs="Arial"/>
              </w:rPr>
            </w:pPr>
          </w:p>
          <w:p w14:paraId="32941B8E" w14:textId="77777777" w:rsidR="007C0DD2" w:rsidRDefault="007C0DD2" w:rsidP="00451BE1">
            <w:pPr>
              <w:jc w:val="left"/>
              <w:rPr>
                <w:rFonts w:ascii="Arial" w:hAnsi="Arial" w:cs="Arial"/>
              </w:rPr>
            </w:pPr>
          </w:p>
          <w:p w14:paraId="3B425007" w14:textId="77777777" w:rsidR="007C0DD2" w:rsidRDefault="007C0DD2" w:rsidP="00451BE1">
            <w:pPr>
              <w:jc w:val="left"/>
              <w:rPr>
                <w:rFonts w:ascii="Arial" w:hAnsi="Arial" w:cs="Arial"/>
              </w:rPr>
            </w:pPr>
          </w:p>
          <w:p w14:paraId="2B4A60D4" w14:textId="77777777" w:rsidR="007C0DD2" w:rsidRDefault="007C0DD2" w:rsidP="00451BE1">
            <w:pPr>
              <w:jc w:val="left"/>
              <w:rPr>
                <w:rFonts w:ascii="Arial" w:hAnsi="Arial" w:cs="Arial"/>
              </w:rPr>
            </w:pPr>
          </w:p>
          <w:p w14:paraId="1BFA98D3" w14:textId="77777777" w:rsidR="007C0DD2" w:rsidRDefault="007C0DD2" w:rsidP="00451BE1">
            <w:pPr>
              <w:jc w:val="left"/>
              <w:rPr>
                <w:rFonts w:ascii="Arial" w:hAnsi="Arial" w:cs="Arial"/>
              </w:rPr>
            </w:pPr>
          </w:p>
          <w:p w14:paraId="16CA1BAD" w14:textId="77777777" w:rsidR="007C0DD2" w:rsidRPr="0095709D" w:rsidRDefault="007C0DD2" w:rsidP="00451BE1">
            <w:pPr>
              <w:jc w:val="left"/>
              <w:rPr>
                <w:rFonts w:ascii="Arial" w:hAnsi="Arial" w:cs="Arial"/>
              </w:rPr>
            </w:pPr>
          </w:p>
        </w:tc>
      </w:tr>
      <w:tr w:rsidR="00451BE1" w:rsidRPr="0095709D" w14:paraId="58DEF060" w14:textId="77777777" w:rsidTr="00451BE1">
        <w:trPr>
          <w:trHeight w:val="198"/>
          <w:jc w:val="center"/>
        </w:trPr>
        <w:tc>
          <w:tcPr>
            <w:tcW w:w="8156" w:type="dxa"/>
          </w:tcPr>
          <w:p w14:paraId="74E6E4A8" w14:textId="41CF696A" w:rsidR="00451BE1" w:rsidRPr="0095709D" w:rsidRDefault="00451BE1" w:rsidP="00451BE1">
            <w:pPr>
              <w:jc w:val="center"/>
              <w:rPr>
                <w:rFonts w:ascii="Arial" w:eastAsia="Arial" w:hAnsi="Arial" w:cs="Arial"/>
              </w:rPr>
            </w:pPr>
            <w:r w:rsidRPr="0095709D">
              <w:rPr>
                <w:rFonts w:ascii="Arial" w:eastAsia="Arial" w:hAnsi="Arial" w:cs="Arial"/>
              </w:rPr>
              <w:t>Deterioro del piso.</w:t>
            </w:r>
          </w:p>
        </w:tc>
      </w:tr>
      <w:tr w:rsidR="00451BE1" w:rsidRPr="0095709D" w14:paraId="4523D388" w14:textId="77777777" w:rsidTr="00451BE1">
        <w:trPr>
          <w:trHeight w:val="6455"/>
          <w:jc w:val="center"/>
        </w:trPr>
        <w:tc>
          <w:tcPr>
            <w:tcW w:w="8156" w:type="dxa"/>
          </w:tcPr>
          <w:p w14:paraId="7BB869B7" w14:textId="6D8C792F" w:rsidR="00451BE1" w:rsidRPr="0095709D" w:rsidRDefault="00451BE1" w:rsidP="00451BE1">
            <w:pPr>
              <w:jc w:val="center"/>
              <w:rPr>
                <w:rFonts w:ascii="Arial" w:eastAsia="Arial" w:hAnsi="Arial" w:cs="Arial"/>
              </w:rPr>
            </w:pPr>
          </w:p>
          <w:p w14:paraId="6CBC7F53" w14:textId="4111FDF4" w:rsidR="00451BE1" w:rsidRPr="0095709D" w:rsidRDefault="00451BE1" w:rsidP="00451BE1">
            <w:pPr>
              <w:jc w:val="center"/>
              <w:rPr>
                <w:rFonts w:ascii="Arial" w:eastAsia="Arial" w:hAnsi="Arial" w:cs="Arial"/>
              </w:rPr>
            </w:pPr>
            <w:r w:rsidRPr="0095709D">
              <w:rPr>
                <w:rFonts w:ascii="Arial" w:hAnsi="Arial" w:cs="Arial"/>
                <w:noProof/>
              </w:rPr>
              <w:drawing>
                <wp:anchor distT="0" distB="0" distL="114300" distR="114300" simplePos="0" relativeHeight="251683840" behindDoc="0" locked="0" layoutInCell="1" allowOverlap="1" wp14:anchorId="0ABD7964" wp14:editId="6EB308AF">
                  <wp:simplePos x="0" y="0"/>
                  <wp:positionH relativeFrom="column">
                    <wp:posOffset>635430</wp:posOffset>
                  </wp:positionH>
                  <wp:positionV relativeFrom="paragraph">
                    <wp:posOffset>148545</wp:posOffset>
                  </wp:positionV>
                  <wp:extent cx="3751476" cy="2498651"/>
                  <wp:effectExtent l="0" t="0" r="1905" b="0"/>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751476" cy="24986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6D7815" w14:textId="77777777" w:rsidR="00451BE1" w:rsidRPr="0095709D" w:rsidRDefault="00451BE1" w:rsidP="00451BE1">
            <w:pPr>
              <w:jc w:val="center"/>
              <w:rPr>
                <w:rFonts w:ascii="Arial" w:eastAsia="Arial" w:hAnsi="Arial" w:cs="Arial"/>
              </w:rPr>
            </w:pPr>
          </w:p>
          <w:p w14:paraId="00A48AE2" w14:textId="77777777" w:rsidR="00451BE1" w:rsidRPr="0095709D" w:rsidRDefault="00451BE1" w:rsidP="00451BE1">
            <w:pPr>
              <w:jc w:val="center"/>
              <w:rPr>
                <w:rFonts w:ascii="Arial" w:eastAsia="Arial" w:hAnsi="Arial" w:cs="Arial"/>
              </w:rPr>
            </w:pPr>
          </w:p>
          <w:p w14:paraId="4370BDFE" w14:textId="77777777" w:rsidR="00451BE1" w:rsidRPr="0095709D" w:rsidRDefault="00451BE1" w:rsidP="00451BE1">
            <w:pPr>
              <w:jc w:val="center"/>
              <w:rPr>
                <w:rFonts w:ascii="Arial" w:eastAsia="Arial" w:hAnsi="Arial" w:cs="Arial"/>
              </w:rPr>
            </w:pPr>
          </w:p>
          <w:p w14:paraId="57359476" w14:textId="77777777" w:rsidR="00451BE1" w:rsidRPr="0095709D" w:rsidRDefault="00451BE1" w:rsidP="00451BE1">
            <w:pPr>
              <w:jc w:val="center"/>
              <w:rPr>
                <w:rFonts w:ascii="Arial" w:eastAsia="Arial" w:hAnsi="Arial" w:cs="Arial"/>
              </w:rPr>
            </w:pPr>
          </w:p>
          <w:p w14:paraId="3D8D5A58" w14:textId="77777777" w:rsidR="00451BE1" w:rsidRPr="0095709D" w:rsidRDefault="00451BE1" w:rsidP="00451BE1">
            <w:pPr>
              <w:jc w:val="center"/>
              <w:rPr>
                <w:rFonts w:ascii="Arial" w:eastAsia="Arial" w:hAnsi="Arial" w:cs="Arial"/>
              </w:rPr>
            </w:pPr>
          </w:p>
          <w:p w14:paraId="72CFB5E3" w14:textId="77777777" w:rsidR="00451BE1" w:rsidRPr="0095709D" w:rsidRDefault="00451BE1" w:rsidP="00451BE1">
            <w:pPr>
              <w:jc w:val="center"/>
              <w:rPr>
                <w:rFonts w:ascii="Arial" w:eastAsia="Arial" w:hAnsi="Arial" w:cs="Arial"/>
              </w:rPr>
            </w:pPr>
          </w:p>
          <w:p w14:paraId="2581B017" w14:textId="77777777" w:rsidR="00451BE1" w:rsidRPr="0095709D" w:rsidRDefault="00451BE1" w:rsidP="00451BE1">
            <w:pPr>
              <w:jc w:val="center"/>
              <w:rPr>
                <w:rFonts w:ascii="Arial" w:eastAsia="Arial" w:hAnsi="Arial" w:cs="Arial"/>
              </w:rPr>
            </w:pPr>
          </w:p>
          <w:p w14:paraId="7B4D281C" w14:textId="77777777" w:rsidR="00451BE1" w:rsidRPr="0095709D" w:rsidRDefault="00451BE1" w:rsidP="00451BE1">
            <w:pPr>
              <w:jc w:val="center"/>
              <w:rPr>
                <w:rFonts w:ascii="Arial" w:eastAsia="Arial" w:hAnsi="Arial" w:cs="Arial"/>
              </w:rPr>
            </w:pPr>
          </w:p>
          <w:p w14:paraId="5A08BE7E" w14:textId="77777777" w:rsidR="00451BE1" w:rsidRPr="0095709D" w:rsidRDefault="00451BE1" w:rsidP="00451BE1">
            <w:pPr>
              <w:jc w:val="center"/>
              <w:rPr>
                <w:rFonts w:ascii="Arial" w:eastAsia="Arial" w:hAnsi="Arial" w:cs="Arial"/>
              </w:rPr>
            </w:pPr>
          </w:p>
          <w:p w14:paraId="1C80DF96" w14:textId="77777777" w:rsidR="00451BE1" w:rsidRPr="0095709D" w:rsidRDefault="00451BE1" w:rsidP="00451BE1">
            <w:pPr>
              <w:jc w:val="center"/>
              <w:rPr>
                <w:rFonts w:ascii="Arial" w:eastAsia="Arial" w:hAnsi="Arial" w:cs="Arial"/>
              </w:rPr>
            </w:pPr>
          </w:p>
          <w:p w14:paraId="170E41FB" w14:textId="77777777" w:rsidR="00451BE1" w:rsidRPr="0095709D" w:rsidRDefault="00451BE1" w:rsidP="00451BE1">
            <w:pPr>
              <w:jc w:val="center"/>
              <w:rPr>
                <w:rFonts w:ascii="Arial" w:eastAsia="Arial" w:hAnsi="Arial" w:cs="Arial"/>
              </w:rPr>
            </w:pPr>
          </w:p>
          <w:p w14:paraId="1905EE69" w14:textId="77777777" w:rsidR="00451BE1" w:rsidRPr="0095709D" w:rsidRDefault="00451BE1" w:rsidP="00451BE1">
            <w:pPr>
              <w:jc w:val="center"/>
              <w:rPr>
                <w:rFonts w:ascii="Arial" w:eastAsia="Arial" w:hAnsi="Arial" w:cs="Arial"/>
              </w:rPr>
            </w:pPr>
          </w:p>
          <w:p w14:paraId="1397FCC7" w14:textId="77777777" w:rsidR="00451BE1" w:rsidRPr="0095709D" w:rsidRDefault="00451BE1" w:rsidP="00451BE1">
            <w:pPr>
              <w:jc w:val="center"/>
              <w:rPr>
                <w:rFonts w:ascii="Arial" w:eastAsia="Arial" w:hAnsi="Arial" w:cs="Arial"/>
              </w:rPr>
            </w:pPr>
          </w:p>
          <w:p w14:paraId="48C90E79" w14:textId="77777777" w:rsidR="00451BE1" w:rsidRPr="0095709D" w:rsidRDefault="00451BE1" w:rsidP="00451BE1">
            <w:pPr>
              <w:jc w:val="center"/>
              <w:rPr>
                <w:rFonts w:ascii="Arial" w:eastAsia="Arial" w:hAnsi="Arial" w:cs="Arial"/>
              </w:rPr>
            </w:pPr>
          </w:p>
          <w:p w14:paraId="643D09ED" w14:textId="77777777" w:rsidR="00451BE1" w:rsidRPr="0095709D" w:rsidRDefault="00451BE1" w:rsidP="00451BE1">
            <w:pPr>
              <w:jc w:val="center"/>
              <w:rPr>
                <w:rFonts w:ascii="Arial" w:eastAsia="Arial" w:hAnsi="Arial" w:cs="Arial"/>
              </w:rPr>
            </w:pPr>
          </w:p>
          <w:p w14:paraId="14B2BE5D" w14:textId="77777777" w:rsidR="00451BE1" w:rsidRPr="0095709D" w:rsidRDefault="00451BE1" w:rsidP="00451BE1">
            <w:pPr>
              <w:jc w:val="center"/>
              <w:rPr>
                <w:rFonts w:ascii="Arial" w:eastAsia="Arial" w:hAnsi="Arial" w:cs="Arial"/>
              </w:rPr>
            </w:pPr>
          </w:p>
          <w:p w14:paraId="283DB387" w14:textId="77777777" w:rsidR="00451BE1" w:rsidRPr="0095709D" w:rsidRDefault="00451BE1" w:rsidP="00451BE1">
            <w:pPr>
              <w:jc w:val="center"/>
              <w:rPr>
                <w:rFonts w:ascii="Arial" w:eastAsia="Arial" w:hAnsi="Arial" w:cs="Arial"/>
              </w:rPr>
            </w:pPr>
          </w:p>
          <w:p w14:paraId="621D0F4B" w14:textId="77777777" w:rsidR="00451BE1" w:rsidRPr="0095709D" w:rsidRDefault="00451BE1" w:rsidP="00451BE1">
            <w:pPr>
              <w:jc w:val="center"/>
              <w:rPr>
                <w:rFonts w:ascii="Arial" w:eastAsia="Arial" w:hAnsi="Arial" w:cs="Arial"/>
              </w:rPr>
            </w:pPr>
          </w:p>
          <w:p w14:paraId="0FE09481" w14:textId="1E468336" w:rsidR="00451BE1" w:rsidRPr="0095709D" w:rsidRDefault="00451BE1" w:rsidP="00451BE1">
            <w:pPr>
              <w:jc w:val="center"/>
              <w:rPr>
                <w:rFonts w:ascii="Arial" w:eastAsia="Arial" w:hAnsi="Arial" w:cs="Arial"/>
              </w:rPr>
            </w:pPr>
            <w:r w:rsidRPr="0095709D">
              <w:rPr>
                <w:rFonts w:ascii="Arial" w:hAnsi="Arial" w:cs="Arial"/>
                <w:noProof/>
              </w:rPr>
              <w:drawing>
                <wp:anchor distT="0" distB="0" distL="114300" distR="114300" simplePos="0" relativeHeight="251684864" behindDoc="0" locked="0" layoutInCell="1" allowOverlap="1" wp14:anchorId="2ACE47AB" wp14:editId="25092CD6">
                  <wp:simplePos x="0" y="0"/>
                  <wp:positionH relativeFrom="column">
                    <wp:posOffset>697466</wp:posOffset>
                  </wp:positionH>
                  <wp:positionV relativeFrom="paragraph">
                    <wp:posOffset>148708</wp:posOffset>
                  </wp:positionV>
                  <wp:extent cx="3688966" cy="2389502"/>
                  <wp:effectExtent l="0" t="0" r="6985" b="0"/>
                  <wp:wrapNone/>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701405" cy="23975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ADCDB0" w14:textId="3DB6D57B" w:rsidR="00451BE1" w:rsidRPr="0095709D" w:rsidRDefault="00451BE1" w:rsidP="00451BE1">
            <w:pPr>
              <w:jc w:val="center"/>
              <w:rPr>
                <w:rFonts w:ascii="Arial" w:eastAsia="Arial" w:hAnsi="Arial" w:cs="Arial"/>
              </w:rPr>
            </w:pPr>
          </w:p>
          <w:p w14:paraId="67B8B4F3" w14:textId="08577595" w:rsidR="00451BE1" w:rsidRPr="0095709D" w:rsidRDefault="00451BE1" w:rsidP="00451BE1">
            <w:pPr>
              <w:jc w:val="center"/>
              <w:rPr>
                <w:rFonts w:ascii="Arial" w:eastAsia="Arial" w:hAnsi="Arial" w:cs="Arial"/>
              </w:rPr>
            </w:pPr>
          </w:p>
          <w:p w14:paraId="3402AA37" w14:textId="77777777" w:rsidR="00451BE1" w:rsidRPr="0095709D" w:rsidRDefault="00451BE1" w:rsidP="00451BE1">
            <w:pPr>
              <w:jc w:val="center"/>
              <w:rPr>
                <w:rFonts w:ascii="Arial" w:eastAsia="Arial" w:hAnsi="Arial" w:cs="Arial"/>
              </w:rPr>
            </w:pPr>
          </w:p>
          <w:p w14:paraId="6548D4F2" w14:textId="77777777" w:rsidR="00451BE1" w:rsidRPr="0095709D" w:rsidRDefault="00451BE1" w:rsidP="00451BE1">
            <w:pPr>
              <w:jc w:val="center"/>
              <w:rPr>
                <w:rFonts w:ascii="Arial" w:eastAsia="Arial" w:hAnsi="Arial" w:cs="Arial"/>
              </w:rPr>
            </w:pPr>
          </w:p>
          <w:p w14:paraId="361E475E" w14:textId="77777777" w:rsidR="00451BE1" w:rsidRPr="0095709D" w:rsidRDefault="00451BE1" w:rsidP="00451BE1">
            <w:pPr>
              <w:jc w:val="left"/>
              <w:rPr>
                <w:rFonts w:ascii="Arial" w:eastAsia="Arial" w:hAnsi="Arial" w:cs="Arial"/>
              </w:rPr>
            </w:pPr>
          </w:p>
          <w:p w14:paraId="42A4B9DD" w14:textId="77777777" w:rsidR="00451BE1" w:rsidRPr="0095709D" w:rsidRDefault="00451BE1" w:rsidP="00451BE1">
            <w:pPr>
              <w:jc w:val="left"/>
              <w:rPr>
                <w:rFonts w:ascii="Arial" w:eastAsia="Arial" w:hAnsi="Arial" w:cs="Arial"/>
              </w:rPr>
            </w:pPr>
          </w:p>
          <w:p w14:paraId="447B2F86" w14:textId="77777777" w:rsidR="00451BE1" w:rsidRPr="0095709D" w:rsidRDefault="00451BE1" w:rsidP="00451BE1">
            <w:pPr>
              <w:jc w:val="left"/>
              <w:rPr>
                <w:rFonts w:ascii="Arial" w:eastAsia="Arial" w:hAnsi="Arial" w:cs="Arial"/>
              </w:rPr>
            </w:pPr>
          </w:p>
          <w:p w14:paraId="44DAF229" w14:textId="77777777" w:rsidR="00451BE1" w:rsidRPr="0095709D" w:rsidRDefault="00451BE1" w:rsidP="00451BE1">
            <w:pPr>
              <w:jc w:val="center"/>
              <w:rPr>
                <w:rFonts w:ascii="Arial" w:eastAsia="Arial" w:hAnsi="Arial" w:cs="Arial"/>
              </w:rPr>
            </w:pPr>
          </w:p>
          <w:p w14:paraId="1E88D781" w14:textId="77777777" w:rsidR="00451BE1" w:rsidRPr="0095709D" w:rsidRDefault="00451BE1" w:rsidP="00451BE1">
            <w:pPr>
              <w:jc w:val="center"/>
              <w:rPr>
                <w:rFonts w:ascii="Arial" w:eastAsia="Arial" w:hAnsi="Arial" w:cs="Arial"/>
              </w:rPr>
            </w:pPr>
          </w:p>
          <w:p w14:paraId="02C023B8" w14:textId="77777777" w:rsidR="00451BE1" w:rsidRPr="0095709D" w:rsidRDefault="00451BE1" w:rsidP="00451BE1">
            <w:pPr>
              <w:jc w:val="center"/>
              <w:rPr>
                <w:rFonts w:ascii="Arial" w:eastAsia="Arial" w:hAnsi="Arial" w:cs="Arial"/>
              </w:rPr>
            </w:pPr>
          </w:p>
          <w:p w14:paraId="2026F1A2" w14:textId="77777777" w:rsidR="00451BE1" w:rsidRPr="0095709D" w:rsidRDefault="00451BE1" w:rsidP="00451BE1">
            <w:pPr>
              <w:jc w:val="center"/>
              <w:rPr>
                <w:rFonts w:ascii="Arial" w:eastAsia="Arial" w:hAnsi="Arial" w:cs="Arial"/>
              </w:rPr>
            </w:pPr>
          </w:p>
          <w:p w14:paraId="111098A4" w14:textId="77777777" w:rsidR="00451BE1" w:rsidRPr="0095709D" w:rsidRDefault="00451BE1" w:rsidP="00451BE1">
            <w:pPr>
              <w:jc w:val="center"/>
              <w:rPr>
                <w:rFonts w:ascii="Arial" w:eastAsia="Arial" w:hAnsi="Arial" w:cs="Arial"/>
              </w:rPr>
            </w:pPr>
          </w:p>
          <w:p w14:paraId="44BC8C51" w14:textId="77777777" w:rsidR="00451BE1" w:rsidRPr="0095709D" w:rsidRDefault="00451BE1" w:rsidP="00451BE1">
            <w:pPr>
              <w:jc w:val="center"/>
              <w:rPr>
                <w:rFonts w:ascii="Arial" w:eastAsia="Arial" w:hAnsi="Arial" w:cs="Arial"/>
              </w:rPr>
            </w:pPr>
          </w:p>
          <w:p w14:paraId="105FD6DF" w14:textId="77777777" w:rsidR="00451BE1" w:rsidRPr="0095709D" w:rsidRDefault="00451BE1" w:rsidP="00451BE1">
            <w:pPr>
              <w:jc w:val="center"/>
              <w:rPr>
                <w:rFonts w:ascii="Arial" w:eastAsia="Arial" w:hAnsi="Arial" w:cs="Arial"/>
              </w:rPr>
            </w:pPr>
          </w:p>
          <w:p w14:paraId="47C2DB83" w14:textId="77777777" w:rsidR="00451BE1" w:rsidRPr="0095709D" w:rsidRDefault="00451BE1" w:rsidP="00451BE1">
            <w:pPr>
              <w:jc w:val="center"/>
              <w:rPr>
                <w:rFonts w:ascii="Arial" w:eastAsia="Arial" w:hAnsi="Arial" w:cs="Arial"/>
              </w:rPr>
            </w:pPr>
          </w:p>
          <w:p w14:paraId="196C1AC4" w14:textId="77777777" w:rsidR="00451BE1" w:rsidRPr="0095709D" w:rsidRDefault="00451BE1" w:rsidP="00451BE1">
            <w:pPr>
              <w:jc w:val="center"/>
              <w:rPr>
                <w:rFonts w:ascii="Arial" w:eastAsia="Arial" w:hAnsi="Arial" w:cs="Arial"/>
              </w:rPr>
            </w:pPr>
          </w:p>
          <w:p w14:paraId="075E3BAB" w14:textId="77777777" w:rsidR="00451BE1" w:rsidRPr="0095709D" w:rsidRDefault="00451BE1" w:rsidP="00451BE1">
            <w:pPr>
              <w:jc w:val="left"/>
              <w:rPr>
                <w:rFonts w:ascii="Arial" w:eastAsia="Arial" w:hAnsi="Arial" w:cs="Arial"/>
              </w:rPr>
            </w:pPr>
          </w:p>
        </w:tc>
      </w:tr>
    </w:tbl>
    <w:p w14:paraId="4D4CFE5A" w14:textId="4693947E" w:rsidR="00646344" w:rsidRPr="0095709D" w:rsidRDefault="00646344" w:rsidP="00646344">
      <w:pPr>
        <w:pStyle w:val="Ttulo2"/>
        <w:rPr>
          <w:rFonts w:ascii="Arial" w:hAnsi="Arial" w:cs="Arial"/>
          <w:sz w:val="22"/>
          <w:szCs w:val="22"/>
        </w:rPr>
      </w:pPr>
      <w:r w:rsidRPr="0095709D">
        <w:rPr>
          <w:rFonts w:ascii="Arial" w:hAnsi="Arial" w:cs="Arial"/>
          <w:sz w:val="22"/>
          <w:szCs w:val="22"/>
        </w:rPr>
        <w:t xml:space="preserve">Localización </w:t>
      </w:r>
    </w:p>
    <w:p w14:paraId="26B47280" w14:textId="73997256" w:rsidR="00646344" w:rsidRPr="0095709D" w:rsidRDefault="00646344" w:rsidP="00646344">
      <w:pPr>
        <w:rPr>
          <w:rFonts w:ascii="Arial" w:hAnsi="Arial" w:cs="Arial"/>
          <w:sz w:val="22"/>
        </w:rPr>
      </w:pPr>
    </w:p>
    <w:p w14:paraId="7710EFA0" w14:textId="77777777" w:rsidR="00535A94" w:rsidRPr="0095709D" w:rsidRDefault="00535A94" w:rsidP="00535A94">
      <w:pPr>
        <w:rPr>
          <w:rFonts w:ascii="Arial" w:eastAsia="Arial" w:hAnsi="Arial" w:cs="Arial"/>
          <w:iCs/>
          <w:szCs w:val="20"/>
          <w:lang w:eastAsia="es-ES_tradnl"/>
        </w:rPr>
      </w:pPr>
      <w:r w:rsidRPr="0095709D">
        <w:rPr>
          <w:rFonts w:ascii="Arial" w:eastAsia="Arial" w:hAnsi="Arial" w:cs="Arial"/>
          <w:iCs/>
          <w:szCs w:val="20"/>
          <w:lang w:eastAsia="es-ES_tradnl"/>
        </w:rPr>
        <w:t>El lugar de ejecución será en el Municipio de la Villa de San Diego de Ubaté – Cundinamarca, más exactamente en:</w:t>
      </w:r>
    </w:p>
    <w:p w14:paraId="5FC5B69F" w14:textId="77777777" w:rsidR="00535A94" w:rsidRPr="0095709D" w:rsidRDefault="00535A94" w:rsidP="00D42E46">
      <w:pPr>
        <w:rPr>
          <w:rFonts w:ascii="Arial" w:eastAsia="Arial" w:hAnsi="Arial" w:cs="Arial"/>
          <w:i/>
          <w:szCs w:val="20"/>
          <w:lang w:eastAsia="es-ES_tradnl"/>
        </w:rPr>
      </w:pPr>
    </w:p>
    <w:p w14:paraId="42AD7004" w14:textId="77777777" w:rsidR="00D42E46" w:rsidRPr="0095709D" w:rsidRDefault="00D42E46" w:rsidP="00D42E46">
      <w:pPr>
        <w:numPr>
          <w:ilvl w:val="0"/>
          <w:numId w:val="18"/>
        </w:numPr>
        <w:rPr>
          <w:rFonts w:ascii="Arial" w:eastAsia="Arial" w:hAnsi="Arial" w:cs="Arial"/>
          <w:bCs/>
          <w:iCs/>
          <w:szCs w:val="20"/>
          <w:lang w:eastAsia="es-ES"/>
        </w:rPr>
      </w:pPr>
      <w:r w:rsidRPr="0095709D">
        <w:rPr>
          <w:rFonts w:ascii="Arial" w:eastAsia="Arial" w:hAnsi="Arial" w:cs="Arial"/>
          <w:bCs/>
          <w:iCs/>
          <w:szCs w:val="20"/>
          <w:lang w:eastAsia="es-ES"/>
        </w:rPr>
        <w:t xml:space="preserve">PATINODROMO BERNARDINO DE ALBORNOZ </w:t>
      </w:r>
    </w:p>
    <w:p w14:paraId="12AF1369" w14:textId="77777777" w:rsidR="00D42E46" w:rsidRPr="0095709D" w:rsidRDefault="00D42E46" w:rsidP="00D42E46">
      <w:pPr>
        <w:numPr>
          <w:ilvl w:val="0"/>
          <w:numId w:val="18"/>
        </w:numPr>
        <w:rPr>
          <w:rFonts w:ascii="Arial" w:eastAsia="Arial" w:hAnsi="Arial" w:cs="Arial"/>
          <w:bCs/>
          <w:iCs/>
          <w:szCs w:val="20"/>
          <w:lang w:eastAsia="es-ES"/>
        </w:rPr>
      </w:pPr>
      <w:r w:rsidRPr="0095709D">
        <w:rPr>
          <w:rFonts w:ascii="Arial" w:eastAsia="Arial" w:hAnsi="Arial" w:cs="Arial"/>
          <w:bCs/>
          <w:iCs/>
          <w:szCs w:val="20"/>
          <w:lang w:eastAsia="es-ES"/>
        </w:rPr>
        <w:t xml:space="preserve">CANCHA DEPORTIVA BARRIO NORTE </w:t>
      </w:r>
    </w:p>
    <w:p w14:paraId="61886155" w14:textId="77777777" w:rsidR="00D42E46" w:rsidRPr="0095709D" w:rsidRDefault="00D42E46" w:rsidP="00D42E46">
      <w:pPr>
        <w:numPr>
          <w:ilvl w:val="0"/>
          <w:numId w:val="18"/>
        </w:numPr>
        <w:rPr>
          <w:rFonts w:ascii="Arial" w:eastAsia="Arial" w:hAnsi="Arial" w:cs="Arial"/>
          <w:bCs/>
          <w:iCs/>
          <w:szCs w:val="20"/>
          <w:lang w:eastAsia="es-ES"/>
        </w:rPr>
      </w:pPr>
      <w:r w:rsidRPr="0095709D">
        <w:rPr>
          <w:rFonts w:ascii="Arial" w:eastAsia="Arial" w:hAnsi="Arial" w:cs="Arial"/>
          <w:bCs/>
          <w:iCs/>
          <w:szCs w:val="20"/>
          <w:lang w:eastAsia="es-ES"/>
        </w:rPr>
        <w:t xml:space="preserve">CANCHA DE PORTIVA CEMENTERIO </w:t>
      </w:r>
    </w:p>
    <w:p w14:paraId="480AF0F1" w14:textId="77777777" w:rsidR="00D42E46" w:rsidRPr="0095709D" w:rsidRDefault="00D42E46" w:rsidP="00D42E46">
      <w:pPr>
        <w:numPr>
          <w:ilvl w:val="0"/>
          <w:numId w:val="18"/>
        </w:numPr>
        <w:rPr>
          <w:rFonts w:ascii="Arial" w:eastAsia="Arial" w:hAnsi="Arial" w:cs="Arial"/>
          <w:bCs/>
          <w:iCs/>
          <w:szCs w:val="20"/>
          <w:lang w:eastAsia="es-ES"/>
        </w:rPr>
      </w:pPr>
      <w:r w:rsidRPr="0095709D">
        <w:rPr>
          <w:rFonts w:ascii="Arial" w:eastAsia="Arial" w:hAnsi="Arial" w:cs="Arial"/>
          <w:bCs/>
          <w:iCs/>
          <w:szCs w:val="20"/>
          <w:lang w:eastAsia="es-ES"/>
        </w:rPr>
        <w:t xml:space="preserve">POLIDEPORTIVO VIENTO LIBRE </w:t>
      </w:r>
    </w:p>
    <w:p w14:paraId="66CA1914" w14:textId="77777777" w:rsidR="00D42E46" w:rsidRPr="0095709D" w:rsidRDefault="00D42E46" w:rsidP="00D42E46">
      <w:pPr>
        <w:numPr>
          <w:ilvl w:val="0"/>
          <w:numId w:val="18"/>
        </w:numPr>
        <w:rPr>
          <w:rFonts w:ascii="Arial" w:eastAsia="Arial" w:hAnsi="Arial" w:cs="Arial"/>
          <w:bCs/>
          <w:iCs/>
          <w:szCs w:val="20"/>
          <w:lang w:eastAsia="es-ES"/>
        </w:rPr>
      </w:pPr>
      <w:r w:rsidRPr="0095709D">
        <w:rPr>
          <w:rFonts w:ascii="Arial" w:eastAsia="Arial" w:hAnsi="Arial" w:cs="Arial"/>
          <w:bCs/>
          <w:iCs/>
          <w:szCs w:val="20"/>
          <w:lang w:eastAsia="es-ES"/>
        </w:rPr>
        <w:t xml:space="preserve">POLIDEPORTIVO GUATANCUY </w:t>
      </w:r>
    </w:p>
    <w:p w14:paraId="7230F1B3" w14:textId="77777777" w:rsidR="00D42E46" w:rsidRPr="0095709D" w:rsidRDefault="00D42E46" w:rsidP="00D42E46">
      <w:pPr>
        <w:numPr>
          <w:ilvl w:val="0"/>
          <w:numId w:val="18"/>
        </w:numPr>
        <w:rPr>
          <w:rFonts w:ascii="Arial" w:eastAsia="Arial" w:hAnsi="Arial" w:cs="Arial"/>
          <w:bCs/>
          <w:iCs/>
          <w:szCs w:val="20"/>
          <w:lang w:eastAsia="es-ES"/>
        </w:rPr>
      </w:pPr>
      <w:r w:rsidRPr="0095709D">
        <w:rPr>
          <w:rFonts w:ascii="Arial" w:eastAsia="Arial" w:hAnsi="Arial" w:cs="Arial"/>
          <w:bCs/>
          <w:iCs/>
          <w:szCs w:val="20"/>
          <w:lang w:eastAsia="es-ES"/>
        </w:rPr>
        <w:t xml:space="preserve">POLIDEPORTIVO SOAGA </w:t>
      </w:r>
    </w:p>
    <w:p w14:paraId="4B5BADDF" w14:textId="7146C493" w:rsidR="00646344" w:rsidRPr="0095709D" w:rsidRDefault="00CF369B" w:rsidP="00A0364A">
      <w:pPr>
        <w:pStyle w:val="Ttulo1"/>
        <w:rPr>
          <w:rFonts w:ascii="Arial" w:hAnsi="Arial" w:cs="Arial"/>
          <w:sz w:val="22"/>
          <w:szCs w:val="22"/>
        </w:rPr>
      </w:pPr>
      <w:r w:rsidRPr="0095709D">
        <w:rPr>
          <w:rFonts w:ascii="Arial" w:hAnsi="Arial" w:cs="Arial"/>
          <w:sz w:val="22"/>
          <w:szCs w:val="22"/>
        </w:rPr>
        <w:lastRenderedPageBreak/>
        <w:t>A</w:t>
      </w:r>
      <w:r w:rsidR="00A0364A" w:rsidRPr="0095709D">
        <w:rPr>
          <w:rFonts w:ascii="Arial" w:hAnsi="Arial" w:cs="Arial"/>
          <w:sz w:val="22"/>
          <w:szCs w:val="22"/>
        </w:rPr>
        <w:t xml:space="preserve">ctividades </w:t>
      </w:r>
      <w:r w:rsidR="00075324" w:rsidRPr="0095709D">
        <w:rPr>
          <w:rFonts w:ascii="Arial" w:hAnsi="Arial" w:cs="Arial"/>
          <w:sz w:val="22"/>
          <w:szCs w:val="22"/>
        </w:rPr>
        <w:t xml:space="preserve">a </w:t>
      </w:r>
      <w:r w:rsidR="00A0364A" w:rsidRPr="0095709D">
        <w:rPr>
          <w:rFonts w:ascii="Arial" w:hAnsi="Arial" w:cs="Arial"/>
          <w:sz w:val="22"/>
          <w:szCs w:val="22"/>
        </w:rPr>
        <w:t>ejecutar y alcance</w:t>
      </w:r>
    </w:p>
    <w:p w14:paraId="6E1B7851" w14:textId="2EE3A719" w:rsidR="00A0364A" w:rsidRPr="0095709D" w:rsidRDefault="00A0364A" w:rsidP="00A0364A">
      <w:pPr>
        <w:rPr>
          <w:rFonts w:ascii="Arial" w:hAnsi="Arial" w:cs="Arial"/>
          <w:sz w:val="22"/>
        </w:rPr>
      </w:pPr>
    </w:p>
    <w:p w14:paraId="6E8E44AB" w14:textId="6172D488" w:rsidR="00A0364A" w:rsidRPr="0095709D" w:rsidRDefault="00A0364A" w:rsidP="00A0364A">
      <w:pPr>
        <w:rPr>
          <w:rFonts w:ascii="Arial" w:hAnsi="Arial" w:cs="Arial"/>
          <w:sz w:val="22"/>
        </w:rPr>
      </w:pPr>
      <w:r w:rsidRPr="0095709D">
        <w:rPr>
          <w:rFonts w:ascii="Arial" w:hAnsi="Arial" w:cs="Arial"/>
          <w:sz w:val="22"/>
        </w:rPr>
        <w:t xml:space="preserve">Las actividades u obras a ejecutar son las siguientes: </w:t>
      </w:r>
    </w:p>
    <w:p w14:paraId="0D504BE9" w14:textId="77777777" w:rsidR="00374952" w:rsidRPr="0095709D" w:rsidRDefault="00374952" w:rsidP="00A0364A">
      <w:pPr>
        <w:rPr>
          <w:rFonts w:ascii="Arial" w:hAnsi="Arial" w:cs="Arial"/>
          <w:sz w:val="22"/>
        </w:rPr>
      </w:pPr>
    </w:p>
    <w:p w14:paraId="7689FDF2" w14:textId="77777777" w:rsidR="00702A1D" w:rsidRPr="0095709D" w:rsidRDefault="00702A1D" w:rsidP="00702A1D">
      <w:pPr>
        <w:rPr>
          <w:rFonts w:ascii="Arial" w:eastAsia="Tahoma" w:hAnsi="Arial" w:cs="Arial"/>
          <w:szCs w:val="20"/>
        </w:rPr>
      </w:pPr>
    </w:p>
    <w:tbl>
      <w:tblPr>
        <w:tblW w:w="13669" w:type="dxa"/>
        <w:tblLayout w:type="fixed"/>
        <w:tblCellMar>
          <w:left w:w="70" w:type="dxa"/>
          <w:right w:w="70" w:type="dxa"/>
        </w:tblCellMar>
        <w:tblLook w:val="04A0" w:firstRow="1" w:lastRow="0" w:firstColumn="1" w:lastColumn="0" w:noHBand="0" w:noVBand="1"/>
      </w:tblPr>
      <w:tblGrid>
        <w:gridCol w:w="813"/>
        <w:gridCol w:w="850"/>
        <w:gridCol w:w="5155"/>
        <w:gridCol w:w="709"/>
        <w:gridCol w:w="1276"/>
        <w:gridCol w:w="4866"/>
      </w:tblGrid>
      <w:tr w:rsidR="00702A1D" w:rsidRPr="0095709D" w14:paraId="32B28D5E" w14:textId="77777777" w:rsidTr="00CD5B90">
        <w:trPr>
          <w:gridAfter w:val="1"/>
          <w:wAfter w:w="4866" w:type="dxa"/>
          <w:trHeight w:val="600"/>
        </w:trPr>
        <w:tc>
          <w:tcPr>
            <w:tcW w:w="813"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26E02374"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N.º</w:t>
            </w:r>
          </w:p>
        </w:tc>
        <w:tc>
          <w:tcPr>
            <w:tcW w:w="850"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7FBCDA66"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ITEM DE PAGO</w:t>
            </w:r>
          </w:p>
        </w:tc>
        <w:tc>
          <w:tcPr>
            <w:tcW w:w="5155"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0B138347"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DESCRIPCION</w:t>
            </w:r>
          </w:p>
        </w:tc>
        <w:tc>
          <w:tcPr>
            <w:tcW w:w="709"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69FF6F7"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UND.</w:t>
            </w:r>
          </w:p>
        </w:tc>
        <w:tc>
          <w:tcPr>
            <w:tcW w:w="1276"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1D20FBD"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CANTIDAD</w:t>
            </w:r>
          </w:p>
        </w:tc>
      </w:tr>
      <w:tr w:rsidR="00702A1D" w:rsidRPr="0095709D" w14:paraId="6CFE4B96" w14:textId="77777777" w:rsidTr="00CD5B90">
        <w:trPr>
          <w:trHeight w:val="600"/>
        </w:trPr>
        <w:tc>
          <w:tcPr>
            <w:tcW w:w="813" w:type="dxa"/>
            <w:vMerge/>
            <w:tcBorders>
              <w:top w:val="single" w:sz="8" w:space="0" w:color="auto"/>
              <w:left w:val="single" w:sz="8" w:space="0" w:color="auto"/>
              <w:bottom w:val="single" w:sz="8" w:space="0" w:color="000000"/>
              <w:right w:val="single" w:sz="4" w:space="0" w:color="auto"/>
            </w:tcBorders>
            <w:vAlign w:val="center"/>
            <w:hideMark/>
          </w:tcPr>
          <w:p w14:paraId="06E62279" w14:textId="77777777" w:rsidR="00702A1D" w:rsidRPr="0095709D" w:rsidRDefault="00702A1D" w:rsidP="00702A1D">
            <w:pPr>
              <w:jc w:val="left"/>
              <w:rPr>
                <w:rFonts w:ascii="Arial" w:eastAsia="Times New Roman" w:hAnsi="Arial" w:cs="Arial"/>
                <w:b/>
                <w:bCs/>
                <w:sz w:val="16"/>
                <w:szCs w:val="16"/>
                <w:lang w:eastAsia="es-CO"/>
              </w:rPr>
            </w:pPr>
          </w:p>
        </w:tc>
        <w:tc>
          <w:tcPr>
            <w:tcW w:w="850" w:type="dxa"/>
            <w:vMerge/>
            <w:tcBorders>
              <w:top w:val="single" w:sz="8" w:space="0" w:color="auto"/>
              <w:left w:val="single" w:sz="4" w:space="0" w:color="auto"/>
              <w:bottom w:val="single" w:sz="8" w:space="0" w:color="000000"/>
              <w:right w:val="single" w:sz="4" w:space="0" w:color="auto"/>
            </w:tcBorders>
            <w:vAlign w:val="center"/>
            <w:hideMark/>
          </w:tcPr>
          <w:p w14:paraId="45C52ED5" w14:textId="77777777" w:rsidR="00702A1D" w:rsidRPr="0095709D" w:rsidRDefault="00702A1D" w:rsidP="00702A1D">
            <w:pPr>
              <w:jc w:val="left"/>
              <w:rPr>
                <w:rFonts w:ascii="Arial" w:eastAsia="Times New Roman" w:hAnsi="Arial" w:cs="Arial"/>
                <w:b/>
                <w:bCs/>
                <w:sz w:val="16"/>
                <w:szCs w:val="16"/>
                <w:lang w:eastAsia="es-CO"/>
              </w:rPr>
            </w:pPr>
          </w:p>
        </w:tc>
        <w:tc>
          <w:tcPr>
            <w:tcW w:w="5155" w:type="dxa"/>
            <w:vMerge/>
            <w:tcBorders>
              <w:top w:val="single" w:sz="8" w:space="0" w:color="auto"/>
              <w:left w:val="single" w:sz="8" w:space="0" w:color="auto"/>
              <w:bottom w:val="single" w:sz="8" w:space="0" w:color="000000"/>
              <w:right w:val="single" w:sz="4" w:space="0" w:color="auto"/>
            </w:tcBorders>
            <w:vAlign w:val="center"/>
            <w:hideMark/>
          </w:tcPr>
          <w:p w14:paraId="38A28808" w14:textId="77777777" w:rsidR="00702A1D" w:rsidRPr="0095709D" w:rsidRDefault="00702A1D" w:rsidP="00702A1D">
            <w:pPr>
              <w:jc w:val="left"/>
              <w:rPr>
                <w:rFonts w:ascii="Arial" w:eastAsia="Times New Roman" w:hAnsi="Arial" w:cs="Arial"/>
                <w:b/>
                <w:bCs/>
                <w:sz w:val="16"/>
                <w:szCs w:val="16"/>
                <w:lang w:eastAsia="es-CO"/>
              </w:rPr>
            </w:pPr>
          </w:p>
        </w:tc>
        <w:tc>
          <w:tcPr>
            <w:tcW w:w="709" w:type="dxa"/>
            <w:vMerge/>
            <w:tcBorders>
              <w:top w:val="single" w:sz="8" w:space="0" w:color="auto"/>
              <w:left w:val="single" w:sz="4" w:space="0" w:color="auto"/>
              <w:bottom w:val="single" w:sz="8" w:space="0" w:color="000000"/>
              <w:right w:val="single" w:sz="4" w:space="0" w:color="auto"/>
            </w:tcBorders>
            <w:vAlign w:val="center"/>
            <w:hideMark/>
          </w:tcPr>
          <w:p w14:paraId="4E496EE6" w14:textId="77777777" w:rsidR="00702A1D" w:rsidRPr="0095709D" w:rsidRDefault="00702A1D" w:rsidP="00702A1D">
            <w:pPr>
              <w:jc w:val="left"/>
              <w:rPr>
                <w:rFonts w:ascii="Arial" w:eastAsia="Times New Roman" w:hAnsi="Arial" w:cs="Arial"/>
                <w:b/>
                <w:bCs/>
                <w:sz w:val="16"/>
                <w:szCs w:val="16"/>
                <w:lang w:eastAsia="es-CO"/>
              </w:rPr>
            </w:pPr>
          </w:p>
        </w:tc>
        <w:tc>
          <w:tcPr>
            <w:tcW w:w="1276" w:type="dxa"/>
            <w:vMerge/>
            <w:tcBorders>
              <w:top w:val="single" w:sz="8" w:space="0" w:color="auto"/>
              <w:left w:val="single" w:sz="4" w:space="0" w:color="auto"/>
              <w:bottom w:val="single" w:sz="8" w:space="0" w:color="000000"/>
              <w:right w:val="single" w:sz="4" w:space="0" w:color="auto"/>
            </w:tcBorders>
            <w:vAlign w:val="center"/>
            <w:hideMark/>
          </w:tcPr>
          <w:p w14:paraId="72305F25" w14:textId="77777777" w:rsidR="00702A1D" w:rsidRPr="0095709D" w:rsidRDefault="00702A1D" w:rsidP="00702A1D">
            <w:pPr>
              <w:jc w:val="left"/>
              <w:rPr>
                <w:rFonts w:ascii="Arial" w:eastAsia="Times New Roman" w:hAnsi="Arial" w:cs="Arial"/>
                <w:b/>
                <w:bCs/>
                <w:sz w:val="16"/>
                <w:szCs w:val="16"/>
                <w:lang w:eastAsia="es-CO"/>
              </w:rPr>
            </w:pPr>
          </w:p>
        </w:tc>
        <w:tc>
          <w:tcPr>
            <w:tcW w:w="4866" w:type="dxa"/>
            <w:tcBorders>
              <w:top w:val="nil"/>
              <w:left w:val="nil"/>
              <w:bottom w:val="nil"/>
              <w:right w:val="nil"/>
            </w:tcBorders>
            <w:shd w:val="clear" w:color="auto" w:fill="auto"/>
            <w:noWrap/>
            <w:vAlign w:val="bottom"/>
            <w:hideMark/>
          </w:tcPr>
          <w:p w14:paraId="44BEF65E" w14:textId="77777777" w:rsidR="00702A1D" w:rsidRPr="0095709D" w:rsidRDefault="00702A1D" w:rsidP="00702A1D">
            <w:pPr>
              <w:jc w:val="center"/>
              <w:rPr>
                <w:rFonts w:ascii="Arial" w:eastAsia="Times New Roman" w:hAnsi="Arial" w:cs="Arial"/>
                <w:b/>
                <w:bCs/>
                <w:sz w:val="16"/>
                <w:szCs w:val="16"/>
                <w:lang w:eastAsia="es-CO"/>
              </w:rPr>
            </w:pPr>
          </w:p>
        </w:tc>
      </w:tr>
      <w:tr w:rsidR="00702A1D" w:rsidRPr="0095709D" w14:paraId="65F06ED0" w14:textId="77777777" w:rsidTr="00CD5B90">
        <w:trPr>
          <w:trHeight w:val="600"/>
        </w:trPr>
        <w:tc>
          <w:tcPr>
            <w:tcW w:w="813" w:type="dxa"/>
            <w:tcBorders>
              <w:top w:val="nil"/>
              <w:left w:val="single" w:sz="8" w:space="0" w:color="auto"/>
              <w:bottom w:val="nil"/>
              <w:right w:val="nil"/>
            </w:tcBorders>
            <w:shd w:val="clear" w:color="000000" w:fill="808080"/>
            <w:noWrap/>
            <w:vAlign w:val="center"/>
            <w:hideMark/>
          </w:tcPr>
          <w:p w14:paraId="72A6B8B8"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850" w:type="dxa"/>
            <w:tcBorders>
              <w:top w:val="nil"/>
              <w:left w:val="nil"/>
              <w:bottom w:val="nil"/>
              <w:right w:val="nil"/>
            </w:tcBorders>
            <w:shd w:val="clear" w:color="000000" w:fill="808080"/>
            <w:noWrap/>
            <w:vAlign w:val="center"/>
            <w:hideMark/>
          </w:tcPr>
          <w:p w14:paraId="0109552C" w14:textId="77777777" w:rsidR="00702A1D" w:rsidRPr="0095709D" w:rsidRDefault="00702A1D" w:rsidP="00702A1D">
            <w:pPr>
              <w:jc w:val="left"/>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5155" w:type="dxa"/>
            <w:tcBorders>
              <w:top w:val="nil"/>
              <w:left w:val="nil"/>
              <w:bottom w:val="nil"/>
              <w:right w:val="nil"/>
            </w:tcBorders>
            <w:shd w:val="clear" w:color="000000" w:fill="808080"/>
            <w:noWrap/>
            <w:vAlign w:val="center"/>
            <w:hideMark/>
          </w:tcPr>
          <w:p w14:paraId="5E1522DE"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POLIDERPOTIVO SOAGA</w:t>
            </w:r>
          </w:p>
        </w:tc>
        <w:tc>
          <w:tcPr>
            <w:tcW w:w="709" w:type="dxa"/>
            <w:tcBorders>
              <w:top w:val="nil"/>
              <w:left w:val="nil"/>
              <w:bottom w:val="nil"/>
              <w:right w:val="nil"/>
            </w:tcBorders>
            <w:shd w:val="clear" w:color="000000" w:fill="808080"/>
            <w:noWrap/>
            <w:vAlign w:val="center"/>
            <w:hideMark/>
          </w:tcPr>
          <w:p w14:paraId="6BE78D17" w14:textId="77777777" w:rsidR="00702A1D" w:rsidRPr="0095709D" w:rsidRDefault="00702A1D" w:rsidP="00702A1D">
            <w:pPr>
              <w:jc w:val="left"/>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1276" w:type="dxa"/>
            <w:tcBorders>
              <w:top w:val="nil"/>
              <w:left w:val="nil"/>
              <w:bottom w:val="nil"/>
              <w:right w:val="nil"/>
            </w:tcBorders>
            <w:shd w:val="clear" w:color="000000" w:fill="808080"/>
            <w:noWrap/>
            <w:vAlign w:val="center"/>
            <w:hideMark/>
          </w:tcPr>
          <w:p w14:paraId="2D1CACFC" w14:textId="77777777" w:rsidR="00702A1D" w:rsidRPr="0095709D" w:rsidRDefault="00702A1D" w:rsidP="00702A1D">
            <w:pPr>
              <w:jc w:val="left"/>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4866" w:type="dxa"/>
            <w:vAlign w:val="center"/>
            <w:hideMark/>
          </w:tcPr>
          <w:p w14:paraId="4024FC50"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7669FA20" w14:textId="77777777" w:rsidTr="00CD5B90">
        <w:trPr>
          <w:trHeight w:val="600"/>
        </w:trPr>
        <w:tc>
          <w:tcPr>
            <w:tcW w:w="8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81507"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23AB83DD"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COTIZ.</w:t>
            </w:r>
          </w:p>
        </w:tc>
        <w:tc>
          <w:tcPr>
            <w:tcW w:w="5155" w:type="dxa"/>
            <w:tcBorders>
              <w:top w:val="single" w:sz="4" w:space="0" w:color="auto"/>
              <w:left w:val="nil"/>
              <w:bottom w:val="single" w:sz="4" w:space="0" w:color="auto"/>
              <w:right w:val="single" w:sz="4" w:space="0" w:color="auto"/>
            </w:tcBorders>
            <w:shd w:val="clear" w:color="auto" w:fill="auto"/>
            <w:vAlign w:val="center"/>
            <w:hideMark/>
          </w:tcPr>
          <w:p w14:paraId="05EE725B"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SUMINISTRO Y APLICACIÓN DE SISTEMA MULTICAPA DE RECUBRIMIENTO </w:t>
            </w:r>
            <w:proofErr w:type="gramStart"/>
            <w:r w:rsidRPr="0095709D">
              <w:rPr>
                <w:rFonts w:ascii="Arial" w:eastAsia="Times New Roman" w:hAnsi="Arial" w:cs="Arial"/>
                <w:sz w:val="16"/>
                <w:szCs w:val="16"/>
                <w:lang w:eastAsia="es-CO"/>
              </w:rPr>
              <w:t>ACRÍLICO  PARA</w:t>
            </w:r>
            <w:proofErr w:type="gramEnd"/>
            <w:r w:rsidRPr="0095709D">
              <w:rPr>
                <w:rFonts w:ascii="Arial" w:eastAsia="Times New Roman" w:hAnsi="Arial" w:cs="Arial"/>
                <w:sz w:val="16"/>
                <w:szCs w:val="16"/>
                <w:lang w:eastAsia="es-CO"/>
              </w:rPr>
              <w:t xml:space="preserve"> ESCENARIOS DEPORTIVOS</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7A5C1F6"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D0EB6FD"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405,00</w:t>
            </w:r>
          </w:p>
        </w:tc>
        <w:tc>
          <w:tcPr>
            <w:tcW w:w="4866" w:type="dxa"/>
            <w:vAlign w:val="center"/>
            <w:hideMark/>
          </w:tcPr>
          <w:p w14:paraId="588EB95D"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2F556EF5" w14:textId="77777777" w:rsidTr="00CD5B90">
        <w:trPr>
          <w:trHeight w:val="570"/>
        </w:trPr>
        <w:tc>
          <w:tcPr>
            <w:tcW w:w="813" w:type="dxa"/>
            <w:tcBorders>
              <w:top w:val="nil"/>
              <w:left w:val="single" w:sz="4" w:space="0" w:color="auto"/>
              <w:bottom w:val="single" w:sz="4" w:space="0" w:color="auto"/>
              <w:right w:val="single" w:sz="4" w:space="0" w:color="auto"/>
            </w:tcBorders>
            <w:shd w:val="clear" w:color="auto" w:fill="auto"/>
            <w:noWrap/>
            <w:vAlign w:val="center"/>
            <w:hideMark/>
          </w:tcPr>
          <w:p w14:paraId="5AAD998E"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w:t>
            </w:r>
          </w:p>
        </w:tc>
        <w:tc>
          <w:tcPr>
            <w:tcW w:w="850" w:type="dxa"/>
            <w:tcBorders>
              <w:top w:val="nil"/>
              <w:left w:val="nil"/>
              <w:bottom w:val="single" w:sz="4" w:space="0" w:color="auto"/>
              <w:right w:val="single" w:sz="4" w:space="0" w:color="auto"/>
            </w:tcBorders>
            <w:shd w:val="clear" w:color="auto" w:fill="auto"/>
            <w:noWrap/>
            <w:vAlign w:val="center"/>
            <w:hideMark/>
          </w:tcPr>
          <w:p w14:paraId="50E8C735"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0D2F284E"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MANTENIMINETO   DE LAS PORTERIAS (INCLUYE </w:t>
            </w:r>
            <w:proofErr w:type="gramStart"/>
            <w:r w:rsidRPr="0095709D">
              <w:rPr>
                <w:rFonts w:ascii="Arial" w:eastAsia="Times New Roman" w:hAnsi="Arial" w:cs="Arial"/>
                <w:sz w:val="16"/>
                <w:szCs w:val="16"/>
                <w:lang w:eastAsia="es-CO"/>
              </w:rPr>
              <w:t>LIJADO,  ANTICORROSIVO</w:t>
            </w:r>
            <w:proofErr w:type="gramEnd"/>
            <w:r w:rsidRPr="0095709D">
              <w:rPr>
                <w:rFonts w:ascii="Arial" w:eastAsia="Times New Roman" w:hAnsi="Arial" w:cs="Arial"/>
                <w:sz w:val="16"/>
                <w:szCs w:val="16"/>
                <w:lang w:eastAsia="es-CO"/>
              </w:rPr>
              <w:t xml:space="preserve"> Y ESMALTE)</w:t>
            </w:r>
          </w:p>
        </w:tc>
        <w:tc>
          <w:tcPr>
            <w:tcW w:w="709" w:type="dxa"/>
            <w:tcBorders>
              <w:top w:val="nil"/>
              <w:left w:val="nil"/>
              <w:bottom w:val="single" w:sz="4" w:space="0" w:color="auto"/>
              <w:right w:val="single" w:sz="4" w:space="0" w:color="auto"/>
            </w:tcBorders>
            <w:shd w:val="clear" w:color="auto" w:fill="auto"/>
            <w:noWrap/>
            <w:vAlign w:val="center"/>
            <w:hideMark/>
          </w:tcPr>
          <w:p w14:paraId="6529E8F6"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13DB2127"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70,00</w:t>
            </w:r>
          </w:p>
        </w:tc>
        <w:tc>
          <w:tcPr>
            <w:tcW w:w="4866" w:type="dxa"/>
            <w:vAlign w:val="center"/>
            <w:hideMark/>
          </w:tcPr>
          <w:p w14:paraId="58938B57"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078C3CEB" w14:textId="77777777" w:rsidTr="00CD5B90">
        <w:trPr>
          <w:trHeight w:val="600"/>
        </w:trPr>
        <w:tc>
          <w:tcPr>
            <w:tcW w:w="813" w:type="dxa"/>
            <w:tcBorders>
              <w:top w:val="nil"/>
              <w:left w:val="single" w:sz="8" w:space="0" w:color="auto"/>
              <w:bottom w:val="single" w:sz="8" w:space="0" w:color="auto"/>
              <w:right w:val="nil"/>
            </w:tcBorders>
            <w:shd w:val="clear" w:color="000000" w:fill="808080"/>
            <w:noWrap/>
            <w:vAlign w:val="center"/>
            <w:hideMark/>
          </w:tcPr>
          <w:p w14:paraId="7B8E8B7C"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850" w:type="dxa"/>
            <w:tcBorders>
              <w:top w:val="nil"/>
              <w:left w:val="nil"/>
              <w:bottom w:val="single" w:sz="8" w:space="0" w:color="auto"/>
              <w:right w:val="nil"/>
            </w:tcBorders>
            <w:shd w:val="clear" w:color="000000" w:fill="808080"/>
            <w:noWrap/>
            <w:vAlign w:val="center"/>
            <w:hideMark/>
          </w:tcPr>
          <w:p w14:paraId="268A1620" w14:textId="77777777" w:rsidR="00702A1D" w:rsidRPr="0095709D" w:rsidRDefault="00702A1D" w:rsidP="00702A1D">
            <w:pPr>
              <w:jc w:val="left"/>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5155" w:type="dxa"/>
            <w:tcBorders>
              <w:top w:val="nil"/>
              <w:left w:val="nil"/>
              <w:bottom w:val="single" w:sz="8" w:space="0" w:color="auto"/>
              <w:right w:val="nil"/>
            </w:tcBorders>
            <w:shd w:val="clear" w:color="000000" w:fill="808080"/>
            <w:noWrap/>
            <w:vAlign w:val="center"/>
            <w:hideMark/>
          </w:tcPr>
          <w:p w14:paraId="1A7F89B1"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POLIDEPORTIVO GUATANCUY</w:t>
            </w:r>
          </w:p>
        </w:tc>
        <w:tc>
          <w:tcPr>
            <w:tcW w:w="709" w:type="dxa"/>
            <w:tcBorders>
              <w:top w:val="nil"/>
              <w:left w:val="nil"/>
              <w:bottom w:val="single" w:sz="8" w:space="0" w:color="auto"/>
              <w:right w:val="nil"/>
            </w:tcBorders>
            <w:shd w:val="clear" w:color="000000" w:fill="808080"/>
            <w:noWrap/>
            <w:vAlign w:val="center"/>
            <w:hideMark/>
          </w:tcPr>
          <w:p w14:paraId="29D20A64" w14:textId="77777777" w:rsidR="00702A1D" w:rsidRPr="0095709D" w:rsidRDefault="00702A1D" w:rsidP="00702A1D">
            <w:pPr>
              <w:jc w:val="left"/>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79E575EB" w14:textId="77777777" w:rsidR="00702A1D" w:rsidRPr="0095709D" w:rsidRDefault="00702A1D" w:rsidP="00702A1D">
            <w:pPr>
              <w:jc w:val="left"/>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4866" w:type="dxa"/>
            <w:vAlign w:val="center"/>
            <w:hideMark/>
          </w:tcPr>
          <w:p w14:paraId="72E99F2C"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16EF5391"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2A09C66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40E599A"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COTIZ.</w:t>
            </w:r>
          </w:p>
        </w:tc>
        <w:tc>
          <w:tcPr>
            <w:tcW w:w="5155" w:type="dxa"/>
            <w:tcBorders>
              <w:top w:val="single" w:sz="4" w:space="0" w:color="auto"/>
              <w:left w:val="nil"/>
              <w:bottom w:val="single" w:sz="4" w:space="0" w:color="auto"/>
              <w:right w:val="single" w:sz="4" w:space="0" w:color="auto"/>
            </w:tcBorders>
            <w:shd w:val="clear" w:color="auto" w:fill="auto"/>
            <w:vAlign w:val="center"/>
            <w:hideMark/>
          </w:tcPr>
          <w:p w14:paraId="45905B83"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SUMINISTRO Y APLICACIÓN DE SISTEMA MULTICAPA DE RECUBRIMIENTO </w:t>
            </w:r>
            <w:proofErr w:type="gramStart"/>
            <w:r w:rsidRPr="0095709D">
              <w:rPr>
                <w:rFonts w:ascii="Arial" w:eastAsia="Times New Roman" w:hAnsi="Arial" w:cs="Arial"/>
                <w:sz w:val="16"/>
                <w:szCs w:val="16"/>
                <w:lang w:eastAsia="es-CO"/>
              </w:rPr>
              <w:t>ACRÍLICO  PARA</w:t>
            </w:r>
            <w:proofErr w:type="gramEnd"/>
            <w:r w:rsidRPr="0095709D">
              <w:rPr>
                <w:rFonts w:ascii="Arial" w:eastAsia="Times New Roman" w:hAnsi="Arial" w:cs="Arial"/>
                <w:sz w:val="16"/>
                <w:szCs w:val="16"/>
                <w:lang w:eastAsia="es-CO"/>
              </w:rPr>
              <w:t xml:space="preserve"> ESCENARIOS DEPORTIVOS</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E138003"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D22E19C"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584,20</w:t>
            </w:r>
          </w:p>
        </w:tc>
        <w:tc>
          <w:tcPr>
            <w:tcW w:w="4866" w:type="dxa"/>
            <w:vAlign w:val="center"/>
            <w:hideMark/>
          </w:tcPr>
          <w:p w14:paraId="1E35F471"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5CA9D340"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7665A436"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w:t>
            </w:r>
          </w:p>
        </w:tc>
        <w:tc>
          <w:tcPr>
            <w:tcW w:w="850" w:type="dxa"/>
            <w:tcBorders>
              <w:top w:val="nil"/>
              <w:left w:val="nil"/>
              <w:bottom w:val="single" w:sz="4" w:space="0" w:color="auto"/>
              <w:right w:val="single" w:sz="4" w:space="0" w:color="auto"/>
            </w:tcBorders>
            <w:shd w:val="clear" w:color="auto" w:fill="auto"/>
            <w:noWrap/>
            <w:vAlign w:val="center"/>
            <w:hideMark/>
          </w:tcPr>
          <w:p w14:paraId="345990D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6B169797"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MANTENIMINETO   DE LAS PORTERIAS (INCLUYE LIJADO, ANTICORROSIVO Y ESMALTE)</w:t>
            </w:r>
          </w:p>
        </w:tc>
        <w:tc>
          <w:tcPr>
            <w:tcW w:w="709" w:type="dxa"/>
            <w:tcBorders>
              <w:top w:val="nil"/>
              <w:left w:val="nil"/>
              <w:bottom w:val="single" w:sz="4" w:space="0" w:color="auto"/>
              <w:right w:val="single" w:sz="4" w:space="0" w:color="auto"/>
            </w:tcBorders>
            <w:shd w:val="clear" w:color="auto" w:fill="auto"/>
            <w:noWrap/>
            <w:vAlign w:val="center"/>
            <w:hideMark/>
          </w:tcPr>
          <w:p w14:paraId="5CC275FD"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2B3547B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70,00</w:t>
            </w:r>
          </w:p>
        </w:tc>
        <w:tc>
          <w:tcPr>
            <w:tcW w:w="4866" w:type="dxa"/>
            <w:vAlign w:val="center"/>
            <w:hideMark/>
          </w:tcPr>
          <w:p w14:paraId="360E4640"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4D2BB0D0"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7A1A1B75"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5</w:t>
            </w:r>
          </w:p>
        </w:tc>
        <w:tc>
          <w:tcPr>
            <w:tcW w:w="850" w:type="dxa"/>
            <w:tcBorders>
              <w:top w:val="nil"/>
              <w:left w:val="nil"/>
              <w:bottom w:val="single" w:sz="4" w:space="0" w:color="auto"/>
              <w:right w:val="single" w:sz="4" w:space="0" w:color="auto"/>
            </w:tcBorders>
            <w:shd w:val="clear" w:color="auto" w:fill="auto"/>
            <w:noWrap/>
            <w:vAlign w:val="center"/>
            <w:hideMark/>
          </w:tcPr>
          <w:p w14:paraId="569C5635"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ICCU </w:t>
            </w:r>
            <w:r w:rsidRPr="0095709D">
              <w:rPr>
                <w:rFonts w:ascii="Arial" w:eastAsia="Times New Roman" w:hAnsi="Arial" w:cs="Arial"/>
                <w:sz w:val="16"/>
                <w:szCs w:val="16"/>
                <w:lang w:eastAsia="es-CO"/>
              </w:rPr>
              <w:br/>
              <w:t>12,129</w:t>
            </w:r>
          </w:p>
        </w:tc>
        <w:tc>
          <w:tcPr>
            <w:tcW w:w="5155" w:type="dxa"/>
            <w:tcBorders>
              <w:top w:val="nil"/>
              <w:left w:val="nil"/>
              <w:bottom w:val="single" w:sz="4" w:space="0" w:color="auto"/>
              <w:right w:val="single" w:sz="4" w:space="0" w:color="auto"/>
            </w:tcBorders>
            <w:shd w:val="clear" w:color="auto" w:fill="auto"/>
            <w:vAlign w:val="center"/>
            <w:hideMark/>
          </w:tcPr>
          <w:p w14:paraId="46A40F16"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LUMINARIA LED - 200W - 4000K/6000K - IP65 - IK08 - 100-277V - HIGH BAY</w:t>
            </w:r>
          </w:p>
        </w:tc>
        <w:tc>
          <w:tcPr>
            <w:tcW w:w="709" w:type="dxa"/>
            <w:tcBorders>
              <w:top w:val="nil"/>
              <w:left w:val="nil"/>
              <w:bottom w:val="single" w:sz="4" w:space="0" w:color="auto"/>
              <w:right w:val="single" w:sz="4" w:space="0" w:color="auto"/>
            </w:tcBorders>
            <w:shd w:val="clear" w:color="auto" w:fill="auto"/>
            <w:noWrap/>
            <w:vAlign w:val="center"/>
            <w:hideMark/>
          </w:tcPr>
          <w:p w14:paraId="1EE3A50C"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UN</w:t>
            </w:r>
          </w:p>
        </w:tc>
        <w:tc>
          <w:tcPr>
            <w:tcW w:w="1276" w:type="dxa"/>
            <w:tcBorders>
              <w:top w:val="nil"/>
              <w:left w:val="nil"/>
              <w:bottom w:val="single" w:sz="4" w:space="0" w:color="auto"/>
              <w:right w:val="single" w:sz="4" w:space="0" w:color="auto"/>
            </w:tcBorders>
            <w:shd w:val="clear" w:color="auto" w:fill="auto"/>
            <w:vAlign w:val="center"/>
            <w:hideMark/>
          </w:tcPr>
          <w:p w14:paraId="1E3F7FF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1,00</w:t>
            </w:r>
          </w:p>
        </w:tc>
        <w:tc>
          <w:tcPr>
            <w:tcW w:w="4866" w:type="dxa"/>
            <w:vAlign w:val="center"/>
            <w:hideMark/>
          </w:tcPr>
          <w:p w14:paraId="051D394B"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093E94F2"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202AE8BE"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6</w:t>
            </w:r>
          </w:p>
        </w:tc>
        <w:tc>
          <w:tcPr>
            <w:tcW w:w="850" w:type="dxa"/>
            <w:tcBorders>
              <w:top w:val="nil"/>
              <w:left w:val="nil"/>
              <w:bottom w:val="single" w:sz="4" w:space="0" w:color="auto"/>
              <w:right w:val="single" w:sz="4" w:space="0" w:color="auto"/>
            </w:tcBorders>
            <w:shd w:val="clear" w:color="auto" w:fill="auto"/>
            <w:noWrap/>
            <w:vAlign w:val="center"/>
            <w:hideMark/>
          </w:tcPr>
          <w:p w14:paraId="292F77F3"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1D195E3A"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SUMINISTRO E INSTALACIÓN DE MALLA EN NYLON PARA CERRAMIENTO DE CAMPOS DEPORTIVOS 5MM</w:t>
            </w:r>
          </w:p>
        </w:tc>
        <w:tc>
          <w:tcPr>
            <w:tcW w:w="709" w:type="dxa"/>
            <w:tcBorders>
              <w:top w:val="nil"/>
              <w:left w:val="nil"/>
              <w:bottom w:val="single" w:sz="4" w:space="0" w:color="auto"/>
              <w:right w:val="single" w:sz="4" w:space="0" w:color="auto"/>
            </w:tcBorders>
            <w:shd w:val="clear" w:color="auto" w:fill="auto"/>
            <w:noWrap/>
            <w:vAlign w:val="center"/>
            <w:hideMark/>
          </w:tcPr>
          <w:p w14:paraId="71408C57"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5454EB6D"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480,00</w:t>
            </w:r>
          </w:p>
        </w:tc>
        <w:tc>
          <w:tcPr>
            <w:tcW w:w="4866" w:type="dxa"/>
            <w:vAlign w:val="center"/>
            <w:hideMark/>
          </w:tcPr>
          <w:p w14:paraId="58D89E52"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48492600" w14:textId="77777777" w:rsidTr="00CD5B90">
        <w:trPr>
          <w:trHeight w:val="600"/>
        </w:trPr>
        <w:tc>
          <w:tcPr>
            <w:tcW w:w="813" w:type="dxa"/>
            <w:tcBorders>
              <w:top w:val="nil"/>
              <w:left w:val="single" w:sz="8" w:space="0" w:color="auto"/>
              <w:bottom w:val="single" w:sz="8" w:space="0" w:color="auto"/>
              <w:right w:val="nil"/>
            </w:tcBorders>
            <w:shd w:val="clear" w:color="000000" w:fill="808080"/>
            <w:noWrap/>
            <w:vAlign w:val="center"/>
            <w:hideMark/>
          </w:tcPr>
          <w:p w14:paraId="40E4C3A2"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850" w:type="dxa"/>
            <w:tcBorders>
              <w:top w:val="nil"/>
              <w:left w:val="nil"/>
              <w:bottom w:val="single" w:sz="8" w:space="0" w:color="auto"/>
              <w:right w:val="nil"/>
            </w:tcBorders>
            <w:shd w:val="clear" w:color="000000" w:fill="808080"/>
            <w:noWrap/>
            <w:vAlign w:val="center"/>
            <w:hideMark/>
          </w:tcPr>
          <w:p w14:paraId="2331EEC7" w14:textId="77777777" w:rsidR="00702A1D" w:rsidRPr="0095709D" w:rsidRDefault="00702A1D" w:rsidP="00702A1D">
            <w:pPr>
              <w:jc w:val="left"/>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5155" w:type="dxa"/>
            <w:tcBorders>
              <w:top w:val="nil"/>
              <w:left w:val="nil"/>
              <w:bottom w:val="single" w:sz="8" w:space="0" w:color="auto"/>
              <w:right w:val="nil"/>
            </w:tcBorders>
            <w:shd w:val="clear" w:color="000000" w:fill="808080"/>
            <w:noWrap/>
            <w:vAlign w:val="center"/>
            <w:hideMark/>
          </w:tcPr>
          <w:p w14:paraId="4DA2025D"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POLIDERPORTIVO VIENTO LIBRE</w:t>
            </w:r>
          </w:p>
        </w:tc>
        <w:tc>
          <w:tcPr>
            <w:tcW w:w="709" w:type="dxa"/>
            <w:tcBorders>
              <w:top w:val="nil"/>
              <w:left w:val="nil"/>
              <w:bottom w:val="single" w:sz="8" w:space="0" w:color="auto"/>
              <w:right w:val="nil"/>
            </w:tcBorders>
            <w:shd w:val="clear" w:color="000000" w:fill="808080"/>
            <w:noWrap/>
            <w:vAlign w:val="center"/>
            <w:hideMark/>
          </w:tcPr>
          <w:p w14:paraId="5B417ADB"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7A1311ED"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4866" w:type="dxa"/>
            <w:vAlign w:val="center"/>
            <w:hideMark/>
          </w:tcPr>
          <w:p w14:paraId="48A3A04B"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0541E3A3"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3943B627"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7</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75AFBC13"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single" w:sz="4" w:space="0" w:color="auto"/>
              <w:left w:val="nil"/>
              <w:bottom w:val="single" w:sz="4" w:space="0" w:color="auto"/>
              <w:right w:val="single" w:sz="4" w:space="0" w:color="auto"/>
            </w:tcBorders>
            <w:shd w:val="clear" w:color="auto" w:fill="auto"/>
            <w:vAlign w:val="center"/>
            <w:hideMark/>
          </w:tcPr>
          <w:p w14:paraId="71CF10CC"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RECUBRIMIENTO SINTETICO ANTIDESLIZANTE PARA ESCENARIOS DEPORTIVOS</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FC45187"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97885C8"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486,00</w:t>
            </w:r>
          </w:p>
        </w:tc>
        <w:tc>
          <w:tcPr>
            <w:tcW w:w="4866" w:type="dxa"/>
            <w:vAlign w:val="center"/>
            <w:hideMark/>
          </w:tcPr>
          <w:p w14:paraId="3FB1060C"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43EF78C0"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4BC69F8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8</w:t>
            </w:r>
          </w:p>
        </w:tc>
        <w:tc>
          <w:tcPr>
            <w:tcW w:w="850" w:type="dxa"/>
            <w:tcBorders>
              <w:top w:val="nil"/>
              <w:left w:val="nil"/>
              <w:bottom w:val="single" w:sz="4" w:space="0" w:color="auto"/>
              <w:right w:val="single" w:sz="4" w:space="0" w:color="auto"/>
            </w:tcBorders>
            <w:shd w:val="clear" w:color="auto" w:fill="auto"/>
            <w:noWrap/>
            <w:vAlign w:val="center"/>
            <w:hideMark/>
          </w:tcPr>
          <w:p w14:paraId="1DE40565"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4FAFC25E"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MANTENIMINETO   DE LAS PORTERIAS (INCLUYE LIJADO, ANTICORROSIVO Y ESMALTE)</w:t>
            </w:r>
          </w:p>
        </w:tc>
        <w:tc>
          <w:tcPr>
            <w:tcW w:w="709" w:type="dxa"/>
            <w:tcBorders>
              <w:top w:val="nil"/>
              <w:left w:val="nil"/>
              <w:bottom w:val="single" w:sz="4" w:space="0" w:color="auto"/>
              <w:right w:val="single" w:sz="4" w:space="0" w:color="auto"/>
            </w:tcBorders>
            <w:shd w:val="clear" w:color="auto" w:fill="auto"/>
            <w:noWrap/>
            <w:vAlign w:val="center"/>
            <w:hideMark/>
          </w:tcPr>
          <w:p w14:paraId="24C05F5A"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0316B2F3"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50,00</w:t>
            </w:r>
          </w:p>
        </w:tc>
        <w:tc>
          <w:tcPr>
            <w:tcW w:w="4866" w:type="dxa"/>
            <w:vAlign w:val="center"/>
            <w:hideMark/>
          </w:tcPr>
          <w:p w14:paraId="18DBD10C"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38C8FB27" w14:textId="77777777" w:rsidTr="00CD5B90">
        <w:trPr>
          <w:trHeight w:val="600"/>
        </w:trPr>
        <w:tc>
          <w:tcPr>
            <w:tcW w:w="813" w:type="dxa"/>
            <w:tcBorders>
              <w:top w:val="single" w:sz="8" w:space="0" w:color="auto"/>
              <w:left w:val="single" w:sz="8" w:space="0" w:color="auto"/>
              <w:bottom w:val="single" w:sz="8" w:space="0" w:color="auto"/>
              <w:right w:val="nil"/>
            </w:tcBorders>
            <w:shd w:val="clear" w:color="000000" w:fill="808080"/>
            <w:noWrap/>
            <w:vAlign w:val="center"/>
            <w:hideMark/>
          </w:tcPr>
          <w:p w14:paraId="54F841DA"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850" w:type="dxa"/>
            <w:tcBorders>
              <w:top w:val="single" w:sz="8" w:space="0" w:color="auto"/>
              <w:left w:val="nil"/>
              <w:bottom w:val="single" w:sz="8" w:space="0" w:color="auto"/>
              <w:right w:val="nil"/>
            </w:tcBorders>
            <w:shd w:val="clear" w:color="000000" w:fill="808080"/>
            <w:noWrap/>
            <w:vAlign w:val="center"/>
            <w:hideMark/>
          </w:tcPr>
          <w:p w14:paraId="53033BCF" w14:textId="77777777" w:rsidR="00702A1D" w:rsidRPr="0095709D" w:rsidRDefault="00702A1D" w:rsidP="00702A1D">
            <w:pPr>
              <w:jc w:val="left"/>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5155" w:type="dxa"/>
            <w:tcBorders>
              <w:top w:val="single" w:sz="8" w:space="0" w:color="auto"/>
              <w:left w:val="nil"/>
              <w:bottom w:val="single" w:sz="8" w:space="0" w:color="auto"/>
              <w:right w:val="nil"/>
            </w:tcBorders>
            <w:shd w:val="clear" w:color="000000" w:fill="808080"/>
            <w:noWrap/>
            <w:vAlign w:val="center"/>
            <w:hideMark/>
          </w:tcPr>
          <w:p w14:paraId="3E1A5874" w14:textId="3799996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CANCHA BARRIO VILLA ROSITA</w:t>
            </w:r>
          </w:p>
        </w:tc>
        <w:tc>
          <w:tcPr>
            <w:tcW w:w="709" w:type="dxa"/>
            <w:tcBorders>
              <w:top w:val="single" w:sz="8" w:space="0" w:color="auto"/>
              <w:left w:val="nil"/>
              <w:bottom w:val="single" w:sz="8" w:space="0" w:color="auto"/>
              <w:right w:val="nil"/>
            </w:tcBorders>
            <w:shd w:val="clear" w:color="000000" w:fill="808080"/>
            <w:noWrap/>
            <w:vAlign w:val="center"/>
            <w:hideMark/>
          </w:tcPr>
          <w:p w14:paraId="13C03555"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4FCAB387"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4866" w:type="dxa"/>
            <w:vAlign w:val="center"/>
            <w:hideMark/>
          </w:tcPr>
          <w:p w14:paraId="2E561DFB"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6506D9FD" w14:textId="77777777" w:rsidTr="00CD5B90">
        <w:trPr>
          <w:trHeight w:val="85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1157E043"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9</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73431CB0"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single" w:sz="4" w:space="0" w:color="auto"/>
              <w:left w:val="nil"/>
              <w:bottom w:val="single" w:sz="4" w:space="0" w:color="auto"/>
              <w:right w:val="single" w:sz="4" w:space="0" w:color="auto"/>
            </w:tcBorders>
            <w:shd w:val="clear" w:color="auto" w:fill="auto"/>
            <w:vAlign w:val="center"/>
            <w:hideMark/>
          </w:tcPr>
          <w:p w14:paraId="70B08E89"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MANTENIMIENTO </w:t>
            </w:r>
            <w:proofErr w:type="gramStart"/>
            <w:r w:rsidRPr="0095709D">
              <w:rPr>
                <w:rFonts w:ascii="Arial" w:eastAsia="Times New Roman" w:hAnsi="Arial" w:cs="Arial"/>
                <w:sz w:val="16"/>
                <w:szCs w:val="16"/>
                <w:lang w:eastAsia="es-CO"/>
              </w:rPr>
              <w:t>DE  CANCHA</w:t>
            </w:r>
            <w:proofErr w:type="gramEnd"/>
            <w:r w:rsidRPr="0095709D">
              <w:rPr>
                <w:rFonts w:ascii="Arial" w:eastAsia="Times New Roman" w:hAnsi="Arial" w:cs="Arial"/>
                <w:sz w:val="16"/>
                <w:szCs w:val="16"/>
                <w:lang w:eastAsia="es-CO"/>
              </w:rPr>
              <w:t xml:space="preserve"> DE BALONCESTO  (INCLUYE LIJADO, ANTICORROSIVO, ESMALTE, SOLDADURA Y TODO LO NECESATIO PARA RECUPERAR SU FUNCIONAMIENTO DEL SOPORTE, TABLERO Y ARO)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0590EB0"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3954596"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20,00</w:t>
            </w:r>
          </w:p>
        </w:tc>
        <w:tc>
          <w:tcPr>
            <w:tcW w:w="4866" w:type="dxa"/>
            <w:vAlign w:val="center"/>
            <w:hideMark/>
          </w:tcPr>
          <w:p w14:paraId="009B688F"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4F8ACCDF" w14:textId="77777777" w:rsidTr="00CD5B90">
        <w:trPr>
          <w:trHeight w:val="60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52E5A6E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10</w:t>
            </w:r>
          </w:p>
        </w:tc>
        <w:tc>
          <w:tcPr>
            <w:tcW w:w="850" w:type="dxa"/>
            <w:tcBorders>
              <w:top w:val="nil"/>
              <w:left w:val="nil"/>
              <w:bottom w:val="single" w:sz="4" w:space="0" w:color="auto"/>
              <w:right w:val="single" w:sz="4" w:space="0" w:color="auto"/>
            </w:tcBorders>
            <w:shd w:val="clear" w:color="auto" w:fill="auto"/>
            <w:noWrap/>
            <w:vAlign w:val="center"/>
            <w:hideMark/>
          </w:tcPr>
          <w:p w14:paraId="4F412271"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4,22</w:t>
            </w:r>
          </w:p>
        </w:tc>
        <w:tc>
          <w:tcPr>
            <w:tcW w:w="5155" w:type="dxa"/>
            <w:tcBorders>
              <w:top w:val="nil"/>
              <w:left w:val="nil"/>
              <w:bottom w:val="single" w:sz="4" w:space="0" w:color="auto"/>
              <w:right w:val="single" w:sz="4" w:space="0" w:color="auto"/>
            </w:tcBorders>
            <w:shd w:val="clear" w:color="auto" w:fill="auto"/>
            <w:vAlign w:val="center"/>
            <w:hideMark/>
          </w:tcPr>
          <w:p w14:paraId="10D3352D"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 ACERO FIGURADO 60000 PSI</w:t>
            </w:r>
          </w:p>
        </w:tc>
        <w:tc>
          <w:tcPr>
            <w:tcW w:w="709" w:type="dxa"/>
            <w:tcBorders>
              <w:top w:val="nil"/>
              <w:left w:val="nil"/>
              <w:bottom w:val="single" w:sz="4" w:space="0" w:color="auto"/>
              <w:right w:val="single" w:sz="4" w:space="0" w:color="auto"/>
            </w:tcBorders>
            <w:shd w:val="clear" w:color="auto" w:fill="auto"/>
            <w:noWrap/>
            <w:vAlign w:val="center"/>
            <w:hideMark/>
          </w:tcPr>
          <w:p w14:paraId="11ABB6F3"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KG</w:t>
            </w:r>
          </w:p>
        </w:tc>
        <w:tc>
          <w:tcPr>
            <w:tcW w:w="1276" w:type="dxa"/>
            <w:tcBorders>
              <w:top w:val="nil"/>
              <w:left w:val="nil"/>
              <w:bottom w:val="single" w:sz="4" w:space="0" w:color="auto"/>
              <w:right w:val="single" w:sz="4" w:space="0" w:color="auto"/>
            </w:tcBorders>
            <w:shd w:val="clear" w:color="auto" w:fill="auto"/>
            <w:vAlign w:val="center"/>
            <w:hideMark/>
          </w:tcPr>
          <w:p w14:paraId="03963337"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12,80</w:t>
            </w:r>
          </w:p>
        </w:tc>
        <w:tc>
          <w:tcPr>
            <w:tcW w:w="4866" w:type="dxa"/>
            <w:vAlign w:val="center"/>
            <w:hideMark/>
          </w:tcPr>
          <w:p w14:paraId="34377B88"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051E0BB9"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1AE27742"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lastRenderedPageBreak/>
              <w:t>11</w:t>
            </w:r>
          </w:p>
        </w:tc>
        <w:tc>
          <w:tcPr>
            <w:tcW w:w="850" w:type="dxa"/>
            <w:tcBorders>
              <w:top w:val="nil"/>
              <w:left w:val="nil"/>
              <w:bottom w:val="single" w:sz="4" w:space="0" w:color="auto"/>
              <w:right w:val="single" w:sz="4" w:space="0" w:color="auto"/>
            </w:tcBorders>
            <w:shd w:val="clear" w:color="auto" w:fill="auto"/>
            <w:noWrap/>
            <w:vAlign w:val="center"/>
            <w:hideMark/>
          </w:tcPr>
          <w:p w14:paraId="7D05D632"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2.16</w:t>
            </w:r>
          </w:p>
        </w:tc>
        <w:tc>
          <w:tcPr>
            <w:tcW w:w="5155" w:type="dxa"/>
            <w:tcBorders>
              <w:top w:val="nil"/>
              <w:left w:val="nil"/>
              <w:bottom w:val="single" w:sz="4" w:space="0" w:color="auto"/>
              <w:right w:val="single" w:sz="4" w:space="0" w:color="auto"/>
            </w:tcBorders>
            <w:shd w:val="clear" w:color="auto" w:fill="auto"/>
            <w:vAlign w:val="center"/>
            <w:hideMark/>
          </w:tcPr>
          <w:p w14:paraId="63F73758"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DADOS EN CONCRETO 3500PSI</w:t>
            </w:r>
          </w:p>
        </w:tc>
        <w:tc>
          <w:tcPr>
            <w:tcW w:w="709" w:type="dxa"/>
            <w:tcBorders>
              <w:top w:val="nil"/>
              <w:left w:val="nil"/>
              <w:bottom w:val="single" w:sz="4" w:space="0" w:color="auto"/>
              <w:right w:val="single" w:sz="4" w:space="0" w:color="auto"/>
            </w:tcBorders>
            <w:shd w:val="clear" w:color="auto" w:fill="auto"/>
            <w:noWrap/>
            <w:vAlign w:val="center"/>
            <w:hideMark/>
          </w:tcPr>
          <w:p w14:paraId="1E131C7D"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M3</w:t>
            </w:r>
          </w:p>
        </w:tc>
        <w:tc>
          <w:tcPr>
            <w:tcW w:w="1276" w:type="dxa"/>
            <w:tcBorders>
              <w:top w:val="nil"/>
              <w:left w:val="nil"/>
              <w:bottom w:val="single" w:sz="4" w:space="0" w:color="auto"/>
              <w:right w:val="single" w:sz="4" w:space="0" w:color="auto"/>
            </w:tcBorders>
            <w:shd w:val="clear" w:color="auto" w:fill="auto"/>
            <w:vAlign w:val="center"/>
            <w:hideMark/>
          </w:tcPr>
          <w:p w14:paraId="5E38A201"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0,58</w:t>
            </w:r>
          </w:p>
        </w:tc>
        <w:tc>
          <w:tcPr>
            <w:tcW w:w="4866" w:type="dxa"/>
            <w:vAlign w:val="center"/>
            <w:hideMark/>
          </w:tcPr>
          <w:p w14:paraId="3DABDBDA"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61192133"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6CB45D4B"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12</w:t>
            </w:r>
          </w:p>
        </w:tc>
        <w:tc>
          <w:tcPr>
            <w:tcW w:w="850" w:type="dxa"/>
            <w:tcBorders>
              <w:top w:val="nil"/>
              <w:left w:val="nil"/>
              <w:bottom w:val="single" w:sz="4" w:space="0" w:color="auto"/>
              <w:right w:val="single" w:sz="4" w:space="0" w:color="auto"/>
            </w:tcBorders>
            <w:shd w:val="clear" w:color="auto" w:fill="auto"/>
            <w:noWrap/>
            <w:vAlign w:val="center"/>
            <w:hideMark/>
          </w:tcPr>
          <w:p w14:paraId="5E6C0313"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4,29</w:t>
            </w:r>
          </w:p>
        </w:tc>
        <w:tc>
          <w:tcPr>
            <w:tcW w:w="5155" w:type="dxa"/>
            <w:tcBorders>
              <w:top w:val="nil"/>
              <w:left w:val="nil"/>
              <w:bottom w:val="single" w:sz="4" w:space="0" w:color="auto"/>
              <w:right w:val="single" w:sz="4" w:space="0" w:color="auto"/>
            </w:tcBorders>
            <w:shd w:val="clear" w:color="auto" w:fill="auto"/>
            <w:vAlign w:val="center"/>
            <w:hideMark/>
          </w:tcPr>
          <w:p w14:paraId="70BEE16B"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BASE EN CONCRETO POBRE 1500 PSI</w:t>
            </w:r>
          </w:p>
        </w:tc>
        <w:tc>
          <w:tcPr>
            <w:tcW w:w="709" w:type="dxa"/>
            <w:tcBorders>
              <w:top w:val="nil"/>
              <w:left w:val="nil"/>
              <w:bottom w:val="single" w:sz="4" w:space="0" w:color="auto"/>
              <w:right w:val="single" w:sz="4" w:space="0" w:color="auto"/>
            </w:tcBorders>
            <w:shd w:val="clear" w:color="auto" w:fill="auto"/>
            <w:noWrap/>
            <w:vAlign w:val="center"/>
            <w:hideMark/>
          </w:tcPr>
          <w:p w14:paraId="65DAA6D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M3</w:t>
            </w:r>
          </w:p>
        </w:tc>
        <w:tc>
          <w:tcPr>
            <w:tcW w:w="1276" w:type="dxa"/>
            <w:tcBorders>
              <w:top w:val="nil"/>
              <w:left w:val="nil"/>
              <w:bottom w:val="single" w:sz="4" w:space="0" w:color="auto"/>
              <w:right w:val="single" w:sz="4" w:space="0" w:color="auto"/>
            </w:tcBorders>
            <w:shd w:val="clear" w:color="auto" w:fill="auto"/>
            <w:vAlign w:val="center"/>
            <w:hideMark/>
          </w:tcPr>
          <w:p w14:paraId="103EEEA8"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0,04</w:t>
            </w:r>
          </w:p>
        </w:tc>
        <w:tc>
          <w:tcPr>
            <w:tcW w:w="4866" w:type="dxa"/>
            <w:vAlign w:val="center"/>
            <w:hideMark/>
          </w:tcPr>
          <w:p w14:paraId="59565C20"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590778C8"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1C1B78B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13</w:t>
            </w:r>
          </w:p>
        </w:tc>
        <w:tc>
          <w:tcPr>
            <w:tcW w:w="850" w:type="dxa"/>
            <w:tcBorders>
              <w:top w:val="nil"/>
              <w:left w:val="nil"/>
              <w:bottom w:val="single" w:sz="4" w:space="0" w:color="auto"/>
              <w:right w:val="single" w:sz="4" w:space="0" w:color="auto"/>
            </w:tcBorders>
            <w:shd w:val="clear" w:color="auto" w:fill="auto"/>
            <w:noWrap/>
            <w:vAlign w:val="center"/>
            <w:hideMark/>
          </w:tcPr>
          <w:p w14:paraId="64F3FB58"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1,27</w:t>
            </w:r>
          </w:p>
        </w:tc>
        <w:tc>
          <w:tcPr>
            <w:tcW w:w="5155" w:type="dxa"/>
            <w:tcBorders>
              <w:top w:val="nil"/>
              <w:left w:val="nil"/>
              <w:bottom w:val="single" w:sz="4" w:space="0" w:color="auto"/>
              <w:right w:val="single" w:sz="4" w:space="0" w:color="auto"/>
            </w:tcBorders>
            <w:shd w:val="clear" w:color="auto" w:fill="auto"/>
            <w:vAlign w:val="center"/>
            <w:hideMark/>
          </w:tcPr>
          <w:p w14:paraId="7EFE5580"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EXCAVACIÓN MANUAL EN CONGLOMERADO H=0.0-2.0 M (INCLUYE RETIRO DE SOBRANTES A UNA DISTANCIA MENOR DE 5 KM)</w:t>
            </w:r>
          </w:p>
        </w:tc>
        <w:tc>
          <w:tcPr>
            <w:tcW w:w="709" w:type="dxa"/>
            <w:tcBorders>
              <w:top w:val="nil"/>
              <w:left w:val="nil"/>
              <w:bottom w:val="single" w:sz="4" w:space="0" w:color="auto"/>
              <w:right w:val="single" w:sz="4" w:space="0" w:color="auto"/>
            </w:tcBorders>
            <w:shd w:val="clear" w:color="auto" w:fill="auto"/>
            <w:noWrap/>
            <w:vAlign w:val="center"/>
            <w:hideMark/>
          </w:tcPr>
          <w:p w14:paraId="7E231D56"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M3</w:t>
            </w:r>
          </w:p>
        </w:tc>
        <w:tc>
          <w:tcPr>
            <w:tcW w:w="1276" w:type="dxa"/>
            <w:tcBorders>
              <w:top w:val="nil"/>
              <w:left w:val="nil"/>
              <w:bottom w:val="single" w:sz="4" w:space="0" w:color="auto"/>
              <w:right w:val="single" w:sz="4" w:space="0" w:color="auto"/>
            </w:tcBorders>
            <w:shd w:val="clear" w:color="auto" w:fill="auto"/>
            <w:vAlign w:val="center"/>
            <w:hideMark/>
          </w:tcPr>
          <w:p w14:paraId="2429669A"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0,07</w:t>
            </w:r>
          </w:p>
        </w:tc>
        <w:tc>
          <w:tcPr>
            <w:tcW w:w="4866" w:type="dxa"/>
            <w:vAlign w:val="center"/>
            <w:hideMark/>
          </w:tcPr>
          <w:p w14:paraId="6351ED3F"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7A86910D"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0EB163E8"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14</w:t>
            </w:r>
          </w:p>
        </w:tc>
        <w:tc>
          <w:tcPr>
            <w:tcW w:w="850" w:type="dxa"/>
            <w:tcBorders>
              <w:top w:val="nil"/>
              <w:left w:val="nil"/>
              <w:bottom w:val="single" w:sz="4" w:space="0" w:color="auto"/>
              <w:right w:val="single" w:sz="4" w:space="0" w:color="auto"/>
            </w:tcBorders>
            <w:shd w:val="clear" w:color="auto" w:fill="auto"/>
            <w:noWrap/>
            <w:vAlign w:val="center"/>
            <w:hideMark/>
          </w:tcPr>
          <w:p w14:paraId="46526730"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16,4</w:t>
            </w:r>
          </w:p>
        </w:tc>
        <w:tc>
          <w:tcPr>
            <w:tcW w:w="5155" w:type="dxa"/>
            <w:tcBorders>
              <w:top w:val="nil"/>
              <w:left w:val="nil"/>
              <w:bottom w:val="single" w:sz="4" w:space="0" w:color="auto"/>
              <w:right w:val="single" w:sz="4" w:space="0" w:color="auto"/>
            </w:tcBorders>
            <w:shd w:val="clear" w:color="auto" w:fill="auto"/>
            <w:vAlign w:val="center"/>
            <w:hideMark/>
          </w:tcPr>
          <w:p w14:paraId="624D8735"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EXCAVACIÓN MANUAL EN MATERIAL COMÚN H=0.0-2.0 M (INCLUYE RETIRO DE SOBRANTES A UNA DISTANCIA MENOR DE 5 KM)</w:t>
            </w:r>
          </w:p>
        </w:tc>
        <w:tc>
          <w:tcPr>
            <w:tcW w:w="709" w:type="dxa"/>
            <w:tcBorders>
              <w:top w:val="nil"/>
              <w:left w:val="nil"/>
              <w:bottom w:val="single" w:sz="4" w:space="0" w:color="auto"/>
              <w:right w:val="single" w:sz="4" w:space="0" w:color="auto"/>
            </w:tcBorders>
            <w:shd w:val="clear" w:color="auto" w:fill="auto"/>
            <w:noWrap/>
            <w:vAlign w:val="center"/>
            <w:hideMark/>
          </w:tcPr>
          <w:p w14:paraId="5348F63C"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M3</w:t>
            </w:r>
          </w:p>
        </w:tc>
        <w:tc>
          <w:tcPr>
            <w:tcW w:w="1276" w:type="dxa"/>
            <w:tcBorders>
              <w:top w:val="nil"/>
              <w:left w:val="nil"/>
              <w:bottom w:val="single" w:sz="4" w:space="0" w:color="auto"/>
              <w:right w:val="single" w:sz="4" w:space="0" w:color="auto"/>
            </w:tcBorders>
            <w:shd w:val="clear" w:color="auto" w:fill="auto"/>
            <w:vAlign w:val="center"/>
            <w:hideMark/>
          </w:tcPr>
          <w:p w14:paraId="311B50E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0,61</w:t>
            </w:r>
          </w:p>
        </w:tc>
        <w:tc>
          <w:tcPr>
            <w:tcW w:w="4866" w:type="dxa"/>
            <w:vAlign w:val="center"/>
            <w:hideMark/>
          </w:tcPr>
          <w:p w14:paraId="7FFBD0CF"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63830D73"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1777A9AB"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15</w:t>
            </w:r>
          </w:p>
        </w:tc>
        <w:tc>
          <w:tcPr>
            <w:tcW w:w="850" w:type="dxa"/>
            <w:tcBorders>
              <w:top w:val="nil"/>
              <w:left w:val="nil"/>
              <w:bottom w:val="single" w:sz="4" w:space="0" w:color="auto"/>
              <w:right w:val="single" w:sz="4" w:space="0" w:color="auto"/>
            </w:tcBorders>
            <w:shd w:val="clear" w:color="auto" w:fill="auto"/>
            <w:noWrap/>
            <w:vAlign w:val="center"/>
            <w:hideMark/>
          </w:tcPr>
          <w:p w14:paraId="64B4C808"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066ABC9E"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CORTE PLACA DE CONCRETO E. 10 A 15 CMS </w:t>
            </w:r>
          </w:p>
        </w:tc>
        <w:tc>
          <w:tcPr>
            <w:tcW w:w="709" w:type="dxa"/>
            <w:tcBorders>
              <w:top w:val="nil"/>
              <w:left w:val="nil"/>
              <w:bottom w:val="single" w:sz="4" w:space="0" w:color="auto"/>
              <w:right w:val="single" w:sz="4" w:space="0" w:color="auto"/>
            </w:tcBorders>
            <w:shd w:val="clear" w:color="auto" w:fill="auto"/>
            <w:noWrap/>
            <w:vAlign w:val="center"/>
            <w:hideMark/>
          </w:tcPr>
          <w:p w14:paraId="47D2A77B"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ML</w:t>
            </w:r>
          </w:p>
        </w:tc>
        <w:tc>
          <w:tcPr>
            <w:tcW w:w="1276" w:type="dxa"/>
            <w:tcBorders>
              <w:top w:val="nil"/>
              <w:left w:val="nil"/>
              <w:bottom w:val="single" w:sz="4" w:space="0" w:color="auto"/>
              <w:right w:val="single" w:sz="4" w:space="0" w:color="auto"/>
            </w:tcBorders>
            <w:shd w:val="clear" w:color="auto" w:fill="auto"/>
            <w:vAlign w:val="center"/>
            <w:hideMark/>
          </w:tcPr>
          <w:p w14:paraId="776FE85B"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4,80</w:t>
            </w:r>
          </w:p>
        </w:tc>
        <w:tc>
          <w:tcPr>
            <w:tcW w:w="4866" w:type="dxa"/>
            <w:vAlign w:val="center"/>
            <w:hideMark/>
          </w:tcPr>
          <w:p w14:paraId="1B31E0A0"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55C37731" w14:textId="77777777" w:rsidTr="00CD5B90">
        <w:trPr>
          <w:trHeight w:val="600"/>
        </w:trPr>
        <w:tc>
          <w:tcPr>
            <w:tcW w:w="813" w:type="dxa"/>
            <w:tcBorders>
              <w:top w:val="nil"/>
              <w:left w:val="single" w:sz="8" w:space="0" w:color="auto"/>
              <w:bottom w:val="nil"/>
              <w:right w:val="nil"/>
            </w:tcBorders>
            <w:shd w:val="clear" w:color="000000" w:fill="808080"/>
            <w:noWrap/>
            <w:vAlign w:val="center"/>
            <w:hideMark/>
          </w:tcPr>
          <w:p w14:paraId="35A7DEE0"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850" w:type="dxa"/>
            <w:tcBorders>
              <w:top w:val="nil"/>
              <w:left w:val="nil"/>
              <w:bottom w:val="nil"/>
              <w:right w:val="nil"/>
            </w:tcBorders>
            <w:shd w:val="clear" w:color="000000" w:fill="808080"/>
            <w:noWrap/>
            <w:vAlign w:val="center"/>
            <w:hideMark/>
          </w:tcPr>
          <w:p w14:paraId="041E1903" w14:textId="77777777" w:rsidR="00702A1D" w:rsidRPr="0095709D" w:rsidRDefault="00702A1D" w:rsidP="00702A1D">
            <w:pPr>
              <w:jc w:val="left"/>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5155" w:type="dxa"/>
            <w:tcBorders>
              <w:top w:val="nil"/>
              <w:left w:val="nil"/>
              <w:bottom w:val="nil"/>
              <w:right w:val="nil"/>
            </w:tcBorders>
            <w:shd w:val="clear" w:color="000000" w:fill="808080"/>
            <w:noWrap/>
            <w:vAlign w:val="center"/>
            <w:hideMark/>
          </w:tcPr>
          <w:p w14:paraId="11B22F35" w14:textId="091B14A0"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CANCHA BARRIO NORTE</w:t>
            </w:r>
          </w:p>
        </w:tc>
        <w:tc>
          <w:tcPr>
            <w:tcW w:w="709" w:type="dxa"/>
            <w:tcBorders>
              <w:top w:val="nil"/>
              <w:left w:val="nil"/>
              <w:bottom w:val="nil"/>
              <w:right w:val="nil"/>
            </w:tcBorders>
            <w:shd w:val="clear" w:color="000000" w:fill="808080"/>
            <w:noWrap/>
            <w:vAlign w:val="center"/>
            <w:hideMark/>
          </w:tcPr>
          <w:p w14:paraId="7BC9B0AF"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1276" w:type="dxa"/>
            <w:tcBorders>
              <w:top w:val="single" w:sz="8" w:space="0" w:color="auto"/>
              <w:left w:val="nil"/>
              <w:bottom w:val="nil"/>
              <w:right w:val="nil"/>
            </w:tcBorders>
            <w:shd w:val="clear" w:color="000000" w:fill="808080"/>
            <w:noWrap/>
            <w:vAlign w:val="center"/>
            <w:hideMark/>
          </w:tcPr>
          <w:p w14:paraId="038C1EC4"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4866" w:type="dxa"/>
            <w:vAlign w:val="center"/>
            <w:hideMark/>
          </w:tcPr>
          <w:p w14:paraId="3184FBFA"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578063BE" w14:textId="77777777" w:rsidTr="00CD5B90">
        <w:trPr>
          <w:trHeight w:val="285"/>
        </w:trPr>
        <w:tc>
          <w:tcPr>
            <w:tcW w:w="81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6C076AE"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16</w:t>
            </w:r>
          </w:p>
        </w:tc>
        <w:tc>
          <w:tcPr>
            <w:tcW w:w="850" w:type="dxa"/>
            <w:tcBorders>
              <w:top w:val="single" w:sz="8" w:space="0" w:color="auto"/>
              <w:left w:val="nil"/>
              <w:bottom w:val="single" w:sz="4" w:space="0" w:color="auto"/>
              <w:right w:val="single" w:sz="4" w:space="0" w:color="auto"/>
            </w:tcBorders>
            <w:shd w:val="clear" w:color="auto" w:fill="auto"/>
            <w:noWrap/>
            <w:vAlign w:val="center"/>
            <w:hideMark/>
          </w:tcPr>
          <w:p w14:paraId="6095CFEB"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19,9</w:t>
            </w:r>
          </w:p>
        </w:tc>
        <w:tc>
          <w:tcPr>
            <w:tcW w:w="5155" w:type="dxa"/>
            <w:tcBorders>
              <w:top w:val="single" w:sz="8" w:space="0" w:color="auto"/>
              <w:left w:val="nil"/>
              <w:bottom w:val="single" w:sz="4" w:space="0" w:color="auto"/>
              <w:right w:val="single" w:sz="4" w:space="0" w:color="auto"/>
            </w:tcBorders>
            <w:shd w:val="clear" w:color="auto" w:fill="auto"/>
            <w:vAlign w:val="center"/>
            <w:hideMark/>
          </w:tcPr>
          <w:p w14:paraId="6E565AFC"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SOPORTE MALLA VOLEIBOL CON TENSOR</w:t>
            </w:r>
          </w:p>
        </w:tc>
        <w:tc>
          <w:tcPr>
            <w:tcW w:w="709" w:type="dxa"/>
            <w:tcBorders>
              <w:top w:val="single" w:sz="8" w:space="0" w:color="auto"/>
              <w:left w:val="nil"/>
              <w:bottom w:val="single" w:sz="4" w:space="0" w:color="auto"/>
              <w:right w:val="single" w:sz="4" w:space="0" w:color="auto"/>
            </w:tcBorders>
            <w:shd w:val="clear" w:color="auto" w:fill="auto"/>
            <w:noWrap/>
            <w:vAlign w:val="center"/>
            <w:hideMark/>
          </w:tcPr>
          <w:p w14:paraId="01ED75FA"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UN</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0DD3B830"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1,00</w:t>
            </w:r>
          </w:p>
        </w:tc>
        <w:tc>
          <w:tcPr>
            <w:tcW w:w="4866" w:type="dxa"/>
            <w:vAlign w:val="center"/>
            <w:hideMark/>
          </w:tcPr>
          <w:p w14:paraId="0E4DBE0B"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77C042C7" w14:textId="77777777" w:rsidTr="00CD5B90">
        <w:trPr>
          <w:trHeight w:val="114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737F4F41"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17</w:t>
            </w:r>
          </w:p>
        </w:tc>
        <w:tc>
          <w:tcPr>
            <w:tcW w:w="850" w:type="dxa"/>
            <w:tcBorders>
              <w:top w:val="nil"/>
              <w:left w:val="nil"/>
              <w:bottom w:val="single" w:sz="4" w:space="0" w:color="auto"/>
              <w:right w:val="single" w:sz="4" w:space="0" w:color="auto"/>
            </w:tcBorders>
            <w:shd w:val="clear" w:color="auto" w:fill="auto"/>
            <w:noWrap/>
            <w:vAlign w:val="center"/>
            <w:hideMark/>
          </w:tcPr>
          <w:p w14:paraId="76106BA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6EFE7CAB"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MANTENIMIENTO CERRAMIENTO EN MALLA ESLABONADA (INCLUYE ANGULOS DE SOPORTE, LIJADO, APLICACIÓN DE ANTICORROSIVO, ESMALTE, SOLDADO DE ELEMENTOS SUELTOS, FIJACIÓN DE MARCOS Y LO NECESARIO PARA DEJAR EN ÓPTIMAS CONDICIONES)</w:t>
            </w:r>
          </w:p>
        </w:tc>
        <w:tc>
          <w:tcPr>
            <w:tcW w:w="709" w:type="dxa"/>
            <w:tcBorders>
              <w:top w:val="nil"/>
              <w:left w:val="nil"/>
              <w:bottom w:val="single" w:sz="4" w:space="0" w:color="auto"/>
              <w:right w:val="single" w:sz="4" w:space="0" w:color="auto"/>
            </w:tcBorders>
            <w:shd w:val="clear" w:color="auto" w:fill="auto"/>
            <w:noWrap/>
            <w:vAlign w:val="center"/>
            <w:hideMark/>
          </w:tcPr>
          <w:p w14:paraId="3401A355"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3DE3CD6B"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151,00</w:t>
            </w:r>
          </w:p>
        </w:tc>
        <w:tc>
          <w:tcPr>
            <w:tcW w:w="4866" w:type="dxa"/>
            <w:vAlign w:val="center"/>
            <w:hideMark/>
          </w:tcPr>
          <w:p w14:paraId="674C5E08"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31F7D59E" w14:textId="77777777" w:rsidTr="00CD5B90">
        <w:trPr>
          <w:trHeight w:val="114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25CEBF62"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18</w:t>
            </w:r>
          </w:p>
        </w:tc>
        <w:tc>
          <w:tcPr>
            <w:tcW w:w="850" w:type="dxa"/>
            <w:tcBorders>
              <w:top w:val="nil"/>
              <w:left w:val="nil"/>
              <w:bottom w:val="single" w:sz="4" w:space="0" w:color="auto"/>
              <w:right w:val="single" w:sz="4" w:space="0" w:color="auto"/>
            </w:tcBorders>
            <w:shd w:val="clear" w:color="auto" w:fill="auto"/>
            <w:noWrap/>
            <w:vAlign w:val="center"/>
            <w:hideMark/>
          </w:tcPr>
          <w:p w14:paraId="0790EC72"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5DCB7CB9"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MANTENIMIENTO DE PARALES METÁLICOS DE SOPORTE DE MALLA ESLABONADA (INCLUYE LIJADO, APLICACIÓN DE ANTICORROSIVO, ESMALTE, SOLDADO DE ELEMENTOS SUELTOS Y LO NECESARIO PARA DEJAR EN ÓPTIMAS CONDICIONES)</w:t>
            </w:r>
          </w:p>
        </w:tc>
        <w:tc>
          <w:tcPr>
            <w:tcW w:w="709" w:type="dxa"/>
            <w:tcBorders>
              <w:top w:val="nil"/>
              <w:left w:val="nil"/>
              <w:bottom w:val="single" w:sz="4" w:space="0" w:color="auto"/>
              <w:right w:val="single" w:sz="4" w:space="0" w:color="auto"/>
            </w:tcBorders>
            <w:shd w:val="clear" w:color="auto" w:fill="auto"/>
            <w:noWrap/>
            <w:vAlign w:val="center"/>
            <w:hideMark/>
          </w:tcPr>
          <w:p w14:paraId="627C9E98"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ML</w:t>
            </w:r>
          </w:p>
        </w:tc>
        <w:tc>
          <w:tcPr>
            <w:tcW w:w="1276" w:type="dxa"/>
            <w:tcBorders>
              <w:top w:val="nil"/>
              <w:left w:val="nil"/>
              <w:bottom w:val="single" w:sz="4" w:space="0" w:color="auto"/>
              <w:right w:val="single" w:sz="4" w:space="0" w:color="auto"/>
            </w:tcBorders>
            <w:shd w:val="clear" w:color="auto" w:fill="auto"/>
            <w:vAlign w:val="center"/>
            <w:hideMark/>
          </w:tcPr>
          <w:p w14:paraId="61DD21CE"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117,00</w:t>
            </w:r>
          </w:p>
        </w:tc>
        <w:tc>
          <w:tcPr>
            <w:tcW w:w="4866" w:type="dxa"/>
            <w:vAlign w:val="center"/>
            <w:hideMark/>
          </w:tcPr>
          <w:p w14:paraId="7B66CDF3"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593F5176"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0BCAEF6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19</w:t>
            </w:r>
          </w:p>
        </w:tc>
        <w:tc>
          <w:tcPr>
            <w:tcW w:w="850" w:type="dxa"/>
            <w:tcBorders>
              <w:top w:val="nil"/>
              <w:left w:val="nil"/>
              <w:bottom w:val="single" w:sz="4" w:space="0" w:color="auto"/>
              <w:right w:val="single" w:sz="4" w:space="0" w:color="auto"/>
            </w:tcBorders>
            <w:shd w:val="clear" w:color="auto" w:fill="auto"/>
            <w:noWrap/>
            <w:vAlign w:val="center"/>
            <w:hideMark/>
          </w:tcPr>
          <w:p w14:paraId="0350316C"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1,16</w:t>
            </w:r>
          </w:p>
        </w:tc>
        <w:tc>
          <w:tcPr>
            <w:tcW w:w="5155" w:type="dxa"/>
            <w:tcBorders>
              <w:top w:val="nil"/>
              <w:left w:val="nil"/>
              <w:bottom w:val="single" w:sz="4" w:space="0" w:color="auto"/>
              <w:right w:val="single" w:sz="4" w:space="0" w:color="auto"/>
            </w:tcBorders>
            <w:shd w:val="clear" w:color="auto" w:fill="auto"/>
            <w:vAlign w:val="center"/>
            <w:hideMark/>
          </w:tcPr>
          <w:p w14:paraId="3684A346"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DEMOLICIÓN MUROS EN MAMPOSTERÍA 0.15 M, INC RETIRO</w:t>
            </w:r>
          </w:p>
        </w:tc>
        <w:tc>
          <w:tcPr>
            <w:tcW w:w="709" w:type="dxa"/>
            <w:tcBorders>
              <w:top w:val="nil"/>
              <w:left w:val="nil"/>
              <w:bottom w:val="single" w:sz="4" w:space="0" w:color="auto"/>
              <w:right w:val="single" w:sz="4" w:space="0" w:color="auto"/>
            </w:tcBorders>
            <w:shd w:val="clear" w:color="auto" w:fill="auto"/>
            <w:noWrap/>
            <w:vAlign w:val="center"/>
            <w:hideMark/>
          </w:tcPr>
          <w:p w14:paraId="19788043"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3EDD4DED"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1,35</w:t>
            </w:r>
          </w:p>
        </w:tc>
        <w:tc>
          <w:tcPr>
            <w:tcW w:w="4866" w:type="dxa"/>
            <w:vAlign w:val="center"/>
            <w:hideMark/>
          </w:tcPr>
          <w:p w14:paraId="4B0350CB"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51FBD875"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6D251446"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20</w:t>
            </w:r>
          </w:p>
        </w:tc>
        <w:tc>
          <w:tcPr>
            <w:tcW w:w="850" w:type="dxa"/>
            <w:tcBorders>
              <w:top w:val="nil"/>
              <w:left w:val="nil"/>
              <w:bottom w:val="single" w:sz="4" w:space="0" w:color="auto"/>
              <w:right w:val="single" w:sz="4" w:space="0" w:color="auto"/>
            </w:tcBorders>
            <w:shd w:val="clear" w:color="auto" w:fill="auto"/>
            <w:noWrap/>
            <w:vAlign w:val="center"/>
            <w:hideMark/>
          </w:tcPr>
          <w:p w14:paraId="4287BDA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6C83DC86"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CERRAMIENTO EN ALAMBRE DE PUAS (INCLUYE RETIRO DE ALAMBRE DETERIORADO)</w:t>
            </w:r>
          </w:p>
        </w:tc>
        <w:tc>
          <w:tcPr>
            <w:tcW w:w="709" w:type="dxa"/>
            <w:tcBorders>
              <w:top w:val="nil"/>
              <w:left w:val="nil"/>
              <w:bottom w:val="single" w:sz="4" w:space="0" w:color="auto"/>
              <w:right w:val="single" w:sz="4" w:space="0" w:color="auto"/>
            </w:tcBorders>
            <w:shd w:val="clear" w:color="auto" w:fill="auto"/>
            <w:noWrap/>
            <w:vAlign w:val="center"/>
            <w:hideMark/>
          </w:tcPr>
          <w:p w14:paraId="19B0029C"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ML</w:t>
            </w:r>
          </w:p>
        </w:tc>
        <w:tc>
          <w:tcPr>
            <w:tcW w:w="1276" w:type="dxa"/>
            <w:tcBorders>
              <w:top w:val="nil"/>
              <w:left w:val="nil"/>
              <w:bottom w:val="single" w:sz="4" w:space="0" w:color="auto"/>
              <w:right w:val="single" w:sz="4" w:space="0" w:color="auto"/>
            </w:tcBorders>
            <w:shd w:val="clear" w:color="auto" w:fill="auto"/>
            <w:vAlign w:val="center"/>
            <w:hideMark/>
          </w:tcPr>
          <w:p w14:paraId="1060CCF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264,00</w:t>
            </w:r>
          </w:p>
        </w:tc>
        <w:tc>
          <w:tcPr>
            <w:tcW w:w="4866" w:type="dxa"/>
            <w:vAlign w:val="center"/>
            <w:hideMark/>
          </w:tcPr>
          <w:p w14:paraId="6CA35B8B"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568FD5FB" w14:textId="77777777" w:rsidTr="00CD5B90">
        <w:trPr>
          <w:trHeight w:val="85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45ABEF2C"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21</w:t>
            </w:r>
          </w:p>
        </w:tc>
        <w:tc>
          <w:tcPr>
            <w:tcW w:w="850" w:type="dxa"/>
            <w:tcBorders>
              <w:top w:val="nil"/>
              <w:left w:val="nil"/>
              <w:bottom w:val="single" w:sz="4" w:space="0" w:color="auto"/>
              <w:right w:val="single" w:sz="4" w:space="0" w:color="auto"/>
            </w:tcBorders>
            <w:shd w:val="clear" w:color="auto" w:fill="auto"/>
            <w:noWrap/>
            <w:vAlign w:val="center"/>
            <w:hideMark/>
          </w:tcPr>
          <w:p w14:paraId="70034FA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4A14F192"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MANTENIMIENTO DE MURO DE CERRAMIENTO CANCHA </w:t>
            </w:r>
            <w:proofErr w:type="gramStart"/>
            <w:r w:rsidRPr="0095709D">
              <w:rPr>
                <w:rFonts w:ascii="Arial" w:eastAsia="Times New Roman" w:hAnsi="Arial" w:cs="Arial"/>
                <w:sz w:val="16"/>
                <w:szCs w:val="16"/>
                <w:lang w:eastAsia="es-CO"/>
              </w:rPr>
              <w:t>( INCLUYE</w:t>
            </w:r>
            <w:proofErr w:type="gramEnd"/>
            <w:r w:rsidRPr="0095709D">
              <w:rPr>
                <w:rFonts w:ascii="Arial" w:eastAsia="Times New Roman" w:hAnsi="Arial" w:cs="Arial"/>
                <w:sz w:val="16"/>
                <w:szCs w:val="16"/>
                <w:lang w:eastAsia="es-CO"/>
              </w:rPr>
              <w:t xml:space="preserve"> APLICACIÓN DE  PAÑETE IMPERMEABILIZADO MUROS 1:3, E=1.5 CM, VINILO SOBRE PAÑETE 2 MANOS) </w:t>
            </w:r>
          </w:p>
        </w:tc>
        <w:tc>
          <w:tcPr>
            <w:tcW w:w="709" w:type="dxa"/>
            <w:tcBorders>
              <w:top w:val="nil"/>
              <w:left w:val="nil"/>
              <w:bottom w:val="single" w:sz="4" w:space="0" w:color="auto"/>
              <w:right w:val="single" w:sz="4" w:space="0" w:color="auto"/>
            </w:tcBorders>
            <w:shd w:val="clear" w:color="auto" w:fill="auto"/>
            <w:noWrap/>
            <w:vAlign w:val="center"/>
            <w:hideMark/>
          </w:tcPr>
          <w:p w14:paraId="208457C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1027B8F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91,68</w:t>
            </w:r>
          </w:p>
        </w:tc>
        <w:tc>
          <w:tcPr>
            <w:tcW w:w="4866" w:type="dxa"/>
            <w:vAlign w:val="center"/>
            <w:hideMark/>
          </w:tcPr>
          <w:p w14:paraId="5EF0CA5A"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3E3FEE4B"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6710DE9D"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22</w:t>
            </w:r>
          </w:p>
        </w:tc>
        <w:tc>
          <w:tcPr>
            <w:tcW w:w="850" w:type="dxa"/>
            <w:tcBorders>
              <w:top w:val="nil"/>
              <w:left w:val="nil"/>
              <w:bottom w:val="single" w:sz="4" w:space="0" w:color="auto"/>
              <w:right w:val="single" w:sz="4" w:space="0" w:color="auto"/>
            </w:tcBorders>
            <w:shd w:val="clear" w:color="auto" w:fill="auto"/>
            <w:noWrap/>
            <w:vAlign w:val="center"/>
            <w:hideMark/>
          </w:tcPr>
          <w:p w14:paraId="0D39247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6438FDF6"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INSTALACIÓN DE MALLA ESLABONADA (INCLUYE ANGULO 1X1", Y PROTECCIÓN EN ANTICORROSIVO Y ESMALTE)</w:t>
            </w:r>
          </w:p>
        </w:tc>
        <w:tc>
          <w:tcPr>
            <w:tcW w:w="709" w:type="dxa"/>
            <w:tcBorders>
              <w:top w:val="nil"/>
              <w:left w:val="nil"/>
              <w:bottom w:val="single" w:sz="4" w:space="0" w:color="auto"/>
              <w:right w:val="single" w:sz="4" w:space="0" w:color="auto"/>
            </w:tcBorders>
            <w:shd w:val="clear" w:color="auto" w:fill="auto"/>
            <w:noWrap/>
            <w:vAlign w:val="center"/>
            <w:hideMark/>
          </w:tcPr>
          <w:p w14:paraId="7973B58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67091E11"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14,38</w:t>
            </w:r>
          </w:p>
        </w:tc>
        <w:tc>
          <w:tcPr>
            <w:tcW w:w="4866" w:type="dxa"/>
            <w:vAlign w:val="center"/>
            <w:hideMark/>
          </w:tcPr>
          <w:p w14:paraId="63D35A66"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09B0FFC7"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35A59B06"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23</w:t>
            </w:r>
          </w:p>
        </w:tc>
        <w:tc>
          <w:tcPr>
            <w:tcW w:w="850" w:type="dxa"/>
            <w:tcBorders>
              <w:top w:val="nil"/>
              <w:left w:val="nil"/>
              <w:bottom w:val="single" w:sz="4" w:space="0" w:color="auto"/>
              <w:right w:val="single" w:sz="4" w:space="0" w:color="auto"/>
            </w:tcBorders>
            <w:shd w:val="clear" w:color="auto" w:fill="auto"/>
            <w:noWrap/>
            <w:vAlign w:val="center"/>
            <w:hideMark/>
          </w:tcPr>
          <w:p w14:paraId="2D38FE9C"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7E8C80CF"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SUMINISTRO E INSTALACIÓN DE PERFILES METÁLICOS PARA SOPORTE DE REFLECTORES </w:t>
            </w:r>
            <w:proofErr w:type="gramStart"/>
            <w:r w:rsidRPr="0095709D">
              <w:rPr>
                <w:rFonts w:ascii="Arial" w:eastAsia="Times New Roman" w:hAnsi="Arial" w:cs="Arial"/>
                <w:sz w:val="16"/>
                <w:szCs w:val="16"/>
                <w:lang w:eastAsia="es-CO"/>
              </w:rPr>
              <w:t>Y  MALLA</w:t>
            </w:r>
            <w:proofErr w:type="gramEnd"/>
            <w:r w:rsidRPr="0095709D">
              <w:rPr>
                <w:rFonts w:ascii="Arial" w:eastAsia="Times New Roman" w:hAnsi="Arial" w:cs="Arial"/>
                <w:sz w:val="16"/>
                <w:szCs w:val="16"/>
                <w:lang w:eastAsia="es-CO"/>
              </w:rPr>
              <w:t xml:space="preserve"> CONTRA IMPACTO, H 6M</w:t>
            </w:r>
          </w:p>
        </w:tc>
        <w:tc>
          <w:tcPr>
            <w:tcW w:w="709" w:type="dxa"/>
            <w:tcBorders>
              <w:top w:val="nil"/>
              <w:left w:val="nil"/>
              <w:bottom w:val="single" w:sz="4" w:space="0" w:color="auto"/>
              <w:right w:val="single" w:sz="4" w:space="0" w:color="auto"/>
            </w:tcBorders>
            <w:shd w:val="clear" w:color="auto" w:fill="auto"/>
            <w:noWrap/>
            <w:vAlign w:val="center"/>
            <w:hideMark/>
          </w:tcPr>
          <w:p w14:paraId="6F3672BE"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UN</w:t>
            </w:r>
          </w:p>
        </w:tc>
        <w:tc>
          <w:tcPr>
            <w:tcW w:w="1276" w:type="dxa"/>
            <w:tcBorders>
              <w:top w:val="nil"/>
              <w:left w:val="nil"/>
              <w:bottom w:val="single" w:sz="4" w:space="0" w:color="auto"/>
              <w:right w:val="single" w:sz="4" w:space="0" w:color="auto"/>
            </w:tcBorders>
            <w:shd w:val="clear" w:color="auto" w:fill="auto"/>
            <w:vAlign w:val="center"/>
            <w:hideMark/>
          </w:tcPr>
          <w:p w14:paraId="16DCD272"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6,00</w:t>
            </w:r>
          </w:p>
        </w:tc>
        <w:tc>
          <w:tcPr>
            <w:tcW w:w="4866" w:type="dxa"/>
            <w:vAlign w:val="center"/>
            <w:hideMark/>
          </w:tcPr>
          <w:p w14:paraId="308216CA"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4FEBB34D"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6651383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24</w:t>
            </w:r>
          </w:p>
        </w:tc>
        <w:tc>
          <w:tcPr>
            <w:tcW w:w="850" w:type="dxa"/>
            <w:tcBorders>
              <w:top w:val="nil"/>
              <w:left w:val="nil"/>
              <w:bottom w:val="single" w:sz="4" w:space="0" w:color="auto"/>
              <w:right w:val="single" w:sz="4" w:space="0" w:color="auto"/>
            </w:tcBorders>
            <w:shd w:val="clear" w:color="auto" w:fill="auto"/>
            <w:noWrap/>
            <w:vAlign w:val="center"/>
            <w:hideMark/>
          </w:tcPr>
          <w:p w14:paraId="54E6049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174B3607"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SUMINISTRO E INSTALACIÓN DE MALLA EN NYLON PARA CERRAMIENTO DE CAMPOS DEPORTIVOS 2,5 a 3 MM</w:t>
            </w:r>
          </w:p>
        </w:tc>
        <w:tc>
          <w:tcPr>
            <w:tcW w:w="709" w:type="dxa"/>
            <w:tcBorders>
              <w:top w:val="nil"/>
              <w:left w:val="nil"/>
              <w:bottom w:val="single" w:sz="4" w:space="0" w:color="auto"/>
              <w:right w:val="single" w:sz="4" w:space="0" w:color="auto"/>
            </w:tcBorders>
            <w:shd w:val="clear" w:color="auto" w:fill="auto"/>
            <w:noWrap/>
            <w:vAlign w:val="center"/>
            <w:hideMark/>
          </w:tcPr>
          <w:p w14:paraId="3B647938"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188B288C"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165,00</w:t>
            </w:r>
          </w:p>
        </w:tc>
        <w:tc>
          <w:tcPr>
            <w:tcW w:w="4866" w:type="dxa"/>
            <w:vAlign w:val="center"/>
            <w:hideMark/>
          </w:tcPr>
          <w:p w14:paraId="2D9F361D"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79D98EDB"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204A76BA"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25</w:t>
            </w:r>
          </w:p>
        </w:tc>
        <w:tc>
          <w:tcPr>
            <w:tcW w:w="850" w:type="dxa"/>
            <w:tcBorders>
              <w:top w:val="nil"/>
              <w:left w:val="nil"/>
              <w:bottom w:val="single" w:sz="4" w:space="0" w:color="auto"/>
              <w:right w:val="single" w:sz="4" w:space="0" w:color="auto"/>
            </w:tcBorders>
            <w:shd w:val="clear" w:color="auto" w:fill="auto"/>
            <w:noWrap/>
            <w:vAlign w:val="center"/>
            <w:hideMark/>
          </w:tcPr>
          <w:p w14:paraId="63B98AAB"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6009BECD"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SUMINISTRO E INSTALACIÓN DE MALLA EN NYLON PARA CERRAMIENTO DE CAMPOS DEPORTIVOS 5MM</w:t>
            </w:r>
          </w:p>
        </w:tc>
        <w:tc>
          <w:tcPr>
            <w:tcW w:w="709" w:type="dxa"/>
            <w:tcBorders>
              <w:top w:val="nil"/>
              <w:left w:val="nil"/>
              <w:bottom w:val="single" w:sz="4" w:space="0" w:color="auto"/>
              <w:right w:val="single" w:sz="4" w:space="0" w:color="auto"/>
            </w:tcBorders>
            <w:shd w:val="clear" w:color="auto" w:fill="auto"/>
            <w:noWrap/>
            <w:vAlign w:val="center"/>
            <w:hideMark/>
          </w:tcPr>
          <w:p w14:paraId="70E9A1E6"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4DF4F62E"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55,00</w:t>
            </w:r>
          </w:p>
        </w:tc>
        <w:tc>
          <w:tcPr>
            <w:tcW w:w="4866" w:type="dxa"/>
            <w:vAlign w:val="center"/>
            <w:hideMark/>
          </w:tcPr>
          <w:p w14:paraId="499525D7"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5EF55FFD"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2A4A5B06"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26</w:t>
            </w:r>
          </w:p>
        </w:tc>
        <w:tc>
          <w:tcPr>
            <w:tcW w:w="850" w:type="dxa"/>
            <w:tcBorders>
              <w:top w:val="nil"/>
              <w:left w:val="nil"/>
              <w:bottom w:val="single" w:sz="4" w:space="0" w:color="auto"/>
              <w:right w:val="single" w:sz="4" w:space="0" w:color="auto"/>
            </w:tcBorders>
            <w:shd w:val="clear" w:color="auto" w:fill="auto"/>
            <w:noWrap/>
            <w:vAlign w:val="center"/>
            <w:hideMark/>
          </w:tcPr>
          <w:p w14:paraId="0192CB93"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77988A6F"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PUERTA DE ACCESO A CANCHA EN PERFIL PARA CERRAMIENTO 2" Y MALLA ESLABONADA (INCLUYE ACCESORIOS)</w:t>
            </w:r>
          </w:p>
        </w:tc>
        <w:tc>
          <w:tcPr>
            <w:tcW w:w="709" w:type="dxa"/>
            <w:tcBorders>
              <w:top w:val="nil"/>
              <w:left w:val="nil"/>
              <w:bottom w:val="single" w:sz="4" w:space="0" w:color="auto"/>
              <w:right w:val="single" w:sz="4" w:space="0" w:color="auto"/>
            </w:tcBorders>
            <w:shd w:val="clear" w:color="auto" w:fill="auto"/>
            <w:noWrap/>
            <w:vAlign w:val="center"/>
            <w:hideMark/>
          </w:tcPr>
          <w:p w14:paraId="3203C1D5"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552FD0FC"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6,25</w:t>
            </w:r>
          </w:p>
        </w:tc>
        <w:tc>
          <w:tcPr>
            <w:tcW w:w="4866" w:type="dxa"/>
            <w:vAlign w:val="center"/>
            <w:hideMark/>
          </w:tcPr>
          <w:p w14:paraId="26712DC3"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57C5146A"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06705810"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27</w:t>
            </w:r>
          </w:p>
        </w:tc>
        <w:tc>
          <w:tcPr>
            <w:tcW w:w="850" w:type="dxa"/>
            <w:tcBorders>
              <w:top w:val="nil"/>
              <w:left w:val="nil"/>
              <w:bottom w:val="single" w:sz="4" w:space="0" w:color="auto"/>
              <w:right w:val="single" w:sz="4" w:space="0" w:color="auto"/>
            </w:tcBorders>
            <w:shd w:val="clear" w:color="auto" w:fill="auto"/>
            <w:noWrap/>
            <w:vAlign w:val="center"/>
            <w:hideMark/>
          </w:tcPr>
          <w:p w14:paraId="1EEF078D"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5,39</w:t>
            </w:r>
          </w:p>
        </w:tc>
        <w:tc>
          <w:tcPr>
            <w:tcW w:w="5155" w:type="dxa"/>
            <w:tcBorders>
              <w:top w:val="nil"/>
              <w:left w:val="nil"/>
              <w:bottom w:val="single" w:sz="4" w:space="0" w:color="auto"/>
              <w:right w:val="single" w:sz="4" w:space="0" w:color="auto"/>
            </w:tcBorders>
            <w:shd w:val="clear" w:color="auto" w:fill="auto"/>
            <w:vAlign w:val="center"/>
            <w:hideMark/>
          </w:tcPr>
          <w:p w14:paraId="5301665E"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MURO TOLETE COMÚN 0.12 M</w:t>
            </w:r>
          </w:p>
        </w:tc>
        <w:tc>
          <w:tcPr>
            <w:tcW w:w="709" w:type="dxa"/>
            <w:tcBorders>
              <w:top w:val="nil"/>
              <w:left w:val="nil"/>
              <w:bottom w:val="single" w:sz="4" w:space="0" w:color="auto"/>
              <w:right w:val="single" w:sz="4" w:space="0" w:color="auto"/>
            </w:tcBorders>
            <w:shd w:val="clear" w:color="auto" w:fill="auto"/>
            <w:noWrap/>
            <w:vAlign w:val="center"/>
            <w:hideMark/>
          </w:tcPr>
          <w:p w14:paraId="77C0FC30"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4197A7B0"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6,73</w:t>
            </w:r>
          </w:p>
        </w:tc>
        <w:tc>
          <w:tcPr>
            <w:tcW w:w="4866" w:type="dxa"/>
            <w:vAlign w:val="center"/>
            <w:hideMark/>
          </w:tcPr>
          <w:p w14:paraId="7208D44A"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4F2D925D"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3EAD1853"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28</w:t>
            </w:r>
          </w:p>
        </w:tc>
        <w:tc>
          <w:tcPr>
            <w:tcW w:w="850" w:type="dxa"/>
            <w:tcBorders>
              <w:top w:val="nil"/>
              <w:left w:val="nil"/>
              <w:bottom w:val="single" w:sz="4" w:space="0" w:color="auto"/>
              <w:right w:val="single" w:sz="4" w:space="0" w:color="auto"/>
            </w:tcBorders>
            <w:shd w:val="clear" w:color="auto" w:fill="auto"/>
            <w:noWrap/>
            <w:vAlign w:val="center"/>
            <w:hideMark/>
          </w:tcPr>
          <w:p w14:paraId="118AFE9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1C56E4C4"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MANTENIMINETO   DE LAS PORTERIAS (INCLUYE </w:t>
            </w:r>
            <w:proofErr w:type="gramStart"/>
            <w:r w:rsidRPr="0095709D">
              <w:rPr>
                <w:rFonts w:ascii="Arial" w:eastAsia="Times New Roman" w:hAnsi="Arial" w:cs="Arial"/>
                <w:sz w:val="16"/>
                <w:szCs w:val="16"/>
                <w:lang w:eastAsia="es-CO"/>
              </w:rPr>
              <w:t>LIJADO,  ANTICORROSIVO</w:t>
            </w:r>
            <w:proofErr w:type="gramEnd"/>
            <w:r w:rsidRPr="0095709D">
              <w:rPr>
                <w:rFonts w:ascii="Arial" w:eastAsia="Times New Roman" w:hAnsi="Arial" w:cs="Arial"/>
                <w:sz w:val="16"/>
                <w:szCs w:val="16"/>
                <w:lang w:eastAsia="es-CO"/>
              </w:rPr>
              <w:t xml:space="preserve"> Y ESMALTE)</w:t>
            </w:r>
          </w:p>
        </w:tc>
        <w:tc>
          <w:tcPr>
            <w:tcW w:w="709" w:type="dxa"/>
            <w:tcBorders>
              <w:top w:val="nil"/>
              <w:left w:val="nil"/>
              <w:bottom w:val="single" w:sz="4" w:space="0" w:color="auto"/>
              <w:right w:val="single" w:sz="4" w:space="0" w:color="auto"/>
            </w:tcBorders>
            <w:shd w:val="clear" w:color="auto" w:fill="auto"/>
            <w:noWrap/>
            <w:vAlign w:val="center"/>
            <w:hideMark/>
          </w:tcPr>
          <w:p w14:paraId="4C93063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ML</w:t>
            </w:r>
          </w:p>
        </w:tc>
        <w:tc>
          <w:tcPr>
            <w:tcW w:w="1276" w:type="dxa"/>
            <w:tcBorders>
              <w:top w:val="nil"/>
              <w:left w:val="nil"/>
              <w:bottom w:val="single" w:sz="4" w:space="0" w:color="auto"/>
              <w:right w:val="single" w:sz="4" w:space="0" w:color="auto"/>
            </w:tcBorders>
            <w:shd w:val="clear" w:color="auto" w:fill="auto"/>
            <w:vAlign w:val="center"/>
            <w:hideMark/>
          </w:tcPr>
          <w:p w14:paraId="3F629C70"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70,00</w:t>
            </w:r>
          </w:p>
        </w:tc>
        <w:tc>
          <w:tcPr>
            <w:tcW w:w="4866" w:type="dxa"/>
            <w:vAlign w:val="center"/>
            <w:hideMark/>
          </w:tcPr>
          <w:p w14:paraId="45184576"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74E2DBAD" w14:textId="77777777" w:rsidTr="00CD5B90">
        <w:trPr>
          <w:trHeight w:val="85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2254D31A"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lastRenderedPageBreak/>
              <w:t>29</w:t>
            </w:r>
          </w:p>
        </w:tc>
        <w:tc>
          <w:tcPr>
            <w:tcW w:w="850" w:type="dxa"/>
            <w:tcBorders>
              <w:top w:val="nil"/>
              <w:left w:val="nil"/>
              <w:bottom w:val="single" w:sz="4" w:space="0" w:color="auto"/>
              <w:right w:val="single" w:sz="4" w:space="0" w:color="auto"/>
            </w:tcBorders>
            <w:shd w:val="clear" w:color="auto" w:fill="auto"/>
            <w:noWrap/>
            <w:vAlign w:val="center"/>
            <w:hideMark/>
          </w:tcPr>
          <w:p w14:paraId="2B3353B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6B1EF043"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SUMINISTRO E INSTALACIÓN DE   TABLERO METÁLICO DE BALONCESTO (INCLUYE SEÑALIZACIÓN REGLAMENTARIA, ARO, MALLA </w:t>
            </w:r>
            <w:proofErr w:type="gramStart"/>
            <w:r w:rsidRPr="0095709D">
              <w:rPr>
                <w:rFonts w:ascii="Arial" w:eastAsia="Times New Roman" w:hAnsi="Arial" w:cs="Arial"/>
                <w:sz w:val="16"/>
                <w:szCs w:val="16"/>
                <w:lang w:eastAsia="es-CO"/>
              </w:rPr>
              <w:t>Y  RETIRO</w:t>
            </w:r>
            <w:proofErr w:type="gramEnd"/>
            <w:r w:rsidRPr="0095709D">
              <w:rPr>
                <w:rFonts w:ascii="Arial" w:eastAsia="Times New Roman" w:hAnsi="Arial" w:cs="Arial"/>
                <w:sz w:val="16"/>
                <w:szCs w:val="16"/>
                <w:lang w:eastAsia="es-CO"/>
              </w:rPr>
              <w:t xml:space="preserve"> DE TABLERO VIEJO)</w:t>
            </w:r>
          </w:p>
        </w:tc>
        <w:tc>
          <w:tcPr>
            <w:tcW w:w="709" w:type="dxa"/>
            <w:tcBorders>
              <w:top w:val="nil"/>
              <w:left w:val="nil"/>
              <w:bottom w:val="single" w:sz="4" w:space="0" w:color="auto"/>
              <w:right w:val="single" w:sz="4" w:space="0" w:color="auto"/>
            </w:tcBorders>
            <w:shd w:val="clear" w:color="auto" w:fill="auto"/>
            <w:noWrap/>
            <w:vAlign w:val="center"/>
            <w:hideMark/>
          </w:tcPr>
          <w:p w14:paraId="1CF42C4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UN</w:t>
            </w:r>
          </w:p>
        </w:tc>
        <w:tc>
          <w:tcPr>
            <w:tcW w:w="1276" w:type="dxa"/>
            <w:tcBorders>
              <w:top w:val="nil"/>
              <w:left w:val="nil"/>
              <w:bottom w:val="single" w:sz="4" w:space="0" w:color="auto"/>
              <w:right w:val="single" w:sz="4" w:space="0" w:color="auto"/>
            </w:tcBorders>
            <w:shd w:val="clear" w:color="auto" w:fill="auto"/>
            <w:vAlign w:val="center"/>
            <w:hideMark/>
          </w:tcPr>
          <w:p w14:paraId="5E5490D0"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2,00</w:t>
            </w:r>
          </w:p>
        </w:tc>
        <w:tc>
          <w:tcPr>
            <w:tcW w:w="4866" w:type="dxa"/>
            <w:vAlign w:val="center"/>
            <w:hideMark/>
          </w:tcPr>
          <w:p w14:paraId="6D446BA7"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6D6A691B"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3E127F5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30</w:t>
            </w:r>
          </w:p>
        </w:tc>
        <w:tc>
          <w:tcPr>
            <w:tcW w:w="850" w:type="dxa"/>
            <w:tcBorders>
              <w:top w:val="nil"/>
              <w:left w:val="nil"/>
              <w:bottom w:val="single" w:sz="4" w:space="0" w:color="auto"/>
              <w:right w:val="single" w:sz="4" w:space="0" w:color="auto"/>
            </w:tcBorders>
            <w:shd w:val="clear" w:color="auto" w:fill="auto"/>
            <w:noWrap/>
            <w:vAlign w:val="center"/>
            <w:hideMark/>
          </w:tcPr>
          <w:p w14:paraId="66AC4AC7"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COTIZ.</w:t>
            </w:r>
          </w:p>
        </w:tc>
        <w:tc>
          <w:tcPr>
            <w:tcW w:w="5155" w:type="dxa"/>
            <w:tcBorders>
              <w:top w:val="nil"/>
              <w:left w:val="nil"/>
              <w:bottom w:val="single" w:sz="4" w:space="0" w:color="auto"/>
              <w:right w:val="single" w:sz="4" w:space="0" w:color="auto"/>
            </w:tcBorders>
            <w:shd w:val="clear" w:color="auto" w:fill="auto"/>
            <w:vAlign w:val="center"/>
            <w:hideMark/>
          </w:tcPr>
          <w:p w14:paraId="7ABD9F23"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SUMINISTRO Y APLICACIÓN DE SISTEMA MULTICAPA DE RECUBRIMIENTO </w:t>
            </w:r>
            <w:proofErr w:type="gramStart"/>
            <w:r w:rsidRPr="0095709D">
              <w:rPr>
                <w:rFonts w:ascii="Arial" w:eastAsia="Times New Roman" w:hAnsi="Arial" w:cs="Arial"/>
                <w:sz w:val="16"/>
                <w:szCs w:val="16"/>
                <w:lang w:eastAsia="es-CO"/>
              </w:rPr>
              <w:t>ACRÍLICO  PARA</w:t>
            </w:r>
            <w:proofErr w:type="gramEnd"/>
            <w:r w:rsidRPr="0095709D">
              <w:rPr>
                <w:rFonts w:ascii="Arial" w:eastAsia="Times New Roman" w:hAnsi="Arial" w:cs="Arial"/>
                <w:sz w:val="16"/>
                <w:szCs w:val="16"/>
                <w:lang w:eastAsia="es-CO"/>
              </w:rPr>
              <w:t xml:space="preserve"> ESCENARIOS DEPORTIVOS</w:t>
            </w:r>
          </w:p>
        </w:tc>
        <w:tc>
          <w:tcPr>
            <w:tcW w:w="709" w:type="dxa"/>
            <w:tcBorders>
              <w:top w:val="nil"/>
              <w:left w:val="nil"/>
              <w:bottom w:val="single" w:sz="4" w:space="0" w:color="auto"/>
              <w:right w:val="single" w:sz="4" w:space="0" w:color="auto"/>
            </w:tcBorders>
            <w:shd w:val="clear" w:color="auto" w:fill="auto"/>
            <w:noWrap/>
            <w:vAlign w:val="center"/>
            <w:hideMark/>
          </w:tcPr>
          <w:p w14:paraId="578F02AA"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246624D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286,00</w:t>
            </w:r>
          </w:p>
        </w:tc>
        <w:tc>
          <w:tcPr>
            <w:tcW w:w="4866" w:type="dxa"/>
            <w:vAlign w:val="center"/>
            <w:hideMark/>
          </w:tcPr>
          <w:p w14:paraId="7D9F9029"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14FD6ED3" w14:textId="77777777" w:rsidTr="00CD5B90">
        <w:trPr>
          <w:trHeight w:val="85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264F2686"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31</w:t>
            </w:r>
          </w:p>
        </w:tc>
        <w:tc>
          <w:tcPr>
            <w:tcW w:w="850" w:type="dxa"/>
            <w:tcBorders>
              <w:top w:val="nil"/>
              <w:left w:val="nil"/>
              <w:bottom w:val="single" w:sz="4" w:space="0" w:color="auto"/>
              <w:right w:val="single" w:sz="4" w:space="0" w:color="auto"/>
            </w:tcBorders>
            <w:shd w:val="clear" w:color="auto" w:fill="auto"/>
            <w:noWrap/>
            <w:vAlign w:val="center"/>
            <w:hideMark/>
          </w:tcPr>
          <w:p w14:paraId="4585A3F1"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APU </w:t>
            </w:r>
          </w:p>
        </w:tc>
        <w:tc>
          <w:tcPr>
            <w:tcW w:w="5155" w:type="dxa"/>
            <w:tcBorders>
              <w:top w:val="nil"/>
              <w:left w:val="nil"/>
              <w:bottom w:val="single" w:sz="4" w:space="0" w:color="auto"/>
              <w:right w:val="single" w:sz="4" w:space="0" w:color="auto"/>
            </w:tcBorders>
            <w:shd w:val="clear" w:color="auto" w:fill="auto"/>
            <w:vAlign w:val="center"/>
            <w:hideMark/>
          </w:tcPr>
          <w:p w14:paraId="32EF3669"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SUMINISTRO E INSTALACIÓN DE REFLECTOR LED TIPO PROYECTOR, POTENCIA 100W–200W, IP65, PARA ILUMINACIÓN DE ÁREA DEPORTIVA (INCLUYE ACCESORIOS)</w:t>
            </w:r>
          </w:p>
        </w:tc>
        <w:tc>
          <w:tcPr>
            <w:tcW w:w="709" w:type="dxa"/>
            <w:tcBorders>
              <w:top w:val="nil"/>
              <w:left w:val="nil"/>
              <w:bottom w:val="single" w:sz="4" w:space="0" w:color="auto"/>
              <w:right w:val="single" w:sz="4" w:space="0" w:color="auto"/>
            </w:tcBorders>
            <w:shd w:val="clear" w:color="auto" w:fill="auto"/>
            <w:noWrap/>
            <w:vAlign w:val="center"/>
            <w:hideMark/>
          </w:tcPr>
          <w:p w14:paraId="1E07162A"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UN</w:t>
            </w:r>
          </w:p>
        </w:tc>
        <w:tc>
          <w:tcPr>
            <w:tcW w:w="1276" w:type="dxa"/>
            <w:tcBorders>
              <w:top w:val="nil"/>
              <w:left w:val="nil"/>
              <w:bottom w:val="single" w:sz="4" w:space="0" w:color="auto"/>
              <w:right w:val="single" w:sz="4" w:space="0" w:color="auto"/>
            </w:tcBorders>
            <w:shd w:val="clear" w:color="auto" w:fill="auto"/>
            <w:vAlign w:val="center"/>
            <w:hideMark/>
          </w:tcPr>
          <w:p w14:paraId="10EA0FB2"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6,00</w:t>
            </w:r>
          </w:p>
        </w:tc>
        <w:tc>
          <w:tcPr>
            <w:tcW w:w="4866" w:type="dxa"/>
            <w:vAlign w:val="center"/>
            <w:hideMark/>
          </w:tcPr>
          <w:p w14:paraId="7E68C93F"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09E4F110"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59914EB8"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32</w:t>
            </w:r>
          </w:p>
        </w:tc>
        <w:tc>
          <w:tcPr>
            <w:tcW w:w="850" w:type="dxa"/>
            <w:tcBorders>
              <w:top w:val="nil"/>
              <w:left w:val="nil"/>
              <w:bottom w:val="single" w:sz="4" w:space="0" w:color="auto"/>
              <w:right w:val="single" w:sz="4" w:space="0" w:color="auto"/>
            </w:tcBorders>
            <w:shd w:val="clear" w:color="auto" w:fill="auto"/>
            <w:noWrap/>
            <w:vAlign w:val="center"/>
            <w:hideMark/>
          </w:tcPr>
          <w:p w14:paraId="3685E048"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48F9F22A"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CAJA DE INSPECCIÓN PUESTA A TIERRA</w:t>
            </w:r>
          </w:p>
        </w:tc>
        <w:tc>
          <w:tcPr>
            <w:tcW w:w="709" w:type="dxa"/>
            <w:tcBorders>
              <w:top w:val="nil"/>
              <w:left w:val="nil"/>
              <w:bottom w:val="single" w:sz="4" w:space="0" w:color="auto"/>
              <w:right w:val="single" w:sz="4" w:space="0" w:color="auto"/>
            </w:tcBorders>
            <w:shd w:val="clear" w:color="auto" w:fill="auto"/>
            <w:noWrap/>
            <w:vAlign w:val="center"/>
            <w:hideMark/>
          </w:tcPr>
          <w:p w14:paraId="37CBFE17"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UND</w:t>
            </w:r>
          </w:p>
        </w:tc>
        <w:tc>
          <w:tcPr>
            <w:tcW w:w="1276" w:type="dxa"/>
            <w:tcBorders>
              <w:top w:val="nil"/>
              <w:left w:val="nil"/>
              <w:bottom w:val="single" w:sz="4" w:space="0" w:color="auto"/>
              <w:right w:val="single" w:sz="4" w:space="0" w:color="auto"/>
            </w:tcBorders>
            <w:shd w:val="clear" w:color="auto" w:fill="auto"/>
            <w:vAlign w:val="center"/>
            <w:hideMark/>
          </w:tcPr>
          <w:p w14:paraId="27DF811D"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6,00</w:t>
            </w:r>
          </w:p>
        </w:tc>
        <w:tc>
          <w:tcPr>
            <w:tcW w:w="4866" w:type="dxa"/>
            <w:vAlign w:val="center"/>
            <w:hideMark/>
          </w:tcPr>
          <w:p w14:paraId="4468F752"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04FA4AB3"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2F00B85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33</w:t>
            </w:r>
          </w:p>
        </w:tc>
        <w:tc>
          <w:tcPr>
            <w:tcW w:w="850" w:type="dxa"/>
            <w:tcBorders>
              <w:top w:val="nil"/>
              <w:left w:val="nil"/>
              <w:bottom w:val="single" w:sz="4" w:space="0" w:color="auto"/>
              <w:right w:val="single" w:sz="4" w:space="0" w:color="auto"/>
            </w:tcBorders>
            <w:shd w:val="clear" w:color="auto" w:fill="auto"/>
            <w:noWrap/>
            <w:vAlign w:val="center"/>
            <w:hideMark/>
          </w:tcPr>
          <w:p w14:paraId="49ACF763"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12,17</w:t>
            </w:r>
          </w:p>
        </w:tc>
        <w:tc>
          <w:tcPr>
            <w:tcW w:w="5155" w:type="dxa"/>
            <w:tcBorders>
              <w:top w:val="nil"/>
              <w:left w:val="nil"/>
              <w:bottom w:val="single" w:sz="4" w:space="0" w:color="auto"/>
              <w:right w:val="single" w:sz="4" w:space="0" w:color="auto"/>
            </w:tcBorders>
            <w:shd w:val="clear" w:color="auto" w:fill="auto"/>
            <w:vAlign w:val="center"/>
            <w:hideMark/>
          </w:tcPr>
          <w:p w14:paraId="0B9B6EA1"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TUBERÍA PVC CONDUIT 3/4". INC ACCESORIOS</w:t>
            </w:r>
          </w:p>
        </w:tc>
        <w:tc>
          <w:tcPr>
            <w:tcW w:w="709" w:type="dxa"/>
            <w:tcBorders>
              <w:top w:val="nil"/>
              <w:left w:val="nil"/>
              <w:bottom w:val="single" w:sz="4" w:space="0" w:color="auto"/>
              <w:right w:val="single" w:sz="4" w:space="0" w:color="auto"/>
            </w:tcBorders>
            <w:shd w:val="clear" w:color="auto" w:fill="auto"/>
            <w:noWrap/>
            <w:vAlign w:val="center"/>
            <w:hideMark/>
          </w:tcPr>
          <w:p w14:paraId="64EFCBE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ML</w:t>
            </w:r>
          </w:p>
        </w:tc>
        <w:tc>
          <w:tcPr>
            <w:tcW w:w="1276" w:type="dxa"/>
            <w:tcBorders>
              <w:top w:val="nil"/>
              <w:left w:val="nil"/>
              <w:bottom w:val="single" w:sz="4" w:space="0" w:color="auto"/>
              <w:right w:val="single" w:sz="4" w:space="0" w:color="auto"/>
            </w:tcBorders>
            <w:shd w:val="clear" w:color="auto" w:fill="auto"/>
            <w:vAlign w:val="center"/>
            <w:hideMark/>
          </w:tcPr>
          <w:p w14:paraId="5E6E970A"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77,00</w:t>
            </w:r>
          </w:p>
        </w:tc>
        <w:tc>
          <w:tcPr>
            <w:tcW w:w="4866" w:type="dxa"/>
            <w:vAlign w:val="center"/>
            <w:hideMark/>
          </w:tcPr>
          <w:p w14:paraId="53A53BF7"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5691A04E"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111071F2"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34</w:t>
            </w:r>
          </w:p>
        </w:tc>
        <w:tc>
          <w:tcPr>
            <w:tcW w:w="850" w:type="dxa"/>
            <w:tcBorders>
              <w:top w:val="nil"/>
              <w:left w:val="nil"/>
              <w:bottom w:val="single" w:sz="4" w:space="0" w:color="auto"/>
              <w:right w:val="single" w:sz="4" w:space="0" w:color="auto"/>
            </w:tcBorders>
            <w:shd w:val="clear" w:color="auto" w:fill="auto"/>
            <w:noWrap/>
            <w:vAlign w:val="center"/>
            <w:hideMark/>
          </w:tcPr>
          <w:p w14:paraId="3EF01E3E"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21,14</w:t>
            </w:r>
          </w:p>
        </w:tc>
        <w:tc>
          <w:tcPr>
            <w:tcW w:w="5155" w:type="dxa"/>
            <w:tcBorders>
              <w:top w:val="nil"/>
              <w:left w:val="nil"/>
              <w:bottom w:val="single" w:sz="4" w:space="0" w:color="auto"/>
              <w:right w:val="single" w:sz="4" w:space="0" w:color="auto"/>
            </w:tcBorders>
            <w:shd w:val="clear" w:color="auto" w:fill="auto"/>
            <w:vAlign w:val="center"/>
            <w:hideMark/>
          </w:tcPr>
          <w:p w14:paraId="1CC4F563"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TUBERÍA CONDUIT EMT GALVANIZADA 1/2". INC ACCESORIOS</w:t>
            </w:r>
          </w:p>
        </w:tc>
        <w:tc>
          <w:tcPr>
            <w:tcW w:w="709" w:type="dxa"/>
            <w:tcBorders>
              <w:top w:val="nil"/>
              <w:left w:val="nil"/>
              <w:bottom w:val="single" w:sz="4" w:space="0" w:color="auto"/>
              <w:right w:val="single" w:sz="4" w:space="0" w:color="auto"/>
            </w:tcBorders>
            <w:shd w:val="clear" w:color="auto" w:fill="auto"/>
            <w:noWrap/>
            <w:vAlign w:val="center"/>
            <w:hideMark/>
          </w:tcPr>
          <w:p w14:paraId="4B0687AB"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ML</w:t>
            </w:r>
          </w:p>
        </w:tc>
        <w:tc>
          <w:tcPr>
            <w:tcW w:w="1276" w:type="dxa"/>
            <w:tcBorders>
              <w:top w:val="nil"/>
              <w:left w:val="nil"/>
              <w:bottom w:val="single" w:sz="4" w:space="0" w:color="auto"/>
              <w:right w:val="single" w:sz="4" w:space="0" w:color="auto"/>
            </w:tcBorders>
            <w:shd w:val="clear" w:color="auto" w:fill="auto"/>
            <w:vAlign w:val="center"/>
            <w:hideMark/>
          </w:tcPr>
          <w:p w14:paraId="548F8782"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30,00</w:t>
            </w:r>
          </w:p>
        </w:tc>
        <w:tc>
          <w:tcPr>
            <w:tcW w:w="4866" w:type="dxa"/>
            <w:vAlign w:val="center"/>
            <w:hideMark/>
          </w:tcPr>
          <w:p w14:paraId="214E5EA5"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15B0C2CC"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2BBFAB4D"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35</w:t>
            </w:r>
          </w:p>
        </w:tc>
        <w:tc>
          <w:tcPr>
            <w:tcW w:w="850" w:type="dxa"/>
            <w:tcBorders>
              <w:top w:val="nil"/>
              <w:left w:val="nil"/>
              <w:bottom w:val="single" w:sz="4" w:space="0" w:color="auto"/>
              <w:right w:val="single" w:sz="4" w:space="0" w:color="auto"/>
            </w:tcBorders>
            <w:shd w:val="clear" w:color="auto" w:fill="auto"/>
            <w:noWrap/>
            <w:vAlign w:val="center"/>
            <w:hideMark/>
          </w:tcPr>
          <w:p w14:paraId="731B701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7EA79790"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SUMINISTRO E INSTALACIÓN DE CABLE ELÉCTRICO PARA ILUMUNACIÓN DE LA CANCHA </w:t>
            </w:r>
          </w:p>
        </w:tc>
        <w:tc>
          <w:tcPr>
            <w:tcW w:w="709" w:type="dxa"/>
            <w:tcBorders>
              <w:top w:val="nil"/>
              <w:left w:val="nil"/>
              <w:bottom w:val="single" w:sz="4" w:space="0" w:color="auto"/>
              <w:right w:val="single" w:sz="4" w:space="0" w:color="auto"/>
            </w:tcBorders>
            <w:shd w:val="clear" w:color="auto" w:fill="auto"/>
            <w:noWrap/>
            <w:vAlign w:val="center"/>
            <w:hideMark/>
          </w:tcPr>
          <w:p w14:paraId="7E6E698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ML</w:t>
            </w:r>
          </w:p>
        </w:tc>
        <w:tc>
          <w:tcPr>
            <w:tcW w:w="1276" w:type="dxa"/>
            <w:tcBorders>
              <w:top w:val="nil"/>
              <w:left w:val="nil"/>
              <w:bottom w:val="single" w:sz="4" w:space="0" w:color="auto"/>
              <w:right w:val="single" w:sz="4" w:space="0" w:color="auto"/>
            </w:tcBorders>
            <w:shd w:val="clear" w:color="auto" w:fill="auto"/>
            <w:vAlign w:val="center"/>
            <w:hideMark/>
          </w:tcPr>
          <w:p w14:paraId="6CD2F70B"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321,00</w:t>
            </w:r>
          </w:p>
        </w:tc>
        <w:tc>
          <w:tcPr>
            <w:tcW w:w="4866" w:type="dxa"/>
            <w:vAlign w:val="center"/>
            <w:hideMark/>
          </w:tcPr>
          <w:p w14:paraId="745C5834"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607AA2D6"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392DC1FC"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36</w:t>
            </w:r>
          </w:p>
        </w:tc>
        <w:tc>
          <w:tcPr>
            <w:tcW w:w="850" w:type="dxa"/>
            <w:tcBorders>
              <w:top w:val="nil"/>
              <w:left w:val="nil"/>
              <w:bottom w:val="single" w:sz="4" w:space="0" w:color="auto"/>
              <w:right w:val="single" w:sz="4" w:space="0" w:color="auto"/>
            </w:tcBorders>
            <w:shd w:val="clear" w:color="auto" w:fill="auto"/>
            <w:noWrap/>
            <w:vAlign w:val="center"/>
            <w:hideMark/>
          </w:tcPr>
          <w:p w14:paraId="2B77AB07"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28E8F426"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SUMINISTRO E INSTALACIÓN DE SISTEMA DE PUESTA A TIERRA (INCLUYE ACCESORIOS)</w:t>
            </w:r>
          </w:p>
        </w:tc>
        <w:tc>
          <w:tcPr>
            <w:tcW w:w="709" w:type="dxa"/>
            <w:tcBorders>
              <w:top w:val="nil"/>
              <w:left w:val="nil"/>
              <w:bottom w:val="single" w:sz="4" w:space="0" w:color="auto"/>
              <w:right w:val="single" w:sz="4" w:space="0" w:color="auto"/>
            </w:tcBorders>
            <w:shd w:val="clear" w:color="auto" w:fill="auto"/>
            <w:noWrap/>
            <w:vAlign w:val="center"/>
            <w:hideMark/>
          </w:tcPr>
          <w:p w14:paraId="0BEB3006"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UND</w:t>
            </w:r>
          </w:p>
        </w:tc>
        <w:tc>
          <w:tcPr>
            <w:tcW w:w="1276" w:type="dxa"/>
            <w:tcBorders>
              <w:top w:val="nil"/>
              <w:left w:val="nil"/>
              <w:bottom w:val="single" w:sz="4" w:space="0" w:color="auto"/>
              <w:right w:val="single" w:sz="4" w:space="0" w:color="auto"/>
            </w:tcBorders>
            <w:shd w:val="clear" w:color="auto" w:fill="auto"/>
            <w:vAlign w:val="center"/>
            <w:hideMark/>
          </w:tcPr>
          <w:p w14:paraId="589DFDF7"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1,00</w:t>
            </w:r>
          </w:p>
        </w:tc>
        <w:tc>
          <w:tcPr>
            <w:tcW w:w="4866" w:type="dxa"/>
            <w:vAlign w:val="center"/>
            <w:hideMark/>
          </w:tcPr>
          <w:p w14:paraId="4024D7E1"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7F4C318A"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5BC5CC40"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37</w:t>
            </w:r>
          </w:p>
        </w:tc>
        <w:tc>
          <w:tcPr>
            <w:tcW w:w="850" w:type="dxa"/>
            <w:tcBorders>
              <w:top w:val="nil"/>
              <w:left w:val="nil"/>
              <w:bottom w:val="single" w:sz="4" w:space="0" w:color="auto"/>
              <w:right w:val="single" w:sz="4" w:space="0" w:color="auto"/>
            </w:tcBorders>
            <w:shd w:val="clear" w:color="auto" w:fill="auto"/>
            <w:noWrap/>
            <w:vAlign w:val="center"/>
            <w:hideMark/>
          </w:tcPr>
          <w:p w14:paraId="4E398B4A"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10A18022" w14:textId="77777777" w:rsidR="00702A1D" w:rsidRPr="0095709D" w:rsidRDefault="00702A1D" w:rsidP="00702A1D">
            <w:pPr>
              <w:jc w:val="left"/>
              <w:rPr>
                <w:rFonts w:ascii="Arial" w:eastAsia="Times New Roman" w:hAnsi="Arial" w:cs="Arial"/>
                <w:sz w:val="16"/>
                <w:szCs w:val="16"/>
                <w:lang w:eastAsia="es-CO"/>
              </w:rPr>
            </w:pPr>
            <w:proofErr w:type="gramStart"/>
            <w:r w:rsidRPr="0095709D">
              <w:rPr>
                <w:rFonts w:ascii="Arial" w:eastAsia="Times New Roman" w:hAnsi="Arial" w:cs="Arial"/>
                <w:sz w:val="16"/>
                <w:szCs w:val="16"/>
                <w:lang w:eastAsia="es-CO"/>
              </w:rPr>
              <w:t>TABLERO  PARCIAL</w:t>
            </w:r>
            <w:proofErr w:type="gramEnd"/>
            <w:r w:rsidRPr="0095709D">
              <w:rPr>
                <w:rFonts w:ascii="Arial" w:eastAsia="Times New Roman" w:hAnsi="Arial" w:cs="Arial"/>
                <w:sz w:val="16"/>
                <w:szCs w:val="16"/>
                <w:lang w:eastAsia="es-CO"/>
              </w:rPr>
              <w:t xml:space="preserve"> 4 CIRCUITOS ( INCLUYE  BREAKERS TERMOMAGNETICO, INTERRUPTOR Y DIFERNCIAL)</w:t>
            </w:r>
          </w:p>
        </w:tc>
        <w:tc>
          <w:tcPr>
            <w:tcW w:w="709" w:type="dxa"/>
            <w:tcBorders>
              <w:top w:val="nil"/>
              <w:left w:val="nil"/>
              <w:bottom w:val="single" w:sz="4" w:space="0" w:color="auto"/>
              <w:right w:val="single" w:sz="4" w:space="0" w:color="auto"/>
            </w:tcBorders>
            <w:shd w:val="clear" w:color="auto" w:fill="auto"/>
            <w:noWrap/>
            <w:vAlign w:val="center"/>
            <w:hideMark/>
          </w:tcPr>
          <w:p w14:paraId="1EBD618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UN</w:t>
            </w:r>
          </w:p>
        </w:tc>
        <w:tc>
          <w:tcPr>
            <w:tcW w:w="1276" w:type="dxa"/>
            <w:tcBorders>
              <w:top w:val="nil"/>
              <w:left w:val="nil"/>
              <w:bottom w:val="single" w:sz="4" w:space="0" w:color="auto"/>
              <w:right w:val="single" w:sz="4" w:space="0" w:color="auto"/>
            </w:tcBorders>
            <w:shd w:val="clear" w:color="auto" w:fill="auto"/>
            <w:vAlign w:val="center"/>
            <w:hideMark/>
          </w:tcPr>
          <w:p w14:paraId="6254702E"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1,00</w:t>
            </w:r>
          </w:p>
        </w:tc>
        <w:tc>
          <w:tcPr>
            <w:tcW w:w="4866" w:type="dxa"/>
            <w:vAlign w:val="center"/>
            <w:hideMark/>
          </w:tcPr>
          <w:p w14:paraId="5C608E9E"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69B2B77A"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29157BC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38</w:t>
            </w:r>
          </w:p>
        </w:tc>
        <w:tc>
          <w:tcPr>
            <w:tcW w:w="850" w:type="dxa"/>
            <w:tcBorders>
              <w:top w:val="nil"/>
              <w:left w:val="nil"/>
              <w:bottom w:val="single" w:sz="4" w:space="0" w:color="auto"/>
              <w:right w:val="single" w:sz="4" w:space="0" w:color="auto"/>
            </w:tcBorders>
            <w:shd w:val="clear" w:color="auto" w:fill="auto"/>
            <w:noWrap/>
            <w:vAlign w:val="center"/>
            <w:hideMark/>
          </w:tcPr>
          <w:p w14:paraId="383AA337"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12,34</w:t>
            </w:r>
          </w:p>
        </w:tc>
        <w:tc>
          <w:tcPr>
            <w:tcW w:w="5155" w:type="dxa"/>
            <w:tcBorders>
              <w:top w:val="nil"/>
              <w:left w:val="nil"/>
              <w:bottom w:val="single" w:sz="4" w:space="0" w:color="auto"/>
              <w:right w:val="single" w:sz="4" w:space="0" w:color="auto"/>
            </w:tcBorders>
            <w:shd w:val="clear" w:color="auto" w:fill="auto"/>
            <w:vAlign w:val="center"/>
            <w:hideMark/>
          </w:tcPr>
          <w:p w14:paraId="3C943C9D"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ACOMETIDA AÉREA MONOFÁSICA 2xNo.6AWG - AL - ANTIFRAUDE</w:t>
            </w:r>
          </w:p>
        </w:tc>
        <w:tc>
          <w:tcPr>
            <w:tcW w:w="709" w:type="dxa"/>
            <w:tcBorders>
              <w:top w:val="nil"/>
              <w:left w:val="nil"/>
              <w:bottom w:val="single" w:sz="4" w:space="0" w:color="auto"/>
              <w:right w:val="single" w:sz="4" w:space="0" w:color="auto"/>
            </w:tcBorders>
            <w:shd w:val="clear" w:color="auto" w:fill="auto"/>
            <w:noWrap/>
            <w:vAlign w:val="center"/>
            <w:hideMark/>
          </w:tcPr>
          <w:p w14:paraId="1DE61F6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ML</w:t>
            </w:r>
          </w:p>
        </w:tc>
        <w:tc>
          <w:tcPr>
            <w:tcW w:w="1276" w:type="dxa"/>
            <w:tcBorders>
              <w:top w:val="nil"/>
              <w:left w:val="nil"/>
              <w:bottom w:val="single" w:sz="4" w:space="0" w:color="auto"/>
              <w:right w:val="single" w:sz="4" w:space="0" w:color="auto"/>
            </w:tcBorders>
            <w:shd w:val="clear" w:color="auto" w:fill="auto"/>
            <w:vAlign w:val="center"/>
            <w:hideMark/>
          </w:tcPr>
          <w:p w14:paraId="204EF65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15,00</w:t>
            </w:r>
          </w:p>
        </w:tc>
        <w:tc>
          <w:tcPr>
            <w:tcW w:w="4866" w:type="dxa"/>
            <w:vAlign w:val="center"/>
            <w:hideMark/>
          </w:tcPr>
          <w:p w14:paraId="104CB46F"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5189BD9B"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0835A328"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39</w:t>
            </w:r>
          </w:p>
        </w:tc>
        <w:tc>
          <w:tcPr>
            <w:tcW w:w="850" w:type="dxa"/>
            <w:tcBorders>
              <w:top w:val="nil"/>
              <w:left w:val="nil"/>
              <w:bottom w:val="single" w:sz="4" w:space="0" w:color="auto"/>
              <w:right w:val="single" w:sz="4" w:space="0" w:color="auto"/>
            </w:tcBorders>
            <w:shd w:val="clear" w:color="auto" w:fill="auto"/>
            <w:noWrap/>
            <w:vAlign w:val="center"/>
            <w:hideMark/>
          </w:tcPr>
          <w:p w14:paraId="0CC0F53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4,22</w:t>
            </w:r>
          </w:p>
        </w:tc>
        <w:tc>
          <w:tcPr>
            <w:tcW w:w="5155" w:type="dxa"/>
            <w:tcBorders>
              <w:top w:val="nil"/>
              <w:left w:val="nil"/>
              <w:bottom w:val="single" w:sz="4" w:space="0" w:color="auto"/>
              <w:right w:val="single" w:sz="4" w:space="0" w:color="auto"/>
            </w:tcBorders>
            <w:shd w:val="clear" w:color="auto" w:fill="auto"/>
            <w:vAlign w:val="center"/>
            <w:hideMark/>
          </w:tcPr>
          <w:p w14:paraId="618C4E51"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 ACERO FIGURADO 60000 PSI</w:t>
            </w:r>
          </w:p>
        </w:tc>
        <w:tc>
          <w:tcPr>
            <w:tcW w:w="709" w:type="dxa"/>
            <w:tcBorders>
              <w:top w:val="nil"/>
              <w:left w:val="nil"/>
              <w:bottom w:val="single" w:sz="4" w:space="0" w:color="auto"/>
              <w:right w:val="single" w:sz="4" w:space="0" w:color="auto"/>
            </w:tcBorders>
            <w:shd w:val="clear" w:color="auto" w:fill="auto"/>
            <w:noWrap/>
            <w:vAlign w:val="center"/>
            <w:hideMark/>
          </w:tcPr>
          <w:p w14:paraId="5EA5659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KG</w:t>
            </w:r>
          </w:p>
        </w:tc>
        <w:tc>
          <w:tcPr>
            <w:tcW w:w="1276" w:type="dxa"/>
            <w:tcBorders>
              <w:top w:val="nil"/>
              <w:left w:val="nil"/>
              <w:bottom w:val="single" w:sz="4" w:space="0" w:color="auto"/>
              <w:right w:val="single" w:sz="4" w:space="0" w:color="auto"/>
            </w:tcBorders>
            <w:shd w:val="clear" w:color="auto" w:fill="auto"/>
            <w:vAlign w:val="center"/>
            <w:hideMark/>
          </w:tcPr>
          <w:p w14:paraId="0A3869B2"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38,40</w:t>
            </w:r>
          </w:p>
        </w:tc>
        <w:tc>
          <w:tcPr>
            <w:tcW w:w="4866" w:type="dxa"/>
            <w:vAlign w:val="center"/>
            <w:hideMark/>
          </w:tcPr>
          <w:p w14:paraId="313B787A"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1B497612"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2C3BC29E"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40</w:t>
            </w:r>
          </w:p>
        </w:tc>
        <w:tc>
          <w:tcPr>
            <w:tcW w:w="850" w:type="dxa"/>
            <w:tcBorders>
              <w:top w:val="nil"/>
              <w:left w:val="nil"/>
              <w:bottom w:val="single" w:sz="4" w:space="0" w:color="auto"/>
              <w:right w:val="single" w:sz="4" w:space="0" w:color="auto"/>
            </w:tcBorders>
            <w:shd w:val="clear" w:color="auto" w:fill="auto"/>
            <w:noWrap/>
            <w:vAlign w:val="center"/>
            <w:hideMark/>
          </w:tcPr>
          <w:p w14:paraId="0BA6030A"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2.16</w:t>
            </w:r>
          </w:p>
        </w:tc>
        <w:tc>
          <w:tcPr>
            <w:tcW w:w="5155" w:type="dxa"/>
            <w:tcBorders>
              <w:top w:val="nil"/>
              <w:left w:val="nil"/>
              <w:bottom w:val="single" w:sz="4" w:space="0" w:color="auto"/>
              <w:right w:val="single" w:sz="4" w:space="0" w:color="auto"/>
            </w:tcBorders>
            <w:shd w:val="clear" w:color="auto" w:fill="auto"/>
            <w:vAlign w:val="center"/>
            <w:hideMark/>
          </w:tcPr>
          <w:p w14:paraId="7ACF4FBA"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DADOS EN CONCRETO 3500PSI</w:t>
            </w:r>
          </w:p>
        </w:tc>
        <w:tc>
          <w:tcPr>
            <w:tcW w:w="709" w:type="dxa"/>
            <w:tcBorders>
              <w:top w:val="nil"/>
              <w:left w:val="nil"/>
              <w:bottom w:val="single" w:sz="4" w:space="0" w:color="auto"/>
              <w:right w:val="single" w:sz="4" w:space="0" w:color="auto"/>
            </w:tcBorders>
            <w:shd w:val="clear" w:color="auto" w:fill="auto"/>
            <w:noWrap/>
            <w:vAlign w:val="center"/>
            <w:hideMark/>
          </w:tcPr>
          <w:p w14:paraId="7E327C2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M3</w:t>
            </w:r>
          </w:p>
        </w:tc>
        <w:tc>
          <w:tcPr>
            <w:tcW w:w="1276" w:type="dxa"/>
            <w:tcBorders>
              <w:top w:val="nil"/>
              <w:left w:val="nil"/>
              <w:bottom w:val="single" w:sz="4" w:space="0" w:color="auto"/>
              <w:right w:val="single" w:sz="4" w:space="0" w:color="auto"/>
            </w:tcBorders>
            <w:shd w:val="clear" w:color="auto" w:fill="auto"/>
            <w:vAlign w:val="center"/>
            <w:hideMark/>
          </w:tcPr>
          <w:p w14:paraId="71D16EBB"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2,04</w:t>
            </w:r>
          </w:p>
        </w:tc>
        <w:tc>
          <w:tcPr>
            <w:tcW w:w="4866" w:type="dxa"/>
            <w:vAlign w:val="center"/>
            <w:hideMark/>
          </w:tcPr>
          <w:p w14:paraId="0A91ED4E"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22E5F6F7"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6C4354D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41</w:t>
            </w:r>
          </w:p>
        </w:tc>
        <w:tc>
          <w:tcPr>
            <w:tcW w:w="850" w:type="dxa"/>
            <w:tcBorders>
              <w:top w:val="nil"/>
              <w:left w:val="nil"/>
              <w:bottom w:val="single" w:sz="4" w:space="0" w:color="auto"/>
              <w:right w:val="single" w:sz="4" w:space="0" w:color="auto"/>
            </w:tcBorders>
            <w:shd w:val="clear" w:color="auto" w:fill="auto"/>
            <w:noWrap/>
            <w:vAlign w:val="center"/>
            <w:hideMark/>
          </w:tcPr>
          <w:p w14:paraId="6E1BE206"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4,29</w:t>
            </w:r>
          </w:p>
        </w:tc>
        <w:tc>
          <w:tcPr>
            <w:tcW w:w="5155" w:type="dxa"/>
            <w:tcBorders>
              <w:top w:val="nil"/>
              <w:left w:val="nil"/>
              <w:bottom w:val="single" w:sz="4" w:space="0" w:color="auto"/>
              <w:right w:val="single" w:sz="4" w:space="0" w:color="auto"/>
            </w:tcBorders>
            <w:shd w:val="clear" w:color="auto" w:fill="auto"/>
            <w:vAlign w:val="center"/>
            <w:hideMark/>
          </w:tcPr>
          <w:p w14:paraId="3EBAF97D"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BASE EN CONCRETO POBRE 1500 PSI</w:t>
            </w:r>
          </w:p>
        </w:tc>
        <w:tc>
          <w:tcPr>
            <w:tcW w:w="709" w:type="dxa"/>
            <w:tcBorders>
              <w:top w:val="nil"/>
              <w:left w:val="nil"/>
              <w:bottom w:val="single" w:sz="4" w:space="0" w:color="auto"/>
              <w:right w:val="single" w:sz="4" w:space="0" w:color="auto"/>
            </w:tcBorders>
            <w:shd w:val="clear" w:color="auto" w:fill="auto"/>
            <w:noWrap/>
            <w:vAlign w:val="center"/>
            <w:hideMark/>
          </w:tcPr>
          <w:p w14:paraId="26020D40"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M3</w:t>
            </w:r>
          </w:p>
        </w:tc>
        <w:tc>
          <w:tcPr>
            <w:tcW w:w="1276" w:type="dxa"/>
            <w:tcBorders>
              <w:top w:val="nil"/>
              <w:left w:val="nil"/>
              <w:bottom w:val="single" w:sz="4" w:space="0" w:color="auto"/>
              <w:right w:val="single" w:sz="4" w:space="0" w:color="auto"/>
            </w:tcBorders>
            <w:shd w:val="clear" w:color="auto" w:fill="auto"/>
            <w:vAlign w:val="center"/>
            <w:hideMark/>
          </w:tcPr>
          <w:p w14:paraId="37C305C0"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0,11</w:t>
            </w:r>
          </w:p>
        </w:tc>
        <w:tc>
          <w:tcPr>
            <w:tcW w:w="4866" w:type="dxa"/>
            <w:vAlign w:val="center"/>
            <w:hideMark/>
          </w:tcPr>
          <w:p w14:paraId="4FC064C0"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667BD611"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6B4013B5"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42</w:t>
            </w:r>
          </w:p>
        </w:tc>
        <w:tc>
          <w:tcPr>
            <w:tcW w:w="850" w:type="dxa"/>
            <w:tcBorders>
              <w:top w:val="nil"/>
              <w:left w:val="nil"/>
              <w:bottom w:val="single" w:sz="4" w:space="0" w:color="auto"/>
              <w:right w:val="single" w:sz="4" w:space="0" w:color="auto"/>
            </w:tcBorders>
            <w:shd w:val="clear" w:color="auto" w:fill="auto"/>
            <w:noWrap/>
            <w:vAlign w:val="center"/>
            <w:hideMark/>
          </w:tcPr>
          <w:p w14:paraId="1440E68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16.5.</w:t>
            </w:r>
          </w:p>
        </w:tc>
        <w:tc>
          <w:tcPr>
            <w:tcW w:w="5155" w:type="dxa"/>
            <w:tcBorders>
              <w:top w:val="nil"/>
              <w:left w:val="nil"/>
              <w:bottom w:val="single" w:sz="4" w:space="0" w:color="auto"/>
              <w:right w:val="single" w:sz="4" w:space="0" w:color="auto"/>
            </w:tcBorders>
            <w:shd w:val="clear" w:color="auto" w:fill="auto"/>
            <w:vAlign w:val="center"/>
            <w:hideMark/>
          </w:tcPr>
          <w:p w14:paraId="18D80ED4"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EXCAVACIÓN MANUAL EN CONGLOMERADO H=0.0-2.0 M (INCLUYE RETIRO DE SOBRANTES A UNA DISTANCIA MENOR DE 5 KM)</w:t>
            </w:r>
          </w:p>
        </w:tc>
        <w:tc>
          <w:tcPr>
            <w:tcW w:w="709" w:type="dxa"/>
            <w:tcBorders>
              <w:top w:val="nil"/>
              <w:left w:val="nil"/>
              <w:bottom w:val="single" w:sz="4" w:space="0" w:color="auto"/>
              <w:right w:val="single" w:sz="4" w:space="0" w:color="auto"/>
            </w:tcBorders>
            <w:shd w:val="clear" w:color="auto" w:fill="auto"/>
            <w:noWrap/>
            <w:vAlign w:val="center"/>
            <w:hideMark/>
          </w:tcPr>
          <w:p w14:paraId="33BD8953"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M3</w:t>
            </w:r>
          </w:p>
        </w:tc>
        <w:tc>
          <w:tcPr>
            <w:tcW w:w="1276" w:type="dxa"/>
            <w:tcBorders>
              <w:top w:val="nil"/>
              <w:left w:val="nil"/>
              <w:bottom w:val="single" w:sz="4" w:space="0" w:color="auto"/>
              <w:right w:val="single" w:sz="4" w:space="0" w:color="auto"/>
            </w:tcBorders>
            <w:shd w:val="clear" w:color="auto" w:fill="auto"/>
            <w:vAlign w:val="center"/>
            <w:hideMark/>
          </w:tcPr>
          <w:p w14:paraId="0949F25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1,52</w:t>
            </w:r>
          </w:p>
        </w:tc>
        <w:tc>
          <w:tcPr>
            <w:tcW w:w="4866" w:type="dxa"/>
            <w:vAlign w:val="center"/>
            <w:hideMark/>
          </w:tcPr>
          <w:p w14:paraId="74E3E958"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1AB21940"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37D0492E"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43</w:t>
            </w:r>
          </w:p>
        </w:tc>
        <w:tc>
          <w:tcPr>
            <w:tcW w:w="850" w:type="dxa"/>
            <w:tcBorders>
              <w:top w:val="nil"/>
              <w:left w:val="nil"/>
              <w:bottom w:val="single" w:sz="4" w:space="0" w:color="auto"/>
              <w:right w:val="single" w:sz="4" w:space="0" w:color="auto"/>
            </w:tcBorders>
            <w:shd w:val="clear" w:color="auto" w:fill="auto"/>
            <w:noWrap/>
            <w:vAlign w:val="center"/>
            <w:hideMark/>
          </w:tcPr>
          <w:p w14:paraId="4C943EFB"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ICCU  16,4</w:t>
            </w:r>
          </w:p>
        </w:tc>
        <w:tc>
          <w:tcPr>
            <w:tcW w:w="5155" w:type="dxa"/>
            <w:tcBorders>
              <w:top w:val="nil"/>
              <w:left w:val="nil"/>
              <w:bottom w:val="single" w:sz="4" w:space="0" w:color="auto"/>
              <w:right w:val="single" w:sz="4" w:space="0" w:color="auto"/>
            </w:tcBorders>
            <w:shd w:val="clear" w:color="auto" w:fill="auto"/>
            <w:vAlign w:val="center"/>
            <w:hideMark/>
          </w:tcPr>
          <w:p w14:paraId="6E40F1C8"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EXCAVACIÓN MANUAL EN MATERIAL COMÚN H=0.0-2.0 M (INCLUYE RETIRO DE SOBRANTES A UNA DISTANCIA MENOR DE 5 KM)</w:t>
            </w:r>
          </w:p>
        </w:tc>
        <w:tc>
          <w:tcPr>
            <w:tcW w:w="709" w:type="dxa"/>
            <w:tcBorders>
              <w:top w:val="nil"/>
              <w:left w:val="nil"/>
              <w:bottom w:val="single" w:sz="4" w:space="0" w:color="auto"/>
              <w:right w:val="single" w:sz="4" w:space="0" w:color="auto"/>
            </w:tcBorders>
            <w:shd w:val="clear" w:color="auto" w:fill="auto"/>
            <w:noWrap/>
            <w:vAlign w:val="center"/>
            <w:hideMark/>
          </w:tcPr>
          <w:p w14:paraId="4C887440"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M3</w:t>
            </w:r>
          </w:p>
        </w:tc>
        <w:tc>
          <w:tcPr>
            <w:tcW w:w="1276" w:type="dxa"/>
            <w:tcBorders>
              <w:top w:val="nil"/>
              <w:left w:val="nil"/>
              <w:bottom w:val="single" w:sz="4" w:space="0" w:color="auto"/>
              <w:right w:val="single" w:sz="4" w:space="0" w:color="auto"/>
            </w:tcBorders>
            <w:shd w:val="clear" w:color="auto" w:fill="auto"/>
            <w:vAlign w:val="center"/>
            <w:hideMark/>
          </w:tcPr>
          <w:p w14:paraId="29E098FD"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5,58</w:t>
            </w:r>
          </w:p>
        </w:tc>
        <w:tc>
          <w:tcPr>
            <w:tcW w:w="4866" w:type="dxa"/>
            <w:vAlign w:val="center"/>
            <w:hideMark/>
          </w:tcPr>
          <w:p w14:paraId="2859DE4E"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0875BB86"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3D7F6798"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44</w:t>
            </w:r>
          </w:p>
        </w:tc>
        <w:tc>
          <w:tcPr>
            <w:tcW w:w="850" w:type="dxa"/>
            <w:tcBorders>
              <w:top w:val="nil"/>
              <w:left w:val="nil"/>
              <w:bottom w:val="single" w:sz="4" w:space="0" w:color="auto"/>
              <w:right w:val="single" w:sz="4" w:space="0" w:color="auto"/>
            </w:tcBorders>
            <w:shd w:val="clear" w:color="auto" w:fill="auto"/>
            <w:noWrap/>
            <w:vAlign w:val="center"/>
            <w:hideMark/>
          </w:tcPr>
          <w:p w14:paraId="5BB606A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712A766E"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CORTE PLACA DE CONCRETO E. 10 A 15 CMS </w:t>
            </w:r>
          </w:p>
        </w:tc>
        <w:tc>
          <w:tcPr>
            <w:tcW w:w="709" w:type="dxa"/>
            <w:tcBorders>
              <w:top w:val="nil"/>
              <w:left w:val="nil"/>
              <w:bottom w:val="single" w:sz="4" w:space="0" w:color="auto"/>
              <w:right w:val="single" w:sz="4" w:space="0" w:color="auto"/>
            </w:tcBorders>
            <w:shd w:val="clear" w:color="auto" w:fill="auto"/>
            <w:noWrap/>
            <w:vAlign w:val="center"/>
            <w:hideMark/>
          </w:tcPr>
          <w:p w14:paraId="050E4F87"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ML</w:t>
            </w:r>
          </w:p>
        </w:tc>
        <w:tc>
          <w:tcPr>
            <w:tcW w:w="1276" w:type="dxa"/>
            <w:tcBorders>
              <w:top w:val="nil"/>
              <w:left w:val="nil"/>
              <w:bottom w:val="single" w:sz="4" w:space="0" w:color="auto"/>
              <w:right w:val="single" w:sz="4" w:space="0" w:color="auto"/>
            </w:tcBorders>
            <w:shd w:val="clear" w:color="auto" w:fill="auto"/>
            <w:vAlign w:val="center"/>
            <w:hideMark/>
          </w:tcPr>
          <w:p w14:paraId="110DA15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22,40</w:t>
            </w:r>
          </w:p>
        </w:tc>
        <w:tc>
          <w:tcPr>
            <w:tcW w:w="4866" w:type="dxa"/>
            <w:vAlign w:val="center"/>
            <w:hideMark/>
          </w:tcPr>
          <w:p w14:paraId="52F47D3F"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036C91BF"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27A7AACB"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45</w:t>
            </w:r>
          </w:p>
        </w:tc>
        <w:tc>
          <w:tcPr>
            <w:tcW w:w="850" w:type="dxa"/>
            <w:tcBorders>
              <w:top w:val="nil"/>
              <w:left w:val="nil"/>
              <w:bottom w:val="single" w:sz="4" w:space="0" w:color="auto"/>
              <w:right w:val="single" w:sz="4" w:space="0" w:color="auto"/>
            </w:tcBorders>
            <w:shd w:val="clear" w:color="auto" w:fill="auto"/>
            <w:noWrap/>
            <w:vAlign w:val="center"/>
            <w:hideMark/>
          </w:tcPr>
          <w:p w14:paraId="6650008A"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2631A353"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TRASLADO DE PORTERIA DEPORTIVA</w:t>
            </w:r>
          </w:p>
        </w:tc>
        <w:tc>
          <w:tcPr>
            <w:tcW w:w="709" w:type="dxa"/>
            <w:tcBorders>
              <w:top w:val="nil"/>
              <w:left w:val="nil"/>
              <w:bottom w:val="single" w:sz="4" w:space="0" w:color="auto"/>
              <w:right w:val="single" w:sz="4" w:space="0" w:color="auto"/>
            </w:tcBorders>
            <w:shd w:val="clear" w:color="auto" w:fill="auto"/>
            <w:noWrap/>
            <w:vAlign w:val="center"/>
            <w:hideMark/>
          </w:tcPr>
          <w:p w14:paraId="59535DEC"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UN</w:t>
            </w:r>
          </w:p>
        </w:tc>
        <w:tc>
          <w:tcPr>
            <w:tcW w:w="1276" w:type="dxa"/>
            <w:tcBorders>
              <w:top w:val="nil"/>
              <w:left w:val="nil"/>
              <w:bottom w:val="single" w:sz="4" w:space="0" w:color="auto"/>
              <w:right w:val="single" w:sz="4" w:space="0" w:color="auto"/>
            </w:tcBorders>
            <w:shd w:val="clear" w:color="auto" w:fill="auto"/>
            <w:vAlign w:val="center"/>
            <w:hideMark/>
          </w:tcPr>
          <w:p w14:paraId="6E471E78"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1,00</w:t>
            </w:r>
          </w:p>
        </w:tc>
        <w:tc>
          <w:tcPr>
            <w:tcW w:w="4866" w:type="dxa"/>
            <w:vAlign w:val="center"/>
            <w:hideMark/>
          </w:tcPr>
          <w:p w14:paraId="3968C579"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13F8FA4F" w14:textId="77777777" w:rsidTr="00CD5B90">
        <w:trPr>
          <w:trHeight w:val="85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771FF73E"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46</w:t>
            </w:r>
          </w:p>
        </w:tc>
        <w:tc>
          <w:tcPr>
            <w:tcW w:w="850" w:type="dxa"/>
            <w:tcBorders>
              <w:top w:val="nil"/>
              <w:left w:val="nil"/>
              <w:bottom w:val="single" w:sz="4" w:space="0" w:color="auto"/>
              <w:right w:val="single" w:sz="4" w:space="0" w:color="auto"/>
            </w:tcBorders>
            <w:shd w:val="clear" w:color="auto" w:fill="auto"/>
            <w:noWrap/>
            <w:vAlign w:val="center"/>
            <w:hideMark/>
          </w:tcPr>
          <w:p w14:paraId="205D01D5"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2B1C090B"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MANTENIMIENTO PERIMETRAL (INCLUYE LIMPIEZA, ROCERIA Y CONFORMACIÓN DE TALUD 1MX0,</w:t>
            </w:r>
            <w:proofErr w:type="gramStart"/>
            <w:r w:rsidRPr="0095709D">
              <w:rPr>
                <w:rFonts w:ascii="Arial" w:eastAsia="Times New Roman" w:hAnsi="Arial" w:cs="Arial"/>
                <w:sz w:val="16"/>
                <w:szCs w:val="16"/>
                <w:lang w:eastAsia="es-CO"/>
              </w:rPr>
              <w:t>3M  EN</w:t>
            </w:r>
            <w:proofErr w:type="gramEnd"/>
            <w:r w:rsidRPr="0095709D">
              <w:rPr>
                <w:rFonts w:ascii="Arial" w:eastAsia="Times New Roman" w:hAnsi="Arial" w:cs="Arial"/>
                <w:sz w:val="16"/>
                <w:szCs w:val="16"/>
                <w:lang w:eastAsia="es-CO"/>
              </w:rPr>
              <w:t xml:space="preserve"> COSTADO OCCIDENTE DE LA CANCHA) </w:t>
            </w:r>
          </w:p>
        </w:tc>
        <w:tc>
          <w:tcPr>
            <w:tcW w:w="709" w:type="dxa"/>
            <w:tcBorders>
              <w:top w:val="nil"/>
              <w:left w:val="nil"/>
              <w:bottom w:val="single" w:sz="4" w:space="0" w:color="auto"/>
              <w:right w:val="single" w:sz="4" w:space="0" w:color="auto"/>
            </w:tcBorders>
            <w:shd w:val="clear" w:color="auto" w:fill="auto"/>
            <w:noWrap/>
            <w:vAlign w:val="center"/>
            <w:hideMark/>
          </w:tcPr>
          <w:p w14:paraId="6D93BB77"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578BC79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88,00</w:t>
            </w:r>
          </w:p>
        </w:tc>
        <w:tc>
          <w:tcPr>
            <w:tcW w:w="4866" w:type="dxa"/>
            <w:vAlign w:val="center"/>
            <w:hideMark/>
          </w:tcPr>
          <w:p w14:paraId="287462A4"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5F7098CA" w14:textId="77777777" w:rsidTr="00CD5B90">
        <w:trPr>
          <w:trHeight w:val="285"/>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51A75C2D"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47</w:t>
            </w:r>
          </w:p>
        </w:tc>
        <w:tc>
          <w:tcPr>
            <w:tcW w:w="850" w:type="dxa"/>
            <w:tcBorders>
              <w:top w:val="nil"/>
              <w:left w:val="nil"/>
              <w:bottom w:val="single" w:sz="4" w:space="0" w:color="auto"/>
              <w:right w:val="single" w:sz="4" w:space="0" w:color="auto"/>
            </w:tcBorders>
            <w:shd w:val="clear" w:color="auto" w:fill="auto"/>
            <w:noWrap/>
            <w:vAlign w:val="center"/>
            <w:hideMark/>
          </w:tcPr>
          <w:p w14:paraId="1C87FC06"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27DC2535"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TRASLADO DE CANECA DE BASURA</w:t>
            </w:r>
          </w:p>
        </w:tc>
        <w:tc>
          <w:tcPr>
            <w:tcW w:w="709" w:type="dxa"/>
            <w:tcBorders>
              <w:top w:val="nil"/>
              <w:left w:val="nil"/>
              <w:bottom w:val="single" w:sz="4" w:space="0" w:color="auto"/>
              <w:right w:val="single" w:sz="4" w:space="0" w:color="auto"/>
            </w:tcBorders>
            <w:shd w:val="clear" w:color="auto" w:fill="auto"/>
            <w:noWrap/>
            <w:vAlign w:val="center"/>
            <w:hideMark/>
          </w:tcPr>
          <w:p w14:paraId="438C307B"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UN</w:t>
            </w:r>
          </w:p>
        </w:tc>
        <w:tc>
          <w:tcPr>
            <w:tcW w:w="1276" w:type="dxa"/>
            <w:tcBorders>
              <w:top w:val="nil"/>
              <w:left w:val="nil"/>
              <w:bottom w:val="single" w:sz="4" w:space="0" w:color="auto"/>
              <w:right w:val="single" w:sz="4" w:space="0" w:color="auto"/>
            </w:tcBorders>
            <w:shd w:val="clear" w:color="auto" w:fill="auto"/>
            <w:vAlign w:val="center"/>
            <w:hideMark/>
          </w:tcPr>
          <w:p w14:paraId="742CAA6F"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1,00</w:t>
            </w:r>
          </w:p>
        </w:tc>
        <w:tc>
          <w:tcPr>
            <w:tcW w:w="4866" w:type="dxa"/>
            <w:vAlign w:val="center"/>
            <w:hideMark/>
          </w:tcPr>
          <w:p w14:paraId="709356AA"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435E7140" w14:textId="77777777" w:rsidTr="00CD5B90">
        <w:trPr>
          <w:trHeight w:val="300"/>
        </w:trPr>
        <w:tc>
          <w:tcPr>
            <w:tcW w:w="813" w:type="dxa"/>
            <w:tcBorders>
              <w:top w:val="nil"/>
              <w:left w:val="single" w:sz="8" w:space="0" w:color="auto"/>
              <w:bottom w:val="single" w:sz="8" w:space="0" w:color="auto"/>
              <w:right w:val="nil"/>
            </w:tcBorders>
            <w:shd w:val="clear" w:color="000000" w:fill="808080"/>
            <w:noWrap/>
            <w:vAlign w:val="center"/>
            <w:hideMark/>
          </w:tcPr>
          <w:p w14:paraId="7DA25FE9"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850" w:type="dxa"/>
            <w:tcBorders>
              <w:top w:val="nil"/>
              <w:left w:val="nil"/>
              <w:bottom w:val="single" w:sz="8" w:space="0" w:color="auto"/>
              <w:right w:val="nil"/>
            </w:tcBorders>
            <w:shd w:val="clear" w:color="000000" w:fill="808080"/>
            <w:noWrap/>
            <w:vAlign w:val="center"/>
            <w:hideMark/>
          </w:tcPr>
          <w:p w14:paraId="59466860" w14:textId="77777777" w:rsidR="00702A1D" w:rsidRPr="0095709D" w:rsidRDefault="00702A1D" w:rsidP="00702A1D">
            <w:pPr>
              <w:jc w:val="left"/>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5155" w:type="dxa"/>
            <w:tcBorders>
              <w:top w:val="nil"/>
              <w:left w:val="nil"/>
              <w:bottom w:val="single" w:sz="8" w:space="0" w:color="auto"/>
              <w:right w:val="nil"/>
            </w:tcBorders>
            <w:shd w:val="clear" w:color="000000" w:fill="808080"/>
            <w:noWrap/>
            <w:vAlign w:val="center"/>
            <w:hideMark/>
          </w:tcPr>
          <w:p w14:paraId="7D1F1917"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xml:space="preserve">PATINODROMO </w:t>
            </w:r>
          </w:p>
        </w:tc>
        <w:tc>
          <w:tcPr>
            <w:tcW w:w="709" w:type="dxa"/>
            <w:tcBorders>
              <w:top w:val="nil"/>
              <w:left w:val="nil"/>
              <w:bottom w:val="single" w:sz="8" w:space="0" w:color="auto"/>
              <w:right w:val="nil"/>
            </w:tcBorders>
            <w:shd w:val="clear" w:color="000000" w:fill="808080"/>
            <w:noWrap/>
            <w:vAlign w:val="center"/>
            <w:hideMark/>
          </w:tcPr>
          <w:p w14:paraId="2D128EFA"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1276" w:type="dxa"/>
            <w:tcBorders>
              <w:top w:val="nil"/>
              <w:left w:val="nil"/>
              <w:bottom w:val="single" w:sz="8" w:space="0" w:color="auto"/>
              <w:right w:val="nil"/>
            </w:tcBorders>
            <w:shd w:val="clear" w:color="000000" w:fill="808080"/>
            <w:noWrap/>
            <w:vAlign w:val="center"/>
            <w:hideMark/>
          </w:tcPr>
          <w:p w14:paraId="3C03DDF8" w14:textId="77777777" w:rsidR="00702A1D" w:rsidRPr="0095709D" w:rsidRDefault="00702A1D" w:rsidP="00702A1D">
            <w:pPr>
              <w:jc w:val="center"/>
              <w:rPr>
                <w:rFonts w:ascii="Arial" w:eastAsia="Times New Roman" w:hAnsi="Arial" w:cs="Arial"/>
                <w:b/>
                <w:bCs/>
                <w:sz w:val="16"/>
                <w:szCs w:val="16"/>
                <w:lang w:eastAsia="es-CO"/>
              </w:rPr>
            </w:pPr>
            <w:r w:rsidRPr="0095709D">
              <w:rPr>
                <w:rFonts w:ascii="Arial" w:eastAsia="Times New Roman" w:hAnsi="Arial" w:cs="Arial"/>
                <w:b/>
                <w:bCs/>
                <w:sz w:val="16"/>
                <w:szCs w:val="16"/>
                <w:lang w:eastAsia="es-CO"/>
              </w:rPr>
              <w:t> </w:t>
            </w:r>
          </w:p>
        </w:tc>
        <w:tc>
          <w:tcPr>
            <w:tcW w:w="4866" w:type="dxa"/>
            <w:vAlign w:val="center"/>
            <w:hideMark/>
          </w:tcPr>
          <w:p w14:paraId="7B674211"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117C4613"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192B6D75"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48</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212E6BD"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single" w:sz="4" w:space="0" w:color="auto"/>
              <w:left w:val="nil"/>
              <w:bottom w:val="single" w:sz="4" w:space="0" w:color="auto"/>
              <w:right w:val="single" w:sz="4" w:space="0" w:color="auto"/>
            </w:tcBorders>
            <w:shd w:val="clear" w:color="auto" w:fill="auto"/>
            <w:vAlign w:val="center"/>
            <w:hideMark/>
          </w:tcPr>
          <w:p w14:paraId="1A2AB435"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SUMINISTRO E INSTALACIÓN DE LAMINA DE POLICARBONATO  2,00X1,00 M e: 6mm (</w:t>
            </w:r>
            <w:proofErr w:type="spellStart"/>
            <w:r w:rsidRPr="0095709D">
              <w:rPr>
                <w:rFonts w:ascii="Arial" w:eastAsia="Times New Roman" w:hAnsi="Arial" w:cs="Arial"/>
                <w:sz w:val="16"/>
                <w:szCs w:val="16"/>
                <w:lang w:eastAsia="es-CO"/>
              </w:rPr>
              <w:t>Incuye</w:t>
            </w:r>
            <w:proofErr w:type="spellEnd"/>
            <w:r w:rsidRPr="0095709D">
              <w:rPr>
                <w:rFonts w:ascii="Arial" w:eastAsia="Times New Roman" w:hAnsi="Arial" w:cs="Arial"/>
                <w:sz w:val="16"/>
                <w:szCs w:val="16"/>
                <w:lang w:eastAsia="es-CO"/>
              </w:rPr>
              <w:t xml:space="preserve"> accesorios)</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73501D08"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376BC8E"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32,00</w:t>
            </w:r>
          </w:p>
        </w:tc>
        <w:tc>
          <w:tcPr>
            <w:tcW w:w="4866" w:type="dxa"/>
            <w:vAlign w:val="center"/>
            <w:hideMark/>
          </w:tcPr>
          <w:p w14:paraId="5D2C8F24" w14:textId="77777777" w:rsidR="00702A1D" w:rsidRPr="0095709D" w:rsidRDefault="00702A1D" w:rsidP="00702A1D">
            <w:pPr>
              <w:jc w:val="left"/>
              <w:rPr>
                <w:rFonts w:ascii="Arial" w:eastAsia="Times New Roman" w:hAnsi="Arial" w:cs="Arial"/>
                <w:sz w:val="16"/>
                <w:szCs w:val="16"/>
                <w:lang w:eastAsia="es-CO"/>
              </w:rPr>
            </w:pPr>
          </w:p>
        </w:tc>
      </w:tr>
      <w:tr w:rsidR="00702A1D" w:rsidRPr="0095709D" w14:paraId="17CCCF47" w14:textId="77777777" w:rsidTr="00CD5B90">
        <w:trPr>
          <w:trHeight w:val="570"/>
        </w:trPr>
        <w:tc>
          <w:tcPr>
            <w:tcW w:w="813" w:type="dxa"/>
            <w:tcBorders>
              <w:top w:val="nil"/>
              <w:left w:val="single" w:sz="8" w:space="0" w:color="auto"/>
              <w:bottom w:val="single" w:sz="4" w:space="0" w:color="auto"/>
              <w:right w:val="single" w:sz="4" w:space="0" w:color="auto"/>
            </w:tcBorders>
            <w:shd w:val="clear" w:color="auto" w:fill="auto"/>
            <w:noWrap/>
            <w:vAlign w:val="center"/>
            <w:hideMark/>
          </w:tcPr>
          <w:p w14:paraId="67991341"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49</w:t>
            </w:r>
          </w:p>
        </w:tc>
        <w:tc>
          <w:tcPr>
            <w:tcW w:w="850" w:type="dxa"/>
            <w:tcBorders>
              <w:top w:val="nil"/>
              <w:left w:val="nil"/>
              <w:bottom w:val="single" w:sz="4" w:space="0" w:color="auto"/>
              <w:right w:val="single" w:sz="4" w:space="0" w:color="auto"/>
            </w:tcBorders>
            <w:shd w:val="clear" w:color="auto" w:fill="auto"/>
            <w:noWrap/>
            <w:vAlign w:val="center"/>
            <w:hideMark/>
          </w:tcPr>
          <w:p w14:paraId="768481F9"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APU</w:t>
            </w:r>
          </w:p>
        </w:tc>
        <w:tc>
          <w:tcPr>
            <w:tcW w:w="5155" w:type="dxa"/>
            <w:tcBorders>
              <w:top w:val="nil"/>
              <w:left w:val="nil"/>
              <w:bottom w:val="single" w:sz="4" w:space="0" w:color="auto"/>
              <w:right w:val="single" w:sz="4" w:space="0" w:color="auto"/>
            </w:tcBorders>
            <w:shd w:val="clear" w:color="auto" w:fill="auto"/>
            <w:vAlign w:val="center"/>
            <w:hideMark/>
          </w:tcPr>
          <w:p w14:paraId="547B13BC" w14:textId="77777777" w:rsidR="00702A1D" w:rsidRPr="0095709D" w:rsidRDefault="00702A1D" w:rsidP="00702A1D">
            <w:pPr>
              <w:jc w:val="left"/>
              <w:rPr>
                <w:rFonts w:ascii="Arial" w:eastAsia="Times New Roman" w:hAnsi="Arial" w:cs="Arial"/>
                <w:sz w:val="16"/>
                <w:szCs w:val="16"/>
                <w:lang w:eastAsia="es-CO"/>
              </w:rPr>
            </w:pPr>
            <w:r w:rsidRPr="0095709D">
              <w:rPr>
                <w:rFonts w:ascii="Arial" w:eastAsia="Times New Roman" w:hAnsi="Arial" w:cs="Arial"/>
                <w:sz w:val="16"/>
                <w:szCs w:val="16"/>
                <w:lang w:eastAsia="es-CO"/>
              </w:rPr>
              <w:t xml:space="preserve">MANTENIMIENTO DE LAMINAS DE CERRAMIENTO EXISTENTES (INCLUYE LIMPIEZA, AJUSTE Y FIJACIÓN DE PANELES SUELTOS) </w:t>
            </w:r>
          </w:p>
        </w:tc>
        <w:tc>
          <w:tcPr>
            <w:tcW w:w="709" w:type="dxa"/>
            <w:tcBorders>
              <w:top w:val="nil"/>
              <w:left w:val="nil"/>
              <w:bottom w:val="single" w:sz="4" w:space="0" w:color="auto"/>
              <w:right w:val="single" w:sz="4" w:space="0" w:color="auto"/>
            </w:tcBorders>
            <w:shd w:val="clear" w:color="auto" w:fill="auto"/>
            <w:noWrap/>
            <w:vAlign w:val="center"/>
            <w:hideMark/>
          </w:tcPr>
          <w:p w14:paraId="10B0EAE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M2</w:t>
            </w:r>
          </w:p>
        </w:tc>
        <w:tc>
          <w:tcPr>
            <w:tcW w:w="1276" w:type="dxa"/>
            <w:tcBorders>
              <w:top w:val="nil"/>
              <w:left w:val="nil"/>
              <w:bottom w:val="single" w:sz="4" w:space="0" w:color="auto"/>
              <w:right w:val="single" w:sz="4" w:space="0" w:color="auto"/>
            </w:tcBorders>
            <w:shd w:val="clear" w:color="auto" w:fill="auto"/>
            <w:vAlign w:val="center"/>
            <w:hideMark/>
          </w:tcPr>
          <w:p w14:paraId="6E2FED44" w14:textId="77777777" w:rsidR="00702A1D" w:rsidRPr="0095709D" w:rsidRDefault="00702A1D" w:rsidP="00702A1D">
            <w:pPr>
              <w:jc w:val="center"/>
              <w:rPr>
                <w:rFonts w:ascii="Arial" w:eastAsia="Times New Roman" w:hAnsi="Arial" w:cs="Arial"/>
                <w:sz w:val="16"/>
                <w:szCs w:val="16"/>
                <w:lang w:eastAsia="es-CO"/>
              </w:rPr>
            </w:pPr>
            <w:r w:rsidRPr="0095709D">
              <w:rPr>
                <w:rFonts w:ascii="Arial" w:eastAsia="Times New Roman" w:hAnsi="Arial" w:cs="Arial"/>
                <w:sz w:val="16"/>
                <w:szCs w:val="16"/>
                <w:lang w:eastAsia="es-CO"/>
              </w:rPr>
              <w:t>239,08</w:t>
            </w:r>
          </w:p>
        </w:tc>
        <w:tc>
          <w:tcPr>
            <w:tcW w:w="4866" w:type="dxa"/>
            <w:vAlign w:val="center"/>
            <w:hideMark/>
          </w:tcPr>
          <w:p w14:paraId="3FAE2BA2" w14:textId="77777777" w:rsidR="00702A1D" w:rsidRPr="0095709D" w:rsidRDefault="00702A1D" w:rsidP="00702A1D">
            <w:pPr>
              <w:jc w:val="left"/>
              <w:rPr>
                <w:rFonts w:ascii="Arial" w:eastAsia="Times New Roman" w:hAnsi="Arial" w:cs="Arial"/>
                <w:sz w:val="16"/>
                <w:szCs w:val="16"/>
                <w:lang w:eastAsia="es-CO"/>
              </w:rPr>
            </w:pPr>
          </w:p>
        </w:tc>
      </w:tr>
    </w:tbl>
    <w:p w14:paraId="2738A013" w14:textId="77777777" w:rsidR="00702A1D" w:rsidRPr="0095709D" w:rsidRDefault="00702A1D" w:rsidP="00702A1D">
      <w:pPr>
        <w:rPr>
          <w:rFonts w:ascii="Arial" w:eastAsia="Tahoma" w:hAnsi="Arial" w:cs="Arial"/>
          <w:szCs w:val="20"/>
        </w:rPr>
      </w:pPr>
    </w:p>
    <w:p w14:paraId="7CBC29FF" w14:textId="77777777" w:rsidR="001918FE" w:rsidRPr="0095709D" w:rsidRDefault="001918FE" w:rsidP="00646344">
      <w:pPr>
        <w:rPr>
          <w:rFonts w:ascii="Arial" w:hAnsi="Arial" w:cs="Arial"/>
          <w:sz w:val="22"/>
        </w:rPr>
      </w:pPr>
    </w:p>
    <w:p w14:paraId="49D9AA42" w14:textId="64317ABA" w:rsidR="009712D3" w:rsidRPr="0095709D" w:rsidRDefault="009712D3" w:rsidP="00925DDB">
      <w:pPr>
        <w:pStyle w:val="Ttulo2"/>
        <w:rPr>
          <w:rFonts w:ascii="Arial" w:hAnsi="Arial" w:cs="Arial"/>
          <w:sz w:val="22"/>
          <w:szCs w:val="22"/>
        </w:rPr>
      </w:pPr>
      <w:r w:rsidRPr="0095709D">
        <w:rPr>
          <w:rFonts w:ascii="Arial" w:hAnsi="Arial" w:cs="Arial"/>
          <w:sz w:val="22"/>
          <w:szCs w:val="22"/>
        </w:rPr>
        <w:lastRenderedPageBreak/>
        <w:t>Fases y etapas del proyecto</w:t>
      </w:r>
    </w:p>
    <w:p w14:paraId="593E2A34" w14:textId="77777777" w:rsidR="006F0CA6" w:rsidRPr="0095709D" w:rsidRDefault="006F0CA6" w:rsidP="00633EEA">
      <w:pPr>
        <w:rPr>
          <w:rFonts w:ascii="Arial" w:hAnsi="Arial" w:cs="Arial"/>
          <w:sz w:val="22"/>
        </w:rPr>
      </w:pPr>
    </w:p>
    <w:p w14:paraId="26586B1B" w14:textId="7DEB784C" w:rsidR="00925DDB" w:rsidRPr="0095709D" w:rsidRDefault="00ED14B8" w:rsidP="00646344">
      <w:pPr>
        <w:rPr>
          <w:rFonts w:ascii="Arial" w:hAnsi="Arial" w:cs="Arial"/>
          <w:sz w:val="22"/>
        </w:rPr>
      </w:pPr>
      <w:r w:rsidRPr="0095709D">
        <w:rPr>
          <w:rFonts w:ascii="Arial" w:hAnsi="Arial" w:cs="Arial"/>
          <w:sz w:val="22"/>
        </w:rPr>
        <w:t>Las fases y etapas del proyecto se describen en la tabla anterior.</w:t>
      </w:r>
    </w:p>
    <w:p w14:paraId="4D72F7FD" w14:textId="77777777" w:rsidR="00ED14B8" w:rsidRPr="0095709D" w:rsidRDefault="00ED14B8" w:rsidP="00646344">
      <w:pPr>
        <w:rPr>
          <w:rFonts w:ascii="Arial" w:hAnsi="Arial" w:cs="Arial"/>
          <w:sz w:val="22"/>
        </w:rPr>
      </w:pPr>
    </w:p>
    <w:p w14:paraId="3A1D8783" w14:textId="3161F1AB" w:rsidR="00BF5B37" w:rsidRPr="0095709D" w:rsidRDefault="00BF5B37" w:rsidP="00916B83">
      <w:pPr>
        <w:pStyle w:val="Prrafodelista"/>
        <w:numPr>
          <w:ilvl w:val="0"/>
          <w:numId w:val="2"/>
        </w:numPr>
        <w:spacing w:after="160" w:line="259" w:lineRule="auto"/>
        <w:rPr>
          <w:rFonts w:ascii="Arial" w:eastAsia="Arial" w:hAnsi="Arial" w:cs="Arial"/>
          <w:color w:val="000000" w:themeColor="text1"/>
          <w:sz w:val="22"/>
        </w:rPr>
      </w:pPr>
      <w:r w:rsidRPr="0095709D">
        <w:rPr>
          <w:rFonts w:ascii="Arial" w:eastAsia="Arial" w:hAnsi="Arial" w:cs="Arial"/>
          <w:b/>
          <w:bCs/>
          <w:color w:val="000000" w:themeColor="text1"/>
          <w:sz w:val="22"/>
        </w:rPr>
        <w:t xml:space="preserve">Ítems de pago: </w:t>
      </w:r>
    </w:p>
    <w:p w14:paraId="6C1A4AAF" w14:textId="22EFD32C" w:rsidR="00BF5B37" w:rsidRPr="0095709D" w:rsidRDefault="00ED14B8" w:rsidP="00BD08C0">
      <w:pPr>
        <w:spacing w:after="160" w:line="259" w:lineRule="auto"/>
        <w:rPr>
          <w:rFonts w:ascii="Arial" w:eastAsia="Arial" w:hAnsi="Arial" w:cs="Arial"/>
          <w:color w:val="000000" w:themeColor="text1"/>
          <w:sz w:val="22"/>
          <w:highlight w:val="lightGray"/>
          <w:lang w:val="es-ES"/>
        </w:rPr>
      </w:pPr>
      <w:r w:rsidRPr="0095709D">
        <w:rPr>
          <w:rFonts w:ascii="Arial" w:eastAsia="Arial" w:hAnsi="Arial" w:cs="Arial"/>
          <w:color w:val="000000" w:themeColor="text1"/>
          <w:sz w:val="22"/>
          <w:lang w:val="es-ES"/>
        </w:rPr>
        <w:t>Los ítems de pago se describen en la tabla anterior.</w:t>
      </w:r>
      <w:r w:rsidRPr="0095709D">
        <w:rPr>
          <w:rFonts w:ascii="Arial" w:eastAsia="Arial" w:hAnsi="Arial" w:cs="Arial"/>
          <w:color w:val="000000" w:themeColor="text1"/>
          <w:sz w:val="22"/>
          <w:highlight w:val="lightGray"/>
          <w:lang w:val="es-ES"/>
        </w:rPr>
        <w:t xml:space="preserve"> </w:t>
      </w:r>
    </w:p>
    <w:p w14:paraId="1D9B8739" w14:textId="613F40E2" w:rsidR="00925DDB" w:rsidRPr="0095709D" w:rsidRDefault="00CF369B" w:rsidP="00925DDB">
      <w:pPr>
        <w:pStyle w:val="Ttulo1"/>
        <w:rPr>
          <w:rFonts w:ascii="Arial" w:hAnsi="Arial" w:cs="Arial"/>
          <w:sz w:val="22"/>
          <w:szCs w:val="22"/>
        </w:rPr>
      </w:pPr>
      <w:r w:rsidRPr="0095709D">
        <w:rPr>
          <w:rFonts w:ascii="Arial" w:hAnsi="Arial" w:cs="Arial"/>
          <w:sz w:val="22"/>
          <w:szCs w:val="22"/>
        </w:rPr>
        <w:t>P</w:t>
      </w:r>
      <w:r w:rsidR="00925DDB" w:rsidRPr="0095709D">
        <w:rPr>
          <w:rFonts w:ascii="Arial" w:hAnsi="Arial" w:cs="Arial"/>
          <w:sz w:val="22"/>
          <w:szCs w:val="22"/>
        </w:rPr>
        <w:t>lazo para la ejecución del CONTRATo</w:t>
      </w:r>
    </w:p>
    <w:p w14:paraId="50AE3C57" w14:textId="474DAB66" w:rsidR="00925DDB" w:rsidRPr="0095709D" w:rsidRDefault="00925DDB" w:rsidP="00925DDB">
      <w:pPr>
        <w:rPr>
          <w:rFonts w:ascii="Arial" w:hAnsi="Arial" w:cs="Arial"/>
          <w:sz w:val="22"/>
        </w:rPr>
      </w:pPr>
    </w:p>
    <w:p w14:paraId="497BA31B" w14:textId="4DD6866D" w:rsidR="00925DDB" w:rsidRPr="0095709D" w:rsidRDefault="00925DDB" w:rsidP="00925DDB">
      <w:pPr>
        <w:rPr>
          <w:rFonts w:ascii="Arial" w:hAnsi="Arial" w:cs="Arial"/>
          <w:szCs w:val="20"/>
        </w:rPr>
      </w:pPr>
      <w:r w:rsidRPr="0095709D">
        <w:rPr>
          <w:rFonts w:ascii="Arial" w:hAnsi="Arial" w:cs="Arial"/>
          <w:szCs w:val="20"/>
        </w:rPr>
        <w:t xml:space="preserve">El plazo previsto para la ejecución de las actividades que se deriven del </w:t>
      </w:r>
      <w:r w:rsidR="00510130" w:rsidRPr="0095709D">
        <w:rPr>
          <w:rFonts w:ascii="Arial" w:hAnsi="Arial" w:cs="Arial"/>
          <w:szCs w:val="20"/>
        </w:rPr>
        <w:t>P</w:t>
      </w:r>
      <w:r w:rsidRPr="0095709D">
        <w:rPr>
          <w:rFonts w:ascii="Arial" w:hAnsi="Arial" w:cs="Arial"/>
          <w:szCs w:val="20"/>
        </w:rPr>
        <w:t xml:space="preserve">roceso </w:t>
      </w:r>
      <w:r w:rsidR="00510130" w:rsidRPr="0095709D">
        <w:rPr>
          <w:rFonts w:ascii="Arial" w:hAnsi="Arial" w:cs="Arial"/>
          <w:szCs w:val="20"/>
        </w:rPr>
        <w:t xml:space="preserve">de Contratación </w:t>
      </w:r>
      <w:r w:rsidRPr="0095709D">
        <w:rPr>
          <w:rFonts w:ascii="Arial" w:hAnsi="Arial" w:cs="Arial"/>
          <w:szCs w:val="20"/>
        </w:rPr>
        <w:t xml:space="preserve">es el establecido en la sección 1.1. del </w:t>
      </w:r>
      <w:r w:rsidR="7812FA41" w:rsidRPr="0095709D">
        <w:rPr>
          <w:rFonts w:ascii="Arial" w:hAnsi="Arial" w:cs="Arial"/>
          <w:szCs w:val="20"/>
        </w:rPr>
        <w:t>P</w:t>
      </w:r>
      <w:r w:rsidRPr="0095709D">
        <w:rPr>
          <w:rFonts w:ascii="Arial" w:hAnsi="Arial" w:cs="Arial"/>
          <w:szCs w:val="20"/>
        </w:rPr>
        <w:t xml:space="preserve">liego de </w:t>
      </w:r>
      <w:r w:rsidR="63ABA39D" w:rsidRPr="0095709D">
        <w:rPr>
          <w:rFonts w:ascii="Arial" w:hAnsi="Arial" w:cs="Arial"/>
          <w:szCs w:val="20"/>
        </w:rPr>
        <w:t>C</w:t>
      </w:r>
      <w:r w:rsidRPr="0095709D">
        <w:rPr>
          <w:rFonts w:ascii="Arial" w:hAnsi="Arial" w:cs="Arial"/>
          <w:szCs w:val="20"/>
        </w:rPr>
        <w:t xml:space="preserve">ondiciones, el cual se contará en la forma prevista en el Anexo </w:t>
      </w:r>
      <w:r w:rsidR="002239D5" w:rsidRPr="0095709D">
        <w:rPr>
          <w:rFonts w:ascii="Arial" w:hAnsi="Arial" w:cs="Arial"/>
          <w:szCs w:val="20"/>
        </w:rPr>
        <w:t>4</w:t>
      </w:r>
      <w:r w:rsidRPr="0095709D">
        <w:rPr>
          <w:rFonts w:ascii="Arial" w:hAnsi="Arial" w:cs="Arial"/>
          <w:szCs w:val="20"/>
        </w:rPr>
        <w:t xml:space="preserve"> – Minuta del Contrato. </w:t>
      </w:r>
    </w:p>
    <w:p w14:paraId="3B735CB6" w14:textId="77777777" w:rsidR="00925DDB" w:rsidRPr="0095709D" w:rsidRDefault="00925DDB" w:rsidP="00925DDB">
      <w:pPr>
        <w:rPr>
          <w:rFonts w:ascii="Arial" w:hAnsi="Arial" w:cs="Arial"/>
          <w:szCs w:val="20"/>
        </w:rPr>
      </w:pPr>
    </w:p>
    <w:p w14:paraId="60F4E47A" w14:textId="59D95472" w:rsidR="00987CA7" w:rsidRPr="0095709D" w:rsidRDefault="00987CA7" w:rsidP="00987CA7">
      <w:pPr>
        <w:rPr>
          <w:rFonts w:ascii="Arial" w:hAnsi="Arial" w:cs="Arial"/>
          <w:szCs w:val="20"/>
        </w:rPr>
      </w:pPr>
      <w:r w:rsidRPr="0095709D">
        <w:rPr>
          <w:rFonts w:ascii="Arial" w:hAnsi="Arial" w:cs="Arial"/>
          <w:szCs w:val="20"/>
        </w:rPr>
        <w:t xml:space="preserve">El plazo de ejecución será de </w:t>
      </w:r>
      <w:r w:rsidR="00702A1D" w:rsidRPr="0095709D">
        <w:rPr>
          <w:rFonts w:ascii="Arial" w:hAnsi="Arial" w:cs="Arial"/>
          <w:szCs w:val="20"/>
        </w:rPr>
        <w:t>dos</w:t>
      </w:r>
      <w:r w:rsidRPr="0095709D">
        <w:rPr>
          <w:rFonts w:ascii="Arial" w:hAnsi="Arial" w:cs="Arial"/>
          <w:szCs w:val="20"/>
        </w:rPr>
        <w:t xml:space="preserve"> (0</w:t>
      </w:r>
      <w:r w:rsidR="00702A1D" w:rsidRPr="0095709D">
        <w:rPr>
          <w:rFonts w:ascii="Arial" w:hAnsi="Arial" w:cs="Arial"/>
          <w:szCs w:val="20"/>
        </w:rPr>
        <w:t>2</w:t>
      </w:r>
      <w:r w:rsidRPr="0095709D">
        <w:rPr>
          <w:rFonts w:ascii="Arial" w:hAnsi="Arial" w:cs="Arial"/>
          <w:szCs w:val="20"/>
        </w:rPr>
        <w:t>) MESES, contados a partir de la suscripción del contrato y acta de inicio.</w:t>
      </w:r>
    </w:p>
    <w:p w14:paraId="6E27AF83" w14:textId="0385237D" w:rsidR="00925DDB" w:rsidRPr="0095709D" w:rsidRDefault="00925DDB" w:rsidP="00925DDB">
      <w:pPr>
        <w:rPr>
          <w:rFonts w:ascii="Arial" w:hAnsi="Arial" w:cs="Arial"/>
          <w:sz w:val="22"/>
        </w:rPr>
      </w:pPr>
    </w:p>
    <w:p w14:paraId="25AF1F4B" w14:textId="3762088B" w:rsidR="00925DDB" w:rsidRPr="0095709D" w:rsidRDefault="00CF369B" w:rsidP="00850B16">
      <w:pPr>
        <w:pStyle w:val="Ttulo1"/>
        <w:rPr>
          <w:rFonts w:ascii="Arial" w:hAnsi="Arial" w:cs="Arial"/>
          <w:sz w:val="22"/>
          <w:szCs w:val="22"/>
        </w:rPr>
      </w:pPr>
      <w:r w:rsidRPr="0095709D">
        <w:rPr>
          <w:rFonts w:ascii="Arial" w:hAnsi="Arial" w:cs="Arial"/>
          <w:sz w:val="22"/>
          <w:szCs w:val="22"/>
        </w:rPr>
        <w:t>F</w:t>
      </w:r>
      <w:r w:rsidR="00850B16" w:rsidRPr="0095709D">
        <w:rPr>
          <w:rFonts w:ascii="Arial" w:hAnsi="Arial" w:cs="Arial"/>
          <w:sz w:val="22"/>
          <w:szCs w:val="22"/>
        </w:rPr>
        <w:t>orma de pago</w:t>
      </w:r>
    </w:p>
    <w:p w14:paraId="3A54A087" w14:textId="7E4D5205" w:rsidR="00850B16" w:rsidRPr="0095709D" w:rsidRDefault="00850B16" w:rsidP="00850B16">
      <w:pPr>
        <w:rPr>
          <w:rFonts w:ascii="Arial" w:hAnsi="Arial" w:cs="Arial"/>
          <w:sz w:val="22"/>
        </w:rPr>
      </w:pPr>
    </w:p>
    <w:p w14:paraId="62DDB902" w14:textId="77777777" w:rsidR="00D54114" w:rsidRPr="0095709D" w:rsidRDefault="00D54114" w:rsidP="00D54114">
      <w:pPr>
        <w:spacing w:line="259" w:lineRule="auto"/>
        <w:rPr>
          <w:rFonts w:ascii="Arial" w:eastAsia="Tahoma" w:hAnsi="Arial" w:cs="Arial"/>
          <w:szCs w:val="20"/>
          <w:lang w:eastAsia="es-CO"/>
        </w:rPr>
      </w:pPr>
      <w:r w:rsidRPr="0095709D">
        <w:rPr>
          <w:rFonts w:ascii="Arial" w:eastAsia="Tahoma" w:hAnsi="Arial" w:cs="Arial"/>
          <w:szCs w:val="20"/>
          <w:lang w:eastAsia="es-CO"/>
        </w:rPr>
        <w:t>El municipio de Ubaté cancelará el valor del contrato de la siguiente manera:</w:t>
      </w:r>
    </w:p>
    <w:p w14:paraId="6F0F6873" w14:textId="77777777" w:rsidR="00D54114" w:rsidRPr="0095709D" w:rsidRDefault="00D54114" w:rsidP="00D54114">
      <w:pPr>
        <w:spacing w:line="259" w:lineRule="auto"/>
        <w:rPr>
          <w:rFonts w:ascii="Arial" w:eastAsia="Tahoma" w:hAnsi="Arial" w:cs="Arial"/>
          <w:szCs w:val="20"/>
          <w:lang w:eastAsia="es-CO"/>
        </w:rPr>
      </w:pPr>
    </w:p>
    <w:p w14:paraId="3D27051B" w14:textId="77777777" w:rsidR="00D54114" w:rsidRPr="0095709D" w:rsidRDefault="00D54114" w:rsidP="00916B83">
      <w:pPr>
        <w:numPr>
          <w:ilvl w:val="0"/>
          <w:numId w:val="19"/>
        </w:numPr>
        <w:tabs>
          <w:tab w:val="left" w:pos="720"/>
          <w:tab w:val="left" w:pos="1260"/>
        </w:tabs>
        <w:spacing w:after="160" w:line="259" w:lineRule="auto"/>
        <w:rPr>
          <w:rFonts w:ascii="Arial" w:eastAsia="Tahoma" w:hAnsi="Arial" w:cs="Arial"/>
          <w:szCs w:val="20"/>
          <w:lang w:eastAsia="es-CO"/>
        </w:rPr>
      </w:pPr>
      <w:r w:rsidRPr="0095709D">
        <w:rPr>
          <w:rFonts w:ascii="Arial" w:eastAsia="Tahoma" w:hAnsi="Arial" w:cs="Arial"/>
          <w:szCs w:val="20"/>
          <w:lang w:eastAsia="es-CO"/>
        </w:rPr>
        <w:t>Una vez se haya ejecutado el cincuenta por ciento (50%) de las obras, se podrá realizar un primer pago del cuarenta por ciento (40%) del valor el contrato; los pagos se efectuarán previa presentación del acta firmada por el supervisor del contrato, junto con los respectivos informes, registro fotográfico, acreditar el cumplimiento de sus obligaciones derivadas de la vinculación al sistema de seguridad social en salud, pensiones y las demás obligaciones de Ley.</w:t>
      </w:r>
    </w:p>
    <w:p w14:paraId="1CFBA411" w14:textId="77777777" w:rsidR="00D54114" w:rsidRPr="0095709D" w:rsidRDefault="00D54114" w:rsidP="00D54114">
      <w:pPr>
        <w:tabs>
          <w:tab w:val="left" w:pos="720"/>
          <w:tab w:val="left" w:pos="1260"/>
        </w:tabs>
        <w:rPr>
          <w:rFonts w:ascii="Arial" w:eastAsia="Tahoma" w:hAnsi="Arial" w:cs="Arial"/>
          <w:szCs w:val="20"/>
          <w:lang w:eastAsia="es-CO"/>
        </w:rPr>
      </w:pPr>
    </w:p>
    <w:p w14:paraId="7CD1F00C" w14:textId="77777777" w:rsidR="00D54114" w:rsidRPr="0095709D" w:rsidRDefault="00D54114" w:rsidP="00916B83">
      <w:pPr>
        <w:numPr>
          <w:ilvl w:val="0"/>
          <w:numId w:val="19"/>
        </w:numPr>
        <w:tabs>
          <w:tab w:val="left" w:pos="720"/>
          <w:tab w:val="left" w:pos="1260"/>
        </w:tabs>
        <w:spacing w:after="160" w:line="259" w:lineRule="auto"/>
        <w:rPr>
          <w:rFonts w:ascii="Arial" w:eastAsia="Tahoma" w:hAnsi="Arial" w:cs="Arial"/>
          <w:szCs w:val="20"/>
          <w:lang w:eastAsia="es-CO"/>
        </w:rPr>
      </w:pPr>
      <w:r w:rsidRPr="0095709D">
        <w:rPr>
          <w:rFonts w:ascii="Arial" w:eastAsia="Tahoma" w:hAnsi="Arial" w:cs="Arial"/>
          <w:szCs w:val="20"/>
          <w:lang w:eastAsia="es-CO"/>
        </w:rPr>
        <w:t>Una vez se haya ejecutado el cien por ciento (100%) de las obras, se podrá realizar un segundo pago del cincuenta por ciento (50%) del valor del contrato para un total del noventa (90%); los anteriores pagos se efectuarán previa presentación del acta firmada por el supervisor del contrato, junto con los respectivos informes, registro fotográfico, acreditar el cumplimiento de sus obligaciones derivadas de la vinculación al sistema de seguridad social en salud, pensiones y las demás obligaciones de Ley.</w:t>
      </w:r>
    </w:p>
    <w:p w14:paraId="1CF2EE54" w14:textId="77777777" w:rsidR="00D54114" w:rsidRPr="0095709D" w:rsidRDefault="00D54114" w:rsidP="00D54114">
      <w:pPr>
        <w:tabs>
          <w:tab w:val="left" w:pos="720"/>
          <w:tab w:val="left" w:pos="1260"/>
        </w:tabs>
        <w:rPr>
          <w:rFonts w:ascii="Arial" w:eastAsia="Tahoma" w:hAnsi="Arial" w:cs="Arial"/>
          <w:szCs w:val="20"/>
          <w:lang w:eastAsia="es-CO"/>
        </w:rPr>
      </w:pPr>
    </w:p>
    <w:p w14:paraId="2EADCAA2" w14:textId="77777777" w:rsidR="00D54114" w:rsidRPr="0095709D" w:rsidRDefault="00D54114" w:rsidP="00916B83">
      <w:pPr>
        <w:numPr>
          <w:ilvl w:val="0"/>
          <w:numId w:val="19"/>
        </w:numPr>
        <w:tabs>
          <w:tab w:val="left" w:pos="720"/>
          <w:tab w:val="left" w:pos="1260"/>
        </w:tabs>
        <w:spacing w:after="160" w:line="259" w:lineRule="auto"/>
        <w:rPr>
          <w:rFonts w:ascii="Arial" w:eastAsia="Tahoma" w:hAnsi="Arial" w:cs="Arial"/>
          <w:szCs w:val="20"/>
          <w:lang w:eastAsia="es-CO"/>
        </w:rPr>
      </w:pPr>
      <w:r w:rsidRPr="0095709D">
        <w:rPr>
          <w:rFonts w:ascii="Arial" w:eastAsia="Tahoma" w:hAnsi="Arial" w:cs="Arial"/>
          <w:szCs w:val="20"/>
          <w:lang w:eastAsia="es-CO"/>
        </w:rPr>
        <w:t xml:space="preserve">El diez por ciento (10%) restante del valor del contrato se cancelará una vez suscrita el acta de liquidación del contrato objeto del presente estudio, además de haber cumplido con sus obligaciones derivadas de la vinculación al sistema de seguridad social en salud, pensiones y las demás obligaciones de Ley. </w:t>
      </w:r>
    </w:p>
    <w:p w14:paraId="579E9270" w14:textId="452418EF" w:rsidR="2D7BE78F" w:rsidRPr="0095709D" w:rsidRDefault="2D7BE78F">
      <w:pPr>
        <w:rPr>
          <w:rFonts w:ascii="Arial" w:hAnsi="Arial" w:cs="Arial"/>
          <w:sz w:val="22"/>
        </w:rPr>
      </w:pPr>
    </w:p>
    <w:p w14:paraId="5D8B40B1" w14:textId="47B16DF1" w:rsidR="00850B16" w:rsidRPr="0095709D" w:rsidRDefault="00CF369B" w:rsidP="00850B16">
      <w:pPr>
        <w:pStyle w:val="Ttulo1"/>
        <w:rPr>
          <w:rFonts w:ascii="Arial" w:hAnsi="Arial" w:cs="Arial"/>
          <w:sz w:val="22"/>
          <w:szCs w:val="22"/>
        </w:rPr>
      </w:pPr>
      <w:r w:rsidRPr="0095709D">
        <w:rPr>
          <w:rFonts w:ascii="Arial" w:hAnsi="Arial" w:cs="Arial"/>
          <w:sz w:val="22"/>
          <w:szCs w:val="22"/>
        </w:rPr>
        <w:t>C</w:t>
      </w:r>
      <w:r w:rsidR="00850B16" w:rsidRPr="0095709D">
        <w:rPr>
          <w:rFonts w:ascii="Arial" w:hAnsi="Arial" w:cs="Arial"/>
          <w:sz w:val="22"/>
          <w:szCs w:val="22"/>
        </w:rPr>
        <w:t>ondiciones particulares del proyecto</w:t>
      </w:r>
    </w:p>
    <w:p w14:paraId="7837868B" w14:textId="05317404" w:rsidR="00850B16" w:rsidRPr="0095709D" w:rsidRDefault="00850B16" w:rsidP="00850B16">
      <w:pPr>
        <w:rPr>
          <w:rFonts w:ascii="Arial" w:hAnsi="Arial" w:cs="Arial"/>
          <w:sz w:val="22"/>
        </w:rPr>
      </w:pPr>
    </w:p>
    <w:p w14:paraId="553C781F" w14:textId="487228F7" w:rsidR="00850B16" w:rsidRPr="0095709D" w:rsidRDefault="00850B16" w:rsidP="00850B16">
      <w:pPr>
        <w:pStyle w:val="Ttulo2"/>
        <w:rPr>
          <w:rFonts w:ascii="Arial" w:hAnsi="Arial" w:cs="Arial"/>
          <w:sz w:val="22"/>
          <w:szCs w:val="22"/>
        </w:rPr>
      </w:pPr>
      <w:r w:rsidRPr="0095709D">
        <w:rPr>
          <w:rFonts w:ascii="Arial" w:hAnsi="Arial" w:cs="Arial"/>
          <w:sz w:val="22"/>
          <w:szCs w:val="22"/>
        </w:rPr>
        <w:lastRenderedPageBreak/>
        <w:t>Especificaciones técnicas</w:t>
      </w:r>
    </w:p>
    <w:p w14:paraId="76B363EE" w14:textId="66E709DE" w:rsidR="002668FF" w:rsidRPr="0095709D" w:rsidRDefault="002668FF" w:rsidP="002668FF">
      <w:pPr>
        <w:rPr>
          <w:rFonts w:ascii="Arial" w:hAnsi="Arial" w:cs="Arial"/>
          <w:b/>
          <w:bCs/>
          <w:sz w:val="22"/>
          <w:highlight w:val="lightGray"/>
        </w:rPr>
      </w:pPr>
    </w:p>
    <w:p w14:paraId="4872794B" w14:textId="6AA3FE72" w:rsidR="00222BB8" w:rsidRPr="0095709D" w:rsidRDefault="00222BB8" w:rsidP="002668FF">
      <w:pPr>
        <w:rPr>
          <w:rFonts w:ascii="Arial" w:hAnsi="Arial" w:cs="Arial"/>
          <w:b/>
          <w:bCs/>
          <w:sz w:val="22"/>
          <w:highlight w:val="lightGray"/>
        </w:rPr>
      </w:pPr>
    </w:p>
    <w:p w14:paraId="4B24AE2C" w14:textId="6E6289FD" w:rsidR="00222BB8" w:rsidRPr="0095709D" w:rsidRDefault="002C4621" w:rsidP="002C4621">
      <w:pPr>
        <w:pStyle w:val="Prrafodelista"/>
        <w:numPr>
          <w:ilvl w:val="0"/>
          <w:numId w:val="57"/>
        </w:numPr>
        <w:rPr>
          <w:rFonts w:ascii="Arial" w:eastAsia="Arial" w:hAnsi="Arial" w:cs="Arial"/>
          <w:i/>
          <w:szCs w:val="20"/>
          <w:lang w:eastAsia="es-ES_tradnl"/>
        </w:rPr>
      </w:pPr>
      <w:r w:rsidRPr="0095709D">
        <w:rPr>
          <w:rFonts w:ascii="Arial" w:eastAsia="Arial" w:hAnsi="Arial" w:cs="Arial"/>
          <w:b/>
          <w:bCs/>
          <w:iCs/>
          <w:szCs w:val="20"/>
          <w:u w:val="single"/>
          <w:lang w:eastAsia="es-ES"/>
        </w:rPr>
        <w:t>SUMINISTRO Y APLICACIÓN DE SISTEMA MULTICAPA DE RECUBRIMIENTO ACRÍLICO PARA ESCENARIOS DEPORTIVOS</w:t>
      </w:r>
    </w:p>
    <w:p w14:paraId="593AA3ED"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1.</w:t>
      </w:r>
      <w:r w:rsidRPr="0095709D">
        <w:rPr>
          <w:rFonts w:ascii="Arial" w:eastAsia="Arial" w:hAnsi="Arial" w:cs="Arial"/>
          <w:b/>
          <w:bCs/>
          <w:iCs/>
          <w:szCs w:val="20"/>
          <w:lang w:eastAsia="es-ES_tradnl"/>
        </w:rPr>
        <w:t xml:space="preserve"> Descripción</w:t>
      </w:r>
    </w:p>
    <w:p w14:paraId="39AFA20D" w14:textId="77777777" w:rsidR="00222BB8" w:rsidRPr="0095709D" w:rsidRDefault="00222BB8" w:rsidP="00222BB8">
      <w:pPr>
        <w:rPr>
          <w:rFonts w:ascii="Arial" w:eastAsia="Arial" w:hAnsi="Arial" w:cs="Arial"/>
          <w:iCs/>
          <w:szCs w:val="20"/>
          <w:lang w:eastAsia="es-ES_tradnl"/>
        </w:rPr>
      </w:pPr>
    </w:p>
    <w:p w14:paraId="21E8963B"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Consiste en la demolición del recubrimiento (Pañete o revoque y/o revestimientos o enchapes) de los elementos estructurales y no estructurales en caso de requerirse de acuerdo a los planos constructivos.</w:t>
      </w:r>
    </w:p>
    <w:p w14:paraId="72D8102D" w14:textId="77777777" w:rsidR="00222BB8" w:rsidRPr="0095709D" w:rsidRDefault="00222BB8" w:rsidP="00222BB8">
      <w:pPr>
        <w:rPr>
          <w:rFonts w:ascii="Arial" w:eastAsia="Arial" w:hAnsi="Arial" w:cs="Arial"/>
          <w:iCs/>
          <w:szCs w:val="20"/>
          <w:lang w:eastAsia="es-ES_tradnl"/>
        </w:rPr>
      </w:pPr>
    </w:p>
    <w:p w14:paraId="65F177C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Esta demolición enchape (baldosa, baldosín, forros en </w:t>
      </w:r>
      <w:proofErr w:type="spellStart"/>
      <w:r w:rsidRPr="0095709D">
        <w:rPr>
          <w:rFonts w:ascii="Arial" w:eastAsia="Arial" w:hAnsi="Arial" w:cs="Arial"/>
          <w:iCs/>
          <w:szCs w:val="20"/>
          <w:lang w:eastAsia="es-ES_tradnl"/>
        </w:rPr>
        <w:t>arenón</w:t>
      </w:r>
      <w:proofErr w:type="spellEnd"/>
      <w:r w:rsidRPr="0095709D">
        <w:rPr>
          <w:rFonts w:ascii="Arial" w:eastAsia="Arial" w:hAnsi="Arial" w:cs="Arial"/>
          <w:iCs/>
          <w:szCs w:val="20"/>
          <w:lang w:eastAsia="es-ES_tradnl"/>
        </w:rPr>
        <w:t>, madera, vinilo, granito esmerilado, concreto, etc.) y acabado existente en muros y antepechos, incluyendo el pañete de recubrimiento de los muros indicados en los planos, deberá hacerse teniendo cuidado de no afectar la estructura de los muros. En esta actividad se debe incluir el cargue, retiro y disposición de escombros del material resultante de la demolición.</w:t>
      </w:r>
    </w:p>
    <w:p w14:paraId="7B8CB048" w14:textId="77777777" w:rsidR="00222BB8" w:rsidRPr="0095709D" w:rsidRDefault="00222BB8" w:rsidP="00222BB8">
      <w:pPr>
        <w:rPr>
          <w:rFonts w:ascii="Arial" w:eastAsia="Arial" w:hAnsi="Arial" w:cs="Arial"/>
          <w:iCs/>
          <w:szCs w:val="20"/>
          <w:lang w:eastAsia="es-ES_tradnl"/>
        </w:rPr>
      </w:pPr>
    </w:p>
    <w:p w14:paraId="5F53B3B0"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Procedimiento de ejecución</w:t>
      </w:r>
    </w:p>
    <w:p w14:paraId="292158C1" w14:textId="77777777" w:rsidR="00222BB8" w:rsidRPr="0095709D" w:rsidRDefault="00222BB8" w:rsidP="00222BB8">
      <w:pPr>
        <w:rPr>
          <w:rFonts w:ascii="Arial" w:eastAsia="Arial" w:hAnsi="Arial" w:cs="Arial"/>
          <w:b/>
          <w:bCs/>
          <w:iCs/>
          <w:szCs w:val="20"/>
          <w:lang w:eastAsia="es-ES_tradnl"/>
        </w:rPr>
      </w:pPr>
    </w:p>
    <w:p w14:paraId="7F56BA94"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Consultar y cumplir todas las normas para disposición de escombros.</w:t>
      </w:r>
    </w:p>
    <w:p w14:paraId="3D40B122"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La demolición debe hacerse manualmente con maceta y cincel, observando todas las normas de seguridad para prevenir accidentes o la caída de material de</w:t>
      </w:r>
    </w:p>
    <w:p w14:paraId="75D83872"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demolición o herramientas.</w:t>
      </w:r>
    </w:p>
    <w:p w14:paraId="02FA581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Prever daños a las áreas cercanas a los sitios de demolición del pañete y enchape.</w:t>
      </w:r>
    </w:p>
    <w:p w14:paraId="59131D30"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Adecuar zonas de demolición para iniciar proceso constructivo.</w:t>
      </w:r>
    </w:p>
    <w:p w14:paraId="4D538D4F"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Demoler el enchape (incluido el pañete), manualmente.</w:t>
      </w:r>
    </w:p>
    <w:p w14:paraId="1960FC7F"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Retirar sobrantes y escombros. El área demolida deberá quedar limpia. Las estructuras o edificaciones aledañas y del mismo edificio donde se desarrolla la obra,</w:t>
      </w:r>
    </w:p>
    <w:p w14:paraId="38C36416"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quedarán libres de escombros. Los materiales y escombros, provenientes de la demolición serán retirados y depositados en sitios aprobados por las autoridades</w:t>
      </w:r>
    </w:p>
    <w:p w14:paraId="3AE37290"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locales. Para la realización de la actividad se debe tener en cuenta el equipo o herramientas apropiadas para tal fin.</w:t>
      </w:r>
    </w:p>
    <w:p w14:paraId="42AEDE9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Transportar material demolido a los sitios dispuestos por la interventoría.</w:t>
      </w:r>
    </w:p>
    <w:p w14:paraId="499E56B8" w14:textId="77777777" w:rsidR="00222BB8" w:rsidRPr="0095709D" w:rsidRDefault="00222BB8" w:rsidP="00222BB8">
      <w:pPr>
        <w:rPr>
          <w:rFonts w:ascii="Arial" w:eastAsia="Arial" w:hAnsi="Arial" w:cs="Arial"/>
          <w:iCs/>
          <w:szCs w:val="20"/>
          <w:lang w:eastAsia="es-ES_tradnl"/>
        </w:rPr>
      </w:pPr>
    </w:p>
    <w:p w14:paraId="5A71A117"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iCs/>
          <w:szCs w:val="20"/>
          <w:lang w:eastAsia="es-ES_tradnl"/>
        </w:rPr>
        <w:t>3.</w:t>
      </w:r>
      <w:r w:rsidRPr="0095709D">
        <w:rPr>
          <w:rFonts w:ascii="Arial" w:eastAsia="Arial" w:hAnsi="Arial" w:cs="Arial"/>
          <w:b/>
          <w:bCs/>
          <w:iCs/>
          <w:szCs w:val="20"/>
          <w:lang w:eastAsia="es-ES_tradnl"/>
        </w:rPr>
        <w:t xml:space="preserve"> tolerancias para aceptación</w:t>
      </w:r>
    </w:p>
    <w:p w14:paraId="543DDDCD" w14:textId="77777777" w:rsidR="00222BB8" w:rsidRPr="0095709D" w:rsidRDefault="00222BB8" w:rsidP="00222BB8">
      <w:pPr>
        <w:rPr>
          <w:rFonts w:ascii="Arial" w:eastAsia="Arial" w:hAnsi="Arial" w:cs="Arial"/>
          <w:iCs/>
          <w:szCs w:val="20"/>
          <w:lang w:eastAsia="es-ES_tradnl"/>
        </w:rPr>
      </w:pPr>
    </w:p>
    <w:p w14:paraId="6472D14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Se medirá y pagará por metro cuadrado (m²) de enchape y pañete demolido debidamente ejecutadas y recibidas a satisfacción por la interventoría. La medida se determinará sobre planos arquitectónicos y/o levantamientos topográficos de las construcciones a demoler. El valor será el precio unitario estipulado dentro del contrato e incluye:</w:t>
      </w:r>
    </w:p>
    <w:p w14:paraId="23D32F11" w14:textId="77777777" w:rsidR="00222BB8" w:rsidRPr="0095709D" w:rsidRDefault="00222BB8" w:rsidP="00222BB8">
      <w:pPr>
        <w:rPr>
          <w:rFonts w:ascii="Arial" w:eastAsia="Arial" w:hAnsi="Arial" w:cs="Arial"/>
          <w:b/>
          <w:bCs/>
          <w:iCs/>
          <w:szCs w:val="20"/>
          <w:lang w:eastAsia="es-ES_tradnl"/>
        </w:rPr>
      </w:pPr>
    </w:p>
    <w:p w14:paraId="77C16156"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4. Ensayos a realizar</w:t>
      </w:r>
    </w:p>
    <w:p w14:paraId="50C008FE" w14:textId="77777777" w:rsidR="00222BB8" w:rsidRPr="0095709D" w:rsidRDefault="00222BB8" w:rsidP="00222BB8">
      <w:pPr>
        <w:rPr>
          <w:rFonts w:ascii="Arial" w:eastAsia="Arial" w:hAnsi="Arial" w:cs="Arial"/>
          <w:b/>
          <w:bCs/>
          <w:iCs/>
          <w:szCs w:val="20"/>
          <w:lang w:eastAsia="es-ES_tradnl"/>
        </w:rPr>
      </w:pPr>
    </w:p>
    <w:p w14:paraId="7225CFB6"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N/A</w:t>
      </w:r>
    </w:p>
    <w:p w14:paraId="2F9E7859" w14:textId="77777777" w:rsidR="00222BB8" w:rsidRPr="0095709D" w:rsidRDefault="00222BB8" w:rsidP="00222BB8">
      <w:pPr>
        <w:rPr>
          <w:rFonts w:ascii="Arial" w:eastAsia="Arial" w:hAnsi="Arial" w:cs="Arial"/>
          <w:iCs/>
          <w:szCs w:val="20"/>
          <w:lang w:eastAsia="es-ES_tradnl"/>
        </w:rPr>
      </w:pPr>
    </w:p>
    <w:p w14:paraId="6D7BB24A"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5. Materiales</w:t>
      </w:r>
    </w:p>
    <w:p w14:paraId="3D73B76B" w14:textId="77777777" w:rsidR="00222BB8" w:rsidRPr="0095709D" w:rsidRDefault="00222BB8" w:rsidP="00222BB8">
      <w:pPr>
        <w:rPr>
          <w:rFonts w:ascii="Arial" w:eastAsia="Arial" w:hAnsi="Arial" w:cs="Arial"/>
          <w:b/>
          <w:bCs/>
          <w:iCs/>
          <w:szCs w:val="20"/>
          <w:lang w:eastAsia="es-ES_tradnl"/>
        </w:rPr>
      </w:pPr>
    </w:p>
    <w:p w14:paraId="1B506B80"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•N/A</w:t>
      </w:r>
    </w:p>
    <w:p w14:paraId="7738C8FD" w14:textId="77777777" w:rsidR="00222BB8" w:rsidRPr="0095709D" w:rsidRDefault="00222BB8" w:rsidP="00222BB8">
      <w:pPr>
        <w:rPr>
          <w:rFonts w:ascii="Arial" w:eastAsia="Arial" w:hAnsi="Arial" w:cs="Arial"/>
          <w:iCs/>
          <w:szCs w:val="20"/>
          <w:lang w:eastAsia="es-ES_tradnl"/>
        </w:rPr>
      </w:pPr>
    </w:p>
    <w:p w14:paraId="58839AA7"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lastRenderedPageBreak/>
        <w:t>6. Equipo</w:t>
      </w:r>
    </w:p>
    <w:p w14:paraId="4BD0E58A" w14:textId="77777777" w:rsidR="00222BB8" w:rsidRPr="0095709D" w:rsidRDefault="00222BB8" w:rsidP="00222BB8">
      <w:pPr>
        <w:rPr>
          <w:rFonts w:ascii="Arial" w:eastAsia="Arial" w:hAnsi="Arial" w:cs="Arial"/>
          <w:b/>
          <w:bCs/>
          <w:iCs/>
          <w:szCs w:val="20"/>
          <w:lang w:eastAsia="es-ES_tradnl"/>
        </w:rPr>
      </w:pPr>
    </w:p>
    <w:p w14:paraId="2802B60D"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Equipo y herramienta menor.</w:t>
      </w:r>
    </w:p>
    <w:p w14:paraId="0B0EDF2D"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Equipo para cargue y transporte.</w:t>
      </w:r>
    </w:p>
    <w:p w14:paraId="54947BA4"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Equipos y herramientas descritos en el numeral 9</w:t>
      </w:r>
    </w:p>
    <w:p w14:paraId="5F58288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Mano de obra.</w:t>
      </w:r>
    </w:p>
    <w:p w14:paraId="5418B197"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Transportes dentro y fuera de la obra.</w:t>
      </w:r>
    </w:p>
    <w:p w14:paraId="5261DE2C"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Retiro de sobrantes y escombros.</w:t>
      </w:r>
    </w:p>
    <w:p w14:paraId="0F95228B" w14:textId="77777777" w:rsidR="00222BB8" w:rsidRPr="0095709D" w:rsidRDefault="00222BB8" w:rsidP="00222BB8">
      <w:pPr>
        <w:rPr>
          <w:rFonts w:ascii="Arial" w:eastAsia="Arial" w:hAnsi="Arial" w:cs="Arial"/>
          <w:b/>
          <w:bCs/>
          <w:iCs/>
          <w:szCs w:val="20"/>
          <w:lang w:eastAsia="es-ES_tradnl"/>
        </w:rPr>
      </w:pPr>
    </w:p>
    <w:p w14:paraId="675AD8D4"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7. No conformidad</w:t>
      </w:r>
    </w:p>
    <w:p w14:paraId="233D2EE9" w14:textId="77777777" w:rsidR="00222BB8" w:rsidRPr="0095709D" w:rsidRDefault="00222BB8" w:rsidP="00222BB8">
      <w:pPr>
        <w:rPr>
          <w:rFonts w:ascii="Arial" w:eastAsia="Arial" w:hAnsi="Arial" w:cs="Arial"/>
          <w:b/>
          <w:bCs/>
          <w:iCs/>
          <w:szCs w:val="20"/>
          <w:lang w:eastAsia="es-ES_tradnl"/>
        </w:rPr>
      </w:pPr>
    </w:p>
    <w:p w14:paraId="7D3D57B7"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En caso de no conformidad con estas especificaciones, durante su ejecución </w:t>
      </w:r>
      <w:proofErr w:type="spellStart"/>
      <w:r w:rsidRPr="0095709D">
        <w:rPr>
          <w:rFonts w:ascii="Arial" w:eastAsia="Arial" w:hAnsi="Arial" w:cs="Arial"/>
          <w:iCs/>
          <w:szCs w:val="20"/>
          <w:lang w:eastAsia="es-ES_tradnl"/>
        </w:rPr>
        <w:t>ó</w:t>
      </w:r>
      <w:proofErr w:type="spellEnd"/>
      <w:r w:rsidRPr="0095709D">
        <w:rPr>
          <w:rFonts w:ascii="Arial" w:eastAsia="Arial" w:hAnsi="Arial" w:cs="Arial"/>
          <w:iCs/>
          <w:szCs w:val="20"/>
          <w:lang w:eastAsia="es-ES_tradnl"/>
        </w:rPr>
        <w:t xml:space="preserve"> a su terminación, las obras se considerarán como mal ejecutadas. En este evento, el Constructor deberá realizar los correctivos del caso y sin que implique modificaciones y/o adiciones en el plazo y en el valor del contrato.</w:t>
      </w:r>
    </w:p>
    <w:p w14:paraId="355AF4BA" w14:textId="77777777" w:rsidR="00222BB8" w:rsidRPr="0095709D" w:rsidRDefault="00222BB8" w:rsidP="00222BB8">
      <w:pPr>
        <w:rPr>
          <w:rFonts w:ascii="Arial" w:eastAsia="Arial" w:hAnsi="Arial" w:cs="Arial"/>
          <w:i/>
          <w:szCs w:val="20"/>
          <w:lang w:eastAsia="es-ES_tradnl"/>
        </w:rPr>
      </w:pPr>
    </w:p>
    <w:p w14:paraId="19F9E1AF" w14:textId="71A50293" w:rsidR="00222BB8" w:rsidRPr="0095709D" w:rsidRDefault="002C4621" w:rsidP="002C4621">
      <w:pPr>
        <w:pStyle w:val="Prrafodelista"/>
        <w:numPr>
          <w:ilvl w:val="0"/>
          <w:numId w:val="57"/>
        </w:numPr>
        <w:rPr>
          <w:rFonts w:ascii="Arial" w:eastAsia="Arial" w:hAnsi="Arial" w:cs="Arial"/>
          <w:iCs/>
          <w:szCs w:val="20"/>
          <w:lang w:eastAsia="es-ES_tradnl"/>
        </w:rPr>
      </w:pPr>
      <w:r w:rsidRPr="0095709D">
        <w:rPr>
          <w:rFonts w:ascii="Arial" w:eastAsia="Arial" w:hAnsi="Arial" w:cs="Arial"/>
          <w:b/>
          <w:bCs/>
          <w:iCs/>
          <w:szCs w:val="20"/>
          <w:u w:val="single"/>
          <w:lang w:eastAsia="es-ES"/>
        </w:rPr>
        <w:t xml:space="preserve">MANTENIMINETO   DE LAS PORTERIAS (INCLUYE </w:t>
      </w:r>
      <w:r w:rsidR="00245E26" w:rsidRPr="0095709D">
        <w:rPr>
          <w:rFonts w:ascii="Arial" w:eastAsia="Arial" w:hAnsi="Arial" w:cs="Arial"/>
          <w:b/>
          <w:bCs/>
          <w:iCs/>
          <w:szCs w:val="20"/>
          <w:u w:val="single"/>
          <w:lang w:eastAsia="es-ES"/>
        </w:rPr>
        <w:t>LIJADO, ANTICORROSIVO</w:t>
      </w:r>
      <w:r w:rsidRPr="0095709D">
        <w:rPr>
          <w:rFonts w:ascii="Arial" w:eastAsia="Arial" w:hAnsi="Arial" w:cs="Arial"/>
          <w:b/>
          <w:bCs/>
          <w:iCs/>
          <w:szCs w:val="20"/>
          <w:u w:val="single"/>
          <w:lang w:eastAsia="es-ES"/>
        </w:rPr>
        <w:t xml:space="preserve"> Y ESMALTE)</w:t>
      </w:r>
    </w:p>
    <w:p w14:paraId="2253AAA7"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 Descripción</w:t>
      </w:r>
    </w:p>
    <w:p w14:paraId="7EC6855B" w14:textId="77777777" w:rsidR="00222BB8" w:rsidRPr="0095709D" w:rsidRDefault="00222BB8" w:rsidP="00222BB8">
      <w:pPr>
        <w:jc w:val="left"/>
        <w:rPr>
          <w:rFonts w:ascii="Arial" w:eastAsia="Arial" w:hAnsi="Arial" w:cs="Arial"/>
          <w:sz w:val="24"/>
          <w:szCs w:val="24"/>
          <w:lang w:eastAsia="es-ES_tradnl"/>
        </w:rPr>
      </w:pPr>
    </w:p>
    <w:p w14:paraId="20F6F93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Se refiere a la demolición de los elementos existentes ubicado en el lugar de las obras, (cielo raso falso) cargue, traslado y descargue de los mismos al lugar designado por la entidad contratante, el interventor y/o a la entidad designada por la secretaria de Obras Públicas.</w:t>
      </w:r>
    </w:p>
    <w:p w14:paraId="3DC3378D" w14:textId="77777777" w:rsidR="00222BB8" w:rsidRPr="0095709D" w:rsidRDefault="00222BB8" w:rsidP="00222BB8">
      <w:pPr>
        <w:rPr>
          <w:rFonts w:ascii="Arial" w:eastAsia="Arial" w:hAnsi="Arial" w:cs="Arial"/>
          <w:iCs/>
          <w:szCs w:val="20"/>
          <w:lang w:eastAsia="es-ES_tradnl"/>
        </w:rPr>
      </w:pPr>
    </w:p>
    <w:p w14:paraId="0536F923"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Procedimiento de ejecución</w:t>
      </w:r>
    </w:p>
    <w:p w14:paraId="2900702F" w14:textId="77777777" w:rsidR="00222BB8" w:rsidRPr="0095709D" w:rsidRDefault="00222BB8" w:rsidP="00222BB8">
      <w:pPr>
        <w:jc w:val="left"/>
        <w:rPr>
          <w:rFonts w:ascii="Arial" w:eastAsia="Arial" w:hAnsi="Arial" w:cs="Arial"/>
          <w:sz w:val="24"/>
          <w:szCs w:val="24"/>
          <w:lang w:eastAsia="es-ES_tradnl"/>
        </w:rPr>
      </w:pPr>
    </w:p>
    <w:p w14:paraId="10DC84F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Demolición, movilización de los elementos desmontados al lugar designado por la entidad contratante o el interventor.</w:t>
      </w:r>
    </w:p>
    <w:p w14:paraId="76E56239" w14:textId="77777777" w:rsidR="00222BB8" w:rsidRPr="0095709D" w:rsidRDefault="00222BB8" w:rsidP="00222BB8">
      <w:pPr>
        <w:rPr>
          <w:rFonts w:ascii="Arial" w:eastAsia="Arial" w:hAnsi="Arial" w:cs="Arial"/>
          <w:iCs/>
          <w:szCs w:val="20"/>
          <w:lang w:eastAsia="es-ES_tradnl"/>
        </w:rPr>
      </w:pPr>
    </w:p>
    <w:p w14:paraId="58F61FE3"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3. Tolerancias para aceptación   </w:t>
      </w:r>
    </w:p>
    <w:p w14:paraId="753238FA" w14:textId="77777777" w:rsidR="00222BB8" w:rsidRPr="0095709D" w:rsidRDefault="00222BB8" w:rsidP="00222BB8">
      <w:pPr>
        <w:jc w:val="left"/>
        <w:rPr>
          <w:rFonts w:ascii="Arial" w:eastAsia="Arial" w:hAnsi="Arial" w:cs="Arial"/>
          <w:sz w:val="24"/>
          <w:szCs w:val="24"/>
          <w:lang w:eastAsia="es-ES_tradnl"/>
        </w:rPr>
      </w:pPr>
    </w:p>
    <w:p w14:paraId="22C0D62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Las determinadas en las presentes especificaciones técnicas.</w:t>
      </w:r>
    </w:p>
    <w:p w14:paraId="5AE3FEB7" w14:textId="77777777" w:rsidR="00222BB8" w:rsidRPr="0095709D" w:rsidRDefault="00222BB8" w:rsidP="00222BB8">
      <w:pPr>
        <w:rPr>
          <w:rFonts w:ascii="Arial" w:eastAsia="Arial" w:hAnsi="Arial" w:cs="Arial"/>
          <w:iCs/>
          <w:szCs w:val="20"/>
          <w:lang w:eastAsia="es-ES_tradnl"/>
        </w:rPr>
      </w:pPr>
    </w:p>
    <w:p w14:paraId="77AF91F0"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iCs/>
          <w:szCs w:val="20"/>
          <w:lang w:eastAsia="es-ES_tradnl"/>
        </w:rPr>
        <w:t>4</w:t>
      </w:r>
      <w:r w:rsidRPr="0095709D">
        <w:rPr>
          <w:rFonts w:ascii="Arial" w:eastAsia="Arial" w:hAnsi="Arial" w:cs="Arial"/>
          <w:b/>
          <w:bCs/>
          <w:iCs/>
          <w:szCs w:val="20"/>
          <w:lang w:eastAsia="es-ES_tradnl"/>
        </w:rPr>
        <w:t>. Ensayos a realizar</w:t>
      </w:r>
    </w:p>
    <w:p w14:paraId="257E8DC3" w14:textId="77777777" w:rsidR="00222BB8" w:rsidRPr="0095709D" w:rsidRDefault="00222BB8" w:rsidP="00222BB8">
      <w:pPr>
        <w:rPr>
          <w:rFonts w:ascii="Arial" w:eastAsia="Arial" w:hAnsi="Arial" w:cs="Arial"/>
          <w:iCs/>
          <w:szCs w:val="20"/>
          <w:lang w:eastAsia="es-ES_tradnl"/>
        </w:rPr>
      </w:pPr>
    </w:p>
    <w:p w14:paraId="03114923"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492F6848" w14:textId="77777777" w:rsidR="00222BB8" w:rsidRPr="0095709D" w:rsidRDefault="00222BB8" w:rsidP="00222BB8">
      <w:pPr>
        <w:rPr>
          <w:rFonts w:ascii="Arial" w:eastAsia="Arial" w:hAnsi="Arial" w:cs="Arial"/>
          <w:iCs/>
          <w:szCs w:val="20"/>
          <w:lang w:eastAsia="es-ES_tradnl"/>
        </w:rPr>
      </w:pPr>
    </w:p>
    <w:p w14:paraId="3AC05E36"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5. Materiales</w:t>
      </w:r>
    </w:p>
    <w:p w14:paraId="00EB161D" w14:textId="77777777" w:rsidR="00222BB8" w:rsidRPr="0095709D" w:rsidRDefault="00222BB8" w:rsidP="00222BB8">
      <w:pPr>
        <w:rPr>
          <w:rFonts w:ascii="Arial" w:eastAsia="Arial" w:hAnsi="Arial" w:cs="Arial"/>
          <w:b/>
          <w:bCs/>
          <w:iCs/>
          <w:szCs w:val="20"/>
          <w:lang w:eastAsia="es-ES_tradnl"/>
        </w:rPr>
      </w:pPr>
    </w:p>
    <w:p w14:paraId="55BBF781"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2712E6B5" w14:textId="77777777" w:rsidR="00222BB8" w:rsidRPr="0095709D" w:rsidRDefault="00222BB8" w:rsidP="00222BB8">
      <w:pPr>
        <w:rPr>
          <w:rFonts w:ascii="Arial" w:eastAsia="Arial" w:hAnsi="Arial" w:cs="Arial"/>
          <w:iCs/>
          <w:szCs w:val="20"/>
          <w:lang w:eastAsia="es-ES_tradnl"/>
        </w:rPr>
      </w:pPr>
    </w:p>
    <w:p w14:paraId="1B2980B4"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6. Equipo</w:t>
      </w:r>
    </w:p>
    <w:p w14:paraId="223B2FCA" w14:textId="77777777" w:rsidR="00222BB8" w:rsidRPr="0095709D" w:rsidRDefault="00222BB8" w:rsidP="00222BB8">
      <w:pPr>
        <w:rPr>
          <w:rFonts w:ascii="Arial" w:eastAsia="Arial" w:hAnsi="Arial" w:cs="Arial"/>
          <w:b/>
          <w:bCs/>
          <w:iCs/>
          <w:szCs w:val="20"/>
          <w:lang w:eastAsia="es-ES_tradnl"/>
        </w:rPr>
      </w:pPr>
    </w:p>
    <w:p w14:paraId="53A52D47" w14:textId="77777777" w:rsidR="00222BB8" w:rsidRPr="0095709D" w:rsidRDefault="00222BB8" w:rsidP="00916B83">
      <w:pPr>
        <w:numPr>
          <w:ilvl w:val="0"/>
          <w:numId w:val="29"/>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Herramienta para demoliciones · </w:t>
      </w:r>
    </w:p>
    <w:p w14:paraId="02C6CEEB" w14:textId="77777777" w:rsidR="00222BB8" w:rsidRPr="0095709D" w:rsidRDefault="00222BB8" w:rsidP="00916B83">
      <w:pPr>
        <w:numPr>
          <w:ilvl w:val="0"/>
          <w:numId w:val="29"/>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Herramienta menor. · </w:t>
      </w:r>
    </w:p>
    <w:p w14:paraId="1FFCC3D9" w14:textId="77777777" w:rsidR="00222BB8" w:rsidRPr="0095709D" w:rsidRDefault="00222BB8" w:rsidP="00916B83">
      <w:pPr>
        <w:numPr>
          <w:ilvl w:val="0"/>
          <w:numId w:val="29"/>
        </w:numPr>
        <w:contextualSpacing/>
        <w:jc w:val="left"/>
        <w:rPr>
          <w:rFonts w:ascii="Arial" w:eastAsia="Arial" w:hAnsi="Arial" w:cs="Arial"/>
          <w:b/>
          <w:bCs/>
          <w:iCs/>
          <w:szCs w:val="20"/>
          <w:lang w:eastAsia="es-ES"/>
        </w:rPr>
      </w:pPr>
      <w:r w:rsidRPr="0095709D">
        <w:rPr>
          <w:rFonts w:ascii="Arial" w:eastAsia="Arial" w:hAnsi="Arial" w:cs="Arial"/>
          <w:iCs/>
          <w:szCs w:val="20"/>
          <w:lang w:eastAsia="es-ES"/>
        </w:rPr>
        <w:t>Andamios.</w:t>
      </w:r>
    </w:p>
    <w:p w14:paraId="3EF21155" w14:textId="77777777" w:rsidR="00222BB8" w:rsidRPr="0095709D" w:rsidRDefault="00222BB8" w:rsidP="00222BB8">
      <w:pPr>
        <w:ind w:left="720"/>
        <w:contextualSpacing/>
        <w:rPr>
          <w:rFonts w:ascii="Arial" w:eastAsia="Arial" w:hAnsi="Arial" w:cs="Arial"/>
          <w:b/>
          <w:bCs/>
          <w:iCs/>
          <w:szCs w:val="20"/>
          <w:lang w:eastAsia="es-ES"/>
        </w:rPr>
      </w:pPr>
    </w:p>
    <w:p w14:paraId="678FCEE1"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7. Referencias y otras especificaciones</w:t>
      </w:r>
    </w:p>
    <w:p w14:paraId="13008840" w14:textId="77777777" w:rsidR="00222BB8" w:rsidRPr="0095709D" w:rsidRDefault="00222BB8" w:rsidP="00222BB8">
      <w:pPr>
        <w:rPr>
          <w:rFonts w:ascii="Arial" w:eastAsia="Arial" w:hAnsi="Arial" w:cs="Arial"/>
          <w:b/>
          <w:bCs/>
          <w:iCs/>
          <w:szCs w:val="20"/>
          <w:lang w:eastAsia="es-ES_tradnl"/>
        </w:rPr>
      </w:pPr>
    </w:p>
    <w:p w14:paraId="1677B20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lastRenderedPageBreak/>
        <w:t>• Norma NTC y ASTM</w:t>
      </w:r>
    </w:p>
    <w:p w14:paraId="08F67C69"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Catálogo técnico del fabricante</w:t>
      </w:r>
    </w:p>
    <w:p w14:paraId="730F79E5" w14:textId="77777777" w:rsidR="00222BB8" w:rsidRPr="0095709D" w:rsidRDefault="00222BB8" w:rsidP="00222BB8">
      <w:pPr>
        <w:rPr>
          <w:rFonts w:ascii="Arial" w:eastAsia="Arial" w:hAnsi="Arial" w:cs="Arial"/>
          <w:iCs/>
          <w:szCs w:val="20"/>
          <w:lang w:eastAsia="es-ES_tradnl"/>
        </w:rPr>
      </w:pPr>
    </w:p>
    <w:p w14:paraId="33C43769"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8. Medida y forma de pago</w:t>
      </w:r>
    </w:p>
    <w:p w14:paraId="098E7C4F" w14:textId="77777777" w:rsidR="00222BB8" w:rsidRPr="0095709D" w:rsidRDefault="00222BB8" w:rsidP="00222BB8">
      <w:pPr>
        <w:rPr>
          <w:rFonts w:ascii="Arial" w:eastAsia="Arial" w:hAnsi="Arial" w:cs="Arial"/>
          <w:b/>
          <w:bCs/>
          <w:iCs/>
          <w:szCs w:val="20"/>
          <w:lang w:eastAsia="es-ES_tradnl"/>
        </w:rPr>
      </w:pPr>
    </w:p>
    <w:p w14:paraId="3A4388EA"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La unidad de medida será por M2, debidamente ejecutados y recibidos a satisfacción por la Interventoría. El valor será el precio unitario estipulado dentro del contrato. En las demoliciones se deberá tener cuidado con los elementos reutilizables para ser entregados según asignación por parte de la secretaria de Obras Publicas</w:t>
      </w:r>
    </w:p>
    <w:p w14:paraId="4BE844E9" w14:textId="77777777" w:rsidR="00222BB8" w:rsidRPr="0095709D" w:rsidRDefault="00222BB8" w:rsidP="00222BB8">
      <w:pPr>
        <w:rPr>
          <w:rFonts w:ascii="Arial" w:eastAsia="Arial" w:hAnsi="Arial" w:cs="Arial"/>
          <w:iCs/>
          <w:szCs w:val="20"/>
          <w:lang w:eastAsia="es-ES_tradnl"/>
        </w:rPr>
      </w:pPr>
    </w:p>
    <w:p w14:paraId="28A8788F"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9. No conformidad</w:t>
      </w:r>
    </w:p>
    <w:p w14:paraId="6225DE96" w14:textId="77777777" w:rsidR="00222BB8" w:rsidRPr="0095709D" w:rsidRDefault="00222BB8" w:rsidP="00222BB8">
      <w:pPr>
        <w:rPr>
          <w:rFonts w:ascii="Arial" w:eastAsia="Arial" w:hAnsi="Arial" w:cs="Arial"/>
          <w:b/>
          <w:bCs/>
          <w:iCs/>
          <w:szCs w:val="20"/>
          <w:lang w:eastAsia="es-ES_tradnl"/>
        </w:rPr>
      </w:pPr>
    </w:p>
    <w:p w14:paraId="61D91C1F"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14:paraId="6118C639" w14:textId="77777777" w:rsidR="00222BB8" w:rsidRPr="0095709D" w:rsidRDefault="00222BB8" w:rsidP="00222BB8">
      <w:pPr>
        <w:rPr>
          <w:rFonts w:ascii="Arial" w:eastAsia="Arial" w:hAnsi="Arial" w:cs="Arial"/>
          <w:iCs/>
          <w:szCs w:val="20"/>
          <w:lang w:eastAsia="es-ES_tradnl"/>
        </w:rPr>
      </w:pPr>
    </w:p>
    <w:p w14:paraId="0E79674E" w14:textId="59DC066B" w:rsidR="00222BB8" w:rsidRPr="0095709D" w:rsidRDefault="002C4621" w:rsidP="002C4621">
      <w:pPr>
        <w:pStyle w:val="Prrafodelista"/>
        <w:numPr>
          <w:ilvl w:val="0"/>
          <w:numId w:val="57"/>
        </w:numPr>
        <w:rPr>
          <w:rFonts w:ascii="Arial" w:eastAsia="Arial" w:hAnsi="Arial" w:cs="Arial"/>
          <w:iCs/>
          <w:szCs w:val="20"/>
          <w:lang w:eastAsia="es-ES_tradnl"/>
        </w:rPr>
      </w:pPr>
      <w:r w:rsidRPr="0095709D">
        <w:rPr>
          <w:rFonts w:ascii="Arial" w:eastAsia="Arial" w:hAnsi="Arial" w:cs="Arial"/>
          <w:b/>
          <w:bCs/>
          <w:iCs/>
          <w:szCs w:val="20"/>
          <w:u w:val="single"/>
          <w:lang w:eastAsia="es-ES_tradnl"/>
        </w:rPr>
        <w:t>LUMINARIA LED - 200W - 4000K/6000K - IP65 - IK08 - 100-277V - HIGH BAY</w:t>
      </w:r>
    </w:p>
    <w:p w14:paraId="627CD2B5" w14:textId="77777777" w:rsidR="00222BB8" w:rsidRPr="0095709D" w:rsidRDefault="00222BB8" w:rsidP="00222BB8">
      <w:pPr>
        <w:rPr>
          <w:rFonts w:ascii="Arial" w:eastAsia="Arial" w:hAnsi="Arial" w:cs="Arial"/>
          <w:i/>
          <w:szCs w:val="20"/>
          <w:lang w:eastAsia="es-ES_tradnl"/>
        </w:rPr>
      </w:pPr>
    </w:p>
    <w:p w14:paraId="69AC4C82"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 Descripción</w:t>
      </w:r>
    </w:p>
    <w:p w14:paraId="12000081" w14:textId="77777777" w:rsidR="00222BB8" w:rsidRPr="0095709D" w:rsidRDefault="00222BB8" w:rsidP="00222BB8">
      <w:pPr>
        <w:jc w:val="left"/>
        <w:rPr>
          <w:rFonts w:ascii="Arial" w:eastAsia="Arial" w:hAnsi="Arial" w:cs="Arial"/>
          <w:sz w:val="24"/>
          <w:szCs w:val="24"/>
          <w:lang w:eastAsia="es-ES_tradnl"/>
        </w:rPr>
      </w:pPr>
    </w:p>
    <w:p w14:paraId="2520103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Se refiere a la demolición de los elementos existentes ubicado en el lugar de las obras, (mampostería) cargue, traslado y descargue de los mismos al lugar designado por la entidad contratante, el interventor y/o a la entidad designada por la secretaria de Obras Públicas.</w:t>
      </w:r>
    </w:p>
    <w:p w14:paraId="5A1A95B2"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Procedimiento de ejecución</w:t>
      </w:r>
    </w:p>
    <w:p w14:paraId="48EDC2B4"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Demolición, movilización de los elementos desmontados al lugar designado por la entidad contratante o el interventor.</w:t>
      </w:r>
    </w:p>
    <w:p w14:paraId="64534297" w14:textId="77777777" w:rsidR="00222BB8" w:rsidRPr="0095709D" w:rsidRDefault="00222BB8" w:rsidP="00222BB8">
      <w:pPr>
        <w:rPr>
          <w:rFonts w:ascii="Arial" w:eastAsia="Arial" w:hAnsi="Arial" w:cs="Arial"/>
          <w:b/>
          <w:bCs/>
          <w:iCs/>
          <w:szCs w:val="20"/>
          <w:lang w:eastAsia="es-ES_tradnl"/>
        </w:rPr>
      </w:pPr>
    </w:p>
    <w:p w14:paraId="692E7478"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3. Tolerancias para aceptación   </w:t>
      </w:r>
    </w:p>
    <w:p w14:paraId="363702BA"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Las determinadas en las presentes especificaciones técnicas.</w:t>
      </w:r>
    </w:p>
    <w:p w14:paraId="777058F5" w14:textId="77777777" w:rsidR="00222BB8" w:rsidRPr="0095709D" w:rsidRDefault="00222BB8" w:rsidP="00222BB8">
      <w:pPr>
        <w:rPr>
          <w:rFonts w:ascii="Arial" w:eastAsia="Arial" w:hAnsi="Arial" w:cs="Arial"/>
          <w:b/>
          <w:bCs/>
          <w:iCs/>
          <w:szCs w:val="20"/>
          <w:lang w:eastAsia="es-ES_tradnl"/>
        </w:rPr>
      </w:pPr>
    </w:p>
    <w:p w14:paraId="2C11A278"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4. Ensayos a realizar</w:t>
      </w:r>
    </w:p>
    <w:p w14:paraId="3B92ABFD"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04DCCCF3" w14:textId="77777777" w:rsidR="00222BB8" w:rsidRPr="0095709D" w:rsidRDefault="00222BB8" w:rsidP="00222BB8">
      <w:pPr>
        <w:rPr>
          <w:rFonts w:ascii="Arial" w:eastAsia="Arial" w:hAnsi="Arial" w:cs="Arial"/>
          <w:iCs/>
          <w:szCs w:val="20"/>
          <w:lang w:eastAsia="es-ES_tradnl"/>
        </w:rPr>
      </w:pPr>
    </w:p>
    <w:p w14:paraId="25AF370F"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5. Materiales</w:t>
      </w:r>
    </w:p>
    <w:p w14:paraId="4DDFF771"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24247E59" w14:textId="77777777" w:rsidR="00222BB8" w:rsidRPr="0095709D" w:rsidRDefault="00222BB8" w:rsidP="00222BB8">
      <w:pPr>
        <w:rPr>
          <w:rFonts w:ascii="Arial" w:eastAsia="Arial" w:hAnsi="Arial" w:cs="Arial"/>
          <w:iCs/>
          <w:szCs w:val="20"/>
          <w:lang w:eastAsia="es-ES_tradnl"/>
        </w:rPr>
      </w:pPr>
    </w:p>
    <w:p w14:paraId="270FDD12"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6. Equipo</w:t>
      </w:r>
    </w:p>
    <w:p w14:paraId="26A0D2FB" w14:textId="77777777" w:rsidR="00222BB8" w:rsidRPr="0095709D" w:rsidRDefault="00222BB8" w:rsidP="00916B83">
      <w:pPr>
        <w:numPr>
          <w:ilvl w:val="0"/>
          <w:numId w:val="29"/>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Herramienta para demoliciones </w:t>
      </w:r>
    </w:p>
    <w:p w14:paraId="02CAC00D" w14:textId="77777777" w:rsidR="00222BB8" w:rsidRPr="0095709D" w:rsidRDefault="00222BB8" w:rsidP="00916B83">
      <w:pPr>
        <w:numPr>
          <w:ilvl w:val="0"/>
          <w:numId w:val="29"/>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Herramienta menor.  </w:t>
      </w:r>
    </w:p>
    <w:p w14:paraId="37367689" w14:textId="77777777" w:rsidR="00222BB8" w:rsidRPr="0095709D" w:rsidRDefault="00222BB8" w:rsidP="00916B83">
      <w:pPr>
        <w:numPr>
          <w:ilvl w:val="0"/>
          <w:numId w:val="29"/>
        </w:numPr>
        <w:contextualSpacing/>
        <w:jc w:val="left"/>
        <w:rPr>
          <w:rFonts w:ascii="Arial" w:eastAsia="Arial" w:hAnsi="Arial" w:cs="Arial"/>
          <w:b/>
          <w:bCs/>
          <w:iCs/>
          <w:szCs w:val="20"/>
          <w:lang w:eastAsia="es-ES"/>
        </w:rPr>
      </w:pPr>
      <w:r w:rsidRPr="0095709D">
        <w:rPr>
          <w:rFonts w:ascii="Arial" w:eastAsia="Arial" w:hAnsi="Arial" w:cs="Arial"/>
          <w:iCs/>
          <w:szCs w:val="20"/>
          <w:lang w:eastAsia="es-ES"/>
        </w:rPr>
        <w:t>Andamios.</w:t>
      </w:r>
    </w:p>
    <w:p w14:paraId="3F6E2802"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7. Referencias y otras especificaciones</w:t>
      </w:r>
    </w:p>
    <w:p w14:paraId="0001B517"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Norma NTC y ASTM</w:t>
      </w:r>
    </w:p>
    <w:p w14:paraId="5C8CD71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Catálogo técnico del fabricante</w:t>
      </w:r>
    </w:p>
    <w:p w14:paraId="2224A636" w14:textId="77777777" w:rsidR="00222BB8" w:rsidRPr="0095709D" w:rsidRDefault="00222BB8" w:rsidP="00222BB8">
      <w:pPr>
        <w:rPr>
          <w:rFonts w:ascii="Arial" w:eastAsia="Arial" w:hAnsi="Arial" w:cs="Arial"/>
          <w:iCs/>
          <w:szCs w:val="20"/>
          <w:lang w:eastAsia="es-ES_tradnl"/>
        </w:rPr>
      </w:pPr>
    </w:p>
    <w:p w14:paraId="73093BEF"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8. Medida y forma de pago</w:t>
      </w:r>
    </w:p>
    <w:p w14:paraId="444D2341"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La unidad de medida será por M2, debidamente ejecutados y recibidos a satisfacción por la Interventoría. El valor será el precio unitario estipulado dentro del contrato. En las demoliciones se deberá tener cuidado con los elementos reutilizables para ser entregados según asignación por parte de la secretaria de Obras Publicas</w:t>
      </w:r>
    </w:p>
    <w:p w14:paraId="5E4E4FF3"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lastRenderedPageBreak/>
        <w:t>9. No conformidad</w:t>
      </w:r>
    </w:p>
    <w:p w14:paraId="7D5E0739" w14:textId="77777777" w:rsidR="00222BB8" w:rsidRPr="0095709D" w:rsidRDefault="00222BB8" w:rsidP="00222BB8">
      <w:pPr>
        <w:rPr>
          <w:rFonts w:ascii="Arial" w:eastAsia="Arial" w:hAnsi="Arial" w:cs="Arial"/>
          <w:b/>
          <w:bCs/>
          <w:iCs/>
          <w:szCs w:val="20"/>
          <w:lang w:eastAsia="es-ES_tradnl"/>
        </w:rPr>
      </w:pPr>
    </w:p>
    <w:p w14:paraId="1B480FC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14:paraId="3691A7FF" w14:textId="77777777" w:rsidR="00222BB8" w:rsidRPr="0095709D" w:rsidRDefault="00222BB8" w:rsidP="00222BB8">
      <w:pPr>
        <w:rPr>
          <w:rFonts w:ascii="Arial" w:eastAsia="Arial" w:hAnsi="Arial" w:cs="Arial"/>
          <w:b/>
          <w:bCs/>
          <w:i/>
          <w:szCs w:val="20"/>
          <w:lang w:eastAsia="es-ES_tradnl"/>
        </w:rPr>
      </w:pPr>
    </w:p>
    <w:p w14:paraId="0CE6BAA8" w14:textId="2C82F743" w:rsidR="00222BB8" w:rsidRPr="0095709D" w:rsidRDefault="002C4621" w:rsidP="002C4621">
      <w:pPr>
        <w:pStyle w:val="Prrafodelista"/>
        <w:numPr>
          <w:ilvl w:val="0"/>
          <w:numId w:val="57"/>
        </w:numPr>
        <w:rPr>
          <w:rFonts w:ascii="Arial" w:eastAsia="Arial" w:hAnsi="Arial" w:cs="Arial"/>
          <w:b/>
          <w:bCs/>
          <w:iCs/>
          <w:szCs w:val="20"/>
          <w:u w:val="single"/>
          <w:lang w:eastAsia="es-ES_tradnl"/>
        </w:rPr>
      </w:pPr>
      <w:r w:rsidRPr="0095709D">
        <w:rPr>
          <w:rFonts w:ascii="Arial" w:eastAsia="Arial" w:hAnsi="Arial" w:cs="Arial"/>
          <w:b/>
          <w:bCs/>
          <w:iCs/>
          <w:szCs w:val="20"/>
          <w:u w:val="single"/>
          <w:lang w:eastAsia="es-ES_tradnl"/>
        </w:rPr>
        <w:t>SUMINISTRO E INSTALACIÓN DE MALLA EN NYLON PARA CERRAMIENTO DE CAMPOS DEPORTIVOS 5MM</w:t>
      </w:r>
    </w:p>
    <w:p w14:paraId="0A936A6B" w14:textId="77777777" w:rsidR="00222BB8" w:rsidRPr="0095709D" w:rsidRDefault="00222BB8" w:rsidP="00222BB8">
      <w:pPr>
        <w:rPr>
          <w:rFonts w:ascii="Arial" w:eastAsia="Arial" w:hAnsi="Arial" w:cs="Arial"/>
          <w:i/>
          <w:szCs w:val="20"/>
          <w:lang w:eastAsia="es-ES_tradnl"/>
        </w:rPr>
      </w:pPr>
    </w:p>
    <w:p w14:paraId="546644DD"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 Descripción</w:t>
      </w:r>
    </w:p>
    <w:p w14:paraId="726CC2C0" w14:textId="77777777" w:rsidR="00222BB8" w:rsidRPr="0095709D" w:rsidRDefault="00222BB8" w:rsidP="00222BB8">
      <w:pPr>
        <w:jc w:val="left"/>
        <w:rPr>
          <w:rFonts w:ascii="Arial" w:eastAsia="Arial" w:hAnsi="Arial" w:cs="Arial"/>
          <w:sz w:val="24"/>
          <w:szCs w:val="24"/>
          <w:lang w:eastAsia="es-ES_tradnl"/>
        </w:rPr>
      </w:pPr>
    </w:p>
    <w:p w14:paraId="5178323D"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Se refiere a la demolición de los elementos existentes ubicado en el lugar de las obras, (placa maciza) cargue, traslado y descargue de los mismos al lugar designado por la entidad contratante, el interventor y/o a la entidad designada por la secretaria de Obras Públicas.</w:t>
      </w:r>
    </w:p>
    <w:p w14:paraId="0B2C3CFC" w14:textId="77777777" w:rsidR="00222BB8" w:rsidRPr="0095709D" w:rsidRDefault="00222BB8" w:rsidP="00222BB8">
      <w:pPr>
        <w:rPr>
          <w:rFonts w:ascii="Arial" w:eastAsia="Arial" w:hAnsi="Arial" w:cs="Arial"/>
          <w:iCs/>
          <w:szCs w:val="20"/>
          <w:lang w:eastAsia="es-ES_tradnl"/>
        </w:rPr>
      </w:pPr>
    </w:p>
    <w:p w14:paraId="3B2C3576"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Procedimiento de ejecución</w:t>
      </w:r>
    </w:p>
    <w:p w14:paraId="2A0BC643" w14:textId="77777777" w:rsidR="00222BB8" w:rsidRPr="0095709D" w:rsidRDefault="00222BB8" w:rsidP="00222BB8">
      <w:pPr>
        <w:jc w:val="left"/>
        <w:rPr>
          <w:rFonts w:ascii="Arial" w:eastAsia="Arial" w:hAnsi="Arial" w:cs="Arial"/>
          <w:sz w:val="24"/>
          <w:szCs w:val="24"/>
          <w:lang w:eastAsia="es-ES_tradnl"/>
        </w:rPr>
      </w:pPr>
    </w:p>
    <w:p w14:paraId="20C1BC61"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Demolición, movilización de los elementos desmontados al lugar designado por la entidad contratante o el interventor.</w:t>
      </w:r>
    </w:p>
    <w:p w14:paraId="43648604" w14:textId="77777777" w:rsidR="00222BB8" w:rsidRPr="0095709D" w:rsidRDefault="00222BB8" w:rsidP="00222BB8">
      <w:pPr>
        <w:rPr>
          <w:rFonts w:ascii="Arial" w:eastAsia="Arial" w:hAnsi="Arial" w:cs="Arial"/>
          <w:b/>
          <w:bCs/>
          <w:iCs/>
          <w:szCs w:val="20"/>
          <w:lang w:eastAsia="es-ES_tradnl"/>
        </w:rPr>
      </w:pPr>
    </w:p>
    <w:p w14:paraId="02762AD0"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3. Tolerancias para aceptación   </w:t>
      </w:r>
    </w:p>
    <w:p w14:paraId="0A551B7F" w14:textId="77777777" w:rsidR="00222BB8" w:rsidRPr="0095709D" w:rsidRDefault="00222BB8" w:rsidP="00222BB8">
      <w:pPr>
        <w:jc w:val="left"/>
        <w:rPr>
          <w:rFonts w:ascii="Arial" w:eastAsia="Arial" w:hAnsi="Arial" w:cs="Arial"/>
          <w:sz w:val="24"/>
          <w:szCs w:val="24"/>
          <w:lang w:eastAsia="es-ES_tradnl"/>
        </w:rPr>
      </w:pPr>
    </w:p>
    <w:p w14:paraId="7E0C97E0"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Las determinadas en las presentes especificaciones técnicas.</w:t>
      </w:r>
    </w:p>
    <w:p w14:paraId="442B5ACF" w14:textId="77777777" w:rsidR="00222BB8" w:rsidRPr="0095709D" w:rsidRDefault="00222BB8" w:rsidP="00222BB8">
      <w:pPr>
        <w:rPr>
          <w:rFonts w:ascii="Arial" w:eastAsia="Arial" w:hAnsi="Arial" w:cs="Arial"/>
          <w:b/>
          <w:bCs/>
          <w:iCs/>
          <w:szCs w:val="20"/>
          <w:lang w:eastAsia="es-ES_tradnl"/>
        </w:rPr>
      </w:pPr>
    </w:p>
    <w:p w14:paraId="4E479E3A"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4. Ensayos a realizar</w:t>
      </w:r>
    </w:p>
    <w:p w14:paraId="2C8DE78B" w14:textId="77777777" w:rsidR="00222BB8" w:rsidRPr="0095709D" w:rsidRDefault="00222BB8" w:rsidP="00222BB8">
      <w:pPr>
        <w:rPr>
          <w:rFonts w:ascii="Arial" w:eastAsia="Arial" w:hAnsi="Arial" w:cs="Arial"/>
          <w:b/>
          <w:bCs/>
          <w:iCs/>
          <w:szCs w:val="20"/>
          <w:lang w:eastAsia="es-ES_tradnl"/>
        </w:rPr>
      </w:pPr>
    </w:p>
    <w:p w14:paraId="5AF89C7B"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0E98047C" w14:textId="77777777" w:rsidR="00222BB8" w:rsidRPr="0095709D" w:rsidRDefault="00222BB8" w:rsidP="00222BB8">
      <w:pPr>
        <w:rPr>
          <w:rFonts w:ascii="Arial" w:eastAsia="Arial" w:hAnsi="Arial" w:cs="Arial"/>
          <w:iCs/>
          <w:szCs w:val="20"/>
          <w:lang w:eastAsia="es-ES_tradnl"/>
        </w:rPr>
      </w:pPr>
    </w:p>
    <w:p w14:paraId="78F0CECD"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5. Materiales</w:t>
      </w:r>
    </w:p>
    <w:p w14:paraId="493A92CC" w14:textId="77777777" w:rsidR="00222BB8" w:rsidRPr="0095709D" w:rsidRDefault="00222BB8" w:rsidP="00222BB8">
      <w:pPr>
        <w:rPr>
          <w:rFonts w:ascii="Arial" w:eastAsia="Arial" w:hAnsi="Arial" w:cs="Arial"/>
          <w:b/>
          <w:bCs/>
          <w:iCs/>
          <w:szCs w:val="20"/>
          <w:lang w:eastAsia="es-ES_tradnl"/>
        </w:rPr>
      </w:pPr>
    </w:p>
    <w:p w14:paraId="671E6D8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155DCB70" w14:textId="77777777" w:rsidR="00222BB8" w:rsidRPr="0095709D" w:rsidRDefault="00222BB8" w:rsidP="00222BB8">
      <w:pPr>
        <w:rPr>
          <w:rFonts w:ascii="Arial" w:eastAsia="Arial" w:hAnsi="Arial" w:cs="Arial"/>
          <w:iCs/>
          <w:szCs w:val="20"/>
          <w:lang w:eastAsia="es-ES_tradnl"/>
        </w:rPr>
      </w:pPr>
    </w:p>
    <w:p w14:paraId="4A523BEA"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6. Equipo</w:t>
      </w:r>
    </w:p>
    <w:p w14:paraId="4FD14AA3" w14:textId="77777777" w:rsidR="00222BB8" w:rsidRPr="0095709D" w:rsidRDefault="00222BB8" w:rsidP="00222BB8">
      <w:pPr>
        <w:rPr>
          <w:rFonts w:ascii="Arial" w:eastAsia="Arial" w:hAnsi="Arial" w:cs="Arial"/>
          <w:b/>
          <w:bCs/>
          <w:iCs/>
          <w:szCs w:val="20"/>
          <w:lang w:eastAsia="es-ES_tradnl"/>
        </w:rPr>
      </w:pPr>
    </w:p>
    <w:p w14:paraId="2B2925C2" w14:textId="77777777" w:rsidR="00222BB8" w:rsidRPr="0095709D" w:rsidRDefault="00222BB8" w:rsidP="00916B83">
      <w:pPr>
        <w:numPr>
          <w:ilvl w:val="0"/>
          <w:numId w:val="29"/>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Herramienta para demoliciones </w:t>
      </w:r>
    </w:p>
    <w:p w14:paraId="649A5572" w14:textId="77777777" w:rsidR="00222BB8" w:rsidRPr="0095709D" w:rsidRDefault="00222BB8" w:rsidP="00916B83">
      <w:pPr>
        <w:numPr>
          <w:ilvl w:val="0"/>
          <w:numId w:val="29"/>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Herramienta menor.  </w:t>
      </w:r>
    </w:p>
    <w:p w14:paraId="0FCCEBAE" w14:textId="77777777" w:rsidR="00222BB8" w:rsidRPr="0095709D" w:rsidRDefault="00222BB8" w:rsidP="00916B83">
      <w:pPr>
        <w:numPr>
          <w:ilvl w:val="0"/>
          <w:numId w:val="29"/>
        </w:numPr>
        <w:contextualSpacing/>
        <w:jc w:val="left"/>
        <w:rPr>
          <w:rFonts w:ascii="Arial" w:eastAsia="Arial" w:hAnsi="Arial" w:cs="Arial"/>
          <w:b/>
          <w:bCs/>
          <w:iCs/>
          <w:szCs w:val="20"/>
          <w:lang w:eastAsia="es-ES"/>
        </w:rPr>
      </w:pPr>
      <w:r w:rsidRPr="0095709D">
        <w:rPr>
          <w:rFonts w:ascii="Arial" w:eastAsia="Arial" w:hAnsi="Arial" w:cs="Arial"/>
          <w:iCs/>
          <w:szCs w:val="20"/>
          <w:lang w:eastAsia="es-ES"/>
        </w:rPr>
        <w:t>Andamios.</w:t>
      </w:r>
    </w:p>
    <w:p w14:paraId="437A2FF4" w14:textId="77777777" w:rsidR="00222BB8" w:rsidRPr="0095709D" w:rsidRDefault="00222BB8" w:rsidP="00222BB8">
      <w:pPr>
        <w:ind w:left="720"/>
        <w:contextualSpacing/>
        <w:rPr>
          <w:rFonts w:ascii="Arial" w:eastAsia="Arial" w:hAnsi="Arial" w:cs="Arial"/>
          <w:b/>
          <w:bCs/>
          <w:iCs/>
          <w:szCs w:val="20"/>
          <w:lang w:eastAsia="es-ES"/>
        </w:rPr>
      </w:pPr>
    </w:p>
    <w:p w14:paraId="418E70E4"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7. Referencias y otras especificaciones</w:t>
      </w:r>
    </w:p>
    <w:p w14:paraId="108DBF16" w14:textId="77777777" w:rsidR="00222BB8" w:rsidRPr="0095709D" w:rsidRDefault="00222BB8" w:rsidP="00222BB8">
      <w:pPr>
        <w:rPr>
          <w:rFonts w:ascii="Arial" w:eastAsia="Arial" w:hAnsi="Arial" w:cs="Arial"/>
          <w:b/>
          <w:bCs/>
          <w:iCs/>
          <w:szCs w:val="20"/>
          <w:lang w:eastAsia="es-ES_tradnl"/>
        </w:rPr>
      </w:pPr>
    </w:p>
    <w:p w14:paraId="28E863D2"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Norma NTC y ASTM</w:t>
      </w:r>
    </w:p>
    <w:p w14:paraId="764A24EF"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Catálogo técnico del fabricante</w:t>
      </w:r>
    </w:p>
    <w:p w14:paraId="1577E721" w14:textId="77777777" w:rsidR="00222BB8" w:rsidRPr="0095709D" w:rsidRDefault="00222BB8" w:rsidP="00222BB8">
      <w:pPr>
        <w:rPr>
          <w:rFonts w:ascii="Arial" w:eastAsia="Arial" w:hAnsi="Arial" w:cs="Arial"/>
          <w:iCs/>
          <w:szCs w:val="20"/>
          <w:lang w:eastAsia="es-ES_tradnl"/>
        </w:rPr>
      </w:pPr>
    </w:p>
    <w:p w14:paraId="33EA8BAB"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8. Medida y forma de pago</w:t>
      </w:r>
    </w:p>
    <w:p w14:paraId="47FCFF2E" w14:textId="77777777" w:rsidR="00222BB8" w:rsidRPr="0095709D" w:rsidRDefault="00222BB8" w:rsidP="00222BB8">
      <w:pPr>
        <w:rPr>
          <w:rFonts w:ascii="Arial" w:eastAsia="Arial" w:hAnsi="Arial" w:cs="Arial"/>
          <w:b/>
          <w:bCs/>
          <w:iCs/>
          <w:szCs w:val="20"/>
          <w:lang w:eastAsia="es-ES_tradnl"/>
        </w:rPr>
      </w:pPr>
    </w:p>
    <w:p w14:paraId="4FD65C4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La unidad de medida será por M2, debidamente ejecutados y recibidos a satisfacción por la Interventoría. El valor será el precio unitario estipulado dentro del contrato. En las demoliciones se deberá tener cuidado con los elementos reutilizables para ser entregados según asignación por parte de la secretaria de Obras Publicas</w:t>
      </w:r>
    </w:p>
    <w:p w14:paraId="6D9FF8F2" w14:textId="77777777" w:rsidR="00222BB8" w:rsidRPr="0095709D" w:rsidRDefault="00222BB8" w:rsidP="00222BB8">
      <w:pPr>
        <w:rPr>
          <w:rFonts w:ascii="Arial" w:eastAsia="Arial" w:hAnsi="Arial" w:cs="Arial"/>
          <w:iCs/>
          <w:szCs w:val="20"/>
          <w:lang w:eastAsia="es-ES_tradnl"/>
        </w:rPr>
      </w:pPr>
    </w:p>
    <w:p w14:paraId="2D1E493C"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9. No conformidad</w:t>
      </w:r>
    </w:p>
    <w:p w14:paraId="7DEC5D3B" w14:textId="77777777" w:rsidR="00222BB8" w:rsidRPr="0095709D" w:rsidRDefault="00222BB8" w:rsidP="00222BB8">
      <w:pPr>
        <w:rPr>
          <w:rFonts w:ascii="Arial" w:eastAsia="Arial" w:hAnsi="Arial" w:cs="Arial"/>
          <w:b/>
          <w:bCs/>
          <w:iCs/>
          <w:szCs w:val="20"/>
          <w:lang w:eastAsia="es-ES_tradnl"/>
        </w:rPr>
      </w:pPr>
    </w:p>
    <w:p w14:paraId="6FC1A9D9"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14:paraId="739DEF20" w14:textId="77777777" w:rsidR="00222BB8" w:rsidRPr="0095709D" w:rsidRDefault="00222BB8" w:rsidP="00222BB8">
      <w:pPr>
        <w:rPr>
          <w:rFonts w:ascii="Arial" w:eastAsia="Arial" w:hAnsi="Arial" w:cs="Arial"/>
          <w:iCs/>
          <w:szCs w:val="20"/>
          <w:lang w:eastAsia="es-ES_tradnl"/>
        </w:rPr>
      </w:pPr>
    </w:p>
    <w:p w14:paraId="0CEBA43A" w14:textId="52B3071E" w:rsidR="00222BB8" w:rsidRPr="0095709D" w:rsidRDefault="002C4621" w:rsidP="002C4621">
      <w:pPr>
        <w:pStyle w:val="Prrafodelista"/>
        <w:numPr>
          <w:ilvl w:val="0"/>
          <w:numId w:val="57"/>
        </w:numPr>
        <w:rPr>
          <w:rFonts w:ascii="Arial" w:eastAsia="Arial" w:hAnsi="Arial" w:cs="Arial"/>
          <w:b/>
          <w:bCs/>
          <w:iCs/>
          <w:szCs w:val="20"/>
          <w:u w:val="single"/>
          <w:lang w:eastAsia="es-ES_tradnl"/>
        </w:rPr>
      </w:pPr>
      <w:r w:rsidRPr="0095709D">
        <w:rPr>
          <w:rFonts w:ascii="Arial" w:eastAsia="Arial" w:hAnsi="Arial" w:cs="Arial"/>
          <w:b/>
          <w:bCs/>
          <w:iCs/>
          <w:szCs w:val="20"/>
          <w:u w:val="single"/>
          <w:lang w:eastAsia="es-ES_tradnl"/>
        </w:rPr>
        <w:t>MANTENIMIENTO DE CANCHA DE BALONCESTO (INCLUYE LIJADO, ANTICORROSIVO, ESMALTE, SOLDADURA Y TODO LO NECESATIO PARA RECUPERAR SU FUNCIONAMIENTO DEL SOPORTE, TABLERO Y ARO)</w:t>
      </w:r>
    </w:p>
    <w:p w14:paraId="4707F373" w14:textId="77777777" w:rsidR="00222BB8" w:rsidRPr="0095709D" w:rsidRDefault="00222BB8" w:rsidP="00222BB8">
      <w:pPr>
        <w:rPr>
          <w:rFonts w:ascii="Arial" w:eastAsia="Arial" w:hAnsi="Arial" w:cs="Arial"/>
          <w:i/>
          <w:szCs w:val="20"/>
          <w:lang w:eastAsia="es-ES_tradnl"/>
        </w:rPr>
      </w:pPr>
    </w:p>
    <w:p w14:paraId="17136D54"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 Descripción</w:t>
      </w:r>
    </w:p>
    <w:p w14:paraId="5F55EE3B" w14:textId="77777777" w:rsidR="00222BB8" w:rsidRPr="0095709D" w:rsidRDefault="00222BB8" w:rsidP="00222BB8">
      <w:pPr>
        <w:jc w:val="left"/>
        <w:rPr>
          <w:rFonts w:ascii="Arial" w:eastAsia="Arial" w:hAnsi="Arial" w:cs="Arial"/>
          <w:sz w:val="24"/>
          <w:szCs w:val="24"/>
          <w:lang w:eastAsia="es-ES_tradnl"/>
        </w:rPr>
      </w:pPr>
    </w:p>
    <w:p w14:paraId="7EA1288B"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Se refiere a la demolición de los elementos existentes ubicado en el lugar de las obras, (placa piso 0.15m) cargue, traslado y descargue de los mismos al lugar designado por la entidad contratante, el interventor y/o a la entidad designada por la secretaria de Obras Públicas.</w:t>
      </w:r>
    </w:p>
    <w:p w14:paraId="079D57E8" w14:textId="77777777" w:rsidR="00222BB8" w:rsidRPr="0095709D" w:rsidRDefault="00222BB8" w:rsidP="00222BB8">
      <w:pPr>
        <w:rPr>
          <w:rFonts w:ascii="Arial" w:eastAsia="Arial" w:hAnsi="Arial" w:cs="Arial"/>
          <w:iCs/>
          <w:szCs w:val="20"/>
          <w:lang w:eastAsia="es-ES_tradnl"/>
        </w:rPr>
      </w:pPr>
    </w:p>
    <w:p w14:paraId="3A42190D"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Procedimiento de ejecución</w:t>
      </w:r>
    </w:p>
    <w:p w14:paraId="14C7E34A" w14:textId="77777777" w:rsidR="00222BB8" w:rsidRPr="0095709D" w:rsidRDefault="00222BB8" w:rsidP="00222BB8">
      <w:pPr>
        <w:rPr>
          <w:rFonts w:ascii="Arial" w:eastAsia="Arial" w:hAnsi="Arial" w:cs="Arial"/>
          <w:iCs/>
          <w:szCs w:val="20"/>
          <w:lang w:eastAsia="es-ES_tradnl"/>
        </w:rPr>
      </w:pPr>
    </w:p>
    <w:p w14:paraId="53674002"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Demolición, movilización de los elementos desmontados al lugar designado por la entidad contratante o el interventor.</w:t>
      </w:r>
    </w:p>
    <w:p w14:paraId="3B0F7A6C" w14:textId="77777777" w:rsidR="00222BB8" w:rsidRPr="0095709D" w:rsidRDefault="00222BB8" w:rsidP="00222BB8">
      <w:pPr>
        <w:rPr>
          <w:rFonts w:ascii="Arial" w:eastAsia="Arial" w:hAnsi="Arial" w:cs="Arial"/>
          <w:b/>
          <w:bCs/>
          <w:iCs/>
          <w:szCs w:val="20"/>
          <w:lang w:eastAsia="es-ES_tradnl"/>
        </w:rPr>
      </w:pPr>
    </w:p>
    <w:p w14:paraId="5BD85813"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3. Tolerancias para aceptación   </w:t>
      </w:r>
    </w:p>
    <w:p w14:paraId="15B7BEC0" w14:textId="77777777" w:rsidR="00222BB8" w:rsidRPr="0095709D" w:rsidRDefault="00222BB8" w:rsidP="00222BB8">
      <w:pPr>
        <w:rPr>
          <w:rFonts w:ascii="Arial" w:eastAsia="Arial" w:hAnsi="Arial" w:cs="Arial"/>
          <w:iCs/>
          <w:szCs w:val="20"/>
          <w:lang w:eastAsia="es-ES_tradnl"/>
        </w:rPr>
      </w:pPr>
    </w:p>
    <w:p w14:paraId="451D8A2A"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Las determinadas en las presentes especificaciones técnicas.</w:t>
      </w:r>
    </w:p>
    <w:p w14:paraId="194A52DD" w14:textId="77777777" w:rsidR="00222BB8" w:rsidRPr="0095709D" w:rsidRDefault="00222BB8" w:rsidP="00222BB8">
      <w:pPr>
        <w:rPr>
          <w:rFonts w:ascii="Arial" w:eastAsia="Arial" w:hAnsi="Arial" w:cs="Arial"/>
          <w:b/>
          <w:bCs/>
          <w:iCs/>
          <w:szCs w:val="20"/>
          <w:lang w:eastAsia="es-ES_tradnl"/>
        </w:rPr>
      </w:pPr>
    </w:p>
    <w:p w14:paraId="5359A773"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4. Ensayos a realizar</w:t>
      </w:r>
    </w:p>
    <w:p w14:paraId="3179C557" w14:textId="77777777" w:rsidR="00222BB8" w:rsidRPr="0095709D" w:rsidRDefault="00222BB8" w:rsidP="00222BB8">
      <w:pPr>
        <w:rPr>
          <w:rFonts w:ascii="Arial" w:eastAsia="Arial" w:hAnsi="Arial" w:cs="Arial"/>
          <w:iCs/>
          <w:szCs w:val="20"/>
          <w:lang w:eastAsia="es-ES_tradnl"/>
        </w:rPr>
      </w:pPr>
    </w:p>
    <w:p w14:paraId="279456ED"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00D77E0B" w14:textId="77777777" w:rsidR="00222BB8" w:rsidRPr="0095709D" w:rsidRDefault="00222BB8" w:rsidP="00222BB8">
      <w:pPr>
        <w:rPr>
          <w:rFonts w:ascii="Arial" w:eastAsia="Arial" w:hAnsi="Arial" w:cs="Arial"/>
          <w:iCs/>
          <w:szCs w:val="20"/>
          <w:lang w:eastAsia="es-ES_tradnl"/>
        </w:rPr>
      </w:pPr>
    </w:p>
    <w:p w14:paraId="660B2B75"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5. Materiales</w:t>
      </w:r>
    </w:p>
    <w:p w14:paraId="558F21F0" w14:textId="77777777" w:rsidR="00222BB8" w:rsidRPr="0095709D" w:rsidRDefault="00222BB8" w:rsidP="00222BB8">
      <w:pPr>
        <w:rPr>
          <w:rFonts w:ascii="Arial" w:eastAsia="Arial" w:hAnsi="Arial" w:cs="Arial"/>
          <w:iCs/>
          <w:szCs w:val="20"/>
          <w:lang w:eastAsia="es-ES_tradnl"/>
        </w:rPr>
      </w:pPr>
    </w:p>
    <w:p w14:paraId="6F15D1D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33204D9F" w14:textId="77777777" w:rsidR="00222BB8" w:rsidRPr="0095709D" w:rsidRDefault="00222BB8" w:rsidP="00222BB8">
      <w:pPr>
        <w:rPr>
          <w:rFonts w:ascii="Arial" w:eastAsia="Arial" w:hAnsi="Arial" w:cs="Arial"/>
          <w:iCs/>
          <w:szCs w:val="20"/>
          <w:lang w:eastAsia="es-ES_tradnl"/>
        </w:rPr>
      </w:pPr>
    </w:p>
    <w:p w14:paraId="794E93DE"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6. Equipo</w:t>
      </w:r>
    </w:p>
    <w:p w14:paraId="568B93F3" w14:textId="77777777" w:rsidR="00222BB8" w:rsidRPr="0095709D" w:rsidRDefault="00222BB8" w:rsidP="00222BB8">
      <w:pPr>
        <w:rPr>
          <w:rFonts w:ascii="Arial" w:eastAsia="Arial" w:hAnsi="Arial" w:cs="Arial"/>
          <w:b/>
          <w:bCs/>
          <w:iCs/>
          <w:szCs w:val="20"/>
          <w:lang w:eastAsia="es-ES_tradnl"/>
        </w:rPr>
      </w:pPr>
    </w:p>
    <w:p w14:paraId="43B7A51F" w14:textId="77777777" w:rsidR="00222BB8" w:rsidRPr="0095709D" w:rsidRDefault="00222BB8" w:rsidP="00916B83">
      <w:pPr>
        <w:numPr>
          <w:ilvl w:val="0"/>
          <w:numId w:val="29"/>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Herramienta para demoliciones </w:t>
      </w:r>
    </w:p>
    <w:p w14:paraId="774679EA" w14:textId="77777777" w:rsidR="00222BB8" w:rsidRPr="0095709D" w:rsidRDefault="00222BB8" w:rsidP="00916B83">
      <w:pPr>
        <w:numPr>
          <w:ilvl w:val="0"/>
          <w:numId w:val="29"/>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Herramienta menor.  </w:t>
      </w:r>
    </w:p>
    <w:p w14:paraId="65BFF62C" w14:textId="77777777" w:rsidR="00222BB8" w:rsidRPr="0095709D" w:rsidRDefault="00222BB8" w:rsidP="00916B83">
      <w:pPr>
        <w:numPr>
          <w:ilvl w:val="0"/>
          <w:numId w:val="29"/>
        </w:numPr>
        <w:contextualSpacing/>
        <w:jc w:val="left"/>
        <w:rPr>
          <w:rFonts w:ascii="Arial" w:eastAsia="Arial" w:hAnsi="Arial" w:cs="Arial"/>
          <w:b/>
          <w:bCs/>
          <w:iCs/>
          <w:szCs w:val="20"/>
          <w:lang w:eastAsia="es-ES"/>
        </w:rPr>
      </w:pPr>
      <w:r w:rsidRPr="0095709D">
        <w:rPr>
          <w:rFonts w:ascii="Arial" w:eastAsia="Arial" w:hAnsi="Arial" w:cs="Arial"/>
          <w:iCs/>
          <w:szCs w:val="20"/>
          <w:lang w:eastAsia="es-ES"/>
        </w:rPr>
        <w:t>Andamios.</w:t>
      </w:r>
    </w:p>
    <w:p w14:paraId="1053F30B" w14:textId="77777777" w:rsidR="00222BB8" w:rsidRPr="0095709D" w:rsidRDefault="00222BB8" w:rsidP="00222BB8">
      <w:pPr>
        <w:ind w:left="720"/>
        <w:contextualSpacing/>
        <w:rPr>
          <w:rFonts w:ascii="Arial" w:eastAsia="Arial" w:hAnsi="Arial" w:cs="Arial"/>
          <w:b/>
          <w:bCs/>
          <w:iCs/>
          <w:szCs w:val="20"/>
          <w:lang w:eastAsia="es-ES"/>
        </w:rPr>
      </w:pPr>
    </w:p>
    <w:p w14:paraId="7F9FA68A"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7. Referencias y otras especificaciones</w:t>
      </w:r>
    </w:p>
    <w:p w14:paraId="2AC4E928" w14:textId="77777777" w:rsidR="00222BB8" w:rsidRPr="0095709D" w:rsidRDefault="00222BB8" w:rsidP="00222BB8">
      <w:pPr>
        <w:rPr>
          <w:rFonts w:ascii="Arial" w:eastAsia="Arial" w:hAnsi="Arial" w:cs="Arial"/>
          <w:b/>
          <w:bCs/>
          <w:iCs/>
          <w:szCs w:val="20"/>
          <w:lang w:eastAsia="es-ES_tradnl"/>
        </w:rPr>
      </w:pPr>
    </w:p>
    <w:p w14:paraId="5F31621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Norma NTC y ASTM</w:t>
      </w:r>
    </w:p>
    <w:p w14:paraId="048D2643"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Catálogo técnico del fabricante</w:t>
      </w:r>
    </w:p>
    <w:p w14:paraId="36018F43" w14:textId="77777777" w:rsidR="00222BB8" w:rsidRPr="0095709D" w:rsidRDefault="00222BB8" w:rsidP="00222BB8">
      <w:pPr>
        <w:rPr>
          <w:rFonts w:ascii="Arial" w:eastAsia="Arial" w:hAnsi="Arial" w:cs="Arial"/>
          <w:iCs/>
          <w:szCs w:val="20"/>
          <w:lang w:eastAsia="es-ES_tradnl"/>
        </w:rPr>
      </w:pPr>
    </w:p>
    <w:p w14:paraId="74E1DCA5"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8. Medida y forma de pago</w:t>
      </w:r>
    </w:p>
    <w:p w14:paraId="17DAA7F2" w14:textId="77777777" w:rsidR="00222BB8" w:rsidRPr="0095709D" w:rsidRDefault="00222BB8" w:rsidP="00222BB8">
      <w:pPr>
        <w:rPr>
          <w:rFonts w:ascii="Arial" w:eastAsia="Arial" w:hAnsi="Arial" w:cs="Arial"/>
          <w:b/>
          <w:bCs/>
          <w:iCs/>
          <w:szCs w:val="20"/>
          <w:lang w:eastAsia="es-ES_tradnl"/>
        </w:rPr>
      </w:pPr>
    </w:p>
    <w:p w14:paraId="3A69A816"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La unidad de medida será por M2, debidamente ejecutados y recibidos a satisfacción por la Interventoría. El valor será el precio unitario estipulado dentro del contrato. En las demoliciones se </w:t>
      </w:r>
      <w:r w:rsidRPr="0095709D">
        <w:rPr>
          <w:rFonts w:ascii="Arial" w:eastAsia="Arial" w:hAnsi="Arial" w:cs="Arial"/>
          <w:iCs/>
          <w:szCs w:val="20"/>
          <w:lang w:eastAsia="es-ES_tradnl"/>
        </w:rPr>
        <w:lastRenderedPageBreak/>
        <w:t>deberá tener cuidado con los elementos reutilizables para ser entregados según asignación por parte de la secretaria de Obras Publicas</w:t>
      </w:r>
    </w:p>
    <w:p w14:paraId="02621E2D" w14:textId="77777777" w:rsidR="00222BB8" w:rsidRPr="0095709D" w:rsidRDefault="00222BB8" w:rsidP="00222BB8">
      <w:pPr>
        <w:rPr>
          <w:rFonts w:ascii="Arial" w:eastAsia="Arial" w:hAnsi="Arial" w:cs="Arial"/>
          <w:iCs/>
          <w:szCs w:val="20"/>
          <w:lang w:eastAsia="es-ES_tradnl"/>
        </w:rPr>
      </w:pPr>
    </w:p>
    <w:p w14:paraId="092C5115"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9. No conformidad</w:t>
      </w:r>
    </w:p>
    <w:p w14:paraId="042F56F8" w14:textId="77777777" w:rsidR="00222BB8" w:rsidRPr="0095709D" w:rsidRDefault="00222BB8" w:rsidP="00222BB8">
      <w:pPr>
        <w:rPr>
          <w:rFonts w:ascii="Arial" w:eastAsia="Arial" w:hAnsi="Arial" w:cs="Arial"/>
          <w:b/>
          <w:bCs/>
          <w:iCs/>
          <w:szCs w:val="20"/>
          <w:lang w:eastAsia="es-ES_tradnl"/>
        </w:rPr>
      </w:pPr>
    </w:p>
    <w:p w14:paraId="27282561"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14:paraId="4A2EB4C9" w14:textId="77777777" w:rsidR="00222BB8" w:rsidRPr="0095709D" w:rsidRDefault="00222BB8" w:rsidP="00222BB8">
      <w:pPr>
        <w:rPr>
          <w:rFonts w:ascii="Arial" w:eastAsia="Arial" w:hAnsi="Arial" w:cs="Arial"/>
          <w:i/>
          <w:szCs w:val="20"/>
          <w:lang w:eastAsia="es-ES_tradnl"/>
        </w:rPr>
      </w:pPr>
    </w:p>
    <w:p w14:paraId="7CDA5EF4" w14:textId="6C0B6272" w:rsidR="00222BB8" w:rsidRPr="0095709D" w:rsidRDefault="00222BB8" w:rsidP="00245E26">
      <w:pPr>
        <w:pStyle w:val="Prrafodelista"/>
        <w:numPr>
          <w:ilvl w:val="0"/>
          <w:numId w:val="57"/>
        </w:numPr>
        <w:rPr>
          <w:rFonts w:ascii="Arial" w:eastAsia="Arial" w:hAnsi="Arial" w:cs="Arial"/>
          <w:b/>
          <w:bCs/>
          <w:iCs/>
          <w:szCs w:val="20"/>
          <w:u w:val="single"/>
          <w:lang w:eastAsia="es-ES_tradnl"/>
        </w:rPr>
      </w:pPr>
      <w:r w:rsidRPr="0095709D">
        <w:rPr>
          <w:rFonts w:ascii="Arial" w:eastAsia="Arial" w:hAnsi="Arial" w:cs="Arial"/>
          <w:b/>
          <w:bCs/>
          <w:iCs/>
          <w:szCs w:val="20"/>
          <w:u w:val="single"/>
          <w:lang w:eastAsia="es-ES_tradnl"/>
        </w:rPr>
        <w:t>DEMOLICIÓN VIGAS Y COLUMNAS</w:t>
      </w:r>
    </w:p>
    <w:p w14:paraId="6079B1F9" w14:textId="77777777" w:rsidR="00222BB8" w:rsidRPr="0095709D" w:rsidRDefault="00222BB8" w:rsidP="00222BB8">
      <w:pPr>
        <w:rPr>
          <w:rFonts w:ascii="Arial" w:eastAsia="Arial" w:hAnsi="Arial" w:cs="Arial"/>
          <w:b/>
          <w:bCs/>
          <w:iCs/>
          <w:szCs w:val="20"/>
          <w:u w:val="single"/>
          <w:lang w:eastAsia="es-ES_tradnl"/>
        </w:rPr>
      </w:pPr>
    </w:p>
    <w:p w14:paraId="37AD76B3"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 Descripción</w:t>
      </w:r>
    </w:p>
    <w:p w14:paraId="14AF7152" w14:textId="77777777" w:rsidR="00222BB8" w:rsidRPr="0095709D" w:rsidRDefault="00222BB8" w:rsidP="00222BB8">
      <w:pPr>
        <w:rPr>
          <w:rFonts w:ascii="Arial" w:eastAsia="Arial" w:hAnsi="Arial" w:cs="Arial"/>
          <w:b/>
          <w:bCs/>
          <w:iCs/>
          <w:szCs w:val="20"/>
          <w:lang w:eastAsia="es-ES_tradnl"/>
        </w:rPr>
      </w:pPr>
    </w:p>
    <w:p w14:paraId="299B046C"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Comprende la demolición de columnas de concreto, con el fin de permitir la construcción de la nueva estructura que va a formar parte de la obra a desarrollar. Los trabajos deben realizarse utilizando equipos y herramientas adecuadas. Se harán de tal manera que ocasionen el mínimo daño en las estructuras de concreto que se seguirán utilizando. El contratista adoptará las medidas de protección necesarias; y efectuará la actividad dejando las áreas listas y de ser necesario, deberá utilizar máquina para pulir las superficies, o demoler el afinado que existiese. Dentro del costo de cada unitario se deberán considerar las protecciones, el trasiego, el cargue, retiro y la disposición final del material en el botadero aprobado por la autoridad ambiental competente; así como los seguros que amparen los riesgos del conductor y el vehículo que realice el transporte del material. Cuando aplique, se incluirá el corte y manejo del acero de refuerzo.</w:t>
      </w:r>
    </w:p>
    <w:p w14:paraId="3B056E77" w14:textId="77777777" w:rsidR="00222BB8" w:rsidRPr="0095709D" w:rsidRDefault="00222BB8" w:rsidP="00222BB8">
      <w:pPr>
        <w:rPr>
          <w:rFonts w:ascii="Arial" w:eastAsia="Arial" w:hAnsi="Arial" w:cs="Arial"/>
          <w:b/>
          <w:bCs/>
          <w:iCs/>
          <w:szCs w:val="20"/>
          <w:lang w:eastAsia="es-ES_tradnl"/>
        </w:rPr>
      </w:pPr>
    </w:p>
    <w:p w14:paraId="5A6B8CCB"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Procedimiento de ejecución</w:t>
      </w:r>
    </w:p>
    <w:p w14:paraId="6B051F1C" w14:textId="77777777" w:rsidR="00222BB8" w:rsidRPr="0095709D" w:rsidRDefault="00222BB8" w:rsidP="00222BB8">
      <w:pPr>
        <w:jc w:val="left"/>
        <w:rPr>
          <w:rFonts w:ascii="Arial" w:eastAsia="Arial" w:hAnsi="Arial" w:cs="Arial"/>
          <w:sz w:val="24"/>
          <w:szCs w:val="24"/>
          <w:lang w:eastAsia="es-ES_tradnl"/>
        </w:rPr>
      </w:pPr>
    </w:p>
    <w:p w14:paraId="3E876D6F"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Verificar las columnas a demoler. Revisar los planos constructivos, en lo que se verificarán las columnas a demoler.</w:t>
      </w:r>
    </w:p>
    <w:p w14:paraId="6C7E0354" w14:textId="77777777" w:rsidR="00222BB8" w:rsidRPr="0095709D" w:rsidRDefault="00222BB8" w:rsidP="00222BB8">
      <w:pPr>
        <w:rPr>
          <w:rFonts w:ascii="Arial" w:eastAsia="Arial" w:hAnsi="Arial" w:cs="Arial"/>
          <w:iCs/>
          <w:szCs w:val="20"/>
          <w:lang w:eastAsia="es-ES_tradnl"/>
        </w:rPr>
      </w:pPr>
    </w:p>
    <w:p w14:paraId="39529CB6"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Derivado de las condiciones de los requerimientos para el reforzamiento o la ampliación de columnas y vigas, es necesaria la demolición parcial o total de algunos de</w:t>
      </w:r>
    </w:p>
    <w:p w14:paraId="3152BAE0"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éstos, y de la construcción en cada caso de nuevos elementos, cuyo diseño se encuentra en los planos estructurales.</w:t>
      </w:r>
    </w:p>
    <w:p w14:paraId="4DD7E529" w14:textId="77777777" w:rsidR="00222BB8" w:rsidRPr="0095709D" w:rsidRDefault="00222BB8" w:rsidP="00222BB8">
      <w:pPr>
        <w:rPr>
          <w:rFonts w:ascii="Arial" w:eastAsia="Arial" w:hAnsi="Arial" w:cs="Arial"/>
          <w:iCs/>
          <w:szCs w:val="20"/>
          <w:lang w:eastAsia="es-ES_tradnl"/>
        </w:rPr>
      </w:pPr>
    </w:p>
    <w:p w14:paraId="6E7F422A"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El contratista deberá realizar las demoliciones de tal manera que permitan la construcción de la nueva estructura o la continuación de los trabajos que se requieran, y se harán de tal manera que ocasionen el mínimo daño en las estructuras de concreto que se seguirán utilizando.</w:t>
      </w:r>
    </w:p>
    <w:p w14:paraId="231A3128" w14:textId="77777777" w:rsidR="00222BB8" w:rsidRPr="0095709D" w:rsidRDefault="00222BB8" w:rsidP="00222BB8">
      <w:pPr>
        <w:rPr>
          <w:rFonts w:ascii="Arial" w:eastAsia="Arial" w:hAnsi="Arial" w:cs="Arial"/>
          <w:iCs/>
          <w:szCs w:val="20"/>
          <w:lang w:eastAsia="es-ES_tradnl"/>
        </w:rPr>
      </w:pPr>
    </w:p>
    <w:p w14:paraId="3EDC9496"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Los elementos que se requieran demoler deberán ser reconstruidos antes de la fundida de la nueva placa en la zona correspondiente. Es importante considerar que en</w:t>
      </w:r>
    </w:p>
    <w:p w14:paraId="2F3D1C27"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el caso de que bajo la placa de contrapiso se encuentren instalaciones de servicios, éstas deben tratarse con el mayor cuidado y ser debidamente protegidas, toda vez</w:t>
      </w:r>
    </w:p>
    <w:p w14:paraId="566DDFF4"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que las mismas deben permanecer en operación.</w:t>
      </w:r>
    </w:p>
    <w:p w14:paraId="50358109" w14:textId="77777777" w:rsidR="00222BB8" w:rsidRPr="0095709D" w:rsidRDefault="00222BB8" w:rsidP="00222BB8">
      <w:pPr>
        <w:rPr>
          <w:rFonts w:ascii="Arial" w:eastAsia="Arial" w:hAnsi="Arial" w:cs="Arial"/>
          <w:iCs/>
          <w:szCs w:val="20"/>
          <w:lang w:eastAsia="es-ES_tradnl"/>
        </w:rPr>
      </w:pPr>
    </w:p>
    <w:p w14:paraId="2FA4179A"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Consultar y cumplir todas las normas para disposición de escombros.</w:t>
      </w:r>
    </w:p>
    <w:p w14:paraId="452A46E9"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Proveer las obras falsas requeridas para la protección de los elementos que deban conservarse en la edificación, al igual que proveer al personal de los elementos de</w:t>
      </w:r>
    </w:p>
    <w:p w14:paraId="01EF3BE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protección personal.</w:t>
      </w:r>
    </w:p>
    <w:p w14:paraId="51DAC06C"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 Apuntalar debidamente las paredes, pisos, y techos que puedan caer, deteriorarse o presentar peligros para el personal que ejecute los trabajos, se emplearan elementos</w:t>
      </w:r>
    </w:p>
    <w:p w14:paraId="5014DA7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lastRenderedPageBreak/>
        <w:t>capaces de soportar las cargas. Apuntalar los elementos que puedan afectarse con el retiro del concreto simple.</w:t>
      </w:r>
    </w:p>
    <w:p w14:paraId="4B0DA893"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Prever daños a construcciones vecinas.</w:t>
      </w:r>
    </w:p>
    <w:p w14:paraId="6608E2B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Desarrollar los procesos aprobados para las demoliciones </w:t>
      </w:r>
      <w:proofErr w:type="spellStart"/>
      <w:r w:rsidRPr="0095709D">
        <w:rPr>
          <w:rFonts w:ascii="Arial" w:eastAsia="Arial" w:hAnsi="Arial" w:cs="Arial"/>
          <w:iCs/>
          <w:szCs w:val="20"/>
          <w:lang w:eastAsia="es-ES_tradnl"/>
        </w:rPr>
        <w:t>ó</w:t>
      </w:r>
      <w:proofErr w:type="spellEnd"/>
      <w:r w:rsidRPr="0095709D">
        <w:rPr>
          <w:rFonts w:ascii="Arial" w:eastAsia="Arial" w:hAnsi="Arial" w:cs="Arial"/>
          <w:iCs/>
          <w:szCs w:val="20"/>
          <w:lang w:eastAsia="es-ES_tradnl"/>
        </w:rPr>
        <w:t xml:space="preserve"> desmontes especificados, y conformar las zonas de acopio provisional para depositar el material sobrante</w:t>
      </w:r>
    </w:p>
    <w:p w14:paraId="7DEEAC71"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antes de retirarlo a los sitios de botadero aprobados por la autoridad ambiental correspondiente.</w:t>
      </w:r>
    </w:p>
    <w:p w14:paraId="485A7811"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Demoler las columnas en concreto reforzado manualmente y/o con equipo mecánico, cortar hierro de reforzamiento, si lo hubiere.</w:t>
      </w:r>
    </w:p>
    <w:p w14:paraId="51BCF852"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Retirar sobrantes y escombros.</w:t>
      </w:r>
    </w:p>
    <w:p w14:paraId="598F3AF4"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Transportar material reciclable a los sitios dispuestos por la interventoría.</w:t>
      </w:r>
    </w:p>
    <w:p w14:paraId="66D58252" w14:textId="77777777" w:rsidR="00222BB8" w:rsidRPr="0095709D" w:rsidRDefault="00222BB8" w:rsidP="00222BB8">
      <w:pPr>
        <w:rPr>
          <w:rFonts w:ascii="Arial" w:eastAsia="Arial" w:hAnsi="Arial" w:cs="Arial"/>
          <w:iCs/>
          <w:szCs w:val="20"/>
          <w:lang w:eastAsia="es-ES_tradnl"/>
        </w:rPr>
      </w:pPr>
    </w:p>
    <w:p w14:paraId="27F58245"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3. Tolerancias para aceptación</w:t>
      </w:r>
    </w:p>
    <w:p w14:paraId="10935BEC" w14:textId="77777777" w:rsidR="00222BB8" w:rsidRPr="0095709D" w:rsidRDefault="00222BB8" w:rsidP="00222BB8">
      <w:pPr>
        <w:jc w:val="left"/>
        <w:rPr>
          <w:rFonts w:ascii="Arial" w:eastAsia="Arial" w:hAnsi="Arial" w:cs="Arial"/>
          <w:sz w:val="24"/>
          <w:szCs w:val="24"/>
          <w:lang w:eastAsia="es-ES_tradnl"/>
        </w:rPr>
      </w:pPr>
    </w:p>
    <w:p w14:paraId="003A31D3"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Las contenidas en los planos de reforzamiento estructural y en el informe de vulnerabilidad sísmica.</w:t>
      </w:r>
    </w:p>
    <w:p w14:paraId="53960AE6" w14:textId="77777777" w:rsidR="00222BB8" w:rsidRPr="0095709D" w:rsidRDefault="00222BB8" w:rsidP="00222BB8">
      <w:pPr>
        <w:rPr>
          <w:rFonts w:ascii="Arial" w:eastAsia="Arial" w:hAnsi="Arial" w:cs="Arial"/>
          <w:iCs/>
          <w:szCs w:val="20"/>
          <w:lang w:eastAsia="es-ES_tradnl"/>
        </w:rPr>
      </w:pPr>
    </w:p>
    <w:p w14:paraId="3E2CE994"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Se medirá y pagará por metros cubico (m3) de columna demolida debidamente ejecutadas y recibidas a satisfacción por la interventoría. La medida se determinará sobre planos arquitectónicos y/o levantamientos topográficos de las construcciones a demoler. El valor será el precio unitario estipulado dentro del contrato e incluye:</w:t>
      </w:r>
    </w:p>
    <w:p w14:paraId="5C09BAB1" w14:textId="77777777" w:rsidR="00222BB8" w:rsidRPr="0095709D" w:rsidRDefault="00222BB8" w:rsidP="00222BB8">
      <w:pPr>
        <w:rPr>
          <w:rFonts w:ascii="Arial" w:eastAsia="Arial" w:hAnsi="Arial" w:cs="Arial"/>
          <w:iCs/>
          <w:szCs w:val="20"/>
          <w:lang w:eastAsia="es-ES_tradnl"/>
        </w:rPr>
      </w:pPr>
    </w:p>
    <w:p w14:paraId="7C4BEFAA"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4. Ensayos a realizar</w:t>
      </w:r>
    </w:p>
    <w:p w14:paraId="08364505" w14:textId="77777777" w:rsidR="00222BB8" w:rsidRPr="0095709D" w:rsidRDefault="00222BB8" w:rsidP="00222BB8">
      <w:pPr>
        <w:rPr>
          <w:rFonts w:ascii="Arial" w:eastAsia="Arial" w:hAnsi="Arial" w:cs="Arial"/>
          <w:b/>
          <w:bCs/>
          <w:iCs/>
          <w:szCs w:val="20"/>
          <w:lang w:eastAsia="es-ES_tradnl"/>
        </w:rPr>
      </w:pPr>
    </w:p>
    <w:p w14:paraId="250298D3"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N/A</w:t>
      </w:r>
    </w:p>
    <w:p w14:paraId="6FAD9F7B" w14:textId="77777777" w:rsidR="00222BB8" w:rsidRPr="0095709D" w:rsidRDefault="00222BB8" w:rsidP="00222BB8">
      <w:pPr>
        <w:rPr>
          <w:rFonts w:ascii="Arial" w:eastAsia="Arial" w:hAnsi="Arial" w:cs="Arial"/>
          <w:iCs/>
          <w:szCs w:val="20"/>
          <w:lang w:eastAsia="es-ES_tradnl"/>
        </w:rPr>
      </w:pPr>
    </w:p>
    <w:p w14:paraId="72CC20CD"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5. Materiales</w:t>
      </w:r>
    </w:p>
    <w:p w14:paraId="1C1340B3" w14:textId="77777777" w:rsidR="00222BB8" w:rsidRPr="0095709D" w:rsidRDefault="00222BB8" w:rsidP="00222BB8">
      <w:pPr>
        <w:rPr>
          <w:rFonts w:ascii="Arial" w:eastAsia="Arial" w:hAnsi="Arial" w:cs="Arial"/>
          <w:b/>
          <w:bCs/>
          <w:iCs/>
          <w:szCs w:val="20"/>
          <w:lang w:eastAsia="es-ES_tradnl"/>
        </w:rPr>
      </w:pPr>
    </w:p>
    <w:p w14:paraId="29A5DFFB"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N/A</w:t>
      </w:r>
    </w:p>
    <w:p w14:paraId="5B8E6890" w14:textId="77777777" w:rsidR="00222BB8" w:rsidRPr="0095709D" w:rsidRDefault="00222BB8" w:rsidP="00222BB8">
      <w:pPr>
        <w:rPr>
          <w:rFonts w:ascii="Arial" w:eastAsia="Arial" w:hAnsi="Arial" w:cs="Arial"/>
          <w:iCs/>
          <w:szCs w:val="20"/>
          <w:lang w:eastAsia="es-ES_tradnl"/>
        </w:rPr>
      </w:pPr>
    </w:p>
    <w:p w14:paraId="014E47FD"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6. Equipo</w:t>
      </w:r>
    </w:p>
    <w:p w14:paraId="332C6910" w14:textId="77777777" w:rsidR="00222BB8" w:rsidRPr="0095709D" w:rsidRDefault="00222BB8" w:rsidP="00222BB8">
      <w:pPr>
        <w:rPr>
          <w:rFonts w:ascii="Arial" w:eastAsia="Arial" w:hAnsi="Arial" w:cs="Arial"/>
          <w:b/>
          <w:bCs/>
          <w:iCs/>
          <w:szCs w:val="20"/>
          <w:lang w:eastAsia="es-ES_tradnl"/>
        </w:rPr>
      </w:pPr>
    </w:p>
    <w:p w14:paraId="49C74E79"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Equipo mecánico para demoliciones.</w:t>
      </w:r>
    </w:p>
    <w:p w14:paraId="7E1A5E1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Equipo manual para demoliciones.</w:t>
      </w:r>
    </w:p>
    <w:p w14:paraId="5499AB7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Equipo para cargue y transporte.</w:t>
      </w:r>
    </w:p>
    <w:p w14:paraId="2653FD20"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Equipos y herramientas descritos en el numeral 9</w:t>
      </w:r>
    </w:p>
    <w:p w14:paraId="7F2288F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Mano de obra.</w:t>
      </w:r>
    </w:p>
    <w:p w14:paraId="6AEE6657"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Transportes dentro y fuera de la obra.</w:t>
      </w:r>
    </w:p>
    <w:p w14:paraId="56D9115D"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Retiro de sobrantes y escombros.</w:t>
      </w:r>
    </w:p>
    <w:p w14:paraId="607BFD11" w14:textId="77777777" w:rsidR="00222BB8" w:rsidRPr="0095709D" w:rsidRDefault="00222BB8" w:rsidP="00222BB8">
      <w:pPr>
        <w:rPr>
          <w:rFonts w:ascii="Arial" w:eastAsia="Arial" w:hAnsi="Arial" w:cs="Arial"/>
          <w:iCs/>
          <w:szCs w:val="20"/>
          <w:lang w:eastAsia="es-ES_tradnl"/>
        </w:rPr>
      </w:pPr>
    </w:p>
    <w:p w14:paraId="0FA85EAE"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7. No conformidad</w:t>
      </w:r>
    </w:p>
    <w:p w14:paraId="4944E318" w14:textId="77777777" w:rsidR="00222BB8" w:rsidRPr="0095709D" w:rsidRDefault="00222BB8" w:rsidP="00222BB8">
      <w:pPr>
        <w:rPr>
          <w:rFonts w:ascii="Arial" w:eastAsia="Arial" w:hAnsi="Arial" w:cs="Arial"/>
          <w:b/>
          <w:bCs/>
          <w:iCs/>
          <w:szCs w:val="20"/>
          <w:lang w:eastAsia="es-ES_tradnl"/>
        </w:rPr>
      </w:pPr>
    </w:p>
    <w:p w14:paraId="72C8FE29"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En caso de no conformidad con estas especificaciones, durante su ejecución o a su terminación, las obras se considerarán como mal ejecutadas. En este evento, el Constructor deberá realizar los correctivos del caso y sin que implique modificaciones y/o adiciones en el plazo y en el valor del contrato.</w:t>
      </w:r>
    </w:p>
    <w:p w14:paraId="23CB610F" w14:textId="77777777" w:rsidR="00222BB8" w:rsidRPr="0095709D" w:rsidRDefault="00222BB8" w:rsidP="00222BB8">
      <w:pPr>
        <w:rPr>
          <w:rFonts w:ascii="Arial" w:eastAsia="Arial" w:hAnsi="Arial" w:cs="Arial"/>
          <w:iCs/>
          <w:szCs w:val="20"/>
          <w:lang w:eastAsia="es-ES_tradnl"/>
        </w:rPr>
      </w:pPr>
    </w:p>
    <w:p w14:paraId="4C574128" w14:textId="57EDF903" w:rsidR="00222BB8" w:rsidRPr="0095709D" w:rsidRDefault="002C4621" w:rsidP="002C4621">
      <w:pPr>
        <w:pStyle w:val="Prrafodelista"/>
        <w:numPr>
          <w:ilvl w:val="0"/>
          <w:numId w:val="57"/>
        </w:numPr>
        <w:rPr>
          <w:rFonts w:ascii="Arial" w:eastAsia="Arial" w:hAnsi="Arial" w:cs="Arial"/>
          <w:b/>
          <w:bCs/>
          <w:iCs/>
          <w:szCs w:val="20"/>
          <w:lang w:eastAsia="es-ES_tradnl"/>
        </w:rPr>
      </w:pPr>
      <w:r w:rsidRPr="0095709D">
        <w:rPr>
          <w:rFonts w:ascii="Arial" w:eastAsia="Arial" w:hAnsi="Arial" w:cs="Arial"/>
          <w:b/>
          <w:bCs/>
          <w:iCs/>
          <w:szCs w:val="20"/>
          <w:u w:val="single"/>
          <w:lang w:eastAsia="es-ES_tradnl"/>
        </w:rPr>
        <w:t>EXCAVACIÓN MANUAL EN CONGLOMERADO H=0.0-2.0 M (INCLUYE RETIRO DE SOBRANTES A UNA DISTANCIA MENOR DE 5 KM)</w:t>
      </w:r>
    </w:p>
    <w:p w14:paraId="4A6B8B06" w14:textId="77777777" w:rsidR="00222BB8" w:rsidRPr="0095709D" w:rsidRDefault="00222BB8" w:rsidP="00222BB8">
      <w:pPr>
        <w:rPr>
          <w:rFonts w:ascii="Arial" w:eastAsia="Arial" w:hAnsi="Arial" w:cs="Arial"/>
          <w:iCs/>
          <w:szCs w:val="20"/>
          <w:lang w:eastAsia="es-ES_tradnl"/>
        </w:rPr>
      </w:pPr>
    </w:p>
    <w:p w14:paraId="1AC149D0"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 Descripción</w:t>
      </w:r>
    </w:p>
    <w:p w14:paraId="043961DF" w14:textId="77777777" w:rsidR="00222BB8" w:rsidRPr="0095709D" w:rsidRDefault="00222BB8" w:rsidP="00222BB8">
      <w:pPr>
        <w:jc w:val="left"/>
        <w:rPr>
          <w:rFonts w:ascii="Arial" w:eastAsia="Arial" w:hAnsi="Arial" w:cs="Arial"/>
          <w:sz w:val="24"/>
          <w:szCs w:val="24"/>
          <w:lang w:eastAsia="es-ES_tradnl"/>
        </w:rPr>
      </w:pPr>
    </w:p>
    <w:p w14:paraId="5D3B7BE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La especificación técnica para "Descapote manual y retiro E=0.20 M apile a 15 M" se refiere a la eliminación manual de la capa superficial del terreno (capa vegetal) con un espesor de </w:t>
      </w:r>
      <w:proofErr w:type="gramStart"/>
      <w:r w:rsidRPr="0095709D">
        <w:rPr>
          <w:rFonts w:ascii="Arial" w:eastAsia="Arial" w:hAnsi="Arial" w:cs="Arial"/>
          <w:iCs/>
          <w:szCs w:val="20"/>
          <w:lang w:eastAsia="es-ES_tradnl"/>
        </w:rPr>
        <w:t>\(</w:t>
      </w:r>
      <w:proofErr w:type="gramEnd"/>
      <w:r w:rsidRPr="0095709D">
        <w:rPr>
          <w:rFonts w:ascii="Arial" w:eastAsia="Arial" w:hAnsi="Arial" w:cs="Arial"/>
          <w:iCs/>
          <w:szCs w:val="20"/>
          <w:lang w:eastAsia="es-ES_tradnl"/>
        </w:rPr>
        <w:t>0.20\) metros y su transporte a un área de acopio (\(apile\)) ubicada a \(15\) metros. Esto implica la remoción de vegetación, raíces, troncos y escombros, seguida de la nivelación del terreno resultante y el traslado de los sobrantes a la distancia especificada. La medida se realiza por metro cuadrado (m2) y el pago incluye mano de obra, herramientas y transporte. </w:t>
      </w:r>
    </w:p>
    <w:p w14:paraId="4E0CE9EA"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Procedimiento de ejecución</w:t>
      </w:r>
    </w:p>
    <w:p w14:paraId="60769B29" w14:textId="77777777" w:rsidR="00222BB8" w:rsidRPr="0095709D" w:rsidRDefault="00222BB8" w:rsidP="00222BB8">
      <w:pPr>
        <w:rPr>
          <w:rFonts w:ascii="Arial" w:eastAsia="Arial" w:hAnsi="Arial" w:cs="Arial"/>
          <w:b/>
          <w:bCs/>
          <w:iCs/>
          <w:szCs w:val="20"/>
          <w:lang w:eastAsia="es-ES_tradnl"/>
        </w:rPr>
      </w:pPr>
    </w:p>
    <w:p w14:paraId="412B55FA" w14:textId="77777777" w:rsidR="00222BB8" w:rsidRPr="0095709D" w:rsidRDefault="00222BB8" w:rsidP="00916B83">
      <w:pPr>
        <w:numPr>
          <w:ilvl w:val="0"/>
          <w:numId w:val="30"/>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Se levanta topográficamente el área antes de la intervención.</w:t>
      </w:r>
    </w:p>
    <w:p w14:paraId="368E28BE" w14:textId="77777777" w:rsidR="00222BB8" w:rsidRPr="0095709D" w:rsidRDefault="00222BB8" w:rsidP="00916B83">
      <w:pPr>
        <w:numPr>
          <w:ilvl w:val="0"/>
          <w:numId w:val="30"/>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Descapote manual: Se retira manualmente la capa de suelo vegetal hasta un espesor de (0.20\) metros.</w:t>
      </w:r>
    </w:p>
    <w:p w14:paraId="06BDE176" w14:textId="77777777" w:rsidR="00222BB8" w:rsidRPr="0095709D" w:rsidRDefault="00222BB8" w:rsidP="00916B83">
      <w:pPr>
        <w:numPr>
          <w:ilvl w:val="0"/>
          <w:numId w:val="30"/>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Remoción: Se eliminan todos los elementos no deseados presentes en la capa vegetal (hojas, ramas, raíces pequeñas, etc.).</w:t>
      </w:r>
    </w:p>
    <w:p w14:paraId="3D7F1694" w14:textId="77777777" w:rsidR="00222BB8" w:rsidRPr="0095709D" w:rsidRDefault="00222BB8" w:rsidP="00916B83">
      <w:pPr>
        <w:numPr>
          <w:ilvl w:val="0"/>
          <w:numId w:val="30"/>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Transporte: El material extraído se transporta a una zona de acopio (apile) ubicada a una distancia máxima de </w:t>
      </w:r>
      <w:proofErr w:type="gramStart"/>
      <w:r w:rsidRPr="0095709D">
        <w:rPr>
          <w:rFonts w:ascii="Arial" w:eastAsia="Arial" w:hAnsi="Arial" w:cs="Arial"/>
          <w:iCs/>
          <w:szCs w:val="20"/>
          <w:lang w:eastAsia="es-ES"/>
        </w:rPr>
        <w:t>\(</w:t>
      </w:r>
      <w:proofErr w:type="gramEnd"/>
      <w:r w:rsidRPr="0095709D">
        <w:rPr>
          <w:rFonts w:ascii="Arial" w:eastAsia="Arial" w:hAnsi="Arial" w:cs="Arial"/>
          <w:iCs/>
          <w:szCs w:val="20"/>
          <w:lang w:eastAsia="es-ES"/>
        </w:rPr>
        <w:t>15\) metros del punto de extracción.</w:t>
      </w:r>
    </w:p>
    <w:p w14:paraId="4F91F3C5" w14:textId="77777777" w:rsidR="00222BB8" w:rsidRPr="0095709D" w:rsidRDefault="00222BB8" w:rsidP="00916B83">
      <w:pPr>
        <w:numPr>
          <w:ilvl w:val="0"/>
          <w:numId w:val="30"/>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Limpieza final: Se retiran los escombros y escombros restantes.</w:t>
      </w:r>
    </w:p>
    <w:p w14:paraId="2D41BBC3" w14:textId="77777777" w:rsidR="00222BB8" w:rsidRPr="0095709D" w:rsidRDefault="00222BB8" w:rsidP="00916B83">
      <w:pPr>
        <w:numPr>
          <w:ilvl w:val="0"/>
          <w:numId w:val="30"/>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Documentación: Se registra la cantidad final de área intervenida en m2 y se elabora un plano o documento que verifique la finalización de los trabajos. </w:t>
      </w:r>
    </w:p>
    <w:p w14:paraId="4DCCF098" w14:textId="77777777" w:rsidR="00222BB8" w:rsidRPr="0095709D" w:rsidRDefault="00222BB8" w:rsidP="00222BB8">
      <w:pPr>
        <w:ind w:left="720"/>
        <w:contextualSpacing/>
        <w:rPr>
          <w:rFonts w:ascii="Arial" w:eastAsia="Arial" w:hAnsi="Arial" w:cs="Arial"/>
          <w:iCs/>
          <w:szCs w:val="20"/>
          <w:lang w:eastAsia="es-ES"/>
        </w:rPr>
      </w:pPr>
    </w:p>
    <w:p w14:paraId="4A36DF5E"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3. Consideraciones técnicas </w:t>
      </w:r>
    </w:p>
    <w:p w14:paraId="3624056C" w14:textId="77777777" w:rsidR="00222BB8" w:rsidRPr="0095709D" w:rsidRDefault="00222BB8" w:rsidP="00222BB8">
      <w:pPr>
        <w:rPr>
          <w:rFonts w:ascii="Arial" w:eastAsia="Arial" w:hAnsi="Arial" w:cs="Arial"/>
          <w:b/>
          <w:bCs/>
          <w:iCs/>
          <w:szCs w:val="20"/>
          <w:lang w:eastAsia="es-ES_tradnl"/>
        </w:rPr>
      </w:pPr>
    </w:p>
    <w:p w14:paraId="1EF0C5C5" w14:textId="77777777" w:rsidR="00222BB8" w:rsidRPr="0095709D" w:rsidRDefault="00222BB8" w:rsidP="00916B83">
      <w:pPr>
        <w:numPr>
          <w:ilvl w:val="0"/>
          <w:numId w:val="31"/>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Espesor: Se especifica un espesor de 0.20 metros para la capa vegetal a remover.</w:t>
      </w:r>
    </w:p>
    <w:p w14:paraId="15DFDFA0" w14:textId="77777777" w:rsidR="00222BB8" w:rsidRPr="0095709D" w:rsidRDefault="00222BB8" w:rsidP="00916B83">
      <w:pPr>
        <w:numPr>
          <w:ilvl w:val="0"/>
          <w:numId w:val="31"/>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Distancia de apile: La distancia máxima de transporte es de </w:t>
      </w:r>
      <w:proofErr w:type="gramStart"/>
      <w:r w:rsidRPr="0095709D">
        <w:rPr>
          <w:rFonts w:ascii="Arial" w:eastAsia="Arial" w:hAnsi="Arial" w:cs="Arial"/>
          <w:iCs/>
          <w:szCs w:val="20"/>
          <w:lang w:eastAsia="es-ES"/>
        </w:rPr>
        <w:t>\(</w:t>
      </w:r>
      <w:proofErr w:type="gramEnd"/>
      <w:r w:rsidRPr="0095709D">
        <w:rPr>
          <w:rFonts w:ascii="Arial" w:eastAsia="Arial" w:hAnsi="Arial" w:cs="Arial"/>
          <w:iCs/>
          <w:szCs w:val="20"/>
          <w:lang w:eastAsia="es-ES"/>
        </w:rPr>
        <w:t>15\) metros.</w:t>
      </w:r>
    </w:p>
    <w:p w14:paraId="4892B46C" w14:textId="77777777" w:rsidR="00222BB8" w:rsidRPr="0095709D" w:rsidRDefault="00222BB8" w:rsidP="00222BB8">
      <w:pPr>
        <w:rPr>
          <w:rFonts w:ascii="Arial" w:eastAsia="Arial" w:hAnsi="Arial" w:cs="Arial"/>
          <w:iCs/>
          <w:szCs w:val="20"/>
          <w:lang w:eastAsia="es-ES_tradnl"/>
        </w:rPr>
      </w:pPr>
    </w:p>
    <w:p w14:paraId="3F206F06"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4. Medida de pago </w:t>
      </w:r>
    </w:p>
    <w:p w14:paraId="5A500036" w14:textId="77777777" w:rsidR="00222BB8" w:rsidRPr="0095709D" w:rsidRDefault="00222BB8" w:rsidP="00222BB8">
      <w:pPr>
        <w:rPr>
          <w:rFonts w:ascii="Arial" w:eastAsia="Arial" w:hAnsi="Arial" w:cs="Arial"/>
          <w:b/>
          <w:bCs/>
          <w:iCs/>
          <w:szCs w:val="20"/>
          <w:lang w:eastAsia="es-ES_tradnl"/>
        </w:rPr>
      </w:pPr>
    </w:p>
    <w:p w14:paraId="4A24F8F3"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El trabajo se paga por metro cuadrado m2 de área descapotada.</w:t>
      </w:r>
    </w:p>
    <w:p w14:paraId="076F5A3F" w14:textId="77777777" w:rsidR="00222BB8" w:rsidRPr="0095709D" w:rsidRDefault="00222BB8" w:rsidP="00222BB8">
      <w:pPr>
        <w:rPr>
          <w:rFonts w:ascii="Arial" w:eastAsia="Arial" w:hAnsi="Arial" w:cs="Arial"/>
          <w:iCs/>
          <w:szCs w:val="20"/>
          <w:lang w:eastAsia="es-ES_tradnl"/>
        </w:rPr>
      </w:pPr>
    </w:p>
    <w:p w14:paraId="6EC7AF29" w14:textId="7291ED46" w:rsidR="00222BB8" w:rsidRPr="0095709D" w:rsidRDefault="002C4621" w:rsidP="002C4621">
      <w:pPr>
        <w:pStyle w:val="Prrafodelista"/>
        <w:numPr>
          <w:ilvl w:val="0"/>
          <w:numId w:val="57"/>
        </w:numPr>
        <w:rPr>
          <w:rFonts w:ascii="Arial" w:eastAsia="Arial" w:hAnsi="Arial" w:cs="Arial"/>
          <w:iCs/>
          <w:szCs w:val="20"/>
          <w:lang w:eastAsia="es-ES_tradnl"/>
        </w:rPr>
      </w:pPr>
      <w:r w:rsidRPr="0095709D">
        <w:rPr>
          <w:rFonts w:ascii="Arial" w:eastAsia="Arial" w:hAnsi="Arial" w:cs="Arial"/>
          <w:b/>
          <w:bCs/>
          <w:iCs/>
          <w:szCs w:val="20"/>
          <w:u w:val="single"/>
          <w:lang w:eastAsia="es-ES_tradnl"/>
        </w:rPr>
        <w:t>EXCAVACIÓN MANUAL EN MATERIAL COMÚN H=0.0-2.0 M (INCLUYE RETIRO DE SOBRANTES A UNA DISTANCIA MENOR DE 5 KM)</w:t>
      </w:r>
    </w:p>
    <w:p w14:paraId="7D97A31D"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 Descripción</w:t>
      </w:r>
    </w:p>
    <w:p w14:paraId="3D598D0A" w14:textId="77777777" w:rsidR="00222BB8" w:rsidRPr="0095709D" w:rsidRDefault="00222BB8" w:rsidP="00222BB8">
      <w:pPr>
        <w:rPr>
          <w:rFonts w:ascii="Arial" w:eastAsia="Arial" w:hAnsi="Arial" w:cs="Arial"/>
          <w:iCs/>
          <w:szCs w:val="20"/>
          <w:lang w:eastAsia="es-ES_tradnl"/>
        </w:rPr>
      </w:pPr>
    </w:p>
    <w:p w14:paraId="2F849C10"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Se refiere al desmonte de los elementos existentes ubicado en el lugar de las obras, cargue, traslado y descargue de los mismos al lugar designado por la entidad contratante.</w:t>
      </w:r>
    </w:p>
    <w:p w14:paraId="0D63ED14" w14:textId="77777777" w:rsidR="00222BB8" w:rsidRPr="0095709D" w:rsidRDefault="00222BB8" w:rsidP="00222BB8">
      <w:pPr>
        <w:rPr>
          <w:rFonts w:ascii="Arial" w:eastAsia="Arial" w:hAnsi="Arial" w:cs="Arial"/>
          <w:iCs/>
          <w:szCs w:val="20"/>
          <w:lang w:eastAsia="es-ES_tradnl"/>
        </w:rPr>
      </w:pPr>
    </w:p>
    <w:p w14:paraId="4D8AD4E2"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Procedimiento de ejecución</w:t>
      </w:r>
    </w:p>
    <w:p w14:paraId="6215B9EA" w14:textId="77777777" w:rsidR="00222BB8" w:rsidRPr="0095709D" w:rsidRDefault="00222BB8" w:rsidP="00222BB8">
      <w:pPr>
        <w:rPr>
          <w:rFonts w:ascii="Arial" w:eastAsia="Arial" w:hAnsi="Arial" w:cs="Arial"/>
          <w:b/>
          <w:bCs/>
          <w:iCs/>
          <w:szCs w:val="20"/>
          <w:lang w:eastAsia="es-ES_tradnl"/>
        </w:rPr>
      </w:pPr>
    </w:p>
    <w:p w14:paraId="768A41B6"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Desmontes, movilización de los elementos desmontados al lugar designado por la entidad contratante o el interventor.</w:t>
      </w:r>
    </w:p>
    <w:p w14:paraId="3107DF0D" w14:textId="77777777" w:rsidR="00222BB8" w:rsidRPr="0095709D" w:rsidRDefault="00222BB8" w:rsidP="00222BB8">
      <w:pPr>
        <w:rPr>
          <w:rFonts w:ascii="Arial" w:eastAsia="Arial" w:hAnsi="Arial" w:cs="Arial"/>
          <w:iCs/>
          <w:szCs w:val="20"/>
          <w:lang w:eastAsia="es-ES_tradnl"/>
        </w:rPr>
      </w:pPr>
    </w:p>
    <w:p w14:paraId="1604B9FC"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b/>
          <w:bCs/>
          <w:iCs/>
          <w:szCs w:val="20"/>
          <w:lang w:eastAsia="es-ES_tradnl"/>
        </w:rPr>
        <w:t>3. Tolerancias para aceptación</w:t>
      </w:r>
      <w:r w:rsidRPr="0095709D">
        <w:rPr>
          <w:rFonts w:ascii="Arial" w:eastAsia="Arial" w:hAnsi="Arial" w:cs="Arial"/>
          <w:iCs/>
          <w:szCs w:val="20"/>
          <w:lang w:eastAsia="es-ES_tradnl"/>
        </w:rPr>
        <w:t xml:space="preserve">   </w:t>
      </w:r>
    </w:p>
    <w:p w14:paraId="4E5FBE3B" w14:textId="77777777" w:rsidR="00222BB8" w:rsidRPr="0095709D" w:rsidRDefault="00222BB8" w:rsidP="00222BB8">
      <w:pPr>
        <w:rPr>
          <w:rFonts w:ascii="Arial" w:eastAsia="Arial" w:hAnsi="Arial" w:cs="Arial"/>
          <w:iCs/>
          <w:szCs w:val="20"/>
          <w:lang w:eastAsia="es-ES_tradnl"/>
        </w:rPr>
      </w:pPr>
    </w:p>
    <w:p w14:paraId="4A11B46D"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Las determinadas en las presentes especificaciones técnicas.</w:t>
      </w:r>
    </w:p>
    <w:p w14:paraId="24438F05" w14:textId="77777777" w:rsidR="00222BB8" w:rsidRPr="0095709D" w:rsidRDefault="00222BB8" w:rsidP="00222BB8">
      <w:pPr>
        <w:rPr>
          <w:rFonts w:ascii="Arial" w:eastAsia="Arial" w:hAnsi="Arial" w:cs="Arial"/>
          <w:iCs/>
          <w:szCs w:val="20"/>
          <w:lang w:eastAsia="es-ES_tradnl"/>
        </w:rPr>
      </w:pPr>
    </w:p>
    <w:p w14:paraId="4ED268FD"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4. Ensayos a realizar</w:t>
      </w:r>
    </w:p>
    <w:p w14:paraId="79129842" w14:textId="77777777" w:rsidR="00222BB8" w:rsidRPr="0095709D" w:rsidRDefault="00222BB8" w:rsidP="00222BB8">
      <w:pPr>
        <w:rPr>
          <w:rFonts w:ascii="Arial" w:eastAsia="Arial" w:hAnsi="Arial" w:cs="Arial"/>
          <w:b/>
          <w:bCs/>
          <w:iCs/>
          <w:szCs w:val="20"/>
          <w:lang w:eastAsia="es-ES_tradnl"/>
        </w:rPr>
      </w:pPr>
    </w:p>
    <w:p w14:paraId="596820D3"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0AC01A71" w14:textId="77777777" w:rsidR="00222BB8" w:rsidRPr="0095709D" w:rsidRDefault="00222BB8" w:rsidP="00222BB8">
      <w:pPr>
        <w:rPr>
          <w:rFonts w:ascii="Arial" w:eastAsia="Arial" w:hAnsi="Arial" w:cs="Arial"/>
          <w:iCs/>
          <w:szCs w:val="20"/>
          <w:lang w:eastAsia="es-ES_tradnl"/>
        </w:rPr>
      </w:pPr>
    </w:p>
    <w:p w14:paraId="06C32816"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lastRenderedPageBreak/>
        <w:t>5. Materiales</w:t>
      </w:r>
    </w:p>
    <w:p w14:paraId="07E58EF7" w14:textId="77777777" w:rsidR="00222BB8" w:rsidRPr="0095709D" w:rsidRDefault="00222BB8" w:rsidP="00222BB8">
      <w:pPr>
        <w:rPr>
          <w:rFonts w:ascii="Arial" w:eastAsia="Arial" w:hAnsi="Arial" w:cs="Arial"/>
          <w:b/>
          <w:bCs/>
          <w:iCs/>
          <w:szCs w:val="20"/>
          <w:lang w:eastAsia="es-ES_tradnl"/>
        </w:rPr>
      </w:pPr>
    </w:p>
    <w:p w14:paraId="0CAA4B56"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7C18DF28" w14:textId="77777777" w:rsidR="00222BB8" w:rsidRPr="0095709D" w:rsidRDefault="00222BB8" w:rsidP="00222BB8">
      <w:pPr>
        <w:rPr>
          <w:rFonts w:ascii="Arial" w:eastAsia="Arial" w:hAnsi="Arial" w:cs="Arial"/>
          <w:iCs/>
          <w:szCs w:val="20"/>
          <w:lang w:eastAsia="es-ES_tradnl"/>
        </w:rPr>
      </w:pPr>
    </w:p>
    <w:p w14:paraId="6135F538"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6. Equipo</w:t>
      </w:r>
    </w:p>
    <w:p w14:paraId="6E0D5090" w14:textId="77777777" w:rsidR="00222BB8" w:rsidRPr="0095709D" w:rsidRDefault="00222BB8" w:rsidP="00222BB8">
      <w:pPr>
        <w:rPr>
          <w:rFonts w:ascii="Arial" w:eastAsia="Arial" w:hAnsi="Arial" w:cs="Arial"/>
          <w:b/>
          <w:bCs/>
          <w:iCs/>
          <w:szCs w:val="20"/>
          <w:lang w:eastAsia="es-ES_tradnl"/>
        </w:rPr>
      </w:pPr>
    </w:p>
    <w:p w14:paraId="0FD8A1BF" w14:textId="77777777" w:rsidR="00222BB8" w:rsidRPr="0095709D" w:rsidRDefault="00222BB8" w:rsidP="00916B83">
      <w:pPr>
        <w:numPr>
          <w:ilvl w:val="0"/>
          <w:numId w:val="32"/>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Herramienta para demoliciones y desmonte </w:t>
      </w:r>
    </w:p>
    <w:p w14:paraId="04C1D290" w14:textId="77777777" w:rsidR="00222BB8" w:rsidRPr="0095709D" w:rsidRDefault="00222BB8" w:rsidP="00916B83">
      <w:pPr>
        <w:numPr>
          <w:ilvl w:val="0"/>
          <w:numId w:val="32"/>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Herramienta menor. </w:t>
      </w:r>
    </w:p>
    <w:p w14:paraId="1AB79E4E" w14:textId="77777777" w:rsidR="00222BB8" w:rsidRPr="0095709D" w:rsidRDefault="00222BB8" w:rsidP="00916B83">
      <w:pPr>
        <w:numPr>
          <w:ilvl w:val="0"/>
          <w:numId w:val="32"/>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Andamios, </w:t>
      </w:r>
    </w:p>
    <w:p w14:paraId="1140CE76" w14:textId="77777777" w:rsidR="00222BB8" w:rsidRPr="0095709D" w:rsidRDefault="00222BB8" w:rsidP="00916B83">
      <w:pPr>
        <w:numPr>
          <w:ilvl w:val="0"/>
          <w:numId w:val="32"/>
        </w:numPr>
        <w:contextualSpacing/>
        <w:jc w:val="left"/>
        <w:rPr>
          <w:rFonts w:ascii="Arial" w:eastAsia="Arial" w:hAnsi="Arial" w:cs="Arial"/>
          <w:iCs/>
          <w:szCs w:val="20"/>
          <w:lang w:eastAsia="es-ES"/>
        </w:rPr>
      </w:pPr>
      <w:r w:rsidRPr="0095709D">
        <w:rPr>
          <w:rFonts w:ascii="Arial" w:eastAsia="Arial" w:hAnsi="Arial" w:cs="Arial"/>
          <w:iCs/>
          <w:szCs w:val="20"/>
          <w:lang w:eastAsia="es-ES"/>
        </w:rPr>
        <w:t>volqueta.</w:t>
      </w:r>
    </w:p>
    <w:p w14:paraId="7E3D3A36" w14:textId="77777777" w:rsidR="00222BB8" w:rsidRPr="0095709D" w:rsidRDefault="00222BB8" w:rsidP="00222BB8">
      <w:pPr>
        <w:rPr>
          <w:rFonts w:ascii="Arial" w:eastAsia="Arial" w:hAnsi="Arial" w:cs="Arial"/>
          <w:iCs/>
          <w:szCs w:val="20"/>
          <w:lang w:eastAsia="es-ES_tradnl"/>
        </w:rPr>
      </w:pPr>
    </w:p>
    <w:p w14:paraId="0DEF3669"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7. Desperdicios </w:t>
      </w:r>
    </w:p>
    <w:p w14:paraId="2D071950" w14:textId="77777777" w:rsidR="00222BB8" w:rsidRPr="0095709D" w:rsidRDefault="00222BB8" w:rsidP="00222BB8">
      <w:pPr>
        <w:rPr>
          <w:rFonts w:ascii="Arial" w:eastAsia="Arial" w:hAnsi="Arial" w:cs="Arial"/>
          <w:b/>
          <w:bCs/>
          <w:iCs/>
          <w:szCs w:val="20"/>
          <w:lang w:eastAsia="es-ES_tradnl"/>
        </w:rPr>
      </w:pPr>
    </w:p>
    <w:p w14:paraId="0462CA43"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(incluidos)</w:t>
      </w:r>
    </w:p>
    <w:p w14:paraId="5CF628A8"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ab/>
      </w:r>
    </w:p>
    <w:p w14:paraId="6A829756"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8. Mano de obra</w:t>
      </w:r>
    </w:p>
    <w:p w14:paraId="2EF4A412"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 </w:t>
      </w:r>
    </w:p>
    <w:p w14:paraId="7A471A9B"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(incluida)</w:t>
      </w:r>
    </w:p>
    <w:p w14:paraId="14D4A4DF" w14:textId="77777777" w:rsidR="00222BB8" w:rsidRPr="0095709D" w:rsidRDefault="00222BB8" w:rsidP="00222BB8">
      <w:pPr>
        <w:rPr>
          <w:rFonts w:ascii="Arial" w:eastAsia="Arial" w:hAnsi="Arial" w:cs="Arial"/>
          <w:iCs/>
          <w:szCs w:val="20"/>
          <w:lang w:eastAsia="es-ES_tradnl"/>
        </w:rPr>
      </w:pPr>
    </w:p>
    <w:p w14:paraId="3CC5BC87"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9. Referencias y otras especificaciones</w:t>
      </w:r>
    </w:p>
    <w:p w14:paraId="08DE65C2" w14:textId="77777777" w:rsidR="00222BB8" w:rsidRPr="0095709D" w:rsidRDefault="00222BB8" w:rsidP="00222BB8">
      <w:pPr>
        <w:rPr>
          <w:rFonts w:ascii="Arial" w:eastAsia="Arial" w:hAnsi="Arial" w:cs="Arial"/>
          <w:b/>
          <w:bCs/>
          <w:iCs/>
          <w:szCs w:val="20"/>
          <w:lang w:eastAsia="es-ES_tradnl"/>
        </w:rPr>
      </w:pPr>
    </w:p>
    <w:p w14:paraId="56F2675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Norma NSR 10</w:t>
      </w:r>
    </w:p>
    <w:p w14:paraId="2C745B37"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Norma NTC </w:t>
      </w:r>
    </w:p>
    <w:p w14:paraId="06DC0D33"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Catálogo técnico del fabricante.</w:t>
      </w:r>
    </w:p>
    <w:p w14:paraId="42F30431" w14:textId="77777777" w:rsidR="00222BB8" w:rsidRPr="0095709D" w:rsidRDefault="00222BB8" w:rsidP="00222BB8">
      <w:pPr>
        <w:rPr>
          <w:rFonts w:ascii="Arial" w:eastAsia="Arial" w:hAnsi="Arial" w:cs="Arial"/>
          <w:iCs/>
          <w:szCs w:val="20"/>
          <w:lang w:eastAsia="es-ES_tradnl"/>
        </w:rPr>
      </w:pPr>
    </w:p>
    <w:p w14:paraId="7FF49B25"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10. Medida y forma de pago</w:t>
      </w:r>
    </w:p>
    <w:p w14:paraId="65F0E85B"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La unidad de medida será el Metro cuadrado (M2) de cubierta o cielo raso desmontado, medido en obra, incluye teja, accesorios y elemento de sostenimiento, debidamente ejecutados y recibidos a satisfacción por la Interventoría. El valor será el precio unitario estipulado dentro del contrato. En los desmontes se deberá tener cuidado con los elementos reutilizables para ser</w:t>
      </w:r>
    </w:p>
    <w:p w14:paraId="660EC61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Entregados.</w:t>
      </w:r>
    </w:p>
    <w:p w14:paraId="5FD27B28" w14:textId="77777777" w:rsidR="00222BB8" w:rsidRPr="0095709D" w:rsidRDefault="00222BB8" w:rsidP="00222BB8">
      <w:pPr>
        <w:rPr>
          <w:rFonts w:ascii="Arial" w:eastAsia="Arial" w:hAnsi="Arial" w:cs="Arial"/>
          <w:iCs/>
          <w:szCs w:val="20"/>
          <w:lang w:eastAsia="es-ES_tradnl"/>
        </w:rPr>
      </w:pPr>
    </w:p>
    <w:p w14:paraId="28CB91B6"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11. No conformidad</w:t>
      </w:r>
    </w:p>
    <w:p w14:paraId="24A1C757" w14:textId="77777777" w:rsidR="00222BB8" w:rsidRPr="0095709D" w:rsidRDefault="00222BB8" w:rsidP="00222BB8">
      <w:pPr>
        <w:rPr>
          <w:rFonts w:ascii="Arial" w:eastAsia="Arial" w:hAnsi="Arial" w:cs="Arial"/>
          <w:b/>
          <w:bCs/>
          <w:iCs/>
          <w:szCs w:val="20"/>
          <w:lang w:eastAsia="es-ES_tradnl"/>
        </w:rPr>
      </w:pPr>
    </w:p>
    <w:p w14:paraId="6D690E5F"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14:paraId="7259546F" w14:textId="77777777" w:rsidR="00222BB8" w:rsidRPr="0095709D" w:rsidRDefault="00222BB8" w:rsidP="00222BB8">
      <w:pPr>
        <w:rPr>
          <w:rFonts w:ascii="Arial" w:eastAsia="Arial" w:hAnsi="Arial" w:cs="Arial"/>
          <w:iCs/>
          <w:szCs w:val="20"/>
          <w:lang w:eastAsia="es-ES_tradnl"/>
        </w:rPr>
      </w:pPr>
    </w:p>
    <w:p w14:paraId="68092553" w14:textId="6813ED09" w:rsidR="00222BB8" w:rsidRPr="0095709D" w:rsidRDefault="00222BB8" w:rsidP="003D2472">
      <w:pPr>
        <w:pStyle w:val="Prrafodelista"/>
        <w:numPr>
          <w:ilvl w:val="0"/>
          <w:numId w:val="57"/>
        </w:numPr>
        <w:rPr>
          <w:rFonts w:ascii="Arial" w:eastAsia="Arial" w:hAnsi="Arial" w:cs="Arial"/>
          <w:b/>
          <w:bCs/>
          <w:iCs/>
          <w:szCs w:val="20"/>
          <w:lang w:eastAsia="es-ES_tradnl"/>
        </w:rPr>
      </w:pPr>
      <w:r w:rsidRPr="0095709D">
        <w:rPr>
          <w:rFonts w:ascii="Arial" w:eastAsia="Arial" w:hAnsi="Arial" w:cs="Arial"/>
          <w:b/>
          <w:bCs/>
          <w:iCs/>
          <w:szCs w:val="20"/>
          <w:u w:val="single"/>
          <w:lang w:eastAsia="es-ES_tradnl"/>
        </w:rPr>
        <w:t>REPLANTEO MANUAL DE CIMIENTOS</w:t>
      </w:r>
    </w:p>
    <w:p w14:paraId="41E9DCDC" w14:textId="77777777" w:rsidR="00222BB8" w:rsidRPr="0095709D" w:rsidRDefault="00222BB8" w:rsidP="00222BB8">
      <w:pPr>
        <w:rPr>
          <w:rFonts w:ascii="Arial" w:eastAsia="Arial" w:hAnsi="Arial" w:cs="Arial"/>
          <w:iCs/>
          <w:szCs w:val="20"/>
          <w:lang w:eastAsia="es-ES_tradnl"/>
        </w:rPr>
      </w:pPr>
    </w:p>
    <w:p w14:paraId="43CAB97D"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 Descripción</w:t>
      </w:r>
    </w:p>
    <w:p w14:paraId="533ADAE2" w14:textId="77777777" w:rsidR="00222BB8" w:rsidRPr="0095709D" w:rsidRDefault="00222BB8" w:rsidP="00222BB8">
      <w:pPr>
        <w:jc w:val="left"/>
        <w:rPr>
          <w:rFonts w:ascii="Arial" w:eastAsia="Arial" w:hAnsi="Arial" w:cs="Arial"/>
          <w:sz w:val="24"/>
          <w:szCs w:val="24"/>
          <w:lang w:eastAsia="es-ES_tradnl"/>
        </w:rPr>
      </w:pPr>
    </w:p>
    <w:p w14:paraId="13EBEE37"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El replanteo es la ubicación de un proyecto en el terreno, tomando como base las indicaciones establecidas en los planos respectivos como paso previo a la construcción de la obra.</w:t>
      </w:r>
    </w:p>
    <w:p w14:paraId="5D1E6CD9" w14:textId="77777777" w:rsidR="00222BB8" w:rsidRPr="0095709D" w:rsidRDefault="00222BB8" w:rsidP="00222BB8">
      <w:pPr>
        <w:rPr>
          <w:rFonts w:ascii="Arial" w:eastAsia="Arial" w:hAnsi="Arial" w:cs="Arial"/>
          <w:iCs/>
          <w:szCs w:val="20"/>
          <w:lang w:eastAsia="es-ES_tradnl"/>
        </w:rPr>
      </w:pPr>
    </w:p>
    <w:p w14:paraId="7342BBDD"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Especificaciones</w:t>
      </w:r>
    </w:p>
    <w:p w14:paraId="622DF0DD" w14:textId="77777777" w:rsidR="00222BB8" w:rsidRPr="0095709D" w:rsidRDefault="00222BB8" w:rsidP="00222BB8">
      <w:pPr>
        <w:jc w:val="left"/>
        <w:rPr>
          <w:rFonts w:ascii="Arial" w:eastAsia="Arial" w:hAnsi="Arial" w:cs="Arial"/>
          <w:sz w:val="24"/>
          <w:szCs w:val="24"/>
          <w:lang w:eastAsia="es-ES_tradnl"/>
        </w:rPr>
      </w:pPr>
    </w:p>
    <w:p w14:paraId="177E3790"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lastRenderedPageBreak/>
        <w:t>Antes de iniciar la construcción, el constructor y el fiscalizador definirán el trazado de los ejes de acuerdo a los planos del proyecto y si es del caso se “pasarán” los niveles de la construcción a realizarse.</w:t>
      </w:r>
    </w:p>
    <w:p w14:paraId="60264AA7"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Deberá adicionalmente dejar un hito de hormigón (B. M.) del punto principal que permita una fácil comprobación de la ubicación y niveles de las obras.</w:t>
      </w:r>
    </w:p>
    <w:p w14:paraId="380AE37A"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Unidad: m2.</w:t>
      </w:r>
    </w:p>
    <w:p w14:paraId="14C58DFF" w14:textId="77777777" w:rsidR="00222BB8" w:rsidRPr="0095709D" w:rsidRDefault="00222BB8" w:rsidP="00222BB8">
      <w:pPr>
        <w:rPr>
          <w:rFonts w:ascii="Arial" w:eastAsia="Arial" w:hAnsi="Arial" w:cs="Arial"/>
          <w:iCs/>
          <w:szCs w:val="20"/>
          <w:lang w:eastAsia="es-ES_tradnl"/>
        </w:rPr>
      </w:pPr>
    </w:p>
    <w:p w14:paraId="79E53ED5"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3.Materiales mínimos</w:t>
      </w:r>
    </w:p>
    <w:p w14:paraId="6AA8715B" w14:textId="77777777" w:rsidR="00222BB8" w:rsidRPr="0095709D" w:rsidRDefault="00222BB8" w:rsidP="00222BB8">
      <w:pPr>
        <w:rPr>
          <w:rFonts w:ascii="Arial" w:eastAsia="Arial" w:hAnsi="Arial" w:cs="Arial"/>
          <w:b/>
          <w:bCs/>
          <w:iCs/>
          <w:szCs w:val="20"/>
          <w:lang w:eastAsia="es-ES_tradnl"/>
        </w:rPr>
      </w:pPr>
    </w:p>
    <w:p w14:paraId="5B119330"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Estacas, tabla de monte, mojones, pintura.</w:t>
      </w:r>
    </w:p>
    <w:p w14:paraId="4C487E31" w14:textId="77777777" w:rsidR="00222BB8" w:rsidRPr="0095709D" w:rsidRDefault="00222BB8" w:rsidP="00222BB8">
      <w:pPr>
        <w:rPr>
          <w:rFonts w:ascii="Arial" w:eastAsia="Arial" w:hAnsi="Arial" w:cs="Arial"/>
          <w:iCs/>
          <w:szCs w:val="20"/>
          <w:lang w:eastAsia="es-ES_tradnl"/>
        </w:rPr>
      </w:pPr>
    </w:p>
    <w:p w14:paraId="141DEAE8"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4.Equipo mínimo</w:t>
      </w:r>
    </w:p>
    <w:p w14:paraId="5AC9763C" w14:textId="77777777" w:rsidR="00222BB8" w:rsidRPr="0095709D" w:rsidRDefault="00222BB8" w:rsidP="00222BB8">
      <w:pPr>
        <w:rPr>
          <w:rFonts w:ascii="Arial" w:eastAsia="Arial" w:hAnsi="Arial" w:cs="Arial"/>
          <w:b/>
          <w:bCs/>
          <w:iCs/>
          <w:szCs w:val="20"/>
          <w:lang w:eastAsia="es-ES_tradnl"/>
        </w:rPr>
      </w:pPr>
    </w:p>
    <w:p w14:paraId="7DC9BF39"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Herramienta menor.</w:t>
      </w:r>
    </w:p>
    <w:p w14:paraId="3FB9EF5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Mano de obra mínima: Categorías E2, D2.</w:t>
      </w:r>
    </w:p>
    <w:p w14:paraId="5B1F7302" w14:textId="77777777" w:rsidR="00222BB8" w:rsidRPr="0095709D" w:rsidRDefault="00222BB8" w:rsidP="00222BB8">
      <w:pPr>
        <w:rPr>
          <w:rFonts w:ascii="Arial" w:eastAsia="Arial" w:hAnsi="Arial" w:cs="Arial"/>
          <w:iCs/>
          <w:szCs w:val="20"/>
          <w:lang w:eastAsia="es-ES_tradnl"/>
        </w:rPr>
      </w:pPr>
    </w:p>
    <w:p w14:paraId="608BF97A"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5.Medición y pago</w:t>
      </w:r>
    </w:p>
    <w:p w14:paraId="74EEB0C8" w14:textId="77777777" w:rsidR="00222BB8" w:rsidRPr="0095709D" w:rsidRDefault="00222BB8" w:rsidP="00222BB8">
      <w:pPr>
        <w:rPr>
          <w:rFonts w:ascii="Arial" w:eastAsia="Arial" w:hAnsi="Arial" w:cs="Arial"/>
          <w:b/>
          <w:bCs/>
          <w:iCs/>
          <w:szCs w:val="20"/>
          <w:lang w:eastAsia="es-ES_tradnl"/>
        </w:rPr>
      </w:pPr>
    </w:p>
    <w:p w14:paraId="0400E557"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Este rubro se medirá y se pagará por “metro cuadrado” (m2)</w:t>
      </w:r>
    </w:p>
    <w:p w14:paraId="316AF7AC" w14:textId="77777777" w:rsidR="00222BB8" w:rsidRPr="0095709D" w:rsidRDefault="00222BB8" w:rsidP="00222BB8">
      <w:pPr>
        <w:rPr>
          <w:rFonts w:ascii="Arial" w:eastAsia="Arial" w:hAnsi="Arial" w:cs="Arial"/>
          <w:iCs/>
          <w:szCs w:val="20"/>
          <w:lang w:eastAsia="es-ES_tradnl"/>
        </w:rPr>
      </w:pPr>
    </w:p>
    <w:p w14:paraId="6FAC5CBF"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6. No conformidad</w:t>
      </w:r>
    </w:p>
    <w:p w14:paraId="426EEE5E" w14:textId="77777777" w:rsidR="00222BB8" w:rsidRPr="0095709D" w:rsidRDefault="00222BB8" w:rsidP="00222BB8">
      <w:pPr>
        <w:rPr>
          <w:rFonts w:ascii="Arial" w:eastAsia="Arial" w:hAnsi="Arial" w:cs="Arial"/>
          <w:b/>
          <w:bCs/>
          <w:iCs/>
          <w:szCs w:val="20"/>
          <w:lang w:eastAsia="es-ES_tradnl"/>
        </w:rPr>
      </w:pPr>
    </w:p>
    <w:p w14:paraId="34BB640A"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14:paraId="13F9AFF3" w14:textId="77777777" w:rsidR="00222BB8" w:rsidRPr="0095709D" w:rsidRDefault="00222BB8" w:rsidP="00222BB8">
      <w:pPr>
        <w:rPr>
          <w:rFonts w:ascii="Arial" w:eastAsia="Arial" w:hAnsi="Arial" w:cs="Arial"/>
          <w:iCs/>
          <w:szCs w:val="20"/>
          <w:lang w:eastAsia="es-ES_tradnl"/>
        </w:rPr>
      </w:pPr>
    </w:p>
    <w:p w14:paraId="6CDFA85C" w14:textId="20215BCF" w:rsidR="00222BB8" w:rsidRPr="0095709D" w:rsidRDefault="00222BB8" w:rsidP="003D2472">
      <w:pPr>
        <w:pStyle w:val="Prrafodelista"/>
        <w:numPr>
          <w:ilvl w:val="0"/>
          <w:numId w:val="57"/>
        </w:numPr>
        <w:rPr>
          <w:rFonts w:ascii="Arial" w:eastAsia="Arial" w:hAnsi="Arial" w:cs="Arial"/>
          <w:b/>
          <w:bCs/>
          <w:iCs/>
          <w:szCs w:val="20"/>
          <w:u w:val="single"/>
          <w:lang w:eastAsia="es-ES_tradnl"/>
        </w:rPr>
      </w:pPr>
      <w:r w:rsidRPr="0095709D">
        <w:rPr>
          <w:rFonts w:ascii="Arial" w:eastAsia="Arial" w:hAnsi="Arial" w:cs="Arial"/>
          <w:b/>
          <w:bCs/>
          <w:iCs/>
          <w:szCs w:val="20"/>
          <w:u w:val="single"/>
          <w:lang w:eastAsia="es-ES_tradnl"/>
        </w:rPr>
        <w:t>RETIRO DE SOBRANTES A UNA DISTANCIA DE 5 KM (INCLUYE CARGUE)</w:t>
      </w:r>
    </w:p>
    <w:p w14:paraId="5B4ABC45" w14:textId="77777777" w:rsidR="00222BB8" w:rsidRPr="0095709D" w:rsidRDefault="00222BB8" w:rsidP="00222BB8">
      <w:pPr>
        <w:rPr>
          <w:rFonts w:ascii="Arial" w:eastAsia="Arial" w:hAnsi="Arial" w:cs="Arial"/>
          <w:b/>
          <w:bCs/>
          <w:iCs/>
          <w:szCs w:val="20"/>
          <w:u w:val="single"/>
          <w:lang w:eastAsia="es-ES_tradnl"/>
        </w:rPr>
      </w:pPr>
    </w:p>
    <w:p w14:paraId="5D257DCE"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 Descripción</w:t>
      </w:r>
    </w:p>
    <w:p w14:paraId="02582068" w14:textId="77777777" w:rsidR="00222BB8" w:rsidRPr="0095709D" w:rsidRDefault="00222BB8" w:rsidP="00222BB8">
      <w:pPr>
        <w:rPr>
          <w:rFonts w:ascii="Arial" w:eastAsia="Arial" w:hAnsi="Arial" w:cs="Arial"/>
          <w:b/>
          <w:bCs/>
          <w:iCs/>
          <w:szCs w:val="20"/>
          <w:lang w:eastAsia="es-ES_tradnl"/>
        </w:rPr>
      </w:pPr>
    </w:p>
    <w:p w14:paraId="09DFDDB9"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Esta especificación se refiere al retiro constante de desperdicios y escombros de la construcción, incluye el cargue, transporte y disposición final producto de excavaciones, sobrantes, demoliciones y todo lo que represente escombro.</w:t>
      </w:r>
    </w:p>
    <w:p w14:paraId="6C49AE91"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Procedimiento de ejecución</w:t>
      </w:r>
    </w:p>
    <w:p w14:paraId="61BACF86" w14:textId="77777777" w:rsidR="00222BB8" w:rsidRPr="0095709D" w:rsidRDefault="00222BB8" w:rsidP="00222BB8">
      <w:pPr>
        <w:jc w:val="left"/>
        <w:rPr>
          <w:rFonts w:ascii="Arial" w:eastAsia="Arial" w:hAnsi="Arial" w:cs="Arial"/>
          <w:sz w:val="24"/>
          <w:szCs w:val="24"/>
          <w:lang w:eastAsia="es-ES_tradnl"/>
        </w:rPr>
      </w:pPr>
    </w:p>
    <w:p w14:paraId="56B83719" w14:textId="77777777" w:rsidR="00222BB8" w:rsidRPr="0095709D" w:rsidRDefault="00222BB8" w:rsidP="00916B83">
      <w:pPr>
        <w:numPr>
          <w:ilvl w:val="1"/>
          <w:numId w:val="30"/>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Realizar esta actividad durante todo el proceso de construcción.</w:t>
      </w:r>
    </w:p>
    <w:p w14:paraId="742697BD" w14:textId="77777777" w:rsidR="00222BB8" w:rsidRPr="0095709D" w:rsidRDefault="00222BB8" w:rsidP="00916B83">
      <w:pPr>
        <w:numPr>
          <w:ilvl w:val="1"/>
          <w:numId w:val="30"/>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Disponer de sitios previamente acordados con la interventoría, donde se puedan almacenar los residuos y escombros de construcción.</w:t>
      </w:r>
    </w:p>
    <w:p w14:paraId="07982FD0" w14:textId="77777777" w:rsidR="00222BB8" w:rsidRPr="0095709D" w:rsidRDefault="00222BB8" w:rsidP="00916B83">
      <w:pPr>
        <w:numPr>
          <w:ilvl w:val="1"/>
          <w:numId w:val="30"/>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Estudiar accesibilidad desde las vías públicas para facilitar el acarreo fuera de la obra.</w:t>
      </w:r>
    </w:p>
    <w:p w14:paraId="746F05AB" w14:textId="77777777" w:rsidR="00222BB8" w:rsidRPr="0095709D" w:rsidRDefault="00222BB8" w:rsidP="00916B83">
      <w:pPr>
        <w:numPr>
          <w:ilvl w:val="1"/>
          <w:numId w:val="30"/>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Proveer los recursos necesarios, tanto físicos como humanos para cargue y transporte de estos desechos.</w:t>
      </w:r>
    </w:p>
    <w:p w14:paraId="6239596B" w14:textId="77777777" w:rsidR="00222BB8" w:rsidRPr="0095709D" w:rsidRDefault="00222BB8" w:rsidP="00916B83">
      <w:pPr>
        <w:numPr>
          <w:ilvl w:val="1"/>
          <w:numId w:val="30"/>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Transportar los escombros a sitios previamente determinados por las autoridades.</w:t>
      </w:r>
    </w:p>
    <w:p w14:paraId="4D285814" w14:textId="77777777" w:rsidR="00222BB8" w:rsidRPr="0095709D" w:rsidRDefault="00222BB8" w:rsidP="00222BB8">
      <w:pPr>
        <w:ind w:left="720"/>
        <w:contextualSpacing/>
        <w:rPr>
          <w:rFonts w:ascii="Arial" w:eastAsia="Arial" w:hAnsi="Arial" w:cs="Arial"/>
          <w:b/>
          <w:bCs/>
          <w:iCs/>
          <w:szCs w:val="20"/>
          <w:lang w:eastAsia="es-ES"/>
        </w:rPr>
      </w:pPr>
      <w:r w:rsidRPr="0095709D">
        <w:rPr>
          <w:rFonts w:ascii="Arial" w:eastAsia="Arial" w:hAnsi="Arial" w:cs="Arial"/>
          <w:b/>
          <w:bCs/>
          <w:iCs/>
          <w:szCs w:val="20"/>
          <w:lang w:eastAsia="es-ES"/>
        </w:rPr>
        <w:t xml:space="preserve"> </w:t>
      </w:r>
    </w:p>
    <w:p w14:paraId="1FC7DAEC"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3. Tolerancias para aceptación   </w:t>
      </w:r>
    </w:p>
    <w:p w14:paraId="5126598A" w14:textId="77777777" w:rsidR="00222BB8" w:rsidRPr="0095709D" w:rsidRDefault="00222BB8" w:rsidP="00222BB8">
      <w:pPr>
        <w:jc w:val="left"/>
        <w:rPr>
          <w:rFonts w:ascii="Arial" w:eastAsia="Arial" w:hAnsi="Arial" w:cs="Arial"/>
          <w:sz w:val="24"/>
          <w:szCs w:val="24"/>
          <w:lang w:eastAsia="es-ES_tradnl"/>
        </w:rPr>
      </w:pPr>
    </w:p>
    <w:p w14:paraId="4745D9C0"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5DBF73B0" w14:textId="77777777" w:rsidR="00222BB8" w:rsidRPr="0095709D" w:rsidRDefault="00222BB8" w:rsidP="00222BB8">
      <w:pPr>
        <w:rPr>
          <w:rFonts w:ascii="Arial" w:eastAsia="Arial" w:hAnsi="Arial" w:cs="Arial"/>
          <w:b/>
          <w:bCs/>
          <w:iCs/>
          <w:szCs w:val="20"/>
          <w:lang w:eastAsia="es-ES_tradnl"/>
        </w:rPr>
      </w:pPr>
    </w:p>
    <w:p w14:paraId="14C61815"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4. Ensayos a realizar</w:t>
      </w:r>
    </w:p>
    <w:p w14:paraId="0E969BBF" w14:textId="77777777" w:rsidR="00222BB8" w:rsidRPr="0095709D" w:rsidRDefault="00222BB8" w:rsidP="00222BB8">
      <w:pPr>
        <w:rPr>
          <w:rFonts w:ascii="Arial" w:eastAsia="Arial" w:hAnsi="Arial" w:cs="Arial"/>
          <w:b/>
          <w:bCs/>
          <w:iCs/>
          <w:szCs w:val="20"/>
          <w:lang w:eastAsia="es-ES_tradnl"/>
        </w:rPr>
      </w:pPr>
    </w:p>
    <w:p w14:paraId="42E1B81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lastRenderedPageBreak/>
        <w:t>No aplica</w:t>
      </w:r>
    </w:p>
    <w:p w14:paraId="6861268C" w14:textId="77777777" w:rsidR="00222BB8" w:rsidRPr="0095709D" w:rsidRDefault="00222BB8" w:rsidP="00222BB8">
      <w:pPr>
        <w:rPr>
          <w:rFonts w:ascii="Arial" w:eastAsia="Arial" w:hAnsi="Arial" w:cs="Arial"/>
          <w:iCs/>
          <w:szCs w:val="20"/>
          <w:lang w:eastAsia="es-ES_tradnl"/>
        </w:rPr>
      </w:pPr>
    </w:p>
    <w:p w14:paraId="7210A5EB"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5. Materiales</w:t>
      </w:r>
    </w:p>
    <w:p w14:paraId="03BA1924" w14:textId="77777777" w:rsidR="00222BB8" w:rsidRPr="0095709D" w:rsidRDefault="00222BB8" w:rsidP="00222BB8">
      <w:pPr>
        <w:rPr>
          <w:rFonts w:ascii="Arial" w:eastAsia="Arial" w:hAnsi="Arial" w:cs="Arial"/>
          <w:b/>
          <w:bCs/>
          <w:iCs/>
          <w:szCs w:val="20"/>
          <w:lang w:eastAsia="es-ES_tradnl"/>
        </w:rPr>
      </w:pPr>
    </w:p>
    <w:p w14:paraId="15633BCB"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1AF999B0" w14:textId="77777777" w:rsidR="00222BB8" w:rsidRPr="0095709D" w:rsidRDefault="00222BB8" w:rsidP="00222BB8">
      <w:pPr>
        <w:rPr>
          <w:rFonts w:ascii="Arial" w:eastAsia="Arial" w:hAnsi="Arial" w:cs="Arial"/>
          <w:iCs/>
          <w:szCs w:val="20"/>
          <w:lang w:eastAsia="es-ES_tradnl"/>
        </w:rPr>
      </w:pPr>
    </w:p>
    <w:p w14:paraId="7489BE97"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6. Equipo</w:t>
      </w:r>
    </w:p>
    <w:p w14:paraId="636195E6" w14:textId="77777777" w:rsidR="00222BB8" w:rsidRPr="0095709D" w:rsidRDefault="00222BB8" w:rsidP="00222BB8">
      <w:pPr>
        <w:rPr>
          <w:rFonts w:ascii="Arial" w:eastAsia="Arial" w:hAnsi="Arial" w:cs="Arial"/>
          <w:b/>
          <w:bCs/>
          <w:iCs/>
          <w:szCs w:val="20"/>
          <w:lang w:eastAsia="es-ES_tradnl"/>
        </w:rPr>
      </w:pPr>
    </w:p>
    <w:p w14:paraId="31C079E3" w14:textId="77777777" w:rsidR="00222BB8" w:rsidRPr="0095709D" w:rsidRDefault="00222BB8" w:rsidP="00916B83">
      <w:pPr>
        <w:numPr>
          <w:ilvl w:val="1"/>
          <w:numId w:val="30"/>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Volqueta M3</w:t>
      </w:r>
    </w:p>
    <w:p w14:paraId="4010D16E" w14:textId="77777777" w:rsidR="00222BB8" w:rsidRPr="0095709D" w:rsidRDefault="00222BB8" w:rsidP="00916B83">
      <w:pPr>
        <w:numPr>
          <w:ilvl w:val="1"/>
          <w:numId w:val="30"/>
        </w:numPr>
        <w:ind w:left="491"/>
        <w:contextualSpacing/>
        <w:jc w:val="left"/>
        <w:rPr>
          <w:rFonts w:ascii="Arial" w:eastAsia="Arial" w:hAnsi="Arial" w:cs="Arial"/>
          <w:iCs/>
          <w:szCs w:val="20"/>
          <w:lang w:eastAsia="es-ES"/>
        </w:rPr>
      </w:pPr>
      <w:proofErr w:type="spellStart"/>
      <w:r w:rsidRPr="0095709D">
        <w:rPr>
          <w:rFonts w:ascii="Arial" w:eastAsia="Arial" w:hAnsi="Arial" w:cs="Arial"/>
          <w:iCs/>
          <w:szCs w:val="20"/>
          <w:lang w:eastAsia="es-ES"/>
        </w:rPr>
        <w:t>BobCat</w:t>
      </w:r>
      <w:proofErr w:type="spellEnd"/>
    </w:p>
    <w:p w14:paraId="603F4C3D" w14:textId="77777777" w:rsidR="00222BB8" w:rsidRPr="0095709D" w:rsidRDefault="00222BB8" w:rsidP="00222BB8">
      <w:pPr>
        <w:ind w:left="720"/>
        <w:contextualSpacing/>
        <w:rPr>
          <w:rFonts w:ascii="Arial" w:eastAsia="Arial" w:hAnsi="Arial" w:cs="Arial"/>
          <w:iCs/>
          <w:szCs w:val="20"/>
          <w:lang w:eastAsia="es-ES"/>
        </w:rPr>
      </w:pPr>
    </w:p>
    <w:p w14:paraId="775CB3D9"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7. Desperdicios </w:t>
      </w:r>
    </w:p>
    <w:p w14:paraId="3A6C770E" w14:textId="77777777" w:rsidR="00222BB8" w:rsidRPr="0095709D" w:rsidRDefault="00222BB8" w:rsidP="00222BB8">
      <w:pPr>
        <w:rPr>
          <w:rFonts w:ascii="Arial" w:eastAsia="Arial" w:hAnsi="Arial" w:cs="Arial"/>
          <w:b/>
          <w:bCs/>
          <w:iCs/>
          <w:szCs w:val="20"/>
          <w:lang w:eastAsia="es-ES_tradnl"/>
        </w:rPr>
      </w:pPr>
    </w:p>
    <w:p w14:paraId="6E202B3A"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(Incluidos)</w:t>
      </w:r>
      <w:r w:rsidRPr="0095709D">
        <w:rPr>
          <w:rFonts w:ascii="Arial" w:eastAsia="Arial" w:hAnsi="Arial" w:cs="Arial"/>
          <w:iCs/>
          <w:szCs w:val="20"/>
          <w:lang w:eastAsia="es-ES_tradnl"/>
        </w:rPr>
        <w:tab/>
      </w:r>
    </w:p>
    <w:p w14:paraId="6327336C" w14:textId="77777777" w:rsidR="00222BB8" w:rsidRPr="0095709D" w:rsidRDefault="00222BB8" w:rsidP="00222BB8">
      <w:pPr>
        <w:rPr>
          <w:rFonts w:ascii="Arial" w:eastAsia="Arial" w:hAnsi="Arial" w:cs="Arial"/>
          <w:iCs/>
          <w:szCs w:val="20"/>
          <w:lang w:eastAsia="es-ES_tradnl"/>
        </w:rPr>
      </w:pPr>
    </w:p>
    <w:p w14:paraId="71ECB10A"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8. Mano de obra </w:t>
      </w:r>
    </w:p>
    <w:p w14:paraId="2050C1AC" w14:textId="77777777" w:rsidR="00222BB8" w:rsidRPr="0095709D" w:rsidRDefault="00222BB8" w:rsidP="00222BB8">
      <w:pPr>
        <w:rPr>
          <w:rFonts w:ascii="Arial" w:eastAsia="Arial" w:hAnsi="Arial" w:cs="Arial"/>
          <w:b/>
          <w:bCs/>
          <w:iCs/>
          <w:szCs w:val="20"/>
          <w:lang w:eastAsia="es-ES_tradnl"/>
        </w:rPr>
      </w:pPr>
    </w:p>
    <w:p w14:paraId="5522B2D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(Incluida)</w:t>
      </w:r>
    </w:p>
    <w:p w14:paraId="2F337CE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ab/>
        <w:t xml:space="preserve"> </w:t>
      </w:r>
    </w:p>
    <w:p w14:paraId="654C9159"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9. Referencias y otras especificaciones</w:t>
      </w:r>
    </w:p>
    <w:p w14:paraId="4570E9D5" w14:textId="77777777" w:rsidR="00222BB8" w:rsidRPr="0095709D" w:rsidRDefault="00222BB8" w:rsidP="00222BB8">
      <w:pPr>
        <w:rPr>
          <w:rFonts w:ascii="Arial" w:eastAsia="Arial" w:hAnsi="Arial" w:cs="Arial"/>
          <w:b/>
          <w:bCs/>
          <w:iCs/>
          <w:szCs w:val="20"/>
          <w:lang w:eastAsia="es-ES_tradnl"/>
        </w:rPr>
      </w:pPr>
    </w:p>
    <w:p w14:paraId="17C77CC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5B0B97F1" w14:textId="77777777" w:rsidR="00222BB8" w:rsidRPr="0095709D" w:rsidRDefault="00222BB8" w:rsidP="00222BB8">
      <w:pPr>
        <w:rPr>
          <w:rFonts w:ascii="Arial" w:eastAsia="Arial" w:hAnsi="Arial" w:cs="Arial"/>
          <w:b/>
          <w:bCs/>
          <w:iCs/>
          <w:szCs w:val="20"/>
          <w:lang w:eastAsia="es-ES_tradnl"/>
        </w:rPr>
      </w:pPr>
    </w:p>
    <w:p w14:paraId="66D0DFBA"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10. Medida y forma de pago</w:t>
      </w:r>
    </w:p>
    <w:p w14:paraId="7623C0FA" w14:textId="77777777" w:rsidR="00222BB8" w:rsidRPr="0095709D" w:rsidRDefault="00222BB8" w:rsidP="00222BB8">
      <w:pPr>
        <w:rPr>
          <w:rFonts w:ascii="Arial" w:eastAsia="Arial" w:hAnsi="Arial" w:cs="Arial"/>
          <w:b/>
          <w:bCs/>
          <w:iCs/>
          <w:szCs w:val="20"/>
          <w:lang w:eastAsia="es-ES_tradnl"/>
        </w:rPr>
      </w:pPr>
    </w:p>
    <w:p w14:paraId="54AF31ED"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Se medirá y pagará por metro cúbico (m3) después de ser revisada, realizar las pruebas y ser aprobadas por la interventoría. El valor de los accesorios está incluido en el costo incluyendo: </w:t>
      </w:r>
    </w:p>
    <w:p w14:paraId="601B3BB8" w14:textId="77777777" w:rsidR="00222BB8" w:rsidRPr="0095709D" w:rsidRDefault="00222BB8" w:rsidP="00222BB8">
      <w:pPr>
        <w:rPr>
          <w:rFonts w:ascii="Arial" w:eastAsia="Arial" w:hAnsi="Arial" w:cs="Arial"/>
          <w:iCs/>
          <w:szCs w:val="20"/>
          <w:lang w:eastAsia="es-ES_tradnl"/>
        </w:rPr>
      </w:pPr>
    </w:p>
    <w:p w14:paraId="0FCEEDE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Materiales</w:t>
      </w:r>
    </w:p>
    <w:p w14:paraId="10891AD3"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Equipos </w:t>
      </w:r>
    </w:p>
    <w:p w14:paraId="76D6BFB4"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Mano de obra.  </w:t>
      </w:r>
    </w:p>
    <w:p w14:paraId="27855F4B"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Transporte dentro y fuera de la obra  </w:t>
      </w:r>
    </w:p>
    <w:p w14:paraId="42A5804F" w14:textId="77777777" w:rsidR="00222BB8" w:rsidRPr="0095709D" w:rsidRDefault="00222BB8" w:rsidP="00222BB8">
      <w:pPr>
        <w:rPr>
          <w:rFonts w:ascii="Arial" w:eastAsia="Arial" w:hAnsi="Arial" w:cs="Arial"/>
          <w:iCs/>
          <w:szCs w:val="20"/>
          <w:lang w:eastAsia="es-ES_tradnl"/>
        </w:rPr>
      </w:pPr>
    </w:p>
    <w:p w14:paraId="62383C26"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iCs/>
          <w:szCs w:val="20"/>
          <w:lang w:eastAsia="es-ES_tradnl"/>
        </w:rPr>
        <w:t xml:space="preserve"> </w:t>
      </w:r>
      <w:r w:rsidRPr="0095709D">
        <w:rPr>
          <w:rFonts w:ascii="Arial" w:eastAsia="Arial" w:hAnsi="Arial" w:cs="Arial"/>
          <w:b/>
          <w:bCs/>
          <w:iCs/>
          <w:szCs w:val="20"/>
          <w:lang w:eastAsia="es-ES_tradnl"/>
        </w:rPr>
        <w:t>11. No conformidad</w:t>
      </w:r>
    </w:p>
    <w:p w14:paraId="22687BC3" w14:textId="77777777" w:rsidR="00222BB8" w:rsidRPr="0095709D" w:rsidRDefault="00222BB8" w:rsidP="00222BB8">
      <w:pPr>
        <w:rPr>
          <w:rFonts w:ascii="Arial" w:eastAsia="Arial" w:hAnsi="Arial" w:cs="Arial"/>
          <w:b/>
          <w:bCs/>
          <w:iCs/>
          <w:szCs w:val="20"/>
          <w:lang w:eastAsia="es-ES_tradnl"/>
        </w:rPr>
      </w:pPr>
    </w:p>
    <w:p w14:paraId="1D60A848" w14:textId="5B4D002E"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14:paraId="340CCD89" w14:textId="77777777" w:rsidR="003D2472" w:rsidRPr="0095709D" w:rsidRDefault="003D2472" w:rsidP="00222BB8">
      <w:pPr>
        <w:rPr>
          <w:rFonts w:ascii="Arial" w:eastAsia="Arial" w:hAnsi="Arial" w:cs="Arial"/>
          <w:iCs/>
          <w:szCs w:val="20"/>
          <w:lang w:eastAsia="es-ES_tradnl"/>
        </w:rPr>
      </w:pPr>
    </w:p>
    <w:p w14:paraId="20248DBA" w14:textId="16200949" w:rsidR="00222BB8" w:rsidRPr="0095709D" w:rsidRDefault="008F12FC" w:rsidP="008F12FC">
      <w:pPr>
        <w:pStyle w:val="Prrafodelista"/>
        <w:numPr>
          <w:ilvl w:val="0"/>
          <w:numId w:val="57"/>
        </w:numPr>
        <w:rPr>
          <w:rFonts w:ascii="Arial" w:eastAsia="Arial" w:hAnsi="Arial" w:cs="Arial"/>
          <w:iCs/>
          <w:szCs w:val="20"/>
          <w:lang w:eastAsia="es-ES_tradnl"/>
        </w:rPr>
      </w:pPr>
      <w:r w:rsidRPr="0095709D">
        <w:rPr>
          <w:rFonts w:ascii="Arial" w:eastAsia="Arial" w:hAnsi="Arial" w:cs="Arial"/>
          <w:b/>
          <w:bCs/>
          <w:iCs/>
          <w:szCs w:val="20"/>
          <w:u w:val="single"/>
          <w:lang w:eastAsia="es-ES_tradnl"/>
        </w:rPr>
        <w:t>DADOS EN CONCRETO 3500PSI</w:t>
      </w:r>
    </w:p>
    <w:p w14:paraId="355DDB8F" w14:textId="77777777" w:rsidR="00222BB8" w:rsidRPr="0095709D" w:rsidRDefault="00222BB8" w:rsidP="00222BB8">
      <w:pPr>
        <w:rPr>
          <w:rFonts w:ascii="Arial" w:eastAsia="Arial" w:hAnsi="Arial" w:cs="Arial"/>
          <w:iCs/>
          <w:szCs w:val="20"/>
          <w:lang w:eastAsia="es-ES_tradnl"/>
        </w:rPr>
      </w:pPr>
    </w:p>
    <w:p w14:paraId="6CBCBF42"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 Descripción</w:t>
      </w:r>
    </w:p>
    <w:p w14:paraId="20023DAA" w14:textId="77777777" w:rsidR="00222BB8" w:rsidRPr="0095709D" w:rsidRDefault="00222BB8" w:rsidP="00222BB8">
      <w:pPr>
        <w:rPr>
          <w:rFonts w:ascii="Arial" w:eastAsia="Arial" w:hAnsi="Arial" w:cs="Arial"/>
          <w:b/>
          <w:bCs/>
          <w:iCs/>
          <w:szCs w:val="20"/>
          <w:lang w:eastAsia="es-ES_tradnl"/>
        </w:rPr>
      </w:pPr>
    </w:p>
    <w:p w14:paraId="110471CF"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Ejecución de zapatas en concreto de 3500 PSI para cimentaciones en aquellos sitios determinados dentro del Proyecto Arquitectónico y en los Planos Estructurales. NO INCLUYE EL REFUERZO ESTRUCTURAL.</w:t>
      </w:r>
    </w:p>
    <w:p w14:paraId="728EDDE0" w14:textId="77777777" w:rsidR="00222BB8" w:rsidRPr="0095709D" w:rsidRDefault="00222BB8" w:rsidP="00222BB8">
      <w:pPr>
        <w:rPr>
          <w:rFonts w:ascii="Arial" w:eastAsia="Arial" w:hAnsi="Arial" w:cs="Arial"/>
          <w:iCs/>
          <w:szCs w:val="20"/>
          <w:lang w:eastAsia="es-ES_tradnl"/>
        </w:rPr>
      </w:pPr>
    </w:p>
    <w:p w14:paraId="6DE2C5BF"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Especificaciones</w:t>
      </w:r>
    </w:p>
    <w:p w14:paraId="2FC91577" w14:textId="77777777" w:rsidR="00222BB8" w:rsidRPr="0095709D" w:rsidRDefault="00222BB8" w:rsidP="00222BB8">
      <w:pPr>
        <w:rPr>
          <w:rFonts w:ascii="Arial" w:eastAsia="Arial" w:hAnsi="Arial" w:cs="Arial"/>
          <w:b/>
          <w:bCs/>
          <w:iCs/>
          <w:szCs w:val="20"/>
          <w:lang w:eastAsia="es-ES_tradnl"/>
        </w:rPr>
      </w:pPr>
    </w:p>
    <w:p w14:paraId="5049516B"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Consultar Cimentación en Planos Estructurales.</w:t>
      </w:r>
    </w:p>
    <w:p w14:paraId="27C551E3"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lastRenderedPageBreak/>
        <w:t>• Verificar excavaciones.</w:t>
      </w:r>
    </w:p>
    <w:p w14:paraId="57E3270A"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Verificar cotas de cimentación.</w:t>
      </w:r>
    </w:p>
    <w:p w14:paraId="405D7F9A"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Verificar excavación y concreto de limpieza.</w:t>
      </w:r>
    </w:p>
    <w:p w14:paraId="5DF51009"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Verificar localización y dimensiones.</w:t>
      </w:r>
    </w:p>
    <w:p w14:paraId="1D7501FD"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Replantear zapatas sobre concreto de limpieza.</w:t>
      </w:r>
    </w:p>
    <w:p w14:paraId="2CD9FCC9"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Verificar nivel superior del concreto de limpieza.</w:t>
      </w:r>
    </w:p>
    <w:p w14:paraId="41C37580"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Colocar y revisar refuerzo de acero.</w:t>
      </w:r>
    </w:p>
    <w:p w14:paraId="027F781C"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Colocar soportes y espaciadores para el refuerzo.</w:t>
      </w:r>
    </w:p>
    <w:p w14:paraId="6F2F7E0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Verificar refuerzos y recubrimientos.</w:t>
      </w:r>
    </w:p>
    <w:p w14:paraId="0C027A56"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Verificar plomos, alineamientos y dimensiones</w:t>
      </w:r>
    </w:p>
    <w:p w14:paraId="561BEAAA"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Vaciar concreto progresivamente.</w:t>
      </w:r>
    </w:p>
    <w:p w14:paraId="0806692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Vibrar el concreto por medios manuales.</w:t>
      </w:r>
    </w:p>
    <w:p w14:paraId="78FCDE7F"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Curar concreto.</w:t>
      </w:r>
    </w:p>
    <w:p w14:paraId="17F0AC7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Verificar niveles finales para aceptación</w:t>
      </w:r>
    </w:p>
    <w:p w14:paraId="071534AA" w14:textId="77777777" w:rsidR="00222BB8" w:rsidRPr="0095709D" w:rsidRDefault="00222BB8" w:rsidP="00222BB8">
      <w:pPr>
        <w:rPr>
          <w:rFonts w:ascii="Arial" w:eastAsia="Arial" w:hAnsi="Arial" w:cs="Arial"/>
          <w:iCs/>
          <w:szCs w:val="20"/>
          <w:lang w:eastAsia="es-ES_tradnl"/>
        </w:rPr>
      </w:pPr>
    </w:p>
    <w:p w14:paraId="539212A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b/>
          <w:bCs/>
          <w:iCs/>
          <w:szCs w:val="20"/>
          <w:lang w:eastAsia="es-ES_tradnl"/>
        </w:rPr>
        <w:t>3. Ensayos para realizar</w:t>
      </w:r>
      <w:r w:rsidRPr="0095709D">
        <w:rPr>
          <w:rFonts w:ascii="Arial" w:eastAsia="Arial" w:hAnsi="Arial" w:cs="Arial"/>
          <w:iCs/>
          <w:szCs w:val="20"/>
          <w:lang w:eastAsia="es-ES_tradnl"/>
        </w:rPr>
        <w:t>:</w:t>
      </w:r>
    </w:p>
    <w:p w14:paraId="25E29A03" w14:textId="77777777" w:rsidR="00222BB8" w:rsidRPr="0095709D" w:rsidRDefault="00222BB8" w:rsidP="00222BB8">
      <w:pPr>
        <w:jc w:val="left"/>
        <w:rPr>
          <w:rFonts w:ascii="Arial" w:eastAsia="Arial" w:hAnsi="Arial" w:cs="Arial"/>
          <w:sz w:val="24"/>
          <w:szCs w:val="24"/>
          <w:lang w:eastAsia="es-ES_tradnl"/>
        </w:rPr>
      </w:pPr>
    </w:p>
    <w:p w14:paraId="013B3CE9" w14:textId="77777777" w:rsidR="00222BB8" w:rsidRPr="0095709D" w:rsidRDefault="00222BB8" w:rsidP="00222BB8">
      <w:pPr>
        <w:rPr>
          <w:rFonts w:ascii="Arial" w:eastAsia="Arial" w:hAnsi="Arial" w:cs="Arial"/>
          <w:iCs/>
          <w:szCs w:val="20"/>
          <w:lang w:val="pt-BR" w:eastAsia="es-ES_tradnl"/>
        </w:rPr>
      </w:pPr>
      <w:r w:rsidRPr="0095709D">
        <w:rPr>
          <w:rFonts w:ascii="Arial" w:eastAsia="Arial" w:hAnsi="Arial" w:cs="Arial"/>
          <w:iCs/>
          <w:szCs w:val="20"/>
          <w:lang w:val="pt-BR" w:eastAsia="es-ES_tradnl"/>
        </w:rPr>
        <w:t>No aplica</w:t>
      </w:r>
    </w:p>
    <w:p w14:paraId="589C65A0" w14:textId="77777777" w:rsidR="00222BB8" w:rsidRPr="0095709D" w:rsidRDefault="00222BB8" w:rsidP="00222BB8">
      <w:pPr>
        <w:rPr>
          <w:rFonts w:ascii="Arial" w:eastAsia="Arial" w:hAnsi="Arial" w:cs="Arial"/>
          <w:iCs/>
          <w:szCs w:val="20"/>
          <w:lang w:val="pt-BR" w:eastAsia="es-ES_tradnl"/>
        </w:rPr>
      </w:pPr>
    </w:p>
    <w:p w14:paraId="02F380B3" w14:textId="77777777" w:rsidR="00222BB8" w:rsidRPr="0095709D" w:rsidRDefault="00222BB8" w:rsidP="00222BB8">
      <w:pPr>
        <w:rPr>
          <w:rFonts w:ascii="Arial" w:eastAsia="Arial" w:hAnsi="Arial" w:cs="Arial"/>
          <w:b/>
          <w:bCs/>
          <w:iCs/>
          <w:szCs w:val="20"/>
          <w:lang w:val="pt-BR" w:eastAsia="es-ES_tradnl"/>
        </w:rPr>
      </w:pPr>
      <w:r w:rsidRPr="0095709D">
        <w:rPr>
          <w:rFonts w:ascii="Arial" w:eastAsia="Arial" w:hAnsi="Arial" w:cs="Arial"/>
          <w:b/>
          <w:bCs/>
          <w:iCs/>
          <w:szCs w:val="20"/>
          <w:lang w:val="pt-BR" w:eastAsia="es-ES_tradnl"/>
        </w:rPr>
        <w:t xml:space="preserve">4. </w:t>
      </w:r>
      <w:r w:rsidRPr="0095709D">
        <w:rPr>
          <w:rFonts w:ascii="Arial" w:eastAsia="Arial" w:hAnsi="Arial" w:cs="Arial"/>
          <w:b/>
          <w:bCs/>
          <w:iCs/>
          <w:szCs w:val="20"/>
          <w:lang w:eastAsia="es-ES_tradnl"/>
        </w:rPr>
        <w:t>Materiales</w:t>
      </w:r>
    </w:p>
    <w:p w14:paraId="529CFC3D" w14:textId="77777777" w:rsidR="00222BB8" w:rsidRPr="0095709D" w:rsidRDefault="00222BB8" w:rsidP="00222BB8">
      <w:pPr>
        <w:rPr>
          <w:rFonts w:ascii="Arial" w:eastAsia="Arial" w:hAnsi="Arial" w:cs="Arial"/>
          <w:b/>
          <w:bCs/>
          <w:iCs/>
          <w:szCs w:val="20"/>
          <w:lang w:val="pt-BR" w:eastAsia="es-ES_tradnl"/>
        </w:rPr>
      </w:pPr>
    </w:p>
    <w:p w14:paraId="6B858641" w14:textId="77777777" w:rsidR="00222BB8" w:rsidRPr="0095709D" w:rsidRDefault="00222BB8" w:rsidP="00916B83">
      <w:pPr>
        <w:numPr>
          <w:ilvl w:val="0"/>
          <w:numId w:val="34"/>
        </w:numPr>
        <w:ind w:left="491" w:hanging="283"/>
        <w:contextualSpacing/>
        <w:jc w:val="left"/>
        <w:rPr>
          <w:rFonts w:ascii="Arial" w:eastAsia="Arial" w:hAnsi="Arial" w:cs="Arial"/>
          <w:iCs/>
          <w:szCs w:val="20"/>
          <w:lang w:val="pt-BR" w:eastAsia="es-ES"/>
        </w:rPr>
      </w:pPr>
      <w:r w:rsidRPr="0095709D">
        <w:rPr>
          <w:rFonts w:ascii="Arial" w:eastAsia="Arial" w:hAnsi="Arial" w:cs="Arial"/>
          <w:iCs/>
          <w:szCs w:val="20"/>
          <w:lang w:val="pt-BR" w:eastAsia="es-ES"/>
        </w:rPr>
        <w:t>Concreto de 3000 PSI.</w:t>
      </w:r>
    </w:p>
    <w:p w14:paraId="7C7C5123" w14:textId="77777777" w:rsidR="00222BB8" w:rsidRPr="0095709D" w:rsidRDefault="00222BB8" w:rsidP="00916B83">
      <w:pPr>
        <w:numPr>
          <w:ilvl w:val="0"/>
          <w:numId w:val="34"/>
        </w:numPr>
        <w:ind w:left="491" w:hanging="283"/>
        <w:contextualSpacing/>
        <w:jc w:val="left"/>
        <w:rPr>
          <w:rFonts w:ascii="Arial" w:eastAsia="Arial" w:hAnsi="Arial" w:cs="Arial"/>
          <w:iCs/>
          <w:szCs w:val="20"/>
          <w:lang w:val="pt-BR" w:eastAsia="es-ES"/>
        </w:rPr>
      </w:pPr>
      <w:r w:rsidRPr="0095709D">
        <w:rPr>
          <w:rFonts w:ascii="Arial" w:eastAsia="Arial" w:hAnsi="Arial" w:cs="Arial"/>
          <w:iCs/>
          <w:szCs w:val="20"/>
          <w:lang w:eastAsia="es-ES"/>
        </w:rPr>
        <w:t>Formaleta de madera 3 usos.</w:t>
      </w:r>
    </w:p>
    <w:p w14:paraId="4841B0B6" w14:textId="77777777" w:rsidR="00222BB8" w:rsidRPr="0095709D" w:rsidRDefault="00222BB8" w:rsidP="00222BB8">
      <w:pPr>
        <w:rPr>
          <w:rFonts w:ascii="Arial" w:eastAsia="Arial" w:hAnsi="Arial" w:cs="Arial"/>
          <w:iCs/>
          <w:szCs w:val="20"/>
          <w:lang w:eastAsia="es-ES_tradnl"/>
        </w:rPr>
      </w:pPr>
    </w:p>
    <w:p w14:paraId="1B251FD8"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5. Equipos</w:t>
      </w:r>
    </w:p>
    <w:p w14:paraId="7A436041" w14:textId="77777777" w:rsidR="00222BB8" w:rsidRPr="0095709D" w:rsidRDefault="00222BB8" w:rsidP="00222BB8">
      <w:pPr>
        <w:rPr>
          <w:rFonts w:ascii="Arial" w:eastAsia="Arial" w:hAnsi="Arial" w:cs="Arial"/>
          <w:b/>
          <w:bCs/>
          <w:iCs/>
          <w:szCs w:val="20"/>
          <w:lang w:eastAsia="es-ES_tradnl"/>
        </w:rPr>
      </w:pPr>
    </w:p>
    <w:p w14:paraId="05D0A610" w14:textId="77777777" w:rsidR="00222BB8" w:rsidRPr="0095709D" w:rsidRDefault="00222BB8" w:rsidP="00916B83">
      <w:pPr>
        <w:numPr>
          <w:ilvl w:val="0"/>
          <w:numId w:val="33"/>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Herramienta menor.</w:t>
      </w:r>
    </w:p>
    <w:p w14:paraId="307F5E73" w14:textId="77777777" w:rsidR="00222BB8" w:rsidRPr="0095709D" w:rsidRDefault="00222BB8" w:rsidP="00916B83">
      <w:pPr>
        <w:numPr>
          <w:ilvl w:val="0"/>
          <w:numId w:val="33"/>
        </w:numPr>
        <w:ind w:left="491"/>
        <w:contextualSpacing/>
        <w:jc w:val="left"/>
        <w:rPr>
          <w:rFonts w:ascii="Arial" w:eastAsia="Arial" w:hAnsi="Arial" w:cs="Arial"/>
          <w:iCs/>
          <w:szCs w:val="20"/>
          <w:lang w:eastAsia="es-ES"/>
        </w:rPr>
      </w:pPr>
      <w:r w:rsidRPr="0095709D">
        <w:rPr>
          <w:rFonts w:ascii="Arial" w:eastAsia="Arial" w:hAnsi="Arial" w:cs="Arial"/>
          <w:iCs/>
          <w:szCs w:val="20"/>
          <w:lang w:eastAsia="es-ES"/>
        </w:rPr>
        <w:t>Vibrador eléctrico.</w:t>
      </w:r>
    </w:p>
    <w:p w14:paraId="215722D1" w14:textId="77777777" w:rsidR="00222BB8" w:rsidRPr="0095709D" w:rsidRDefault="00222BB8" w:rsidP="00222BB8">
      <w:pPr>
        <w:rPr>
          <w:rFonts w:ascii="Arial" w:eastAsia="Arial" w:hAnsi="Arial" w:cs="Arial"/>
          <w:iCs/>
          <w:szCs w:val="20"/>
          <w:lang w:eastAsia="es-ES_tradnl"/>
        </w:rPr>
      </w:pPr>
    </w:p>
    <w:p w14:paraId="26DF78E1"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6. Referencias y otras especificaciones</w:t>
      </w:r>
    </w:p>
    <w:p w14:paraId="662D181E" w14:textId="77777777" w:rsidR="00222BB8" w:rsidRPr="0095709D" w:rsidRDefault="00222BB8" w:rsidP="00222BB8">
      <w:pPr>
        <w:rPr>
          <w:rFonts w:ascii="Arial" w:eastAsia="Arial" w:hAnsi="Arial" w:cs="Arial"/>
          <w:b/>
          <w:bCs/>
          <w:iCs/>
          <w:szCs w:val="20"/>
          <w:lang w:eastAsia="es-ES_tradnl"/>
        </w:rPr>
      </w:pPr>
    </w:p>
    <w:p w14:paraId="6B032291"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Ensayos para concreto (NSR 10).</w:t>
      </w:r>
    </w:p>
    <w:p w14:paraId="7252158D" w14:textId="77777777" w:rsidR="00222BB8" w:rsidRPr="0095709D" w:rsidRDefault="00222BB8" w:rsidP="00222BB8">
      <w:pPr>
        <w:rPr>
          <w:rFonts w:ascii="Arial" w:eastAsia="Arial" w:hAnsi="Arial" w:cs="Arial"/>
          <w:iCs/>
          <w:szCs w:val="20"/>
          <w:lang w:eastAsia="es-ES_tradnl"/>
        </w:rPr>
      </w:pPr>
    </w:p>
    <w:p w14:paraId="5211AC3F"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7. Medida y forma de pago</w:t>
      </w:r>
    </w:p>
    <w:p w14:paraId="0B09C7A1"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 </w:t>
      </w:r>
    </w:p>
    <w:p w14:paraId="113C1DB2"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Se medirá y se pagará por metro cúbico (m³) de concreto de 3500 psi debidamente ejecutados y aprobados por la Interventoría, previa verificación de los resultados de los ensayos el cumplimiento de las tolerancias para aceptación y de los requisitos mínimos de acabados. La medida será el resultado de cálculos realizados sobre los planos estructurales.</w:t>
      </w:r>
    </w:p>
    <w:p w14:paraId="4A4BDD9A" w14:textId="77777777" w:rsidR="00222BB8" w:rsidRPr="0095709D" w:rsidRDefault="00222BB8" w:rsidP="00222BB8">
      <w:pPr>
        <w:rPr>
          <w:rFonts w:ascii="Arial" w:eastAsia="Arial" w:hAnsi="Arial" w:cs="Arial"/>
          <w:iCs/>
          <w:szCs w:val="20"/>
          <w:lang w:eastAsia="es-ES_tradnl"/>
        </w:rPr>
      </w:pPr>
    </w:p>
    <w:p w14:paraId="5B812FAA"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8. No conformidad:</w:t>
      </w:r>
    </w:p>
    <w:p w14:paraId="060E7AFB" w14:textId="77777777" w:rsidR="00222BB8" w:rsidRPr="0095709D" w:rsidRDefault="00222BB8" w:rsidP="00222BB8">
      <w:pPr>
        <w:rPr>
          <w:rFonts w:ascii="Arial" w:eastAsia="Arial" w:hAnsi="Arial" w:cs="Arial"/>
          <w:b/>
          <w:bCs/>
          <w:iCs/>
          <w:szCs w:val="20"/>
          <w:lang w:eastAsia="es-ES_tradnl"/>
        </w:rPr>
      </w:pPr>
    </w:p>
    <w:p w14:paraId="7490AA13" w14:textId="6A35DF0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En caso de no conformidad con estas especificaciones, durante su ejecución </w:t>
      </w:r>
      <w:proofErr w:type="spellStart"/>
      <w:r w:rsidRPr="0095709D">
        <w:rPr>
          <w:rFonts w:ascii="Arial" w:eastAsia="Arial" w:hAnsi="Arial" w:cs="Arial"/>
          <w:iCs/>
          <w:szCs w:val="20"/>
          <w:lang w:eastAsia="es-ES_tradnl"/>
        </w:rPr>
        <w:t>ó</w:t>
      </w:r>
      <w:proofErr w:type="spellEnd"/>
      <w:r w:rsidRPr="0095709D">
        <w:rPr>
          <w:rFonts w:ascii="Arial" w:eastAsia="Arial" w:hAnsi="Arial" w:cs="Arial"/>
          <w:iCs/>
          <w:szCs w:val="20"/>
          <w:lang w:eastAsia="es-ES_tradnl"/>
        </w:rPr>
        <w:t xml:space="preserve"> a su terminación, las obras se considerarán como mal ejecutadas. En este evento, el Constructor deberá reconstruirlas a su costo y sin que implique modificaciones y/o adiciones en el plazo y en el valor del contrato.</w:t>
      </w:r>
    </w:p>
    <w:p w14:paraId="2FB9FCB7" w14:textId="77777777" w:rsidR="003D2472" w:rsidRPr="0095709D" w:rsidRDefault="003D2472" w:rsidP="00222BB8">
      <w:pPr>
        <w:rPr>
          <w:rFonts w:ascii="Arial" w:eastAsia="Arial" w:hAnsi="Arial" w:cs="Arial"/>
          <w:iCs/>
          <w:szCs w:val="20"/>
          <w:lang w:eastAsia="es-ES_tradnl"/>
        </w:rPr>
      </w:pPr>
    </w:p>
    <w:p w14:paraId="6CD99243" w14:textId="5D92D2E5" w:rsidR="00222BB8" w:rsidRPr="0095709D" w:rsidRDefault="00222BB8" w:rsidP="003D2472">
      <w:pPr>
        <w:pStyle w:val="Prrafodelista"/>
        <w:numPr>
          <w:ilvl w:val="0"/>
          <w:numId w:val="57"/>
        </w:numPr>
        <w:rPr>
          <w:rFonts w:ascii="Arial" w:eastAsia="Arial" w:hAnsi="Arial" w:cs="Arial"/>
          <w:b/>
          <w:bCs/>
          <w:iCs/>
          <w:szCs w:val="20"/>
          <w:u w:val="single"/>
          <w:lang w:eastAsia="es-ES_tradnl"/>
        </w:rPr>
      </w:pPr>
      <w:r w:rsidRPr="0095709D">
        <w:rPr>
          <w:rFonts w:ascii="Arial" w:eastAsia="Arial" w:hAnsi="Arial" w:cs="Arial"/>
          <w:b/>
          <w:bCs/>
          <w:iCs/>
          <w:szCs w:val="20"/>
          <w:u w:val="single"/>
          <w:lang w:eastAsia="es-ES_tradnl"/>
        </w:rPr>
        <w:t>ACERO FIGURADO 60000 PSI</w:t>
      </w:r>
    </w:p>
    <w:p w14:paraId="71CCFBD0" w14:textId="77777777" w:rsidR="00222BB8" w:rsidRPr="0095709D" w:rsidRDefault="00222BB8" w:rsidP="00222BB8">
      <w:pPr>
        <w:rPr>
          <w:rFonts w:ascii="Arial" w:eastAsia="Arial" w:hAnsi="Arial" w:cs="Arial"/>
          <w:iCs/>
          <w:szCs w:val="20"/>
          <w:lang w:eastAsia="es-ES_tradnl"/>
        </w:rPr>
      </w:pPr>
    </w:p>
    <w:p w14:paraId="5FE554EB"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1. Descripción </w:t>
      </w:r>
    </w:p>
    <w:p w14:paraId="7BF7AD09" w14:textId="77777777" w:rsidR="00222BB8" w:rsidRPr="0095709D" w:rsidRDefault="00222BB8" w:rsidP="00222BB8">
      <w:pPr>
        <w:jc w:val="left"/>
        <w:rPr>
          <w:rFonts w:ascii="Arial" w:eastAsia="Arial" w:hAnsi="Arial" w:cs="Arial"/>
          <w:sz w:val="24"/>
          <w:szCs w:val="24"/>
          <w:lang w:eastAsia="es-ES_tradnl"/>
        </w:rPr>
      </w:pPr>
    </w:p>
    <w:p w14:paraId="67B62129"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Este trabajo consiste en el suministro, transporte, almacenamiento, corte, doblamiento y colocación de barras de acero en estructuras de concreto, en concordancia con los planos del proyecto.</w:t>
      </w:r>
    </w:p>
    <w:p w14:paraId="51231B81" w14:textId="77777777" w:rsidR="00222BB8" w:rsidRPr="0095709D" w:rsidRDefault="00222BB8" w:rsidP="00222BB8">
      <w:pPr>
        <w:rPr>
          <w:rFonts w:ascii="Arial" w:eastAsia="Arial" w:hAnsi="Arial" w:cs="Arial"/>
          <w:iCs/>
          <w:szCs w:val="20"/>
          <w:lang w:eastAsia="es-ES_tradnl"/>
        </w:rPr>
      </w:pPr>
    </w:p>
    <w:p w14:paraId="4AE2F622"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Procedimiento de ejecución</w:t>
      </w:r>
    </w:p>
    <w:p w14:paraId="00096121" w14:textId="77777777" w:rsidR="00222BB8" w:rsidRPr="0095709D" w:rsidRDefault="00222BB8" w:rsidP="00222BB8">
      <w:pPr>
        <w:jc w:val="left"/>
        <w:rPr>
          <w:rFonts w:ascii="Arial" w:eastAsia="Arial" w:hAnsi="Arial" w:cs="Arial"/>
          <w:sz w:val="24"/>
          <w:szCs w:val="24"/>
          <w:lang w:eastAsia="es-ES_tradnl"/>
        </w:rPr>
      </w:pPr>
    </w:p>
    <w:p w14:paraId="02DFDC40"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Para la protección del acero se debe almacenar protegido de la intemperie y evitando esfuerzos que genere deformaciones.</w:t>
      </w:r>
    </w:p>
    <w:p w14:paraId="61112BA3"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Antes de comenzar el figurado del acero se debe verificar las medidas y cantidades de los despieces.</w:t>
      </w:r>
    </w:p>
    <w:p w14:paraId="6AC3F009"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Cuando se dobla una varilla, se debe cumplir con un diámetro mínimo de doblado y con una longitud mínima del extremo doblado. El primero nos garantiza que se pueda doblar la barra sin fisuras, y el segundo, asegura un adecuado anclaje del refuerzo en el concreto. Para verificar lo anteriormente dicho se tienen en cuenta la Tabla C.7.2 — Diámetros mínimos de doblado.</w:t>
      </w:r>
    </w:p>
    <w:p w14:paraId="79DC7F81" w14:textId="77777777" w:rsidR="00222BB8" w:rsidRPr="0095709D" w:rsidRDefault="00222BB8" w:rsidP="00222BB8">
      <w:pPr>
        <w:rPr>
          <w:rFonts w:ascii="Arial" w:eastAsia="Arial" w:hAnsi="Arial" w:cs="Arial"/>
          <w:iCs/>
          <w:szCs w:val="20"/>
          <w:lang w:eastAsia="es-ES_tradnl"/>
        </w:rPr>
      </w:pPr>
    </w:p>
    <w:p w14:paraId="1B1469D5" w14:textId="77777777" w:rsidR="00222BB8" w:rsidRPr="0095709D" w:rsidRDefault="00222BB8" w:rsidP="00222BB8">
      <w:pPr>
        <w:jc w:val="center"/>
        <w:rPr>
          <w:rFonts w:ascii="Arial" w:eastAsia="Arial" w:hAnsi="Arial" w:cs="Arial"/>
          <w:iCs/>
          <w:szCs w:val="20"/>
          <w:lang w:eastAsia="es-ES_tradnl"/>
        </w:rPr>
      </w:pPr>
      <w:r w:rsidRPr="0095709D">
        <w:rPr>
          <w:rFonts w:ascii="Arial" w:eastAsia="Arial" w:hAnsi="Arial" w:cs="Arial"/>
          <w:iCs/>
          <w:noProof/>
          <w:szCs w:val="20"/>
          <w:lang w:eastAsia="es-ES_tradnl"/>
        </w:rPr>
        <w:drawing>
          <wp:inline distT="0" distB="0" distL="0" distR="0" wp14:anchorId="1A611475" wp14:editId="195A8A06">
            <wp:extent cx="3305175" cy="2017302"/>
            <wp:effectExtent l="0" t="0" r="0" b="254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310467" cy="2020532"/>
                    </a:xfrm>
                    <a:prstGeom prst="rect">
                      <a:avLst/>
                    </a:prstGeom>
                    <a:noFill/>
                  </pic:spPr>
                </pic:pic>
              </a:graphicData>
            </a:graphic>
          </wp:inline>
        </w:drawing>
      </w:r>
    </w:p>
    <w:p w14:paraId="792CCE7E" w14:textId="77777777" w:rsidR="00222BB8" w:rsidRPr="0095709D" w:rsidRDefault="00222BB8" w:rsidP="00222BB8">
      <w:pPr>
        <w:jc w:val="center"/>
        <w:rPr>
          <w:rFonts w:ascii="Arial" w:eastAsia="Arial" w:hAnsi="Arial" w:cs="Arial"/>
          <w:iCs/>
          <w:szCs w:val="20"/>
          <w:lang w:eastAsia="es-ES_tradnl"/>
        </w:rPr>
      </w:pPr>
      <w:r w:rsidRPr="0095709D">
        <w:rPr>
          <w:rFonts w:ascii="Arial" w:eastAsia="Arial" w:hAnsi="Arial" w:cs="Arial"/>
          <w:iCs/>
          <w:szCs w:val="20"/>
          <w:lang w:eastAsia="es-ES_tradnl"/>
        </w:rPr>
        <w:t>Fuente: NSR-10.</w:t>
      </w:r>
    </w:p>
    <w:p w14:paraId="46FAA7DE" w14:textId="77777777" w:rsidR="00222BB8" w:rsidRPr="0095709D" w:rsidRDefault="00222BB8" w:rsidP="00222BB8">
      <w:pPr>
        <w:rPr>
          <w:rFonts w:ascii="Arial" w:eastAsia="Arial" w:hAnsi="Arial" w:cs="Arial"/>
          <w:iCs/>
          <w:szCs w:val="20"/>
          <w:lang w:eastAsia="es-ES_tradnl"/>
        </w:rPr>
      </w:pPr>
    </w:p>
    <w:p w14:paraId="1906BF4D"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Las barras de refuerzo se doblarán en frío de acuerdo con los detalles y dimensiones mostrados en los planos. No podrán doblarse en la obra barras que estén parcialmente embebidas en el concreto.</w:t>
      </w:r>
    </w:p>
    <w:p w14:paraId="32E5A3AC"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Para el armado del armazón o canasta de acero se amarrará las varillas con alambre negro No. 18.</w:t>
      </w:r>
    </w:p>
    <w:p w14:paraId="2EC4C7E4"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La distancia del acero a las formaletas se deberá mantener por medio de bloques de mortero.</w:t>
      </w:r>
    </w:p>
    <w:p w14:paraId="4E353777"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Durante el vaciado del concreto se vigilará en todo momento que se conserven inalteradas las distancias entre las barras y el recubrimiento libre entre el acero de refuerzo y las caras internas de la formaleta.</w:t>
      </w:r>
    </w:p>
    <w:p w14:paraId="6A9DAE90" w14:textId="77777777" w:rsidR="00222BB8" w:rsidRPr="0095709D" w:rsidRDefault="00222BB8" w:rsidP="00222BB8">
      <w:pPr>
        <w:rPr>
          <w:rFonts w:ascii="Arial" w:eastAsia="Arial" w:hAnsi="Arial" w:cs="Arial"/>
          <w:iCs/>
          <w:szCs w:val="20"/>
          <w:lang w:eastAsia="es-ES_tradnl"/>
        </w:rPr>
      </w:pPr>
    </w:p>
    <w:p w14:paraId="3E3EBE74"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3. Materiales</w:t>
      </w:r>
    </w:p>
    <w:p w14:paraId="081D3073" w14:textId="77777777" w:rsidR="00222BB8" w:rsidRPr="0095709D" w:rsidRDefault="00222BB8" w:rsidP="00222BB8">
      <w:pPr>
        <w:rPr>
          <w:rFonts w:ascii="Arial" w:eastAsia="Arial" w:hAnsi="Arial" w:cs="Arial"/>
          <w:iCs/>
          <w:szCs w:val="20"/>
          <w:lang w:eastAsia="es-ES_tradnl"/>
        </w:rPr>
      </w:pPr>
    </w:p>
    <w:p w14:paraId="62D86A1E" w14:textId="77777777" w:rsidR="00222BB8" w:rsidRPr="0095709D" w:rsidRDefault="00222BB8" w:rsidP="00916B83">
      <w:pPr>
        <w:numPr>
          <w:ilvl w:val="0"/>
          <w:numId w:val="35"/>
        </w:numPr>
        <w:contextualSpacing/>
        <w:jc w:val="left"/>
        <w:rPr>
          <w:rFonts w:ascii="Arial" w:eastAsia="Arial" w:hAnsi="Arial" w:cs="Arial"/>
          <w:iCs/>
          <w:szCs w:val="20"/>
          <w:lang w:eastAsia="es-ES"/>
        </w:rPr>
      </w:pPr>
      <w:r w:rsidRPr="0095709D">
        <w:rPr>
          <w:rFonts w:ascii="Arial" w:eastAsia="Arial" w:hAnsi="Arial" w:cs="Arial"/>
          <w:iCs/>
          <w:szCs w:val="20"/>
          <w:lang w:eastAsia="es-ES"/>
        </w:rPr>
        <w:t>Acero de refuerzo de 60000PSI</w:t>
      </w:r>
    </w:p>
    <w:p w14:paraId="236BDF89" w14:textId="77777777" w:rsidR="00222BB8" w:rsidRPr="0095709D" w:rsidRDefault="00222BB8" w:rsidP="00916B83">
      <w:pPr>
        <w:numPr>
          <w:ilvl w:val="0"/>
          <w:numId w:val="35"/>
        </w:numPr>
        <w:contextualSpacing/>
        <w:jc w:val="left"/>
        <w:rPr>
          <w:rFonts w:ascii="Arial" w:eastAsia="Arial" w:hAnsi="Arial" w:cs="Arial"/>
          <w:iCs/>
          <w:szCs w:val="20"/>
          <w:lang w:eastAsia="es-ES"/>
        </w:rPr>
      </w:pPr>
      <w:r w:rsidRPr="0095709D">
        <w:rPr>
          <w:rFonts w:ascii="Arial" w:eastAsia="Arial" w:hAnsi="Arial" w:cs="Arial"/>
          <w:iCs/>
          <w:szCs w:val="20"/>
          <w:lang w:eastAsia="es-ES"/>
        </w:rPr>
        <w:t>Alambre negro N°18</w:t>
      </w:r>
    </w:p>
    <w:p w14:paraId="7C6B4E0D" w14:textId="77777777" w:rsidR="00222BB8" w:rsidRPr="0095709D" w:rsidRDefault="00222BB8" w:rsidP="00222BB8">
      <w:pPr>
        <w:rPr>
          <w:rFonts w:ascii="Arial" w:eastAsia="Arial" w:hAnsi="Arial" w:cs="Arial"/>
          <w:iCs/>
          <w:szCs w:val="20"/>
          <w:lang w:eastAsia="es-ES_tradnl"/>
        </w:rPr>
      </w:pPr>
    </w:p>
    <w:p w14:paraId="3B9E4D45"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4. Equipo</w:t>
      </w:r>
    </w:p>
    <w:p w14:paraId="43073658" w14:textId="77777777" w:rsidR="00222BB8" w:rsidRPr="0095709D" w:rsidRDefault="00222BB8" w:rsidP="00222BB8">
      <w:pPr>
        <w:rPr>
          <w:rFonts w:ascii="Arial" w:eastAsia="Arial" w:hAnsi="Arial" w:cs="Arial"/>
          <w:iCs/>
          <w:szCs w:val="20"/>
          <w:lang w:eastAsia="es-ES_tradnl"/>
        </w:rPr>
      </w:pPr>
    </w:p>
    <w:p w14:paraId="06BCA57D" w14:textId="77777777" w:rsidR="00222BB8" w:rsidRPr="0095709D" w:rsidRDefault="00222BB8" w:rsidP="00222BB8">
      <w:pPr>
        <w:contextualSpacing/>
        <w:rPr>
          <w:rFonts w:ascii="Arial" w:eastAsia="Arial" w:hAnsi="Arial" w:cs="Arial"/>
          <w:iCs/>
          <w:szCs w:val="20"/>
          <w:lang w:eastAsia="es-ES"/>
        </w:rPr>
      </w:pPr>
      <w:r w:rsidRPr="0095709D">
        <w:rPr>
          <w:rFonts w:ascii="Arial" w:eastAsia="Arial" w:hAnsi="Arial" w:cs="Arial"/>
          <w:iCs/>
          <w:szCs w:val="20"/>
          <w:lang w:eastAsia="es-ES"/>
        </w:rPr>
        <w:t>Herramienta menor</w:t>
      </w:r>
    </w:p>
    <w:p w14:paraId="0E2565E2" w14:textId="77777777" w:rsidR="00222BB8" w:rsidRPr="0095709D" w:rsidRDefault="00222BB8" w:rsidP="00222BB8">
      <w:pPr>
        <w:rPr>
          <w:rFonts w:ascii="Arial" w:eastAsia="Arial" w:hAnsi="Arial" w:cs="Arial"/>
          <w:iCs/>
          <w:szCs w:val="20"/>
          <w:lang w:eastAsia="es-ES_tradnl"/>
        </w:rPr>
      </w:pPr>
    </w:p>
    <w:p w14:paraId="4BC24ECA"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5. Medida y forma de pago </w:t>
      </w:r>
    </w:p>
    <w:p w14:paraId="7855845B"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La unidad de medida será el kilogramo (kg), aproximado al décimo de kilogramo, de acero de refuerzo para estructuras de concreto realmente suministrado y colocado en obra así mismo será el pago por kilogramo.</w:t>
      </w:r>
    </w:p>
    <w:p w14:paraId="03C38342" w14:textId="77777777" w:rsidR="00222BB8" w:rsidRPr="0095709D" w:rsidRDefault="00222BB8" w:rsidP="00222BB8">
      <w:pPr>
        <w:rPr>
          <w:rFonts w:ascii="Arial" w:eastAsia="Arial" w:hAnsi="Arial" w:cs="Arial"/>
          <w:b/>
          <w:bCs/>
          <w:iCs/>
          <w:szCs w:val="20"/>
          <w:lang w:eastAsia="es-ES_tradnl"/>
        </w:rPr>
      </w:pPr>
    </w:p>
    <w:p w14:paraId="7E8F398A" w14:textId="1841296A" w:rsidR="00222BB8" w:rsidRPr="0095709D" w:rsidRDefault="00222BB8" w:rsidP="008F12FC">
      <w:pPr>
        <w:pStyle w:val="Prrafodelista"/>
        <w:numPr>
          <w:ilvl w:val="0"/>
          <w:numId w:val="57"/>
        </w:numPr>
        <w:rPr>
          <w:rFonts w:ascii="Arial" w:eastAsia="Arial" w:hAnsi="Arial" w:cs="Arial"/>
          <w:b/>
          <w:bCs/>
          <w:iCs/>
          <w:szCs w:val="20"/>
          <w:u w:val="single"/>
          <w:lang w:eastAsia="es-ES_tradnl"/>
        </w:rPr>
      </w:pPr>
      <w:r w:rsidRPr="0095709D">
        <w:rPr>
          <w:rFonts w:ascii="Arial" w:eastAsia="Arial" w:hAnsi="Arial" w:cs="Arial"/>
          <w:b/>
          <w:bCs/>
          <w:iCs/>
          <w:szCs w:val="20"/>
          <w:u w:val="single"/>
          <w:lang w:eastAsia="es-ES_tradnl"/>
        </w:rPr>
        <w:t xml:space="preserve">ESMALTE SOBRE LÁMINA LINEAL </w:t>
      </w:r>
    </w:p>
    <w:p w14:paraId="579F56AC" w14:textId="77777777" w:rsidR="00222BB8" w:rsidRPr="0095709D" w:rsidRDefault="00222BB8" w:rsidP="00222BB8">
      <w:pPr>
        <w:rPr>
          <w:rFonts w:ascii="Arial" w:eastAsia="Arial" w:hAnsi="Arial" w:cs="Arial"/>
          <w:b/>
          <w:bCs/>
          <w:iCs/>
          <w:szCs w:val="20"/>
          <w:lang w:eastAsia="es-ES_tradnl"/>
        </w:rPr>
      </w:pPr>
    </w:p>
    <w:p w14:paraId="16CCE1EC"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 Descripción</w:t>
      </w:r>
    </w:p>
    <w:p w14:paraId="4D03E19E" w14:textId="77777777" w:rsidR="00222BB8" w:rsidRPr="0095709D" w:rsidRDefault="00222BB8" w:rsidP="00222BB8">
      <w:pPr>
        <w:jc w:val="left"/>
        <w:rPr>
          <w:rFonts w:ascii="Arial" w:eastAsia="Arial" w:hAnsi="Arial" w:cs="Arial"/>
          <w:sz w:val="24"/>
          <w:szCs w:val="24"/>
          <w:lang w:eastAsia="es-ES_tradnl"/>
        </w:rPr>
      </w:pPr>
    </w:p>
    <w:p w14:paraId="28F33DCC"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Aplicación de pintura sobre elementos lineales elaborados en lámina </w:t>
      </w:r>
      <w:proofErr w:type="spellStart"/>
      <w:r w:rsidRPr="0095709D">
        <w:rPr>
          <w:rFonts w:ascii="Arial" w:eastAsia="Arial" w:hAnsi="Arial" w:cs="Arial"/>
          <w:iCs/>
          <w:szCs w:val="20"/>
          <w:lang w:eastAsia="es-ES_tradnl"/>
        </w:rPr>
        <w:t>cold</w:t>
      </w:r>
      <w:proofErr w:type="spellEnd"/>
      <w:r w:rsidRPr="0095709D">
        <w:rPr>
          <w:rFonts w:ascii="Arial" w:eastAsia="Arial" w:hAnsi="Arial" w:cs="Arial"/>
          <w:iCs/>
          <w:szCs w:val="20"/>
          <w:lang w:eastAsia="es-ES_tradnl"/>
        </w:rPr>
        <w:t xml:space="preserve"> </w:t>
      </w:r>
      <w:proofErr w:type="spellStart"/>
      <w:r w:rsidRPr="0095709D">
        <w:rPr>
          <w:rFonts w:ascii="Arial" w:eastAsia="Arial" w:hAnsi="Arial" w:cs="Arial"/>
          <w:iCs/>
          <w:szCs w:val="20"/>
          <w:lang w:eastAsia="es-ES_tradnl"/>
        </w:rPr>
        <w:t>rolled</w:t>
      </w:r>
      <w:proofErr w:type="spellEnd"/>
      <w:r w:rsidRPr="0095709D">
        <w:rPr>
          <w:rFonts w:ascii="Arial" w:eastAsia="Arial" w:hAnsi="Arial" w:cs="Arial"/>
          <w:iCs/>
          <w:szCs w:val="20"/>
          <w:lang w:eastAsia="es-ES_tradnl"/>
        </w:rPr>
        <w:t>, como marcos, barandas, pasamanos, etc. de acuerdo con la localización y las especificaciones establecidas dentro de los Planos Arquitectónicos y de detalle.</w:t>
      </w:r>
    </w:p>
    <w:p w14:paraId="169674F5" w14:textId="77777777" w:rsidR="00222BB8" w:rsidRPr="0095709D" w:rsidRDefault="00222BB8" w:rsidP="00222BB8">
      <w:pPr>
        <w:rPr>
          <w:rFonts w:ascii="Arial" w:eastAsia="Arial" w:hAnsi="Arial" w:cs="Arial"/>
          <w:b/>
          <w:bCs/>
          <w:iCs/>
          <w:szCs w:val="20"/>
          <w:lang w:eastAsia="es-ES_tradnl"/>
        </w:rPr>
      </w:pPr>
    </w:p>
    <w:p w14:paraId="2511972C"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Procedimiento de ejecución</w:t>
      </w:r>
    </w:p>
    <w:p w14:paraId="2EE1475B" w14:textId="77777777" w:rsidR="00222BB8" w:rsidRPr="0095709D" w:rsidRDefault="00222BB8" w:rsidP="00222BB8">
      <w:pPr>
        <w:jc w:val="left"/>
        <w:rPr>
          <w:rFonts w:ascii="Arial" w:eastAsia="Arial" w:hAnsi="Arial" w:cs="Arial"/>
          <w:sz w:val="24"/>
          <w:szCs w:val="24"/>
          <w:lang w:eastAsia="es-ES_tradnl"/>
        </w:rPr>
      </w:pPr>
    </w:p>
    <w:p w14:paraId="137B35C5" w14:textId="77777777" w:rsidR="00222BB8" w:rsidRPr="0095709D" w:rsidRDefault="00222BB8" w:rsidP="00916B83">
      <w:pPr>
        <w:numPr>
          <w:ilvl w:val="0"/>
          <w:numId w:val="36"/>
        </w:numPr>
        <w:contextualSpacing/>
        <w:jc w:val="left"/>
        <w:rPr>
          <w:rFonts w:ascii="Arial" w:eastAsia="Arial" w:hAnsi="Arial" w:cs="Arial"/>
          <w:iCs/>
          <w:szCs w:val="20"/>
          <w:lang w:eastAsia="es-ES"/>
        </w:rPr>
      </w:pPr>
      <w:r w:rsidRPr="0095709D">
        <w:rPr>
          <w:rFonts w:ascii="Arial" w:eastAsia="Arial" w:hAnsi="Arial" w:cs="Arial"/>
          <w:iCs/>
          <w:szCs w:val="20"/>
          <w:lang w:eastAsia="es-ES"/>
        </w:rPr>
        <w:t>Consultar Planos Arquitectónicos y verificar localización.</w:t>
      </w:r>
    </w:p>
    <w:p w14:paraId="78CA7385" w14:textId="77777777" w:rsidR="00222BB8" w:rsidRPr="0095709D" w:rsidRDefault="00222BB8" w:rsidP="00916B83">
      <w:pPr>
        <w:numPr>
          <w:ilvl w:val="0"/>
          <w:numId w:val="36"/>
        </w:numPr>
        <w:contextualSpacing/>
        <w:jc w:val="left"/>
        <w:rPr>
          <w:rFonts w:ascii="Arial" w:eastAsia="Arial" w:hAnsi="Arial" w:cs="Arial"/>
          <w:iCs/>
          <w:szCs w:val="20"/>
          <w:lang w:eastAsia="es-ES"/>
        </w:rPr>
      </w:pPr>
      <w:r w:rsidRPr="0095709D">
        <w:rPr>
          <w:rFonts w:ascii="Arial" w:eastAsia="Arial" w:hAnsi="Arial" w:cs="Arial"/>
          <w:iCs/>
          <w:szCs w:val="20"/>
          <w:lang w:eastAsia="es-ES"/>
        </w:rPr>
        <w:t>Consultar Planos de Detalles.</w:t>
      </w:r>
    </w:p>
    <w:p w14:paraId="09BEB4EC" w14:textId="77777777" w:rsidR="00222BB8" w:rsidRPr="0095709D" w:rsidRDefault="00222BB8" w:rsidP="00916B83">
      <w:pPr>
        <w:numPr>
          <w:ilvl w:val="0"/>
          <w:numId w:val="36"/>
        </w:numPr>
        <w:contextualSpacing/>
        <w:jc w:val="left"/>
        <w:rPr>
          <w:rFonts w:ascii="Arial" w:eastAsia="Arial" w:hAnsi="Arial" w:cs="Arial"/>
          <w:iCs/>
          <w:szCs w:val="20"/>
          <w:lang w:eastAsia="es-ES"/>
        </w:rPr>
      </w:pPr>
      <w:r w:rsidRPr="0095709D">
        <w:rPr>
          <w:rFonts w:ascii="Arial" w:eastAsia="Arial" w:hAnsi="Arial" w:cs="Arial"/>
          <w:iCs/>
          <w:szCs w:val="20"/>
          <w:lang w:eastAsia="es-ES"/>
        </w:rPr>
        <w:t>Remover cerraduras y herrajes de muebles antes de iniciar aplicación.</w:t>
      </w:r>
    </w:p>
    <w:p w14:paraId="742F8218" w14:textId="77777777" w:rsidR="00222BB8" w:rsidRPr="0095709D" w:rsidRDefault="00222BB8" w:rsidP="00916B83">
      <w:pPr>
        <w:numPr>
          <w:ilvl w:val="0"/>
          <w:numId w:val="36"/>
        </w:numPr>
        <w:contextualSpacing/>
        <w:jc w:val="left"/>
        <w:rPr>
          <w:rFonts w:ascii="Arial" w:eastAsia="Arial" w:hAnsi="Arial" w:cs="Arial"/>
          <w:iCs/>
          <w:szCs w:val="20"/>
          <w:lang w:eastAsia="es-ES"/>
        </w:rPr>
      </w:pPr>
      <w:r w:rsidRPr="0095709D">
        <w:rPr>
          <w:rFonts w:ascii="Arial" w:eastAsia="Arial" w:hAnsi="Arial" w:cs="Arial"/>
          <w:iCs/>
          <w:szCs w:val="20"/>
          <w:lang w:eastAsia="es-ES"/>
        </w:rPr>
        <w:t>Preparar superficie con desoxidantes o equipos mecánicos para eliminar óxido suelto:</w:t>
      </w:r>
    </w:p>
    <w:p w14:paraId="5D9ED40B"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 Limpieza manual con grata metálica (para anticorrosivo de cromato de zinc).</w:t>
      </w:r>
    </w:p>
    <w:p w14:paraId="3139979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 Limpieza con grata mecánica (para anticorrosivo de cromato de zinc).</w:t>
      </w:r>
    </w:p>
    <w:p w14:paraId="097A5847"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 Tratamiento con chorro de arena grado comercial.</w:t>
      </w:r>
    </w:p>
    <w:p w14:paraId="35994109"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 Tratamiento con chorro de arena grado metal blanco.</w:t>
      </w:r>
    </w:p>
    <w:p w14:paraId="5360B44F" w14:textId="77777777" w:rsidR="00222BB8" w:rsidRPr="0095709D" w:rsidRDefault="00222BB8" w:rsidP="00916B83">
      <w:pPr>
        <w:numPr>
          <w:ilvl w:val="0"/>
          <w:numId w:val="37"/>
        </w:numPr>
        <w:contextualSpacing/>
        <w:jc w:val="left"/>
        <w:rPr>
          <w:rFonts w:ascii="Arial" w:eastAsia="Arial" w:hAnsi="Arial" w:cs="Arial"/>
          <w:iCs/>
          <w:szCs w:val="20"/>
          <w:lang w:eastAsia="es-ES"/>
        </w:rPr>
      </w:pPr>
      <w:r w:rsidRPr="0095709D">
        <w:rPr>
          <w:rFonts w:ascii="Arial" w:eastAsia="Arial" w:hAnsi="Arial" w:cs="Arial"/>
          <w:iCs/>
          <w:szCs w:val="20"/>
          <w:lang w:eastAsia="es-ES"/>
        </w:rPr>
        <w:t>Resanar el anticorrosivo y corregir defectos de masilla pulida con lija de agua.</w:t>
      </w:r>
    </w:p>
    <w:p w14:paraId="3FF223D3" w14:textId="77777777" w:rsidR="00222BB8" w:rsidRPr="0095709D" w:rsidRDefault="00222BB8" w:rsidP="00916B83">
      <w:pPr>
        <w:numPr>
          <w:ilvl w:val="0"/>
          <w:numId w:val="37"/>
        </w:numPr>
        <w:contextualSpacing/>
        <w:jc w:val="left"/>
        <w:rPr>
          <w:rFonts w:ascii="Arial" w:eastAsia="Arial" w:hAnsi="Arial" w:cs="Arial"/>
          <w:iCs/>
          <w:szCs w:val="20"/>
          <w:lang w:eastAsia="es-ES"/>
        </w:rPr>
      </w:pPr>
      <w:r w:rsidRPr="0095709D">
        <w:rPr>
          <w:rFonts w:ascii="Arial" w:eastAsia="Arial" w:hAnsi="Arial" w:cs="Arial"/>
          <w:iCs/>
          <w:szCs w:val="20"/>
          <w:lang w:eastAsia="es-ES"/>
        </w:rPr>
        <w:t>Aplicar capa adherente.</w:t>
      </w:r>
    </w:p>
    <w:p w14:paraId="4755296C" w14:textId="77777777" w:rsidR="00222BB8" w:rsidRPr="0095709D" w:rsidRDefault="00222BB8" w:rsidP="00916B83">
      <w:pPr>
        <w:numPr>
          <w:ilvl w:val="0"/>
          <w:numId w:val="37"/>
        </w:numPr>
        <w:contextualSpacing/>
        <w:jc w:val="left"/>
        <w:rPr>
          <w:rFonts w:ascii="Arial" w:eastAsia="Arial" w:hAnsi="Arial" w:cs="Arial"/>
          <w:iCs/>
          <w:szCs w:val="20"/>
          <w:lang w:eastAsia="es-ES"/>
        </w:rPr>
      </w:pPr>
      <w:r w:rsidRPr="0095709D">
        <w:rPr>
          <w:rFonts w:ascii="Arial" w:eastAsia="Arial" w:hAnsi="Arial" w:cs="Arial"/>
          <w:iCs/>
          <w:szCs w:val="20"/>
          <w:lang w:eastAsia="es-ES"/>
        </w:rPr>
        <w:t>Aplicar pintura anticorrosiva con pistola, según especificación del fabricante.</w:t>
      </w:r>
    </w:p>
    <w:p w14:paraId="2922F0EC" w14:textId="77777777" w:rsidR="00222BB8" w:rsidRPr="0095709D" w:rsidRDefault="00222BB8" w:rsidP="00916B83">
      <w:pPr>
        <w:numPr>
          <w:ilvl w:val="0"/>
          <w:numId w:val="37"/>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Utilizar para esmaltes sintéticos anticorrosivo </w:t>
      </w:r>
    </w:p>
    <w:p w14:paraId="3C815BA9" w14:textId="77777777" w:rsidR="00222BB8" w:rsidRPr="0095709D" w:rsidRDefault="00222BB8" w:rsidP="00916B83">
      <w:pPr>
        <w:numPr>
          <w:ilvl w:val="0"/>
          <w:numId w:val="37"/>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Diluir esmalte </w:t>
      </w:r>
      <w:proofErr w:type="spellStart"/>
      <w:r w:rsidRPr="0095709D">
        <w:rPr>
          <w:rFonts w:ascii="Arial" w:eastAsia="Arial" w:hAnsi="Arial" w:cs="Arial"/>
          <w:iCs/>
          <w:szCs w:val="20"/>
          <w:lang w:eastAsia="es-ES"/>
        </w:rPr>
        <w:t>semibrillante</w:t>
      </w:r>
      <w:proofErr w:type="spellEnd"/>
      <w:r w:rsidRPr="0095709D">
        <w:rPr>
          <w:rFonts w:ascii="Arial" w:eastAsia="Arial" w:hAnsi="Arial" w:cs="Arial"/>
          <w:iCs/>
          <w:szCs w:val="20"/>
          <w:lang w:eastAsia="es-ES"/>
        </w:rPr>
        <w:t xml:space="preserve"> con Varsol en proporciones especificadas por el fabricante.</w:t>
      </w:r>
    </w:p>
    <w:p w14:paraId="49A638A3" w14:textId="77777777" w:rsidR="00222BB8" w:rsidRPr="0095709D" w:rsidRDefault="00222BB8" w:rsidP="00916B83">
      <w:pPr>
        <w:numPr>
          <w:ilvl w:val="0"/>
          <w:numId w:val="37"/>
        </w:numPr>
        <w:contextualSpacing/>
        <w:jc w:val="left"/>
        <w:rPr>
          <w:rFonts w:ascii="Arial" w:eastAsia="Arial" w:hAnsi="Arial" w:cs="Arial"/>
          <w:iCs/>
          <w:szCs w:val="20"/>
          <w:lang w:eastAsia="es-ES"/>
        </w:rPr>
      </w:pPr>
      <w:r w:rsidRPr="0095709D">
        <w:rPr>
          <w:rFonts w:ascii="Arial" w:eastAsia="Arial" w:hAnsi="Arial" w:cs="Arial"/>
          <w:iCs/>
          <w:szCs w:val="20"/>
          <w:lang w:eastAsia="es-ES"/>
        </w:rPr>
        <w:t>Aplicar esmalte.</w:t>
      </w:r>
    </w:p>
    <w:p w14:paraId="08D7A1AE" w14:textId="77777777" w:rsidR="00222BB8" w:rsidRPr="0095709D" w:rsidRDefault="00222BB8" w:rsidP="00916B83">
      <w:pPr>
        <w:numPr>
          <w:ilvl w:val="0"/>
          <w:numId w:val="37"/>
        </w:numPr>
        <w:contextualSpacing/>
        <w:jc w:val="left"/>
        <w:rPr>
          <w:rFonts w:ascii="Arial" w:eastAsia="Arial" w:hAnsi="Arial" w:cs="Arial"/>
          <w:iCs/>
          <w:szCs w:val="20"/>
          <w:lang w:eastAsia="es-ES"/>
        </w:rPr>
      </w:pPr>
      <w:r w:rsidRPr="0095709D">
        <w:rPr>
          <w:rFonts w:ascii="Arial" w:eastAsia="Arial" w:hAnsi="Arial" w:cs="Arial"/>
          <w:iCs/>
          <w:szCs w:val="20"/>
          <w:lang w:eastAsia="es-ES"/>
        </w:rPr>
        <w:t>Dejar secar entre capas de pintura por 15 horas aproximadamente.</w:t>
      </w:r>
    </w:p>
    <w:p w14:paraId="5362493B" w14:textId="77777777" w:rsidR="00222BB8" w:rsidRPr="0095709D" w:rsidRDefault="00222BB8" w:rsidP="00222BB8">
      <w:pPr>
        <w:rPr>
          <w:rFonts w:ascii="Arial" w:eastAsia="Arial" w:hAnsi="Arial" w:cs="Arial"/>
          <w:b/>
          <w:bCs/>
          <w:iCs/>
          <w:szCs w:val="20"/>
          <w:lang w:eastAsia="es-ES_tradnl"/>
        </w:rPr>
      </w:pPr>
    </w:p>
    <w:p w14:paraId="7CA03F09"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3. Tolerancias para aceptación   </w:t>
      </w:r>
    </w:p>
    <w:p w14:paraId="2A9F3DF9" w14:textId="77777777" w:rsidR="00222BB8" w:rsidRPr="0095709D" w:rsidRDefault="00222BB8" w:rsidP="00222BB8">
      <w:pPr>
        <w:jc w:val="left"/>
        <w:rPr>
          <w:rFonts w:ascii="Arial" w:eastAsia="Arial" w:hAnsi="Arial" w:cs="Arial"/>
          <w:sz w:val="24"/>
          <w:szCs w:val="24"/>
          <w:lang w:eastAsia="es-ES_tradnl"/>
        </w:rPr>
      </w:pPr>
    </w:p>
    <w:p w14:paraId="3A193D1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Inspección Visual</w:t>
      </w:r>
    </w:p>
    <w:p w14:paraId="754A828F" w14:textId="77777777" w:rsidR="00222BB8" w:rsidRPr="0095709D" w:rsidRDefault="00222BB8" w:rsidP="00222BB8">
      <w:pPr>
        <w:rPr>
          <w:rFonts w:ascii="Arial" w:eastAsia="Arial" w:hAnsi="Arial" w:cs="Arial"/>
          <w:b/>
          <w:bCs/>
          <w:iCs/>
          <w:szCs w:val="20"/>
          <w:lang w:eastAsia="es-ES_tradnl"/>
        </w:rPr>
      </w:pPr>
    </w:p>
    <w:p w14:paraId="467F9FE9"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4. Ensayos a realizar</w:t>
      </w:r>
    </w:p>
    <w:p w14:paraId="29268024" w14:textId="77777777" w:rsidR="00222BB8" w:rsidRPr="0095709D" w:rsidRDefault="00222BB8" w:rsidP="00222BB8">
      <w:pPr>
        <w:rPr>
          <w:rFonts w:ascii="Arial" w:eastAsia="Arial" w:hAnsi="Arial" w:cs="Arial"/>
          <w:b/>
          <w:bCs/>
          <w:iCs/>
          <w:szCs w:val="20"/>
          <w:lang w:eastAsia="es-ES_tradnl"/>
        </w:rPr>
      </w:pPr>
    </w:p>
    <w:p w14:paraId="450EBE6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61AAEFF2" w14:textId="77777777" w:rsidR="00222BB8" w:rsidRPr="0095709D" w:rsidRDefault="00222BB8" w:rsidP="00222BB8">
      <w:pPr>
        <w:rPr>
          <w:rFonts w:ascii="Arial" w:eastAsia="Arial" w:hAnsi="Arial" w:cs="Arial"/>
          <w:b/>
          <w:bCs/>
          <w:iCs/>
          <w:szCs w:val="20"/>
          <w:lang w:eastAsia="es-ES_tradnl"/>
        </w:rPr>
      </w:pPr>
    </w:p>
    <w:p w14:paraId="75C40D26"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5. Materiales</w:t>
      </w:r>
    </w:p>
    <w:p w14:paraId="7D395CC4" w14:textId="77777777" w:rsidR="00222BB8" w:rsidRPr="0095709D" w:rsidRDefault="00222BB8" w:rsidP="00222BB8">
      <w:pPr>
        <w:rPr>
          <w:rFonts w:ascii="Arial" w:eastAsia="Arial" w:hAnsi="Arial" w:cs="Arial"/>
          <w:b/>
          <w:bCs/>
          <w:iCs/>
          <w:szCs w:val="20"/>
          <w:lang w:eastAsia="es-ES_tradnl"/>
        </w:rPr>
      </w:pPr>
    </w:p>
    <w:p w14:paraId="1CA8D60C" w14:textId="77777777" w:rsidR="00222BB8" w:rsidRPr="0095709D" w:rsidRDefault="00222BB8" w:rsidP="00916B83">
      <w:pPr>
        <w:numPr>
          <w:ilvl w:val="0"/>
          <w:numId w:val="38"/>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Disolvente </w:t>
      </w:r>
      <w:proofErr w:type="spellStart"/>
      <w:r w:rsidRPr="0095709D">
        <w:rPr>
          <w:rFonts w:ascii="Arial" w:eastAsia="Arial" w:hAnsi="Arial" w:cs="Arial"/>
          <w:iCs/>
          <w:szCs w:val="20"/>
          <w:lang w:eastAsia="es-ES"/>
        </w:rPr>
        <w:t>thinner</w:t>
      </w:r>
      <w:proofErr w:type="spellEnd"/>
      <w:r w:rsidRPr="0095709D">
        <w:rPr>
          <w:rFonts w:ascii="Arial" w:eastAsia="Arial" w:hAnsi="Arial" w:cs="Arial"/>
          <w:iCs/>
          <w:szCs w:val="20"/>
          <w:lang w:eastAsia="es-ES"/>
        </w:rPr>
        <w:t xml:space="preserve"> </w:t>
      </w:r>
    </w:p>
    <w:p w14:paraId="1428542B" w14:textId="77777777" w:rsidR="00222BB8" w:rsidRPr="0095709D" w:rsidRDefault="00222BB8" w:rsidP="00916B83">
      <w:pPr>
        <w:numPr>
          <w:ilvl w:val="0"/>
          <w:numId w:val="38"/>
        </w:numPr>
        <w:contextualSpacing/>
        <w:jc w:val="left"/>
        <w:rPr>
          <w:rFonts w:ascii="Arial" w:eastAsia="Arial" w:hAnsi="Arial" w:cs="Arial"/>
          <w:iCs/>
          <w:szCs w:val="20"/>
          <w:lang w:eastAsia="es-ES"/>
        </w:rPr>
      </w:pPr>
      <w:r w:rsidRPr="0095709D">
        <w:rPr>
          <w:rFonts w:ascii="Arial" w:eastAsia="Arial" w:hAnsi="Arial" w:cs="Arial"/>
          <w:iCs/>
          <w:szCs w:val="20"/>
          <w:lang w:eastAsia="es-ES"/>
        </w:rPr>
        <w:t>Esmalte sintético</w:t>
      </w:r>
    </w:p>
    <w:p w14:paraId="6A31A5DF" w14:textId="77777777" w:rsidR="00222BB8" w:rsidRPr="0095709D" w:rsidRDefault="00222BB8" w:rsidP="00916B83">
      <w:pPr>
        <w:numPr>
          <w:ilvl w:val="0"/>
          <w:numId w:val="38"/>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Lija de agua 150 super </w:t>
      </w:r>
    </w:p>
    <w:p w14:paraId="0DB55B51" w14:textId="77777777" w:rsidR="00222BB8" w:rsidRPr="0095709D" w:rsidRDefault="00222BB8" w:rsidP="00222BB8">
      <w:pPr>
        <w:rPr>
          <w:rFonts w:ascii="Arial" w:eastAsia="Arial" w:hAnsi="Arial" w:cs="Arial"/>
          <w:b/>
          <w:bCs/>
          <w:iCs/>
          <w:szCs w:val="20"/>
          <w:lang w:eastAsia="es-ES_tradnl"/>
        </w:rPr>
      </w:pPr>
    </w:p>
    <w:p w14:paraId="017CFD35"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lastRenderedPageBreak/>
        <w:t>6. Equipo</w:t>
      </w:r>
    </w:p>
    <w:p w14:paraId="330A985F" w14:textId="77777777" w:rsidR="00222BB8" w:rsidRPr="0095709D" w:rsidRDefault="00222BB8" w:rsidP="00222BB8">
      <w:pPr>
        <w:rPr>
          <w:rFonts w:ascii="Arial" w:eastAsia="Arial" w:hAnsi="Arial" w:cs="Arial"/>
          <w:iCs/>
          <w:szCs w:val="20"/>
          <w:lang w:eastAsia="es-ES_tradnl"/>
        </w:rPr>
      </w:pPr>
    </w:p>
    <w:p w14:paraId="38843E3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Herramienta menor</w:t>
      </w:r>
    </w:p>
    <w:p w14:paraId="4454ABAC"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 </w:t>
      </w:r>
    </w:p>
    <w:p w14:paraId="7F4AD13A"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7. Desperdicios </w:t>
      </w:r>
    </w:p>
    <w:p w14:paraId="7449A5EA" w14:textId="77777777" w:rsidR="00222BB8" w:rsidRPr="0095709D" w:rsidRDefault="00222BB8" w:rsidP="00222BB8">
      <w:pPr>
        <w:rPr>
          <w:rFonts w:ascii="Arial" w:eastAsia="Arial" w:hAnsi="Arial" w:cs="Arial"/>
          <w:b/>
          <w:bCs/>
          <w:iCs/>
          <w:szCs w:val="20"/>
          <w:lang w:eastAsia="es-ES_tradnl"/>
        </w:rPr>
      </w:pPr>
    </w:p>
    <w:p w14:paraId="486EE7FC"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(incluidos)</w:t>
      </w:r>
    </w:p>
    <w:p w14:paraId="61C690A0" w14:textId="77777777" w:rsidR="00222BB8" w:rsidRPr="0095709D" w:rsidRDefault="00222BB8" w:rsidP="00222BB8">
      <w:pPr>
        <w:rPr>
          <w:rFonts w:ascii="Arial" w:eastAsia="Arial" w:hAnsi="Arial" w:cs="Arial"/>
          <w:b/>
          <w:bCs/>
          <w:iCs/>
          <w:szCs w:val="20"/>
          <w:lang w:eastAsia="es-ES_tradnl"/>
        </w:rPr>
      </w:pPr>
    </w:p>
    <w:p w14:paraId="19A7416A"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8. Mano de obra </w:t>
      </w:r>
    </w:p>
    <w:p w14:paraId="40853994" w14:textId="77777777" w:rsidR="00222BB8" w:rsidRPr="0095709D" w:rsidRDefault="00222BB8" w:rsidP="00222BB8">
      <w:pPr>
        <w:rPr>
          <w:rFonts w:ascii="Arial" w:eastAsia="Arial" w:hAnsi="Arial" w:cs="Arial"/>
          <w:b/>
          <w:bCs/>
          <w:iCs/>
          <w:szCs w:val="20"/>
          <w:lang w:eastAsia="es-ES_tradnl"/>
        </w:rPr>
      </w:pPr>
    </w:p>
    <w:p w14:paraId="51FEB3D6"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(incluida)</w:t>
      </w:r>
    </w:p>
    <w:p w14:paraId="3346071D"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9. Referencias y otras especificaciones</w:t>
      </w:r>
    </w:p>
    <w:p w14:paraId="208BAC5E" w14:textId="77777777" w:rsidR="00222BB8" w:rsidRPr="0095709D" w:rsidRDefault="00222BB8" w:rsidP="00222BB8">
      <w:pPr>
        <w:rPr>
          <w:rFonts w:ascii="Arial" w:eastAsia="Arial" w:hAnsi="Arial" w:cs="Arial"/>
          <w:b/>
          <w:bCs/>
          <w:iCs/>
          <w:szCs w:val="20"/>
          <w:lang w:eastAsia="es-ES_tradnl"/>
        </w:rPr>
      </w:pPr>
    </w:p>
    <w:p w14:paraId="29605AE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Norma NTC</w:t>
      </w:r>
    </w:p>
    <w:p w14:paraId="708C3811" w14:textId="77777777" w:rsidR="00222BB8" w:rsidRPr="0095709D" w:rsidRDefault="00222BB8" w:rsidP="00222BB8">
      <w:pPr>
        <w:rPr>
          <w:rFonts w:ascii="Arial" w:eastAsia="Arial" w:hAnsi="Arial" w:cs="Arial"/>
          <w:b/>
          <w:bCs/>
          <w:iCs/>
          <w:szCs w:val="20"/>
          <w:lang w:eastAsia="es-ES_tradnl"/>
        </w:rPr>
      </w:pPr>
    </w:p>
    <w:p w14:paraId="4E4FD072"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10. Medida y forma de pago</w:t>
      </w:r>
    </w:p>
    <w:p w14:paraId="66FC9162" w14:textId="77777777" w:rsidR="00222BB8" w:rsidRPr="0095709D" w:rsidRDefault="00222BB8" w:rsidP="00222BB8">
      <w:pPr>
        <w:rPr>
          <w:rFonts w:ascii="Arial" w:eastAsia="Arial" w:hAnsi="Arial" w:cs="Arial"/>
          <w:b/>
          <w:bCs/>
          <w:iCs/>
          <w:szCs w:val="20"/>
          <w:lang w:eastAsia="es-ES_tradnl"/>
        </w:rPr>
      </w:pPr>
    </w:p>
    <w:p w14:paraId="026252F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Se medirá y pagará por metro lineal (ml) después de ser revisada, realizar las pruebas y ser aprobadas por la interventoría. El valor de los accesorios está incluido en el costo incluyendo: </w:t>
      </w:r>
    </w:p>
    <w:p w14:paraId="11168D74" w14:textId="77777777" w:rsidR="00222BB8" w:rsidRPr="0095709D" w:rsidRDefault="00222BB8" w:rsidP="00222BB8">
      <w:pPr>
        <w:rPr>
          <w:rFonts w:ascii="Arial" w:eastAsia="Arial" w:hAnsi="Arial" w:cs="Arial"/>
          <w:iCs/>
          <w:szCs w:val="20"/>
          <w:lang w:eastAsia="es-ES_tradnl"/>
        </w:rPr>
      </w:pPr>
    </w:p>
    <w:p w14:paraId="293D50F1" w14:textId="77777777" w:rsidR="00222BB8" w:rsidRPr="0095709D" w:rsidRDefault="00222BB8" w:rsidP="00916B83">
      <w:pPr>
        <w:numPr>
          <w:ilvl w:val="0"/>
          <w:numId w:val="39"/>
        </w:numPr>
        <w:contextualSpacing/>
        <w:jc w:val="left"/>
        <w:rPr>
          <w:rFonts w:ascii="Arial" w:eastAsia="Arial" w:hAnsi="Arial" w:cs="Arial"/>
          <w:iCs/>
          <w:szCs w:val="20"/>
          <w:lang w:eastAsia="es-ES"/>
        </w:rPr>
      </w:pPr>
      <w:r w:rsidRPr="0095709D">
        <w:rPr>
          <w:rFonts w:ascii="Arial" w:eastAsia="Arial" w:hAnsi="Arial" w:cs="Arial"/>
          <w:iCs/>
          <w:szCs w:val="20"/>
          <w:lang w:eastAsia="es-ES"/>
        </w:rPr>
        <w:t>Materiales</w:t>
      </w:r>
    </w:p>
    <w:p w14:paraId="30570811" w14:textId="77777777" w:rsidR="00222BB8" w:rsidRPr="0095709D" w:rsidRDefault="00222BB8" w:rsidP="00916B83">
      <w:pPr>
        <w:numPr>
          <w:ilvl w:val="0"/>
          <w:numId w:val="39"/>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Equipos </w:t>
      </w:r>
    </w:p>
    <w:p w14:paraId="15DD37D7" w14:textId="77777777" w:rsidR="00222BB8" w:rsidRPr="0095709D" w:rsidRDefault="00222BB8" w:rsidP="00916B83">
      <w:pPr>
        <w:numPr>
          <w:ilvl w:val="0"/>
          <w:numId w:val="39"/>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Mano de obra.  </w:t>
      </w:r>
    </w:p>
    <w:p w14:paraId="62B3E767" w14:textId="77777777" w:rsidR="00222BB8" w:rsidRPr="0095709D" w:rsidRDefault="00222BB8" w:rsidP="00916B83">
      <w:pPr>
        <w:numPr>
          <w:ilvl w:val="0"/>
          <w:numId w:val="39"/>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Transporte dentro y fuera de la obra </w:t>
      </w:r>
    </w:p>
    <w:p w14:paraId="2AC15261"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        </w:t>
      </w:r>
    </w:p>
    <w:p w14:paraId="558225A9"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11. No conformidad</w:t>
      </w:r>
    </w:p>
    <w:p w14:paraId="7CEB96BD" w14:textId="77777777" w:rsidR="00222BB8" w:rsidRPr="0095709D" w:rsidRDefault="00222BB8" w:rsidP="00222BB8">
      <w:pPr>
        <w:rPr>
          <w:rFonts w:ascii="Arial" w:eastAsia="Arial" w:hAnsi="Arial" w:cs="Arial"/>
          <w:b/>
          <w:bCs/>
          <w:iCs/>
          <w:szCs w:val="20"/>
          <w:lang w:eastAsia="es-ES_tradnl"/>
        </w:rPr>
      </w:pPr>
    </w:p>
    <w:p w14:paraId="7502C266"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 </w:t>
      </w:r>
    </w:p>
    <w:p w14:paraId="05E8B912"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ab/>
      </w:r>
      <w:r w:rsidRPr="0095709D">
        <w:rPr>
          <w:rFonts w:ascii="Arial" w:eastAsia="Arial" w:hAnsi="Arial" w:cs="Arial"/>
          <w:b/>
          <w:bCs/>
          <w:iCs/>
          <w:szCs w:val="20"/>
          <w:lang w:eastAsia="es-ES_tradnl"/>
        </w:rPr>
        <w:tab/>
      </w:r>
      <w:r w:rsidRPr="0095709D">
        <w:rPr>
          <w:rFonts w:ascii="Arial" w:eastAsia="Arial" w:hAnsi="Arial" w:cs="Arial"/>
          <w:b/>
          <w:bCs/>
          <w:iCs/>
          <w:szCs w:val="20"/>
          <w:lang w:eastAsia="es-ES_tradnl"/>
        </w:rPr>
        <w:tab/>
      </w:r>
      <w:r w:rsidRPr="0095709D">
        <w:rPr>
          <w:rFonts w:ascii="Arial" w:eastAsia="Arial" w:hAnsi="Arial" w:cs="Arial"/>
          <w:b/>
          <w:bCs/>
          <w:iCs/>
          <w:szCs w:val="20"/>
          <w:lang w:eastAsia="es-ES_tradnl"/>
        </w:rPr>
        <w:tab/>
      </w:r>
      <w:r w:rsidRPr="0095709D">
        <w:rPr>
          <w:rFonts w:ascii="Arial" w:eastAsia="Arial" w:hAnsi="Arial" w:cs="Arial"/>
          <w:b/>
          <w:bCs/>
          <w:iCs/>
          <w:szCs w:val="20"/>
          <w:lang w:eastAsia="es-ES_tradnl"/>
        </w:rPr>
        <w:tab/>
      </w:r>
      <w:r w:rsidRPr="0095709D">
        <w:rPr>
          <w:rFonts w:ascii="Arial" w:eastAsia="Arial" w:hAnsi="Arial" w:cs="Arial"/>
          <w:b/>
          <w:bCs/>
          <w:iCs/>
          <w:szCs w:val="20"/>
          <w:lang w:eastAsia="es-ES_tradnl"/>
        </w:rPr>
        <w:tab/>
      </w:r>
    </w:p>
    <w:p w14:paraId="4C109E50" w14:textId="4552AC58" w:rsidR="00222BB8" w:rsidRPr="0095709D" w:rsidRDefault="00222BB8" w:rsidP="008F12FC">
      <w:pPr>
        <w:pStyle w:val="Prrafodelista"/>
        <w:numPr>
          <w:ilvl w:val="0"/>
          <w:numId w:val="57"/>
        </w:numPr>
        <w:rPr>
          <w:rFonts w:ascii="Arial" w:eastAsia="Arial" w:hAnsi="Arial" w:cs="Arial"/>
          <w:b/>
          <w:bCs/>
          <w:iCs/>
          <w:szCs w:val="20"/>
          <w:lang w:eastAsia="es-ES_tradnl"/>
        </w:rPr>
      </w:pPr>
      <w:r w:rsidRPr="0095709D">
        <w:rPr>
          <w:rFonts w:ascii="Arial" w:eastAsia="Arial" w:hAnsi="Arial" w:cs="Arial"/>
          <w:b/>
          <w:bCs/>
          <w:iCs/>
          <w:szCs w:val="20"/>
          <w:u w:val="single"/>
          <w:lang w:eastAsia="es-ES_tradnl"/>
        </w:rPr>
        <w:t>ESMALTE SOBRE LÁMINA LLENA</w:t>
      </w:r>
      <w:r w:rsidRPr="0095709D">
        <w:rPr>
          <w:rFonts w:ascii="Arial" w:eastAsia="Arial" w:hAnsi="Arial" w:cs="Arial"/>
          <w:b/>
          <w:bCs/>
          <w:iCs/>
          <w:szCs w:val="20"/>
          <w:lang w:eastAsia="es-ES_tradnl"/>
        </w:rPr>
        <w:t xml:space="preserve"> </w:t>
      </w:r>
    </w:p>
    <w:p w14:paraId="34963470" w14:textId="77777777" w:rsidR="00222BB8" w:rsidRPr="0095709D" w:rsidRDefault="00222BB8" w:rsidP="00222BB8">
      <w:pPr>
        <w:rPr>
          <w:rFonts w:ascii="Arial" w:eastAsia="Arial" w:hAnsi="Arial" w:cs="Arial"/>
          <w:b/>
          <w:bCs/>
          <w:iCs/>
          <w:szCs w:val="20"/>
          <w:lang w:eastAsia="es-ES_tradnl"/>
        </w:rPr>
      </w:pPr>
    </w:p>
    <w:p w14:paraId="01666A35"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 Descripción</w:t>
      </w:r>
    </w:p>
    <w:p w14:paraId="51052B99" w14:textId="77777777" w:rsidR="00222BB8" w:rsidRPr="0095709D" w:rsidRDefault="00222BB8" w:rsidP="00222BB8">
      <w:pPr>
        <w:jc w:val="left"/>
        <w:rPr>
          <w:rFonts w:ascii="Arial" w:eastAsia="Arial" w:hAnsi="Arial" w:cs="Arial"/>
          <w:sz w:val="24"/>
          <w:szCs w:val="24"/>
          <w:lang w:eastAsia="es-ES_tradnl"/>
        </w:rPr>
      </w:pPr>
    </w:p>
    <w:p w14:paraId="4E667D33"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Aplicación de pintura sobre elementos de alma llena elaborados en lámina </w:t>
      </w:r>
      <w:proofErr w:type="spellStart"/>
      <w:r w:rsidRPr="0095709D">
        <w:rPr>
          <w:rFonts w:ascii="Arial" w:eastAsia="Arial" w:hAnsi="Arial" w:cs="Arial"/>
          <w:iCs/>
          <w:szCs w:val="20"/>
          <w:lang w:eastAsia="es-ES_tradnl"/>
        </w:rPr>
        <w:t>cold</w:t>
      </w:r>
      <w:proofErr w:type="spellEnd"/>
      <w:r w:rsidRPr="0095709D">
        <w:rPr>
          <w:rFonts w:ascii="Arial" w:eastAsia="Arial" w:hAnsi="Arial" w:cs="Arial"/>
          <w:iCs/>
          <w:szCs w:val="20"/>
          <w:lang w:eastAsia="es-ES_tradnl"/>
        </w:rPr>
        <w:t xml:space="preserve"> </w:t>
      </w:r>
      <w:proofErr w:type="spellStart"/>
      <w:r w:rsidRPr="0095709D">
        <w:rPr>
          <w:rFonts w:ascii="Arial" w:eastAsia="Arial" w:hAnsi="Arial" w:cs="Arial"/>
          <w:iCs/>
          <w:szCs w:val="20"/>
          <w:lang w:eastAsia="es-ES_tradnl"/>
        </w:rPr>
        <w:t>rolled</w:t>
      </w:r>
      <w:proofErr w:type="spellEnd"/>
      <w:r w:rsidRPr="0095709D">
        <w:rPr>
          <w:rFonts w:ascii="Arial" w:eastAsia="Arial" w:hAnsi="Arial" w:cs="Arial"/>
          <w:iCs/>
          <w:szCs w:val="20"/>
          <w:lang w:eastAsia="es-ES_tradnl"/>
        </w:rPr>
        <w:t xml:space="preserve"> en el proyecto, como puertas, rejas, etc., de acuerdo con la localización y las especificaciones establecidas dentro de los Planos Arquitectónicos y de detalle.</w:t>
      </w:r>
    </w:p>
    <w:p w14:paraId="4CDDF30E" w14:textId="77777777" w:rsidR="00222BB8" w:rsidRPr="0095709D" w:rsidRDefault="00222BB8" w:rsidP="00222BB8">
      <w:pPr>
        <w:rPr>
          <w:rFonts w:ascii="Arial" w:eastAsia="Arial" w:hAnsi="Arial" w:cs="Arial"/>
          <w:b/>
          <w:bCs/>
          <w:iCs/>
          <w:szCs w:val="20"/>
          <w:lang w:eastAsia="es-ES_tradnl"/>
        </w:rPr>
      </w:pPr>
    </w:p>
    <w:p w14:paraId="79C23EA4"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Procedimiento de ejecución</w:t>
      </w:r>
    </w:p>
    <w:p w14:paraId="2BEA22A0" w14:textId="77777777" w:rsidR="00222BB8" w:rsidRPr="0095709D" w:rsidRDefault="00222BB8" w:rsidP="00222BB8">
      <w:pPr>
        <w:jc w:val="left"/>
        <w:rPr>
          <w:rFonts w:ascii="Arial" w:eastAsia="Arial" w:hAnsi="Arial" w:cs="Arial"/>
          <w:sz w:val="24"/>
          <w:szCs w:val="24"/>
          <w:lang w:eastAsia="es-ES_tradnl"/>
        </w:rPr>
      </w:pPr>
    </w:p>
    <w:p w14:paraId="503F1024" w14:textId="77777777" w:rsidR="00222BB8" w:rsidRPr="0095709D" w:rsidRDefault="00222BB8" w:rsidP="00916B83">
      <w:pPr>
        <w:numPr>
          <w:ilvl w:val="0"/>
          <w:numId w:val="40"/>
        </w:numPr>
        <w:contextualSpacing/>
        <w:jc w:val="left"/>
        <w:rPr>
          <w:rFonts w:ascii="Arial" w:eastAsia="Arial" w:hAnsi="Arial" w:cs="Arial"/>
          <w:iCs/>
          <w:szCs w:val="20"/>
          <w:lang w:eastAsia="es-ES"/>
        </w:rPr>
      </w:pPr>
      <w:r w:rsidRPr="0095709D">
        <w:rPr>
          <w:rFonts w:ascii="Arial" w:eastAsia="Arial" w:hAnsi="Arial" w:cs="Arial"/>
          <w:iCs/>
          <w:szCs w:val="20"/>
          <w:lang w:eastAsia="es-ES"/>
        </w:rPr>
        <w:t>Consultar Planos Arquitectónicos y verificar localización.</w:t>
      </w:r>
    </w:p>
    <w:p w14:paraId="1E5B21E0" w14:textId="77777777" w:rsidR="00222BB8" w:rsidRPr="0095709D" w:rsidRDefault="00222BB8" w:rsidP="00916B83">
      <w:pPr>
        <w:numPr>
          <w:ilvl w:val="0"/>
          <w:numId w:val="40"/>
        </w:numPr>
        <w:contextualSpacing/>
        <w:jc w:val="left"/>
        <w:rPr>
          <w:rFonts w:ascii="Arial" w:eastAsia="Arial" w:hAnsi="Arial" w:cs="Arial"/>
          <w:iCs/>
          <w:szCs w:val="20"/>
          <w:lang w:eastAsia="es-ES"/>
        </w:rPr>
      </w:pPr>
      <w:r w:rsidRPr="0095709D">
        <w:rPr>
          <w:rFonts w:ascii="Arial" w:eastAsia="Arial" w:hAnsi="Arial" w:cs="Arial"/>
          <w:iCs/>
          <w:szCs w:val="20"/>
          <w:lang w:eastAsia="es-ES"/>
        </w:rPr>
        <w:t>Consultar Planos de Detalles</w:t>
      </w:r>
    </w:p>
    <w:p w14:paraId="292F5E53" w14:textId="77777777" w:rsidR="00222BB8" w:rsidRPr="0095709D" w:rsidRDefault="00222BB8" w:rsidP="00916B83">
      <w:pPr>
        <w:numPr>
          <w:ilvl w:val="0"/>
          <w:numId w:val="40"/>
        </w:numPr>
        <w:contextualSpacing/>
        <w:jc w:val="left"/>
        <w:rPr>
          <w:rFonts w:ascii="Arial" w:eastAsia="Arial" w:hAnsi="Arial" w:cs="Arial"/>
          <w:iCs/>
          <w:szCs w:val="20"/>
          <w:lang w:eastAsia="es-ES"/>
        </w:rPr>
      </w:pPr>
      <w:r w:rsidRPr="0095709D">
        <w:rPr>
          <w:rFonts w:ascii="Arial" w:eastAsia="Arial" w:hAnsi="Arial" w:cs="Arial"/>
          <w:iCs/>
          <w:szCs w:val="20"/>
          <w:lang w:eastAsia="es-ES"/>
        </w:rPr>
        <w:t>Remover cerraduras y herrajes de hojas antes de iniciar aplicación</w:t>
      </w:r>
    </w:p>
    <w:p w14:paraId="194268BA" w14:textId="77777777" w:rsidR="00222BB8" w:rsidRPr="0095709D" w:rsidRDefault="00222BB8" w:rsidP="00916B83">
      <w:pPr>
        <w:numPr>
          <w:ilvl w:val="0"/>
          <w:numId w:val="40"/>
        </w:numPr>
        <w:contextualSpacing/>
        <w:jc w:val="left"/>
        <w:rPr>
          <w:rFonts w:ascii="Arial" w:eastAsia="Arial" w:hAnsi="Arial" w:cs="Arial"/>
          <w:iCs/>
          <w:szCs w:val="20"/>
          <w:lang w:eastAsia="es-ES"/>
        </w:rPr>
      </w:pPr>
      <w:r w:rsidRPr="0095709D">
        <w:rPr>
          <w:rFonts w:ascii="Arial" w:eastAsia="Arial" w:hAnsi="Arial" w:cs="Arial"/>
          <w:iCs/>
          <w:szCs w:val="20"/>
          <w:lang w:eastAsia="es-ES"/>
        </w:rPr>
        <w:t>Preparar superficie con desoxidantes o equipos mecánicos para eliminar óxido suelto:</w:t>
      </w:r>
    </w:p>
    <w:p w14:paraId="23B8617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 Limpieza manual con grata metálica (para anticorrosivo de cromato de zinc)</w:t>
      </w:r>
    </w:p>
    <w:p w14:paraId="7380E1E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 Limpieza con grata mecánica (para anticorrosivo de cromato de zinc)</w:t>
      </w:r>
    </w:p>
    <w:p w14:paraId="326777E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 Tratamiento con chorro de arena grado comercial</w:t>
      </w:r>
    </w:p>
    <w:p w14:paraId="466F5459"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 Tratamiento con chorro de arena grado metal blanco</w:t>
      </w:r>
    </w:p>
    <w:p w14:paraId="3803B11A" w14:textId="77777777" w:rsidR="00222BB8" w:rsidRPr="0095709D" w:rsidRDefault="00222BB8" w:rsidP="00916B83">
      <w:pPr>
        <w:numPr>
          <w:ilvl w:val="0"/>
          <w:numId w:val="41"/>
        </w:numPr>
        <w:contextualSpacing/>
        <w:jc w:val="left"/>
        <w:rPr>
          <w:rFonts w:ascii="Arial" w:eastAsia="Arial" w:hAnsi="Arial" w:cs="Arial"/>
          <w:iCs/>
          <w:szCs w:val="20"/>
          <w:lang w:eastAsia="es-ES"/>
        </w:rPr>
      </w:pPr>
      <w:r w:rsidRPr="0095709D">
        <w:rPr>
          <w:rFonts w:ascii="Arial" w:eastAsia="Arial" w:hAnsi="Arial" w:cs="Arial"/>
          <w:iCs/>
          <w:szCs w:val="20"/>
          <w:lang w:eastAsia="es-ES"/>
        </w:rPr>
        <w:lastRenderedPageBreak/>
        <w:t>Resanar el anticorrosivo y corregir defectos de masilla pulida con lija de agua</w:t>
      </w:r>
    </w:p>
    <w:p w14:paraId="00ADF2F6" w14:textId="77777777" w:rsidR="00222BB8" w:rsidRPr="0095709D" w:rsidRDefault="00222BB8" w:rsidP="00916B83">
      <w:pPr>
        <w:numPr>
          <w:ilvl w:val="0"/>
          <w:numId w:val="41"/>
        </w:numPr>
        <w:contextualSpacing/>
        <w:jc w:val="left"/>
        <w:rPr>
          <w:rFonts w:ascii="Arial" w:eastAsia="Arial" w:hAnsi="Arial" w:cs="Arial"/>
          <w:iCs/>
          <w:szCs w:val="20"/>
          <w:lang w:eastAsia="es-ES"/>
        </w:rPr>
      </w:pPr>
      <w:r w:rsidRPr="0095709D">
        <w:rPr>
          <w:rFonts w:ascii="Arial" w:eastAsia="Arial" w:hAnsi="Arial" w:cs="Arial"/>
          <w:iCs/>
          <w:szCs w:val="20"/>
          <w:lang w:eastAsia="es-ES"/>
        </w:rPr>
        <w:t>Aplicar capa adherente</w:t>
      </w:r>
    </w:p>
    <w:p w14:paraId="2C4E89E8" w14:textId="77777777" w:rsidR="00222BB8" w:rsidRPr="0095709D" w:rsidRDefault="00222BB8" w:rsidP="00916B83">
      <w:pPr>
        <w:numPr>
          <w:ilvl w:val="0"/>
          <w:numId w:val="41"/>
        </w:numPr>
        <w:contextualSpacing/>
        <w:jc w:val="left"/>
        <w:rPr>
          <w:rFonts w:ascii="Arial" w:eastAsia="Arial" w:hAnsi="Arial" w:cs="Arial"/>
          <w:iCs/>
          <w:szCs w:val="20"/>
          <w:lang w:eastAsia="es-ES"/>
        </w:rPr>
      </w:pPr>
      <w:r w:rsidRPr="0095709D">
        <w:rPr>
          <w:rFonts w:ascii="Arial" w:eastAsia="Arial" w:hAnsi="Arial" w:cs="Arial"/>
          <w:iCs/>
          <w:szCs w:val="20"/>
          <w:lang w:eastAsia="es-ES"/>
        </w:rPr>
        <w:t>Aplicar pintura anticorrosiva con pistola, según especificación del fabricante</w:t>
      </w:r>
    </w:p>
    <w:p w14:paraId="5C0D4825" w14:textId="77777777" w:rsidR="00222BB8" w:rsidRPr="0095709D" w:rsidRDefault="00222BB8" w:rsidP="00916B83">
      <w:pPr>
        <w:numPr>
          <w:ilvl w:val="0"/>
          <w:numId w:val="41"/>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Utilizar para esmaltes sintéticos anticorrosivo </w:t>
      </w:r>
    </w:p>
    <w:p w14:paraId="0495A7FF" w14:textId="77777777" w:rsidR="00222BB8" w:rsidRPr="0095709D" w:rsidRDefault="00222BB8" w:rsidP="00916B83">
      <w:pPr>
        <w:numPr>
          <w:ilvl w:val="0"/>
          <w:numId w:val="41"/>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Diluir esmalte </w:t>
      </w:r>
      <w:proofErr w:type="spellStart"/>
      <w:r w:rsidRPr="0095709D">
        <w:rPr>
          <w:rFonts w:ascii="Arial" w:eastAsia="Arial" w:hAnsi="Arial" w:cs="Arial"/>
          <w:iCs/>
          <w:szCs w:val="20"/>
          <w:lang w:eastAsia="es-ES"/>
        </w:rPr>
        <w:t>semibrillante</w:t>
      </w:r>
      <w:proofErr w:type="spellEnd"/>
      <w:r w:rsidRPr="0095709D">
        <w:rPr>
          <w:rFonts w:ascii="Arial" w:eastAsia="Arial" w:hAnsi="Arial" w:cs="Arial"/>
          <w:iCs/>
          <w:szCs w:val="20"/>
          <w:lang w:eastAsia="es-ES"/>
        </w:rPr>
        <w:t xml:space="preserve"> con Varsol en proporciones especificadas por el fabricante</w:t>
      </w:r>
    </w:p>
    <w:p w14:paraId="7C5A96AF" w14:textId="77777777" w:rsidR="00222BB8" w:rsidRPr="0095709D" w:rsidRDefault="00222BB8" w:rsidP="00916B83">
      <w:pPr>
        <w:numPr>
          <w:ilvl w:val="0"/>
          <w:numId w:val="41"/>
        </w:numPr>
        <w:contextualSpacing/>
        <w:jc w:val="left"/>
        <w:rPr>
          <w:rFonts w:ascii="Arial" w:eastAsia="Arial" w:hAnsi="Arial" w:cs="Arial"/>
          <w:iCs/>
          <w:szCs w:val="20"/>
          <w:lang w:eastAsia="es-ES"/>
        </w:rPr>
      </w:pPr>
      <w:r w:rsidRPr="0095709D">
        <w:rPr>
          <w:rFonts w:ascii="Arial" w:eastAsia="Arial" w:hAnsi="Arial" w:cs="Arial"/>
          <w:iCs/>
          <w:szCs w:val="20"/>
          <w:lang w:eastAsia="es-ES"/>
        </w:rPr>
        <w:t>Aplicar esmalte</w:t>
      </w:r>
    </w:p>
    <w:p w14:paraId="3A53A87E" w14:textId="77777777" w:rsidR="00222BB8" w:rsidRPr="0095709D" w:rsidRDefault="00222BB8" w:rsidP="00916B83">
      <w:pPr>
        <w:numPr>
          <w:ilvl w:val="0"/>
          <w:numId w:val="41"/>
        </w:numPr>
        <w:contextualSpacing/>
        <w:jc w:val="left"/>
        <w:rPr>
          <w:rFonts w:ascii="Arial" w:eastAsia="Arial" w:hAnsi="Arial" w:cs="Arial"/>
          <w:iCs/>
          <w:szCs w:val="20"/>
          <w:lang w:eastAsia="es-ES"/>
        </w:rPr>
      </w:pPr>
      <w:r w:rsidRPr="0095709D">
        <w:rPr>
          <w:rFonts w:ascii="Arial" w:eastAsia="Arial" w:hAnsi="Arial" w:cs="Arial"/>
          <w:iCs/>
          <w:szCs w:val="20"/>
          <w:lang w:eastAsia="es-ES"/>
        </w:rPr>
        <w:t>Dejar secar entre capas de pintura por 15 horas aproximadamente</w:t>
      </w:r>
    </w:p>
    <w:p w14:paraId="3673B96C" w14:textId="77777777" w:rsidR="00222BB8" w:rsidRPr="0095709D" w:rsidRDefault="00222BB8" w:rsidP="00222BB8">
      <w:pPr>
        <w:rPr>
          <w:rFonts w:ascii="Arial" w:eastAsia="Arial" w:hAnsi="Arial" w:cs="Arial"/>
          <w:b/>
          <w:bCs/>
          <w:iCs/>
          <w:szCs w:val="20"/>
          <w:lang w:eastAsia="es-ES_tradnl"/>
        </w:rPr>
      </w:pPr>
    </w:p>
    <w:p w14:paraId="109D414C"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3. Tolerancias para aceptación   </w:t>
      </w:r>
    </w:p>
    <w:p w14:paraId="7BDECB03" w14:textId="77777777" w:rsidR="00222BB8" w:rsidRPr="0095709D" w:rsidRDefault="00222BB8" w:rsidP="00222BB8">
      <w:pPr>
        <w:jc w:val="left"/>
        <w:rPr>
          <w:rFonts w:ascii="Arial" w:eastAsia="Arial" w:hAnsi="Arial" w:cs="Arial"/>
          <w:sz w:val="24"/>
          <w:szCs w:val="24"/>
          <w:lang w:eastAsia="es-ES_tradnl"/>
        </w:rPr>
      </w:pPr>
    </w:p>
    <w:p w14:paraId="2D1F1A17"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Inspección Visual</w:t>
      </w:r>
    </w:p>
    <w:p w14:paraId="1D38C2B1" w14:textId="77777777" w:rsidR="00222BB8" w:rsidRPr="0095709D" w:rsidRDefault="00222BB8" w:rsidP="00222BB8">
      <w:pPr>
        <w:rPr>
          <w:rFonts w:ascii="Arial" w:eastAsia="Arial" w:hAnsi="Arial" w:cs="Arial"/>
          <w:b/>
          <w:bCs/>
          <w:iCs/>
          <w:szCs w:val="20"/>
          <w:lang w:eastAsia="es-ES_tradnl"/>
        </w:rPr>
      </w:pPr>
    </w:p>
    <w:p w14:paraId="2591CE14"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4. Ensayos a realizar</w:t>
      </w:r>
    </w:p>
    <w:p w14:paraId="659B9D92" w14:textId="77777777" w:rsidR="00222BB8" w:rsidRPr="0095709D" w:rsidRDefault="00222BB8" w:rsidP="00222BB8">
      <w:pPr>
        <w:rPr>
          <w:rFonts w:ascii="Arial" w:eastAsia="Arial" w:hAnsi="Arial" w:cs="Arial"/>
          <w:b/>
          <w:bCs/>
          <w:iCs/>
          <w:szCs w:val="20"/>
          <w:lang w:eastAsia="es-ES_tradnl"/>
        </w:rPr>
      </w:pPr>
    </w:p>
    <w:p w14:paraId="1DF8CEBF"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6D202DA8"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5. Materiales</w:t>
      </w:r>
    </w:p>
    <w:p w14:paraId="06846FAF" w14:textId="77777777" w:rsidR="00222BB8" w:rsidRPr="0095709D" w:rsidRDefault="00222BB8" w:rsidP="00222BB8">
      <w:pPr>
        <w:rPr>
          <w:rFonts w:ascii="Arial" w:eastAsia="Arial" w:hAnsi="Arial" w:cs="Arial"/>
          <w:b/>
          <w:bCs/>
          <w:iCs/>
          <w:szCs w:val="20"/>
          <w:lang w:eastAsia="es-ES_tradnl"/>
        </w:rPr>
      </w:pPr>
    </w:p>
    <w:p w14:paraId="21BD448C" w14:textId="77777777" w:rsidR="00222BB8" w:rsidRPr="0095709D" w:rsidRDefault="00222BB8" w:rsidP="00916B83">
      <w:pPr>
        <w:numPr>
          <w:ilvl w:val="0"/>
          <w:numId w:val="42"/>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Disolvente </w:t>
      </w:r>
      <w:proofErr w:type="spellStart"/>
      <w:r w:rsidRPr="0095709D">
        <w:rPr>
          <w:rFonts w:ascii="Arial" w:eastAsia="Arial" w:hAnsi="Arial" w:cs="Arial"/>
          <w:iCs/>
          <w:szCs w:val="20"/>
          <w:lang w:eastAsia="es-ES"/>
        </w:rPr>
        <w:t>thinner</w:t>
      </w:r>
      <w:proofErr w:type="spellEnd"/>
      <w:r w:rsidRPr="0095709D">
        <w:rPr>
          <w:rFonts w:ascii="Arial" w:eastAsia="Arial" w:hAnsi="Arial" w:cs="Arial"/>
          <w:iCs/>
          <w:szCs w:val="20"/>
          <w:lang w:eastAsia="es-ES"/>
        </w:rPr>
        <w:t xml:space="preserve"> </w:t>
      </w:r>
    </w:p>
    <w:p w14:paraId="74FB7CA2" w14:textId="77777777" w:rsidR="00222BB8" w:rsidRPr="0095709D" w:rsidRDefault="00222BB8" w:rsidP="00916B83">
      <w:pPr>
        <w:numPr>
          <w:ilvl w:val="0"/>
          <w:numId w:val="42"/>
        </w:numPr>
        <w:contextualSpacing/>
        <w:jc w:val="left"/>
        <w:rPr>
          <w:rFonts w:ascii="Arial" w:eastAsia="Arial" w:hAnsi="Arial" w:cs="Arial"/>
          <w:iCs/>
          <w:szCs w:val="20"/>
          <w:lang w:eastAsia="es-ES"/>
        </w:rPr>
      </w:pPr>
      <w:r w:rsidRPr="0095709D">
        <w:rPr>
          <w:rFonts w:ascii="Arial" w:eastAsia="Arial" w:hAnsi="Arial" w:cs="Arial"/>
          <w:iCs/>
          <w:szCs w:val="20"/>
          <w:lang w:eastAsia="es-ES"/>
        </w:rPr>
        <w:t>Esmalte sintético</w:t>
      </w:r>
    </w:p>
    <w:p w14:paraId="6EE94185" w14:textId="77777777" w:rsidR="00222BB8" w:rsidRPr="0095709D" w:rsidRDefault="00222BB8" w:rsidP="00916B83">
      <w:pPr>
        <w:numPr>
          <w:ilvl w:val="0"/>
          <w:numId w:val="42"/>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Lija de agua 150 super </w:t>
      </w:r>
    </w:p>
    <w:p w14:paraId="05837019" w14:textId="77777777" w:rsidR="00222BB8" w:rsidRPr="0095709D" w:rsidRDefault="00222BB8" w:rsidP="00222BB8">
      <w:pPr>
        <w:rPr>
          <w:rFonts w:ascii="Arial" w:eastAsia="Arial" w:hAnsi="Arial" w:cs="Arial"/>
          <w:b/>
          <w:bCs/>
          <w:iCs/>
          <w:szCs w:val="20"/>
          <w:lang w:eastAsia="es-ES_tradnl"/>
        </w:rPr>
      </w:pPr>
    </w:p>
    <w:p w14:paraId="1E702E66"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6. Equipo</w:t>
      </w:r>
    </w:p>
    <w:p w14:paraId="50B0C530" w14:textId="77777777" w:rsidR="00222BB8" w:rsidRPr="0095709D" w:rsidRDefault="00222BB8" w:rsidP="00222BB8">
      <w:pPr>
        <w:rPr>
          <w:rFonts w:ascii="Arial" w:eastAsia="Arial" w:hAnsi="Arial" w:cs="Arial"/>
          <w:b/>
          <w:bCs/>
          <w:iCs/>
          <w:szCs w:val="20"/>
          <w:lang w:eastAsia="es-ES_tradnl"/>
        </w:rPr>
      </w:pPr>
    </w:p>
    <w:p w14:paraId="28899CE1"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Herramienta menor</w:t>
      </w:r>
    </w:p>
    <w:p w14:paraId="4254206E"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 </w:t>
      </w:r>
    </w:p>
    <w:p w14:paraId="306CFABF"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7. Desperdicios </w:t>
      </w:r>
    </w:p>
    <w:p w14:paraId="5FDC429B" w14:textId="77777777" w:rsidR="00222BB8" w:rsidRPr="0095709D" w:rsidRDefault="00222BB8" w:rsidP="00222BB8">
      <w:pPr>
        <w:rPr>
          <w:rFonts w:ascii="Arial" w:eastAsia="Arial" w:hAnsi="Arial" w:cs="Arial"/>
          <w:b/>
          <w:bCs/>
          <w:iCs/>
          <w:szCs w:val="20"/>
          <w:lang w:eastAsia="es-ES_tradnl"/>
        </w:rPr>
      </w:pPr>
    </w:p>
    <w:p w14:paraId="1FF4309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(incluidos)</w:t>
      </w:r>
    </w:p>
    <w:p w14:paraId="75F9DDFC"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ab/>
      </w:r>
    </w:p>
    <w:p w14:paraId="0DC5FC6B"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8. Mano de obra </w:t>
      </w:r>
    </w:p>
    <w:p w14:paraId="7F714FB0" w14:textId="77777777" w:rsidR="00222BB8" w:rsidRPr="0095709D" w:rsidRDefault="00222BB8" w:rsidP="00222BB8">
      <w:pPr>
        <w:rPr>
          <w:rFonts w:ascii="Arial" w:eastAsia="Arial" w:hAnsi="Arial" w:cs="Arial"/>
          <w:b/>
          <w:bCs/>
          <w:iCs/>
          <w:szCs w:val="20"/>
          <w:lang w:eastAsia="es-ES_tradnl"/>
        </w:rPr>
      </w:pPr>
    </w:p>
    <w:p w14:paraId="390B035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(incluida)</w:t>
      </w:r>
    </w:p>
    <w:p w14:paraId="768B9909" w14:textId="77777777" w:rsidR="00222BB8" w:rsidRPr="0095709D" w:rsidRDefault="00222BB8" w:rsidP="00222BB8">
      <w:pPr>
        <w:rPr>
          <w:rFonts w:ascii="Arial" w:eastAsia="Arial" w:hAnsi="Arial" w:cs="Arial"/>
          <w:b/>
          <w:bCs/>
          <w:iCs/>
          <w:szCs w:val="20"/>
          <w:lang w:eastAsia="es-ES_tradnl"/>
        </w:rPr>
      </w:pPr>
    </w:p>
    <w:p w14:paraId="647AE135"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9. Referencias y otras especificaciones</w:t>
      </w:r>
    </w:p>
    <w:p w14:paraId="591EA0AB" w14:textId="77777777" w:rsidR="00222BB8" w:rsidRPr="0095709D" w:rsidRDefault="00222BB8" w:rsidP="00222BB8">
      <w:pPr>
        <w:rPr>
          <w:rFonts w:ascii="Arial" w:eastAsia="Arial" w:hAnsi="Arial" w:cs="Arial"/>
          <w:b/>
          <w:bCs/>
          <w:iCs/>
          <w:szCs w:val="20"/>
          <w:lang w:eastAsia="es-ES_tradnl"/>
        </w:rPr>
      </w:pPr>
    </w:p>
    <w:p w14:paraId="0706A7FA"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Norma NTC</w:t>
      </w:r>
    </w:p>
    <w:p w14:paraId="2566CBDB" w14:textId="77777777" w:rsidR="00222BB8" w:rsidRPr="0095709D" w:rsidRDefault="00222BB8" w:rsidP="00222BB8">
      <w:pPr>
        <w:rPr>
          <w:rFonts w:ascii="Arial" w:eastAsia="Arial" w:hAnsi="Arial" w:cs="Arial"/>
          <w:b/>
          <w:bCs/>
          <w:iCs/>
          <w:szCs w:val="20"/>
          <w:lang w:eastAsia="es-ES_tradnl"/>
        </w:rPr>
      </w:pPr>
    </w:p>
    <w:p w14:paraId="73A76693"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10. Medida y forma de pago</w:t>
      </w:r>
    </w:p>
    <w:p w14:paraId="78170352" w14:textId="77777777" w:rsidR="00222BB8" w:rsidRPr="0095709D" w:rsidRDefault="00222BB8" w:rsidP="00222BB8">
      <w:pPr>
        <w:rPr>
          <w:rFonts w:ascii="Arial" w:eastAsia="Arial" w:hAnsi="Arial" w:cs="Arial"/>
          <w:b/>
          <w:bCs/>
          <w:iCs/>
          <w:szCs w:val="20"/>
          <w:lang w:eastAsia="es-ES_tradnl"/>
        </w:rPr>
      </w:pPr>
    </w:p>
    <w:p w14:paraId="25E74C9D"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Se medirá y pagará por metro cuadrados (m2) después de ser revisada, realizar las pruebas y ser aprobadas por la interventoría. El valor de los accesorios está incluido en el costo incluyendo: </w:t>
      </w:r>
    </w:p>
    <w:p w14:paraId="3572E533" w14:textId="77777777" w:rsidR="00222BB8" w:rsidRPr="0095709D" w:rsidRDefault="00222BB8" w:rsidP="00222BB8">
      <w:pPr>
        <w:rPr>
          <w:rFonts w:ascii="Arial" w:eastAsia="Arial" w:hAnsi="Arial" w:cs="Arial"/>
          <w:iCs/>
          <w:szCs w:val="20"/>
          <w:lang w:eastAsia="es-ES_tradnl"/>
        </w:rPr>
      </w:pPr>
    </w:p>
    <w:p w14:paraId="13CF97EB" w14:textId="77777777" w:rsidR="00222BB8" w:rsidRPr="0095709D" w:rsidRDefault="00222BB8" w:rsidP="00916B83">
      <w:pPr>
        <w:numPr>
          <w:ilvl w:val="0"/>
          <w:numId w:val="43"/>
        </w:numPr>
        <w:contextualSpacing/>
        <w:jc w:val="left"/>
        <w:rPr>
          <w:rFonts w:ascii="Arial" w:eastAsia="Arial" w:hAnsi="Arial" w:cs="Arial"/>
          <w:iCs/>
          <w:szCs w:val="20"/>
          <w:lang w:eastAsia="es-ES"/>
        </w:rPr>
      </w:pPr>
      <w:r w:rsidRPr="0095709D">
        <w:rPr>
          <w:rFonts w:ascii="Arial" w:eastAsia="Arial" w:hAnsi="Arial" w:cs="Arial"/>
          <w:iCs/>
          <w:szCs w:val="20"/>
          <w:lang w:eastAsia="es-ES"/>
        </w:rPr>
        <w:t>Materiales</w:t>
      </w:r>
    </w:p>
    <w:p w14:paraId="1E03C34D" w14:textId="77777777" w:rsidR="00222BB8" w:rsidRPr="0095709D" w:rsidRDefault="00222BB8" w:rsidP="00916B83">
      <w:pPr>
        <w:numPr>
          <w:ilvl w:val="0"/>
          <w:numId w:val="43"/>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Equipos </w:t>
      </w:r>
    </w:p>
    <w:p w14:paraId="11682BE7" w14:textId="77777777" w:rsidR="00222BB8" w:rsidRPr="0095709D" w:rsidRDefault="00222BB8" w:rsidP="00916B83">
      <w:pPr>
        <w:numPr>
          <w:ilvl w:val="0"/>
          <w:numId w:val="43"/>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Mano de obra.  </w:t>
      </w:r>
    </w:p>
    <w:p w14:paraId="646908F8" w14:textId="77777777" w:rsidR="00222BB8" w:rsidRPr="0095709D" w:rsidRDefault="00222BB8" w:rsidP="00916B83">
      <w:pPr>
        <w:numPr>
          <w:ilvl w:val="0"/>
          <w:numId w:val="43"/>
        </w:numPr>
        <w:contextualSpacing/>
        <w:jc w:val="left"/>
        <w:rPr>
          <w:rFonts w:ascii="Arial" w:eastAsia="Arial" w:hAnsi="Arial" w:cs="Arial"/>
          <w:iCs/>
          <w:szCs w:val="20"/>
          <w:lang w:eastAsia="es-ES"/>
        </w:rPr>
      </w:pPr>
      <w:r w:rsidRPr="0095709D">
        <w:rPr>
          <w:rFonts w:ascii="Arial" w:eastAsia="Arial" w:hAnsi="Arial" w:cs="Arial"/>
          <w:iCs/>
          <w:szCs w:val="20"/>
          <w:lang w:eastAsia="es-ES"/>
        </w:rPr>
        <w:t>Transporte dentro y fuera de la obra</w:t>
      </w:r>
    </w:p>
    <w:p w14:paraId="2C89F9F2"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         </w:t>
      </w:r>
    </w:p>
    <w:p w14:paraId="44468950"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11. No conformidad</w:t>
      </w:r>
    </w:p>
    <w:p w14:paraId="610E9814" w14:textId="77777777" w:rsidR="00222BB8" w:rsidRPr="0095709D" w:rsidRDefault="00222BB8" w:rsidP="00222BB8">
      <w:pPr>
        <w:rPr>
          <w:rFonts w:ascii="Arial" w:eastAsia="Arial" w:hAnsi="Arial" w:cs="Arial"/>
          <w:b/>
          <w:bCs/>
          <w:iCs/>
          <w:szCs w:val="20"/>
          <w:lang w:eastAsia="es-ES_tradnl"/>
        </w:rPr>
      </w:pPr>
    </w:p>
    <w:p w14:paraId="07ED2530"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lastRenderedPageBreak/>
        <w:t xml:space="preserve">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 </w:t>
      </w:r>
    </w:p>
    <w:p w14:paraId="2FB867D3"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ab/>
      </w:r>
      <w:r w:rsidRPr="0095709D">
        <w:rPr>
          <w:rFonts w:ascii="Arial" w:eastAsia="Arial" w:hAnsi="Arial" w:cs="Arial"/>
          <w:b/>
          <w:bCs/>
          <w:iCs/>
          <w:szCs w:val="20"/>
          <w:lang w:eastAsia="es-ES_tradnl"/>
        </w:rPr>
        <w:tab/>
      </w:r>
      <w:r w:rsidRPr="0095709D">
        <w:rPr>
          <w:rFonts w:ascii="Arial" w:eastAsia="Arial" w:hAnsi="Arial" w:cs="Arial"/>
          <w:b/>
          <w:bCs/>
          <w:iCs/>
          <w:szCs w:val="20"/>
          <w:lang w:eastAsia="es-ES_tradnl"/>
        </w:rPr>
        <w:tab/>
      </w:r>
      <w:r w:rsidRPr="0095709D">
        <w:rPr>
          <w:rFonts w:ascii="Arial" w:eastAsia="Arial" w:hAnsi="Arial" w:cs="Arial"/>
          <w:b/>
          <w:bCs/>
          <w:iCs/>
          <w:szCs w:val="20"/>
          <w:lang w:eastAsia="es-ES_tradnl"/>
        </w:rPr>
        <w:tab/>
      </w:r>
      <w:r w:rsidRPr="0095709D">
        <w:rPr>
          <w:rFonts w:ascii="Arial" w:eastAsia="Arial" w:hAnsi="Arial" w:cs="Arial"/>
          <w:b/>
          <w:bCs/>
          <w:iCs/>
          <w:szCs w:val="20"/>
          <w:lang w:eastAsia="es-ES_tradnl"/>
        </w:rPr>
        <w:tab/>
      </w:r>
      <w:r w:rsidRPr="0095709D">
        <w:rPr>
          <w:rFonts w:ascii="Arial" w:eastAsia="Arial" w:hAnsi="Arial" w:cs="Arial"/>
          <w:b/>
          <w:bCs/>
          <w:iCs/>
          <w:szCs w:val="20"/>
          <w:lang w:eastAsia="es-ES_tradnl"/>
        </w:rPr>
        <w:tab/>
      </w:r>
    </w:p>
    <w:p w14:paraId="04509F79" w14:textId="421F2C44" w:rsidR="00222BB8" w:rsidRPr="0095709D" w:rsidRDefault="008F12FC" w:rsidP="008F12FC">
      <w:pPr>
        <w:pStyle w:val="Prrafodelista"/>
        <w:numPr>
          <w:ilvl w:val="0"/>
          <w:numId w:val="57"/>
        </w:numPr>
        <w:rPr>
          <w:rFonts w:ascii="Arial" w:eastAsia="Arial" w:hAnsi="Arial" w:cs="Arial"/>
          <w:b/>
          <w:bCs/>
          <w:iCs/>
          <w:szCs w:val="20"/>
          <w:lang w:eastAsia="es-ES_tradnl"/>
        </w:rPr>
      </w:pPr>
      <w:r w:rsidRPr="0095709D">
        <w:rPr>
          <w:rFonts w:ascii="Arial" w:eastAsia="Arial" w:hAnsi="Arial" w:cs="Arial"/>
          <w:b/>
          <w:bCs/>
          <w:iCs/>
          <w:szCs w:val="20"/>
          <w:u w:val="single"/>
          <w:lang w:eastAsia="es-ES_tradnl"/>
        </w:rPr>
        <w:t>SUMINISTRO E INSTALACIÓN DE LAMINA DE POLICARBONATO  2,00X1,00 M e: 6mm (Incluye accesorios)</w:t>
      </w:r>
    </w:p>
    <w:p w14:paraId="40F21754" w14:textId="77777777" w:rsidR="008F12FC" w:rsidRPr="0095709D" w:rsidRDefault="008F12FC" w:rsidP="008F12FC">
      <w:pPr>
        <w:pStyle w:val="Prrafodelista"/>
        <w:numPr>
          <w:ilvl w:val="0"/>
          <w:numId w:val="57"/>
        </w:numPr>
        <w:rPr>
          <w:rFonts w:ascii="Arial" w:eastAsia="Arial" w:hAnsi="Arial" w:cs="Arial"/>
          <w:b/>
          <w:bCs/>
          <w:iCs/>
          <w:szCs w:val="20"/>
          <w:lang w:eastAsia="es-ES_tradnl"/>
        </w:rPr>
      </w:pPr>
    </w:p>
    <w:p w14:paraId="240299A2"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 Descripción</w:t>
      </w:r>
    </w:p>
    <w:p w14:paraId="12CCA9EE" w14:textId="77777777" w:rsidR="00222BB8" w:rsidRPr="0095709D" w:rsidRDefault="00222BB8" w:rsidP="00222BB8">
      <w:pPr>
        <w:jc w:val="left"/>
        <w:rPr>
          <w:rFonts w:ascii="Arial" w:eastAsia="Arial" w:hAnsi="Arial" w:cs="Arial"/>
          <w:sz w:val="24"/>
          <w:szCs w:val="24"/>
          <w:lang w:eastAsia="es-ES_tradnl"/>
        </w:rPr>
      </w:pPr>
    </w:p>
    <w:p w14:paraId="509FCD47"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Aplicación de estuco y vinilo sobre muros interiores existentes, con vinilo tipo i, adicional se deberá resanar los sitios que, a juicio de la interventoría, sean necesarios para conseguir una superficie homogénea, actividad previa a la aplicación del vinilo y estuco de acuerdo con la localización y las especificaciones establecidas dentro de los planos arquitectónicos y de detalle.</w:t>
      </w:r>
    </w:p>
    <w:p w14:paraId="1D92F104"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 </w:t>
      </w:r>
    </w:p>
    <w:p w14:paraId="2934E039"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Procedimiento de ejecución</w:t>
      </w:r>
    </w:p>
    <w:p w14:paraId="6C8AC644" w14:textId="77777777" w:rsidR="00222BB8" w:rsidRPr="0095709D" w:rsidRDefault="00222BB8" w:rsidP="00222BB8">
      <w:pPr>
        <w:jc w:val="left"/>
        <w:rPr>
          <w:rFonts w:ascii="Arial" w:eastAsia="Arial" w:hAnsi="Arial" w:cs="Arial"/>
          <w:sz w:val="24"/>
          <w:szCs w:val="24"/>
          <w:lang w:eastAsia="es-ES_tradnl"/>
        </w:rPr>
      </w:pPr>
    </w:p>
    <w:p w14:paraId="22E51D8F" w14:textId="77777777" w:rsidR="00222BB8" w:rsidRPr="0095709D" w:rsidRDefault="00222BB8" w:rsidP="00916B83">
      <w:pPr>
        <w:numPr>
          <w:ilvl w:val="0"/>
          <w:numId w:val="44"/>
        </w:numPr>
        <w:contextualSpacing/>
        <w:jc w:val="left"/>
        <w:rPr>
          <w:rFonts w:ascii="Arial" w:eastAsia="Arial" w:hAnsi="Arial" w:cs="Arial"/>
          <w:iCs/>
          <w:szCs w:val="20"/>
          <w:lang w:eastAsia="es-ES"/>
        </w:rPr>
      </w:pPr>
      <w:r w:rsidRPr="0095709D">
        <w:rPr>
          <w:rFonts w:ascii="Arial" w:eastAsia="Arial" w:hAnsi="Arial" w:cs="Arial"/>
          <w:iCs/>
          <w:szCs w:val="20"/>
          <w:lang w:eastAsia="es-ES"/>
        </w:rPr>
        <w:t>consultar planos arquitectónicos y verificar localización.</w:t>
      </w:r>
    </w:p>
    <w:p w14:paraId="4AABBE5B" w14:textId="77777777" w:rsidR="00222BB8" w:rsidRPr="0095709D" w:rsidRDefault="00222BB8" w:rsidP="00916B83">
      <w:pPr>
        <w:numPr>
          <w:ilvl w:val="0"/>
          <w:numId w:val="44"/>
        </w:numPr>
        <w:contextualSpacing/>
        <w:jc w:val="left"/>
        <w:rPr>
          <w:rFonts w:ascii="Arial" w:eastAsia="Arial" w:hAnsi="Arial" w:cs="Arial"/>
          <w:iCs/>
          <w:szCs w:val="20"/>
          <w:lang w:eastAsia="es-ES"/>
        </w:rPr>
      </w:pPr>
      <w:r w:rsidRPr="0095709D">
        <w:rPr>
          <w:rFonts w:ascii="Arial" w:eastAsia="Arial" w:hAnsi="Arial" w:cs="Arial"/>
          <w:iCs/>
          <w:szCs w:val="20"/>
          <w:lang w:eastAsia="es-ES"/>
        </w:rPr>
        <w:t>consultar planos de detalles.</w:t>
      </w:r>
    </w:p>
    <w:p w14:paraId="39B286DF" w14:textId="77777777" w:rsidR="00222BB8" w:rsidRPr="0095709D" w:rsidRDefault="00222BB8" w:rsidP="00916B83">
      <w:pPr>
        <w:numPr>
          <w:ilvl w:val="0"/>
          <w:numId w:val="44"/>
        </w:numPr>
        <w:contextualSpacing/>
        <w:jc w:val="left"/>
        <w:rPr>
          <w:rFonts w:ascii="Arial" w:eastAsia="Arial" w:hAnsi="Arial" w:cs="Arial"/>
          <w:iCs/>
          <w:szCs w:val="20"/>
          <w:lang w:eastAsia="es-ES"/>
        </w:rPr>
      </w:pPr>
      <w:r w:rsidRPr="0095709D">
        <w:rPr>
          <w:rFonts w:ascii="Arial" w:eastAsia="Arial" w:hAnsi="Arial" w:cs="Arial"/>
          <w:iCs/>
          <w:szCs w:val="20"/>
          <w:lang w:eastAsia="es-ES"/>
        </w:rPr>
        <w:t>aprobación por interventoría de los resanes, la pintura vinilo y el estuco para interiores.</w:t>
      </w:r>
    </w:p>
    <w:p w14:paraId="10ECDC60" w14:textId="77777777" w:rsidR="00222BB8" w:rsidRPr="0095709D" w:rsidRDefault="00222BB8" w:rsidP="00916B83">
      <w:pPr>
        <w:numPr>
          <w:ilvl w:val="0"/>
          <w:numId w:val="44"/>
        </w:numPr>
        <w:contextualSpacing/>
        <w:jc w:val="left"/>
        <w:rPr>
          <w:rFonts w:ascii="Arial" w:eastAsia="Arial" w:hAnsi="Arial" w:cs="Arial"/>
          <w:iCs/>
          <w:szCs w:val="20"/>
          <w:lang w:eastAsia="es-ES"/>
        </w:rPr>
      </w:pPr>
      <w:r w:rsidRPr="0095709D">
        <w:rPr>
          <w:rFonts w:ascii="Arial" w:eastAsia="Arial" w:hAnsi="Arial" w:cs="Arial"/>
          <w:iCs/>
          <w:szCs w:val="20"/>
          <w:lang w:eastAsia="es-ES"/>
        </w:rPr>
        <w:t>garantizar colores y acabados de alta calidad.</w:t>
      </w:r>
    </w:p>
    <w:p w14:paraId="69CF0DAA" w14:textId="77777777" w:rsidR="00222BB8" w:rsidRPr="0095709D" w:rsidRDefault="00222BB8" w:rsidP="00916B83">
      <w:pPr>
        <w:numPr>
          <w:ilvl w:val="0"/>
          <w:numId w:val="44"/>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aplicación de estuco </w:t>
      </w:r>
    </w:p>
    <w:p w14:paraId="474C14D7" w14:textId="77777777" w:rsidR="00222BB8" w:rsidRPr="0095709D" w:rsidRDefault="00222BB8" w:rsidP="00916B83">
      <w:pPr>
        <w:numPr>
          <w:ilvl w:val="0"/>
          <w:numId w:val="44"/>
        </w:numPr>
        <w:contextualSpacing/>
        <w:jc w:val="left"/>
        <w:rPr>
          <w:rFonts w:ascii="Arial" w:eastAsia="Arial" w:hAnsi="Arial" w:cs="Arial"/>
          <w:iCs/>
          <w:szCs w:val="20"/>
          <w:lang w:eastAsia="es-ES"/>
        </w:rPr>
      </w:pPr>
      <w:r w:rsidRPr="0095709D">
        <w:rPr>
          <w:rFonts w:ascii="Arial" w:eastAsia="Arial" w:hAnsi="Arial" w:cs="Arial"/>
          <w:iCs/>
          <w:szCs w:val="20"/>
          <w:lang w:eastAsia="es-ES"/>
        </w:rPr>
        <w:t>dejar secar entre manos de acuerdo con las recomendaciones del fabricante.</w:t>
      </w:r>
    </w:p>
    <w:p w14:paraId="4CC84D07" w14:textId="77777777" w:rsidR="00222BB8" w:rsidRPr="0095709D" w:rsidRDefault="00222BB8" w:rsidP="00916B83">
      <w:pPr>
        <w:numPr>
          <w:ilvl w:val="0"/>
          <w:numId w:val="44"/>
        </w:numPr>
        <w:contextualSpacing/>
        <w:jc w:val="left"/>
        <w:rPr>
          <w:rFonts w:ascii="Arial" w:eastAsia="Arial" w:hAnsi="Arial" w:cs="Arial"/>
          <w:iCs/>
          <w:szCs w:val="20"/>
          <w:lang w:eastAsia="es-ES"/>
        </w:rPr>
      </w:pPr>
      <w:r w:rsidRPr="0095709D">
        <w:rPr>
          <w:rFonts w:ascii="Arial" w:eastAsia="Arial" w:hAnsi="Arial" w:cs="Arial"/>
          <w:iCs/>
          <w:szCs w:val="20"/>
          <w:lang w:eastAsia="es-ES"/>
        </w:rPr>
        <w:t>lijar la superficie estucada</w:t>
      </w:r>
    </w:p>
    <w:p w14:paraId="3B3FE5FA" w14:textId="77777777" w:rsidR="00222BB8" w:rsidRPr="0095709D" w:rsidRDefault="00222BB8" w:rsidP="00916B83">
      <w:pPr>
        <w:numPr>
          <w:ilvl w:val="0"/>
          <w:numId w:val="44"/>
        </w:numPr>
        <w:contextualSpacing/>
        <w:jc w:val="left"/>
        <w:rPr>
          <w:rFonts w:ascii="Arial" w:eastAsia="Arial" w:hAnsi="Arial" w:cs="Arial"/>
          <w:iCs/>
          <w:szCs w:val="20"/>
          <w:lang w:eastAsia="es-ES"/>
        </w:rPr>
      </w:pPr>
      <w:r w:rsidRPr="0095709D">
        <w:rPr>
          <w:rFonts w:ascii="Arial" w:eastAsia="Arial" w:hAnsi="Arial" w:cs="Arial"/>
          <w:iCs/>
          <w:szCs w:val="20"/>
          <w:lang w:eastAsia="es-ES"/>
        </w:rPr>
        <w:t>diluir y mezclar pintura siguiendo instrucciones del fabricante.</w:t>
      </w:r>
    </w:p>
    <w:p w14:paraId="1D6678E5" w14:textId="77777777" w:rsidR="00222BB8" w:rsidRPr="0095709D" w:rsidRDefault="00222BB8" w:rsidP="00916B83">
      <w:pPr>
        <w:numPr>
          <w:ilvl w:val="0"/>
          <w:numId w:val="44"/>
        </w:numPr>
        <w:contextualSpacing/>
        <w:jc w:val="left"/>
        <w:rPr>
          <w:rFonts w:ascii="Arial" w:eastAsia="Arial" w:hAnsi="Arial" w:cs="Arial"/>
          <w:iCs/>
          <w:szCs w:val="20"/>
          <w:lang w:eastAsia="es-ES"/>
        </w:rPr>
      </w:pPr>
      <w:r w:rsidRPr="0095709D">
        <w:rPr>
          <w:rFonts w:ascii="Arial" w:eastAsia="Arial" w:hAnsi="Arial" w:cs="Arial"/>
          <w:iCs/>
          <w:szCs w:val="20"/>
          <w:lang w:eastAsia="es-ES"/>
        </w:rPr>
        <w:t>limpiar superficie a pintar, liberarla de todo tipo de residuos de materia orgánica y grasas.</w:t>
      </w:r>
    </w:p>
    <w:p w14:paraId="7F38B132" w14:textId="77777777" w:rsidR="00222BB8" w:rsidRPr="0095709D" w:rsidRDefault="00222BB8" w:rsidP="00916B83">
      <w:pPr>
        <w:numPr>
          <w:ilvl w:val="0"/>
          <w:numId w:val="44"/>
        </w:numPr>
        <w:contextualSpacing/>
        <w:jc w:val="left"/>
        <w:rPr>
          <w:rFonts w:ascii="Arial" w:eastAsia="Arial" w:hAnsi="Arial" w:cs="Arial"/>
          <w:iCs/>
          <w:szCs w:val="20"/>
          <w:lang w:eastAsia="es-ES"/>
        </w:rPr>
      </w:pPr>
      <w:r w:rsidRPr="0095709D">
        <w:rPr>
          <w:rFonts w:ascii="Arial" w:eastAsia="Arial" w:hAnsi="Arial" w:cs="Arial"/>
          <w:iCs/>
          <w:szCs w:val="20"/>
          <w:lang w:eastAsia="es-ES"/>
        </w:rPr>
        <w:t>humedecer previamente con imprimante, según especificación del fabricante.</w:t>
      </w:r>
    </w:p>
    <w:p w14:paraId="3CF2BA5C" w14:textId="77777777" w:rsidR="00222BB8" w:rsidRPr="0095709D" w:rsidRDefault="00222BB8" w:rsidP="00916B83">
      <w:pPr>
        <w:numPr>
          <w:ilvl w:val="0"/>
          <w:numId w:val="44"/>
        </w:numPr>
        <w:contextualSpacing/>
        <w:jc w:val="left"/>
        <w:rPr>
          <w:rFonts w:ascii="Arial" w:eastAsia="Arial" w:hAnsi="Arial" w:cs="Arial"/>
          <w:iCs/>
          <w:szCs w:val="20"/>
          <w:lang w:eastAsia="es-ES"/>
        </w:rPr>
      </w:pPr>
      <w:r w:rsidRPr="0095709D">
        <w:rPr>
          <w:rFonts w:ascii="Arial" w:eastAsia="Arial" w:hAnsi="Arial" w:cs="Arial"/>
          <w:iCs/>
          <w:szCs w:val="20"/>
          <w:lang w:eastAsia="es-ES"/>
        </w:rPr>
        <w:t>aplicar de tres a cuatro manos de pintura según recubrimiento, solución usada y equipo de aplicación.</w:t>
      </w:r>
    </w:p>
    <w:p w14:paraId="46E4242D" w14:textId="77777777" w:rsidR="00222BB8" w:rsidRPr="0095709D" w:rsidRDefault="00222BB8" w:rsidP="00916B83">
      <w:pPr>
        <w:numPr>
          <w:ilvl w:val="0"/>
          <w:numId w:val="44"/>
        </w:numPr>
        <w:contextualSpacing/>
        <w:jc w:val="left"/>
        <w:rPr>
          <w:rFonts w:ascii="Arial" w:eastAsia="Arial" w:hAnsi="Arial" w:cs="Arial"/>
          <w:iCs/>
          <w:szCs w:val="20"/>
          <w:lang w:eastAsia="es-ES"/>
        </w:rPr>
      </w:pPr>
      <w:r w:rsidRPr="0095709D">
        <w:rPr>
          <w:rFonts w:ascii="Arial" w:eastAsia="Arial" w:hAnsi="Arial" w:cs="Arial"/>
          <w:iCs/>
          <w:szCs w:val="20"/>
          <w:lang w:eastAsia="es-ES"/>
        </w:rPr>
        <w:t>dejar secar entre manos de acuerdo con las recomendaciones del fabricante.</w:t>
      </w:r>
    </w:p>
    <w:p w14:paraId="394CBA80" w14:textId="77777777" w:rsidR="00222BB8" w:rsidRPr="0095709D" w:rsidRDefault="00222BB8" w:rsidP="00916B83">
      <w:pPr>
        <w:numPr>
          <w:ilvl w:val="0"/>
          <w:numId w:val="44"/>
        </w:numPr>
        <w:contextualSpacing/>
        <w:jc w:val="left"/>
        <w:rPr>
          <w:rFonts w:ascii="Arial" w:eastAsia="Arial" w:hAnsi="Arial" w:cs="Arial"/>
          <w:iCs/>
          <w:szCs w:val="20"/>
          <w:lang w:eastAsia="es-ES"/>
        </w:rPr>
      </w:pPr>
      <w:r w:rsidRPr="0095709D">
        <w:rPr>
          <w:rFonts w:ascii="Arial" w:eastAsia="Arial" w:hAnsi="Arial" w:cs="Arial"/>
          <w:iCs/>
          <w:szCs w:val="20"/>
          <w:lang w:eastAsia="es-ES"/>
        </w:rPr>
        <w:t>ejecutar y conservar dilataciones exigidas por interventoría.</w:t>
      </w:r>
    </w:p>
    <w:p w14:paraId="4F9B8668" w14:textId="77777777" w:rsidR="00222BB8" w:rsidRPr="0095709D" w:rsidRDefault="00222BB8" w:rsidP="00916B83">
      <w:pPr>
        <w:numPr>
          <w:ilvl w:val="0"/>
          <w:numId w:val="44"/>
        </w:numPr>
        <w:contextualSpacing/>
        <w:jc w:val="left"/>
        <w:rPr>
          <w:rFonts w:ascii="Arial" w:eastAsia="Arial" w:hAnsi="Arial" w:cs="Arial"/>
          <w:iCs/>
          <w:szCs w:val="20"/>
          <w:lang w:eastAsia="es-ES"/>
        </w:rPr>
      </w:pPr>
      <w:r w:rsidRPr="0095709D">
        <w:rPr>
          <w:rFonts w:ascii="Arial" w:eastAsia="Arial" w:hAnsi="Arial" w:cs="Arial"/>
          <w:iCs/>
          <w:szCs w:val="20"/>
          <w:lang w:eastAsia="es-ES"/>
        </w:rPr>
        <w:t>verificar acabados para aceptación.</w:t>
      </w:r>
    </w:p>
    <w:p w14:paraId="1C802FAE" w14:textId="77777777" w:rsidR="00222BB8" w:rsidRPr="0095709D" w:rsidRDefault="00222BB8" w:rsidP="00222BB8">
      <w:pPr>
        <w:rPr>
          <w:rFonts w:ascii="Arial" w:eastAsia="Arial" w:hAnsi="Arial" w:cs="Arial"/>
          <w:b/>
          <w:bCs/>
          <w:iCs/>
          <w:szCs w:val="20"/>
          <w:lang w:eastAsia="es-ES_tradnl"/>
        </w:rPr>
      </w:pPr>
    </w:p>
    <w:p w14:paraId="7CB1EF43"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3. Tolerancias para aceptación </w:t>
      </w:r>
    </w:p>
    <w:p w14:paraId="5134E15D" w14:textId="77777777" w:rsidR="00222BB8" w:rsidRPr="0095709D" w:rsidRDefault="00222BB8" w:rsidP="00222BB8">
      <w:pPr>
        <w:jc w:val="left"/>
        <w:rPr>
          <w:rFonts w:ascii="Arial" w:eastAsia="Arial" w:hAnsi="Arial" w:cs="Arial"/>
          <w:sz w:val="24"/>
          <w:szCs w:val="24"/>
          <w:lang w:eastAsia="es-ES_tradnl"/>
        </w:rPr>
      </w:pPr>
      <w:r w:rsidRPr="0095709D">
        <w:rPr>
          <w:rFonts w:ascii="Arial" w:eastAsia="Arial" w:hAnsi="Arial" w:cs="Arial"/>
          <w:sz w:val="24"/>
          <w:szCs w:val="24"/>
          <w:lang w:eastAsia="es-ES_tradnl"/>
        </w:rPr>
        <w:t xml:space="preserve">  </w:t>
      </w:r>
    </w:p>
    <w:p w14:paraId="74B688B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Inspección visual</w:t>
      </w:r>
    </w:p>
    <w:p w14:paraId="19A7F62E" w14:textId="77777777" w:rsidR="00222BB8" w:rsidRPr="0095709D" w:rsidRDefault="00222BB8" w:rsidP="00222BB8">
      <w:pPr>
        <w:rPr>
          <w:rFonts w:ascii="Arial" w:eastAsia="Arial" w:hAnsi="Arial" w:cs="Arial"/>
          <w:iCs/>
          <w:szCs w:val="20"/>
          <w:lang w:eastAsia="es-ES_tradnl"/>
        </w:rPr>
      </w:pPr>
    </w:p>
    <w:p w14:paraId="5B9BF596"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4. Ensayos a realizar</w:t>
      </w:r>
    </w:p>
    <w:p w14:paraId="09296226" w14:textId="77777777" w:rsidR="00222BB8" w:rsidRPr="0095709D" w:rsidRDefault="00222BB8" w:rsidP="00222BB8">
      <w:pPr>
        <w:rPr>
          <w:rFonts w:ascii="Arial" w:eastAsia="Arial" w:hAnsi="Arial" w:cs="Arial"/>
          <w:b/>
          <w:bCs/>
          <w:iCs/>
          <w:szCs w:val="20"/>
          <w:lang w:eastAsia="es-ES_tradnl"/>
        </w:rPr>
      </w:pPr>
    </w:p>
    <w:p w14:paraId="13A6F970"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 aplica</w:t>
      </w:r>
    </w:p>
    <w:p w14:paraId="07BC08EB" w14:textId="77777777" w:rsidR="00222BB8" w:rsidRPr="0095709D" w:rsidRDefault="00222BB8" w:rsidP="00222BB8">
      <w:pPr>
        <w:rPr>
          <w:rFonts w:ascii="Arial" w:eastAsia="Arial" w:hAnsi="Arial" w:cs="Arial"/>
          <w:iCs/>
          <w:szCs w:val="20"/>
          <w:lang w:eastAsia="es-ES_tradnl"/>
        </w:rPr>
      </w:pPr>
    </w:p>
    <w:p w14:paraId="53AEE0EF"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5. Materiales</w:t>
      </w:r>
    </w:p>
    <w:p w14:paraId="76F80830" w14:textId="77777777" w:rsidR="00222BB8" w:rsidRPr="0095709D" w:rsidRDefault="00222BB8" w:rsidP="00222BB8">
      <w:pPr>
        <w:rPr>
          <w:rFonts w:ascii="Arial" w:eastAsia="Arial" w:hAnsi="Arial" w:cs="Arial"/>
          <w:b/>
          <w:bCs/>
          <w:iCs/>
          <w:szCs w:val="20"/>
          <w:lang w:eastAsia="es-ES_tradnl"/>
        </w:rPr>
      </w:pPr>
    </w:p>
    <w:p w14:paraId="245F11B3" w14:textId="77777777" w:rsidR="00222BB8" w:rsidRPr="0095709D" w:rsidRDefault="00222BB8" w:rsidP="00916B83">
      <w:pPr>
        <w:numPr>
          <w:ilvl w:val="0"/>
          <w:numId w:val="45"/>
        </w:numPr>
        <w:contextualSpacing/>
        <w:jc w:val="left"/>
        <w:rPr>
          <w:rFonts w:ascii="Arial" w:eastAsia="Arial" w:hAnsi="Arial" w:cs="Arial"/>
          <w:iCs/>
          <w:szCs w:val="20"/>
          <w:lang w:eastAsia="es-ES"/>
        </w:rPr>
      </w:pPr>
      <w:r w:rsidRPr="0095709D">
        <w:rPr>
          <w:rFonts w:ascii="Arial" w:eastAsia="Arial" w:hAnsi="Arial" w:cs="Arial"/>
          <w:iCs/>
          <w:szCs w:val="20"/>
          <w:lang w:eastAsia="es-ES"/>
        </w:rPr>
        <w:t>caolín</w:t>
      </w:r>
    </w:p>
    <w:p w14:paraId="6E36C808" w14:textId="77777777" w:rsidR="00222BB8" w:rsidRPr="0095709D" w:rsidRDefault="00222BB8" w:rsidP="00916B83">
      <w:pPr>
        <w:numPr>
          <w:ilvl w:val="0"/>
          <w:numId w:val="45"/>
        </w:numPr>
        <w:contextualSpacing/>
        <w:jc w:val="left"/>
        <w:rPr>
          <w:rFonts w:ascii="Arial" w:eastAsia="Arial" w:hAnsi="Arial" w:cs="Arial"/>
          <w:iCs/>
          <w:szCs w:val="20"/>
          <w:lang w:eastAsia="es-ES"/>
        </w:rPr>
      </w:pPr>
      <w:r w:rsidRPr="0095709D">
        <w:rPr>
          <w:rFonts w:ascii="Arial" w:eastAsia="Arial" w:hAnsi="Arial" w:cs="Arial"/>
          <w:iCs/>
          <w:szCs w:val="20"/>
          <w:lang w:eastAsia="es-ES"/>
        </w:rPr>
        <w:t>cemento gris</w:t>
      </w:r>
    </w:p>
    <w:p w14:paraId="46A4CA1A" w14:textId="77777777" w:rsidR="00222BB8" w:rsidRPr="0095709D" w:rsidRDefault="00222BB8" w:rsidP="00916B83">
      <w:pPr>
        <w:numPr>
          <w:ilvl w:val="0"/>
          <w:numId w:val="45"/>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lija de agua 150 super </w:t>
      </w:r>
    </w:p>
    <w:p w14:paraId="3AEA1034" w14:textId="77777777" w:rsidR="00222BB8" w:rsidRPr="0095709D" w:rsidRDefault="00222BB8" w:rsidP="00916B83">
      <w:pPr>
        <w:numPr>
          <w:ilvl w:val="0"/>
          <w:numId w:val="45"/>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yeso corriente vencedor </w:t>
      </w:r>
    </w:p>
    <w:p w14:paraId="407C5CAE" w14:textId="77777777" w:rsidR="00222BB8" w:rsidRPr="0095709D" w:rsidRDefault="00222BB8" w:rsidP="00916B83">
      <w:pPr>
        <w:numPr>
          <w:ilvl w:val="0"/>
          <w:numId w:val="45"/>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vinilo tipo 1 </w:t>
      </w:r>
    </w:p>
    <w:p w14:paraId="7DFC451E" w14:textId="77777777" w:rsidR="00222BB8" w:rsidRPr="0095709D" w:rsidRDefault="00222BB8" w:rsidP="00222BB8">
      <w:pPr>
        <w:rPr>
          <w:rFonts w:ascii="Arial" w:eastAsia="Arial" w:hAnsi="Arial" w:cs="Arial"/>
          <w:iCs/>
          <w:szCs w:val="20"/>
          <w:lang w:eastAsia="es-ES_tradnl"/>
        </w:rPr>
      </w:pPr>
    </w:p>
    <w:p w14:paraId="51F47BCB"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lastRenderedPageBreak/>
        <w:t>6. Equipo</w:t>
      </w:r>
    </w:p>
    <w:p w14:paraId="2B3E0A2B" w14:textId="77777777" w:rsidR="00222BB8" w:rsidRPr="0095709D" w:rsidRDefault="00222BB8" w:rsidP="00222BB8">
      <w:pPr>
        <w:rPr>
          <w:rFonts w:ascii="Arial" w:eastAsia="Arial" w:hAnsi="Arial" w:cs="Arial"/>
          <w:b/>
          <w:bCs/>
          <w:iCs/>
          <w:szCs w:val="20"/>
          <w:lang w:eastAsia="es-ES_tradnl"/>
        </w:rPr>
      </w:pPr>
    </w:p>
    <w:p w14:paraId="0618CAEC"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Herramienta menor </w:t>
      </w:r>
    </w:p>
    <w:p w14:paraId="002D752A" w14:textId="77777777" w:rsidR="00222BB8" w:rsidRPr="0095709D" w:rsidRDefault="00222BB8" w:rsidP="00222BB8">
      <w:pPr>
        <w:rPr>
          <w:rFonts w:ascii="Arial" w:eastAsia="Arial" w:hAnsi="Arial" w:cs="Arial"/>
          <w:iCs/>
          <w:szCs w:val="20"/>
          <w:lang w:eastAsia="es-ES_tradnl"/>
        </w:rPr>
      </w:pPr>
    </w:p>
    <w:p w14:paraId="6AF46CED"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7. Desperdicios </w:t>
      </w:r>
    </w:p>
    <w:p w14:paraId="3E03A16E" w14:textId="77777777" w:rsidR="00222BB8" w:rsidRPr="0095709D" w:rsidRDefault="00222BB8" w:rsidP="00222BB8">
      <w:pPr>
        <w:rPr>
          <w:rFonts w:ascii="Arial" w:eastAsia="Arial" w:hAnsi="Arial" w:cs="Arial"/>
          <w:b/>
          <w:bCs/>
          <w:iCs/>
          <w:szCs w:val="20"/>
          <w:lang w:eastAsia="es-ES_tradnl"/>
        </w:rPr>
      </w:pPr>
    </w:p>
    <w:p w14:paraId="2C54DF64"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(incluidos)</w:t>
      </w:r>
      <w:r w:rsidRPr="0095709D">
        <w:rPr>
          <w:rFonts w:ascii="Arial" w:eastAsia="Arial" w:hAnsi="Arial" w:cs="Arial"/>
          <w:iCs/>
          <w:szCs w:val="20"/>
          <w:lang w:eastAsia="es-ES_tradnl"/>
        </w:rPr>
        <w:tab/>
      </w:r>
    </w:p>
    <w:p w14:paraId="4F0ABE6B" w14:textId="77777777" w:rsidR="00222BB8" w:rsidRPr="0095709D" w:rsidRDefault="00222BB8" w:rsidP="00222BB8">
      <w:pPr>
        <w:rPr>
          <w:rFonts w:ascii="Arial" w:eastAsia="Arial" w:hAnsi="Arial" w:cs="Arial"/>
          <w:iCs/>
          <w:szCs w:val="20"/>
          <w:lang w:eastAsia="es-ES_tradnl"/>
        </w:rPr>
      </w:pPr>
    </w:p>
    <w:p w14:paraId="6A37E676"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8. Mano de obra </w:t>
      </w:r>
    </w:p>
    <w:p w14:paraId="7D9123AA" w14:textId="77777777" w:rsidR="00222BB8" w:rsidRPr="0095709D" w:rsidRDefault="00222BB8" w:rsidP="00222BB8">
      <w:pPr>
        <w:rPr>
          <w:rFonts w:ascii="Arial" w:eastAsia="Arial" w:hAnsi="Arial" w:cs="Arial"/>
          <w:b/>
          <w:bCs/>
          <w:iCs/>
          <w:szCs w:val="20"/>
          <w:lang w:eastAsia="es-ES_tradnl"/>
        </w:rPr>
      </w:pPr>
    </w:p>
    <w:p w14:paraId="4412390D"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(incluida)</w:t>
      </w:r>
    </w:p>
    <w:p w14:paraId="0A239126" w14:textId="77777777" w:rsidR="00222BB8" w:rsidRPr="0095709D" w:rsidRDefault="00222BB8" w:rsidP="00222BB8">
      <w:pPr>
        <w:rPr>
          <w:rFonts w:ascii="Arial" w:eastAsia="Arial" w:hAnsi="Arial" w:cs="Arial"/>
          <w:iCs/>
          <w:szCs w:val="20"/>
          <w:lang w:eastAsia="es-ES_tradnl"/>
        </w:rPr>
      </w:pPr>
    </w:p>
    <w:p w14:paraId="11842816"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9. Referencias y otras especificaciones</w:t>
      </w:r>
    </w:p>
    <w:p w14:paraId="1602A032" w14:textId="77777777" w:rsidR="00222BB8" w:rsidRPr="0095709D" w:rsidRDefault="00222BB8" w:rsidP="00222BB8">
      <w:pPr>
        <w:rPr>
          <w:rFonts w:ascii="Arial" w:eastAsia="Arial" w:hAnsi="Arial" w:cs="Arial"/>
          <w:b/>
          <w:bCs/>
          <w:iCs/>
          <w:szCs w:val="20"/>
          <w:lang w:eastAsia="es-ES_tradnl"/>
        </w:rPr>
      </w:pPr>
    </w:p>
    <w:p w14:paraId="7DC86D96"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Norma NTC</w:t>
      </w:r>
    </w:p>
    <w:p w14:paraId="0D210204" w14:textId="77777777" w:rsidR="00222BB8" w:rsidRPr="0095709D" w:rsidRDefault="00222BB8" w:rsidP="00222BB8">
      <w:pPr>
        <w:rPr>
          <w:rFonts w:ascii="Arial" w:eastAsia="Arial" w:hAnsi="Arial" w:cs="Arial"/>
          <w:iCs/>
          <w:szCs w:val="20"/>
          <w:lang w:eastAsia="es-ES_tradnl"/>
        </w:rPr>
      </w:pPr>
    </w:p>
    <w:p w14:paraId="465703EF"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10. Medida y forma de pago</w:t>
      </w:r>
    </w:p>
    <w:p w14:paraId="133EAF4F" w14:textId="77777777" w:rsidR="00222BB8" w:rsidRPr="0095709D" w:rsidRDefault="00222BB8" w:rsidP="00222BB8">
      <w:pPr>
        <w:rPr>
          <w:rFonts w:ascii="Arial" w:eastAsia="Arial" w:hAnsi="Arial" w:cs="Arial"/>
          <w:b/>
          <w:bCs/>
          <w:iCs/>
          <w:szCs w:val="20"/>
          <w:lang w:eastAsia="es-ES_tradnl"/>
        </w:rPr>
      </w:pPr>
    </w:p>
    <w:p w14:paraId="66D8281D"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Se medirá y pagará por metro cuadrado (m2) después de ser revisada, realizar las pruebas y ser aprobadas por la interventoría. el valor de los accesorios está incluido en el costo incluyendo: </w:t>
      </w:r>
    </w:p>
    <w:p w14:paraId="0D87C624" w14:textId="77777777" w:rsidR="00222BB8" w:rsidRPr="0095709D" w:rsidRDefault="00222BB8" w:rsidP="00222BB8">
      <w:pPr>
        <w:rPr>
          <w:rFonts w:ascii="Arial" w:eastAsia="Arial" w:hAnsi="Arial" w:cs="Arial"/>
          <w:iCs/>
          <w:szCs w:val="20"/>
          <w:lang w:eastAsia="es-ES_tradnl"/>
        </w:rPr>
      </w:pPr>
    </w:p>
    <w:p w14:paraId="2CC9123F" w14:textId="77777777" w:rsidR="00222BB8" w:rsidRPr="0095709D" w:rsidRDefault="00222BB8" w:rsidP="00916B83">
      <w:pPr>
        <w:numPr>
          <w:ilvl w:val="0"/>
          <w:numId w:val="46"/>
        </w:numPr>
        <w:contextualSpacing/>
        <w:jc w:val="left"/>
        <w:rPr>
          <w:rFonts w:ascii="Arial" w:eastAsia="Arial" w:hAnsi="Arial" w:cs="Arial"/>
          <w:iCs/>
          <w:szCs w:val="20"/>
          <w:lang w:eastAsia="es-ES"/>
        </w:rPr>
      </w:pPr>
      <w:r w:rsidRPr="0095709D">
        <w:rPr>
          <w:rFonts w:ascii="Arial" w:eastAsia="Arial" w:hAnsi="Arial" w:cs="Arial"/>
          <w:iCs/>
          <w:szCs w:val="20"/>
          <w:lang w:eastAsia="es-ES"/>
        </w:rPr>
        <w:t>materiales</w:t>
      </w:r>
    </w:p>
    <w:p w14:paraId="38CDB315" w14:textId="77777777" w:rsidR="00222BB8" w:rsidRPr="0095709D" w:rsidRDefault="00222BB8" w:rsidP="00916B83">
      <w:pPr>
        <w:numPr>
          <w:ilvl w:val="0"/>
          <w:numId w:val="46"/>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equipos </w:t>
      </w:r>
    </w:p>
    <w:p w14:paraId="465C0F4F" w14:textId="77777777" w:rsidR="00222BB8" w:rsidRPr="0095709D" w:rsidRDefault="00222BB8" w:rsidP="00916B83">
      <w:pPr>
        <w:numPr>
          <w:ilvl w:val="0"/>
          <w:numId w:val="46"/>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mano de obra.  </w:t>
      </w:r>
    </w:p>
    <w:p w14:paraId="54C42C01" w14:textId="77777777" w:rsidR="00222BB8" w:rsidRPr="0095709D" w:rsidRDefault="00222BB8" w:rsidP="00916B83">
      <w:pPr>
        <w:numPr>
          <w:ilvl w:val="0"/>
          <w:numId w:val="46"/>
        </w:numPr>
        <w:contextualSpacing/>
        <w:jc w:val="left"/>
        <w:rPr>
          <w:rFonts w:ascii="Arial" w:eastAsia="Arial" w:hAnsi="Arial" w:cs="Arial"/>
          <w:iCs/>
          <w:szCs w:val="20"/>
          <w:lang w:eastAsia="es-ES"/>
        </w:rPr>
      </w:pPr>
      <w:r w:rsidRPr="0095709D">
        <w:rPr>
          <w:rFonts w:ascii="Arial" w:eastAsia="Arial" w:hAnsi="Arial" w:cs="Arial"/>
          <w:iCs/>
          <w:szCs w:val="20"/>
          <w:lang w:eastAsia="es-ES"/>
        </w:rPr>
        <w:t>transporte dentro y fuera de la obra</w:t>
      </w:r>
    </w:p>
    <w:p w14:paraId="04D90832"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 xml:space="preserve">         </w:t>
      </w:r>
    </w:p>
    <w:p w14:paraId="151C13E0"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11. No conformidad</w:t>
      </w:r>
    </w:p>
    <w:p w14:paraId="7133243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14:paraId="5200E90F" w14:textId="77777777" w:rsidR="00222BB8" w:rsidRPr="0095709D" w:rsidRDefault="00222BB8" w:rsidP="00222BB8">
      <w:pPr>
        <w:rPr>
          <w:rFonts w:ascii="Arial" w:eastAsia="Arial" w:hAnsi="Arial" w:cs="Arial"/>
          <w:b/>
          <w:bCs/>
          <w:iCs/>
          <w:szCs w:val="20"/>
          <w:lang w:eastAsia="es-ES_tradnl"/>
        </w:rPr>
      </w:pPr>
    </w:p>
    <w:p w14:paraId="07F9BC32" w14:textId="45484DD2" w:rsidR="00222BB8" w:rsidRPr="0095709D" w:rsidRDefault="008F12FC" w:rsidP="008F12FC">
      <w:pPr>
        <w:pStyle w:val="Prrafodelista"/>
        <w:numPr>
          <w:ilvl w:val="0"/>
          <w:numId w:val="57"/>
        </w:numPr>
        <w:rPr>
          <w:rFonts w:ascii="Arial" w:eastAsia="Arial" w:hAnsi="Arial" w:cs="Arial"/>
          <w:b/>
          <w:bCs/>
          <w:iCs/>
          <w:szCs w:val="20"/>
          <w:lang w:eastAsia="es-ES_tradnl"/>
        </w:rPr>
      </w:pPr>
      <w:r w:rsidRPr="0095709D">
        <w:rPr>
          <w:rFonts w:ascii="Arial" w:eastAsia="Arial" w:hAnsi="Arial" w:cs="Arial"/>
          <w:b/>
          <w:bCs/>
          <w:iCs/>
          <w:szCs w:val="20"/>
          <w:u w:val="single"/>
          <w:lang w:eastAsia="es-ES_tradnl"/>
        </w:rPr>
        <w:t>MANTENIMIENTO DE LAMINAS DE CERRAMIENTO EXISTENTES (INCLUYE LIMPIEZA, AJUSTE Y FIJACIÓN DE PANELES SUELTOS)</w:t>
      </w:r>
    </w:p>
    <w:p w14:paraId="12B5722E" w14:textId="77777777" w:rsidR="00222BB8" w:rsidRPr="0095709D" w:rsidRDefault="00222BB8" w:rsidP="00222BB8">
      <w:pPr>
        <w:rPr>
          <w:rFonts w:ascii="Arial" w:eastAsia="Arial" w:hAnsi="Arial" w:cs="Arial"/>
          <w:iCs/>
          <w:szCs w:val="20"/>
          <w:lang w:eastAsia="es-ES_tradnl"/>
        </w:rPr>
      </w:pPr>
    </w:p>
    <w:p w14:paraId="55EA0209"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 Descripción</w:t>
      </w:r>
    </w:p>
    <w:p w14:paraId="0D5CFD5F" w14:textId="77777777" w:rsidR="00222BB8" w:rsidRPr="0095709D" w:rsidRDefault="00222BB8" w:rsidP="00222BB8">
      <w:pPr>
        <w:rPr>
          <w:rFonts w:ascii="Arial" w:eastAsia="Arial" w:hAnsi="Arial" w:cs="Arial"/>
          <w:b/>
          <w:bCs/>
          <w:iCs/>
          <w:szCs w:val="20"/>
          <w:lang w:eastAsia="es-ES_tradnl"/>
        </w:rPr>
      </w:pPr>
    </w:p>
    <w:p w14:paraId="4370E0C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Este Ítem hace referencia al suministro e instalación del Kit Cancha Multifuncional con: Dos torres múltiples fijas con arco de microfútbol, con brazos superiores para sostener el tablero de baloncesto en lámina de acrílico de 10.00 mm de espesor. Irán fijadas con bases de concreto a la distancia reglamentaria.</w:t>
      </w:r>
    </w:p>
    <w:p w14:paraId="5C6C2621" w14:textId="77777777" w:rsidR="00222BB8" w:rsidRPr="0095709D" w:rsidRDefault="00222BB8" w:rsidP="00222BB8">
      <w:pPr>
        <w:rPr>
          <w:rFonts w:ascii="Arial" w:eastAsia="Arial" w:hAnsi="Arial" w:cs="Arial"/>
          <w:iCs/>
          <w:szCs w:val="20"/>
          <w:lang w:eastAsia="es-ES_tradnl"/>
        </w:rPr>
      </w:pPr>
    </w:p>
    <w:p w14:paraId="3BFFB926"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2. Procedimiento de ejecución</w:t>
      </w:r>
    </w:p>
    <w:p w14:paraId="5C6EB5A1" w14:textId="77777777" w:rsidR="00222BB8" w:rsidRPr="0095709D" w:rsidRDefault="00222BB8" w:rsidP="00222BB8">
      <w:pPr>
        <w:jc w:val="left"/>
        <w:rPr>
          <w:rFonts w:ascii="Arial" w:eastAsia="Arial" w:hAnsi="Arial" w:cs="Arial"/>
          <w:sz w:val="24"/>
          <w:szCs w:val="24"/>
          <w:lang w:eastAsia="es-ES_tradnl"/>
        </w:rPr>
      </w:pPr>
    </w:p>
    <w:p w14:paraId="1E3ABEA0"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Consultar Planos arquitectónicos y de detalle.</w:t>
      </w:r>
    </w:p>
    <w:p w14:paraId="4EAFD17F"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Prever anclajes de fijación antes de realizar el pavimento rígido o flexible.</w:t>
      </w:r>
    </w:p>
    <w:p w14:paraId="4A04D904"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Verificar niveles y pendientes de pisos acabados.</w:t>
      </w:r>
    </w:p>
    <w:p w14:paraId="37064D2A"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Respetar dimensiones y perfiles señalados en los Planos de Detalle.</w:t>
      </w:r>
    </w:p>
    <w:p w14:paraId="07CB0E84"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Verificar acabados para aceptación.</w:t>
      </w:r>
    </w:p>
    <w:p w14:paraId="13F891A8" w14:textId="77777777" w:rsidR="00222BB8" w:rsidRPr="0095709D" w:rsidRDefault="00222BB8" w:rsidP="00222BB8">
      <w:pPr>
        <w:rPr>
          <w:rFonts w:ascii="Arial" w:eastAsia="Arial" w:hAnsi="Arial" w:cs="Arial"/>
          <w:b/>
          <w:bCs/>
          <w:iCs/>
          <w:szCs w:val="20"/>
          <w:lang w:eastAsia="es-ES_tradnl"/>
        </w:rPr>
      </w:pPr>
    </w:p>
    <w:p w14:paraId="41F89A3F"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lastRenderedPageBreak/>
        <w:t>3. Tolerancias para aceptación</w:t>
      </w:r>
    </w:p>
    <w:p w14:paraId="79422FE9" w14:textId="77777777" w:rsidR="00222BB8" w:rsidRPr="0095709D" w:rsidRDefault="00222BB8" w:rsidP="00222BB8">
      <w:pPr>
        <w:jc w:val="left"/>
        <w:rPr>
          <w:rFonts w:ascii="Arial" w:eastAsia="Arial" w:hAnsi="Arial" w:cs="Arial"/>
          <w:sz w:val="24"/>
          <w:szCs w:val="24"/>
          <w:lang w:eastAsia="es-ES_tradnl"/>
        </w:rPr>
      </w:pPr>
    </w:p>
    <w:p w14:paraId="7B34F35B"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Las determinadas en el numeral 2.</w:t>
      </w:r>
    </w:p>
    <w:p w14:paraId="3968D1AF" w14:textId="77777777" w:rsidR="00222BB8" w:rsidRPr="0095709D" w:rsidRDefault="00222BB8" w:rsidP="00222BB8">
      <w:pPr>
        <w:rPr>
          <w:rFonts w:ascii="Arial" w:eastAsia="Arial" w:hAnsi="Arial" w:cs="Arial"/>
          <w:iCs/>
          <w:szCs w:val="20"/>
          <w:lang w:eastAsia="es-ES_tradnl"/>
        </w:rPr>
      </w:pPr>
    </w:p>
    <w:p w14:paraId="05410882"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4. Ensayos a realizar</w:t>
      </w:r>
    </w:p>
    <w:p w14:paraId="2AF02637" w14:textId="77777777" w:rsidR="00222BB8" w:rsidRPr="0095709D" w:rsidRDefault="00222BB8" w:rsidP="00222BB8">
      <w:pPr>
        <w:rPr>
          <w:rFonts w:ascii="Arial" w:eastAsia="Arial" w:hAnsi="Arial" w:cs="Arial"/>
          <w:b/>
          <w:bCs/>
          <w:iCs/>
          <w:szCs w:val="20"/>
          <w:lang w:eastAsia="es-ES_tradnl"/>
        </w:rPr>
      </w:pPr>
    </w:p>
    <w:p w14:paraId="59F6CE4A"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Pruebas de resistencia y anclajes.</w:t>
      </w:r>
    </w:p>
    <w:p w14:paraId="6C54E391"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Ensayos de concreto NSR-10</w:t>
      </w:r>
    </w:p>
    <w:p w14:paraId="0FAB2717" w14:textId="77777777" w:rsidR="00222BB8" w:rsidRPr="0095709D" w:rsidRDefault="00222BB8" w:rsidP="00222BB8">
      <w:pPr>
        <w:rPr>
          <w:rFonts w:ascii="Arial" w:eastAsia="Arial" w:hAnsi="Arial" w:cs="Arial"/>
          <w:iCs/>
          <w:szCs w:val="20"/>
          <w:lang w:eastAsia="es-ES_tradnl"/>
        </w:rPr>
      </w:pPr>
    </w:p>
    <w:p w14:paraId="3407691C"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5. Materiales</w:t>
      </w:r>
    </w:p>
    <w:p w14:paraId="1B582327" w14:textId="77777777" w:rsidR="00222BB8" w:rsidRPr="0095709D" w:rsidRDefault="00222BB8" w:rsidP="00222BB8">
      <w:pPr>
        <w:rPr>
          <w:rFonts w:ascii="Arial" w:eastAsia="Arial" w:hAnsi="Arial" w:cs="Arial"/>
          <w:b/>
          <w:bCs/>
          <w:iCs/>
          <w:szCs w:val="20"/>
          <w:lang w:eastAsia="es-ES_tradnl"/>
        </w:rPr>
      </w:pPr>
    </w:p>
    <w:p w14:paraId="1F4949B0"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 xml:space="preserve">kit cancha </w:t>
      </w:r>
      <w:proofErr w:type="spellStart"/>
      <w:r w:rsidRPr="0095709D">
        <w:rPr>
          <w:rFonts w:ascii="Arial" w:eastAsia="Arial" w:hAnsi="Arial" w:cs="Arial"/>
          <w:iCs/>
          <w:szCs w:val="20"/>
          <w:lang w:eastAsia="es-ES"/>
        </w:rPr>
        <w:t>múlti</w:t>
      </w:r>
      <w:proofErr w:type="spellEnd"/>
      <w:r w:rsidRPr="0095709D">
        <w:rPr>
          <w:rFonts w:ascii="Arial" w:eastAsia="Arial" w:hAnsi="Arial" w:cs="Arial"/>
          <w:iCs/>
          <w:szCs w:val="20"/>
          <w:lang w:eastAsia="es-ES"/>
        </w:rPr>
        <w:t xml:space="preserve"> funcional:</w:t>
      </w:r>
    </w:p>
    <w:p w14:paraId="599CB975"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dos torres múltiples fijas.</w:t>
      </w:r>
    </w:p>
    <w:p w14:paraId="6C839325" w14:textId="77777777" w:rsidR="00222BB8" w:rsidRPr="0095709D" w:rsidRDefault="00222BB8" w:rsidP="00222BB8">
      <w:pPr>
        <w:rPr>
          <w:rFonts w:ascii="Arial" w:eastAsia="Arial" w:hAnsi="Arial" w:cs="Arial"/>
          <w:b/>
          <w:bCs/>
          <w:iCs/>
          <w:szCs w:val="20"/>
          <w:lang w:eastAsia="es-ES_tradnl"/>
        </w:rPr>
      </w:pPr>
    </w:p>
    <w:p w14:paraId="0EB0E3E3"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6. Equipo</w:t>
      </w:r>
    </w:p>
    <w:p w14:paraId="33232F3E" w14:textId="77777777" w:rsidR="00222BB8" w:rsidRPr="0095709D" w:rsidRDefault="00222BB8" w:rsidP="00222BB8">
      <w:pPr>
        <w:rPr>
          <w:rFonts w:ascii="Arial" w:eastAsia="Arial" w:hAnsi="Arial" w:cs="Arial"/>
          <w:b/>
          <w:bCs/>
          <w:iCs/>
          <w:szCs w:val="20"/>
          <w:lang w:eastAsia="es-ES_tradnl"/>
        </w:rPr>
      </w:pPr>
    </w:p>
    <w:p w14:paraId="67D824B4"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Equipo topográfico</w:t>
      </w:r>
    </w:p>
    <w:p w14:paraId="6A04FCA8"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Niveles, plomadas, escuadras, cintas métricas, mangueras transparentes.</w:t>
      </w:r>
    </w:p>
    <w:p w14:paraId="5C5DAF1E" w14:textId="77777777" w:rsidR="00222BB8" w:rsidRPr="0095709D" w:rsidRDefault="00222BB8" w:rsidP="00222BB8">
      <w:pPr>
        <w:rPr>
          <w:rFonts w:ascii="Arial" w:eastAsia="Arial" w:hAnsi="Arial" w:cs="Arial"/>
          <w:b/>
          <w:bCs/>
          <w:iCs/>
          <w:szCs w:val="20"/>
          <w:lang w:eastAsia="es-ES_tradnl"/>
        </w:rPr>
      </w:pPr>
    </w:p>
    <w:p w14:paraId="1113F5EE"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7. Desperdicios</w:t>
      </w:r>
    </w:p>
    <w:p w14:paraId="45CE71BE" w14:textId="77777777" w:rsidR="00222BB8" w:rsidRPr="0095709D" w:rsidRDefault="00222BB8" w:rsidP="00222BB8">
      <w:pPr>
        <w:rPr>
          <w:rFonts w:ascii="Arial" w:eastAsia="Arial" w:hAnsi="Arial" w:cs="Arial"/>
          <w:b/>
          <w:bCs/>
          <w:iCs/>
          <w:szCs w:val="20"/>
          <w:lang w:eastAsia="es-ES_tradnl"/>
        </w:rPr>
      </w:pPr>
    </w:p>
    <w:p w14:paraId="1BEE6E67"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Incluidos Si </w:t>
      </w:r>
    </w:p>
    <w:p w14:paraId="250E19DF" w14:textId="77777777" w:rsidR="00222BB8" w:rsidRPr="0095709D" w:rsidRDefault="00222BB8" w:rsidP="00222BB8">
      <w:pPr>
        <w:rPr>
          <w:rFonts w:ascii="Arial" w:eastAsia="Arial" w:hAnsi="Arial" w:cs="Arial"/>
          <w:iCs/>
          <w:szCs w:val="20"/>
          <w:lang w:eastAsia="es-ES_tradnl"/>
        </w:rPr>
      </w:pPr>
    </w:p>
    <w:p w14:paraId="2903392F"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8. Mano de obra</w:t>
      </w:r>
    </w:p>
    <w:p w14:paraId="7BB58A40" w14:textId="77777777" w:rsidR="00222BB8" w:rsidRPr="0095709D" w:rsidRDefault="00222BB8" w:rsidP="00222BB8">
      <w:pPr>
        <w:rPr>
          <w:rFonts w:ascii="Arial" w:eastAsia="Arial" w:hAnsi="Arial" w:cs="Arial"/>
          <w:b/>
          <w:bCs/>
          <w:iCs/>
          <w:szCs w:val="20"/>
          <w:lang w:eastAsia="es-ES_tradnl"/>
        </w:rPr>
      </w:pPr>
    </w:p>
    <w:p w14:paraId="7E85B2B5"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Incluida Si </w:t>
      </w:r>
    </w:p>
    <w:p w14:paraId="6A25B486" w14:textId="77777777" w:rsidR="00222BB8" w:rsidRPr="0095709D" w:rsidRDefault="00222BB8" w:rsidP="00222BB8">
      <w:pPr>
        <w:rPr>
          <w:rFonts w:ascii="Arial" w:eastAsia="Arial" w:hAnsi="Arial" w:cs="Arial"/>
          <w:iCs/>
          <w:szCs w:val="20"/>
          <w:lang w:eastAsia="es-ES_tradnl"/>
        </w:rPr>
      </w:pPr>
    </w:p>
    <w:p w14:paraId="438B72BD"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9. Referencias y otras especificaciones</w:t>
      </w:r>
    </w:p>
    <w:p w14:paraId="57BD9261" w14:textId="77777777" w:rsidR="00222BB8" w:rsidRPr="0095709D" w:rsidRDefault="00222BB8" w:rsidP="00222BB8">
      <w:pPr>
        <w:rPr>
          <w:rFonts w:ascii="Arial" w:eastAsia="Arial" w:hAnsi="Arial" w:cs="Arial"/>
          <w:b/>
          <w:bCs/>
          <w:iCs/>
          <w:szCs w:val="20"/>
          <w:lang w:eastAsia="es-ES_tradnl"/>
        </w:rPr>
      </w:pPr>
    </w:p>
    <w:p w14:paraId="1EA5654A"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Levantamiento topográfico.</w:t>
      </w:r>
    </w:p>
    <w:p w14:paraId="4A2B7763"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Planos Arquitectónicos.</w:t>
      </w:r>
    </w:p>
    <w:p w14:paraId="008FF0F4"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Planos Estructurales.</w:t>
      </w:r>
    </w:p>
    <w:p w14:paraId="2D1B67E8" w14:textId="77777777" w:rsidR="00222BB8" w:rsidRPr="0095709D" w:rsidRDefault="00222BB8" w:rsidP="00222BB8">
      <w:pPr>
        <w:rPr>
          <w:rFonts w:ascii="Arial" w:eastAsia="Arial" w:hAnsi="Arial" w:cs="Arial"/>
          <w:iCs/>
          <w:szCs w:val="20"/>
          <w:lang w:eastAsia="es-ES_tradnl"/>
        </w:rPr>
      </w:pPr>
    </w:p>
    <w:p w14:paraId="0F6DE9A8"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10. Medida y forma de pago</w:t>
      </w:r>
    </w:p>
    <w:p w14:paraId="06A97DC1"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Se medirá y pagará por campo deportivo UNIDAD (UN) debidamente ejecutados y recibidos a satisfacción por la interventoría. La medida será obtenida por cálculos realizados sobre el terreno donde se aplique. Esta medida se tomará sobre el piso determinado y no se contabilizarán sobreanchos adicionales necesarios para procesos constructivos. El valor será el precio unitario estipulado dentro del contrato e incluye:</w:t>
      </w:r>
    </w:p>
    <w:p w14:paraId="2F4A1B49" w14:textId="77777777" w:rsidR="00222BB8" w:rsidRPr="0095709D" w:rsidRDefault="00222BB8" w:rsidP="00222BB8">
      <w:pPr>
        <w:rPr>
          <w:rFonts w:ascii="Arial" w:eastAsia="Arial" w:hAnsi="Arial" w:cs="Arial"/>
          <w:iCs/>
          <w:szCs w:val="20"/>
          <w:lang w:eastAsia="es-ES_tradnl"/>
        </w:rPr>
      </w:pPr>
    </w:p>
    <w:p w14:paraId="49058A43"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Materiales descritos en el numeral 8</w:t>
      </w:r>
    </w:p>
    <w:p w14:paraId="7495FA26"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Equipos y herramientas descritos en el numeral 9.</w:t>
      </w:r>
    </w:p>
    <w:p w14:paraId="38AA892E"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Mano de obra.</w:t>
      </w:r>
    </w:p>
    <w:p w14:paraId="015D697B" w14:textId="77777777" w:rsidR="00222BB8" w:rsidRPr="0095709D" w:rsidRDefault="00222BB8" w:rsidP="00916B83">
      <w:pPr>
        <w:numPr>
          <w:ilvl w:val="0"/>
          <w:numId w:val="18"/>
        </w:numPr>
        <w:contextualSpacing/>
        <w:jc w:val="left"/>
        <w:rPr>
          <w:rFonts w:ascii="Arial" w:eastAsia="Arial" w:hAnsi="Arial" w:cs="Arial"/>
          <w:iCs/>
          <w:szCs w:val="20"/>
          <w:lang w:eastAsia="es-ES"/>
        </w:rPr>
      </w:pPr>
      <w:r w:rsidRPr="0095709D">
        <w:rPr>
          <w:rFonts w:ascii="Arial" w:eastAsia="Arial" w:hAnsi="Arial" w:cs="Arial"/>
          <w:iCs/>
          <w:szCs w:val="20"/>
          <w:lang w:eastAsia="es-ES"/>
        </w:rPr>
        <w:t>Transportes dentro y fuera de la obra.</w:t>
      </w:r>
    </w:p>
    <w:p w14:paraId="77A436E6" w14:textId="77777777" w:rsidR="00222BB8" w:rsidRPr="0095709D" w:rsidRDefault="00222BB8" w:rsidP="00222BB8">
      <w:pPr>
        <w:rPr>
          <w:rFonts w:ascii="Arial" w:eastAsia="Arial" w:hAnsi="Arial" w:cs="Arial"/>
          <w:iCs/>
          <w:szCs w:val="20"/>
          <w:lang w:eastAsia="es-ES_tradnl"/>
        </w:rPr>
      </w:pPr>
    </w:p>
    <w:p w14:paraId="71DAFDA1" w14:textId="77777777" w:rsidR="00222BB8" w:rsidRPr="0095709D" w:rsidRDefault="00222BB8" w:rsidP="00222BB8">
      <w:pPr>
        <w:rPr>
          <w:rFonts w:ascii="Arial" w:eastAsia="Arial" w:hAnsi="Arial" w:cs="Arial"/>
          <w:b/>
          <w:bCs/>
          <w:iCs/>
          <w:szCs w:val="20"/>
          <w:lang w:eastAsia="es-ES_tradnl"/>
        </w:rPr>
      </w:pPr>
      <w:r w:rsidRPr="0095709D">
        <w:rPr>
          <w:rFonts w:ascii="Arial" w:eastAsia="Arial" w:hAnsi="Arial" w:cs="Arial"/>
          <w:b/>
          <w:bCs/>
          <w:iCs/>
          <w:szCs w:val="20"/>
          <w:lang w:eastAsia="es-ES_tradnl"/>
        </w:rPr>
        <w:t>11. No conformidad</w:t>
      </w:r>
    </w:p>
    <w:p w14:paraId="7940FA67" w14:textId="77777777" w:rsidR="00222BB8" w:rsidRPr="0095709D" w:rsidRDefault="00222BB8" w:rsidP="00222BB8">
      <w:pPr>
        <w:rPr>
          <w:rFonts w:ascii="Arial" w:eastAsia="Arial" w:hAnsi="Arial" w:cs="Arial"/>
          <w:b/>
          <w:bCs/>
          <w:iCs/>
          <w:szCs w:val="20"/>
          <w:lang w:eastAsia="es-ES_tradnl"/>
        </w:rPr>
      </w:pPr>
    </w:p>
    <w:p w14:paraId="4CD3376E"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 xml:space="preserve">Se deben verificar la coincidencia de los planos topográficos, arquitectónicos y estructurales con las implicaciones propias del terreno, en caso de presentarse inconsistencia física durante el proceso </w:t>
      </w:r>
      <w:r w:rsidRPr="0095709D">
        <w:rPr>
          <w:rFonts w:ascii="Arial" w:eastAsia="Arial" w:hAnsi="Arial" w:cs="Arial"/>
          <w:iCs/>
          <w:szCs w:val="20"/>
          <w:lang w:eastAsia="es-ES_tradnl"/>
        </w:rPr>
        <w:lastRenderedPageBreak/>
        <w:t xml:space="preserve">constructivo, generara un incumplimiento. En caso de no coincidencia, con estas especificaciones, durante su ejecución </w:t>
      </w:r>
      <w:proofErr w:type="spellStart"/>
      <w:r w:rsidRPr="0095709D">
        <w:rPr>
          <w:rFonts w:ascii="Arial" w:eastAsia="Arial" w:hAnsi="Arial" w:cs="Arial"/>
          <w:iCs/>
          <w:szCs w:val="20"/>
          <w:lang w:eastAsia="es-ES_tradnl"/>
        </w:rPr>
        <w:t>ó</w:t>
      </w:r>
      <w:proofErr w:type="spellEnd"/>
      <w:r w:rsidRPr="0095709D">
        <w:rPr>
          <w:rFonts w:ascii="Arial" w:eastAsia="Arial" w:hAnsi="Arial" w:cs="Arial"/>
          <w:iCs/>
          <w:szCs w:val="20"/>
          <w:lang w:eastAsia="es-ES_tradnl"/>
        </w:rPr>
        <w:t xml:space="preserve"> a su terminación, las obras se considerarán como mal ejecutadas. </w:t>
      </w:r>
    </w:p>
    <w:p w14:paraId="5E025418" w14:textId="77777777" w:rsidR="00222BB8" w:rsidRPr="0095709D" w:rsidRDefault="00222BB8" w:rsidP="00222BB8">
      <w:pPr>
        <w:rPr>
          <w:rFonts w:ascii="Arial" w:eastAsia="Arial" w:hAnsi="Arial" w:cs="Arial"/>
          <w:iCs/>
          <w:szCs w:val="20"/>
          <w:lang w:eastAsia="es-ES_tradnl"/>
        </w:rPr>
      </w:pPr>
      <w:r w:rsidRPr="0095709D">
        <w:rPr>
          <w:rFonts w:ascii="Arial" w:eastAsia="Arial" w:hAnsi="Arial" w:cs="Arial"/>
          <w:iCs/>
          <w:szCs w:val="20"/>
          <w:lang w:eastAsia="es-ES_tradnl"/>
        </w:rPr>
        <w:t>En este evento, el Constructor deberá reconstruirlas a su costo y sin que implique modificaciones y/o adiciones en el plazo y en el valor del contrato.</w:t>
      </w:r>
    </w:p>
    <w:p w14:paraId="634DC80F" w14:textId="3A00C9AE" w:rsidR="00850B16" w:rsidRPr="0095709D" w:rsidRDefault="00850B16" w:rsidP="00850B16">
      <w:pPr>
        <w:rPr>
          <w:rFonts w:ascii="Arial" w:hAnsi="Arial" w:cs="Arial"/>
          <w:sz w:val="22"/>
        </w:rPr>
      </w:pPr>
    </w:p>
    <w:p w14:paraId="4B45F712" w14:textId="54875B2B" w:rsidR="00850B16" w:rsidRPr="0095709D" w:rsidRDefault="00850B16" w:rsidP="1490B45D">
      <w:pPr>
        <w:pStyle w:val="Ttulo3"/>
        <w:rPr>
          <w:rFonts w:ascii="Arial" w:hAnsi="Arial" w:cs="Arial"/>
          <w:i/>
          <w:iCs/>
          <w:sz w:val="22"/>
          <w:szCs w:val="22"/>
        </w:rPr>
      </w:pPr>
      <w:r w:rsidRPr="0095709D">
        <w:rPr>
          <w:rFonts w:ascii="Arial" w:hAnsi="Arial" w:cs="Arial"/>
          <w:i/>
          <w:iCs/>
          <w:sz w:val="22"/>
          <w:szCs w:val="22"/>
        </w:rPr>
        <w:t xml:space="preserve">Especificaciones técnicas de materiales </w:t>
      </w:r>
    </w:p>
    <w:p w14:paraId="127E47F1" w14:textId="77777777" w:rsidR="002668FF" w:rsidRPr="0095709D" w:rsidRDefault="002668FF" w:rsidP="002668FF">
      <w:pPr>
        <w:rPr>
          <w:rFonts w:ascii="Arial" w:hAnsi="Arial" w:cs="Arial"/>
          <w:b/>
          <w:bCs/>
          <w:sz w:val="22"/>
          <w:highlight w:val="lightGray"/>
        </w:rPr>
      </w:pPr>
    </w:p>
    <w:p w14:paraId="0E9EA033" w14:textId="48C0EB60" w:rsidR="00850B16" w:rsidRPr="0095709D" w:rsidRDefault="00991676" w:rsidP="00991676">
      <w:pPr>
        <w:tabs>
          <w:tab w:val="left" w:pos="-142"/>
        </w:tabs>
        <w:autoSpaceDE w:val="0"/>
        <w:autoSpaceDN w:val="0"/>
        <w:adjustRightInd w:val="0"/>
        <w:spacing w:before="120" w:after="240"/>
        <w:rPr>
          <w:rFonts w:ascii="Arial" w:eastAsia="Times New Roman" w:hAnsi="Arial" w:cs="Arial"/>
          <w:color w:val="000000"/>
          <w:szCs w:val="24"/>
          <w:lang w:eastAsia="es-ES"/>
        </w:rPr>
      </w:pPr>
      <w:r w:rsidRPr="0095709D">
        <w:rPr>
          <w:rFonts w:ascii="Arial" w:eastAsia="Times New Roman" w:hAnsi="Arial" w:cs="Arial"/>
          <w:color w:val="000000"/>
          <w:szCs w:val="24"/>
          <w:lang w:val="x-none" w:eastAsia="es-ES"/>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95709D">
        <w:rPr>
          <w:rFonts w:ascii="Arial" w:eastAsia="Times New Roman" w:hAnsi="Arial" w:cs="Arial"/>
          <w:color w:val="000000"/>
          <w:szCs w:val="24"/>
          <w:lang w:eastAsia="es-ES"/>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6185F25B" w14:textId="237F7E41" w:rsidR="000D43A9" w:rsidRPr="0095709D" w:rsidRDefault="000D43A9" w:rsidP="1490B45D">
      <w:pPr>
        <w:pStyle w:val="Ttulo3"/>
        <w:rPr>
          <w:rFonts w:ascii="Arial" w:hAnsi="Arial" w:cs="Arial"/>
          <w:i/>
          <w:iCs/>
          <w:sz w:val="22"/>
          <w:szCs w:val="22"/>
        </w:rPr>
      </w:pPr>
      <w:r w:rsidRPr="0095709D">
        <w:rPr>
          <w:rFonts w:ascii="Arial" w:hAnsi="Arial" w:cs="Arial"/>
          <w:i/>
          <w:iCs/>
          <w:sz w:val="22"/>
          <w:szCs w:val="22"/>
        </w:rPr>
        <w:t>Pruebas y ensayos</w:t>
      </w:r>
    </w:p>
    <w:p w14:paraId="6D1B4CD1" w14:textId="5B0DA901" w:rsidR="000D43A9" w:rsidRPr="0095709D" w:rsidRDefault="000D43A9" w:rsidP="000D43A9">
      <w:pPr>
        <w:rPr>
          <w:rFonts w:ascii="Arial" w:hAnsi="Arial" w:cs="Arial"/>
          <w:sz w:val="22"/>
        </w:rPr>
      </w:pPr>
    </w:p>
    <w:p w14:paraId="3F4A827C" w14:textId="5C577546" w:rsidR="000D43A9" w:rsidRPr="0095709D" w:rsidRDefault="00991676" w:rsidP="00991676">
      <w:pPr>
        <w:rPr>
          <w:rFonts w:ascii="Arial" w:hAnsi="Arial" w:cs="Arial"/>
          <w:szCs w:val="20"/>
        </w:rPr>
      </w:pPr>
      <w:r w:rsidRPr="0095709D">
        <w:rPr>
          <w:rFonts w:ascii="Arial" w:hAnsi="Arial" w:cs="Arial"/>
          <w:szCs w:val="20"/>
        </w:rPr>
        <w:t>Para el presenta proceso no se requieren ensayos.</w:t>
      </w:r>
    </w:p>
    <w:p w14:paraId="6F4BD797" w14:textId="77777777" w:rsidR="00850B16" w:rsidRPr="0095709D" w:rsidRDefault="00850B16" w:rsidP="00925DDB">
      <w:pPr>
        <w:rPr>
          <w:rFonts w:ascii="Arial" w:hAnsi="Arial" w:cs="Arial"/>
          <w:sz w:val="22"/>
        </w:rPr>
      </w:pPr>
    </w:p>
    <w:p w14:paraId="230140DC" w14:textId="7199D30C" w:rsidR="00850B16" w:rsidRPr="0095709D" w:rsidRDefault="007D65FD" w:rsidP="007D65FD">
      <w:pPr>
        <w:pStyle w:val="Ttulo2"/>
        <w:rPr>
          <w:rFonts w:ascii="Arial" w:hAnsi="Arial" w:cs="Arial"/>
          <w:sz w:val="22"/>
          <w:szCs w:val="22"/>
        </w:rPr>
      </w:pPr>
      <w:r w:rsidRPr="0095709D">
        <w:rPr>
          <w:rFonts w:ascii="Arial" w:hAnsi="Arial" w:cs="Arial"/>
          <w:sz w:val="22"/>
          <w:szCs w:val="22"/>
        </w:rPr>
        <w:t xml:space="preserve">Documentos que entregará la Entidad para la ejecución del </w:t>
      </w:r>
      <w:r w:rsidR="47F06B31" w:rsidRPr="0095709D">
        <w:rPr>
          <w:rFonts w:ascii="Arial" w:hAnsi="Arial" w:cs="Arial"/>
          <w:sz w:val="22"/>
          <w:szCs w:val="22"/>
        </w:rPr>
        <w:t>C</w:t>
      </w:r>
      <w:r w:rsidRPr="0095709D">
        <w:rPr>
          <w:rFonts w:ascii="Arial" w:hAnsi="Arial" w:cs="Arial"/>
          <w:sz w:val="22"/>
          <w:szCs w:val="22"/>
        </w:rPr>
        <w:t>ontrato</w:t>
      </w:r>
    </w:p>
    <w:p w14:paraId="73ABB188" w14:textId="1CC69283" w:rsidR="007D65FD" w:rsidRPr="0095709D" w:rsidRDefault="007D65FD" w:rsidP="007D65FD">
      <w:pPr>
        <w:rPr>
          <w:rFonts w:ascii="Arial" w:hAnsi="Arial" w:cs="Arial"/>
          <w:sz w:val="22"/>
        </w:rPr>
      </w:pPr>
    </w:p>
    <w:p w14:paraId="08958A27" w14:textId="77777777" w:rsidR="00991676" w:rsidRPr="0095709D" w:rsidRDefault="00991676" w:rsidP="00991676">
      <w:pPr>
        <w:spacing w:after="160" w:line="259" w:lineRule="auto"/>
        <w:rPr>
          <w:rFonts w:ascii="Arial" w:eastAsia="Times New Roman" w:hAnsi="Arial" w:cs="Arial"/>
          <w:color w:val="000000"/>
          <w:lang w:eastAsia="es-CO"/>
        </w:rPr>
      </w:pPr>
      <w:r w:rsidRPr="0095709D">
        <w:rPr>
          <w:rFonts w:ascii="Arial" w:eastAsia="Times New Roman" w:hAnsi="Arial" w:cs="Arial"/>
          <w:color w:val="000000"/>
          <w:lang w:eastAsia="es-CO"/>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[cuando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EC0198F" w14:textId="3B2FA956" w:rsidR="002250D0" w:rsidRPr="0095709D" w:rsidRDefault="00991676" w:rsidP="00991676">
      <w:pPr>
        <w:tabs>
          <w:tab w:val="left" w:pos="-142"/>
        </w:tabs>
        <w:autoSpaceDE w:val="0"/>
        <w:autoSpaceDN w:val="0"/>
        <w:adjustRightInd w:val="0"/>
        <w:spacing w:before="120" w:after="240"/>
        <w:rPr>
          <w:rFonts w:ascii="Arial" w:eastAsia="Times New Roman" w:hAnsi="Arial" w:cs="Arial"/>
          <w:color w:val="000000"/>
          <w:szCs w:val="24"/>
          <w:lang w:eastAsia="es-ES"/>
        </w:rPr>
      </w:pPr>
      <w:r w:rsidRPr="0095709D">
        <w:rPr>
          <w:rFonts w:ascii="Arial" w:eastAsia="Times New Roman" w:hAnsi="Arial" w:cs="Arial"/>
          <w:color w:val="000000"/>
          <w:szCs w:val="24"/>
          <w:lang w:eastAsia="es-ES"/>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15625CD8" w14:textId="77777777" w:rsidR="00F27294" w:rsidRPr="0095709D" w:rsidRDefault="00F27294" w:rsidP="00660E07">
      <w:pPr>
        <w:pStyle w:val="Ttulo2"/>
        <w:ind w:left="567" w:hanging="567"/>
        <w:rPr>
          <w:rFonts w:ascii="Arial" w:hAnsi="Arial" w:cs="Arial"/>
          <w:sz w:val="22"/>
          <w:szCs w:val="22"/>
        </w:rPr>
      </w:pPr>
      <w:r w:rsidRPr="0095709D">
        <w:rPr>
          <w:rFonts w:ascii="Arial" w:hAnsi="Arial" w:cs="Arial"/>
          <w:sz w:val="22"/>
          <w:szCs w:val="22"/>
        </w:rPr>
        <w:t>Notas técnicas específicas del proyecto</w:t>
      </w:r>
    </w:p>
    <w:p w14:paraId="4D09B8EA" w14:textId="77777777" w:rsidR="002668FF" w:rsidRPr="0095709D" w:rsidRDefault="002668FF" w:rsidP="002668FF">
      <w:pPr>
        <w:rPr>
          <w:rFonts w:ascii="Arial" w:hAnsi="Arial" w:cs="Arial"/>
          <w:b/>
          <w:bCs/>
          <w:sz w:val="22"/>
          <w:highlight w:val="lightGray"/>
        </w:rPr>
      </w:pPr>
    </w:p>
    <w:p w14:paraId="283C0DD0" w14:textId="4EAB15D6"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Las intervenciones contempladas corresponden exclusivamente a obras de mantenimiento y arreglos locativos que no modifican el sistema estructural de las edificaciones ni generan ampliaciones de áreas construidas.</w:t>
      </w:r>
    </w:p>
    <w:p w14:paraId="22EA9F62" w14:textId="5E190B74"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Todas las actividades deberán ejecutarse de conformidad con las especificaciones técnicas del proyecto, las normas técnicas colombianas (NTC), el Reglamento Colombiano de Construcción Sismo Resistente (NSR-10), el Reglamento Técnico de Instalaciones Eléctricas (RETIE), el Reglamento Técnico de Iluminación y Alumbrado Público (RETILAP), cuando aplique, y demás normas vigentes relacionadas con infraestructura educativa.</w:t>
      </w:r>
    </w:p>
    <w:p w14:paraId="1DF13CA2" w14:textId="5403AD7C"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Los materiales utilizados deberán ser nuevos, de primera calidad, cumplir con las especificaciones técnicas definidas en el proyecto y contar con las certificaciones exigidas por la normatividad vigente.</w:t>
      </w:r>
    </w:p>
    <w:p w14:paraId="4AAFD803" w14:textId="4126DE26"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lastRenderedPageBreak/>
        <w:t>El contratista deberá verificar en campo las condiciones reales de cada sede educativa antes del inicio de las actividades y reportar cualquier diferencia entre los diseños, cantidades de obra y las condiciones existentes.</w:t>
      </w:r>
    </w:p>
    <w:p w14:paraId="56FEB7AA" w14:textId="10DDAE5D"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Durante la ejecución de las obras se deberán implementar las medidas necesarias para garantizar la seguridad de estudiantes, docentes, personal administrativo y comunidad educativa, delimitando adecuadamente las zonas de trabajo y minimizando la afectación de las actividades académicas.</w:t>
      </w:r>
    </w:p>
    <w:p w14:paraId="04D8E707" w14:textId="63A411BE"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El contratista deberá cumplir con la normativa vigente en materia de Seguridad y Salud en el Trabajo (SST), gestión del riesgo, manejo ambiental y disposición adecuada de los residuos de construcción y demolición (RCD).</w:t>
      </w:r>
    </w:p>
    <w:p w14:paraId="1023AB19" w14:textId="6CB95CC3"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Las actividades se programarán, en coordinación con la Secretaría de Educación y las directivas de cada institución educativa, procurando que las intervenciones se desarrollen en horarios o períodos que reduzcan la interferencia con la prestación del servicio educativo.</w:t>
      </w:r>
    </w:p>
    <w:p w14:paraId="4367905C" w14:textId="780E23A6"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Cualquier actividad no prevista que resulte indispensable para garantizar la correcta ejecución y funcionalidad de las obras deberá ser previamente autorizada por la interventoría o supervisión y por la entidad contratante, conforme a las disposiciones contractuales.</w:t>
      </w:r>
    </w:p>
    <w:p w14:paraId="7719EEB0" w14:textId="6F361C09"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Al finalizar los trabajos, el contratista deberá entregar las áreas intervenidas completamente limpias, en correcto funcionamiento y libres de materiales sobrantes, escombros o residuos generados durante la ejecución.</w:t>
      </w:r>
    </w:p>
    <w:p w14:paraId="1983F02B" w14:textId="4738C32D"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Todas las obras deberán garantizar condiciones de seguridad, funcionalidad, accesibilidad, salubridad y durabilidad, contribuyendo al mejoramiento de los ambientes de aprendizaje y a la conservación de la infraestructura educativa del municipio de Ubaté.</w:t>
      </w:r>
    </w:p>
    <w:p w14:paraId="4F60B7E7" w14:textId="77777777" w:rsidR="00F27294" w:rsidRPr="0095709D" w:rsidRDefault="00F27294" w:rsidP="00F27294">
      <w:pPr>
        <w:rPr>
          <w:rFonts w:ascii="Arial" w:hAnsi="Arial" w:cs="Arial"/>
          <w:sz w:val="22"/>
          <w:highlight w:val="lightGray"/>
        </w:rPr>
      </w:pPr>
    </w:p>
    <w:p w14:paraId="4C7C0171" w14:textId="77777777" w:rsidR="00F27294" w:rsidRPr="0095709D" w:rsidRDefault="00F27294" w:rsidP="00660E07">
      <w:pPr>
        <w:pStyle w:val="Ttulo2"/>
        <w:ind w:left="567" w:hanging="567"/>
        <w:rPr>
          <w:rFonts w:ascii="Arial" w:hAnsi="Arial" w:cs="Arial"/>
          <w:sz w:val="22"/>
          <w:szCs w:val="22"/>
        </w:rPr>
      </w:pPr>
      <w:r w:rsidRPr="0095709D">
        <w:rPr>
          <w:rFonts w:ascii="Arial" w:hAnsi="Arial" w:cs="Arial"/>
          <w:sz w:val="22"/>
          <w:szCs w:val="22"/>
        </w:rPr>
        <w:t xml:space="preserve">Método Constructivo </w:t>
      </w:r>
    </w:p>
    <w:p w14:paraId="4C5034CD" w14:textId="0AFB581D" w:rsidR="00F27294" w:rsidRPr="0095709D" w:rsidRDefault="00F27294" w:rsidP="00F27294">
      <w:pPr>
        <w:rPr>
          <w:rFonts w:ascii="Arial" w:hAnsi="Arial" w:cs="Arial"/>
          <w:sz w:val="22"/>
        </w:rPr>
      </w:pPr>
    </w:p>
    <w:p w14:paraId="3C0673C4" w14:textId="5DA78E44" w:rsidR="00F27294" w:rsidRPr="0095709D" w:rsidRDefault="001270AB" w:rsidP="001270AB">
      <w:pPr>
        <w:rPr>
          <w:rFonts w:ascii="Arial" w:hAnsi="Arial" w:cs="Arial"/>
          <w:sz w:val="22"/>
        </w:rPr>
      </w:pPr>
      <w:r w:rsidRPr="0095709D">
        <w:rPr>
          <w:rFonts w:ascii="Arial" w:hAnsi="Arial" w:cs="Arial"/>
          <w:sz w:val="22"/>
        </w:rPr>
        <w:t>En el numeral de especificaciones técnicas se explica el método constructivo de cada ítem.</w:t>
      </w:r>
      <w:r w:rsidR="00F27294" w:rsidRPr="0095709D">
        <w:rPr>
          <w:rFonts w:ascii="Arial" w:hAnsi="Arial" w:cs="Arial"/>
          <w:sz w:val="22"/>
        </w:rPr>
        <w:t xml:space="preserve"> </w:t>
      </w:r>
    </w:p>
    <w:p w14:paraId="5E93F121" w14:textId="77777777" w:rsidR="00F27294" w:rsidRPr="0095709D" w:rsidRDefault="00F27294" w:rsidP="00F27294">
      <w:pPr>
        <w:rPr>
          <w:rFonts w:ascii="Arial" w:hAnsi="Arial" w:cs="Arial"/>
          <w:sz w:val="22"/>
        </w:rPr>
      </w:pPr>
    </w:p>
    <w:p w14:paraId="6C967167" w14:textId="01B3159F" w:rsidR="00F27294" w:rsidRPr="0095709D" w:rsidRDefault="040A369D" w:rsidP="00F27294">
      <w:pPr>
        <w:rPr>
          <w:rFonts w:ascii="Arial" w:hAnsi="Arial" w:cs="Arial"/>
          <w:sz w:val="22"/>
        </w:rPr>
      </w:pPr>
      <w:r w:rsidRPr="0095709D">
        <w:rPr>
          <w:rFonts w:ascii="Arial" w:hAnsi="Arial" w:cs="Arial"/>
          <w:sz w:val="22"/>
        </w:rPr>
        <w:t xml:space="preserve">La metodología constructiva utilizada por el </w:t>
      </w:r>
      <w:r w:rsidR="5F00942F" w:rsidRPr="0095709D">
        <w:rPr>
          <w:rFonts w:ascii="Arial" w:hAnsi="Arial" w:cs="Arial"/>
          <w:sz w:val="22"/>
        </w:rPr>
        <w:t>C</w:t>
      </w:r>
      <w:r w:rsidRPr="0095709D">
        <w:rPr>
          <w:rFonts w:ascii="Arial" w:hAnsi="Arial" w:cs="Arial"/>
          <w:sz w:val="22"/>
        </w:rPr>
        <w:t xml:space="preserve">ontratista para desarrollar las actividades </w:t>
      </w:r>
      <w:r w:rsidR="0A103717" w:rsidRPr="0095709D">
        <w:rPr>
          <w:rFonts w:ascii="Arial" w:hAnsi="Arial" w:cs="Arial"/>
          <w:sz w:val="22"/>
        </w:rPr>
        <w:t>contratadas,</w:t>
      </w:r>
      <w:r w:rsidRPr="0095709D">
        <w:rPr>
          <w:rFonts w:ascii="Arial" w:hAnsi="Arial" w:cs="Arial"/>
          <w:sz w:val="22"/>
        </w:rPr>
        <w:t xml:space="preserve"> deberá garantizar los siguientes aspectos:</w:t>
      </w:r>
    </w:p>
    <w:p w14:paraId="62896444" w14:textId="77777777" w:rsidR="00F27294" w:rsidRPr="0095709D" w:rsidRDefault="00F27294" w:rsidP="00F27294">
      <w:pPr>
        <w:rPr>
          <w:rFonts w:ascii="Arial" w:hAnsi="Arial" w:cs="Arial"/>
          <w:sz w:val="22"/>
        </w:rPr>
      </w:pPr>
    </w:p>
    <w:p w14:paraId="4BD87B9D" w14:textId="77777777" w:rsidR="00F27294" w:rsidRPr="0095709D" w:rsidRDefault="00F27294" w:rsidP="00916B83">
      <w:pPr>
        <w:pStyle w:val="Prrafodelista"/>
        <w:numPr>
          <w:ilvl w:val="0"/>
          <w:numId w:val="7"/>
        </w:numPr>
        <w:rPr>
          <w:rFonts w:ascii="Arial" w:hAnsi="Arial" w:cs="Arial"/>
          <w:sz w:val="22"/>
        </w:rPr>
      </w:pPr>
      <w:r w:rsidRPr="0095709D">
        <w:rPr>
          <w:rFonts w:ascii="Arial" w:hAnsi="Arial" w:cs="Arial"/>
          <w:sz w:val="22"/>
        </w:rPr>
        <w:t>Las calidades previstas en planos y especificaciones que le sean entregados.</w:t>
      </w:r>
    </w:p>
    <w:p w14:paraId="4B0B19FD" w14:textId="77777777" w:rsidR="00F27294" w:rsidRPr="0095709D" w:rsidRDefault="00F27294" w:rsidP="00916B83">
      <w:pPr>
        <w:pStyle w:val="Prrafodelista"/>
        <w:numPr>
          <w:ilvl w:val="0"/>
          <w:numId w:val="7"/>
        </w:numPr>
        <w:rPr>
          <w:rFonts w:ascii="Arial" w:hAnsi="Arial" w:cs="Arial"/>
          <w:sz w:val="22"/>
        </w:rPr>
      </w:pPr>
      <w:r w:rsidRPr="0095709D">
        <w:rPr>
          <w:rFonts w:ascii="Arial" w:hAnsi="Arial" w:cs="Arial"/>
          <w:sz w:val="22"/>
        </w:rPr>
        <w:t xml:space="preserve">La estabilidad de la obra contratada. </w:t>
      </w:r>
    </w:p>
    <w:p w14:paraId="03F0E498" w14:textId="77777777" w:rsidR="00F27294" w:rsidRPr="0095709D" w:rsidRDefault="00F27294" w:rsidP="00916B83">
      <w:pPr>
        <w:pStyle w:val="Prrafodelista"/>
        <w:numPr>
          <w:ilvl w:val="0"/>
          <w:numId w:val="7"/>
        </w:numPr>
        <w:rPr>
          <w:rFonts w:ascii="Arial" w:hAnsi="Arial" w:cs="Arial"/>
          <w:sz w:val="22"/>
        </w:rPr>
      </w:pPr>
      <w:r w:rsidRPr="0095709D">
        <w:rPr>
          <w:rFonts w:ascii="Arial" w:hAnsi="Arial" w:cs="Arial"/>
          <w:sz w:val="22"/>
        </w:rPr>
        <w:t xml:space="preserve">El cumplimiento de las normas de calidad que reglamentan algunos materiales y elementos constructivos. </w:t>
      </w:r>
    </w:p>
    <w:p w14:paraId="4B7E3AFD" w14:textId="77777777" w:rsidR="00F27294" w:rsidRPr="0095709D" w:rsidRDefault="00F27294" w:rsidP="00916B83">
      <w:pPr>
        <w:pStyle w:val="Prrafodelista"/>
        <w:numPr>
          <w:ilvl w:val="0"/>
          <w:numId w:val="7"/>
        </w:numPr>
        <w:rPr>
          <w:rFonts w:ascii="Arial" w:hAnsi="Arial" w:cs="Arial"/>
          <w:sz w:val="22"/>
        </w:rPr>
      </w:pPr>
      <w:r w:rsidRPr="0095709D">
        <w:rPr>
          <w:rFonts w:ascii="Arial" w:hAnsi="Arial" w:cs="Arial"/>
          <w:sz w:val="22"/>
        </w:rPr>
        <w:t xml:space="preserve">El cumplimiento de las normas de seguridad durante la ejecución de la obra. </w:t>
      </w:r>
    </w:p>
    <w:p w14:paraId="44A9D659" w14:textId="77777777" w:rsidR="00F27294" w:rsidRPr="0095709D" w:rsidRDefault="040A369D" w:rsidP="00916B83">
      <w:pPr>
        <w:pStyle w:val="Prrafodelista"/>
        <w:numPr>
          <w:ilvl w:val="0"/>
          <w:numId w:val="7"/>
        </w:numPr>
        <w:rPr>
          <w:rFonts w:ascii="Arial" w:hAnsi="Arial" w:cs="Arial"/>
          <w:sz w:val="22"/>
        </w:rPr>
      </w:pPr>
      <w:r w:rsidRPr="0095709D">
        <w:rPr>
          <w:rFonts w:ascii="Arial" w:hAnsi="Arial" w:cs="Arial"/>
          <w:sz w:val="22"/>
        </w:rPr>
        <w:t xml:space="preserve">El cumplimiento de los aspectos de diseño y/o construcción sismorresistente de acuerdo con la NSR vigente. </w:t>
      </w:r>
    </w:p>
    <w:p w14:paraId="7538FC57" w14:textId="06198B49" w:rsidR="2F637722" w:rsidRPr="0095709D" w:rsidRDefault="2F637722">
      <w:pPr>
        <w:rPr>
          <w:rFonts w:ascii="Arial" w:hAnsi="Arial" w:cs="Arial"/>
          <w:sz w:val="22"/>
        </w:rPr>
      </w:pPr>
    </w:p>
    <w:p w14:paraId="4502157F" w14:textId="7A0AB5EF" w:rsidR="00F27294" w:rsidRPr="0095709D" w:rsidRDefault="00F27294" w:rsidP="007D65FD">
      <w:pPr>
        <w:rPr>
          <w:rFonts w:ascii="Arial" w:hAnsi="Arial" w:cs="Arial"/>
          <w:sz w:val="22"/>
        </w:rPr>
      </w:pPr>
      <w:r w:rsidRPr="0095709D">
        <w:rPr>
          <w:rFonts w:ascii="Arial" w:hAnsi="Arial" w:cs="Arial"/>
          <w:sz w:val="22"/>
        </w:rPr>
        <w:t xml:space="preserve">No afectar el desarrollo de las otras actividades que no estén a cargo suyo y que se ejecuten simultáneamente. </w:t>
      </w:r>
    </w:p>
    <w:p w14:paraId="48560CFB" w14:textId="20AF3876" w:rsidR="1490B45D" w:rsidRPr="0095709D" w:rsidRDefault="1490B45D" w:rsidP="1490B45D">
      <w:pPr>
        <w:rPr>
          <w:rFonts w:ascii="Arial" w:hAnsi="Arial" w:cs="Arial"/>
          <w:sz w:val="22"/>
        </w:rPr>
      </w:pPr>
    </w:p>
    <w:p w14:paraId="1A76F3E1" w14:textId="33925C86" w:rsidR="00FE3C09" w:rsidRPr="0095709D" w:rsidRDefault="00033806" w:rsidP="002250D0">
      <w:pPr>
        <w:pStyle w:val="Ttulo1"/>
        <w:rPr>
          <w:rFonts w:ascii="Arial" w:hAnsi="Arial" w:cs="Arial"/>
          <w:sz w:val="22"/>
          <w:szCs w:val="22"/>
        </w:rPr>
      </w:pPr>
      <w:r w:rsidRPr="0095709D">
        <w:rPr>
          <w:rFonts w:ascii="Arial" w:hAnsi="Arial" w:cs="Arial"/>
          <w:sz w:val="22"/>
          <w:szCs w:val="22"/>
        </w:rPr>
        <w:t xml:space="preserve">Aspectos Relacionados con Sostenibilidad Técnico-Ambiental </w:t>
      </w:r>
    </w:p>
    <w:p w14:paraId="10F44372" w14:textId="05CC19D3" w:rsidR="00033806" w:rsidRPr="0095709D" w:rsidRDefault="00033806" w:rsidP="00033806">
      <w:pPr>
        <w:rPr>
          <w:rFonts w:ascii="Arial" w:hAnsi="Arial" w:cs="Arial"/>
          <w:sz w:val="22"/>
        </w:rPr>
      </w:pPr>
    </w:p>
    <w:p w14:paraId="281A43CE" w14:textId="6844F9B1" w:rsidR="3C78AF21" w:rsidRPr="0095709D" w:rsidRDefault="3C78AF21" w:rsidP="3C78AF21">
      <w:pPr>
        <w:rPr>
          <w:rFonts w:ascii="Arial" w:hAnsi="Arial" w:cs="Arial"/>
          <w:sz w:val="22"/>
          <w:highlight w:val="lightGray"/>
        </w:rPr>
      </w:pPr>
    </w:p>
    <w:p w14:paraId="584185BF" w14:textId="047DAB1B" w:rsidR="0319D685" w:rsidRPr="0095709D" w:rsidRDefault="0319D685" w:rsidP="3C78AF21">
      <w:pPr>
        <w:rPr>
          <w:rFonts w:ascii="Arial" w:eastAsia="Arial" w:hAnsi="Arial" w:cs="Arial"/>
          <w:sz w:val="22"/>
        </w:rPr>
      </w:pPr>
      <w:r w:rsidRPr="0095709D">
        <w:rPr>
          <w:rFonts w:ascii="Arial" w:eastAsia="Arial" w:hAnsi="Arial" w:cs="Arial"/>
          <w:sz w:val="22"/>
        </w:rPr>
        <w:t>Para este efecto dentro de los Informes periódicos se deberá dejar constancia sobre:</w:t>
      </w:r>
    </w:p>
    <w:p w14:paraId="479B4F3A" w14:textId="155EA7A8" w:rsidR="3C78AF21" w:rsidRPr="0095709D" w:rsidRDefault="3C78AF21" w:rsidP="3C78AF21">
      <w:pPr>
        <w:rPr>
          <w:rFonts w:ascii="Arial" w:eastAsia="Arial" w:hAnsi="Arial" w:cs="Arial"/>
          <w:sz w:val="22"/>
        </w:rPr>
      </w:pPr>
    </w:p>
    <w:p w14:paraId="1FCDDF98" w14:textId="345481B0" w:rsidR="0319D685" w:rsidRPr="0095709D" w:rsidRDefault="0319D685" w:rsidP="00916B83">
      <w:pPr>
        <w:pStyle w:val="Prrafodelista"/>
        <w:numPr>
          <w:ilvl w:val="0"/>
          <w:numId w:val="1"/>
        </w:numPr>
        <w:rPr>
          <w:rFonts w:ascii="Arial" w:eastAsia="Arial" w:hAnsi="Arial" w:cs="Arial"/>
          <w:sz w:val="22"/>
        </w:rPr>
      </w:pPr>
      <w:r w:rsidRPr="0095709D">
        <w:rPr>
          <w:rFonts w:ascii="Arial" w:eastAsia="Arial" w:hAnsi="Arial" w:cs="Arial"/>
          <w:sz w:val="22"/>
        </w:rPr>
        <w:lastRenderedPageBreak/>
        <w:t xml:space="preserve">Cumplimiento de los criterios establecidos en los numerales anteriores, dando un porcentaje o estableciendo indicadores de gestión ambiental y social. </w:t>
      </w:r>
    </w:p>
    <w:p w14:paraId="005938B3" w14:textId="5511CFD0" w:rsidR="0319D685" w:rsidRPr="0095709D" w:rsidRDefault="0319D685" w:rsidP="00916B83">
      <w:pPr>
        <w:pStyle w:val="Prrafodelista"/>
        <w:numPr>
          <w:ilvl w:val="0"/>
          <w:numId w:val="1"/>
        </w:numPr>
        <w:rPr>
          <w:rFonts w:ascii="Arial" w:eastAsia="Arial" w:hAnsi="Arial" w:cs="Arial"/>
          <w:sz w:val="22"/>
        </w:rPr>
      </w:pPr>
      <w:r w:rsidRPr="0095709D">
        <w:rPr>
          <w:rFonts w:ascii="Arial" w:eastAsia="Arial" w:hAnsi="Arial"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95709D" w:rsidRDefault="0319D685" w:rsidP="00916B83">
      <w:pPr>
        <w:pStyle w:val="Prrafodelista"/>
        <w:numPr>
          <w:ilvl w:val="0"/>
          <w:numId w:val="1"/>
        </w:numPr>
        <w:rPr>
          <w:rFonts w:ascii="Arial" w:eastAsia="Arial" w:hAnsi="Arial" w:cs="Arial"/>
          <w:sz w:val="22"/>
        </w:rPr>
      </w:pPr>
      <w:r w:rsidRPr="0095709D">
        <w:rPr>
          <w:rFonts w:ascii="Arial" w:eastAsia="Arial" w:hAnsi="Arial" w:cs="Arial"/>
          <w:sz w:val="22"/>
        </w:rPr>
        <w:t xml:space="preserve">Constancias y/o hojas de asistencia de la comunidad, empleados y autoridades que participaron en los programas de educación y capacitación ambiental. </w:t>
      </w:r>
    </w:p>
    <w:p w14:paraId="40D8BC64" w14:textId="3F423620" w:rsidR="0319D685" w:rsidRPr="0095709D" w:rsidRDefault="0319D685" w:rsidP="00916B83">
      <w:pPr>
        <w:pStyle w:val="Prrafodelista"/>
        <w:numPr>
          <w:ilvl w:val="0"/>
          <w:numId w:val="1"/>
        </w:numPr>
        <w:rPr>
          <w:rFonts w:ascii="Arial" w:eastAsia="Arial" w:hAnsi="Arial" w:cs="Arial"/>
          <w:sz w:val="22"/>
        </w:rPr>
      </w:pPr>
      <w:r w:rsidRPr="0095709D">
        <w:rPr>
          <w:rFonts w:ascii="Arial" w:eastAsia="Arial" w:hAnsi="Arial" w:cs="Arial"/>
          <w:sz w:val="22"/>
        </w:rPr>
        <w:t xml:space="preserve">Constancias y/o hojas de asistencia de la comunidad, empleados y autoridades que participaron en los programas y convocatorias del área de Gestión Social. </w:t>
      </w:r>
    </w:p>
    <w:p w14:paraId="75E9886F" w14:textId="09D7CCB5" w:rsidR="0319D685" w:rsidRPr="0095709D" w:rsidRDefault="0319D685" w:rsidP="00916B83">
      <w:pPr>
        <w:pStyle w:val="Prrafodelista"/>
        <w:numPr>
          <w:ilvl w:val="0"/>
          <w:numId w:val="1"/>
        </w:numPr>
        <w:rPr>
          <w:rFonts w:ascii="Arial" w:eastAsia="Arial" w:hAnsi="Arial" w:cs="Arial"/>
          <w:sz w:val="22"/>
        </w:rPr>
      </w:pPr>
      <w:r w:rsidRPr="0095709D">
        <w:rPr>
          <w:rFonts w:ascii="Arial" w:eastAsia="Arial" w:hAnsi="Arial" w:cs="Arial"/>
          <w:sz w:val="22"/>
        </w:rPr>
        <w:t xml:space="preserve">Constancias y/o copia de contratos que acrediten la vinculación de personal de la comunidad, descrito en estos numerales. </w:t>
      </w:r>
    </w:p>
    <w:p w14:paraId="083B340B" w14:textId="265A6ACB" w:rsidR="0319D685" w:rsidRPr="0095709D" w:rsidRDefault="0319D685" w:rsidP="00916B83">
      <w:pPr>
        <w:pStyle w:val="Prrafodelista"/>
        <w:numPr>
          <w:ilvl w:val="0"/>
          <w:numId w:val="1"/>
        </w:numPr>
        <w:rPr>
          <w:rFonts w:ascii="Arial" w:eastAsia="Arial" w:hAnsi="Arial" w:cs="Arial"/>
          <w:sz w:val="22"/>
        </w:rPr>
      </w:pPr>
      <w:r w:rsidRPr="0095709D">
        <w:rPr>
          <w:rFonts w:ascii="Arial" w:eastAsia="Arial" w:hAnsi="Arial" w:cs="Arial"/>
          <w:sz w:val="22"/>
        </w:rPr>
        <w:t>Presentación de los documentos, fichas o todos aquellos que acrediten el cumplimiento de cada uno de los componentes descritos en el presente programa.</w:t>
      </w:r>
    </w:p>
    <w:p w14:paraId="2B77A963" w14:textId="77777777" w:rsidR="006832AB" w:rsidRPr="0095709D" w:rsidRDefault="006832AB" w:rsidP="00033806">
      <w:pPr>
        <w:rPr>
          <w:rFonts w:ascii="Arial" w:hAnsi="Arial" w:cs="Arial"/>
          <w:sz w:val="22"/>
          <w:highlight w:val="lightGray"/>
        </w:rPr>
      </w:pPr>
    </w:p>
    <w:p w14:paraId="59DA9AA1" w14:textId="2AF864C9" w:rsidR="00033806" w:rsidRPr="0095709D" w:rsidRDefault="00033806" w:rsidP="1490B45D">
      <w:pPr>
        <w:rPr>
          <w:rFonts w:ascii="Arial" w:hAnsi="Arial" w:cs="Arial"/>
          <w:sz w:val="22"/>
        </w:rPr>
      </w:pPr>
    </w:p>
    <w:p w14:paraId="70372C17" w14:textId="2E5553A7" w:rsidR="002250D0" w:rsidRPr="0095709D" w:rsidRDefault="00CF369B" w:rsidP="002250D0">
      <w:pPr>
        <w:pStyle w:val="Ttulo1"/>
        <w:rPr>
          <w:rFonts w:ascii="Arial" w:hAnsi="Arial" w:cs="Arial"/>
          <w:sz w:val="22"/>
          <w:szCs w:val="22"/>
        </w:rPr>
      </w:pPr>
      <w:r w:rsidRPr="0095709D">
        <w:rPr>
          <w:rFonts w:ascii="Arial" w:hAnsi="Arial" w:cs="Arial"/>
          <w:sz w:val="22"/>
          <w:szCs w:val="22"/>
        </w:rPr>
        <w:t>I</w:t>
      </w:r>
      <w:r w:rsidR="002250D0" w:rsidRPr="0095709D">
        <w:rPr>
          <w:rFonts w:ascii="Arial" w:hAnsi="Arial" w:cs="Arial"/>
          <w:sz w:val="22"/>
          <w:szCs w:val="22"/>
        </w:rPr>
        <w:t xml:space="preserve">nformación sobre </w:t>
      </w:r>
      <w:r w:rsidR="0022646C" w:rsidRPr="0095709D">
        <w:rPr>
          <w:rFonts w:ascii="Arial" w:hAnsi="Arial" w:cs="Arial"/>
          <w:sz w:val="22"/>
          <w:szCs w:val="22"/>
        </w:rPr>
        <w:t xml:space="preserve">el personal profesional </w:t>
      </w:r>
    </w:p>
    <w:p w14:paraId="61B1B7A1" w14:textId="79DE7998" w:rsidR="0022646C" w:rsidRPr="0095709D" w:rsidRDefault="0022646C" w:rsidP="0022646C">
      <w:pPr>
        <w:rPr>
          <w:rFonts w:ascii="Arial" w:hAnsi="Arial" w:cs="Arial"/>
          <w:sz w:val="22"/>
        </w:rPr>
      </w:pPr>
    </w:p>
    <w:p w14:paraId="66EBC1D0" w14:textId="532E8533" w:rsidR="0022646C" w:rsidRPr="0095709D" w:rsidRDefault="00C4150A" w:rsidP="0022646C">
      <w:pPr>
        <w:rPr>
          <w:rFonts w:ascii="Arial" w:hAnsi="Arial" w:cs="Arial"/>
          <w:sz w:val="22"/>
        </w:rPr>
      </w:pPr>
      <w:r w:rsidRPr="0095709D">
        <w:rPr>
          <w:rFonts w:ascii="Arial" w:hAnsi="Arial" w:cs="Arial"/>
          <w:sz w:val="22"/>
        </w:rPr>
        <w:t xml:space="preserve">Para efectos del análisis de la información del personal, se tendrán en cuenta las siguientes consideraciones: </w:t>
      </w:r>
    </w:p>
    <w:p w14:paraId="370D43AF" w14:textId="12EA5BA8" w:rsidR="00C4150A" w:rsidRPr="0095709D" w:rsidRDefault="00C4150A" w:rsidP="0022646C">
      <w:pPr>
        <w:rPr>
          <w:rFonts w:ascii="Arial" w:hAnsi="Arial" w:cs="Arial"/>
          <w:sz w:val="22"/>
        </w:rPr>
      </w:pPr>
    </w:p>
    <w:p w14:paraId="43CAEFA8" w14:textId="7AEEB65F" w:rsidR="00C4150A" w:rsidRPr="0095709D" w:rsidRDefault="0016156E" w:rsidP="00916B83">
      <w:pPr>
        <w:pStyle w:val="Prrafodelista"/>
        <w:numPr>
          <w:ilvl w:val="0"/>
          <w:numId w:val="5"/>
        </w:numPr>
        <w:rPr>
          <w:rFonts w:ascii="Arial" w:hAnsi="Arial" w:cs="Arial"/>
          <w:sz w:val="22"/>
        </w:rPr>
      </w:pPr>
      <w:r w:rsidRPr="0095709D">
        <w:rPr>
          <w:rFonts w:ascii="Arial" w:hAnsi="Arial" w:cs="Arial"/>
          <w:sz w:val="22"/>
        </w:rPr>
        <w:t xml:space="preserve">Las hojas de vida y soportes del personal vinculado al proyecto serán verificadas una vez se adjudique el </w:t>
      </w:r>
      <w:r w:rsidR="34360E1A" w:rsidRPr="0095709D">
        <w:rPr>
          <w:rFonts w:ascii="Arial" w:hAnsi="Arial" w:cs="Arial"/>
          <w:sz w:val="22"/>
        </w:rPr>
        <w:t>C</w:t>
      </w:r>
      <w:r w:rsidRPr="0095709D">
        <w:rPr>
          <w:rFonts w:ascii="Arial" w:hAnsi="Arial" w:cs="Arial"/>
          <w:sz w:val="22"/>
        </w:rPr>
        <w:t xml:space="preserve">ontrato y no podrán ser pedidas durante la selección del </w:t>
      </w:r>
      <w:r w:rsidR="0009621C" w:rsidRPr="0095709D">
        <w:rPr>
          <w:rFonts w:ascii="Arial" w:hAnsi="Arial" w:cs="Arial"/>
          <w:sz w:val="22"/>
        </w:rPr>
        <w:t>C</w:t>
      </w:r>
      <w:r w:rsidRPr="0095709D">
        <w:rPr>
          <w:rFonts w:ascii="Arial" w:hAnsi="Arial" w:cs="Arial"/>
          <w:sz w:val="22"/>
        </w:rPr>
        <w:t xml:space="preserve">ontratista para efectos de otorgar puntaje o como criterio habilitante. </w:t>
      </w:r>
    </w:p>
    <w:p w14:paraId="68C0D458" w14:textId="27CBB7B3" w:rsidR="0016156E" w:rsidRPr="0095709D" w:rsidRDefault="0016156E" w:rsidP="0016156E">
      <w:pPr>
        <w:rPr>
          <w:rFonts w:ascii="Arial" w:hAnsi="Arial" w:cs="Arial"/>
          <w:sz w:val="22"/>
        </w:rPr>
      </w:pPr>
    </w:p>
    <w:p w14:paraId="0DF50EE1" w14:textId="7803C2E9" w:rsidR="00EA71DA" w:rsidRPr="0095709D" w:rsidRDefault="0016156E" w:rsidP="00916B83">
      <w:pPr>
        <w:pStyle w:val="Prrafodelista"/>
        <w:numPr>
          <w:ilvl w:val="0"/>
          <w:numId w:val="5"/>
        </w:numPr>
        <w:rPr>
          <w:rFonts w:ascii="Arial" w:hAnsi="Arial" w:cs="Arial"/>
          <w:sz w:val="22"/>
        </w:rPr>
      </w:pPr>
      <w:r w:rsidRPr="0095709D">
        <w:rPr>
          <w:rFonts w:ascii="Arial" w:hAnsi="Arial" w:cs="Arial"/>
          <w:sz w:val="22"/>
        </w:rPr>
        <w:t xml:space="preserve">Si el </w:t>
      </w:r>
      <w:r w:rsidR="5DF22E68" w:rsidRPr="0095709D">
        <w:rPr>
          <w:rFonts w:ascii="Arial" w:hAnsi="Arial" w:cs="Arial"/>
          <w:sz w:val="22"/>
        </w:rPr>
        <w:t>C</w:t>
      </w:r>
      <w:r w:rsidRPr="0095709D">
        <w:rPr>
          <w:rFonts w:ascii="Arial" w:hAnsi="Arial" w:cs="Arial"/>
          <w:sz w:val="22"/>
        </w:rPr>
        <w:t xml:space="preserve">ontratista </w:t>
      </w:r>
      <w:r w:rsidR="003D5109" w:rsidRPr="0095709D">
        <w:rPr>
          <w:rFonts w:ascii="Arial" w:hAnsi="Arial" w:cs="Arial"/>
          <w:sz w:val="22"/>
        </w:rPr>
        <w:t xml:space="preserve">ofrece dos (2) o más profesionales para realizar actividades de un mismo cargo, cada uno de ellos deberá cumplir los requisitos exigidos en los </w:t>
      </w:r>
      <w:r w:rsidR="3B0B6D28" w:rsidRPr="0095709D">
        <w:rPr>
          <w:rFonts w:ascii="Arial" w:hAnsi="Arial" w:cs="Arial"/>
          <w:sz w:val="22"/>
        </w:rPr>
        <w:t>P</w:t>
      </w:r>
      <w:r w:rsidR="003D5109" w:rsidRPr="0095709D">
        <w:rPr>
          <w:rFonts w:ascii="Arial" w:hAnsi="Arial" w:cs="Arial"/>
          <w:sz w:val="22"/>
        </w:rPr>
        <w:t xml:space="preserve">liegos de </w:t>
      </w:r>
      <w:r w:rsidR="461B73C2" w:rsidRPr="0095709D">
        <w:rPr>
          <w:rFonts w:ascii="Arial" w:hAnsi="Arial" w:cs="Arial"/>
          <w:sz w:val="22"/>
        </w:rPr>
        <w:t>C</w:t>
      </w:r>
      <w:r w:rsidR="003D5109" w:rsidRPr="0095709D">
        <w:rPr>
          <w:rFonts w:ascii="Arial" w:hAnsi="Arial" w:cs="Arial"/>
          <w:sz w:val="22"/>
        </w:rPr>
        <w:t xml:space="preserve">ondiciones para el respectivo cargo. </w:t>
      </w:r>
      <w:r w:rsidR="00EA71DA" w:rsidRPr="0095709D">
        <w:rPr>
          <w:rFonts w:ascii="Arial" w:hAnsi="Arial" w:cs="Arial"/>
          <w:sz w:val="22"/>
        </w:rPr>
        <w:t>Un mismo profesional no puede ser ofrecido para dos o más cargos diferentes en los cuales supere el 100</w:t>
      </w:r>
      <w:r w:rsidR="00444C6E" w:rsidRPr="0095709D">
        <w:rPr>
          <w:rFonts w:ascii="Arial" w:hAnsi="Arial" w:cs="Arial"/>
          <w:sz w:val="22"/>
        </w:rPr>
        <w:t xml:space="preserve"> </w:t>
      </w:r>
      <w:r w:rsidR="00EA71DA" w:rsidRPr="0095709D">
        <w:rPr>
          <w:rFonts w:ascii="Arial" w:hAnsi="Arial" w:cs="Arial"/>
          <w:sz w:val="22"/>
        </w:rPr>
        <w:t xml:space="preserve">% de la dedicación requerida para este </w:t>
      </w:r>
      <w:r w:rsidR="0D62CDD7" w:rsidRPr="0095709D">
        <w:rPr>
          <w:rFonts w:ascii="Arial" w:hAnsi="Arial" w:cs="Arial"/>
          <w:sz w:val="22"/>
        </w:rPr>
        <w:t>P</w:t>
      </w:r>
      <w:r w:rsidR="00EA71DA" w:rsidRPr="0095709D">
        <w:rPr>
          <w:rFonts w:ascii="Arial" w:hAnsi="Arial" w:cs="Arial"/>
          <w:sz w:val="22"/>
        </w:rPr>
        <w:t xml:space="preserve">roceso de </w:t>
      </w:r>
      <w:r w:rsidR="1D790F99" w:rsidRPr="0095709D">
        <w:rPr>
          <w:rFonts w:ascii="Arial" w:hAnsi="Arial" w:cs="Arial"/>
          <w:sz w:val="22"/>
        </w:rPr>
        <w:t>C</w:t>
      </w:r>
      <w:r w:rsidR="00EA71DA" w:rsidRPr="0095709D">
        <w:rPr>
          <w:rFonts w:ascii="Arial" w:hAnsi="Arial" w:cs="Arial"/>
          <w:sz w:val="22"/>
        </w:rPr>
        <w:t>ontratación.</w:t>
      </w:r>
    </w:p>
    <w:p w14:paraId="30EE77A9" w14:textId="77777777" w:rsidR="00EA71DA" w:rsidRPr="0095709D" w:rsidRDefault="00EA71DA" w:rsidP="00EA71DA">
      <w:pPr>
        <w:pStyle w:val="Prrafodelista"/>
        <w:rPr>
          <w:rFonts w:ascii="Arial" w:hAnsi="Arial" w:cs="Arial"/>
          <w:sz w:val="22"/>
        </w:rPr>
      </w:pPr>
    </w:p>
    <w:p w14:paraId="4D53185B" w14:textId="0F43634D" w:rsidR="0016156E" w:rsidRPr="0095709D" w:rsidRDefault="00426B4B" w:rsidP="00916B83">
      <w:pPr>
        <w:pStyle w:val="Prrafodelista"/>
        <w:numPr>
          <w:ilvl w:val="0"/>
          <w:numId w:val="5"/>
        </w:numPr>
        <w:rPr>
          <w:rFonts w:ascii="Arial" w:hAnsi="Arial" w:cs="Arial"/>
          <w:sz w:val="22"/>
        </w:rPr>
      </w:pPr>
      <w:r w:rsidRPr="0095709D">
        <w:rPr>
          <w:rFonts w:ascii="Arial" w:hAnsi="Arial" w:cs="Arial"/>
          <w:sz w:val="22"/>
        </w:rPr>
        <w:t xml:space="preserve">El </w:t>
      </w:r>
      <w:r w:rsidR="274B3730" w:rsidRPr="0095709D">
        <w:rPr>
          <w:rFonts w:ascii="Arial" w:hAnsi="Arial" w:cs="Arial"/>
          <w:sz w:val="22"/>
        </w:rPr>
        <w:t>C</w:t>
      </w:r>
      <w:r w:rsidRPr="0095709D">
        <w:rPr>
          <w:rFonts w:ascii="Arial" w:hAnsi="Arial" w:cs="Arial"/>
          <w:sz w:val="22"/>
        </w:rPr>
        <w:t xml:space="preserve">ontratista </w:t>
      </w:r>
      <w:r w:rsidR="0029497D" w:rsidRPr="0095709D">
        <w:rPr>
          <w:rFonts w:ascii="Arial" w:hAnsi="Arial" w:cs="Arial"/>
          <w:sz w:val="22"/>
        </w:rPr>
        <w:t xml:space="preserve">deberá informar la fecha a partir de la cual los profesionales ofrecidos ejercen legalmente la profesión de conformidad con lo señalado en el </w:t>
      </w:r>
      <w:r w:rsidR="00E93CAE" w:rsidRPr="0095709D">
        <w:rPr>
          <w:rFonts w:ascii="Arial" w:hAnsi="Arial" w:cs="Arial"/>
          <w:sz w:val="22"/>
        </w:rPr>
        <w:t>P</w:t>
      </w:r>
      <w:r w:rsidR="0029497D" w:rsidRPr="0095709D">
        <w:rPr>
          <w:rFonts w:ascii="Arial" w:hAnsi="Arial" w:cs="Arial"/>
          <w:sz w:val="22"/>
        </w:rPr>
        <w:t xml:space="preserve">liego de </w:t>
      </w:r>
      <w:r w:rsidR="00E93CAE" w:rsidRPr="0095709D">
        <w:rPr>
          <w:rFonts w:ascii="Arial" w:hAnsi="Arial" w:cs="Arial"/>
          <w:sz w:val="22"/>
        </w:rPr>
        <w:t>C</w:t>
      </w:r>
      <w:r w:rsidR="0029497D" w:rsidRPr="0095709D">
        <w:rPr>
          <w:rFonts w:ascii="Arial" w:hAnsi="Arial" w:cs="Arial"/>
          <w:sz w:val="22"/>
        </w:rPr>
        <w:t xml:space="preserve">ondiciones. El requisito de la tarjeta o matrícula profesional </w:t>
      </w:r>
      <w:r w:rsidR="00D209AD" w:rsidRPr="0095709D">
        <w:rPr>
          <w:rFonts w:ascii="Arial" w:hAnsi="Arial" w:cs="Arial"/>
          <w:sz w:val="22"/>
        </w:rPr>
        <w:t xml:space="preserve">se puede suplir con lo regulado en el artículo 18 del Decreto </w:t>
      </w:r>
      <w:r w:rsidR="00444C6E" w:rsidRPr="0095709D">
        <w:rPr>
          <w:rFonts w:ascii="Arial" w:hAnsi="Arial" w:cs="Arial"/>
          <w:sz w:val="22"/>
        </w:rPr>
        <w:t xml:space="preserve">-Ley </w:t>
      </w:r>
      <w:r w:rsidR="00D209AD" w:rsidRPr="0095709D">
        <w:rPr>
          <w:rFonts w:ascii="Arial" w:hAnsi="Arial" w:cs="Arial"/>
          <w:sz w:val="22"/>
        </w:rPr>
        <w:t xml:space="preserve">2106 de 2019. </w:t>
      </w:r>
    </w:p>
    <w:p w14:paraId="0456D959" w14:textId="77777777" w:rsidR="00D209AD" w:rsidRPr="0095709D" w:rsidRDefault="00D209AD" w:rsidP="00D209AD">
      <w:pPr>
        <w:pStyle w:val="Prrafodelista"/>
        <w:rPr>
          <w:rFonts w:ascii="Arial" w:hAnsi="Arial" w:cs="Arial"/>
          <w:sz w:val="22"/>
        </w:rPr>
      </w:pPr>
    </w:p>
    <w:p w14:paraId="54B379DC" w14:textId="42E696DC" w:rsidR="00D209AD" w:rsidRPr="0095709D" w:rsidRDefault="50D3E357" w:rsidP="00916B83">
      <w:pPr>
        <w:pStyle w:val="Prrafodelista"/>
        <w:numPr>
          <w:ilvl w:val="0"/>
          <w:numId w:val="5"/>
        </w:numPr>
        <w:rPr>
          <w:rFonts w:ascii="Arial" w:hAnsi="Arial" w:cs="Arial"/>
          <w:sz w:val="22"/>
        </w:rPr>
      </w:pPr>
      <w:r w:rsidRPr="0095709D">
        <w:rPr>
          <w:rFonts w:ascii="Arial" w:hAnsi="Arial" w:cs="Arial"/>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95709D" w:rsidRDefault="008A3728" w:rsidP="008A3728">
      <w:pPr>
        <w:pStyle w:val="Prrafodelista"/>
        <w:rPr>
          <w:rFonts w:ascii="Arial" w:hAnsi="Arial" w:cs="Arial"/>
          <w:sz w:val="22"/>
        </w:rPr>
      </w:pPr>
    </w:p>
    <w:p w14:paraId="0148CD22" w14:textId="35A8727E" w:rsidR="002469FE" w:rsidRPr="0095709D" w:rsidRDefault="002469FE" w:rsidP="00916B83">
      <w:pPr>
        <w:numPr>
          <w:ilvl w:val="0"/>
          <w:numId w:val="5"/>
        </w:numPr>
        <w:rPr>
          <w:rFonts w:ascii="Arial" w:hAnsi="Arial" w:cs="Arial"/>
          <w:sz w:val="22"/>
        </w:rPr>
      </w:pPr>
      <w:r w:rsidRPr="0095709D">
        <w:rPr>
          <w:rFonts w:ascii="Arial" w:hAnsi="Arial" w:cs="Arial"/>
          <w:sz w:val="22"/>
        </w:rPr>
        <w:t xml:space="preserve">La </w:t>
      </w:r>
      <w:r w:rsidR="1C97139A" w:rsidRPr="0095709D">
        <w:rPr>
          <w:rFonts w:ascii="Arial" w:hAnsi="Arial" w:cs="Arial"/>
          <w:sz w:val="22"/>
        </w:rPr>
        <w:t>E</w:t>
      </w:r>
      <w:r w:rsidRPr="0095709D">
        <w:rPr>
          <w:rFonts w:ascii="Arial" w:hAnsi="Arial" w:cs="Arial"/>
          <w:sz w:val="22"/>
        </w:rPr>
        <w:t xml:space="preserve">ntidad podrá solicitar en cualquier momento al </w:t>
      </w:r>
      <w:r w:rsidR="705689A0" w:rsidRPr="0095709D">
        <w:rPr>
          <w:rFonts w:ascii="Arial" w:hAnsi="Arial" w:cs="Arial"/>
          <w:sz w:val="22"/>
        </w:rPr>
        <w:t>C</w:t>
      </w:r>
      <w:r w:rsidRPr="0095709D">
        <w:rPr>
          <w:rFonts w:ascii="Arial" w:hAnsi="Arial" w:cs="Arial"/>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95709D">
        <w:rPr>
          <w:rFonts w:ascii="Arial" w:hAnsi="Arial" w:cs="Arial"/>
          <w:sz w:val="22"/>
        </w:rPr>
        <w:t>C</w:t>
      </w:r>
      <w:r w:rsidRPr="0095709D">
        <w:rPr>
          <w:rFonts w:ascii="Arial" w:hAnsi="Arial" w:cs="Arial"/>
          <w:sz w:val="22"/>
        </w:rPr>
        <w:t>ontrato, en el caso e</w:t>
      </w:r>
      <w:r w:rsidR="00444C6E" w:rsidRPr="0095709D">
        <w:rPr>
          <w:rFonts w:ascii="Arial" w:hAnsi="Arial" w:cs="Arial"/>
          <w:sz w:val="22"/>
        </w:rPr>
        <w:t>n</w:t>
      </w:r>
      <w:r w:rsidRPr="0095709D">
        <w:rPr>
          <w:rFonts w:ascii="Arial" w:hAnsi="Arial" w:cs="Arial"/>
          <w:sz w:val="22"/>
        </w:rPr>
        <w:t xml:space="preserve"> </w:t>
      </w:r>
      <w:r w:rsidR="00444C6E" w:rsidRPr="0095709D">
        <w:rPr>
          <w:rFonts w:ascii="Arial" w:hAnsi="Arial" w:cs="Arial"/>
          <w:sz w:val="22"/>
        </w:rPr>
        <w:t>que</w:t>
      </w:r>
      <w:r w:rsidRPr="0095709D">
        <w:rPr>
          <w:rFonts w:ascii="Arial" w:hAnsi="Arial" w:cs="Arial"/>
          <w:sz w:val="22"/>
        </w:rPr>
        <w:t xml:space="preserve"> sea establecido un valor de honorarios de referencia.</w:t>
      </w:r>
    </w:p>
    <w:p w14:paraId="4F88BBD1" w14:textId="77777777" w:rsidR="002469FE" w:rsidRPr="0095709D" w:rsidRDefault="002469FE" w:rsidP="002469FE">
      <w:pPr>
        <w:ind w:left="720"/>
        <w:rPr>
          <w:rFonts w:ascii="Arial" w:hAnsi="Arial" w:cs="Arial"/>
          <w:sz w:val="22"/>
        </w:rPr>
      </w:pPr>
    </w:p>
    <w:p w14:paraId="60F232EB" w14:textId="1A3D0F49" w:rsidR="002469FE" w:rsidRPr="0095709D" w:rsidRDefault="002469FE" w:rsidP="00916B83">
      <w:pPr>
        <w:numPr>
          <w:ilvl w:val="0"/>
          <w:numId w:val="5"/>
        </w:numPr>
        <w:rPr>
          <w:rFonts w:ascii="Arial" w:hAnsi="Arial" w:cs="Arial"/>
          <w:sz w:val="22"/>
        </w:rPr>
      </w:pPr>
      <w:r w:rsidRPr="0095709D">
        <w:rPr>
          <w:rFonts w:ascii="Arial" w:hAnsi="Arial" w:cs="Arial"/>
          <w:sz w:val="22"/>
        </w:rPr>
        <w:lastRenderedPageBreak/>
        <w:t xml:space="preserve">El </w:t>
      </w:r>
      <w:r w:rsidR="473C1AC2" w:rsidRPr="0095709D">
        <w:rPr>
          <w:rFonts w:ascii="Arial" w:hAnsi="Arial" w:cs="Arial"/>
          <w:sz w:val="22"/>
        </w:rPr>
        <w:t>C</w:t>
      </w:r>
      <w:r w:rsidR="0001104C" w:rsidRPr="0095709D">
        <w:rPr>
          <w:rFonts w:ascii="Arial" w:hAnsi="Arial" w:cs="Arial"/>
          <w:sz w:val="22"/>
        </w:rPr>
        <w:t xml:space="preserve">ontratista </w:t>
      </w:r>
      <w:r w:rsidRPr="0095709D">
        <w:rPr>
          <w:rFonts w:ascii="Arial" w:hAnsi="Arial" w:cs="Arial"/>
          <w:sz w:val="22"/>
        </w:rPr>
        <w:t>es responsable de verificar que los profesionales propuestos t</w:t>
      </w:r>
      <w:r w:rsidR="00C3029C" w:rsidRPr="0095709D">
        <w:rPr>
          <w:rFonts w:ascii="Arial" w:hAnsi="Arial" w:cs="Arial"/>
          <w:sz w:val="22"/>
        </w:rPr>
        <w:t>engan</w:t>
      </w:r>
      <w:r w:rsidRPr="0095709D">
        <w:rPr>
          <w:rFonts w:ascii="Arial" w:hAnsi="Arial" w:cs="Arial"/>
          <w:sz w:val="22"/>
        </w:rPr>
        <w:t xml:space="preserve"> la disponibilidad real para la cual se vinculan al proyecto. </w:t>
      </w:r>
    </w:p>
    <w:p w14:paraId="71B1267E" w14:textId="77777777" w:rsidR="002469FE" w:rsidRPr="0095709D" w:rsidRDefault="002469FE" w:rsidP="002469FE">
      <w:pPr>
        <w:ind w:left="720"/>
        <w:rPr>
          <w:rFonts w:ascii="Arial" w:hAnsi="Arial" w:cs="Arial"/>
          <w:sz w:val="22"/>
        </w:rPr>
      </w:pPr>
    </w:p>
    <w:p w14:paraId="46984999" w14:textId="2453433F" w:rsidR="002469FE" w:rsidRPr="0095709D" w:rsidRDefault="002469FE" w:rsidP="00916B83">
      <w:pPr>
        <w:numPr>
          <w:ilvl w:val="0"/>
          <w:numId w:val="5"/>
        </w:numPr>
        <w:rPr>
          <w:rFonts w:ascii="Arial" w:hAnsi="Arial" w:cs="Arial"/>
          <w:sz w:val="22"/>
        </w:rPr>
      </w:pPr>
      <w:r w:rsidRPr="0095709D">
        <w:rPr>
          <w:rFonts w:ascii="Arial" w:hAnsi="Arial" w:cs="Arial"/>
          <w:sz w:val="22"/>
        </w:rPr>
        <w:t xml:space="preserve">El </w:t>
      </w:r>
      <w:r w:rsidR="3954DA0C" w:rsidRPr="0095709D">
        <w:rPr>
          <w:rFonts w:ascii="Arial" w:hAnsi="Arial" w:cs="Arial"/>
          <w:sz w:val="22"/>
        </w:rPr>
        <w:t>C</w:t>
      </w:r>
      <w:r w:rsidR="00704D92" w:rsidRPr="0095709D">
        <w:rPr>
          <w:rFonts w:ascii="Arial" w:hAnsi="Arial" w:cs="Arial"/>
          <w:sz w:val="22"/>
        </w:rPr>
        <w:t xml:space="preserve">ontratista </w:t>
      </w:r>
      <w:r w:rsidRPr="0095709D">
        <w:rPr>
          <w:rFonts w:ascii="Arial" w:hAnsi="Arial" w:cs="Arial"/>
          <w:sz w:val="22"/>
        </w:rPr>
        <w:t xml:space="preserve">garantizará que los profesionales estén disponibles (físicamente o a través de medios digitales) cada vez que la </w:t>
      </w:r>
      <w:r w:rsidR="7B711B8F" w:rsidRPr="0095709D">
        <w:rPr>
          <w:rFonts w:ascii="Arial" w:hAnsi="Arial" w:cs="Arial"/>
          <w:sz w:val="22"/>
        </w:rPr>
        <w:t>E</w:t>
      </w:r>
      <w:r w:rsidRPr="0095709D">
        <w:rPr>
          <w:rFonts w:ascii="Arial" w:hAnsi="Arial" w:cs="Arial"/>
          <w:sz w:val="22"/>
        </w:rPr>
        <w:t xml:space="preserve">ntidad los requiera para dar cumplimiento al objeto del </w:t>
      </w:r>
      <w:r w:rsidR="7BE98632" w:rsidRPr="0095709D">
        <w:rPr>
          <w:rFonts w:ascii="Arial" w:hAnsi="Arial" w:cs="Arial"/>
          <w:sz w:val="22"/>
        </w:rPr>
        <w:t>C</w:t>
      </w:r>
      <w:r w:rsidR="00704D92" w:rsidRPr="0095709D">
        <w:rPr>
          <w:rFonts w:ascii="Arial" w:hAnsi="Arial" w:cs="Arial"/>
          <w:sz w:val="22"/>
        </w:rPr>
        <w:t>ontrato</w:t>
      </w:r>
      <w:r w:rsidR="007B5CC6" w:rsidRPr="0095709D">
        <w:rPr>
          <w:rFonts w:ascii="Arial" w:hAnsi="Arial" w:cs="Arial"/>
          <w:sz w:val="22"/>
        </w:rPr>
        <w:t xml:space="preserve"> de acuerdo con el tiempo de dedicación exigido para cada personal</w:t>
      </w:r>
      <w:r w:rsidRPr="0095709D">
        <w:rPr>
          <w:rFonts w:ascii="Arial" w:hAnsi="Arial" w:cs="Arial"/>
          <w:sz w:val="22"/>
        </w:rPr>
        <w:t>.</w:t>
      </w:r>
    </w:p>
    <w:p w14:paraId="184C1BD4" w14:textId="77777777" w:rsidR="002469FE" w:rsidRPr="0095709D" w:rsidRDefault="002469FE" w:rsidP="002469FE">
      <w:pPr>
        <w:ind w:left="720"/>
        <w:rPr>
          <w:rFonts w:ascii="Arial" w:hAnsi="Arial" w:cs="Arial"/>
          <w:sz w:val="22"/>
        </w:rPr>
      </w:pPr>
    </w:p>
    <w:p w14:paraId="5B4C4AEC" w14:textId="72D06B32" w:rsidR="002469FE" w:rsidRPr="0095709D" w:rsidRDefault="002469FE" w:rsidP="00916B83">
      <w:pPr>
        <w:numPr>
          <w:ilvl w:val="0"/>
          <w:numId w:val="5"/>
        </w:numPr>
        <w:rPr>
          <w:rFonts w:ascii="Arial" w:hAnsi="Arial" w:cs="Arial"/>
          <w:sz w:val="22"/>
        </w:rPr>
      </w:pPr>
      <w:r w:rsidRPr="0095709D">
        <w:rPr>
          <w:rFonts w:ascii="Arial" w:hAnsi="Arial" w:cs="Arial"/>
          <w:sz w:val="22"/>
        </w:rPr>
        <w:t xml:space="preserve">La </w:t>
      </w:r>
      <w:r w:rsidR="32D96A98" w:rsidRPr="0095709D">
        <w:rPr>
          <w:rFonts w:ascii="Arial" w:hAnsi="Arial" w:cs="Arial"/>
          <w:sz w:val="22"/>
        </w:rPr>
        <w:t>E</w:t>
      </w:r>
      <w:r w:rsidRPr="0095709D">
        <w:rPr>
          <w:rFonts w:ascii="Arial" w:hAnsi="Arial" w:cs="Arial"/>
          <w:sz w:val="22"/>
        </w:rPr>
        <w:t xml:space="preserve">ntidad se reserva el derecho de exigir el reemplazo o retiro de cualquier </w:t>
      </w:r>
      <w:r w:rsidR="008A2C47" w:rsidRPr="0095709D">
        <w:rPr>
          <w:rFonts w:ascii="Arial" w:hAnsi="Arial" w:cs="Arial"/>
          <w:sz w:val="22"/>
        </w:rPr>
        <w:t>Subc</w:t>
      </w:r>
      <w:r w:rsidRPr="0095709D">
        <w:rPr>
          <w:rFonts w:ascii="Arial" w:hAnsi="Arial" w:cs="Arial"/>
          <w:sz w:val="22"/>
        </w:rPr>
        <w:t xml:space="preserve">ontratista o trabajador vinculado al contrato, sin que ello conlleve mayores costos para la </w:t>
      </w:r>
      <w:r w:rsidR="230A14DC" w:rsidRPr="0095709D">
        <w:rPr>
          <w:rFonts w:ascii="Arial" w:hAnsi="Arial" w:cs="Arial"/>
          <w:sz w:val="22"/>
        </w:rPr>
        <w:t>E</w:t>
      </w:r>
      <w:r w:rsidRPr="0095709D">
        <w:rPr>
          <w:rFonts w:ascii="Arial" w:hAnsi="Arial" w:cs="Arial"/>
          <w:sz w:val="22"/>
        </w:rPr>
        <w:t>ntidad, detallando las razones debidamente justificadas por la cual solicita dicho cambio.</w:t>
      </w:r>
    </w:p>
    <w:p w14:paraId="18E31F7F" w14:textId="5834329C" w:rsidR="002469FE" w:rsidRPr="0095709D" w:rsidRDefault="002469FE" w:rsidP="002469FE">
      <w:pPr>
        <w:rPr>
          <w:rFonts w:ascii="Arial" w:hAnsi="Arial" w:cs="Arial"/>
          <w:sz w:val="22"/>
          <w:lang w:val="es-ES"/>
        </w:rPr>
      </w:pPr>
    </w:p>
    <w:p w14:paraId="69AF885A" w14:textId="7BB4FEDA" w:rsidR="004E2750" w:rsidRPr="0095709D" w:rsidRDefault="004E2750" w:rsidP="00916B83">
      <w:pPr>
        <w:pStyle w:val="Prrafodelista"/>
        <w:numPr>
          <w:ilvl w:val="0"/>
          <w:numId w:val="3"/>
        </w:numPr>
        <w:rPr>
          <w:rFonts w:ascii="Arial" w:hAnsi="Arial" w:cs="Arial"/>
          <w:sz w:val="22"/>
        </w:rPr>
      </w:pPr>
      <w:r w:rsidRPr="0095709D">
        <w:rPr>
          <w:rFonts w:ascii="Arial" w:eastAsiaTheme="minorEastAsia" w:hAnsi="Arial" w:cs="Arial"/>
          <w:sz w:val="22"/>
        </w:rPr>
        <w:t>En la determinación de la experiencia de los profesionales se aplicará la equivalencia, así: </w:t>
      </w:r>
    </w:p>
    <w:p w14:paraId="69A1EF5F" w14:textId="77777777" w:rsidR="004E2750" w:rsidRPr="0095709D" w:rsidRDefault="004E2750" w:rsidP="004E2750">
      <w:pPr>
        <w:ind w:left="720"/>
        <w:rPr>
          <w:rFonts w:ascii="Arial" w:hAnsi="Arial" w:cs="Arial"/>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7"/>
        <w:gridCol w:w="3241"/>
        <w:gridCol w:w="2844"/>
      </w:tblGrid>
      <w:tr w:rsidR="004E2750" w:rsidRPr="0095709D"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95709D" w:rsidRDefault="004E2750" w:rsidP="004E2750">
            <w:pPr>
              <w:jc w:val="center"/>
              <w:rPr>
                <w:rFonts w:ascii="Arial" w:hAnsi="Arial" w:cs="Arial"/>
                <w:sz w:val="22"/>
              </w:rPr>
            </w:pPr>
            <w:r w:rsidRPr="0095709D">
              <w:rPr>
                <w:rFonts w:ascii="Arial" w:hAnsi="Arial" w:cs="Arial"/>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95709D" w:rsidRDefault="004E2750" w:rsidP="004E2750">
            <w:pPr>
              <w:jc w:val="center"/>
              <w:rPr>
                <w:rFonts w:ascii="Arial" w:hAnsi="Arial" w:cs="Arial"/>
                <w:sz w:val="22"/>
              </w:rPr>
            </w:pPr>
            <w:r w:rsidRPr="0095709D">
              <w:rPr>
                <w:rFonts w:ascii="Arial" w:hAnsi="Arial" w:cs="Arial"/>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95709D" w:rsidRDefault="004E2750" w:rsidP="004E2750">
            <w:pPr>
              <w:jc w:val="center"/>
              <w:rPr>
                <w:rFonts w:ascii="Arial" w:hAnsi="Arial" w:cs="Arial"/>
                <w:sz w:val="22"/>
              </w:rPr>
            </w:pPr>
            <w:r w:rsidRPr="0095709D">
              <w:rPr>
                <w:rFonts w:ascii="Arial" w:hAnsi="Arial" w:cs="Arial"/>
                <w:b/>
                <w:bCs/>
                <w:sz w:val="22"/>
                <w:lang w:val="es-ES"/>
              </w:rPr>
              <w:t>Requisitos de Experiencia Específica</w:t>
            </w:r>
          </w:p>
        </w:tc>
      </w:tr>
      <w:tr w:rsidR="004E2750" w:rsidRPr="0095709D" w14:paraId="52586B30"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5745F44E" w14:textId="77777777" w:rsidR="004E2750" w:rsidRPr="0095709D" w:rsidRDefault="004E2750" w:rsidP="004E2750">
            <w:pPr>
              <w:rPr>
                <w:rFonts w:ascii="Arial" w:hAnsi="Arial" w:cs="Arial"/>
                <w:sz w:val="22"/>
              </w:rPr>
            </w:pPr>
            <w:r w:rsidRPr="0095709D">
              <w:rPr>
                <w:rFonts w:ascii="Arial" w:hAnsi="Arial" w:cs="Arial"/>
                <w:sz w:val="22"/>
                <w:lang w:val="es-ES"/>
              </w:rPr>
              <w:t>Especialización </w:t>
            </w:r>
            <w:r w:rsidRPr="0095709D">
              <w:rPr>
                <w:rFonts w:ascii="Arial" w:hAnsi="Arial" w:cs="Arial"/>
                <w:sz w:val="22"/>
              </w:rPr>
              <w:t> </w:t>
            </w:r>
          </w:p>
        </w:tc>
        <w:tc>
          <w:tcPr>
            <w:tcW w:w="3435" w:type="dxa"/>
            <w:tcBorders>
              <w:top w:val="nil"/>
              <w:left w:val="nil"/>
              <w:bottom w:val="single" w:sz="6" w:space="0" w:color="000000"/>
              <w:right w:val="single" w:sz="6" w:space="0" w:color="000000"/>
            </w:tcBorders>
            <w:shd w:val="clear" w:color="auto" w:fill="auto"/>
            <w:hideMark/>
          </w:tcPr>
          <w:p w14:paraId="31BA499A" w14:textId="77777777" w:rsidR="004E2750" w:rsidRPr="0095709D" w:rsidRDefault="004E2750" w:rsidP="004E2750">
            <w:pPr>
              <w:rPr>
                <w:rFonts w:ascii="Arial" w:hAnsi="Arial" w:cs="Arial"/>
                <w:sz w:val="22"/>
              </w:rPr>
            </w:pPr>
            <w:r w:rsidRPr="0095709D">
              <w:rPr>
                <w:rFonts w:ascii="Arial" w:hAnsi="Arial" w:cs="Arial"/>
                <w:sz w:val="22"/>
                <w:lang w:val="es-ES"/>
              </w:rPr>
              <w:t>Veinticuatro (24) meses</w:t>
            </w:r>
            <w:r w:rsidRPr="0095709D">
              <w:rPr>
                <w:rFonts w:ascii="Arial" w:hAnsi="Arial" w:cs="Arial"/>
                <w:sz w:val="22"/>
              </w:rPr>
              <w:t> </w:t>
            </w:r>
          </w:p>
        </w:tc>
        <w:tc>
          <w:tcPr>
            <w:tcW w:w="3000" w:type="dxa"/>
            <w:tcBorders>
              <w:top w:val="nil"/>
              <w:left w:val="nil"/>
              <w:bottom w:val="single" w:sz="6" w:space="0" w:color="000000"/>
              <w:right w:val="single" w:sz="6" w:space="0" w:color="000000"/>
            </w:tcBorders>
            <w:shd w:val="clear" w:color="auto" w:fill="auto"/>
            <w:hideMark/>
          </w:tcPr>
          <w:p w14:paraId="52A656AF" w14:textId="77777777" w:rsidR="004E2750" w:rsidRPr="0095709D" w:rsidRDefault="004E2750" w:rsidP="004E2750">
            <w:pPr>
              <w:rPr>
                <w:rFonts w:ascii="Arial" w:hAnsi="Arial" w:cs="Arial"/>
                <w:sz w:val="22"/>
              </w:rPr>
            </w:pPr>
            <w:r w:rsidRPr="0095709D">
              <w:rPr>
                <w:rFonts w:ascii="Arial" w:hAnsi="Arial" w:cs="Arial"/>
                <w:sz w:val="22"/>
                <w:lang w:val="es-ES"/>
              </w:rPr>
              <w:t>Doce (12) meses</w:t>
            </w:r>
            <w:r w:rsidRPr="0095709D">
              <w:rPr>
                <w:rFonts w:ascii="Arial" w:hAnsi="Arial" w:cs="Arial"/>
                <w:sz w:val="22"/>
              </w:rPr>
              <w:t> </w:t>
            </w:r>
          </w:p>
        </w:tc>
      </w:tr>
      <w:tr w:rsidR="004E2750" w:rsidRPr="0095709D" w14:paraId="1D91D32C"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2514F4B2" w14:textId="77777777" w:rsidR="004E2750" w:rsidRPr="0095709D" w:rsidRDefault="004E2750" w:rsidP="004E2750">
            <w:pPr>
              <w:rPr>
                <w:rFonts w:ascii="Arial" w:hAnsi="Arial" w:cs="Arial"/>
                <w:sz w:val="22"/>
              </w:rPr>
            </w:pPr>
            <w:r w:rsidRPr="0095709D">
              <w:rPr>
                <w:rFonts w:ascii="Arial" w:hAnsi="Arial" w:cs="Arial"/>
                <w:sz w:val="22"/>
                <w:lang w:val="es-ES"/>
              </w:rPr>
              <w:t>Maestría</w:t>
            </w:r>
            <w:r w:rsidRPr="0095709D">
              <w:rPr>
                <w:rFonts w:ascii="Arial" w:hAnsi="Arial" w:cs="Arial"/>
                <w:sz w:val="22"/>
              </w:rPr>
              <w:t> </w:t>
            </w:r>
          </w:p>
        </w:tc>
        <w:tc>
          <w:tcPr>
            <w:tcW w:w="3435" w:type="dxa"/>
            <w:tcBorders>
              <w:top w:val="nil"/>
              <w:left w:val="nil"/>
              <w:bottom w:val="single" w:sz="6" w:space="0" w:color="000000"/>
              <w:right w:val="single" w:sz="6" w:space="0" w:color="000000"/>
            </w:tcBorders>
            <w:shd w:val="clear" w:color="auto" w:fill="auto"/>
            <w:hideMark/>
          </w:tcPr>
          <w:p w14:paraId="2FFC057D" w14:textId="77777777" w:rsidR="004E2750" w:rsidRPr="0095709D" w:rsidRDefault="004E2750" w:rsidP="004E2750">
            <w:pPr>
              <w:rPr>
                <w:rFonts w:ascii="Arial" w:hAnsi="Arial" w:cs="Arial"/>
                <w:sz w:val="22"/>
              </w:rPr>
            </w:pPr>
            <w:r w:rsidRPr="0095709D">
              <w:rPr>
                <w:rFonts w:ascii="Arial" w:hAnsi="Arial" w:cs="Arial"/>
                <w:sz w:val="22"/>
                <w:lang w:val="es-ES"/>
              </w:rPr>
              <w:t>Treinta y seis (36) meses</w:t>
            </w:r>
            <w:r w:rsidRPr="0095709D">
              <w:rPr>
                <w:rFonts w:ascii="Arial" w:hAnsi="Arial" w:cs="Arial"/>
                <w:sz w:val="22"/>
              </w:rPr>
              <w:t> </w:t>
            </w:r>
          </w:p>
        </w:tc>
        <w:tc>
          <w:tcPr>
            <w:tcW w:w="3000" w:type="dxa"/>
            <w:tcBorders>
              <w:top w:val="nil"/>
              <w:left w:val="nil"/>
              <w:bottom w:val="single" w:sz="6" w:space="0" w:color="000000"/>
              <w:right w:val="single" w:sz="6" w:space="0" w:color="000000"/>
            </w:tcBorders>
            <w:shd w:val="clear" w:color="auto" w:fill="auto"/>
            <w:hideMark/>
          </w:tcPr>
          <w:p w14:paraId="726B686B" w14:textId="77777777" w:rsidR="004E2750" w:rsidRPr="0095709D" w:rsidRDefault="004E2750" w:rsidP="004E2750">
            <w:pPr>
              <w:rPr>
                <w:rFonts w:ascii="Arial" w:hAnsi="Arial" w:cs="Arial"/>
                <w:sz w:val="22"/>
              </w:rPr>
            </w:pPr>
            <w:r w:rsidRPr="0095709D">
              <w:rPr>
                <w:rFonts w:ascii="Arial" w:hAnsi="Arial" w:cs="Arial"/>
                <w:sz w:val="22"/>
                <w:lang w:val="es-ES"/>
              </w:rPr>
              <w:t>Dieciocho (18) meses</w:t>
            </w:r>
            <w:r w:rsidRPr="0095709D">
              <w:rPr>
                <w:rFonts w:ascii="Arial" w:hAnsi="Arial" w:cs="Arial"/>
                <w:sz w:val="22"/>
              </w:rPr>
              <w:t> </w:t>
            </w:r>
          </w:p>
        </w:tc>
      </w:tr>
      <w:tr w:rsidR="004E2750" w:rsidRPr="0095709D" w14:paraId="2048427D"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7E5F1406" w14:textId="77777777" w:rsidR="004E2750" w:rsidRPr="0095709D" w:rsidRDefault="004E2750" w:rsidP="004E2750">
            <w:pPr>
              <w:rPr>
                <w:rFonts w:ascii="Arial" w:hAnsi="Arial" w:cs="Arial"/>
                <w:sz w:val="22"/>
              </w:rPr>
            </w:pPr>
            <w:r w:rsidRPr="0095709D">
              <w:rPr>
                <w:rFonts w:ascii="Arial" w:hAnsi="Arial" w:cs="Arial"/>
                <w:sz w:val="22"/>
                <w:lang w:val="es-ES"/>
              </w:rPr>
              <w:t>Doctorado</w:t>
            </w:r>
            <w:r w:rsidRPr="0095709D">
              <w:rPr>
                <w:rFonts w:ascii="Arial" w:hAnsi="Arial" w:cs="Arial"/>
                <w:sz w:val="22"/>
              </w:rPr>
              <w:t> </w:t>
            </w:r>
          </w:p>
        </w:tc>
        <w:tc>
          <w:tcPr>
            <w:tcW w:w="3435" w:type="dxa"/>
            <w:tcBorders>
              <w:top w:val="nil"/>
              <w:left w:val="nil"/>
              <w:bottom w:val="single" w:sz="6" w:space="0" w:color="000000"/>
              <w:right w:val="single" w:sz="6" w:space="0" w:color="000000"/>
            </w:tcBorders>
            <w:shd w:val="clear" w:color="auto" w:fill="auto"/>
            <w:hideMark/>
          </w:tcPr>
          <w:p w14:paraId="2090309A" w14:textId="77777777" w:rsidR="004E2750" w:rsidRPr="0095709D" w:rsidRDefault="004E2750" w:rsidP="004E2750">
            <w:pPr>
              <w:rPr>
                <w:rFonts w:ascii="Arial" w:hAnsi="Arial" w:cs="Arial"/>
                <w:sz w:val="22"/>
              </w:rPr>
            </w:pPr>
            <w:r w:rsidRPr="0095709D">
              <w:rPr>
                <w:rFonts w:ascii="Arial" w:hAnsi="Arial" w:cs="Arial"/>
                <w:sz w:val="22"/>
                <w:lang w:val="es-ES"/>
              </w:rPr>
              <w:t>Cuarenta y ocho (48) meses</w:t>
            </w:r>
            <w:r w:rsidRPr="0095709D">
              <w:rPr>
                <w:rFonts w:ascii="Arial" w:hAnsi="Arial" w:cs="Arial"/>
                <w:sz w:val="22"/>
              </w:rPr>
              <w:t> </w:t>
            </w:r>
          </w:p>
        </w:tc>
        <w:tc>
          <w:tcPr>
            <w:tcW w:w="3000" w:type="dxa"/>
            <w:tcBorders>
              <w:top w:val="nil"/>
              <w:left w:val="nil"/>
              <w:bottom w:val="single" w:sz="6" w:space="0" w:color="000000"/>
              <w:right w:val="single" w:sz="6" w:space="0" w:color="000000"/>
            </w:tcBorders>
            <w:shd w:val="clear" w:color="auto" w:fill="auto"/>
            <w:hideMark/>
          </w:tcPr>
          <w:p w14:paraId="56A558B0" w14:textId="77777777" w:rsidR="004E2750" w:rsidRPr="0095709D" w:rsidRDefault="004E2750" w:rsidP="004E2750">
            <w:pPr>
              <w:rPr>
                <w:rFonts w:ascii="Arial" w:hAnsi="Arial" w:cs="Arial"/>
                <w:sz w:val="22"/>
              </w:rPr>
            </w:pPr>
            <w:r w:rsidRPr="0095709D">
              <w:rPr>
                <w:rFonts w:ascii="Arial" w:hAnsi="Arial" w:cs="Arial"/>
                <w:sz w:val="22"/>
                <w:lang w:val="es-ES"/>
              </w:rPr>
              <w:t>Veinticuatro (24) meses</w:t>
            </w:r>
            <w:r w:rsidRPr="0095709D">
              <w:rPr>
                <w:rFonts w:ascii="Arial" w:hAnsi="Arial" w:cs="Arial"/>
                <w:sz w:val="22"/>
              </w:rPr>
              <w:t> </w:t>
            </w:r>
          </w:p>
        </w:tc>
      </w:tr>
    </w:tbl>
    <w:p w14:paraId="0F2B7421" w14:textId="77777777" w:rsidR="004E2750" w:rsidRPr="0095709D" w:rsidRDefault="004E2750" w:rsidP="004E2750">
      <w:pPr>
        <w:rPr>
          <w:rFonts w:ascii="Arial" w:hAnsi="Arial" w:cs="Arial"/>
          <w:sz w:val="22"/>
        </w:rPr>
      </w:pPr>
      <w:r w:rsidRPr="0095709D">
        <w:rPr>
          <w:rFonts w:ascii="Arial" w:hAnsi="Arial" w:cs="Arial"/>
          <w:sz w:val="22"/>
        </w:rPr>
        <w:t> </w:t>
      </w:r>
    </w:p>
    <w:p w14:paraId="1112CABE" w14:textId="326DFEC1" w:rsidR="004E2750" w:rsidRPr="0095709D" w:rsidRDefault="004E2750" w:rsidP="004E2750">
      <w:pPr>
        <w:ind w:left="708"/>
        <w:rPr>
          <w:rFonts w:ascii="Arial" w:hAnsi="Arial" w:cs="Arial"/>
          <w:sz w:val="22"/>
        </w:rPr>
      </w:pPr>
      <w:r w:rsidRPr="0095709D">
        <w:rPr>
          <w:rFonts w:ascii="Arial" w:hAnsi="Arial" w:cs="Arial"/>
          <w:sz w:val="22"/>
        </w:rPr>
        <w:t>Las equivalencias se pueden aplicar en los siguientes eventos:  </w:t>
      </w:r>
    </w:p>
    <w:p w14:paraId="40D30D60" w14:textId="77777777" w:rsidR="004E2750" w:rsidRPr="0095709D" w:rsidRDefault="004E2750" w:rsidP="004E2750">
      <w:pPr>
        <w:ind w:left="708"/>
        <w:rPr>
          <w:rFonts w:ascii="Arial" w:hAnsi="Arial" w:cs="Arial"/>
          <w:sz w:val="22"/>
        </w:rPr>
      </w:pPr>
    </w:p>
    <w:p w14:paraId="18F889B5" w14:textId="77777777" w:rsidR="004E2750" w:rsidRPr="0095709D" w:rsidRDefault="004E2750" w:rsidP="00916B83">
      <w:pPr>
        <w:numPr>
          <w:ilvl w:val="0"/>
          <w:numId w:val="6"/>
        </w:numPr>
        <w:tabs>
          <w:tab w:val="clear" w:pos="720"/>
          <w:tab w:val="num" w:pos="1428"/>
        </w:tabs>
        <w:ind w:left="1428"/>
        <w:rPr>
          <w:rFonts w:ascii="Arial" w:hAnsi="Arial" w:cs="Arial"/>
          <w:sz w:val="22"/>
        </w:rPr>
      </w:pPr>
      <w:r w:rsidRPr="0095709D">
        <w:rPr>
          <w:rFonts w:ascii="Arial" w:hAnsi="Arial" w:cs="Arial"/>
          <w:sz w:val="22"/>
        </w:rPr>
        <w:t>Título de posgrado en las diferentes modalidades por experiencia general y viceversa.  </w:t>
      </w:r>
    </w:p>
    <w:p w14:paraId="11C79E74" w14:textId="77777777" w:rsidR="004E2750" w:rsidRPr="0095709D" w:rsidRDefault="004E2750" w:rsidP="00916B83">
      <w:pPr>
        <w:numPr>
          <w:ilvl w:val="0"/>
          <w:numId w:val="6"/>
        </w:numPr>
        <w:tabs>
          <w:tab w:val="clear" w:pos="720"/>
          <w:tab w:val="num" w:pos="1428"/>
        </w:tabs>
        <w:ind w:left="1428"/>
        <w:rPr>
          <w:rFonts w:ascii="Arial" w:hAnsi="Arial" w:cs="Arial"/>
          <w:sz w:val="22"/>
        </w:rPr>
      </w:pPr>
      <w:r w:rsidRPr="0095709D">
        <w:rPr>
          <w:rFonts w:ascii="Arial" w:hAnsi="Arial" w:cs="Arial"/>
          <w:sz w:val="22"/>
        </w:rPr>
        <w:t>Título de posgrado en las diferentes modalidades por experiencia específica y viceversa.  </w:t>
      </w:r>
    </w:p>
    <w:p w14:paraId="3216765F" w14:textId="143AB545" w:rsidR="004E2750" w:rsidRPr="0095709D" w:rsidRDefault="004E2750" w:rsidP="00916B83">
      <w:pPr>
        <w:numPr>
          <w:ilvl w:val="0"/>
          <w:numId w:val="6"/>
        </w:numPr>
        <w:tabs>
          <w:tab w:val="clear" w:pos="720"/>
          <w:tab w:val="num" w:pos="1428"/>
        </w:tabs>
        <w:ind w:left="1428"/>
        <w:rPr>
          <w:rFonts w:ascii="Arial" w:hAnsi="Arial" w:cs="Arial"/>
          <w:sz w:val="22"/>
        </w:rPr>
      </w:pPr>
      <w:r w:rsidRPr="0095709D">
        <w:rPr>
          <w:rFonts w:ascii="Arial" w:hAnsi="Arial" w:cs="Arial"/>
          <w:sz w:val="22"/>
        </w:rPr>
        <w:t>No se puede aplicar equivalencia de experiencia general por experiencia espec</w:t>
      </w:r>
      <w:r w:rsidR="00C3029C" w:rsidRPr="0095709D">
        <w:rPr>
          <w:rFonts w:ascii="Arial" w:hAnsi="Arial" w:cs="Arial"/>
          <w:sz w:val="22"/>
        </w:rPr>
        <w:t>í</w:t>
      </w:r>
      <w:r w:rsidRPr="0095709D">
        <w:rPr>
          <w:rFonts w:ascii="Arial" w:hAnsi="Arial" w:cs="Arial"/>
          <w:sz w:val="22"/>
        </w:rPr>
        <w:t>fica o viceversa. </w:t>
      </w:r>
    </w:p>
    <w:p w14:paraId="65865F7D" w14:textId="6F0A2FED" w:rsidR="004E2750" w:rsidRPr="0095709D" w:rsidRDefault="004E2750" w:rsidP="002469FE">
      <w:pPr>
        <w:rPr>
          <w:rFonts w:ascii="Arial" w:hAnsi="Arial" w:cs="Arial"/>
          <w:sz w:val="22"/>
          <w:lang w:val="es-ES"/>
        </w:rPr>
      </w:pPr>
    </w:p>
    <w:p w14:paraId="3CE2FA6F" w14:textId="73FC5183" w:rsidR="00101381" w:rsidRPr="0095709D" w:rsidRDefault="00990784" w:rsidP="1490B45D">
      <w:pPr>
        <w:rPr>
          <w:rFonts w:ascii="Arial" w:hAnsi="Arial" w:cs="Arial"/>
          <w:sz w:val="22"/>
        </w:rPr>
      </w:pPr>
      <w:r w:rsidRPr="0095709D">
        <w:rPr>
          <w:rFonts w:ascii="Arial" w:hAnsi="Arial" w:cs="Arial"/>
          <w:sz w:val="22"/>
        </w:rPr>
        <w:t xml:space="preserve">El personal relacionado </w:t>
      </w:r>
      <w:r w:rsidR="00101381" w:rsidRPr="0095709D">
        <w:rPr>
          <w:rFonts w:ascii="Arial" w:hAnsi="Arial" w:cs="Arial"/>
          <w:sz w:val="22"/>
        </w:rPr>
        <w:t xml:space="preserve">corresponde al siguiente: </w:t>
      </w:r>
    </w:p>
    <w:p w14:paraId="170C418B" w14:textId="6B0697EF" w:rsidR="00101381" w:rsidRPr="0095709D" w:rsidRDefault="00101381" w:rsidP="2D7BE78F">
      <w:pPr>
        <w:rPr>
          <w:rFonts w:ascii="Arial" w:hAnsi="Arial" w:cs="Arial"/>
          <w:sz w:val="22"/>
          <w:highlight w:val="lightGray"/>
        </w:rPr>
      </w:pPr>
    </w:p>
    <w:p w14:paraId="6139D23F" w14:textId="77777777" w:rsidR="00C27B5D" w:rsidRPr="0095709D" w:rsidRDefault="00C27B5D" w:rsidP="00916B83">
      <w:pPr>
        <w:numPr>
          <w:ilvl w:val="1"/>
          <w:numId w:val="21"/>
        </w:numPr>
        <w:pBdr>
          <w:top w:val="nil"/>
          <w:left w:val="nil"/>
          <w:bottom w:val="nil"/>
          <w:right w:val="nil"/>
          <w:between w:val="nil"/>
        </w:pBdr>
        <w:spacing w:after="160" w:line="259" w:lineRule="auto"/>
        <w:ind w:left="426"/>
        <w:jc w:val="left"/>
        <w:rPr>
          <w:rFonts w:ascii="Arial" w:eastAsia="Times New Roman" w:hAnsi="Arial" w:cs="Arial"/>
          <w:color w:val="3B3838"/>
          <w:szCs w:val="20"/>
        </w:rPr>
      </w:pPr>
      <w:r w:rsidRPr="0095709D">
        <w:rPr>
          <w:rFonts w:ascii="Arial" w:eastAsia="Times New Roman" w:hAnsi="Arial" w:cs="Arial"/>
          <w:color w:val="3B3838"/>
          <w:szCs w:val="20"/>
        </w:rPr>
        <w:t xml:space="preserve">Un (1) </w:t>
      </w:r>
      <w:proofErr w:type="gramStart"/>
      <w:r w:rsidRPr="0095709D">
        <w:rPr>
          <w:rFonts w:ascii="Arial" w:eastAsia="Times New Roman" w:hAnsi="Arial" w:cs="Arial"/>
          <w:color w:val="3B3838"/>
          <w:szCs w:val="20"/>
        </w:rPr>
        <w:t>Director</w:t>
      </w:r>
      <w:proofErr w:type="gramEnd"/>
      <w:r w:rsidRPr="0095709D">
        <w:rPr>
          <w:rFonts w:ascii="Arial" w:eastAsia="Times New Roman" w:hAnsi="Arial" w:cs="Arial"/>
          <w:color w:val="3B3838"/>
          <w:szCs w:val="20"/>
        </w:rPr>
        <w:t xml:space="preserve"> de obra </w:t>
      </w:r>
    </w:p>
    <w:p w14:paraId="0243976D" w14:textId="77777777" w:rsidR="00C27B5D" w:rsidRPr="0095709D" w:rsidRDefault="00C27B5D" w:rsidP="00916B83">
      <w:pPr>
        <w:numPr>
          <w:ilvl w:val="1"/>
          <w:numId w:val="21"/>
        </w:numPr>
        <w:pBdr>
          <w:top w:val="nil"/>
          <w:left w:val="nil"/>
          <w:bottom w:val="nil"/>
          <w:right w:val="nil"/>
          <w:between w:val="nil"/>
        </w:pBdr>
        <w:spacing w:after="160" w:line="259" w:lineRule="auto"/>
        <w:ind w:left="426"/>
        <w:jc w:val="left"/>
        <w:rPr>
          <w:rFonts w:ascii="Arial" w:eastAsia="Times New Roman" w:hAnsi="Arial" w:cs="Arial"/>
          <w:color w:val="3B3838"/>
          <w:szCs w:val="20"/>
        </w:rPr>
      </w:pPr>
      <w:r w:rsidRPr="0095709D">
        <w:rPr>
          <w:rFonts w:ascii="Arial" w:eastAsia="Times New Roman" w:hAnsi="Arial" w:cs="Arial"/>
          <w:color w:val="3B3838"/>
          <w:szCs w:val="20"/>
        </w:rPr>
        <w:t xml:space="preserve">Un (1) Residente de obra </w:t>
      </w:r>
    </w:p>
    <w:p w14:paraId="7614F095" w14:textId="77777777" w:rsidR="00C27B5D" w:rsidRPr="0095709D" w:rsidRDefault="00C27B5D" w:rsidP="00916B83">
      <w:pPr>
        <w:numPr>
          <w:ilvl w:val="1"/>
          <w:numId w:val="21"/>
        </w:numPr>
        <w:pBdr>
          <w:top w:val="nil"/>
          <w:left w:val="nil"/>
          <w:bottom w:val="nil"/>
          <w:right w:val="nil"/>
          <w:between w:val="nil"/>
        </w:pBdr>
        <w:spacing w:after="160" w:line="259" w:lineRule="auto"/>
        <w:ind w:left="426"/>
        <w:jc w:val="left"/>
        <w:rPr>
          <w:rFonts w:ascii="Arial" w:eastAsia="Times New Roman" w:hAnsi="Arial" w:cs="Arial"/>
          <w:color w:val="3B3838"/>
          <w:szCs w:val="20"/>
        </w:rPr>
      </w:pPr>
      <w:r w:rsidRPr="0095709D">
        <w:rPr>
          <w:rFonts w:ascii="Arial" w:eastAsia="Times New Roman" w:hAnsi="Arial" w:cs="Arial"/>
          <w:color w:val="3B3838"/>
          <w:szCs w:val="20"/>
        </w:rPr>
        <w:t>Un (1) Maestro de obra</w:t>
      </w:r>
    </w:p>
    <w:p w14:paraId="3DE24766" w14:textId="2CD9D8FD" w:rsidR="00156420" w:rsidRPr="0095709D" w:rsidRDefault="00156420" w:rsidP="007D65FD">
      <w:pPr>
        <w:rPr>
          <w:rFonts w:ascii="Arial" w:hAnsi="Arial" w:cs="Arial"/>
          <w:sz w:val="22"/>
        </w:rPr>
      </w:pPr>
    </w:p>
    <w:p w14:paraId="3C663FF2" w14:textId="4ED57345" w:rsidR="00156420" w:rsidRPr="0095709D" w:rsidRDefault="006A1CFF" w:rsidP="2D7BE78F">
      <w:pPr>
        <w:pStyle w:val="Ttulo2"/>
        <w:rPr>
          <w:rFonts w:ascii="Arial" w:hAnsi="Arial" w:cs="Arial"/>
          <w:i w:val="0"/>
          <w:sz w:val="22"/>
          <w:szCs w:val="22"/>
        </w:rPr>
      </w:pPr>
      <w:r w:rsidRPr="0095709D">
        <w:rPr>
          <w:rFonts w:ascii="Arial" w:hAnsi="Arial" w:cs="Arial"/>
          <w:i w:val="0"/>
          <w:sz w:val="22"/>
          <w:szCs w:val="22"/>
        </w:rPr>
        <w:t>Requisitos del personal</w:t>
      </w:r>
    </w:p>
    <w:p w14:paraId="0A7624C4" w14:textId="716D3C7B" w:rsidR="006A1CFF" w:rsidRPr="0095709D" w:rsidRDefault="006A1CFF" w:rsidP="006A1CFF">
      <w:pPr>
        <w:rPr>
          <w:rFonts w:ascii="Arial" w:hAnsi="Arial" w:cs="Arial"/>
          <w:sz w:val="22"/>
        </w:rPr>
      </w:pPr>
    </w:p>
    <w:p w14:paraId="05F6C0E7" w14:textId="174F3E34" w:rsidR="49A9303A" w:rsidRPr="0095709D" w:rsidRDefault="49A9303A">
      <w:pPr>
        <w:rPr>
          <w:rFonts w:ascii="Arial" w:eastAsia="Arial" w:hAnsi="Arial" w:cs="Arial"/>
          <w:color w:val="000000" w:themeColor="text1"/>
          <w:sz w:val="22"/>
        </w:rPr>
      </w:pPr>
      <w:r w:rsidRPr="0095709D">
        <w:rPr>
          <w:rFonts w:ascii="Arial" w:eastAsia="Arial" w:hAnsi="Arial" w:cs="Arial"/>
          <w:color w:val="000000" w:themeColor="text1"/>
          <w:sz w:val="22"/>
          <w:lang w:val="es-ES"/>
        </w:rPr>
        <w:t xml:space="preserve">Todos los profesionales exigidos, deben cumplir y acreditar, como mínimo, los siguientes requisitos de formación y experiencia: </w:t>
      </w:r>
    </w:p>
    <w:p w14:paraId="2566AC1B" w14:textId="4139499C" w:rsidR="2D7BE78F" w:rsidRPr="0095709D" w:rsidRDefault="2D7BE78F">
      <w:pPr>
        <w:rPr>
          <w:rFonts w:ascii="Arial" w:eastAsia="Arial" w:hAnsi="Arial" w:cs="Arial"/>
          <w:color w:val="000000" w:themeColor="text1"/>
          <w:sz w:val="22"/>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7"/>
        <w:gridCol w:w="1985"/>
        <w:gridCol w:w="4815"/>
      </w:tblGrid>
      <w:tr w:rsidR="008D70F6" w:rsidRPr="0095709D" w14:paraId="4AFF577E" w14:textId="77777777" w:rsidTr="00CD5B90">
        <w:trPr>
          <w:jc w:val="center"/>
        </w:trPr>
        <w:tc>
          <w:tcPr>
            <w:tcW w:w="2267" w:type="dxa"/>
            <w:shd w:val="clear" w:color="auto" w:fill="3B3838"/>
          </w:tcPr>
          <w:p w14:paraId="3A01BDB2" w14:textId="77777777" w:rsidR="008D70F6" w:rsidRPr="0095709D" w:rsidRDefault="008D70F6" w:rsidP="008D70F6">
            <w:pPr>
              <w:jc w:val="center"/>
              <w:rPr>
                <w:rFonts w:ascii="Arial" w:eastAsia="Times New Roman" w:hAnsi="Arial" w:cs="Arial"/>
                <w:b/>
                <w:sz w:val="16"/>
                <w:szCs w:val="16"/>
              </w:rPr>
            </w:pPr>
            <w:bookmarkStart w:id="3" w:name="_Hlk236135049"/>
            <w:r w:rsidRPr="0095709D">
              <w:rPr>
                <w:rFonts w:ascii="Arial" w:eastAsia="Times New Roman" w:hAnsi="Arial" w:cs="Arial"/>
                <w:b/>
                <w:sz w:val="16"/>
                <w:szCs w:val="16"/>
              </w:rPr>
              <w:lastRenderedPageBreak/>
              <w:t>Profesional Ofrecido para el Cargo</w:t>
            </w:r>
          </w:p>
        </w:tc>
        <w:tc>
          <w:tcPr>
            <w:tcW w:w="1985" w:type="dxa"/>
            <w:shd w:val="clear" w:color="auto" w:fill="3B3838"/>
          </w:tcPr>
          <w:p w14:paraId="6FD72935" w14:textId="77777777" w:rsidR="008D70F6" w:rsidRPr="0095709D" w:rsidRDefault="008D70F6" w:rsidP="008D70F6">
            <w:pPr>
              <w:jc w:val="center"/>
              <w:rPr>
                <w:rFonts w:ascii="Arial" w:eastAsia="Times New Roman" w:hAnsi="Arial" w:cs="Arial"/>
                <w:b/>
                <w:sz w:val="16"/>
                <w:szCs w:val="16"/>
              </w:rPr>
            </w:pPr>
            <w:r w:rsidRPr="0095709D">
              <w:rPr>
                <w:rFonts w:ascii="Arial" w:eastAsia="Times New Roman" w:hAnsi="Arial" w:cs="Arial"/>
                <w:b/>
                <w:sz w:val="16"/>
                <w:szCs w:val="16"/>
              </w:rPr>
              <w:t>Requisitos de Experiencia General</w:t>
            </w:r>
          </w:p>
        </w:tc>
        <w:tc>
          <w:tcPr>
            <w:tcW w:w="4815" w:type="dxa"/>
            <w:shd w:val="clear" w:color="auto" w:fill="3B3838"/>
          </w:tcPr>
          <w:p w14:paraId="2C54C466" w14:textId="77777777" w:rsidR="008D70F6" w:rsidRPr="0095709D" w:rsidRDefault="008D70F6" w:rsidP="008D70F6">
            <w:pPr>
              <w:jc w:val="center"/>
              <w:rPr>
                <w:rFonts w:ascii="Arial" w:eastAsia="Times New Roman" w:hAnsi="Arial" w:cs="Arial"/>
                <w:b/>
                <w:sz w:val="16"/>
                <w:szCs w:val="16"/>
              </w:rPr>
            </w:pPr>
            <w:r w:rsidRPr="0095709D">
              <w:rPr>
                <w:rFonts w:ascii="Arial" w:eastAsia="Times New Roman" w:hAnsi="Arial" w:cs="Arial"/>
                <w:b/>
                <w:sz w:val="16"/>
                <w:szCs w:val="16"/>
              </w:rPr>
              <w:t>Requisitos de Experiencia Específica</w:t>
            </w:r>
          </w:p>
        </w:tc>
      </w:tr>
      <w:tr w:rsidR="008D70F6" w:rsidRPr="0095709D" w14:paraId="44B06093" w14:textId="77777777" w:rsidTr="00CD5B90">
        <w:trPr>
          <w:jc w:val="center"/>
        </w:trPr>
        <w:tc>
          <w:tcPr>
            <w:tcW w:w="2267" w:type="dxa"/>
            <w:shd w:val="clear" w:color="auto" w:fill="auto"/>
          </w:tcPr>
          <w:p w14:paraId="40CC5FD4" w14:textId="77777777" w:rsidR="008D70F6" w:rsidRPr="0095709D" w:rsidRDefault="008D70F6" w:rsidP="008D70F6">
            <w:pPr>
              <w:jc w:val="left"/>
              <w:rPr>
                <w:rFonts w:ascii="Arial" w:eastAsia="Times New Roman" w:hAnsi="Arial" w:cs="Arial"/>
                <w:sz w:val="16"/>
                <w:szCs w:val="16"/>
              </w:rPr>
            </w:pPr>
            <w:r w:rsidRPr="0095709D">
              <w:rPr>
                <w:rFonts w:ascii="Arial" w:eastAsia="Times New Roman" w:hAnsi="Arial" w:cs="Arial"/>
                <w:sz w:val="16"/>
                <w:szCs w:val="16"/>
              </w:rPr>
              <w:t>DIRECTOR DE OBRA (1) Ingeniero Civil y/o Arquitecto, Especialista en Gerencia de proyectos y/</w:t>
            </w:r>
            <w:proofErr w:type="spellStart"/>
            <w:r w:rsidRPr="0095709D">
              <w:rPr>
                <w:rFonts w:ascii="Arial" w:eastAsia="Times New Roman" w:hAnsi="Arial" w:cs="Arial"/>
                <w:sz w:val="16"/>
                <w:szCs w:val="16"/>
              </w:rPr>
              <w:t>o</w:t>
            </w:r>
            <w:proofErr w:type="spellEnd"/>
            <w:r w:rsidRPr="0095709D">
              <w:rPr>
                <w:rFonts w:ascii="Arial" w:eastAsia="Times New Roman" w:hAnsi="Arial" w:cs="Arial"/>
                <w:sz w:val="16"/>
                <w:szCs w:val="16"/>
              </w:rPr>
              <w:t xml:space="preserve"> obra</w:t>
            </w:r>
          </w:p>
          <w:p w14:paraId="7B8526CC" w14:textId="77777777" w:rsidR="008D70F6" w:rsidRPr="0095709D" w:rsidRDefault="008D70F6" w:rsidP="008D70F6">
            <w:pPr>
              <w:jc w:val="left"/>
              <w:rPr>
                <w:rFonts w:ascii="Arial" w:eastAsia="Times New Roman" w:hAnsi="Arial" w:cs="Arial"/>
                <w:sz w:val="16"/>
                <w:szCs w:val="16"/>
              </w:rPr>
            </w:pPr>
          </w:p>
        </w:tc>
        <w:tc>
          <w:tcPr>
            <w:tcW w:w="1985" w:type="dxa"/>
            <w:shd w:val="clear" w:color="auto" w:fill="auto"/>
          </w:tcPr>
          <w:p w14:paraId="3E2E57B2" w14:textId="77777777" w:rsidR="008D70F6" w:rsidRPr="0095709D" w:rsidRDefault="008D70F6" w:rsidP="008D70F6">
            <w:pPr>
              <w:spacing w:after="160" w:line="259" w:lineRule="auto"/>
              <w:rPr>
                <w:rFonts w:ascii="Arial" w:eastAsia="Times New Roman" w:hAnsi="Arial" w:cs="Arial"/>
                <w:sz w:val="16"/>
                <w:szCs w:val="16"/>
              </w:rPr>
            </w:pPr>
            <w:r w:rsidRPr="0095709D">
              <w:rPr>
                <w:rFonts w:ascii="Arial" w:eastAsia="Times New Roman" w:hAnsi="Arial" w:cs="Arial"/>
                <w:sz w:val="16"/>
                <w:szCs w:val="16"/>
              </w:rPr>
              <w:t>Ingeniero civil y/o Arquitecto acreditando mediante certificación COPNIA mínimo seis (6) años.</w:t>
            </w:r>
          </w:p>
          <w:p w14:paraId="12E71D9C" w14:textId="77777777" w:rsidR="008D70F6" w:rsidRPr="0095709D" w:rsidRDefault="008D70F6" w:rsidP="008D70F6">
            <w:pPr>
              <w:spacing w:after="160" w:line="259" w:lineRule="auto"/>
              <w:rPr>
                <w:rFonts w:ascii="Arial" w:eastAsia="Times New Roman" w:hAnsi="Arial" w:cs="Arial"/>
                <w:sz w:val="16"/>
                <w:szCs w:val="16"/>
              </w:rPr>
            </w:pPr>
            <w:r w:rsidRPr="0095709D">
              <w:rPr>
                <w:rFonts w:ascii="Arial" w:eastAsia="Times New Roman" w:hAnsi="Arial" w:cs="Arial"/>
                <w:sz w:val="16"/>
                <w:szCs w:val="16"/>
              </w:rPr>
              <w:t>Especialista en gerencia de obra y/o gerencia de proyectos</w:t>
            </w:r>
          </w:p>
          <w:p w14:paraId="4767AA43" w14:textId="77777777" w:rsidR="008D70F6" w:rsidRPr="0095709D" w:rsidRDefault="008D70F6" w:rsidP="008D70F6">
            <w:pPr>
              <w:jc w:val="left"/>
              <w:rPr>
                <w:rFonts w:ascii="Arial" w:eastAsia="Times New Roman" w:hAnsi="Arial" w:cs="Arial"/>
                <w:sz w:val="16"/>
                <w:szCs w:val="16"/>
              </w:rPr>
            </w:pPr>
            <w:r w:rsidRPr="0095709D">
              <w:rPr>
                <w:rFonts w:ascii="Arial" w:eastAsia="Times New Roman" w:hAnsi="Arial" w:cs="Arial"/>
                <w:sz w:val="16"/>
                <w:szCs w:val="16"/>
              </w:rPr>
              <w:t>Dedicación del 30%</w:t>
            </w:r>
          </w:p>
        </w:tc>
        <w:tc>
          <w:tcPr>
            <w:tcW w:w="4815" w:type="dxa"/>
            <w:shd w:val="clear" w:color="auto" w:fill="auto"/>
          </w:tcPr>
          <w:p w14:paraId="6EFB95D8" w14:textId="77777777" w:rsidR="008D70F6" w:rsidRPr="0095709D" w:rsidRDefault="008D70F6" w:rsidP="008D70F6">
            <w:pPr>
              <w:ind w:right="262"/>
              <w:rPr>
                <w:rFonts w:ascii="Arial" w:eastAsia="Times New Roman" w:hAnsi="Arial" w:cs="Arial"/>
                <w:sz w:val="16"/>
                <w:szCs w:val="16"/>
              </w:rPr>
            </w:pPr>
            <w:r w:rsidRPr="0095709D">
              <w:rPr>
                <w:rFonts w:ascii="Arial" w:eastAsia="Times New Roman" w:hAnsi="Arial" w:cs="Arial"/>
                <w:sz w:val="16"/>
                <w:szCs w:val="16"/>
              </w:rPr>
              <w:t xml:space="preserve">Acreditar mediante certificaciones la experiencia como director de Obra en dos (02) contratos cuyo objeto sea la </w:t>
            </w:r>
            <w:r w:rsidRPr="0095709D">
              <w:rPr>
                <w:rFonts w:ascii="Arial" w:eastAsia="Times New Roman" w:hAnsi="Arial" w:cs="Arial"/>
                <w:sz w:val="16"/>
                <w:szCs w:val="16"/>
                <w:lang w:eastAsia="es-CO"/>
              </w:rPr>
              <w:t>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DEPORTIVAS.</w:t>
            </w:r>
          </w:p>
        </w:tc>
      </w:tr>
      <w:tr w:rsidR="008D70F6" w:rsidRPr="0095709D" w14:paraId="14CA29D6" w14:textId="77777777" w:rsidTr="00CD5B90">
        <w:trPr>
          <w:trHeight w:val="655"/>
          <w:jc w:val="center"/>
        </w:trPr>
        <w:tc>
          <w:tcPr>
            <w:tcW w:w="2267" w:type="dxa"/>
            <w:shd w:val="clear" w:color="auto" w:fill="auto"/>
          </w:tcPr>
          <w:p w14:paraId="3D75D0D4" w14:textId="77777777" w:rsidR="008D70F6" w:rsidRPr="0095709D" w:rsidRDefault="008D70F6" w:rsidP="008D70F6">
            <w:pPr>
              <w:jc w:val="left"/>
              <w:rPr>
                <w:rFonts w:ascii="Arial" w:eastAsia="Times New Roman" w:hAnsi="Arial" w:cs="Arial"/>
                <w:sz w:val="16"/>
                <w:szCs w:val="16"/>
              </w:rPr>
            </w:pPr>
            <w:r w:rsidRPr="0095709D">
              <w:rPr>
                <w:rFonts w:ascii="Arial" w:eastAsia="Times New Roman" w:hAnsi="Arial" w:cs="Arial"/>
                <w:sz w:val="16"/>
                <w:szCs w:val="16"/>
              </w:rPr>
              <w:t>RESIDENTE DE OBRA (1) Ingeniero Civil y/o Arquitecto</w:t>
            </w:r>
          </w:p>
          <w:p w14:paraId="6BD91E4B" w14:textId="77777777" w:rsidR="008D70F6" w:rsidRPr="0095709D" w:rsidRDefault="008D70F6" w:rsidP="008D70F6">
            <w:pPr>
              <w:jc w:val="left"/>
              <w:rPr>
                <w:rFonts w:ascii="Arial" w:eastAsia="Times New Roman" w:hAnsi="Arial" w:cs="Arial"/>
                <w:sz w:val="16"/>
                <w:szCs w:val="16"/>
              </w:rPr>
            </w:pPr>
          </w:p>
        </w:tc>
        <w:tc>
          <w:tcPr>
            <w:tcW w:w="1985" w:type="dxa"/>
            <w:shd w:val="clear" w:color="auto" w:fill="auto"/>
          </w:tcPr>
          <w:p w14:paraId="036C15D1" w14:textId="77777777" w:rsidR="008D70F6" w:rsidRPr="0095709D" w:rsidRDefault="008D70F6" w:rsidP="008D70F6">
            <w:pPr>
              <w:jc w:val="left"/>
              <w:rPr>
                <w:rFonts w:ascii="Arial" w:eastAsia="Times New Roman" w:hAnsi="Arial" w:cs="Arial"/>
                <w:sz w:val="16"/>
                <w:szCs w:val="16"/>
              </w:rPr>
            </w:pPr>
            <w:r w:rsidRPr="0095709D">
              <w:rPr>
                <w:rFonts w:ascii="Arial" w:eastAsia="Times New Roman" w:hAnsi="Arial" w:cs="Arial"/>
                <w:sz w:val="16"/>
                <w:szCs w:val="16"/>
              </w:rPr>
              <w:t>Ingeniero civil y/o Arquitecto, acreditando mediante certificación COPNIA mínimo cuatro (4) años.</w:t>
            </w:r>
          </w:p>
          <w:p w14:paraId="648D9C0F" w14:textId="77777777" w:rsidR="008D70F6" w:rsidRPr="0095709D" w:rsidRDefault="008D70F6" w:rsidP="008D70F6">
            <w:pPr>
              <w:jc w:val="left"/>
              <w:rPr>
                <w:rFonts w:ascii="Arial" w:eastAsia="Times New Roman" w:hAnsi="Arial" w:cs="Arial"/>
                <w:sz w:val="16"/>
                <w:szCs w:val="16"/>
              </w:rPr>
            </w:pPr>
            <w:r w:rsidRPr="0095709D">
              <w:rPr>
                <w:rFonts w:ascii="Arial" w:eastAsia="Times New Roman" w:hAnsi="Arial" w:cs="Arial"/>
                <w:sz w:val="16"/>
                <w:szCs w:val="16"/>
              </w:rPr>
              <w:t>Dedicación del 100%.</w:t>
            </w:r>
          </w:p>
        </w:tc>
        <w:tc>
          <w:tcPr>
            <w:tcW w:w="4815" w:type="dxa"/>
            <w:shd w:val="clear" w:color="auto" w:fill="auto"/>
          </w:tcPr>
          <w:p w14:paraId="27A8E0F0" w14:textId="77777777" w:rsidR="008D70F6" w:rsidRPr="0095709D" w:rsidRDefault="008D70F6" w:rsidP="008D70F6">
            <w:pPr>
              <w:ind w:right="262"/>
              <w:rPr>
                <w:rFonts w:ascii="Arial" w:eastAsia="Times New Roman" w:hAnsi="Arial" w:cs="Arial"/>
                <w:sz w:val="16"/>
                <w:szCs w:val="16"/>
              </w:rPr>
            </w:pPr>
            <w:r w:rsidRPr="0095709D">
              <w:rPr>
                <w:rFonts w:ascii="Arial" w:eastAsia="Times New Roman" w:hAnsi="Arial" w:cs="Arial"/>
                <w:sz w:val="16"/>
                <w:szCs w:val="16"/>
              </w:rPr>
              <w:t xml:space="preserve">Acreditar mediante certificaciones la experiencia como Residente de Obra en un (01) contrato cuyo objeto sea la </w:t>
            </w:r>
            <w:r w:rsidRPr="0095709D">
              <w:rPr>
                <w:rFonts w:ascii="Arial" w:eastAsia="Times New Roman" w:hAnsi="Arial" w:cs="Arial"/>
                <w:sz w:val="16"/>
                <w:szCs w:val="16"/>
                <w:lang w:eastAsia="es-CO"/>
              </w:rPr>
              <w:t>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DEPORTIVAS.</w:t>
            </w:r>
          </w:p>
        </w:tc>
      </w:tr>
      <w:tr w:rsidR="008D70F6" w:rsidRPr="0095709D" w14:paraId="7046835C" w14:textId="77777777" w:rsidTr="00CD5B90">
        <w:trPr>
          <w:trHeight w:val="655"/>
          <w:jc w:val="center"/>
        </w:trPr>
        <w:tc>
          <w:tcPr>
            <w:tcW w:w="2267" w:type="dxa"/>
            <w:shd w:val="clear" w:color="auto" w:fill="auto"/>
          </w:tcPr>
          <w:p w14:paraId="2AB3B7A2" w14:textId="77777777" w:rsidR="008D70F6" w:rsidRPr="0095709D" w:rsidRDefault="008D70F6" w:rsidP="008D70F6">
            <w:pPr>
              <w:jc w:val="left"/>
              <w:rPr>
                <w:rFonts w:ascii="Arial" w:eastAsia="Times New Roman" w:hAnsi="Arial" w:cs="Arial"/>
                <w:sz w:val="16"/>
                <w:szCs w:val="16"/>
              </w:rPr>
            </w:pPr>
            <w:r w:rsidRPr="0095709D">
              <w:rPr>
                <w:rFonts w:ascii="Arial" w:eastAsia="Times New Roman" w:hAnsi="Arial" w:cs="Arial"/>
                <w:sz w:val="16"/>
                <w:szCs w:val="16"/>
              </w:rPr>
              <w:t>MAESTRO DE OBRA (1)</w:t>
            </w:r>
          </w:p>
          <w:p w14:paraId="4B9880DE" w14:textId="77777777" w:rsidR="008D70F6" w:rsidRPr="0095709D" w:rsidRDefault="008D70F6" w:rsidP="008D70F6">
            <w:pPr>
              <w:jc w:val="left"/>
              <w:rPr>
                <w:rFonts w:ascii="Arial" w:eastAsia="Times New Roman" w:hAnsi="Arial" w:cs="Arial"/>
                <w:sz w:val="16"/>
                <w:szCs w:val="16"/>
              </w:rPr>
            </w:pPr>
          </w:p>
          <w:p w14:paraId="34949546" w14:textId="77777777" w:rsidR="008D70F6" w:rsidRPr="0095709D" w:rsidRDefault="008D70F6" w:rsidP="008D70F6">
            <w:pPr>
              <w:jc w:val="left"/>
              <w:rPr>
                <w:rFonts w:ascii="Arial" w:eastAsia="Times New Roman" w:hAnsi="Arial" w:cs="Arial"/>
                <w:sz w:val="16"/>
                <w:szCs w:val="16"/>
              </w:rPr>
            </w:pPr>
          </w:p>
        </w:tc>
        <w:tc>
          <w:tcPr>
            <w:tcW w:w="1985" w:type="dxa"/>
            <w:shd w:val="clear" w:color="auto" w:fill="auto"/>
          </w:tcPr>
          <w:p w14:paraId="432F62FD" w14:textId="77777777" w:rsidR="008D70F6" w:rsidRPr="0095709D" w:rsidRDefault="008D70F6" w:rsidP="008D70F6">
            <w:pPr>
              <w:jc w:val="left"/>
              <w:rPr>
                <w:rFonts w:ascii="Arial" w:eastAsia="Times New Roman" w:hAnsi="Arial" w:cs="Arial"/>
                <w:sz w:val="16"/>
                <w:szCs w:val="16"/>
              </w:rPr>
            </w:pPr>
            <w:r w:rsidRPr="0095709D">
              <w:rPr>
                <w:rFonts w:ascii="Arial" w:eastAsia="Times New Roman" w:hAnsi="Arial" w:cs="Arial"/>
                <w:sz w:val="16"/>
                <w:szCs w:val="16"/>
              </w:rPr>
              <w:t>Maestro de obra, con tarjeta profesional como maestro de obra acreditado mediante certificación COPNIA mínimo diez (10) años.</w:t>
            </w:r>
          </w:p>
          <w:p w14:paraId="0BF56578" w14:textId="77777777" w:rsidR="008D70F6" w:rsidRPr="0095709D" w:rsidRDefault="008D70F6" w:rsidP="008D70F6">
            <w:pPr>
              <w:jc w:val="left"/>
              <w:rPr>
                <w:rFonts w:ascii="Arial" w:eastAsia="Times New Roman" w:hAnsi="Arial" w:cs="Arial"/>
                <w:sz w:val="16"/>
                <w:szCs w:val="16"/>
              </w:rPr>
            </w:pPr>
            <w:r w:rsidRPr="0095709D">
              <w:rPr>
                <w:rFonts w:ascii="Arial" w:eastAsia="Times New Roman" w:hAnsi="Arial" w:cs="Arial"/>
                <w:sz w:val="16"/>
                <w:szCs w:val="16"/>
              </w:rPr>
              <w:t>Dedicación 100%</w:t>
            </w:r>
          </w:p>
        </w:tc>
        <w:tc>
          <w:tcPr>
            <w:tcW w:w="4815" w:type="dxa"/>
            <w:shd w:val="clear" w:color="auto" w:fill="auto"/>
          </w:tcPr>
          <w:p w14:paraId="6042731A" w14:textId="77777777" w:rsidR="008D70F6" w:rsidRPr="0095709D" w:rsidRDefault="008D70F6" w:rsidP="008D70F6">
            <w:pPr>
              <w:ind w:right="262"/>
              <w:rPr>
                <w:rFonts w:ascii="Arial" w:eastAsia="Times New Roman" w:hAnsi="Arial" w:cs="Arial"/>
                <w:sz w:val="16"/>
                <w:szCs w:val="16"/>
              </w:rPr>
            </w:pPr>
            <w:r w:rsidRPr="0095709D">
              <w:rPr>
                <w:rFonts w:ascii="Arial" w:eastAsia="Times New Roman" w:hAnsi="Arial" w:cs="Arial"/>
                <w:sz w:val="16"/>
                <w:szCs w:val="16"/>
              </w:rPr>
              <w:t xml:space="preserve">Acreditar mediante certificaciones la experiencia como Maestro de Obra en dos (02) contratos cuyo objeto sea la </w:t>
            </w:r>
            <w:r w:rsidRPr="0095709D">
              <w:rPr>
                <w:rFonts w:ascii="Arial" w:eastAsia="Times New Roman" w:hAnsi="Arial" w:cs="Arial"/>
                <w:sz w:val="16"/>
                <w:szCs w:val="16"/>
                <w:lang w:eastAsia="es-CO"/>
              </w:rPr>
              <w:t>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DEPORTIVAS.</w:t>
            </w:r>
          </w:p>
        </w:tc>
      </w:tr>
    </w:tbl>
    <w:bookmarkEnd w:id="3"/>
    <w:p w14:paraId="14961E28" w14:textId="5E232523" w:rsidR="00850B16" w:rsidRPr="0095709D" w:rsidRDefault="00062056" w:rsidP="1490B45D">
      <w:pPr>
        <w:pStyle w:val="Ttulo1"/>
        <w:rPr>
          <w:rFonts w:ascii="Arial" w:hAnsi="Arial" w:cs="Arial"/>
          <w:sz w:val="22"/>
          <w:szCs w:val="22"/>
        </w:rPr>
      </w:pPr>
      <w:r w:rsidRPr="0095709D">
        <w:rPr>
          <w:rFonts w:ascii="Arial" w:hAnsi="Arial" w:cs="Arial"/>
          <w:sz w:val="22"/>
          <w:szCs w:val="22"/>
        </w:rPr>
        <w:t>Maquinaria mínima del proyecto</w:t>
      </w:r>
    </w:p>
    <w:p w14:paraId="76561C90" w14:textId="77777777" w:rsidR="008F0B61" w:rsidRPr="0095709D" w:rsidRDefault="008F0B61" w:rsidP="004B6353">
      <w:pPr>
        <w:rPr>
          <w:rFonts w:ascii="Arial" w:hAnsi="Arial" w:cs="Arial"/>
          <w:sz w:val="22"/>
        </w:rPr>
      </w:pPr>
    </w:p>
    <w:p w14:paraId="39FFEC2C" w14:textId="1D2F1BF4" w:rsidR="004B6353" w:rsidRPr="0095709D" w:rsidRDefault="004B6353" w:rsidP="004B6353">
      <w:pPr>
        <w:rPr>
          <w:rFonts w:ascii="Arial" w:hAnsi="Arial" w:cs="Arial"/>
          <w:sz w:val="22"/>
        </w:rPr>
      </w:pPr>
      <w:r w:rsidRPr="0095709D">
        <w:rPr>
          <w:rFonts w:ascii="Arial" w:hAnsi="Arial" w:cs="Arial"/>
          <w:sz w:val="22"/>
        </w:rPr>
        <w:t>El</w:t>
      </w:r>
      <w:r w:rsidR="006B3430" w:rsidRPr="0095709D">
        <w:rPr>
          <w:rFonts w:ascii="Arial" w:hAnsi="Arial" w:cs="Arial"/>
          <w:sz w:val="22"/>
        </w:rPr>
        <w:t xml:space="preserve"> </w:t>
      </w:r>
      <w:r w:rsidRPr="0095709D">
        <w:rPr>
          <w:rFonts w:ascii="Arial" w:hAnsi="Arial" w:cs="Arial"/>
          <w:sz w:val="22"/>
        </w:rPr>
        <w:t>equipo</w:t>
      </w:r>
      <w:r w:rsidR="006B3430" w:rsidRPr="0095709D">
        <w:rPr>
          <w:rFonts w:ascii="Arial" w:hAnsi="Arial" w:cs="Arial"/>
          <w:sz w:val="22"/>
        </w:rPr>
        <w:t xml:space="preserve"> </w:t>
      </w:r>
      <w:r w:rsidRPr="0095709D">
        <w:rPr>
          <w:rFonts w:ascii="Arial" w:hAnsi="Arial" w:cs="Arial"/>
          <w:sz w:val="22"/>
        </w:rPr>
        <w:t>mínimo</w:t>
      </w:r>
      <w:r w:rsidR="006B3430" w:rsidRPr="0095709D">
        <w:rPr>
          <w:rFonts w:ascii="Arial" w:hAnsi="Arial" w:cs="Arial"/>
          <w:sz w:val="22"/>
        </w:rPr>
        <w:t xml:space="preserve"> </w:t>
      </w:r>
      <w:r w:rsidRPr="0095709D">
        <w:rPr>
          <w:rFonts w:ascii="Arial" w:hAnsi="Arial" w:cs="Arial"/>
          <w:sz w:val="22"/>
        </w:rPr>
        <w:t>requerido</w:t>
      </w:r>
      <w:r w:rsidR="006B3430" w:rsidRPr="0095709D">
        <w:rPr>
          <w:rFonts w:ascii="Arial" w:hAnsi="Arial" w:cs="Arial"/>
          <w:sz w:val="22"/>
        </w:rPr>
        <w:t xml:space="preserve"> </w:t>
      </w:r>
      <w:r w:rsidRPr="0095709D">
        <w:rPr>
          <w:rFonts w:ascii="Arial" w:hAnsi="Arial" w:cs="Arial"/>
          <w:sz w:val="22"/>
        </w:rPr>
        <w:t>es</w:t>
      </w:r>
      <w:r w:rsidR="006B3430" w:rsidRPr="0095709D">
        <w:rPr>
          <w:rFonts w:ascii="Arial" w:hAnsi="Arial" w:cs="Arial"/>
          <w:sz w:val="22"/>
        </w:rPr>
        <w:t xml:space="preserve"> </w:t>
      </w:r>
      <w:r w:rsidRPr="0095709D">
        <w:rPr>
          <w:rFonts w:ascii="Arial" w:hAnsi="Arial" w:cs="Arial"/>
          <w:sz w:val="22"/>
        </w:rPr>
        <w:t>el siguiente: </w:t>
      </w:r>
    </w:p>
    <w:p w14:paraId="08CB6103" w14:textId="77777777" w:rsidR="004B6353" w:rsidRPr="0095709D" w:rsidRDefault="004B6353" w:rsidP="004B6353">
      <w:pPr>
        <w:rPr>
          <w:rFonts w:ascii="Arial" w:hAnsi="Arial" w:cs="Arial"/>
          <w:sz w:val="22"/>
        </w:rPr>
      </w:pPr>
    </w:p>
    <w:p w14:paraId="1E5BF29E" w14:textId="639A0170" w:rsidR="00C27B5D" w:rsidRPr="0095709D" w:rsidRDefault="00C27B5D" w:rsidP="00916B83">
      <w:pPr>
        <w:numPr>
          <w:ilvl w:val="0"/>
          <w:numId w:val="20"/>
        </w:numPr>
        <w:pBdr>
          <w:top w:val="nil"/>
          <w:left w:val="nil"/>
          <w:bottom w:val="nil"/>
          <w:right w:val="nil"/>
          <w:between w:val="nil"/>
        </w:pBdr>
        <w:spacing w:after="160" w:line="259" w:lineRule="auto"/>
        <w:jc w:val="left"/>
        <w:rPr>
          <w:rFonts w:ascii="Arial" w:eastAsia="Times New Roman" w:hAnsi="Arial" w:cs="Arial"/>
          <w:szCs w:val="20"/>
        </w:rPr>
      </w:pPr>
      <w:r w:rsidRPr="0095709D">
        <w:rPr>
          <w:rFonts w:ascii="Arial" w:eastAsia="Times New Roman" w:hAnsi="Arial" w:cs="Arial"/>
          <w:szCs w:val="20"/>
        </w:rPr>
        <w:t>Herramienta menor.</w:t>
      </w:r>
    </w:p>
    <w:p w14:paraId="263606B9" w14:textId="666A293D" w:rsidR="008D70F6" w:rsidRPr="0095709D" w:rsidRDefault="008D70F6" w:rsidP="00916B83">
      <w:pPr>
        <w:numPr>
          <w:ilvl w:val="0"/>
          <w:numId w:val="20"/>
        </w:numPr>
        <w:pBdr>
          <w:top w:val="nil"/>
          <w:left w:val="nil"/>
          <w:bottom w:val="nil"/>
          <w:right w:val="nil"/>
          <w:between w:val="nil"/>
        </w:pBdr>
        <w:spacing w:after="160" w:line="259" w:lineRule="auto"/>
        <w:jc w:val="left"/>
        <w:rPr>
          <w:rFonts w:ascii="Arial" w:eastAsia="Times New Roman" w:hAnsi="Arial" w:cs="Arial"/>
          <w:szCs w:val="20"/>
        </w:rPr>
      </w:pPr>
      <w:r w:rsidRPr="0095709D">
        <w:rPr>
          <w:rFonts w:ascii="Arial" w:eastAsia="Times New Roman" w:hAnsi="Arial" w:cs="Arial"/>
          <w:szCs w:val="20"/>
        </w:rPr>
        <w:t>Equipo de soldadura</w:t>
      </w:r>
    </w:p>
    <w:p w14:paraId="487746C1" w14:textId="77777777" w:rsidR="00C27B5D" w:rsidRPr="0095709D" w:rsidRDefault="00C27B5D" w:rsidP="00916B83">
      <w:pPr>
        <w:numPr>
          <w:ilvl w:val="0"/>
          <w:numId w:val="20"/>
        </w:numPr>
        <w:pBdr>
          <w:top w:val="nil"/>
          <w:left w:val="nil"/>
          <w:bottom w:val="nil"/>
          <w:right w:val="nil"/>
          <w:between w:val="nil"/>
        </w:pBdr>
        <w:spacing w:after="160" w:line="259" w:lineRule="auto"/>
        <w:jc w:val="left"/>
        <w:rPr>
          <w:rFonts w:ascii="Arial" w:eastAsia="Times New Roman" w:hAnsi="Arial" w:cs="Arial"/>
          <w:szCs w:val="20"/>
        </w:rPr>
      </w:pPr>
      <w:r w:rsidRPr="0095709D">
        <w:rPr>
          <w:rFonts w:ascii="Arial" w:eastAsia="Times New Roman" w:hAnsi="Arial" w:cs="Arial"/>
          <w:szCs w:val="20"/>
        </w:rPr>
        <w:t>Formaleta para concreto.</w:t>
      </w:r>
    </w:p>
    <w:p w14:paraId="22E22C29" w14:textId="77777777" w:rsidR="00C27B5D" w:rsidRPr="0095709D" w:rsidRDefault="00C27B5D" w:rsidP="00916B83">
      <w:pPr>
        <w:numPr>
          <w:ilvl w:val="0"/>
          <w:numId w:val="20"/>
        </w:numPr>
        <w:pBdr>
          <w:top w:val="nil"/>
          <w:left w:val="nil"/>
          <w:bottom w:val="nil"/>
          <w:right w:val="nil"/>
          <w:between w:val="nil"/>
        </w:pBdr>
        <w:spacing w:after="160" w:line="259" w:lineRule="auto"/>
        <w:jc w:val="left"/>
        <w:rPr>
          <w:rFonts w:ascii="Arial" w:eastAsia="Times New Roman" w:hAnsi="Arial" w:cs="Arial"/>
          <w:szCs w:val="20"/>
        </w:rPr>
      </w:pPr>
      <w:r w:rsidRPr="0095709D">
        <w:rPr>
          <w:rFonts w:ascii="Arial" w:eastAsia="Times New Roman" w:hAnsi="Arial" w:cs="Arial"/>
          <w:szCs w:val="20"/>
        </w:rPr>
        <w:t>Mezcladora de un bulto.</w:t>
      </w:r>
    </w:p>
    <w:p w14:paraId="67E70674" w14:textId="24391DB5" w:rsidR="004B6353" w:rsidRPr="0095709D" w:rsidRDefault="059FCEAF" w:rsidP="004B6353">
      <w:pPr>
        <w:rPr>
          <w:rFonts w:ascii="Arial" w:hAnsi="Arial" w:cs="Arial"/>
          <w:sz w:val="22"/>
        </w:rPr>
      </w:pPr>
      <w:r w:rsidRPr="0095709D">
        <w:rPr>
          <w:rFonts w:ascii="Arial" w:hAnsi="Arial" w:cs="Arial"/>
          <w:sz w:val="22"/>
        </w:rPr>
        <w:lastRenderedPageBreak/>
        <w:t xml:space="preserve">La maquinaria mínima requerida será verificada una vez se adjudique el </w:t>
      </w:r>
      <w:r w:rsidR="663CF51D" w:rsidRPr="0095709D">
        <w:rPr>
          <w:rFonts w:ascii="Arial" w:hAnsi="Arial" w:cs="Arial"/>
          <w:sz w:val="22"/>
        </w:rPr>
        <w:t>C</w:t>
      </w:r>
      <w:r w:rsidRPr="0095709D">
        <w:rPr>
          <w:rFonts w:ascii="Arial" w:hAnsi="Arial" w:cs="Arial"/>
          <w:sz w:val="22"/>
        </w:rPr>
        <w:t xml:space="preserve">ontrato y no podrá ser pedida durante la selección del </w:t>
      </w:r>
      <w:r w:rsidR="2B21051E" w:rsidRPr="0095709D">
        <w:rPr>
          <w:rFonts w:ascii="Arial" w:hAnsi="Arial" w:cs="Arial"/>
          <w:sz w:val="22"/>
        </w:rPr>
        <w:t>C</w:t>
      </w:r>
      <w:r w:rsidRPr="0095709D">
        <w:rPr>
          <w:rFonts w:ascii="Arial" w:hAnsi="Arial" w:cs="Arial"/>
          <w:sz w:val="22"/>
        </w:rPr>
        <w:t>ontratista para efectos de otorgar puntaje o como criterio habilitante</w:t>
      </w:r>
      <w:r w:rsidR="3FE6D36D" w:rsidRPr="0095709D">
        <w:rPr>
          <w:rFonts w:ascii="Arial" w:hAnsi="Arial" w:cs="Arial"/>
          <w:sz w:val="22"/>
        </w:rPr>
        <w:t>.</w:t>
      </w:r>
      <w:r w:rsidRPr="0095709D">
        <w:rPr>
          <w:rFonts w:ascii="Arial" w:hAnsi="Arial" w:cs="Arial"/>
          <w:sz w:val="22"/>
        </w:rPr>
        <w:t> </w:t>
      </w:r>
    </w:p>
    <w:p w14:paraId="1D26AA76" w14:textId="6F662790" w:rsidR="00D5067B" w:rsidRPr="0095709D" w:rsidRDefault="00D5067B" w:rsidP="00DB2628">
      <w:pPr>
        <w:rPr>
          <w:rFonts w:ascii="Arial" w:hAnsi="Arial" w:cs="Arial"/>
          <w:sz w:val="22"/>
        </w:rPr>
      </w:pPr>
    </w:p>
    <w:p w14:paraId="734D56A9" w14:textId="50711F22" w:rsidR="6849EFF7" w:rsidRPr="0095709D" w:rsidRDefault="6849EFF7" w:rsidP="1490B45D">
      <w:pPr>
        <w:pStyle w:val="Ttulo1"/>
        <w:rPr>
          <w:rFonts w:ascii="Arial" w:eastAsia="Verdana" w:hAnsi="Arial" w:cs="Arial"/>
          <w:bCs/>
          <w:color w:val="000000" w:themeColor="text1"/>
          <w:sz w:val="22"/>
          <w:szCs w:val="22"/>
        </w:rPr>
      </w:pPr>
      <w:r w:rsidRPr="0095709D">
        <w:rPr>
          <w:rFonts w:ascii="Arial" w:eastAsia="Verdana" w:hAnsi="Arial" w:cs="Arial"/>
          <w:bCs/>
          <w:color w:val="000000" w:themeColor="text1"/>
          <w:sz w:val="22"/>
          <w:szCs w:val="22"/>
          <w:lang w:val="es-ES"/>
        </w:rPr>
        <w:t xml:space="preserve">POSIBLES FUENTES DE MATERIALES PARA EL PROYECTO </w:t>
      </w:r>
    </w:p>
    <w:p w14:paraId="5FC8EEA9" w14:textId="785345C9" w:rsidR="6849EFF7" w:rsidRPr="0095709D" w:rsidRDefault="6849EFF7" w:rsidP="1490B45D">
      <w:pPr>
        <w:rPr>
          <w:rFonts w:ascii="Arial" w:eastAsia="Verdana" w:hAnsi="Arial" w:cs="Arial"/>
          <w:color w:val="000000" w:themeColor="text1"/>
          <w:sz w:val="22"/>
          <w:lang w:val="en-US"/>
        </w:rPr>
      </w:pPr>
      <w:r w:rsidRPr="0095709D">
        <w:rPr>
          <w:rFonts w:ascii="Arial" w:eastAsia="Verdana" w:hAnsi="Arial" w:cs="Arial"/>
          <w:color w:val="000000" w:themeColor="text1"/>
          <w:sz w:val="22"/>
        </w:rPr>
        <w:t xml:space="preserve"> </w:t>
      </w:r>
    </w:p>
    <w:p w14:paraId="754BCE39" w14:textId="554DDED8" w:rsidR="6849EFF7" w:rsidRPr="0095709D" w:rsidRDefault="6849EFF7" w:rsidP="1490B45D">
      <w:pPr>
        <w:spacing w:after="160" w:line="259" w:lineRule="auto"/>
        <w:rPr>
          <w:rFonts w:ascii="Arial" w:eastAsia="Verdana" w:hAnsi="Arial" w:cs="Arial"/>
          <w:color w:val="000000" w:themeColor="text1"/>
          <w:sz w:val="22"/>
        </w:rPr>
      </w:pPr>
      <w:r w:rsidRPr="0095709D">
        <w:rPr>
          <w:rFonts w:ascii="Arial" w:eastAsia="Verdana" w:hAnsi="Arial" w:cs="Arial"/>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Pr="0095709D" w:rsidRDefault="6849EFF7" w:rsidP="1490B45D">
      <w:pPr>
        <w:spacing w:after="160" w:line="259" w:lineRule="auto"/>
        <w:rPr>
          <w:rFonts w:ascii="Arial" w:eastAsia="Verdana" w:hAnsi="Arial" w:cs="Arial"/>
          <w:color w:val="000000" w:themeColor="text1"/>
          <w:sz w:val="22"/>
        </w:rPr>
      </w:pPr>
      <w:r w:rsidRPr="0095709D">
        <w:rPr>
          <w:rFonts w:ascii="Arial" w:eastAsia="Verdana" w:hAnsi="Arial" w:cs="Arial"/>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Pr="0095709D" w:rsidRDefault="6849EFF7" w:rsidP="1490B45D">
      <w:pPr>
        <w:spacing w:after="160" w:line="259" w:lineRule="auto"/>
        <w:rPr>
          <w:rFonts w:ascii="Arial" w:eastAsia="Verdana" w:hAnsi="Arial" w:cs="Arial"/>
          <w:color w:val="000000" w:themeColor="text1"/>
          <w:sz w:val="22"/>
        </w:rPr>
      </w:pPr>
      <w:r w:rsidRPr="0095709D">
        <w:rPr>
          <w:rFonts w:ascii="Arial" w:eastAsia="Verdana" w:hAnsi="Arial" w:cs="Arial"/>
          <w:color w:val="000000" w:themeColor="text1"/>
          <w:sz w:val="22"/>
          <w:lang w:val="es-ES"/>
        </w:rPr>
        <w:t xml:space="preserve">Las fuentes seleccionadas por el contratista deben ser previamente autorizadas por la respectiva interventoría o supervisión, previo al inicio de las obras. </w:t>
      </w:r>
      <w:r w:rsidRPr="0095709D">
        <w:rPr>
          <w:rFonts w:ascii="Arial" w:eastAsia="Verdana" w:hAnsi="Arial" w:cs="Arial"/>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Pr="0095709D" w:rsidRDefault="6849EFF7" w:rsidP="1490B45D">
      <w:pPr>
        <w:spacing w:after="160" w:line="259" w:lineRule="auto"/>
        <w:rPr>
          <w:rFonts w:ascii="Arial" w:eastAsia="Verdana" w:hAnsi="Arial" w:cs="Arial"/>
          <w:color w:val="000000" w:themeColor="text1"/>
          <w:sz w:val="22"/>
        </w:rPr>
      </w:pPr>
      <w:r w:rsidRPr="0095709D">
        <w:rPr>
          <w:rFonts w:ascii="Arial" w:eastAsia="Verdana" w:hAnsi="Arial" w:cs="Arial"/>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Pr="0095709D" w:rsidRDefault="6849EFF7" w:rsidP="1490B45D">
      <w:pPr>
        <w:spacing w:after="160" w:line="259" w:lineRule="auto"/>
        <w:rPr>
          <w:rFonts w:ascii="Arial" w:eastAsia="Verdana" w:hAnsi="Arial" w:cs="Arial"/>
          <w:color w:val="000000" w:themeColor="text1"/>
          <w:sz w:val="22"/>
        </w:rPr>
      </w:pPr>
      <w:r w:rsidRPr="0095709D">
        <w:rPr>
          <w:rFonts w:ascii="Arial" w:eastAsia="Verdana" w:hAnsi="Arial" w:cs="Arial"/>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C3CFC33" w14:textId="138492B3" w:rsidR="6849EFF7" w:rsidRPr="0095709D" w:rsidRDefault="6849EFF7" w:rsidP="1490B45D">
      <w:pPr>
        <w:pStyle w:val="Ttulo1"/>
        <w:rPr>
          <w:rFonts w:ascii="Arial" w:eastAsia="Verdana" w:hAnsi="Arial" w:cs="Arial"/>
          <w:bCs/>
          <w:color w:val="000000" w:themeColor="text1"/>
          <w:sz w:val="22"/>
          <w:szCs w:val="22"/>
        </w:rPr>
      </w:pPr>
      <w:r w:rsidRPr="0095709D">
        <w:rPr>
          <w:rFonts w:ascii="Arial" w:eastAsia="Verdana" w:hAnsi="Arial" w:cs="Arial"/>
          <w:bCs/>
          <w:color w:val="000000" w:themeColor="text1"/>
          <w:sz w:val="22"/>
          <w:szCs w:val="22"/>
          <w:lang w:val="es-ES"/>
        </w:rPr>
        <w:t>OBRAS PROVISIONALES</w:t>
      </w:r>
    </w:p>
    <w:p w14:paraId="2CB56086" w14:textId="6C9A52E3" w:rsidR="1490B45D" w:rsidRPr="0095709D" w:rsidRDefault="1490B45D" w:rsidP="1490B45D">
      <w:pPr>
        <w:rPr>
          <w:rFonts w:ascii="Arial" w:eastAsia="Arial" w:hAnsi="Arial" w:cs="Arial"/>
          <w:color w:val="000000" w:themeColor="text1"/>
          <w:szCs w:val="20"/>
        </w:rPr>
      </w:pPr>
    </w:p>
    <w:p w14:paraId="7C122894" w14:textId="77777777" w:rsidR="00C27B5D" w:rsidRPr="0095709D" w:rsidRDefault="00C27B5D" w:rsidP="00C27B5D">
      <w:pPr>
        <w:tabs>
          <w:tab w:val="left" w:pos="-142"/>
        </w:tabs>
        <w:autoSpaceDE w:val="0"/>
        <w:autoSpaceDN w:val="0"/>
        <w:adjustRightInd w:val="0"/>
        <w:spacing w:before="120" w:after="240"/>
        <w:rPr>
          <w:rFonts w:ascii="Arial" w:eastAsia="Times New Roman" w:hAnsi="Arial" w:cs="Arial"/>
          <w:color w:val="000000"/>
          <w:szCs w:val="24"/>
          <w:lang w:eastAsia="es-ES"/>
        </w:rPr>
      </w:pPr>
      <w:r w:rsidRPr="0095709D">
        <w:rPr>
          <w:rFonts w:ascii="Arial" w:eastAsia="Times New Roman" w:hAnsi="Arial" w:cs="Arial"/>
          <w:color w:val="000000"/>
          <w:szCs w:val="24"/>
          <w:lang w:val="x-none" w:eastAsia="es-ES"/>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w:t>
      </w:r>
      <w:r w:rsidRPr="0095709D">
        <w:rPr>
          <w:rFonts w:ascii="Arial" w:eastAsia="Times New Roman" w:hAnsi="Arial" w:cs="Arial"/>
          <w:color w:val="000000"/>
          <w:szCs w:val="24"/>
          <w:lang w:val="x-none" w:eastAsia="es-ES"/>
        </w:rPr>
        <w:lastRenderedPageBreak/>
        <w:t xml:space="preserve">y explosivos,  de propiedades y bienes de la entidad </w:t>
      </w:r>
      <w:r w:rsidRPr="0095709D">
        <w:rPr>
          <w:rFonts w:ascii="Arial" w:eastAsia="Times New Roman" w:hAnsi="Arial" w:cs="Arial"/>
          <w:color w:val="000000"/>
          <w:szCs w:val="24"/>
          <w:lang w:eastAsia="es-ES"/>
        </w:rPr>
        <w:t>o de terceros que puedan ser afectados por razón de los trabajos durante la ejecución de los mismos, y en general toda obra provisional relacionada con los trabajos.</w:t>
      </w:r>
    </w:p>
    <w:p w14:paraId="5FABA6FB" w14:textId="77777777" w:rsidR="00C27B5D" w:rsidRPr="0095709D" w:rsidRDefault="00C27B5D" w:rsidP="00C27B5D">
      <w:pPr>
        <w:spacing w:after="160" w:line="259" w:lineRule="auto"/>
        <w:rPr>
          <w:rFonts w:ascii="Arial" w:eastAsia="Times New Roman" w:hAnsi="Arial" w:cs="Arial"/>
          <w:color w:val="000000"/>
          <w:lang w:eastAsia="es-CO"/>
        </w:rPr>
      </w:pPr>
      <w:r w:rsidRPr="0095709D">
        <w:rPr>
          <w:rFonts w:ascii="Arial" w:eastAsia="Times New Roman" w:hAnsi="Arial" w:cs="Arial"/>
          <w:color w:val="000000"/>
          <w:lang w:eastAsia="es-CO"/>
        </w:rPr>
        <w:t>En caso de que sea necesario el proponente dispondrá de las zonas previstas para ejecutar la obra y la obtención de lotes o zonas necesarias para construir sus instalaciones, las cuales estarán bajo su responsabilidad.</w:t>
      </w:r>
    </w:p>
    <w:p w14:paraId="5731D6B4" w14:textId="77777777" w:rsidR="00C27B5D" w:rsidRPr="0095709D" w:rsidRDefault="00C27B5D" w:rsidP="00C27B5D">
      <w:pPr>
        <w:tabs>
          <w:tab w:val="left" w:pos="-142"/>
        </w:tabs>
        <w:autoSpaceDE w:val="0"/>
        <w:autoSpaceDN w:val="0"/>
        <w:adjustRightInd w:val="0"/>
        <w:spacing w:before="120" w:after="240"/>
        <w:rPr>
          <w:rFonts w:ascii="Arial" w:eastAsia="Times New Roman" w:hAnsi="Arial" w:cs="Arial"/>
          <w:color w:val="000000"/>
          <w:szCs w:val="24"/>
          <w:lang w:eastAsia="es-ES"/>
        </w:rPr>
      </w:pPr>
      <w:r w:rsidRPr="0095709D">
        <w:rPr>
          <w:rFonts w:ascii="Arial" w:eastAsia="Times New Roman" w:hAnsi="Arial" w:cs="Arial"/>
          <w:color w:val="000000"/>
          <w:szCs w:val="24"/>
          <w:lang w:eastAsia="es-ES"/>
        </w:rPr>
        <w:t>Adicionalmente, correrán por su cuenta los trabajos necesarios para no interrumpir el servicio en las vías públicas usadas por él o en las vías de acceso cuyo uso comparta con otros contratistas.</w:t>
      </w:r>
    </w:p>
    <w:p w14:paraId="2E06AA55" w14:textId="77777777" w:rsidR="00C27B5D" w:rsidRPr="0095709D" w:rsidRDefault="00C27B5D" w:rsidP="00C27B5D">
      <w:pPr>
        <w:tabs>
          <w:tab w:val="left" w:pos="-142"/>
        </w:tabs>
        <w:autoSpaceDE w:val="0"/>
        <w:autoSpaceDN w:val="0"/>
        <w:adjustRightInd w:val="0"/>
        <w:spacing w:before="120" w:after="240"/>
        <w:rPr>
          <w:rFonts w:ascii="Arial" w:eastAsia="Times New Roman" w:hAnsi="Arial" w:cs="Arial"/>
          <w:color w:val="000000"/>
          <w:szCs w:val="24"/>
          <w:lang w:eastAsia="es-ES"/>
        </w:rPr>
      </w:pPr>
      <w:r w:rsidRPr="0095709D">
        <w:rPr>
          <w:rFonts w:ascii="Arial" w:eastAsia="Times New Roman" w:hAnsi="Arial" w:cs="Arial"/>
          <w:color w:val="000000"/>
          <w:szCs w:val="24"/>
          <w:lang w:eastAsia="es-ES"/>
        </w:rPr>
        <w:t>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14A470AD" w14:textId="08459AC1" w:rsidR="6849EFF7" w:rsidRPr="0095709D" w:rsidRDefault="00C27B5D" w:rsidP="00C27B5D">
      <w:pPr>
        <w:tabs>
          <w:tab w:val="left" w:pos="-142"/>
        </w:tabs>
        <w:autoSpaceDE w:val="0"/>
        <w:autoSpaceDN w:val="0"/>
        <w:adjustRightInd w:val="0"/>
        <w:spacing w:before="120" w:after="240"/>
        <w:rPr>
          <w:rFonts w:ascii="Arial" w:eastAsia="Times New Roman" w:hAnsi="Arial" w:cs="Arial"/>
          <w:color w:val="000000"/>
          <w:szCs w:val="24"/>
          <w:lang w:eastAsia="es-ES"/>
        </w:rPr>
      </w:pPr>
      <w:r w:rsidRPr="0095709D">
        <w:rPr>
          <w:rFonts w:ascii="Arial" w:eastAsia="Times New Roman" w:hAnsi="Arial" w:cs="Arial"/>
          <w:color w:val="000000"/>
          <w:szCs w:val="24"/>
          <w:lang w:eastAsia="es-ES"/>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0AB7EFD5" w14:textId="78672FBB" w:rsidR="00AE6755" w:rsidRPr="0095709D" w:rsidRDefault="00CF369B" w:rsidP="009232B2">
      <w:pPr>
        <w:pStyle w:val="Ttulo1"/>
        <w:rPr>
          <w:rFonts w:ascii="Arial" w:hAnsi="Arial" w:cs="Arial"/>
          <w:sz w:val="22"/>
          <w:szCs w:val="22"/>
        </w:rPr>
      </w:pPr>
      <w:r w:rsidRPr="0095709D">
        <w:rPr>
          <w:rFonts w:ascii="Arial" w:hAnsi="Arial" w:cs="Arial"/>
          <w:sz w:val="22"/>
          <w:szCs w:val="22"/>
        </w:rPr>
        <w:t>S</w:t>
      </w:r>
      <w:r w:rsidR="005316D7" w:rsidRPr="0095709D">
        <w:rPr>
          <w:rFonts w:ascii="Arial" w:hAnsi="Arial" w:cs="Arial"/>
          <w:sz w:val="22"/>
          <w:szCs w:val="22"/>
        </w:rPr>
        <w:t xml:space="preserve">eñalización </w:t>
      </w:r>
    </w:p>
    <w:p w14:paraId="5FAFAB4C" w14:textId="58CFF511" w:rsidR="009E22FA" w:rsidRPr="0095709D" w:rsidRDefault="009E22FA" w:rsidP="009E22FA">
      <w:pPr>
        <w:rPr>
          <w:rFonts w:ascii="Arial" w:hAnsi="Arial" w:cs="Arial"/>
          <w:sz w:val="22"/>
        </w:rPr>
      </w:pPr>
      <w:r w:rsidRPr="0095709D">
        <w:rPr>
          <w:rFonts w:ascii="Arial" w:hAnsi="Arial" w:cs="Arial"/>
          <w:sz w:val="22"/>
        </w:rPr>
        <w:t xml:space="preserve">De ser necesario, son de cargo del </w:t>
      </w:r>
      <w:r w:rsidR="1C9952AE" w:rsidRPr="0095709D">
        <w:rPr>
          <w:rFonts w:ascii="Arial" w:hAnsi="Arial" w:cs="Arial"/>
          <w:sz w:val="22"/>
        </w:rPr>
        <w:t>P</w:t>
      </w:r>
      <w:r w:rsidRPr="0095709D">
        <w:rPr>
          <w:rFonts w:ascii="Arial" w:hAnsi="Arial" w:cs="Arial"/>
          <w:sz w:val="22"/>
        </w:rPr>
        <w:t xml:space="preserve">roponente favorecido todos los costos requeridos para </w:t>
      </w:r>
      <w:r w:rsidR="001418DC" w:rsidRPr="0095709D">
        <w:rPr>
          <w:rFonts w:ascii="Arial" w:hAnsi="Arial" w:cs="Arial"/>
          <w:sz w:val="22"/>
        </w:rPr>
        <w:t>instalar</w:t>
      </w:r>
      <w:r w:rsidRPr="0095709D">
        <w:rPr>
          <w:rFonts w:ascii="Arial" w:hAnsi="Arial" w:cs="Arial"/>
          <w:sz w:val="22"/>
        </w:rPr>
        <w:t xml:space="preserve"> y mantener la señalización de </w:t>
      </w:r>
      <w:r w:rsidR="001418DC" w:rsidRPr="0095709D">
        <w:rPr>
          <w:rFonts w:ascii="Arial" w:hAnsi="Arial" w:cs="Arial"/>
          <w:sz w:val="22"/>
        </w:rPr>
        <w:t xml:space="preserve">la </w:t>
      </w:r>
      <w:r w:rsidRPr="0095709D">
        <w:rPr>
          <w:rFonts w:ascii="Arial" w:hAnsi="Arial" w:cs="Arial"/>
          <w:sz w:val="22"/>
        </w:rPr>
        <w:t xml:space="preserve">obra y las vallas informativas, la iluminación nocturna y demás dispositivos de seguridad </w:t>
      </w:r>
      <w:r w:rsidR="00887F8E" w:rsidRPr="0095709D">
        <w:rPr>
          <w:rFonts w:ascii="Arial" w:hAnsi="Arial" w:cs="Arial"/>
          <w:sz w:val="22"/>
        </w:rPr>
        <w:t>y salud en el trabajo</w:t>
      </w:r>
      <w:r w:rsidR="00D2363E" w:rsidRPr="0095709D">
        <w:rPr>
          <w:rFonts w:ascii="Arial" w:hAnsi="Arial" w:cs="Arial"/>
          <w:sz w:val="22"/>
        </w:rPr>
        <w:t>,</w:t>
      </w:r>
      <w:r w:rsidRPr="0095709D">
        <w:rPr>
          <w:rFonts w:ascii="Arial" w:hAnsi="Arial" w:cs="Arial"/>
          <w:sz w:val="22"/>
        </w:rPr>
        <w:t xml:space="preserve"> de comunicación y coordinación en los términos definidos por las autoridades competentes.  </w:t>
      </w:r>
    </w:p>
    <w:p w14:paraId="22699C93" w14:textId="77777777" w:rsidR="00AE6755" w:rsidRPr="0095709D" w:rsidRDefault="00AE6755" w:rsidP="00AE6755">
      <w:pPr>
        <w:rPr>
          <w:rFonts w:ascii="Arial" w:hAnsi="Arial" w:cs="Arial"/>
          <w:sz w:val="22"/>
        </w:rPr>
      </w:pPr>
    </w:p>
    <w:p w14:paraId="3134F582" w14:textId="5807204A" w:rsidR="00850B16" w:rsidRPr="0095709D" w:rsidRDefault="00CF369B" w:rsidP="00EB365C">
      <w:pPr>
        <w:pStyle w:val="Ttulo1"/>
        <w:rPr>
          <w:rFonts w:ascii="Arial" w:hAnsi="Arial" w:cs="Arial"/>
          <w:sz w:val="22"/>
          <w:szCs w:val="22"/>
        </w:rPr>
      </w:pPr>
      <w:r w:rsidRPr="0095709D">
        <w:rPr>
          <w:rFonts w:ascii="Arial" w:hAnsi="Arial" w:cs="Arial"/>
          <w:sz w:val="22"/>
          <w:szCs w:val="22"/>
        </w:rPr>
        <w:t>P</w:t>
      </w:r>
      <w:r w:rsidR="00EB365C" w:rsidRPr="0095709D">
        <w:rPr>
          <w:rFonts w:ascii="Arial" w:hAnsi="Arial" w:cs="Arial"/>
          <w:sz w:val="22"/>
          <w:szCs w:val="22"/>
        </w:rPr>
        <w:t xml:space="preserve">ermisos, licencias y autorizaciones </w:t>
      </w:r>
    </w:p>
    <w:p w14:paraId="3E8AC4CB" w14:textId="77777777" w:rsidR="00C27B5D" w:rsidRPr="0095709D" w:rsidRDefault="00C27B5D" w:rsidP="00C27B5D">
      <w:pPr>
        <w:spacing w:after="160" w:line="259" w:lineRule="auto"/>
        <w:rPr>
          <w:rFonts w:ascii="Arial" w:eastAsia="Times New Roman" w:hAnsi="Arial" w:cs="Arial"/>
          <w:color w:val="000000"/>
          <w:lang w:val="es-ES" w:eastAsia="es-CO"/>
        </w:rPr>
      </w:pPr>
      <w:r w:rsidRPr="0095709D">
        <w:rPr>
          <w:rFonts w:ascii="Arial" w:eastAsia="Times New Roman" w:hAnsi="Arial" w:cs="Arial"/>
          <w:bCs/>
          <w:color w:val="000000"/>
          <w:lang w:val="es-ES" w:eastAsia="es-CO"/>
        </w:rPr>
        <w:t>Este proyecto para su ejecución no requiere del trámite de permisos y/o licencias de ocupación o intervención del espacio público, sin embargo, de requerirse este tipo de trámite, el contratista deberá informar al supervisor para que la entidad proceda a adelantar los tramites que se requieran para la correcta ejecución del contrato.</w:t>
      </w:r>
      <w:r w:rsidRPr="0095709D">
        <w:rPr>
          <w:rFonts w:ascii="Arial" w:eastAsia="Times New Roman" w:hAnsi="Arial" w:cs="Arial"/>
          <w:color w:val="000000"/>
          <w:highlight w:val="lightGray"/>
          <w:lang w:val="es-ES" w:eastAsia="es-CO"/>
        </w:rPr>
        <w:t xml:space="preserve"> </w:t>
      </w:r>
    </w:p>
    <w:p w14:paraId="44BCEB92" w14:textId="1EA60B92" w:rsidR="00850B16" w:rsidRPr="0095709D" w:rsidRDefault="00850B16" w:rsidP="00925DDB">
      <w:pPr>
        <w:rPr>
          <w:rFonts w:ascii="Arial" w:hAnsi="Arial" w:cs="Arial"/>
          <w:sz w:val="22"/>
        </w:rPr>
      </w:pPr>
    </w:p>
    <w:p w14:paraId="132314FD" w14:textId="12D23FD4" w:rsidR="6FB57258" w:rsidRPr="0095709D" w:rsidRDefault="6FB57258" w:rsidP="1490B45D">
      <w:pPr>
        <w:pStyle w:val="Ttulo1"/>
        <w:rPr>
          <w:rFonts w:ascii="Arial" w:hAnsi="Arial" w:cs="Arial"/>
          <w:sz w:val="22"/>
          <w:szCs w:val="22"/>
        </w:rPr>
      </w:pPr>
      <w:r w:rsidRPr="0095709D">
        <w:rPr>
          <w:rFonts w:ascii="Arial" w:hAnsi="Arial" w:cs="Arial"/>
          <w:sz w:val="22"/>
          <w:szCs w:val="22"/>
          <w:lang w:val="es-ES"/>
        </w:rPr>
        <w:t>NOTAS TÉCNICAS ESPECÍFICAS PARA EL PROYECTO</w:t>
      </w:r>
    </w:p>
    <w:p w14:paraId="16B88670" w14:textId="77777777"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Las intervenciones contempladas corresponden exclusivamente a obras de mantenimiento y arreglos locativos que no modifican el sistema estructural de las edificaciones ni generan ampliaciones de áreas construidas.</w:t>
      </w:r>
    </w:p>
    <w:p w14:paraId="400A224C" w14:textId="77777777"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Todas las actividades deberán ejecutarse de conformidad con las especificaciones técnicas del proyecto, las normas técnicas colombianas (NTC), el Reglamento Colombiano de Construcción Sismo Resistente (NSR-10), el Reglamento Técnico de Instalaciones Eléctricas (RETIE), el Reglamento Técnico de Iluminación y Alumbrado Público (RETILAP), cuando aplique, y demás normas vigentes relacionadas con infraestructura educativa.</w:t>
      </w:r>
    </w:p>
    <w:p w14:paraId="5FD28C82" w14:textId="77777777"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lastRenderedPageBreak/>
        <w:t>Los materiales utilizados deberán ser nuevos, de primera calidad, cumplir con las especificaciones técnicas definidas en el proyecto y contar con las certificaciones exigidas por la normatividad vigente.</w:t>
      </w:r>
    </w:p>
    <w:p w14:paraId="2B653B55" w14:textId="77777777"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El contratista deberá verificar en campo las condiciones reales de cada sede educativa antes del inicio de las actividades y reportar cualquier diferencia entre los diseños, cantidades de obra y las condiciones existentes.</w:t>
      </w:r>
    </w:p>
    <w:p w14:paraId="65A1F921" w14:textId="77777777"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Durante la ejecución de las obras se deberán implementar las medidas necesarias para garantizar la seguridad de estudiantes, docentes, personal administrativo y comunidad educativa, delimitando adecuadamente las zonas de trabajo y minimizando la afectación de las actividades académicas.</w:t>
      </w:r>
    </w:p>
    <w:p w14:paraId="11DF4B3F" w14:textId="77777777"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El contratista deberá cumplir con la normativa vigente en materia de Seguridad y Salud en el Trabajo (SST), gestión del riesgo, manejo ambiental y disposición adecuada de los residuos de construcción y demolición (RCD).</w:t>
      </w:r>
    </w:p>
    <w:p w14:paraId="3E5664B6" w14:textId="77777777"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Las actividades se programarán, en coordinación con la Secretaría de Educación y las directivas de cada institución educativa, procurando que las intervenciones se desarrollen en horarios o períodos que reduzcan la interferencia con la prestación del servicio educativo.</w:t>
      </w:r>
    </w:p>
    <w:p w14:paraId="13627622" w14:textId="77777777"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Cualquier actividad no prevista que resulte indispensable para garantizar la correcta ejecución y funcionalidad de las obras deberá ser previamente autorizada por la interventoría o supervisión y por la entidad contratante, conforme a las disposiciones contractuales.</w:t>
      </w:r>
    </w:p>
    <w:p w14:paraId="435AABED" w14:textId="513C6830"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Al finalizar los trabajos, el contratista deberá entregar las áreas intervenidas completamente limpias, en correcto funcionamiento y libres de materiales sobrantes, escombros o residuos generados durante la ejecución.</w:t>
      </w:r>
    </w:p>
    <w:p w14:paraId="08827812" w14:textId="77777777" w:rsidR="00905318" w:rsidRPr="0095709D" w:rsidRDefault="00905318" w:rsidP="00916B83">
      <w:pPr>
        <w:pStyle w:val="Prrafodelista"/>
        <w:numPr>
          <w:ilvl w:val="0"/>
          <w:numId w:val="47"/>
        </w:numPr>
        <w:rPr>
          <w:rFonts w:ascii="Arial" w:eastAsia="Times New Roman" w:hAnsi="Arial" w:cs="Arial"/>
          <w:szCs w:val="20"/>
          <w:lang w:eastAsia="es-CO"/>
        </w:rPr>
      </w:pPr>
      <w:r w:rsidRPr="0095709D">
        <w:rPr>
          <w:rFonts w:ascii="Arial" w:eastAsia="Times New Roman" w:hAnsi="Arial" w:cs="Arial"/>
          <w:szCs w:val="20"/>
          <w:lang w:eastAsia="es-CO"/>
        </w:rPr>
        <w:t>Todas las obras deberán garantizar condiciones de seguridad, funcionalidad, accesibilidad, salubridad y durabilidad, contribuyendo al mejoramiento de los ambientes de aprendizaje y a la conservación de la infraestructura educativa del municipio de Ubaté.</w:t>
      </w:r>
    </w:p>
    <w:p w14:paraId="158B2935" w14:textId="77777777" w:rsidR="00905318" w:rsidRPr="0095709D" w:rsidRDefault="00905318" w:rsidP="00A42BB6">
      <w:pPr>
        <w:rPr>
          <w:rFonts w:ascii="Arial" w:hAnsi="Arial" w:cs="Arial"/>
          <w:sz w:val="22"/>
        </w:rPr>
      </w:pPr>
    </w:p>
    <w:p w14:paraId="6BC81B0B" w14:textId="0B813A0A" w:rsidR="00850B16" w:rsidRPr="0095709D" w:rsidRDefault="00CF369B" w:rsidP="002B7C83">
      <w:pPr>
        <w:pStyle w:val="Ttulo1"/>
        <w:rPr>
          <w:rFonts w:ascii="Arial" w:hAnsi="Arial" w:cs="Arial"/>
          <w:sz w:val="22"/>
          <w:szCs w:val="22"/>
        </w:rPr>
      </w:pPr>
      <w:r w:rsidRPr="0095709D">
        <w:rPr>
          <w:rFonts w:ascii="Arial" w:hAnsi="Arial" w:cs="Arial"/>
          <w:sz w:val="22"/>
          <w:szCs w:val="22"/>
        </w:rPr>
        <w:t>D</w:t>
      </w:r>
      <w:r w:rsidR="002B7C83" w:rsidRPr="0095709D">
        <w:rPr>
          <w:rFonts w:ascii="Arial" w:hAnsi="Arial" w:cs="Arial"/>
          <w:sz w:val="22"/>
          <w:szCs w:val="22"/>
        </w:rPr>
        <w:t xml:space="preserve">ocumentos técnicos adicionales </w:t>
      </w:r>
    </w:p>
    <w:p w14:paraId="2038D686" w14:textId="77777777" w:rsidR="00C27B5D" w:rsidRPr="0095709D" w:rsidRDefault="00C27B5D" w:rsidP="00C27B5D">
      <w:pPr>
        <w:spacing w:after="160" w:line="259" w:lineRule="auto"/>
        <w:rPr>
          <w:rFonts w:ascii="Arial" w:eastAsia="Times New Roman" w:hAnsi="Arial" w:cs="Arial"/>
          <w:color w:val="000000"/>
          <w:lang w:val="es-ES" w:eastAsia="es-CO"/>
        </w:rPr>
      </w:pPr>
      <w:r w:rsidRPr="0095709D">
        <w:rPr>
          <w:rFonts w:ascii="Arial" w:eastAsia="Times New Roman" w:hAnsi="Arial" w:cs="Arial"/>
          <w:color w:val="000000"/>
          <w:lang w:val="es-ES" w:eastAsia="es-CO"/>
        </w:rPr>
        <w:t>El proponente y futuro contratista deberá prever lo establecido en los estudios previos al momento de elaborar su propuesta y en todo caso, ejecutará las obligaciones que se presenta en este proceso.</w:t>
      </w:r>
    </w:p>
    <w:p w14:paraId="58F3496C" w14:textId="4A8A91E8" w:rsidR="00C27B5D" w:rsidRPr="0095709D" w:rsidRDefault="00C27B5D" w:rsidP="00C27B5D">
      <w:pPr>
        <w:spacing w:after="160" w:line="259" w:lineRule="auto"/>
        <w:rPr>
          <w:rFonts w:ascii="Arial" w:eastAsia="Times New Roman" w:hAnsi="Arial" w:cs="Arial"/>
          <w:color w:val="000000"/>
          <w:lang w:eastAsia="es-CO"/>
        </w:rPr>
      </w:pPr>
      <w:r w:rsidRPr="0095709D">
        <w:rPr>
          <w:rFonts w:ascii="Arial" w:eastAsia="Times New Roman" w:hAnsi="Arial" w:cs="Arial"/>
          <w:color w:val="000000"/>
          <w:lang w:eastAsia="es-CO"/>
        </w:rPr>
        <w:t xml:space="preserve">En constancia, se firma en Ubaté, </w:t>
      </w:r>
      <w:r w:rsidRPr="0095709D">
        <w:rPr>
          <w:rFonts w:ascii="Arial" w:eastAsia="Tahoma" w:hAnsi="Arial" w:cs="Arial"/>
          <w:lang w:eastAsia="es-CO"/>
        </w:rPr>
        <w:t xml:space="preserve">a los </w:t>
      </w:r>
      <w:r w:rsidR="009B678D">
        <w:rPr>
          <w:rFonts w:ascii="Arial" w:eastAsia="Tahoma" w:hAnsi="Arial" w:cs="Arial"/>
          <w:lang w:eastAsia="es-CO"/>
        </w:rPr>
        <w:t>dieciocho</w:t>
      </w:r>
      <w:r w:rsidRPr="0095709D">
        <w:rPr>
          <w:rFonts w:ascii="Arial" w:eastAsia="Tahoma" w:hAnsi="Arial" w:cs="Arial"/>
          <w:lang w:eastAsia="es-CO"/>
        </w:rPr>
        <w:t xml:space="preserve"> (</w:t>
      </w:r>
      <w:r w:rsidR="009B678D">
        <w:rPr>
          <w:rFonts w:ascii="Arial" w:eastAsia="Tahoma" w:hAnsi="Arial" w:cs="Arial"/>
          <w:lang w:eastAsia="es-CO"/>
        </w:rPr>
        <w:t>18</w:t>
      </w:r>
      <w:r w:rsidRPr="0095709D">
        <w:rPr>
          <w:rFonts w:ascii="Arial" w:eastAsia="Tahoma" w:hAnsi="Arial" w:cs="Arial"/>
          <w:lang w:eastAsia="es-CO"/>
        </w:rPr>
        <w:t xml:space="preserve">) días del mes de </w:t>
      </w:r>
      <w:r w:rsidR="009B678D">
        <w:rPr>
          <w:rFonts w:ascii="Arial" w:eastAsia="Tahoma" w:hAnsi="Arial" w:cs="Arial"/>
          <w:lang w:eastAsia="es-CO"/>
        </w:rPr>
        <w:t>septiembre</w:t>
      </w:r>
      <w:r w:rsidRPr="0095709D">
        <w:rPr>
          <w:rFonts w:ascii="Arial" w:eastAsia="Tahoma" w:hAnsi="Arial" w:cs="Arial"/>
          <w:lang w:eastAsia="es-CO"/>
        </w:rPr>
        <w:t xml:space="preserve"> de 2026.</w:t>
      </w:r>
    </w:p>
    <w:p w14:paraId="30315130" w14:textId="77777777" w:rsidR="00C27B5D" w:rsidRDefault="00C27B5D" w:rsidP="00C27B5D">
      <w:pPr>
        <w:spacing w:after="160" w:line="259" w:lineRule="auto"/>
        <w:rPr>
          <w:rFonts w:ascii="Arial" w:eastAsia="Times New Roman" w:hAnsi="Arial" w:cs="Arial"/>
          <w:color w:val="000000"/>
          <w:lang w:eastAsia="es-CO"/>
        </w:rPr>
      </w:pPr>
    </w:p>
    <w:p w14:paraId="596EC5D2" w14:textId="0DEE19F2" w:rsidR="009B678D" w:rsidRPr="00F47FB4" w:rsidRDefault="00F47FB4" w:rsidP="00F47FB4">
      <w:pPr>
        <w:spacing w:after="160" w:line="259" w:lineRule="auto"/>
        <w:jc w:val="center"/>
        <w:rPr>
          <w:rFonts w:ascii="Arial" w:eastAsia="Times New Roman" w:hAnsi="Arial" w:cs="Arial"/>
          <w:i/>
          <w:iCs/>
          <w:color w:val="000000"/>
          <w:lang w:eastAsia="es-CO"/>
        </w:rPr>
      </w:pPr>
      <w:r w:rsidRPr="00F47FB4">
        <w:rPr>
          <w:rFonts w:ascii="Arial" w:eastAsia="Times New Roman" w:hAnsi="Arial" w:cs="Arial"/>
          <w:i/>
          <w:iCs/>
          <w:color w:val="000000"/>
          <w:lang w:eastAsia="es-CO"/>
        </w:rPr>
        <w:t>Original firmado</w:t>
      </w:r>
    </w:p>
    <w:p w14:paraId="6F0459C7" w14:textId="77777777" w:rsidR="00C27B5D" w:rsidRPr="0095709D" w:rsidRDefault="00C27B5D" w:rsidP="00C27B5D">
      <w:pPr>
        <w:spacing w:line="259" w:lineRule="auto"/>
        <w:jc w:val="center"/>
        <w:rPr>
          <w:rFonts w:ascii="Arial" w:eastAsia="Times New Roman" w:hAnsi="Arial" w:cs="Arial"/>
          <w:color w:val="000000"/>
          <w:lang w:eastAsia="es-CO"/>
        </w:rPr>
      </w:pPr>
      <w:r w:rsidRPr="0095709D">
        <w:rPr>
          <w:rFonts w:ascii="Arial" w:eastAsia="Times New Roman" w:hAnsi="Arial" w:cs="Arial"/>
          <w:color w:val="000000"/>
          <w:lang w:eastAsia="es-CO"/>
        </w:rPr>
        <w:t>______________________________________________</w:t>
      </w:r>
    </w:p>
    <w:p w14:paraId="14F5221A" w14:textId="77777777" w:rsidR="00C27B5D" w:rsidRPr="0095709D" w:rsidRDefault="00C27B5D" w:rsidP="00C27B5D">
      <w:pPr>
        <w:spacing w:line="259" w:lineRule="auto"/>
        <w:jc w:val="center"/>
        <w:rPr>
          <w:rFonts w:ascii="Arial" w:eastAsia="Times New Roman" w:hAnsi="Arial" w:cs="Arial"/>
          <w:b/>
          <w:bCs/>
          <w:color w:val="000000"/>
          <w:lang w:eastAsia="es-CO"/>
        </w:rPr>
      </w:pPr>
      <w:r w:rsidRPr="0095709D">
        <w:rPr>
          <w:rFonts w:ascii="Arial" w:eastAsia="Times New Roman" w:hAnsi="Arial" w:cs="Arial"/>
          <w:b/>
          <w:bCs/>
          <w:color w:val="000000"/>
          <w:lang w:eastAsia="es-CO"/>
        </w:rPr>
        <w:t>ING.KARLA ROCIO PACHON CENDALES</w:t>
      </w:r>
    </w:p>
    <w:p w14:paraId="1B2A0E33" w14:textId="77777777" w:rsidR="00C27B5D" w:rsidRPr="0095709D" w:rsidRDefault="00C27B5D" w:rsidP="00C27B5D">
      <w:pPr>
        <w:spacing w:line="259" w:lineRule="auto"/>
        <w:jc w:val="center"/>
        <w:rPr>
          <w:rFonts w:ascii="Arial" w:eastAsia="Times New Roman" w:hAnsi="Arial" w:cs="Arial"/>
          <w:color w:val="000000"/>
          <w:lang w:eastAsia="es-CO"/>
        </w:rPr>
      </w:pPr>
      <w:r w:rsidRPr="0095709D">
        <w:rPr>
          <w:rFonts w:ascii="Arial" w:eastAsia="Times New Roman" w:hAnsi="Arial" w:cs="Arial"/>
          <w:color w:val="000000"/>
          <w:lang w:eastAsia="es-CO"/>
        </w:rPr>
        <w:t>Secretaria de Obras Publicas</w:t>
      </w:r>
    </w:p>
    <w:p w14:paraId="376F6A55" w14:textId="77777777" w:rsidR="00C27B5D" w:rsidRPr="0095709D" w:rsidRDefault="00C27B5D" w:rsidP="00C27B5D">
      <w:pPr>
        <w:spacing w:line="259" w:lineRule="auto"/>
        <w:jc w:val="center"/>
        <w:rPr>
          <w:rFonts w:ascii="Arial" w:eastAsia="Times New Roman" w:hAnsi="Arial" w:cs="Arial"/>
          <w:color w:val="000000"/>
          <w:lang w:eastAsia="es-CO"/>
        </w:rPr>
      </w:pPr>
      <w:r w:rsidRPr="0095709D">
        <w:rPr>
          <w:rFonts w:ascii="Arial" w:eastAsia="Times New Roman" w:hAnsi="Arial" w:cs="Arial"/>
          <w:color w:val="000000"/>
          <w:lang w:eastAsia="es-CO"/>
        </w:rPr>
        <w:t>Municipio de Ubaté</w:t>
      </w:r>
    </w:p>
    <w:p w14:paraId="484F145F" w14:textId="77777777" w:rsidR="00C27B5D" w:rsidRPr="0095709D" w:rsidRDefault="00C27B5D" w:rsidP="00C27B5D">
      <w:pPr>
        <w:spacing w:line="259" w:lineRule="auto"/>
        <w:jc w:val="center"/>
        <w:rPr>
          <w:rFonts w:ascii="Arial" w:eastAsia="Times New Roman" w:hAnsi="Arial" w:cs="Arial"/>
          <w:color w:val="000000"/>
          <w:sz w:val="12"/>
          <w:szCs w:val="14"/>
          <w:lang w:eastAsia="es-CO"/>
        </w:rPr>
      </w:pPr>
    </w:p>
    <w:tbl>
      <w:tblPr>
        <w:tblStyle w:val="Tablaconcuadrcula12"/>
        <w:tblW w:w="9271" w:type="dxa"/>
        <w:jc w:val="center"/>
        <w:tblBorders>
          <w:top w:val="single" w:sz="4" w:space="0" w:color="538135"/>
          <w:left w:val="single" w:sz="4" w:space="0" w:color="538135"/>
          <w:bottom w:val="single" w:sz="4" w:space="0" w:color="538135"/>
          <w:right w:val="single" w:sz="4" w:space="0" w:color="538135"/>
          <w:insideH w:val="single" w:sz="4" w:space="0" w:color="538135"/>
          <w:insideV w:val="single" w:sz="4" w:space="0" w:color="538135"/>
        </w:tblBorders>
        <w:tblLayout w:type="fixed"/>
        <w:tblLook w:val="04A0" w:firstRow="1" w:lastRow="0" w:firstColumn="1" w:lastColumn="0" w:noHBand="0" w:noVBand="1"/>
      </w:tblPr>
      <w:tblGrid>
        <w:gridCol w:w="1644"/>
        <w:gridCol w:w="2509"/>
        <w:gridCol w:w="2527"/>
        <w:gridCol w:w="2591"/>
      </w:tblGrid>
      <w:tr w:rsidR="00C27B5D" w:rsidRPr="0095709D" w14:paraId="02A1CEC7" w14:textId="77777777" w:rsidTr="000403C4">
        <w:trPr>
          <w:trHeight w:val="230"/>
          <w:jc w:val="center"/>
        </w:trPr>
        <w:tc>
          <w:tcPr>
            <w:tcW w:w="1644" w:type="dxa"/>
            <w:vAlign w:val="center"/>
          </w:tcPr>
          <w:p w14:paraId="1CCD6405" w14:textId="77777777" w:rsidR="00C27B5D" w:rsidRPr="0095709D" w:rsidRDefault="00C27B5D" w:rsidP="009B678D">
            <w:pPr>
              <w:jc w:val="center"/>
              <w:rPr>
                <w:rFonts w:ascii="Arial" w:hAnsi="Arial" w:cs="Arial"/>
                <w:b/>
                <w:bCs/>
                <w:color w:val="538135"/>
                <w:sz w:val="16"/>
                <w:szCs w:val="16"/>
              </w:rPr>
            </w:pPr>
            <w:r w:rsidRPr="0095709D">
              <w:rPr>
                <w:rFonts w:ascii="Arial" w:hAnsi="Arial" w:cs="Arial"/>
                <w:b/>
                <w:bCs/>
                <w:color w:val="538135"/>
                <w:sz w:val="16"/>
                <w:szCs w:val="16"/>
              </w:rPr>
              <w:t>SERVIDOR PÚBLICO</w:t>
            </w:r>
          </w:p>
        </w:tc>
        <w:tc>
          <w:tcPr>
            <w:tcW w:w="2509" w:type="dxa"/>
            <w:vAlign w:val="center"/>
          </w:tcPr>
          <w:p w14:paraId="0E82CFB0" w14:textId="77777777" w:rsidR="00C27B5D" w:rsidRPr="0095709D" w:rsidRDefault="00C27B5D" w:rsidP="009B678D">
            <w:pPr>
              <w:jc w:val="center"/>
              <w:rPr>
                <w:rFonts w:ascii="Arial" w:hAnsi="Arial" w:cs="Arial"/>
                <w:b/>
                <w:bCs/>
                <w:color w:val="538135"/>
                <w:sz w:val="16"/>
                <w:szCs w:val="16"/>
              </w:rPr>
            </w:pPr>
            <w:r w:rsidRPr="0095709D">
              <w:rPr>
                <w:rFonts w:ascii="Arial" w:hAnsi="Arial" w:cs="Arial"/>
                <w:b/>
                <w:bCs/>
                <w:color w:val="538135"/>
                <w:sz w:val="16"/>
                <w:szCs w:val="16"/>
              </w:rPr>
              <w:t>ELABORADO</w:t>
            </w:r>
          </w:p>
        </w:tc>
        <w:tc>
          <w:tcPr>
            <w:tcW w:w="2527" w:type="dxa"/>
            <w:vAlign w:val="center"/>
          </w:tcPr>
          <w:p w14:paraId="4B664B6F" w14:textId="77777777" w:rsidR="00C27B5D" w:rsidRPr="0095709D" w:rsidRDefault="00C27B5D" w:rsidP="009B678D">
            <w:pPr>
              <w:jc w:val="center"/>
              <w:rPr>
                <w:rFonts w:ascii="Arial" w:hAnsi="Arial" w:cs="Arial"/>
                <w:b/>
                <w:bCs/>
                <w:color w:val="538135"/>
                <w:sz w:val="16"/>
                <w:szCs w:val="16"/>
              </w:rPr>
            </w:pPr>
            <w:r w:rsidRPr="0095709D">
              <w:rPr>
                <w:rFonts w:ascii="Arial" w:hAnsi="Arial" w:cs="Arial"/>
                <w:b/>
                <w:bCs/>
                <w:color w:val="538135"/>
                <w:sz w:val="16"/>
                <w:szCs w:val="16"/>
              </w:rPr>
              <w:t>REVISADO</w:t>
            </w:r>
          </w:p>
        </w:tc>
        <w:tc>
          <w:tcPr>
            <w:tcW w:w="2591" w:type="dxa"/>
            <w:vAlign w:val="center"/>
          </w:tcPr>
          <w:p w14:paraId="2E68B984" w14:textId="77777777" w:rsidR="00C27B5D" w:rsidRPr="0095709D" w:rsidRDefault="00C27B5D" w:rsidP="009B678D">
            <w:pPr>
              <w:jc w:val="center"/>
              <w:rPr>
                <w:rFonts w:ascii="Arial" w:hAnsi="Arial" w:cs="Arial"/>
                <w:b/>
                <w:bCs/>
                <w:color w:val="538135"/>
                <w:sz w:val="16"/>
                <w:szCs w:val="16"/>
              </w:rPr>
            </w:pPr>
            <w:r w:rsidRPr="0095709D">
              <w:rPr>
                <w:rFonts w:ascii="Arial" w:hAnsi="Arial" w:cs="Arial"/>
                <w:b/>
                <w:bCs/>
                <w:color w:val="538135"/>
                <w:sz w:val="16"/>
                <w:szCs w:val="16"/>
              </w:rPr>
              <w:t>APROBADO</w:t>
            </w:r>
          </w:p>
        </w:tc>
      </w:tr>
      <w:tr w:rsidR="009B678D" w:rsidRPr="0095709D" w14:paraId="2B99E876" w14:textId="77777777" w:rsidTr="000403C4">
        <w:trPr>
          <w:trHeight w:val="230"/>
          <w:jc w:val="center"/>
        </w:trPr>
        <w:tc>
          <w:tcPr>
            <w:tcW w:w="1644" w:type="dxa"/>
            <w:vAlign w:val="center"/>
          </w:tcPr>
          <w:p w14:paraId="14866942" w14:textId="77777777" w:rsidR="009B678D" w:rsidRPr="0095709D" w:rsidRDefault="009B678D" w:rsidP="009B678D">
            <w:pPr>
              <w:jc w:val="center"/>
              <w:rPr>
                <w:rFonts w:ascii="Arial" w:hAnsi="Arial" w:cs="Arial"/>
                <w:b/>
                <w:bCs/>
                <w:color w:val="538135"/>
                <w:sz w:val="16"/>
                <w:szCs w:val="16"/>
              </w:rPr>
            </w:pPr>
            <w:r w:rsidRPr="0095709D">
              <w:rPr>
                <w:rFonts w:ascii="Arial" w:hAnsi="Arial" w:cs="Arial"/>
                <w:b/>
                <w:bCs/>
                <w:color w:val="538135"/>
                <w:sz w:val="16"/>
                <w:szCs w:val="16"/>
              </w:rPr>
              <w:t>Nombres</w:t>
            </w:r>
          </w:p>
        </w:tc>
        <w:tc>
          <w:tcPr>
            <w:tcW w:w="2509" w:type="dxa"/>
            <w:vAlign w:val="center"/>
          </w:tcPr>
          <w:p w14:paraId="0380CEF7" w14:textId="77777777" w:rsidR="009B678D" w:rsidRPr="0095709D" w:rsidRDefault="009B678D" w:rsidP="009B678D">
            <w:pPr>
              <w:jc w:val="center"/>
              <w:rPr>
                <w:rFonts w:ascii="Arial" w:hAnsi="Arial" w:cs="Arial"/>
                <w:b/>
                <w:bCs/>
                <w:color w:val="9BBB59"/>
                <w:sz w:val="16"/>
                <w:szCs w:val="16"/>
                <w14:textFill>
                  <w14:solidFill>
                    <w14:srgbClr w14:val="9BBB59">
                      <w14:lumMod w14:val="50000"/>
                    </w14:srgbClr>
                  </w14:solidFill>
                </w14:textFill>
              </w:rPr>
            </w:pPr>
            <w:r w:rsidRPr="0095709D">
              <w:rPr>
                <w:rFonts w:ascii="Arial" w:hAnsi="Arial" w:cs="Arial"/>
                <w:b/>
                <w:bCs/>
                <w:color w:val="9BBB59"/>
                <w:sz w:val="16"/>
                <w:szCs w:val="16"/>
                <w14:textFill>
                  <w14:solidFill>
                    <w14:srgbClr w14:val="9BBB59">
                      <w14:lumMod w14:val="50000"/>
                    </w14:srgbClr>
                  </w14:solidFill>
                </w14:textFill>
              </w:rPr>
              <w:t>ING. ALEXANDER HERRERA</w:t>
            </w:r>
          </w:p>
        </w:tc>
        <w:tc>
          <w:tcPr>
            <w:tcW w:w="2527" w:type="dxa"/>
            <w:vAlign w:val="center"/>
          </w:tcPr>
          <w:p w14:paraId="7F9096DE" w14:textId="1BC97ED0" w:rsidR="009B678D" w:rsidRPr="0095709D" w:rsidRDefault="009B678D" w:rsidP="009B678D">
            <w:pPr>
              <w:jc w:val="center"/>
              <w:rPr>
                <w:rFonts w:ascii="Arial" w:hAnsi="Arial" w:cs="Arial"/>
                <w:b/>
                <w:bCs/>
                <w:color w:val="9BBB59"/>
                <w:sz w:val="16"/>
                <w:szCs w:val="16"/>
                <w14:textFill>
                  <w14:solidFill>
                    <w14:srgbClr w14:val="9BBB59">
                      <w14:lumMod w14:val="50000"/>
                    </w14:srgbClr>
                  </w14:solidFill>
                </w14:textFill>
              </w:rPr>
            </w:pPr>
            <w:r w:rsidRPr="0095709D">
              <w:rPr>
                <w:rFonts w:ascii="Arial" w:hAnsi="Arial" w:cs="Arial"/>
                <w:b/>
                <w:bCs/>
                <w:color w:val="9BBB59"/>
                <w:sz w:val="16"/>
                <w:szCs w:val="16"/>
                <w14:textFill>
                  <w14:solidFill>
                    <w14:srgbClr w14:val="9BBB59">
                      <w14:lumMod w14:val="50000"/>
                    </w14:srgbClr>
                  </w14:solidFill>
                </w14:textFill>
              </w:rPr>
              <w:t>ING. KARLA ROCIO PACHÓN CENDALES</w:t>
            </w:r>
          </w:p>
        </w:tc>
        <w:tc>
          <w:tcPr>
            <w:tcW w:w="2591" w:type="dxa"/>
            <w:vAlign w:val="center"/>
          </w:tcPr>
          <w:p w14:paraId="68F8CB3E" w14:textId="77777777" w:rsidR="009B678D" w:rsidRPr="0095709D" w:rsidRDefault="009B678D" w:rsidP="009B678D">
            <w:pPr>
              <w:jc w:val="center"/>
              <w:rPr>
                <w:rFonts w:ascii="Arial" w:hAnsi="Arial" w:cs="Arial"/>
                <w:b/>
                <w:bCs/>
                <w:color w:val="9BBB59"/>
                <w:sz w:val="16"/>
                <w:szCs w:val="16"/>
                <w14:textFill>
                  <w14:solidFill>
                    <w14:srgbClr w14:val="9BBB59">
                      <w14:lumMod w14:val="50000"/>
                    </w14:srgbClr>
                  </w14:solidFill>
                </w14:textFill>
              </w:rPr>
            </w:pPr>
            <w:r w:rsidRPr="0095709D">
              <w:rPr>
                <w:rFonts w:ascii="Arial" w:hAnsi="Arial" w:cs="Arial"/>
                <w:b/>
                <w:bCs/>
                <w:color w:val="9BBB59"/>
                <w:sz w:val="16"/>
                <w:szCs w:val="16"/>
                <w14:textFill>
                  <w14:solidFill>
                    <w14:srgbClr w14:val="9BBB59">
                      <w14:lumMod w14:val="50000"/>
                    </w14:srgbClr>
                  </w14:solidFill>
                </w14:textFill>
              </w:rPr>
              <w:t>ING. KARLA ROCIO PACHÓN CENDALES</w:t>
            </w:r>
          </w:p>
        </w:tc>
      </w:tr>
      <w:tr w:rsidR="009B678D" w:rsidRPr="0095709D" w14:paraId="1F2B83BE" w14:textId="77777777" w:rsidTr="000403C4">
        <w:trPr>
          <w:trHeight w:val="230"/>
          <w:jc w:val="center"/>
        </w:trPr>
        <w:tc>
          <w:tcPr>
            <w:tcW w:w="1644" w:type="dxa"/>
            <w:vAlign w:val="center"/>
          </w:tcPr>
          <w:p w14:paraId="4A77AFAA" w14:textId="77777777" w:rsidR="009B678D" w:rsidRPr="0095709D" w:rsidRDefault="009B678D" w:rsidP="009B678D">
            <w:pPr>
              <w:jc w:val="center"/>
              <w:rPr>
                <w:rFonts w:ascii="Arial" w:hAnsi="Arial" w:cs="Arial"/>
                <w:b/>
                <w:bCs/>
                <w:color w:val="538135"/>
                <w:sz w:val="16"/>
                <w:szCs w:val="16"/>
              </w:rPr>
            </w:pPr>
            <w:r w:rsidRPr="0095709D">
              <w:rPr>
                <w:rFonts w:ascii="Arial" w:hAnsi="Arial" w:cs="Arial"/>
                <w:b/>
                <w:bCs/>
                <w:color w:val="538135"/>
                <w:sz w:val="16"/>
                <w:szCs w:val="16"/>
              </w:rPr>
              <w:t>Cargo</w:t>
            </w:r>
          </w:p>
        </w:tc>
        <w:tc>
          <w:tcPr>
            <w:tcW w:w="2509" w:type="dxa"/>
            <w:vAlign w:val="center"/>
          </w:tcPr>
          <w:p w14:paraId="6C9ADA75" w14:textId="77777777" w:rsidR="009B678D" w:rsidRPr="0095709D" w:rsidRDefault="009B678D" w:rsidP="009B678D">
            <w:pPr>
              <w:jc w:val="center"/>
              <w:rPr>
                <w:rFonts w:ascii="Arial" w:hAnsi="Arial" w:cs="Arial"/>
                <w:color w:val="9BBB59"/>
                <w:sz w:val="16"/>
                <w:szCs w:val="16"/>
                <w14:textFill>
                  <w14:solidFill>
                    <w14:srgbClr w14:val="9BBB59">
                      <w14:lumMod w14:val="50000"/>
                    </w14:srgbClr>
                  </w14:solidFill>
                </w14:textFill>
              </w:rPr>
            </w:pPr>
            <w:r w:rsidRPr="0095709D">
              <w:rPr>
                <w:rFonts w:ascii="Arial" w:hAnsi="Arial" w:cs="Arial"/>
                <w:color w:val="9BBB59"/>
                <w:sz w:val="16"/>
                <w:szCs w:val="16"/>
                <w14:textFill>
                  <w14:solidFill>
                    <w14:srgbClr w14:val="9BBB59">
                      <w14:lumMod w14:val="50000"/>
                    </w14:srgbClr>
                  </w14:solidFill>
                </w14:textFill>
              </w:rPr>
              <w:t>Apoyo profesional secretaria de Obras Publicas</w:t>
            </w:r>
          </w:p>
        </w:tc>
        <w:tc>
          <w:tcPr>
            <w:tcW w:w="2527" w:type="dxa"/>
            <w:vAlign w:val="center"/>
          </w:tcPr>
          <w:p w14:paraId="0BBBA235" w14:textId="1C12BB5F" w:rsidR="009B678D" w:rsidRPr="0095709D" w:rsidRDefault="009B678D" w:rsidP="009B678D">
            <w:pPr>
              <w:jc w:val="center"/>
              <w:rPr>
                <w:rFonts w:ascii="Arial" w:hAnsi="Arial" w:cs="Arial"/>
                <w:color w:val="9BBB59"/>
                <w:sz w:val="16"/>
                <w:szCs w:val="16"/>
                <w14:textFill>
                  <w14:solidFill>
                    <w14:srgbClr w14:val="9BBB59">
                      <w14:lumMod w14:val="50000"/>
                    </w14:srgbClr>
                  </w14:solidFill>
                </w14:textFill>
              </w:rPr>
            </w:pPr>
            <w:r w:rsidRPr="0095709D">
              <w:rPr>
                <w:rFonts w:ascii="Arial" w:hAnsi="Arial" w:cs="Arial"/>
                <w:color w:val="9BBB59"/>
                <w:sz w:val="16"/>
                <w:szCs w:val="16"/>
                <w14:textFill>
                  <w14:solidFill>
                    <w14:srgbClr w14:val="9BBB59">
                      <w14:lumMod w14:val="50000"/>
                    </w14:srgbClr>
                  </w14:solidFill>
                </w14:textFill>
              </w:rPr>
              <w:t>Secretaria de Obras Publicas</w:t>
            </w:r>
          </w:p>
        </w:tc>
        <w:tc>
          <w:tcPr>
            <w:tcW w:w="2591" w:type="dxa"/>
            <w:vAlign w:val="center"/>
          </w:tcPr>
          <w:p w14:paraId="384A8DB7" w14:textId="77777777" w:rsidR="009B678D" w:rsidRPr="0095709D" w:rsidRDefault="009B678D" w:rsidP="009B678D">
            <w:pPr>
              <w:jc w:val="center"/>
              <w:rPr>
                <w:rFonts w:ascii="Arial" w:hAnsi="Arial" w:cs="Arial"/>
                <w:color w:val="9BBB59"/>
                <w:sz w:val="16"/>
                <w:szCs w:val="16"/>
                <w14:textFill>
                  <w14:solidFill>
                    <w14:srgbClr w14:val="9BBB59">
                      <w14:lumMod w14:val="50000"/>
                    </w14:srgbClr>
                  </w14:solidFill>
                </w14:textFill>
              </w:rPr>
            </w:pPr>
            <w:r w:rsidRPr="0095709D">
              <w:rPr>
                <w:rFonts w:ascii="Arial" w:hAnsi="Arial" w:cs="Arial"/>
                <w:color w:val="9BBB59"/>
                <w:sz w:val="16"/>
                <w:szCs w:val="16"/>
                <w14:textFill>
                  <w14:solidFill>
                    <w14:srgbClr w14:val="9BBB59">
                      <w14:lumMod w14:val="50000"/>
                    </w14:srgbClr>
                  </w14:solidFill>
                </w14:textFill>
              </w:rPr>
              <w:t>Secretaria de Obras Publicas</w:t>
            </w:r>
          </w:p>
        </w:tc>
      </w:tr>
      <w:tr w:rsidR="009B678D" w:rsidRPr="0095709D" w14:paraId="35715758" w14:textId="77777777" w:rsidTr="000403C4">
        <w:trPr>
          <w:trHeight w:val="230"/>
          <w:jc w:val="center"/>
        </w:trPr>
        <w:tc>
          <w:tcPr>
            <w:tcW w:w="1644" w:type="dxa"/>
            <w:vAlign w:val="center"/>
          </w:tcPr>
          <w:p w14:paraId="6369D6D4" w14:textId="77777777" w:rsidR="009B678D" w:rsidRPr="0095709D" w:rsidRDefault="009B678D" w:rsidP="009B678D">
            <w:pPr>
              <w:jc w:val="center"/>
              <w:rPr>
                <w:rFonts w:ascii="Arial" w:hAnsi="Arial" w:cs="Arial"/>
                <w:b/>
                <w:bCs/>
                <w:color w:val="538135"/>
                <w:sz w:val="16"/>
                <w:szCs w:val="16"/>
              </w:rPr>
            </w:pPr>
            <w:r w:rsidRPr="0095709D">
              <w:rPr>
                <w:rFonts w:ascii="Arial" w:hAnsi="Arial" w:cs="Arial"/>
                <w:b/>
                <w:bCs/>
                <w:color w:val="538135"/>
                <w:sz w:val="16"/>
                <w:szCs w:val="16"/>
              </w:rPr>
              <w:t>Fecha</w:t>
            </w:r>
          </w:p>
        </w:tc>
        <w:tc>
          <w:tcPr>
            <w:tcW w:w="2509" w:type="dxa"/>
            <w:vAlign w:val="center"/>
          </w:tcPr>
          <w:p w14:paraId="6E6375CE" w14:textId="6113B8A2" w:rsidR="009B678D" w:rsidRPr="0095709D" w:rsidRDefault="009B678D" w:rsidP="009B678D">
            <w:pPr>
              <w:jc w:val="center"/>
              <w:rPr>
                <w:rFonts w:ascii="Arial" w:hAnsi="Arial" w:cs="Arial"/>
                <w:color w:val="9BBB59"/>
                <w:sz w:val="16"/>
                <w:szCs w:val="16"/>
                <w14:textFill>
                  <w14:solidFill>
                    <w14:srgbClr w14:val="9BBB59">
                      <w14:lumMod w14:val="50000"/>
                    </w14:srgbClr>
                  </w14:solidFill>
                </w14:textFill>
              </w:rPr>
            </w:pPr>
            <w:r>
              <w:rPr>
                <w:rFonts w:ascii="Arial" w:hAnsi="Arial" w:cs="Arial"/>
                <w:color w:val="9BBB59"/>
                <w:sz w:val="16"/>
                <w:szCs w:val="16"/>
                <w14:textFill>
                  <w14:solidFill>
                    <w14:srgbClr w14:val="9BBB59">
                      <w14:lumMod w14:val="50000"/>
                    </w14:srgbClr>
                  </w14:solidFill>
                </w14:textFill>
              </w:rPr>
              <w:t>18/09/2026</w:t>
            </w:r>
          </w:p>
        </w:tc>
        <w:tc>
          <w:tcPr>
            <w:tcW w:w="2527" w:type="dxa"/>
          </w:tcPr>
          <w:p w14:paraId="78AB4429" w14:textId="56BDC724" w:rsidR="009B678D" w:rsidRPr="0095709D" w:rsidRDefault="009B678D" w:rsidP="009B678D">
            <w:pPr>
              <w:jc w:val="center"/>
              <w:rPr>
                <w:rFonts w:ascii="Arial" w:hAnsi="Arial" w:cs="Arial"/>
                <w:color w:val="9BBB59"/>
                <w:sz w:val="16"/>
                <w:szCs w:val="16"/>
                <w14:textFill>
                  <w14:solidFill>
                    <w14:srgbClr w14:val="9BBB59">
                      <w14:lumMod w14:val="50000"/>
                    </w14:srgbClr>
                  </w14:solidFill>
                </w14:textFill>
              </w:rPr>
            </w:pPr>
            <w:r>
              <w:rPr>
                <w:rFonts w:ascii="Arial" w:hAnsi="Arial" w:cs="Arial"/>
                <w:color w:val="9BBB59"/>
                <w:sz w:val="16"/>
                <w:szCs w:val="16"/>
                <w14:textFill>
                  <w14:solidFill>
                    <w14:srgbClr w14:val="9BBB59">
                      <w14:lumMod w14:val="50000"/>
                    </w14:srgbClr>
                  </w14:solidFill>
                </w14:textFill>
              </w:rPr>
              <w:t>18/09/2026</w:t>
            </w:r>
          </w:p>
        </w:tc>
        <w:tc>
          <w:tcPr>
            <w:tcW w:w="2591" w:type="dxa"/>
          </w:tcPr>
          <w:p w14:paraId="5D62E17D" w14:textId="1E7D0725" w:rsidR="009B678D" w:rsidRPr="0095709D" w:rsidRDefault="009B678D" w:rsidP="009B678D">
            <w:pPr>
              <w:jc w:val="center"/>
              <w:rPr>
                <w:rFonts w:ascii="Arial" w:hAnsi="Arial" w:cs="Arial"/>
                <w:color w:val="9BBB59"/>
                <w:sz w:val="16"/>
                <w:szCs w:val="16"/>
                <w14:textFill>
                  <w14:solidFill>
                    <w14:srgbClr w14:val="9BBB59">
                      <w14:lumMod w14:val="50000"/>
                    </w14:srgbClr>
                  </w14:solidFill>
                </w14:textFill>
              </w:rPr>
            </w:pPr>
            <w:r>
              <w:rPr>
                <w:rFonts w:ascii="Arial" w:hAnsi="Arial" w:cs="Arial"/>
                <w:color w:val="9BBB59"/>
                <w:sz w:val="16"/>
                <w:szCs w:val="16"/>
                <w14:textFill>
                  <w14:solidFill>
                    <w14:srgbClr w14:val="9BBB59">
                      <w14:lumMod w14:val="50000"/>
                    </w14:srgbClr>
                  </w14:solidFill>
                </w14:textFill>
              </w:rPr>
              <w:t>18/09/2026</w:t>
            </w:r>
          </w:p>
        </w:tc>
      </w:tr>
      <w:tr w:rsidR="00C27B5D" w:rsidRPr="0095709D" w14:paraId="7255DFE4" w14:textId="77777777" w:rsidTr="000403C4">
        <w:trPr>
          <w:trHeight w:val="340"/>
          <w:jc w:val="center"/>
        </w:trPr>
        <w:tc>
          <w:tcPr>
            <w:tcW w:w="1644" w:type="dxa"/>
            <w:vAlign w:val="center"/>
          </w:tcPr>
          <w:p w14:paraId="5830AA20" w14:textId="77777777" w:rsidR="00C27B5D" w:rsidRPr="0095709D" w:rsidRDefault="00C27B5D" w:rsidP="009B678D">
            <w:pPr>
              <w:jc w:val="center"/>
              <w:rPr>
                <w:rFonts w:ascii="Arial" w:hAnsi="Arial" w:cs="Arial"/>
                <w:b/>
                <w:bCs/>
                <w:color w:val="538135"/>
                <w:sz w:val="16"/>
                <w:szCs w:val="16"/>
              </w:rPr>
            </w:pPr>
            <w:r w:rsidRPr="0095709D">
              <w:rPr>
                <w:rFonts w:ascii="Arial" w:hAnsi="Arial" w:cs="Arial"/>
                <w:b/>
                <w:bCs/>
                <w:color w:val="538135"/>
                <w:sz w:val="16"/>
                <w:szCs w:val="16"/>
              </w:rPr>
              <w:t>Firma</w:t>
            </w:r>
          </w:p>
        </w:tc>
        <w:tc>
          <w:tcPr>
            <w:tcW w:w="2509" w:type="dxa"/>
            <w:vAlign w:val="center"/>
          </w:tcPr>
          <w:p w14:paraId="5DFB81B0" w14:textId="77777777" w:rsidR="00C27B5D" w:rsidRPr="0095709D" w:rsidRDefault="00C27B5D" w:rsidP="009B678D">
            <w:pPr>
              <w:jc w:val="center"/>
              <w:rPr>
                <w:rFonts w:ascii="Arial" w:hAnsi="Arial" w:cs="Arial"/>
                <w:b/>
                <w:bCs/>
                <w:color w:val="984806"/>
                <w:sz w:val="16"/>
                <w:szCs w:val="16"/>
              </w:rPr>
            </w:pPr>
          </w:p>
        </w:tc>
        <w:tc>
          <w:tcPr>
            <w:tcW w:w="2527" w:type="dxa"/>
            <w:vAlign w:val="center"/>
          </w:tcPr>
          <w:p w14:paraId="14AB24A4" w14:textId="77777777" w:rsidR="00C27B5D" w:rsidRPr="0095709D" w:rsidRDefault="00C27B5D" w:rsidP="009B678D">
            <w:pPr>
              <w:jc w:val="center"/>
              <w:rPr>
                <w:rFonts w:ascii="Arial" w:hAnsi="Arial" w:cs="Arial"/>
                <w:b/>
                <w:bCs/>
                <w:color w:val="984806"/>
                <w:sz w:val="16"/>
                <w:szCs w:val="16"/>
              </w:rPr>
            </w:pPr>
          </w:p>
        </w:tc>
        <w:tc>
          <w:tcPr>
            <w:tcW w:w="2591" w:type="dxa"/>
            <w:vAlign w:val="center"/>
          </w:tcPr>
          <w:p w14:paraId="04A96A0B" w14:textId="77777777" w:rsidR="00C27B5D" w:rsidRPr="0095709D" w:rsidRDefault="00C27B5D" w:rsidP="009B678D">
            <w:pPr>
              <w:jc w:val="center"/>
              <w:rPr>
                <w:rFonts w:ascii="Arial" w:hAnsi="Arial" w:cs="Arial"/>
                <w:b/>
                <w:bCs/>
                <w:color w:val="984806"/>
                <w:sz w:val="16"/>
                <w:szCs w:val="16"/>
              </w:rPr>
            </w:pPr>
          </w:p>
        </w:tc>
      </w:tr>
    </w:tbl>
    <w:p w14:paraId="1BA707D5" w14:textId="77777777" w:rsidR="00850B16" w:rsidRPr="0095709D" w:rsidRDefault="00850B16" w:rsidP="00925DDB">
      <w:pPr>
        <w:rPr>
          <w:rFonts w:ascii="Arial" w:hAnsi="Arial" w:cs="Arial"/>
          <w:sz w:val="22"/>
        </w:rPr>
      </w:pPr>
    </w:p>
    <w:sectPr w:rsidR="00850B16" w:rsidRPr="0095709D" w:rsidSect="0095709D">
      <w:headerReference w:type="default" r:id="rId38"/>
      <w:footerReference w:type="default" r:id="rId39"/>
      <w:pgSz w:w="12240" w:h="18720" w:code="4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EB42A" w14:textId="77777777" w:rsidR="00AA5D67" w:rsidRDefault="00AA5D67" w:rsidP="00646344">
      <w:r>
        <w:separator/>
      </w:r>
    </w:p>
  </w:endnote>
  <w:endnote w:type="continuationSeparator" w:id="0">
    <w:p w14:paraId="0AD68568" w14:textId="77777777" w:rsidR="00AA5D67" w:rsidRDefault="00AA5D67" w:rsidP="00646344">
      <w:r>
        <w:continuationSeparator/>
      </w:r>
    </w:p>
  </w:endnote>
  <w:endnote w:type="continuationNotice" w:id="1">
    <w:p w14:paraId="44BE888E" w14:textId="77777777" w:rsidR="00AA5D67" w:rsidRDefault="00AA5D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Quicksand">
    <w:altName w:val="Times New Roman"/>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9F9DF" w14:textId="77777777" w:rsidR="00BE0104" w:rsidRDefault="0096743D" w:rsidP="001E4DF4">
    <w:pPr>
      <w:spacing w:after="160" w:line="259" w:lineRule="auto"/>
      <w:jc w:val="center"/>
      <w:rPr>
        <w:rFonts w:ascii="Verdana" w:hAnsi="Verdana" w:cs="Arial"/>
        <w:b/>
        <w:bCs/>
        <w:color w:val="000000" w:themeColor="text1"/>
      </w:rPr>
    </w:pPr>
    <w:r w:rsidRPr="0096743D">
      <w:rPr>
        <w:rFonts w:ascii="Verdana" w:eastAsia="Arial" w:hAnsi="Verdana" w:cs="Arial"/>
        <w:b/>
        <w:sz w:val="22"/>
        <w:lang w:eastAsia="es-CO"/>
      </w:rPr>
      <w:t>“MANTENIMIENTO A LOS DIFERENTES ESCENARIOS DEPORTIVOS DEL ÁREA URBANA Y/O RURAL DEL MUNICIPIO DE UBATE”</w:t>
    </w:r>
    <w:r>
      <w:rPr>
        <w:rFonts w:ascii="Verdana" w:hAnsi="Verdana" w:cs="Arial"/>
        <w:b/>
        <w:bCs/>
        <w:color w:val="000000" w:themeColor="text1"/>
      </w:rPr>
      <w:t xml:space="preserve"> </w:t>
    </w:r>
  </w:p>
  <w:p w14:paraId="1BCFDF37" w14:textId="1B36FB78" w:rsidR="00646344" w:rsidRDefault="0096743D" w:rsidP="001E4DF4">
    <w:pPr>
      <w:spacing w:after="160" w:line="259" w:lineRule="auto"/>
      <w:jc w:val="center"/>
      <w:rPr>
        <w:rFonts w:ascii="Verdana" w:hAnsi="Verdana" w:cs="Arial"/>
        <w:b/>
        <w:bCs/>
        <w:color w:val="000000" w:themeColor="text1"/>
      </w:rPr>
    </w:pPr>
    <w:r>
      <w:rPr>
        <w:rFonts w:ascii="Verdana" w:hAnsi="Verdana" w:cs="Arial"/>
        <w:b/>
        <w:bCs/>
        <w:color w:val="000000" w:themeColor="text1"/>
      </w:rPr>
      <w:t>ALCALDIA</w:t>
    </w:r>
    <w:r w:rsidR="007E75A1">
      <w:rPr>
        <w:rFonts w:ascii="Verdana" w:hAnsi="Verdana" w:cs="Arial"/>
        <w:b/>
        <w:bCs/>
        <w:color w:val="000000" w:themeColor="text1"/>
      </w:rPr>
      <w:t xml:space="preserve"> VILLA DE SAN DIEGO DE UBATE</w:t>
    </w:r>
  </w:p>
  <w:p w14:paraId="1026BC57" w14:textId="652C8E98" w:rsidR="00A74CFF" w:rsidRPr="001E4DF4" w:rsidRDefault="00A74CFF" w:rsidP="001E4DF4">
    <w:pPr>
      <w:spacing w:after="160" w:line="259" w:lineRule="auto"/>
      <w:jc w:val="center"/>
      <w:rPr>
        <w:rFonts w:ascii="Verdana" w:eastAsia="Arial" w:hAnsi="Verdana" w:cs="Arial"/>
        <w:b/>
        <w:sz w:val="22"/>
        <w:lang w:eastAsia="es-CO"/>
      </w:rPr>
    </w:pPr>
    <w:r>
      <w:rPr>
        <w:rFonts w:ascii="Arial Narrow" w:eastAsia="Arial Narrow" w:hAnsi="Arial Narrow" w:cs="Arial Narrow"/>
        <w:b/>
        <w:i/>
        <w:noProof/>
        <w:color w:val="7F7F7F"/>
      </w:rPr>
      <w:drawing>
        <wp:inline distT="0" distB="0" distL="0" distR="0" wp14:anchorId="79673B53" wp14:editId="21B3F207">
          <wp:extent cx="5612130" cy="516773"/>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5612130" cy="516773"/>
                  </a:xfrm>
                  <a:prstGeom prst="rect">
                    <a:avLst/>
                  </a:prstGeom>
                </pic:spPr>
              </pic:pic>
            </a:graphicData>
          </a:graphic>
        </wp:inline>
      </w:drawing>
    </w:r>
  </w:p>
  <w:p w14:paraId="10B3108F"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14:paraId="7FBED8EF" w14:textId="2D36D3A6" w:rsidR="00646344" w:rsidRDefault="00C80FBC" w:rsidP="00C80FBC">
    <w:pPr>
      <w:pStyle w:val="Piedepgina"/>
      <w:jc w:val="right"/>
    </w:pPr>
    <w:r>
      <w:t xml:space="preserve">Versión: 1 de </w:t>
    </w:r>
    <w:r w:rsidR="00DE4AE4">
      <w:t>44</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A5914" w14:textId="77777777" w:rsidR="00AA5D67" w:rsidRDefault="00AA5D67" w:rsidP="00646344">
      <w:r>
        <w:separator/>
      </w:r>
    </w:p>
  </w:footnote>
  <w:footnote w:type="continuationSeparator" w:id="0">
    <w:p w14:paraId="578D7CED" w14:textId="77777777" w:rsidR="00AA5D67" w:rsidRDefault="00AA5D67" w:rsidP="00646344">
      <w:r>
        <w:continuationSeparator/>
      </w:r>
    </w:p>
  </w:footnote>
  <w:footnote w:type="continuationNotice" w:id="1">
    <w:p w14:paraId="5FB193AD" w14:textId="77777777" w:rsidR="00AA5D67" w:rsidRDefault="00AA5D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F7B08" w14:textId="77777777" w:rsidR="00A74CFF" w:rsidRPr="00ED6B8A" w:rsidRDefault="00A74CFF" w:rsidP="00A74CFF">
    <w:pPr>
      <w:tabs>
        <w:tab w:val="center" w:pos="4419"/>
        <w:tab w:val="right" w:pos="8838"/>
      </w:tabs>
      <w:rPr>
        <w:rFonts w:ascii="Times New Roman" w:eastAsia="Times New Roman" w:hAnsi="Times New Roman" w:cs="Times New Roman"/>
        <w:sz w:val="24"/>
        <w:szCs w:val="24"/>
        <w:lang w:val="es-ES"/>
      </w:rPr>
    </w:pPr>
    <w:r w:rsidRPr="00ED6B8A">
      <w:rPr>
        <w:rFonts w:ascii="Times New Roman" w:eastAsia="Times New Roman" w:hAnsi="Times New Roman" w:cs="Times New Roman"/>
        <w:noProof/>
        <w:sz w:val="24"/>
        <w:szCs w:val="24"/>
        <w:lang w:val="es-ES"/>
      </w:rPr>
      <w:drawing>
        <wp:inline distT="0" distB="0" distL="0" distR="0" wp14:anchorId="3198A587" wp14:editId="4812EDC1">
          <wp:extent cx="5575935" cy="578485"/>
          <wp:effectExtent l="0" t="0" r="5715"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extLst>
                      <a:ext uri="{28A0092B-C50C-407E-A947-70E740481C1C}">
                        <a14:useLocalDpi xmlns:a14="http://schemas.microsoft.com/office/drawing/2010/main" val="0"/>
                      </a:ext>
                    </a:extLst>
                  </a:blip>
                  <a:stretch>
                    <a:fillRect/>
                  </a:stretch>
                </pic:blipFill>
                <pic:spPr>
                  <a:xfrm>
                    <a:off x="0" y="0"/>
                    <a:ext cx="5575935" cy="578485"/>
                  </a:xfrm>
                  <a:prstGeom prst="rect">
                    <a:avLst/>
                  </a:prstGeom>
                </pic:spPr>
              </pic:pic>
            </a:graphicData>
          </a:graphic>
        </wp:inline>
      </w:drawing>
    </w:r>
  </w:p>
  <w:tbl>
    <w:tblPr>
      <w:tblpPr w:leftFromText="141" w:rightFromText="141" w:vertAnchor="text" w:tblpXSpec="center" w:tblpY="62"/>
      <w:tblW w:w="5000" w:type="pct"/>
      <w:tblBorders>
        <w:top w:val="single" w:sz="4" w:space="0" w:color="4F6228"/>
        <w:left w:val="single" w:sz="4" w:space="0" w:color="4F6228"/>
        <w:bottom w:val="single" w:sz="4" w:space="0" w:color="4F6228"/>
        <w:right w:val="single" w:sz="4" w:space="0" w:color="4F6228"/>
        <w:insideH w:val="single" w:sz="4" w:space="0" w:color="4F6228"/>
        <w:insideV w:val="single" w:sz="4" w:space="0" w:color="4F6228"/>
      </w:tblBorders>
      <w:tblLook w:val="04A0" w:firstRow="1" w:lastRow="0" w:firstColumn="1" w:lastColumn="0" w:noHBand="0" w:noVBand="1"/>
    </w:tblPr>
    <w:tblGrid>
      <w:gridCol w:w="1696"/>
      <w:gridCol w:w="3828"/>
      <w:gridCol w:w="1561"/>
      <w:gridCol w:w="1743"/>
    </w:tblGrid>
    <w:tr w:rsidR="00A74CFF" w:rsidRPr="00ED6B8A" w14:paraId="0F852FA0" w14:textId="77777777" w:rsidTr="00FB218B">
      <w:trPr>
        <w:trHeight w:val="20"/>
      </w:trPr>
      <w:tc>
        <w:tcPr>
          <w:tcW w:w="961" w:type="pct"/>
          <w:vMerge w:val="restart"/>
          <w:tcMar>
            <w:top w:w="0" w:type="dxa"/>
            <w:left w:w="108" w:type="dxa"/>
            <w:bottom w:w="0" w:type="dxa"/>
            <w:right w:w="108" w:type="dxa"/>
          </w:tcMar>
          <w:vAlign w:val="center"/>
        </w:tcPr>
        <w:p w14:paraId="3BBFE0AF" w14:textId="77777777" w:rsidR="00A74CFF" w:rsidRPr="00ED6B8A" w:rsidRDefault="00A74CFF" w:rsidP="00A74CFF">
          <w:pPr>
            <w:jc w:val="center"/>
            <w:rPr>
              <w:rFonts w:ascii="Arial Narrow" w:eastAsia="Cambria" w:hAnsi="Arial Narrow" w:cs="Cambria"/>
              <w:b/>
              <w:bCs/>
              <w:color w:val="538135"/>
              <w:sz w:val="16"/>
              <w:szCs w:val="12"/>
              <w:lang w:val="es-ES" w:eastAsia="es-ES_tradnl"/>
            </w:rPr>
          </w:pPr>
          <w:r w:rsidRPr="00ED6B8A">
            <w:rPr>
              <w:rFonts w:ascii="Arial Narrow" w:eastAsia="Cambria" w:hAnsi="Arial Narrow" w:cs="Cambria"/>
              <w:b/>
              <w:bCs/>
              <w:color w:val="538135"/>
              <w:sz w:val="16"/>
              <w:szCs w:val="12"/>
              <w:lang w:val="es-ES" w:eastAsia="es-ES_tradnl"/>
            </w:rPr>
            <w:t>Tipo Documento</w:t>
          </w:r>
        </w:p>
      </w:tc>
      <w:tc>
        <w:tcPr>
          <w:tcW w:w="2168" w:type="pct"/>
          <w:vMerge w:val="restart"/>
          <w:tcMar>
            <w:top w:w="0" w:type="dxa"/>
            <w:left w:w="108" w:type="dxa"/>
            <w:bottom w:w="0" w:type="dxa"/>
            <w:right w:w="108" w:type="dxa"/>
          </w:tcMar>
          <w:vAlign w:val="center"/>
        </w:tcPr>
        <w:p w14:paraId="4B1B804D" w14:textId="61863497" w:rsidR="00A74CFF" w:rsidRPr="00ED6B8A" w:rsidRDefault="00A74CFF" w:rsidP="00A74CFF">
          <w:pPr>
            <w:tabs>
              <w:tab w:val="center" w:pos="1377"/>
              <w:tab w:val="left" w:pos="1980"/>
            </w:tabs>
            <w:jc w:val="center"/>
            <w:rPr>
              <w:rFonts w:ascii="Arial Narrow" w:eastAsia="Cambria" w:hAnsi="Arial Narrow" w:cs="Cambria"/>
              <w:b/>
              <w:bCs/>
              <w:color w:val="538135"/>
              <w:sz w:val="16"/>
              <w:szCs w:val="12"/>
              <w:lang w:val="es-ES" w:eastAsia="es-ES_tradnl"/>
            </w:rPr>
          </w:pPr>
          <w:r>
            <w:rPr>
              <w:rFonts w:ascii="Arial Narrow" w:eastAsia="Cambria" w:hAnsi="Arial Narrow" w:cs="Cambria"/>
              <w:b/>
              <w:bCs/>
              <w:color w:val="538135"/>
              <w:sz w:val="16"/>
              <w:szCs w:val="12"/>
              <w:lang w:val="es-ES" w:eastAsia="es-ES_tradnl"/>
            </w:rPr>
            <w:t xml:space="preserve">ANEXO </w:t>
          </w:r>
          <w:r w:rsidRPr="00ED6B8A">
            <w:rPr>
              <w:rFonts w:ascii="Arial Narrow" w:eastAsia="Cambria" w:hAnsi="Arial Narrow" w:cs="Cambria"/>
              <w:b/>
              <w:bCs/>
              <w:color w:val="538135"/>
              <w:sz w:val="16"/>
              <w:szCs w:val="12"/>
              <w:lang w:val="es-ES" w:eastAsia="es-ES_tradnl"/>
            </w:rPr>
            <w:t xml:space="preserve">  </w:t>
          </w:r>
        </w:p>
      </w:tc>
      <w:tc>
        <w:tcPr>
          <w:tcW w:w="884" w:type="pct"/>
          <w:tcMar>
            <w:top w:w="0" w:type="dxa"/>
            <w:left w:w="108" w:type="dxa"/>
            <w:bottom w:w="0" w:type="dxa"/>
            <w:right w:w="108" w:type="dxa"/>
          </w:tcMar>
          <w:vAlign w:val="center"/>
        </w:tcPr>
        <w:p w14:paraId="7915E4EF" w14:textId="77777777" w:rsidR="00A74CFF" w:rsidRPr="00ED6B8A" w:rsidRDefault="00A74CFF" w:rsidP="00A74CFF">
          <w:pPr>
            <w:jc w:val="center"/>
            <w:rPr>
              <w:rFonts w:ascii="Arial Narrow" w:eastAsia="Cambria" w:hAnsi="Arial Narrow" w:cs="Cambria"/>
              <w:b/>
              <w:bCs/>
              <w:color w:val="538135"/>
              <w:sz w:val="16"/>
              <w:szCs w:val="12"/>
              <w:lang w:val="es-ES" w:eastAsia="es-ES_tradnl"/>
            </w:rPr>
          </w:pPr>
          <w:r w:rsidRPr="00ED6B8A">
            <w:rPr>
              <w:rFonts w:ascii="Arial Narrow" w:eastAsia="Cambria" w:hAnsi="Arial Narrow" w:cs="Cambria"/>
              <w:b/>
              <w:bCs/>
              <w:color w:val="538135"/>
              <w:sz w:val="16"/>
              <w:szCs w:val="12"/>
              <w:lang w:val="es-ES" w:eastAsia="es-ES_tradnl"/>
            </w:rPr>
            <w:t>Código SGC</w:t>
          </w:r>
        </w:p>
      </w:tc>
      <w:tc>
        <w:tcPr>
          <w:tcW w:w="988" w:type="pct"/>
          <w:tcMar>
            <w:top w:w="0" w:type="dxa"/>
            <w:left w:w="108" w:type="dxa"/>
            <w:bottom w:w="0" w:type="dxa"/>
            <w:right w:w="108" w:type="dxa"/>
          </w:tcMar>
        </w:tcPr>
        <w:p w14:paraId="57FC924B" w14:textId="23FC8DA8" w:rsidR="00A74CFF" w:rsidRPr="00ED6B8A" w:rsidRDefault="0095709D" w:rsidP="00A74CFF">
          <w:pPr>
            <w:jc w:val="center"/>
            <w:rPr>
              <w:rFonts w:ascii="Arial Narrow" w:eastAsia="Cambria" w:hAnsi="Arial Narrow" w:cs="Cambria"/>
              <w:color w:val="538135"/>
              <w:sz w:val="16"/>
              <w:szCs w:val="12"/>
              <w:lang w:val="es-ES" w:eastAsia="es-ES_tradnl"/>
            </w:rPr>
          </w:pPr>
          <w:r w:rsidRPr="00D12793">
            <w:rPr>
              <w:rFonts w:ascii="Quicksand" w:eastAsia="Quicksand" w:hAnsi="Quicksand" w:cs="Quicksand"/>
              <w:color w:val="538135"/>
              <w:sz w:val="14"/>
              <w:szCs w:val="14"/>
            </w:rPr>
            <w:t>FE-EPA-GCAJ-001</w:t>
          </w:r>
        </w:p>
      </w:tc>
    </w:tr>
    <w:tr w:rsidR="00A74CFF" w:rsidRPr="00ED6B8A" w14:paraId="70603209" w14:textId="77777777" w:rsidTr="00FB218B">
      <w:trPr>
        <w:trHeight w:val="20"/>
      </w:trPr>
      <w:tc>
        <w:tcPr>
          <w:tcW w:w="961" w:type="pct"/>
          <w:vMerge/>
          <w:tcMar>
            <w:top w:w="0" w:type="dxa"/>
            <w:left w:w="108" w:type="dxa"/>
            <w:bottom w:w="0" w:type="dxa"/>
            <w:right w:w="108" w:type="dxa"/>
          </w:tcMar>
          <w:vAlign w:val="center"/>
        </w:tcPr>
        <w:p w14:paraId="0380C194" w14:textId="77777777" w:rsidR="00A74CFF" w:rsidRPr="00ED6B8A" w:rsidRDefault="00A74CFF" w:rsidP="00A74CFF">
          <w:pPr>
            <w:jc w:val="center"/>
            <w:rPr>
              <w:rFonts w:ascii="Arial Narrow" w:eastAsia="Cambria" w:hAnsi="Arial Narrow" w:cs="Cambria"/>
              <w:b/>
              <w:bCs/>
              <w:color w:val="538135"/>
              <w:sz w:val="16"/>
              <w:szCs w:val="12"/>
              <w:lang w:val="es-ES" w:eastAsia="es-ES_tradnl"/>
            </w:rPr>
          </w:pPr>
        </w:p>
      </w:tc>
      <w:tc>
        <w:tcPr>
          <w:tcW w:w="2168" w:type="pct"/>
          <w:vMerge/>
          <w:tcMar>
            <w:top w:w="0" w:type="dxa"/>
            <w:left w:w="108" w:type="dxa"/>
            <w:bottom w:w="0" w:type="dxa"/>
            <w:right w:w="108" w:type="dxa"/>
          </w:tcMar>
          <w:vAlign w:val="center"/>
        </w:tcPr>
        <w:p w14:paraId="7D8F03EF" w14:textId="77777777" w:rsidR="00A74CFF" w:rsidRPr="00ED6B8A" w:rsidRDefault="00A74CFF" w:rsidP="00A74CFF">
          <w:pPr>
            <w:tabs>
              <w:tab w:val="center" w:pos="1377"/>
              <w:tab w:val="left" w:pos="1980"/>
            </w:tabs>
            <w:jc w:val="center"/>
            <w:rPr>
              <w:rFonts w:ascii="Arial Narrow" w:eastAsia="Cambria" w:hAnsi="Arial Narrow" w:cs="Cambria"/>
              <w:b/>
              <w:bCs/>
              <w:color w:val="538135"/>
              <w:sz w:val="16"/>
              <w:szCs w:val="12"/>
              <w:lang w:val="es-ES" w:eastAsia="es-ES_tradnl"/>
            </w:rPr>
          </w:pPr>
        </w:p>
      </w:tc>
      <w:tc>
        <w:tcPr>
          <w:tcW w:w="884" w:type="pct"/>
          <w:tcMar>
            <w:top w:w="0" w:type="dxa"/>
            <w:left w:w="108" w:type="dxa"/>
            <w:bottom w:w="0" w:type="dxa"/>
            <w:right w:w="108" w:type="dxa"/>
          </w:tcMar>
          <w:vAlign w:val="center"/>
        </w:tcPr>
        <w:p w14:paraId="7296D85D" w14:textId="77777777" w:rsidR="00A74CFF" w:rsidRPr="00ED6B8A" w:rsidRDefault="00A74CFF" w:rsidP="00A74CFF">
          <w:pPr>
            <w:jc w:val="center"/>
            <w:rPr>
              <w:rFonts w:ascii="Arial Narrow" w:eastAsia="Cambria" w:hAnsi="Arial Narrow" w:cs="Cambria"/>
              <w:b/>
              <w:bCs/>
              <w:color w:val="538135"/>
              <w:sz w:val="16"/>
              <w:szCs w:val="12"/>
              <w:lang w:val="es-ES" w:eastAsia="es-ES_tradnl"/>
            </w:rPr>
          </w:pPr>
          <w:r w:rsidRPr="00ED6B8A">
            <w:rPr>
              <w:rFonts w:ascii="Arial Narrow" w:eastAsia="Cambria" w:hAnsi="Arial Narrow" w:cs="Cambria"/>
              <w:b/>
              <w:bCs/>
              <w:color w:val="538135"/>
              <w:sz w:val="16"/>
              <w:szCs w:val="12"/>
              <w:lang w:val="es-ES" w:eastAsia="es-ES_tradnl"/>
            </w:rPr>
            <w:t>Versión</w:t>
          </w:r>
        </w:p>
      </w:tc>
      <w:tc>
        <w:tcPr>
          <w:tcW w:w="988" w:type="pct"/>
          <w:tcMar>
            <w:top w:w="0" w:type="dxa"/>
            <w:left w:w="108" w:type="dxa"/>
            <w:bottom w:w="0" w:type="dxa"/>
            <w:right w:w="108" w:type="dxa"/>
          </w:tcMar>
        </w:tcPr>
        <w:p w14:paraId="1FF76165" w14:textId="30815167" w:rsidR="00A74CFF" w:rsidRPr="00ED6B8A" w:rsidRDefault="00A74CFF" w:rsidP="00A74CFF">
          <w:pPr>
            <w:jc w:val="center"/>
            <w:rPr>
              <w:rFonts w:ascii="Arial Narrow" w:eastAsia="Cambria" w:hAnsi="Arial Narrow" w:cs="Cambria"/>
              <w:color w:val="538135"/>
              <w:sz w:val="16"/>
              <w:szCs w:val="12"/>
              <w:lang w:val="es-ES" w:eastAsia="es-ES_tradnl"/>
            </w:rPr>
          </w:pPr>
          <w:r w:rsidRPr="00ED6B8A">
            <w:rPr>
              <w:rFonts w:ascii="Arial Narrow" w:eastAsia="Cambria" w:hAnsi="Arial Narrow" w:cs="Cambria"/>
              <w:color w:val="538135"/>
              <w:sz w:val="16"/>
              <w:szCs w:val="12"/>
              <w:lang w:val="es-ES" w:eastAsia="es-ES_tradnl"/>
            </w:rPr>
            <w:t>V</w:t>
          </w:r>
          <w:r w:rsidR="0095709D">
            <w:rPr>
              <w:rFonts w:ascii="Arial Narrow" w:eastAsia="Cambria" w:hAnsi="Arial Narrow" w:cs="Cambria"/>
              <w:color w:val="538135"/>
              <w:sz w:val="16"/>
              <w:szCs w:val="12"/>
              <w:lang w:val="es-ES" w:eastAsia="es-ES_tradnl"/>
            </w:rPr>
            <w:t>1</w:t>
          </w:r>
        </w:p>
      </w:tc>
    </w:tr>
    <w:tr w:rsidR="00A74CFF" w:rsidRPr="00ED6B8A" w14:paraId="71C795AB" w14:textId="77777777" w:rsidTr="00FB218B">
      <w:trPr>
        <w:trHeight w:val="20"/>
      </w:trPr>
      <w:tc>
        <w:tcPr>
          <w:tcW w:w="961" w:type="pct"/>
          <w:vMerge w:val="restart"/>
          <w:tcMar>
            <w:top w:w="0" w:type="dxa"/>
            <w:left w:w="108" w:type="dxa"/>
            <w:bottom w:w="0" w:type="dxa"/>
            <w:right w:w="108" w:type="dxa"/>
          </w:tcMar>
          <w:vAlign w:val="center"/>
        </w:tcPr>
        <w:p w14:paraId="356C7503" w14:textId="77777777" w:rsidR="00A74CFF" w:rsidRPr="00ED6B8A" w:rsidRDefault="00A74CFF" w:rsidP="00A74CFF">
          <w:pPr>
            <w:jc w:val="center"/>
            <w:rPr>
              <w:rFonts w:ascii="Arial Narrow" w:eastAsia="Cambria" w:hAnsi="Arial Narrow" w:cs="Cambria"/>
              <w:b/>
              <w:bCs/>
              <w:color w:val="538135"/>
              <w:sz w:val="16"/>
              <w:szCs w:val="12"/>
              <w:lang w:val="es-ES" w:eastAsia="es-ES_tradnl"/>
            </w:rPr>
          </w:pPr>
          <w:r w:rsidRPr="00ED6B8A">
            <w:rPr>
              <w:rFonts w:ascii="Arial Narrow" w:eastAsia="Cambria" w:hAnsi="Arial Narrow" w:cs="Cambria"/>
              <w:b/>
              <w:bCs/>
              <w:color w:val="538135"/>
              <w:sz w:val="16"/>
              <w:szCs w:val="12"/>
              <w:lang w:val="es-ES" w:eastAsia="es-ES_tradnl"/>
            </w:rPr>
            <w:t>Nombre Documento</w:t>
          </w:r>
        </w:p>
      </w:tc>
      <w:tc>
        <w:tcPr>
          <w:tcW w:w="2168" w:type="pct"/>
          <w:vMerge w:val="restart"/>
          <w:tcMar>
            <w:top w:w="0" w:type="dxa"/>
            <w:left w:w="108" w:type="dxa"/>
            <w:bottom w:w="0" w:type="dxa"/>
            <w:right w:w="108" w:type="dxa"/>
          </w:tcMar>
          <w:vAlign w:val="center"/>
        </w:tcPr>
        <w:p w14:paraId="1CD1C3BE" w14:textId="1A143993" w:rsidR="00A74CFF" w:rsidRPr="00A74CFF" w:rsidRDefault="00A74CFF" w:rsidP="00A74CFF">
          <w:pPr>
            <w:jc w:val="center"/>
            <w:rPr>
              <w:rFonts w:ascii="Arial Narrow" w:eastAsia="Cambria" w:hAnsi="Arial Narrow" w:cs="Cambria"/>
              <w:b/>
              <w:bCs/>
              <w:color w:val="538135"/>
              <w:sz w:val="16"/>
              <w:szCs w:val="12"/>
              <w:lang w:val="es-ES" w:eastAsia="es-ES_tradnl"/>
            </w:rPr>
          </w:pPr>
          <w:r>
            <w:rPr>
              <w:rFonts w:ascii="Arial Narrow" w:eastAsia="Cambria" w:hAnsi="Arial Narrow" w:cs="Cambria"/>
              <w:b/>
              <w:bCs/>
              <w:color w:val="538135"/>
              <w:sz w:val="16"/>
              <w:szCs w:val="12"/>
              <w:lang w:val="es-ES" w:eastAsia="es-ES_tradnl"/>
            </w:rPr>
            <w:t xml:space="preserve">ANEXO TECNICO  </w:t>
          </w:r>
          <w:r w:rsidRPr="00ED6B8A">
            <w:rPr>
              <w:rFonts w:ascii="Arial Narrow" w:eastAsia="Cambria" w:hAnsi="Arial Narrow" w:cs="Cambria"/>
              <w:b/>
              <w:bCs/>
              <w:color w:val="538135"/>
              <w:sz w:val="16"/>
              <w:szCs w:val="12"/>
              <w:lang w:val="es-ES" w:eastAsia="es-ES_tradnl"/>
            </w:rPr>
            <w:t xml:space="preserve">  </w:t>
          </w:r>
        </w:p>
      </w:tc>
      <w:tc>
        <w:tcPr>
          <w:tcW w:w="884" w:type="pct"/>
          <w:tcMar>
            <w:top w:w="0" w:type="dxa"/>
            <w:left w:w="108" w:type="dxa"/>
            <w:bottom w:w="0" w:type="dxa"/>
            <w:right w:w="108" w:type="dxa"/>
          </w:tcMar>
          <w:vAlign w:val="center"/>
        </w:tcPr>
        <w:p w14:paraId="364F06B9" w14:textId="77777777" w:rsidR="00A74CFF" w:rsidRPr="00ED6B8A" w:rsidRDefault="00A74CFF" w:rsidP="00A74CFF">
          <w:pPr>
            <w:jc w:val="center"/>
            <w:rPr>
              <w:rFonts w:ascii="Arial Narrow" w:eastAsia="Cambria" w:hAnsi="Arial Narrow" w:cs="Cambria"/>
              <w:b/>
              <w:color w:val="538135"/>
              <w:sz w:val="16"/>
              <w:szCs w:val="12"/>
              <w:lang w:val="es-ES" w:eastAsia="es-ES_tradnl"/>
            </w:rPr>
          </w:pPr>
          <w:r w:rsidRPr="00ED6B8A">
            <w:rPr>
              <w:rFonts w:ascii="Arial Narrow" w:eastAsia="Cambria" w:hAnsi="Arial Narrow" w:cs="Cambria"/>
              <w:b/>
              <w:color w:val="538135"/>
              <w:sz w:val="16"/>
              <w:szCs w:val="12"/>
              <w:lang w:val="es-ES" w:eastAsia="es-ES_tradnl"/>
            </w:rPr>
            <w:t>TRD</w:t>
          </w:r>
        </w:p>
      </w:tc>
      <w:tc>
        <w:tcPr>
          <w:tcW w:w="988" w:type="pct"/>
          <w:tcMar>
            <w:top w:w="0" w:type="dxa"/>
            <w:left w:w="108" w:type="dxa"/>
            <w:bottom w:w="0" w:type="dxa"/>
            <w:right w:w="108" w:type="dxa"/>
          </w:tcMar>
        </w:tcPr>
        <w:p w14:paraId="10C1B19D" w14:textId="77777777" w:rsidR="00A74CFF" w:rsidRPr="00ED6B8A" w:rsidRDefault="00A74CFF" w:rsidP="00A74CFF">
          <w:pPr>
            <w:jc w:val="center"/>
            <w:rPr>
              <w:rFonts w:ascii="Arial Narrow" w:eastAsia="Cambria" w:hAnsi="Arial Narrow" w:cs="Cambria"/>
              <w:color w:val="FF0000"/>
              <w:sz w:val="16"/>
              <w:szCs w:val="12"/>
              <w:lang w:val="es-ES" w:eastAsia="es-ES_tradnl"/>
            </w:rPr>
          </w:pPr>
          <w:r w:rsidRPr="00ED6B8A">
            <w:rPr>
              <w:rFonts w:ascii="Arial Narrow" w:eastAsia="Cambria" w:hAnsi="Arial Narrow" w:cs="Cambria"/>
              <w:color w:val="538135"/>
              <w:sz w:val="16"/>
              <w:szCs w:val="12"/>
              <w:lang w:val="es-ES" w:eastAsia="es-ES_tradnl"/>
            </w:rPr>
            <w:t>121 14 05</w:t>
          </w:r>
        </w:p>
      </w:tc>
    </w:tr>
    <w:tr w:rsidR="00A74CFF" w:rsidRPr="00ED6B8A" w14:paraId="0F6E52CE" w14:textId="77777777" w:rsidTr="00FB218B">
      <w:trPr>
        <w:trHeight w:val="20"/>
      </w:trPr>
      <w:tc>
        <w:tcPr>
          <w:tcW w:w="961" w:type="pct"/>
          <w:vMerge/>
          <w:tcMar>
            <w:top w:w="0" w:type="dxa"/>
            <w:left w:w="108" w:type="dxa"/>
            <w:bottom w:w="0" w:type="dxa"/>
            <w:right w:w="108" w:type="dxa"/>
          </w:tcMar>
        </w:tcPr>
        <w:p w14:paraId="10C5C5D3" w14:textId="77777777" w:rsidR="00A74CFF" w:rsidRPr="00ED6B8A" w:rsidRDefault="00A74CFF" w:rsidP="00A74CFF">
          <w:pPr>
            <w:widowControl w:val="0"/>
            <w:rPr>
              <w:rFonts w:ascii="Arial Narrow" w:eastAsia="Cambria" w:hAnsi="Arial Narrow" w:cs="Cambria"/>
              <w:color w:val="538135"/>
              <w:sz w:val="16"/>
              <w:szCs w:val="12"/>
              <w:lang w:val="es-ES" w:eastAsia="es-ES_tradnl"/>
            </w:rPr>
          </w:pPr>
        </w:p>
      </w:tc>
      <w:tc>
        <w:tcPr>
          <w:tcW w:w="2168" w:type="pct"/>
          <w:vMerge/>
          <w:tcMar>
            <w:top w:w="0" w:type="dxa"/>
            <w:left w:w="108" w:type="dxa"/>
            <w:bottom w:w="0" w:type="dxa"/>
            <w:right w:w="108" w:type="dxa"/>
          </w:tcMar>
        </w:tcPr>
        <w:p w14:paraId="0E42D725" w14:textId="77777777" w:rsidR="00A74CFF" w:rsidRPr="00ED6B8A" w:rsidRDefault="00A74CFF" w:rsidP="00A74CFF">
          <w:pPr>
            <w:widowControl w:val="0"/>
            <w:rPr>
              <w:rFonts w:ascii="Arial Narrow" w:eastAsia="Cambria" w:hAnsi="Arial Narrow" w:cs="Cambria"/>
              <w:color w:val="538135"/>
              <w:sz w:val="16"/>
              <w:szCs w:val="12"/>
              <w:lang w:val="es-ES" w:eastAsia="es-ES_tradnl"/>
            </w:rPr>
          </w:pPr>
        </w:p>
      </w:tc>
      <w:tc>
        <w:tcPr>
          <w:tcW w:w="884" w:type="pct"/>
          <w:tcMar>
            <w:top w:w="0" w:type="dxa"/>
            <w:left w:w="108" w:type="dxa"/>
            <w:bottom w:w="0" w:type="dxa"/>
            <w:right w:w="108" w:type="dxa"/>
          </w:tcMar>
          <w:vAlign w:val="center"/>
        </w:tcPr>
        <w:p w14:paraId="35444F5A" w14:textId="77777777" w:rsidR="00A74CFF" w:rsidRPr="00ED6B8A" w:rsidRDefault="00A74CFF" w:rsidP="00A74CFF">
          <w:pPr>
            <w:jc w:val="center"/>
            <w:rPr>
              <w:rFonts w:ascii="Arial Narrow" w:eastAsia="Cambria" w:hAnsi="Arial Narrow" w:cs="Cambria"/>
              <w:b/>
              <w:color w:val="538135"/>
              <w:sz w:val="16"/>
              <w:szCs w:val="12"/>
              <w:lang w:val="es-ES" w:eastAsia="es-ES_tradnl"/>
            </w:rPr>
          </w:pPr>
          <w:r w:rsidRPr="00ED6B8A">
            <w:rPr>
              <w:rFonts w:ascii="Arial Narrow" w:eastAsia="Cambria" w:hAnsi="Arial Narrow" w:cs="Cambria"/>
              <w:b/>
              <w:color w:val="538135"/>
              <w:sz w:val="16"/>
              <w:szCs w:val="12"/>
              <w:lang w:val="es-ES" w:eastAsia="es-ES_tradnl"/>
            </w:rPr>
            <w:t>Página</w:t>
          </w:r>
        </w:p>
      </w:tc>
      <w:tc>
        <w:tcPr>
          <w:tcW w:w="988" w:type="pct"/>
          <w:tcMar>
            <w:top w:w="0" w:type="dxa"/>
            <w:left w:w="108" w:type="dxa"/>
            <w:bottom w:w="0" w:type="dxa"/>
            <w:right w:w="108" w:type="dxa"/>
          </w:tcMar>
        </w:tcPr>
        <w:p w14:paraId="18A51048" w14:textId="77777777" w:rsidR="00A74CFF" w:rsidRPr="00ED6B8A" w:rsidRDefault="00A74CFF" w:rsidP="00A74CFF">
          <w:pPr>
            <w:tabs>
              <w:tab w:val="left" w:pos="1068"/>
            </w:tabs>
            <w:jc w:val="center"/>
            <w:rPr>
              <w:rFonts w:ascii="Arial Narrow" w:eastAsia="Cambria" w:hAnsi="Arial Narrow" w:cs="Cambria"/>
              <w:color w:val="538135"/>
              <w:sz w:val="16"/>
              <w:szCs w:val="12"/>
              <w:lang w:val="es-ES" w:eastAsia="es-ES_tradnl"/>
            </w:rPr>
          </w:pPr>
          <w:r w:rsidRPr="00ED6B8A">
            <w:rPr>
              <w:rFonts w:ascii="Arial Narrow" w:eastAsia="Cambria" w:hAnsi="Arial Narrow" w:cs="Cambria"/>
              <w:color w:val="538135"/>
              <w:sz w:val="16"/>
              <w:szCs w:val="12"/>
              <w:lang w:val="es-ES" w:eastAsia="es-ES_tradnl"/>
            </w:rPr>
            <w:t xml:space="preserve">Página </w:t>
          </w:r>
          <w:r w:rsidRPr="00ED6B8A">
            <w:rPr>
              <w:rFonts w:ascii="Arial Narrow" w:eastAsia="Cambria" w:hAnsi="Arial Narrow" w:cs="Cambria"/>
              <w:b/>
              <w:bCs/>
              <w:color w:val="538135"/>
              <w:sz w:val="16"/>
              <w:szCs w:val="12"/>
              <w:lang w:val="es-ES" w:eastAsia="es-ES_tradnl"/>
            </w:rPr>
            <w:fldChar w:fldCharType="begin"/>
          </w:r>
          <w:r w:rsidRPr="00ED6B8A">
            <w:rPr>
              <w:rFonts w:ascii="Arial Narrow" w:eastAsia="Cambria" w:hAnsi="Arial Narrow" w:cs="Cambria"/>
              <w:b/>
              <w:bCs/>
              <w:color w:val="538135"/>
              <w:sz w:val="16"/>
              <w:szCs w:val="12"/>
              <w:lang w:val="es-ES" w:eastAsia="es-ES_tradnl"/>
            </w:rPr>
            <w:instrText>PAGE  \* Arabic  \* MERGEFORMAT</w:instrText>
          </w:r>
          <w:r w:rsidRPr="00ED6B8A">
            <w:rPr>
              <w:rFonts w:ascii="Arial Narrow" w:eastAsia="Cambria" w:hAnsi="Arial Narrow" w:cs="Cambria"/>
              <w:b/>
              <w:bCs/>
              <w:color w:val="538135"/>
              <w:sz w:val="16"/>
              <w:szCs w:val="12"/>
              <w:lang w:val="es-ES" w:eastAsia="es-ES_tradnl"/>
            </w:rPr>
            <w:fldChar w:fldCharType="separate"/>
          </w:r>
          <w:r>
            <w:rPr>
              <w:rFonts w:ascii="Arial Narrow" w:eastAsia="Cambria" w:hAnsi="Arial Narrow" w:cs="Cambria"/>
              <w:b/>
              <w:bCs/>
              <w:color w:val="538135"/>
              <w:sz w:val="16"/>
              <w:szCs w:val="12"/>
              <w:lang w:val="es-ES" w:eastAsia="es-ES_tradnl"/>
            </w:rPr>
            <w:t>1</w:t>
          </w:r>
          <w:r w:rsidRPr="00ED6B8A">
            <w:rPr>
              <w:rFonts w:ascii="Arial Narrow" w:eastAsia="Cambria" w:hAnsi="Arial Narrow" w:cs="Cambria"/>
              <w:b/>
              <w:bCs/>
              <w:color w:val="538135"/>
              <w:sz w:val="16"/>
              <w:szCs w:val="12"/>
              <w:lang w:val="es-ES" w:eastAsia="es-ES_tradnl"/>
            </w:rPr>
            <w:fldChar w:fldCharType="end"/>
          </w:r>
          <w:r w:rsidRPr="00ED6B8A">
            <w:rPr>
              <w:rFonts w:ascii="Arial Narrow" w:eastAsia="Cambria" w:hAnsi="Arial Narrow" w:cs="Cambria"/>
              <w:color w:val="538135"/>
              <w:sz w:val="16"/>
              <w:szCs w:val="12"/>
              <w:lang w:val="es-ES" w:eastAsia="es-ES_tradnl"/>
            </w:rPr>
            <w:t xml:space="preserve"> de </w:t>
          </w:r>
          <w:r w:rsidRPr="00ED6B8A">
            <w:rPr>
              <w:rFonts w:ascii="Arial Narrow" w:eastAsia="Cambria" w:hAnsi="Arial Narrow" w:cs="Cambria"/>
              <w:b/>
              <w:bCs/>
              <w:color w:val="538135"/>
              <w:sz w:val="16"/>
              <w:szCs w:val="12"/>
              <w:lang w:val="es-ES" w:eastAsia="es-ES_tradnl"/>
            </w:rPr>
            <w:fldChar w:fldCharType="begin"/>
          </w:r>
          <w:r w:rsidRPr="00ED6B8A">
            <w:rPr>
              <w:rFonts w:ascii="Arial Narrow" w:eastAsia="Cambria" w:hAnsi="Arial Narrow" w:cs="Cambria"/>
              <w:b/>
              <w:bCs/>
              <w:color w:val="538135"/>
              <w:sz w:val="16"/>
              <w:szCs w:val="12"/>
              <w:lang w:val="es-ES" w:eastAsia="es-ES_tradnl"/>
            </w:rPr>
            <w:instrText>NUMPAGES  \* Arabic  \* MERGEFORMAT</w:instrText>
          </w:r>
          <w:r w:rsidRPr="00ED6B8A">
            <w:rPr>
              <w:rFonts w:ascii="Arial Narrow" w:eastAsia="Cambria" w:hAnsi="Arial Narrow" w:cs="Cambria"/>
              <w:b/>
              <w:bCs/>
              <w:color w:val="538135"/>
              <w:sz w:val="16"/>
              <w:szCs w:val="12"/>
              <w:lang w:val="es-ES" w:eastAsia="es-ES_tradnl"/>
            </w:rPr>
            <w:fldChar w:fldCharType="separate"/>
          </w:r>
          <w:r>
            <w:rPr>
              <w:rFonts w:ascii="Arial Narrow" w:eastAsia="Cambria" w:hAnsi="Arial Narrow" w:cs="Cambria"/>
              <w:b/>
              <w:bCs/>
              <w:color w:val="538135"/>
              <w:sz w:val="16"/>
              <w:szCs w:val="12"/>
              <w:lang w:val="es-ES" w:eastAsia="es-ES_tradnl"/>
            </w:rPr>
            <w:t>4</w:t>
          </w:r>
          <w:r w:rsidRPr="00ED6B8A">
            <w:rPr>
              <w:rFonts w:ascii="Arial Narrow" w:eastAsia="Cambria" w:hAnsi="Arial Narrow" w:cs="Cambria"/>
              <w:b/>
              <w:bCs/>
              <w:color w:val="538135"/>
              <w:sz w:val="16"/>
              <w:szCs w:val="12"/>
              <w:lang w:val="es-ES" w:eastAsia="es-ES_tradnl"/>
            </w:rPr>
            <w:fldChar w:fldCharType="end"/>
          </w:r>
        </w:p>
      </w:tc>
    </w:tr>
  </w:tbl>
  <w:p w14:paraId="166B689A" w14:textId="77777777" w:rsidR="00A74CFF" w:rsidRPr="00ED6B8A" w:rsidRDefault="00A74CFF" w:rsidP="00A74CFF">
    <w:pPr>
      <w:pBdr>
        <w:top w:val="nil"/>
        <w:left w:val="nil"/>
        <w:bottom w:val="nil"/>
        <w:right w:val="nil"/>
        <w:between w:val="nil"/>
      </w:pBdr>
      <w:tabs>
        <w:tab w:val="center" w:pos="4419"/>
        <w:tab w:val="right" w:pos="8838"/>
      </w:tabs>
      <w:rPr>
        <w:rFonts w:ascii="Georgia" w:eastAsia="Georgia" w:hAnsi="Georgia" w:cs="Georgia"/>
        <w:color w:val="000000"/>
        <w:sz w:val="24"/>
        <w:szCs w:val="24"/>
        <w:lang w:val="es-ES"/>
      </w:rPr>
    </w:pPr>
    <w:r w:rsidRPr="00ED6B8A">
      <w:rPr>
        <w:rFonts w:ascii="Georgia" w:eastAsia="Georgia" w:hAnsi="Georgia" w:cs="Georgia"/>
        <w:color w:val="000000"/>
        <w:sz w:val="24"/>
        <w:szCs w:val="24"/>
        <w:lang w:val="es-ES"/>
      </w:rPr>
      <w:tab/>
    </w:r>
  </w:p>
  <w:p w14:paraId="67E3B06E"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B126E"/>
    <w:multiLevelType w:val="hybridMultilevel"/>
    <w:tmpl w:val="59801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EC40FB"/>
    <w:multiLevelType w:val="multilevel"/>
    <w:tmpl w:val="5D642B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A615C"/>
    <w:multiLevelType w:val="hybridMultilevel"/>
    <w:tmpl w:val="926835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7" w15:restartNumberingAfterBreak="0">
    <w:nsid w:val="10AB2FC0"/>
    <w:multiLevelType w:val="hybridMultilevel"/>
    <w:tmpl w:val="184EDB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9" w15:restartNumberingAfterBreak="0">
    <w:nsid w:val="1471642C"/>
    <w:multiLevelType w:val="hybridMultilevel"/>
    <w:tmpl w:val="AB88F4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AE46039"/>
    <w:multiLevelType w:val="multilevel"/>
    <w:tmpl w:val="6F0696FA"/>
    <w:lvl w:ilvl="0">
      <w:start w:val="1"/>
      <w:numFmt w:val="decimal"/>
      <w:lvlText w:val="%1."/>
      <w:lvlJc w:val="left"/>
      <w:pPr>
        <w:ind w:left="435" w:hanging="435"/>
      </w:pPr>
      <w:rPr>
        <w:rFonts w:hint="default"/>
      </w:rPr>
    </w:lvl>
    <w:lvl w:ilvl="1">
      <w:start w:val="1"/>
      <w:numFmt w:val="bullet"/>
      <w:lvlText w:val=""/>
      <w:lvlJc w:val="left"/>
      <w:pPr>
        <w:ind w:left="435" w:hanging="435"/>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C41A8F"/>
    <w:multiLevelType w:val="hybridMultilevel"/>
    <w:tmpl w:val="438A6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6B10EF"/>
    <w:multiLevelType w:val="hybridMultilevel"/>
    <w:tmpl w:val="991082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4" w15:restartNumberingAfterBreak="0">
    <w:nsid w:val="25876CD8"/>
    <w:multiLevelType w:val="hybridMultilevel"/>
    <w:tmpl w:val="F89E67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436852"/>
    <w:multiLevelType w:val="multilevel"/>
    <w:tmpl w:val="E0166910"/>
    <w:lvl w:ilvl="0">
      <w:start w:val="1"/>
      <w:numFmt w:val="lowerLetter"/>
      <w:pStyle w:val="Textoindependiente21"/>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22E566A"/>
    <w:multiLevelType w:val="hybridMultilevel"/>
    <w:tmpl w:val="D9F294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30F746F"/>
    <w:multiLevelType w:val="hybridMultilevel"/>
    <w:tmpl w:val="42B23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FE5BB5"/>
    <w:multiLevelType w:val="multilevel"/>
    <w:tmpl w:val="125EEE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80010AA"/>
    <w:multiLevelType w:val="hybridMultilevel"/>
    <w:tmpl w:val="73A28D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803AFD"/>
    <w:multiLevelType w:val="multilevel"/>
    <w:tmpl w:val="8CC04E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08318D"/>
    <w:multiLevelType w:val="hybridMultilevel"/>
    <w:tmpl w:val="79F8A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7B2C13"/>
    <w:multiLevelType w:val="hybridMultilevel"/>
    <w:tmpl w:val="DF320A96"/>
    <w:lvl w:ilvl="0" w:tplc="240A0001">
      <w:start w:val="1"/>
      <w:numFmt w:val="bullet"/>
      <w:lvlText w:val=""/>
      <w:lvlJc w:val="left"/>
      <w:pPr>
        <w:ind w:left="720" w:hanging="360"/>
      </w:pPr>
      <w:rPr>
        <w:rFonts w:ascii="Symbol" w:hAnsi="Symbol" w:hint="default"/>
      </w:rPr>
    </w:lvl>
    <w:lvl w:ilvl="1" w:tplc="21C25D3C">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BCA72B8"/>
    <w:multiLevelType w:val="hybridMultilevel"/>
    <w:tmpl w:val="942E30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C83363B"/>
    <w:multiLevelType w:val="hybridMultilevel"/>
    <w:tmpl w:val="793EA8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CE4FD0"/>
    <w:multiLevelType w:val="hybridMultilevel"/>
    <w:tmpl w:val="17988D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4CA3378"/>
    <w:multiLevelType w:val="multilevel"/>
    <w:tmpl w:val="A1C0C77E"/>
    <w:lvl w:ilvl="0">
      <w:start w:val="1"/>
      <w:numFmt w:val="decimal"/>
      <w:lvlText w:val="%1."/>
      <w:lvlJc w:val="left"/>
      <w:pPr>
        <w:ind w:left="720" w:hanging="360"/>
      </w:pPr>
    </w:lvl>
    <w:lvl w:ilvl="1">
      <w:start w:val="1"/>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6C1298B"/>
    <w:multiLevelType w:val="hybridMultilevel"/>
    <w:tmpl w:val="C2526FB6"/>
    <w:lvl w:ilvl="0" w:tplc="240A0001">
      <w:start w:val="1"/>
      <w:numFmt w:val="bullet"/>
      <w:lvlText w:val=""/>
      <w:lvlJc w:val="left"/>
      <w:pPr>
        <w:ind w:left="720" w:hanging="360"/>
      </w:pPr>
      <w:rPr>
        <w:rFonts w:ascii="Symbol" w:hAnsi="Symbol" w:hint="default"/>
      </w:rPr>
    </w:lvl>
    <w:lvl w:ilvl="1" w:tplc="29668880">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94E09DD"/>
    <w:multiLevelType w:val="hybridMultilevel"/>
    <w:tmpl w:val="4DA652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97A1EA7"/>
    <w:multiLevelType w:val="hybridMultilevel"/>
    <w:tmpl w:val="37B45C7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1" w15:restartNumberingAfterBreak="0">
    <w:nsid w:val="4AEB505D"/>
    <w:multiLevelType w:val="multilevel"/>
    <w:tmpl w:val="A70E6506"/>
    <w:lvl w:ilvl="0">
      <w:start w:val="1"/>
      <w:numFmt w:val="decimal"/>
      <w:pStyle w:val="Literale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4C0807D7"/>
    <w:multiLevelType w:val="hybridMultilevel"/>
    <w:tmpl w:val="0B449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C790785"/>
    <w:multiLevelType w:val="hybridMultilevel"/>
    <w:tmpl w:val="50763B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E34668B"/>
    <w:multiLevelType w:val="hybridMultilevel"/>
    <w:tmpl w:val="594875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FF5331F"/>
    <w:multiLevelType w:val="multilevel"/>
    <w:tmpl w:val="E93EAEAE"/>
    <w:lvl w:ilvl="0">
      <w:start w:val="1"/>
      <w:numFmt w:val="upperLetter"/>
      <w:pStyle w:val="Invias-VietaAlfabetic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4476522"/>
    <w:multiLevelType w:val="hybridMultilevel"/>
    <w:tmpl w:val="0A1405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45E5EB7"/>
    <w:multiLevelType w:val="hybridMultilevel"/>
    <w:tmpl w:val="B25E6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55D0727"/>
    <w:multiLevelType w:val="multilevel"/>
    <w:tmpl w:val="1A72E7E6"/>
    <w:lvl w:ilvl="0">
      <w:start w:val="1"/>
      <w:numFmt w:val="lowerLetter"/>
      <w:pStyle w:val="Invias-VietalogoINV"/>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5847786"/>
    <w:multiLevelType w:val="hybridMultilevel"/>
    <w:tmpl w:val="50A07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8254647"/>
    <w:multiLevelType w:val="hybridMultilevel"/>
    <w:tmpl w:val="A79C8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A2D3375"/>
    <w:multiLevelType w:val="hybridMultilevel"/>
    <w:tmpl w:val="A1A84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CEE71DF"/>
    <w:multiLevelType w:val="hybridMultilevel"/>
    <w:tmpl w:val="7A7421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D3F7AD4"/>
    <w:multiLevelType w:val="hybridMultilevel"/>
    <w:tmpl w:val="F0045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D6A7DD9"/>
    <w:multiLevelType w:val="hybridMultilevel"/>
    <w:tmpl w:val="980EF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00E5570"/>
    <w:multiLevelType w:val="hybridMultilevel"/>
    <w:tmpl w:val="BD66AC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4751678"/>
    <w:multiLevelType w:val="hybridMultilevel"/>
    <w:tmpl w:val="4EE8AF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4C40347"/>
    <w:multiLevelType w:val="hybridMultilevel"/>
    <w:tmpl w:val="BD0646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54B27F1"/>
    <w:multiLevelType w:val="hybridMultilevel"/>
    <w:tmpl w:val="E77062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6186B9A"/>
    <w:multiLevelType w:val="hybridMultilevel"/>
    <w:tmpl w:val="A15E23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73B023B"/>
    <w:multiLevelType w:val="multilevel"/>
    <w:tmpl w:val="6F0696FA"/>
    <w:lvl w:ilvl="0">
      <w:start w:val="1"/>
      <w:numFmt w:val="decimal"/>
      <w:lvlText w:val="%1."/>
      <w:lvlJc w:val="left"/>
      <w:pPr>
        <w:ind w:left="435" w:hanging="435"/>
      </w:pPr>
      <w:rPr>
        <w:rFonts w:hint="default"/>
      </w:rPr>
    </w:lvl>
    <w:lvl w:ilvl="1">
      <w:start w:val="1"/>
      <w:numFmt w:val="bullet"/>
      <w:lvlText w:val=""/>
      <w:lvlJc w:val="left"/>
      <w:pPr>
        <w:ind w:left="435" w:hanging="435"/>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E96313E"/>
    <w:multiLevelType w:val="hybridMultilevel"/>
    <w:tmpl w:val="C010A7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23C351D"/>
    <w:multiLevelType w:val="hybridMultilevel"/>
    <w:tmpl w:val="C846D7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25C71DB"/>
    <w:multiLevelType w:val="multilevel"/>
    <w:tmpl w:val="3B6291F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4" w15:restartNumberingAfterBreak="0">
    <w:nsid w:val="7332221B"/>
    <w:multiLevelType w:val="hybridMultilevel"/>
    <w:tmpl w:val="42AE8B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5AD2ED2"/>
    <w:multiLevelType w:val="multilevel"/>
    <w:tmpl w:val="D00E4A38"/>
    <w:lvl w:ilvl="0">
      <w:start w:val="1"/>
      <w:numFmt w:val="bullet"/>
      <w:pStyle w:val="Listaconvieta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7BC03E02"/>
    <w:multiLevelType w:val="multilevel"/>
    <w:tmpl w:val="1AE88A40"/>
    <w:lvl w:ilvl="0">
      <w:start w:val="1"/>
      <w:numFmt w:val="lowerLetter"/>
      <w:pStyle w:val="Textoindependiente31"/>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16cid:durableId="1181891536">
    <w:abstractNumId w:val="8"/>
  </w:num>
  <w:num w:numId="2" w16cid:durableId="293222622">
    <w:abstractNumId w:val="6"/>
  </w:num>
  <w:num w:numId="3" w16cid:durableId="645286134">
    <w:abstractNumId w:val="13"/>
  </w:num>
  <w:num w:numId="4" w16cid:durableId="893390923">
    <w:abstractNumId w:val="3"/>
  </w:num>
  <w:num w:numId="5" w16cid:durableId="2142571009">
    <w:abstractNumId w:val="1"/>
  </w:num>
  <w:num w:numId="6" w16cid:durableId="1452899987">
    <w:abstractNumId w:val="2"/>
  </w:num>
  <w:num w:numId="7" w16cid:durableId="2056812329">
    <w:abstractNumId w:val="25"/>
  </w:num>
  <w:num w:numId="8" w16cid:durableId="211355278">
    <w:abstractNumId w:val="23"/>
  </w:num>
  <w:num w:numId="9" w16cid:durableId="708653924">
    <w:abstractNumId w:val="29"/>
  </w:num>
  <w:num w:numId="10" w16cid:durableId="1013920611">
    <w:abstractNumId w:val="37"/>
  </w:num>
  <w:num w:numId="11" w16cid:durableId="698119091">
    <w:abstractNumId w:val="46"/>
  </w:num>
  <w:num w:numId="12" w16cid:durableId="360252409">
    <w:abstractNumId w:val="45"/>
  </w:num>
  <w:num w:numId="13" w16cid:durableId="1521235985">
    <w:abstractNumId w:val="39"/>
  </w:num>
  <w:num w:numId="14" w16cid:durableId="613367732">
    <w:abstractNumId w:val="16"/>
  </w:num>
  <w:num w:numId="15" w16cid:durableId="1157845859">
    <w:abstractNumId w:val="24"/>
  </w:num>
  <w:num w:numId="16" w16cid:durableId="918976370">
    <w:abstractNumId w:val="49"/>
  </w:num>
  <w:num w:numId="17" w16cid:durableId="864101095">
    <w:abstractNumId w:val="12"/>
  </w:num>
  <w:num w:numId="18" w16cid:durableId="513762544">
    <w:abstractNumId w:val="19"/>
  </w:num>
  <w:num w:numId="19" w16cid:durableId="685640322">
    <w:abstractNumId w:val="53"/>
  </w:num>
  <w:num w:numId="20" w16cid:durableId="1285887259">
    <w:abstractNumId w:val="18"/>
  </w:num>
  <w:num w:numId="21" w16cid:durableId="466048063">
    <w:abstractNumId w:val="27"/>
  </w:num>
  <w:num w:numId="22" w16cid:durableId="1948659008">
    <w:abstractNumId w:val="38"/>
  </w:num>
  <w:num w:numId="23" w16cid:durableId="597757983">
    <w:abstractNumId w:val="56"/>
  </w:num>
  <w:num w:numId="24" w16cid:durableId="1391927728">
    <w:abstractNumId w:val="15"/>
  </w:num>
  <w:num w:numId="25" w16cid:durableId="805513657">
    <w:abstractNumId w:val="55"/>
  </w:num>
  <w:num w:numId="26" w16cid:durableId="1107889824">
    <w:abstractNumId w:val="35"/>
  </w:num>
  <w:num w:numId="27" w16cid:durableId="72699953">
    <w:abstractNumId w:val="31"/>
  </w:num>
  <w:num w:numId="28" w16cid:durableId="1112358280">
    <w:abstractNumId w:val="50"/>
  </w:num>
  <w:num w:numId="29" w16cid:durableId="1505709847">
    <w:abstractNumId w:val="41"/>
  </w:num>
  <w:num w:numId="30" w16cid:durableId="1255869202">
    <w:abstractNumId w:val="22"/>
  </w:num>
  <w:num w:numId="31" w16cid:durableId="1806043105">
    <w:abstractNumId w:val="42"/>
  </w:num>
  <w:num w:numId="32" w16cid:durableId="1664318052">
    <w:abstractNumId w:val="28"/>
  </w:num>
  <w:num w:numId="33" w16cid:durableId="438449499">
    <w:abstractNumId w:val="30"/>
  </w:num>
  <w:num w:numId="34" w16cid:durableId="1120228239">
    <w:abstractNumId w:val="54"/>
  </w:num>
  <w:num w:numId="35" w16cid:durableId="492256152">
    <w:abstractNumId w:val="11"/>
  </w:num>
  <w:num w:numId="36" w16cid:durableId="947737757">
    <w:abstractNumId w:val="47"/>
  </w:num>
  <w:num w:numId="37" w16cid:durableId="1493181549">
    <w:abstractNumId w:val="5"/>
  </w:num>
  <w:num w:numId="38" w16cid:durableId="844397326">
    <w:abstractNumId w:val="21"/>
  </w:num>
  <w:num w:numId="39" w16cid:durableId="623076195">
    <w:abstractNumId w:val="17"/>
  </w:num>
  <w:num w:numId="40" w16cid:durableId="65614660">
    <w:abstractNumId w:val="14"/>
  </w:num>
  <w:num w:numId="41" w16cid:durableId="2113931315">
    <w:abstractNumId w:val="43"/>
  </w:num>
  <w:num w:numId="42" w16cid:durableId="573783361">
    <w:abstractNumId w:val="48"/>
  </w:num>
  <w:num w:numId="43" w16cid:durableId="1932814314">
    <w:abstractNumId w:val="44"/>
  </w:num>
  <w:num w:numId="44" w16cid:durableId="485516382">
    <w:abstractNumId w:val="34"/>
  </w:num>
  <w:num w:numId="45" w16cid:durableId="83303146">
    <w:abstractNumId w:val="52"/>
  </w:num>
  <w:num w:numId="46" w16cid:durableId="898973861">
    <w:abstractNumId w:val="33"/>
  </w:num>
  <w:num w:numId="47" w16cid:durableId="2019966984">
    <w:abstractNumId w:val="9"/>
  </w:num>
  <w:num w:numId="48" w16cid:durableId="160775561">
    <w:abstractNumId w:val="7"/>
  </w:num>
  <w:num w:numId="49" w16cid:durableId="693305780">
    <w:abstractNumId w:val="36"/>
  </w:num>
  <w:num w:numId="50" w16cid:durableId="1128620411">
    <w:abstractNumId w:val="51"/>
  </w:num>
  <w:num w:numId="51" w16cid:durableId="342319887">
    <w:abstractNumId w:val="0"/>
  </w:num>
  <w:num w:numId="52" w16cid:durableId="62719956">
    <w:abstractNumId w:val="40"/>
  </w:num>
  <w:num w:numId="53" w16cid:durableId="1994678185">
    <w:abstractNumId w:val="32"/>
  </w:num>
  <w:num w:numId="54" w16cid:durableId="579801761">
    <w:abstractNumId w:val="4"/>
  </w:num>
  <w:num w:numId="55" w16cid:durableId="417793489">
    <w:abstractNumId w:val="20"/>
  </w:num>
  <w:num w:numId="56" w16cid:durableId="1282957365">
    <w:abstractNumId w:val="10"/>
  </w:num>
  <w:num w:numId="57" w16cid:durableId="508905274">
    <w:abstractNumId w:val="2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887"/>
    <w:rsid w:val="00045388"/>
    <w:rsid w:val="00051084"/>
    <w:rsid w:val="000529E1"/>
    <w:rsid w:val="00056008"/>
    <w:rsid w:val="000564FB"/>
    <w:rsid w:val="000617A0"/>
    <w:rsid w:val="00062056"/>
    <w:rsid w:val="00074847"/>
    <w:rsid w:val="00075324"/>
    <w:rsid w:val="0009621C"/>
    <w:rsid w:val="000A3BB5"/>
    <w:rsid w:val="000A7EC7"/>
    <w:rsid w:val="000B7733"/>
    <w:rsid w:val="000C06E8"/>
    <w:rsid w:val="000C3976"/>
    <w:rsid w:val="000D43A9"/>
    <w:rsid w:val="000D7027"/>
    <w:rsid w:val="000D73BE"/>
    <w:rsid w:val="000E1028"/>
    <w:rsid w:val="00101381"/>
    <w:rsid w:val="001052F8"/>
    <w:rsid w:val="00116F0A"/>
    <w:rsid w:val="0011776A"/>
    <w:rsid w:val="00117D91"/>
    <w:rsid w:val="00124A38"/>
    <w:rsid w:val="001270AB"/>
    <w:rsid w:val="001322F5"/>
    <w:rsid w:val="0013484B"/>
    <w:rsid w:val="00134F09"/>
    <w:rsid w:val="001418DC"/>
    <w:rsid w:val="00142C3C"/>
    <w:rsid w:val="0014568F"/>
    <w:rsid w:val="00147DB8"/>
    <w:rsid w:val="00156420"/>
    <w:rsid w:val="00160AF1"/>
    <w:rsid w:val="0016156E"/>
    <w:rsid w:val="00182BFB"/>
    <w:rsid w:val="00186A0A"/>
    <w:rsid w:val="001918FE"/>
    <w:rsid w:val="001952BD"/>
    <w:rsid w:val="001B52E8"/>
    <w:rsid w:val="001C3F86"/>
    <w:rsid w:val="001D5EE5"/>
    <w:rsid w:val="001D6449"/>
    <w:rsid w:val="001E4DF4"/>
    <w:rsid w:val="001F0598"/>
    <w:rsid w:val="001F534B"/>
    <w:rsid w:val="001F55B9"/>
    <w:rsid w:val="00222BB8"/>
    <w:rsid w:val="002239D5"/>
    <w:rsid w:val="002250D0"/>
    <w:rsid w:val="0022646C"/>
    <w:rsid w:val="002351C7"/>
    <w:rsid w:val="00236D47"/>
    <w:rsid w:val="00236EB8"/>
    <w:rsid w:val="002373EE"/>
    <w:rsid w:val="00237E6E"/>
    <w:rsid w:val="00242EBE"/>
    <w:rsid w:val="002452A3"/>
    <w:rsid w:val="00245E26"/>
    <w:rsid w:val="0024683C"/>
    <w:rsid w:val="002469FE"/>
    <w:rsid w:val="002549D9"/>
    <w:rsid w:val="00265470"/>
    <w:rsid w:val="002668FF"/>
    <w:rsid w:val="00274FF3"/>
    <w:rsid w:val="00275D42"/>
    <w:rsid w:val="002778DF"/>
    <w:rsid w:val="0028134B"/>
    <w:rsid w:val="002833B2"/>
    <w:rsid w:val="002907B3"/>
    <w:rsid w:val="0029497D"/>
    <w:rsid w:val="002A24F6"/>
    <w:rsid w:val="002A5200"/>
    <w:rsid w:val="002A5A35"/>
    <w:rsid w:val="002A5ABA"/>
    <w:rsid w:val="002B46C9"/>
    <w:rsid w:val="002B5D1B"/>
    <w:rsid w:val="002B6AAC"/>
    <w:rsid w:val="002B7C83"/>
    <w:rsid w:val="002C4621"/>
    <w:rsid w:val="002C74F7"/>
    <w:rsid w:val="002F083A"/>
    <w:rsid w:val="00302DBC"/>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B41A1"/>
    <w:rsid w:val="003D0705"/>
    <w:rsid w:val="003D2472"/>
    <w:rsid w:val="003D5109"/>
    <w:rsid w:val="003E68B1"/>
    <w:rsid w:val="003F1CF5"/>
    <w:rsid w:val="003F7FC3"/>
    <w:rsid w:val="00413D08"/>
    <w:rsid w:val="004178FB"/>
    <w:rsid w:val="0042069C"/>
    <w:rsid w:val="00420973"/>
    <w:rsid w:val="00422547"/>
    <w:rsid w:val="004266E7"/>
    <w:rsid w:val="00426B4B"/>
    <w:rsid w:val="00444C6E"/>
    <w:rsid w:val="00451BE1"/>
    <w:rsid w:val="0045736F"/>
    <w:rsid w:val="0046061C"/>
    <w:rsid w:val="00462115"/>
    <w:rsid w:val="00466EAC"/>
    <w:rsid w:val="00473820"/>
    <w:rsid w:val="004805E2"/>
    <w:rsid w:val="004807E9"/>
    <w:rsid w:val="00484AA8"/>
    <w:rsid w:val="00495815"/>
    <w:rsid w:val="004A2E56"/>
    <w:rsid w:val="004A5537"/>
    <w:rsid w:val="004A652A"/>
    <w:rsid w:val="004A6FEF"/>
    <w:rsid w:val="004B6353"/>
    <w:rsid w:val="004D5947"/>
    <w:rsid w:val="004E1A89"/>
    <w:rsid w:val="004E2750"/>
    <w:rsid w:val="004F1689"/>
    <w:rsid w:val="004F3267"/>
    <w:rsid w:val="005034DE"/>
    <w:rsid w:val="0050553A"/>
    <w:rsid w:val="00506F70"/>
    <w:rsid w:val="00510130"/>
    <w:rsid w:val="00511770"/>
    <w:rsid w:val="00512E16"/>
    <w:rsid w:val="00521285"/>
    <w:rsid w:val="00521A3F"/>
    <w:rsid w:val="00530552"/>
    <w:rsid w:val="005316D7"/>
    <w:rsid w:val="00535A94"/>
    <w:rsid w:val="005376B9"/>
    <w:rsid w:val="00540B44"/>
    <w:rsid w:val="00546FFB"/>
    <w:rsid w:val="0055516E"/>
    <w:rsid w:val="00557A4B"/>
    <w:rsid w:val="0056562F"/>
    <w:rsid w:val="00574209"/>
    <w:rsid w:val="00575D46"/>
    <w:rsid w:val="00581624"/>
    <w:rsid w:val="00590A22"/>
    <w:rsid w:val="00594EC9"/>
    <w:rsid w:val="00595149"/>
    <w:rsid w:val="005A6BC7"/>
    <w:rsid w:val="005A741F"/>
    <w:rsid w:val="005B2EFC"/>
    <w:rsid w:val="005C226D"/>
    <w:rsid w:val="005D334D"/>
    <w:rsid w:val="005D3AAB"/>
    <w:rsid w:val="005D3B23"/>
    <w:rsid w:val="005D5BD3"/>
    <w:rsid w:val="005E0DB8"/>
    <w:rsid w:val="005E0ECC"/>
    <w:rsid w:val="005F7506"/>
    <w:rsid w:val="0060388E"/>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D269B"/>
    <w:rsid w:val="006D4591"/>
    <w:rsid w:val="006D66C3"/>
    <w:rsid w:val="006E0E95"/>
    <w:rsid w:val="006E20D7"/>
    <w:rsid w:val="006E4D16"/>
    <w:rsid w:val="006E7DC2"/>
    <w:rsid w:val="006F0CA6"/>
    <w:rsid w:val="006F5751"/>
    <w:rsid w:val="006F6D4B"/>
    <w:rsid w:val="00702A1D"/>
    <w:rsid w:val="00704D92"/>
    <w:rsid w:val="00706426"/>
    <w:rsid w:val="00715E04"/>
    <w:rsid w:val="0072039E"/>
    <w:rsid w:val="0072325D"/>
    <w:rsid w:val="00731195"/>
    <w:rsid w:val="00733AA3"/>
    <w:rsid w:val="00756F44"/>
    <w:rsid w:val="00763EFA"/>
    <w:rsid w:val="00766156"/>
    <w:rsid w:val="00783782"/>
    <w:rsid w:val="00784E9D"/>
    <w:rsid w:val="00786489"/>
    <w:rsid w:val="00786E90"/>
    <w:rsid w:val="007920F5"/>
    <w:rsid w:val="00794D93"/>
    <w:rsid w:val="007A0150"/>
    <w:rsid w:val="007A0CA7"/>
    <w:rsid w:val="007A2212"/>
    <w:rsid w:val="007B076A"/>
    <w:rsid w:val="007B5CC6"/>
    <w:rsid w:val="007C0DD2"/>
    <w:rsid w:val="007D06D1"/>
    <w:rsid w:val="007D3902"/>
    <w:rsid w:val="007D65FD"/>
    <w:rsid w:val="007D7C2D"/>
    <w:rsid w:val="007E1044"/>
    <w:rsid w:val="007E16AC"/>
    <w:rsid w:val="007E16B4"/>
    <w:rsid w:val="007E75A1"/>
    <w:rsid w:val="007E7B61"/>
    <w:rsid w:val="0081419F"/>
    <w:rsid w:val="0081719E"/>
    <w:rsid w:val="00823040"/>
    <w:rsid w:val="00827FB2"/>
    <w:rsid w:val="008305FD"/>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3728"/>
    <w:rsid w:val="008B01BC"/>
    <w:rsid w:val="008B3D48"/>
    <w:rsid w:val="008D3EEA"/>
    <w:rsid w:val="008D70F6"/>
    <w:rsid w:val="008E3994"/>
    <w:rsid w:val="008E73E1"/>
    <w:rsid w:val="008F0B61"/>
    <w:rsid w:val="008F12FC"/>
    <w:rsid w:val="008F15FD"/>
    <w:rsid w:val="008F4280"/>
    <w:rsid w:val="008F6845"/>
    <w:rsid w:val="00900A7B"/>
    <w:rsid w:val="00903535"/>
    <w:rsid w:val="009047EE"/>
    <w:rsid w:val="00905318"/>
    <w:rsid w:val="009056F9"/>
    <w:rsid w:val="00907357"/>
    <w:rsid w:val="00916B83"/>
    <w:rsid w:val="00921946"/>
    <w:rsid w:val="00921EEB"/>
    <w:rsid w:val="009232B2"/>
    <w:rsid w:val="00925DDB"/>
    <w:rsid w:val="00931568"/>
    <w:rsid w:val="00936D79"/>
    <w:rsid w:val="00937447"/>
    <w:rsid w:val="00943326"/>
    <w:rsid w:val="00952F3F"/>
    <w:rsid w:val="0095709D"/>
    <w:rsid w:val="00960F9D"/>
    <w:rsid w:val="0096743D"/>
    <w:rsid w:val="0096780E"/>
    <w:rsid w:val="009712D3"/>
    <w:rsid w:val="00973C0D"/>
    <w:rsid w:val="0097414A"/>
    <w:rsid w:val="009771DE"/>
    <w:rsid w:val="00982045"/>
    <w:rsid w:val="009868F1"/>
    <w:rsid w:val="00987CA7"/>
    <w:rsid w:val="00990784"/>
    <w:rsid w:val="00991676"/>
    <w:rsid w:val="009A2277"/>
    <w:rsid w:val="009B3BE0"/>
    <w:rsid w:val="009B421E"/>
    <w:rsid w:val="009B678D"/>
    <w:rsid w:val="009C0E18"/>
    <w:rsid w:val="009C6707"/>
    <w:rsid w:val="009D7B8A"/>
    <w:rsid w:val="009E22FA"/>
    <w:rsid w:val="009E5B9F"/>
    <w:rsid w:val="009F1B4E"/>
    <w:rsid w:val="009F2363"/>
    <w:rsid w:val="009F4C41"/>
    <w:rsid w:val="00A0364A"/>
    <w:rsid w:val="00A26401"/>
    <w:rsid w:val="00A27F40"/>
    <w:rsid w:val="00A402C8"/>
    <w:rsid w:val="00A42BB6"/>
    <w:rsid w:val="00A55D17"/>
    <w:rsid w:val="00A56BAA"/>
    <w:rsid w:val="00A70A5C"/>
    <w:rsid w:val="00A74CFF"/>
    <w:rsid w:val="00A75E65"/>
    <w:rsid w:val="00A75F4F"/>
    <w:rsid w:val="00AA16E5"/>
    <w:rsid w:val="00AA29E6"/>
    <w:rsid w:val="00AA5D67"/>
    <w:rsid w:val="00AB7E07"/>
    <w:rsid w:val="00AC55E5"/>
    <w:rsid w:val="00AC7962"/>
    <w:rsid w:val="00AD1F67"/>
    <w:rsid w:val="00AE6755"/>
    <w:rsid w:val="00AE6D28"/>
    <w:rsid w:val="00AF09A2"/>
    <w:rsid w:val="00B02830"/>
    <w:rsid w:val="00B17FD4"/>
    <w:rsid w:val="00B21976"/>
    <w:rsid w:val="00B21A09"/>
    <w:rsid w:val="00B36E00"/>
    <w:rsid w:val="00B66D4C"/>
    <w:rsid w:val="00B70761"/>
    <w:rsid w:val="00B72373"/>
    <w:rsid w:val="00B76155"/>
    <w:rsid w:val="00B81892"/>
    <w:rsid w:val="00B84AD1"/>
    <w:rsid w:val="00B85C8A"/>
    <w:rsid w:val="00B869E8"/>
    <w:rsid w:val="00B969AF"/>
    <w:rsid w:val="00BA04C3"/>
    <w:rsid w:val="00BA104E"/>
    <w:rsid w:val="00BA506B"/>
    <w:rsid w:val="00BB5D04"/>
    <w:rsid w:val="00BC72ED"/>
    <w:rsid w:val="00BC7AEE"/>
    <w:rsid w:val="00BD08C0"/>
    <w:rsid w:val="00BD135D"/>
    <w:rsid w:val="00BD725C"/>
    <w:rsid w:val="00BE0104"/>
    <w:rsid w:val="00BE67DB"/>
    <w:rsid w:val="00BE728A"/>
    <w:rsid w:val="00BE7F60"/>
    <w:rsid w:val="00BF39EB"/>
    <w:rsid w:val="00BF5B37"/>
    <w:rsid w:val="00C10018"/>
    <w:rsid w:val="00C14052"/>
    <w:rsid w:val="00C14360"/>
    <w:rsid w:val="00C15690"/>
    <w:rsid w:val="00C2222B"/>
    <w:rsid w:val="00C27B5D"/>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F2AB1"/>
    <w:rsid w:val="00CF369B"/>
    <w:rsid w:val="00D01875"/>
    <w:rsid w:val="00D148A4"/>
    <w:rsid w:val="00D15293"/>
    <w:rsid w:val="00D16372"/>
    <w:rsid w:val="00D209AD"/>
    <w:rsid w:val="00D2363E"/>
    <w:rsid w:val="00D353D6"/>
    <w:rsid w:val="00D362EB"/>
    <w:rsid w:val="00D42E46"/>
    <w:rsid w:val="00D5067B"/>
    <w:rsid w:val="00D51081"/>
    <w:rsid w:val="00D52721"/>
    <w:rsid w:val="00D54114"/>
    <w:rsid w:val="00D55C24"/>
    <w:rsid w:val="00D61A0F"/>
    <w:rsid w:val="00D61C52"/>
    <w:rsid w:val="00D66B71"/>
    <w:rsid w:val="00D74624"/>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AE4"/>
    <w:rsid w:val="00DE4F52"/>
    <w:rsid w:val="00DF731E"/>
    <w:rsid w:val="00E03BB2"/>
    <w:rsid w:val="00E170EA"/>
    <w:rsid w:val="00E1768C"/>
    <w:rsid w:val="00E261A2"/>
    <w:rsid w:val="00E36B0B"/>
    <w:rsid w:val="00E51F4C"/>
    <w:rsid w:val="00E529C2"/>
    <w:rsid w:val="00E52F5F"/>
    <w:rsid w:val="00E5748A"/>
    <w:rsid w:val="00E5778C"/>
    <w:rsid w:val="00E60C2A"/>
    <w:rsid w:val="00E60F5A"/>
    <w:rsid w:val="00E6301F"/>
    <w:rsid w:val="00E70F5D"/>
    <w:rsid w:val="00E72558"/>
    <w:rsid w:val="00E730E2"/>
    <w:rsid w:val="00E8085F"/>
    <w:rsid w:val="00E93CAE"/>
    <w:rsid w:val="00E94AF1"/>
    <w:rsid w:val="00EA1923"/>
    <w:rsid w:val="00EA39D0"/>
    <w:rsid w:val="00EA71DA"/>
    <w:rsid w:val="00EB365C"/>
    <w:rsid w:val="00EB58B9"/>
    <w:rsid w:val="00EB591F"/>
    <w:rsid w:val="00EB5CDB"/>
    <w:rsid w:val="00EC6D77"/>
    <w:rsid w:val="00ED14B8"/>
    <w:rsid w:val="00ED3859"/>
    <w:rsid w:val="00ED48BB"/>
    <w:rsid w:val="00EE1168"/>
    <w:rsid w:val="00EF0D0B"/>
    <w:rsid w:val="00F00DC3"/>
    <w:rsid w:val="00F05A62"/>
    <w:rsid w:val="00F13667"/>
    <w:rsid w:val="00F1554E"/>
    <w:rsid w:val="00F1736F"/>
    <w:rsid w:val="00F27294"/>
    <w:rsid w:val="00F33A33"/>
    <w:rsid w:val="00F33D97"/>
    <w:rsid w:val="00F40D8C"/>
    <w:rsid w:val="00F41C9C"/>
    <w:rsid w:val="00F45712"/>
    <w:rsid w:val="00F47FB4"/>
    <w:rsid w:val="00F5201B"/>
    <w:rsid w:val="00F523B1"/>
    <w:rsid w:val="00F55D67"/>
    <w:rsid w:val="00F66315"/>
    <w:rsid w:val="00F87346"/>
    <w:rsid w:val="00F9198B"/>
    <w:rsid w:val="00F95C0A"/>
    <w:rsid w:val="00F95E2A"/>
    <w:rsid w:val="00F97815"/>
    <w:rsid w:val="00F97BBD"/>
    <w:rsid w:val="00FB33CA"/>
    <w:rsid w:val="00FC55F5"/>
    <w:rsid w:val="00FD1FAF"/>
    <w:rsid w:val="00FD21C9"/>
    <w:rsid w:val="00FD40C4"/>
    <w:rsid w:val="00FD6775"/>
    <w:rsid w:val="00FE30F6"/>
    <w:rsid w:val="00FE3C09"/>
    <w:rsid w:val="00FF1E5B"/>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aliases w:val="Document Header1,Nombre Proyecto,Pregunta,h1,II+,I,h11,II+1,I1,H1,Level 1 Topic Heading,h12,h13,h111,h121,H11,h14,H12,h15,DO NOT USE_h1,Appendix,1,11,Header 11,12,Header 12,II+2,I2,H13,13,Header 13,II+3,I3,H14,14,Header 14,II+4,I4,H15,15,II+5"/>
    <w:basedOn w:val="Normal"/>
    <w:next w:val="Normal"/>
    <w:link w:val="Ttulo1Car"/>
    <w:uiPriority w:val="9"/>
    <w:qFormat/>
    <w:rsid w:val="00646344"/>
    <w:pPr>
      <w:keepNext/>
      <w:keepLines/>
      <w:numPr>
        <w:numId w:val="4"/>
      </w:numPr>
      <w:spacing w:before="60" w:after="60"/>
      <w:outlineLvl w:val="0"/>
    </w:pPr>
    <w:rPr>
      <w:rFonts w:asciiTheme="majorHAnsi" w:eastAsiaTheme="majorEastAsia" w:hAnsiTheme="majorHAnsi" w:cstheme="majorBidi"/>
      <w:b/>
      <w:caps/>
      <w:szCs w:val="32"/>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basedOn w:val="Normal"/>
    <w:next w:val="Normal"/>
    <w:link w:val="Ttulo2Car"/>
    <w:uiPriority w:val="9"/>
    <w:unhideWhenUsed/>
    <w:qFormat/>
    <w:rsid w:val="00C35D5C"/>
    <w:pPr>
      <w:keepNext/>
      <w:keepLines/>
      <w:numPr>
        <w:ilvl w:val="1"/>
        <w:numId w:val="4"/>
      </w:numPr>
      <w:spacing w:before="60" w:after="60"/>
      <w:outlineLvl w:val="1"/>
    </w:pPr>
    <w:rPr>
      <w:rFonts w:asciiTheme="majorHAnsi" w:eastAsiaTheme="majorEastAsia" w:hAnsiTheme="majorHAnsi" w:cstheme="majorBidi"/>
      <w:b/>
      <w:i/>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850B16"/>
    <w:pPr>
      <w:keepNext/>
      <w:keepLines/>
      <w:numPr>
        <w:ilvl w:val="2"/>
        <w:numId w:val="4"/>
      </w:numPr>
      <w:outlineLvl w:val="2"/>
    </w:pPr>
    <w:rPr>
      <w:rFonts w:asciiTheme="majorHAnsi" w:eastAsiaTheme="majorEastAsia" w:hAnsiTheme="majorHAnsi" w:cstheme="majorBidi"/>
      <w:b/>
      <w:szCs w:val="24"/>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iPriority w:val="9"/>
    <w:qFormat/>
    <w:rsid w:val="00ED14B8"/>
    <w:pPr>
      <w:keepNext/>
      <w:keepLines/>
      <w:spacing w:before="240" w:after="40"/>
      <w:jc w:val="left"/>
      <w:outlineLvl w:val="3"/>
    </w:pPr>
    <w:rPr>
      <w:rFonts w:ascii="Times New Roman" w:eastAsia="Times New Roman" w:hAnsi="Times New Roman" w:cs="Times New Roman"/>
      <w:b/>
      <w:sz w:val="24"/>
      <w:szCs w:val="24"/>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qFormat/>
    <w:rsid w:val="00ED14B8"/>
    <w:pPr>
      <w:keepNext/>
      <w:keepLines/>
      <w:spacing w:before="220" w:after="40"/>
      <w:jc w:val="left"/>
      <w:outlineLvl w:val="4"/>
    </w:pPr>
    <w:rPr>
      <w:rFonts w:ascii="Times New Roman" w:eastAsia="Times New Roman" w:hAnsi="Times New Roman" w:cs="Times New Roman"/>
      <w:b/>
      <w:sz w:val="22"/>
    </w:rPr>
  </w:style>
  <w:style w:type="paragraph" w:styleId="Ttulo6">
    <w:name w:val="heading 6"/>
    <w:aliases w:val="Título 6-BCN"/>
    <w:basedOn w:val="Normal"/>
    <w:next w:val="Normal"/>
    <w:link w:val="Ttulo6Car"/>
    <w:uiPriority w:val="9"/>
    <w:qFormat/>
    <w:rsid w:val="00ED14B8"/>
    <w:pPr>
      <w:keepNext/>
      <w:keepLines/>
      <w:spacing w:before="200" w:after="40"/>
      <w:jc w:val="left"/>
      <w:outlineLvl w:val="5"/>
    </w:pPr>
    <w:rPr>
      <w:rFonts w:ascii="Times New Roman" w:eastAsia="Times New Roman" w:hAnsi="Times New Roman" w:cs="Times New Roman"/>
      <w:b/>
      <w:szCs w:val="20"/>
    </w:rPr>
  </w:style>
  <w:style w:type="paragraph" w:styleId="Ttulo7">
    <w:name w:val="heading 7"/>
    <w:basedOn w:val="Normal"/>
    <w:next w:val="Normal"/>
    <w:link w:val="Ttulo7Car"/>
    <w:uiPriority w:val="9"/>
    <w:qFormat/>
    <w:rsid w:val="00222BB8"/>
    <w:pPr>
      <w:tabs>
        <w:tab w:val="num" w:pos="1296"/>
      </w:tabs>
      <w:spacing w:before="240" w:after="60"/>
      <w:ind w:left="1296" w:hanging="1296"/>
      <w:outlineLvl w:val="6"/>
    </w:pPr>
    <w:rPr>
      <w:rFonts w:ascii="Arial" w:eastAsia="Times New Roman" w:hAnsi="Arial" w:cs="Times New Roman"/>
      <w:sz w:val="24"/>
      <w:szCs w:val="24"/>
      <w:lang w:val="x-none" w:eastAsia="es-MX"/>
    </w:rPr>
  </w:style>
  <w:style w:type="paragraph" w:styleId="Ttulo8">
    <w:name w:val="heading 8"/>
    <w:basedOn w:val="Normal"/>
    <w:next w:val="Normal"/>
    <w:link w:val="Ttulo8Car"/>
    <w:uiPriority w:val="9"/>
    <w:qFormat/>
    <w:rsid w:val="00222BB8"/>
    <w:pPr>
      <w:tabs>
        <w:tab w:val="num" w:pos="1440"/>
      </w:tabs>
      <w:spacing w:before="240" w:after="60"/>
      <w:ind w:left="1440" w:hanging="1440"/>
      <w:outlineLvl w:val="7"/>
    </w:pPr>
    <w:rPr>
      <w:rFonts w:ascii="Arial" w:eastAsia="Times New Roman" w:hAnsi="Arial" w:cs="Times New Roman"/>
      <w:i/>
      <w:iCs/>
      <w:sz w:val="24"/>
      <w:szCs w:val="24"/>
      <w:lang w:val="x-none" w:eastAsia="es-MX"/>
    </w:rPr>
  </w:style>
  <w:style w:type="paragraph" w:styleId="Ttulo9">
    <w:name w:val="heading 9"/>
    <w:basedOn w:val="Normal"/>
    <w:next w:val="Normal"/>
    <w:link w:val="Ttulo9Car"/>
    <w:uiPriority w:val="9"/>
    <w:qFormat/>
    <w:rsid w:val="00222BB8"/>
    <w:pPr>
      <w:tabs>
        <w:tab w:val="num" w:pos="1584"/>
      </w:tabs>
      <w:spacing w:before="240" w:after="60"/>
      <w:ind w:left="1584" w:hanging="1584"/>
      <w:outlineLvl w:val="8"/>
    </w:pPr>
    <w:rPr>
      <w:rFonts w:ascii="Arial" w:eastAsia="Times New Roman" w:hAnsi="Arial" w:cs="Times New Roman"/>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aut de page,AL Encabezado,Encabezado AL,Encabezado1,articulo,ho,header odd,articulo Car,Encabezado Car Car Car Car Car Car Car,Encabezado Car Car Car Car Car Car,Encabezado Car Car Car Car Car Car1,Tit 1,maria"/>
    <w:basedOn w:val="Normal"/>
    <w:link w:val="EncabezadoCar"/>
    <w:unhideWhenUsed/>
    <w:rsid w:val="00646344"/>
    <w:pPr>
      <w:tabs>
        <w:tab w:val="center" w:pos="4419"/>
        <w:tab w:val="right" w:pos="8838"/>
      </w:tabs>
    </w:pPr>
  </w:style>
  <w:style w:type="character" w:customStyle="1" w:styleId="EncabezadoCar">
    <w:name w:val="Encabezado Car"/>
    <w:aliases w:val="encabezado Car,h Car,h8 Car,h9 Car,h10 Car,h18 Car,Haut de page Car,AL Encabezado Car,Encabezado AL Car,Encabezado1 Car,articulo Car1,ho Car,header odd Car,articulo Car Car,Encabezado Car Car Car Car Car Car Car Car,Tit 1 Car,maria Car"/>
    <w:basedOn w:val="Fuentedeprrafopredeter"/>
    <w:link w:val="Encabezado"/>
    <w:uiPriority w:val="99"/>
    <w:rsid w:val="00646344"/>
  </w:style>
  <w:style w:type="paragraph" w:styleId="Piedepgina">
    <w:name w:val="footer"/>
    <w:aliases w:val="Car Car Car"/>
    <w:basedOn w:val="Normal"/>
    <w:link w:val="PiedepginaCar"/>
    <w:uiPriority w:val="99"/>
    <w:unhideWhenUsed/>
    <w:rsid w:val="00646344"/>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rsid w:val="00646344"/>
    <w:rPr>
      <w:b/>
      <w:caps/>
      <w:sz w:val="20"/>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titulo 3"/>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qFormat/>
    <w:rsid w:val="00E70F5D"/>
    <w:rPr>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70F5D"/>
    <w:rPr>
      <w:sz w:val="20"/>
      <w:szCs w:val="20"/>
    </w:rPr>
  </w:style>
  <w:style w:type="character" w:styleId="Refdenotaalpie">
    <w:name w:val="footnote reference"/>
    <w:basedOn w:val="Fuentedeprrafopredeter"/>
    <w:uiPriority w:val="99"/>
    <w:unhideWhenUsed/>
    <w:rsid w:val="00E70F5D"/>
    <w:rPr>
      <w:vertAlign w:val="superscript"/>
    </w:rPr>
  </w:style>
  <w:style w:type="paragraph" w:styleId="NormalWeb">
    <w:name w:val="Normal (Web)"/>
    <w:basedOn w:val="Normal"/>
    <w:uiPriority w:val="99"/>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rsid w:val="1490B45D"/>
    <w:rPr>
      <w:rFonts w:asciiTheme="minorHAnsi" w:eastAsiaTheme="minorEastAsia" w:hAnsiTheme="minorHAnsi" w:cstheme="minorBidi"/>
      <w:sz w:val="22"/>
      <w:szCs w:val="22"/>
      <w:lang w:eastAsia="es-ES"/>
    </w:rPr>
  </w:style>
  <w:style w:type="table" w:customStyle="1" w:styleId="Casanare1">
    <w:name w:val="Casanare1"/>
    <w:basedOn w:val="Tablanormal"/>
    <w:next w:val="Tablaconcuadrcula"/>
    <w:uiPriority w:val="39"/>
    <w:qFormat/>
    <w:rsid w:val="007E75A1"/>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rsid w:val="00ED14B8"/>
    <w:rPr>
      <w:rFonts w:ascii="Times New Roman" w:eastAsia="Times New Roman" w:hAnsi="Times New Roman" w:cs="Times New Roman"/>
      <w:b/>
      <w:sz w:val="24"/>
      <w:szCs w:val="24"/>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ED14B8"/>
    <w:rPr>
      <w:rFonts w:ascii="Times New Roman" w:eastAsia="Times New Roman" w:hAnsi="Times New Roman" w:cs="Times New Roman"/>
      <w:b/>
    </w:rPr>
  </w:style>
  <w:style w:type="character" w:customStyle="1" w:styleId="Ttulo6Car">
    <w:name w:val="Título 6 Car"/>
    <w:aliases w:val="Título 6-BCN Car"/>
    <w:basedOn w:val="Fuentedeprrafopredeter"/>
    <w:link w:val="Ttulo6"/>
    <w:uiPriority w:val="9"/>
    <w:rsid w:val="00ED14B8"/>
    <w:rPr>
      <w:rFonts w:ascii="Times New Roman" w:eastAsia="Times New Roman" w:hAnsi="Times New Roman" w:cs="Times New Roman"/>
      <w:b/>
      <w:sz w:val="20"/>
      <w:szCs w:val="20"/>
    </w:rPr>
  </w:style>
  <w:style w:type="numbering" w:customStyle="1" w:styleId="Sinlista1">
    <w:name w:val="Sin lista1"/>
    <w:next w:val="Sinlista"/>
    <w:uiPriority w:val="99"/>
    <w:semiHidden/>
    <w:unhideWhenUsed/>
    <w:rsid w:val="00ED14B8"/>
  </w:style>
  <w:style w:type="numbering" w:customStyle="1" w:styleId="Sinlista11">
    <w:name w:val="Sin lista11"/>
    <w:next w:val="Sinlista"/>
    <w:uiPriority w:val="99"/>
    <w:semiHidden/>
    <w:unhideWhenUsed/>
    <w:rsid w:val="00ED14B8"/>
  </w:style>
  <w:style w:type="table" w:customStyle="1" w:styleId="TableNormal">
    <w:name w:val="Table Normal"/>
    <w:rsid w:val="00ED14B8"/>
    <w:pPr>
      <w:spacing w:after="0" w:line="240" w:lineRule="auto"/>
    </w:pPr>
    <w:rPr>
      <w:rFonts w:ascii="Times New Roman" w:eastAsia="Times New Roman" w:hAnsi="Times New Roman" w:cs="Times New Roman"/>
      <w:sz w:val="20"/>
      <w:szCs w:val="20"/>
      <w:lang w:val="es-ES"/>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ED14B8"/>
    <w:pPr>
      <w:keepNext/>
      <w:keepLines/>
      <w:spacing w:before="360" w:after="80"/>
      <w:jc w:val="left"/>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ED14B8"/>
    <w:rPr>
      <w:rFonts w:ascii="Georgia" w:eastAsia="Georgia" w:hAnsi="Georgia" w:cs="Georgia"/>
      <w:i/>
      <w:color w:val="666666"/>
      <w:sz w:val="48"/>
      <w:szCs w:val="48"/>
    </w:rPr>
  </w:style>
  <w:style w:type="paragraph" w:customStyle="1" w:styleId="ListParagraph1">
    <w:name w:val="List Paragraph1"/>
    <w:basedOn w:val="Normal"/>
    <w:next w:val="Prrafodelista"/>
    <w:uiPriority w:val="34"/>
    <w:qFormat/>
    <w:rsid w:val="00ED14B8"/>
    <w:pPr>
      <w:spacing w:after="200" w:line="276" w:lineRule="auto"/>
      <w:ind w:left="720"/>
      <w:contextualSpacing/>
      <w:jc w:val="left"/>
    </w:pPr>
    <w:rPr>
      <w:rFonts w:eastAsia="Times New Roman"/>
      <w:sz w:val="22"/>
      <w:lang w:eastAsia="es-CO"/>
    </w:rPr>
  </w:style>
  <w:style w:type="character" w:customStyle="1" w:styleId="Hipervnculo1">
    <w:name w:val="Hipervínculo1"/>
    <w:basedOn w:val="Fuentedeprrafopredeter"/>
    <w:uiPriority w:val="99"/>
    <w:unhideWhenUsed/>
    <w:rsid w:val="00ED14B8"/>
    <w:rPr>
      <w:color w:val="0000FF"/>
      <w:u w:val="single"/>
    </w:rPr>
  </w:style>
  <w:style w:type="paragraph" w:styleId="Sinespaciado">
    <w:name w:val="No Spacing"/>
    <w:link w:val="SinespaciadoCar"/>
    <w:uiPriority w:val="1"/>
    <w:qFormat/>
    <w:rsid w:val="00ED14B8"/>
    <w:pPr>
      <w:spacing w:after="0" w:line="240" w:lineRule="auto"/>
    </w:pPr>
    <w:rPr>
      <w:rFonts w:ascii="Calibri" w:eastAsia="Calibri" w:hAnsi="Calibri" w:cs="Times New Roman"/>
    </w:rPr>
  </w:style>
  <w:style w:type="paragraph" w:customStyle="1" w:styleId="TableParagraph">
    <w:name w:val="Table Paragraph"/>
    <w:basedOn w:val="Normal"/>
    <w:uiPriority w:val="1"/>
    <w:qFormat/>
    <w:rsid w:val="00ED14B8"/>
    <w:pPr>
      <w:widowControl w:val="0"/>
      <w:autoSpaceDE w:val="0"/>
      <w:autoSpaceDN w:val="0"/>
      <w:jc w:val="left"/>
    </w:pPr>
    <w:rPr>
      <w:rFonts w:ascii="Arial MT" w:eastAsia="Arial MT" w:hAnsi="Arial MT" w:cs="Arial MT"/>
      <w:sz w:val="22"/>
    </w:rPr>
  </w:style>
  <w:style w:type="table" w:customStyle="1" w:styleId="Casanare2">
    <w:name w:val="Casanare2"/>
    <w:basedOn w:val="Tablanormal"/>
    <w:next w:val="Tablaconcuadrcula"/>
    <w:uiPriority w:val="39"/>
    <w:qFormat/>
    <w:rsid w:val="00ED14B8"/>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D14B8"/>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laconcuadrcula1">
    <w:name w:val="Tabla con cuadrícula1"/>
    <w:basedOn w:val="Tablanormal"/>
    <w:next w:val="Tablaconcuadrcula"/>
    <w:uiPriority w:val="59"/>
    <w:rsid w:val="00ED14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basedOn w:val="Normal"/>
    <w:next w:val="Normal"/>
    <w:uiPriority w:val="35"/>
    <w:unhideWhenUsed/>
    <w:qFormat/>
    <w:rsid w:val="00ED14B8"/>
    <w:pPr>
      <w:spacing w:after="200"/>
      <w:jc w:val="left"/>
    </w:pPr>
    <w:rPr>
      <w:rFonts w:ascii="Times New Roman" w:eastAsia="Times New Roman" w:hAnsi="Times New Roman" w:cs="Times New Roman"/>
      <w:i/>
      <w:iCs/>
      <w:color w:val="1F497D"/>
      <w:sz w:val="18"/>
      <w:szCs w:val="18"/>
    </w:rPr>
  </w:style>
  <w:style w:type="character" w:customStyle="1" w:styleId="Hipervnculo2">
    <w:name w:val="Hipervínculo2"/>
    <w:basedOn w:val="Fuentedeprrafopredeter"/>
    <w:uiPriority w:val="99"/>
    <w:semiHidden/>
    <w:unhideWhenUsed/>
    <w:rsid w:val="00ED14B8"/>
    <w:rPr>
      <w:color w:val="0563C1"/>
      <w:u w:val="single"/>
    </w:rPr>
  </w:style>
  <w:style w:type="table" w:customStyle="1" w:styleId="59">
    <w:name w:val="59"/>
    <w:basedOn w:val="Tablanormal"/>
    <w:rsid w:val="00ED14B8"/>
    <w:pPr>
      <w:spacing w:after="0" w:line="240" w:lineRule="auto"/>
    </w:pPr>
    <w:rPr>
      <w:rFonts w:ascii="Times New Roman" w:eastAsia="Times New Roman" w:hAnsi="Times New Roman" w:cs="Times New Roman"/>
      <w:sz w:val="24"/>
      <w:szCs w:val="24"/>
      <w:lang w:val="es-ES"/>
    </w:rPr>
    <w:tblPr>
      <w:tblStyleRowBandSize w:val="1"/>
      <w:tblStyleColBandSize w:val="1"/>
      <w:tblInd w:w="0" w:type="nil"/>
      <w:tblCellMar>
        <w:left w:w="0" w:type="dxa"/>
        <w:right w:w="0" w:type="dxa"/>
      </w:tblCellMar>
    </w:tblPr>
  </w:style>
  <w:style w:type="character" w:styleId="Hipervnculovisitado">
    <w:name w:val="FollowedHyperlink"/>
    <w:basedOn w:val="Fuentedeprrafopredeter"/>
    <w:uiPriority w:val="99"/>
    <w:unhideWhenUsed/>
    <w:rsid w:val="00ED14B8"/>
    <w:rPr>
      <w:color w:val="954F72"/>
      <w:u w:val="single"/>
    </w:rPr>
  </w:style>
  <w:style w:type="paragraph" w:customStyle="1" w:styleId="msonormal0">
    <w:name w:val="msonormal"/>
    <w:basedOn w:val="Normal"/>
    <w:rsid w:val="00ED14B8"/>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77">
    <w:name w:val="xl77"/>
    <w:basedOn w:val="Normal"/>
    <w:rsid w:val="00ED14B8"/>
    <w:pPr>
      <w:spacing w:before="100" w:beforeAutospacing="1" w:after="100" w:afterAutospacing="1"/>
      <w:jc w:val="left"/>
    </w:pPr>
    <w:rPr>
      <w:rFonts w:ascii="Verdana" w:eastAsia="Times New Roman" w:hAnsi="Verdana" w:cs="Times New Roman"/>
      <w:sz w:val="22"/>
      <w:lang w:eastAsia="es-CO"/>
    </w:rPr>
  </w:style>
  <w:style w:type="paragraph" w:customStyle="1" w:styleId="xl78">
    <w:name w:val="xl78"/>
    <w:basedOn w:val="Normal"/>
    <w:rsid w:val="00ED14B8"/>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eastAsia="Times New Roman" w:hAnsi="Verdana" w:cs="Times New Roman"/>
      <w:b/>
      <w:bCs/>
      <w:sz w:val="22"/>
      <w:lang w:eastAsia="es-CO"/>
    </w:rPr>
  </w:style>
  <w:style w:type="paragraph" w:customStyle="1" w:styleId="xl79">
    <w:name w:val="xl79"/>
    <w:basedOn w:val="Normal"/>
    <w:rsid w:val="00ED14B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eastAsia="Times New Roman" w:hAnsi="Verdana" w:cs="Times New Roman"/>
      <w:b/>
      <w:bCs/>
      <w:sz w:val="22"/>
      <w:lang w:eastAsia="es-CO"/>
    </w:rPr>
  </w:style>
  <w:style w:type="paragraph" w:customStyle="1" w:styleId="xl80">
    <w:name w:val="xl80"/>
    <w:basedOn w:val="Normal"/>
    <w:rsid w:val="00ED14B8"/>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Verdana" w:eastAsia="Times New Roman" w:hAnsi="Verdana" w:cs="Times New Roman"/>
      <w:b/>
      <w:bCs/>
      <w:sz w:val="22"/>
      <w:lang w:eastAsia="es-CO"/>
    </w:rPr>
  </w:style>
  <w:style w:type="paragraph" w:customStyle="1" w:styleId="xl81">
    <w:name w:val="xl81"/>
    <w:basedOn w:val="Normal"/>
    <w:rsid w:val="00ED14B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Verdana" w:eastAsia="Times New Roman" w:hAnsi="Verdana" w:cs="Times New Roman"/>
      <w:b/>
      <w:bCs/>
      <w:sz w:val="22"/>
      <w:lang w:eastAsia="es-CO"/>
    </w:rPr>
  </w:style>
  <w:style w:type="paragraph" w:customStyle="1" w:styleId="xl82">
    <w:name w:val="xl82"/>
    <w:basedOn w:val="Normal"/>
    <w:rsid w:val="00ED14B8"/>
    <w:pPr>
      <w:pBdr>
        <w:top w:val="single" w:sz="8" w:space="0" w:color="auto"/>
        <w:left w:val="single" w:sz="8" w:space="0" w:color="auto"/>
      </w:pBdr>
      <w:shd w:val="clear" w:color="000000" w:fill="808080"/>
      <w:spacing w:before="100" w:beforeAutospacing="1" w:after="100" w:afterAutospacing="1"/>
      <w:jc w:val="center"/>
      <w:textAlignment w:val="center"/>
    </w:pPr>
    <w:rPr>
      <w:rFonts w:ascii="Verdana" w:eastAsia="Times New Roman" w:hAnsi="Verdana" w:cs="Times New Roman"/>
      <w:b/>
      <w:bCs/>
      <w:sz w:val="22"/>
      <w:lang w:eastAsia="es-CO"/>
    </w:rPr>
  </w:style>
  <w:style w:type="paragraph" w:customStyle="1" w:styleId="xl83">
    <w:name w:val="xl83"/>
    <w:basedOn w:val="Normal"/>
    <w:rsid w:val="00ED14B8"/>
    <w:pPr>
      <w:pBdr>
        <w:top w:val="single" w:sz="8" w:space="0" w:color="auto"/>
      </w:pBdr>
      <w:shd w:val="clear" w:color="000000" w:fill="808080"/>
      <w:spacing w:before="100" w:beforeAutospacing="1" w:after="100" w:afterAutospacing="1"/>
      <w:jc w:val="left"/>
      <w:textAlignment w:val="center"/>
    </w:pPr>
    <w:rPr>
      <w:rFonts w:ascii="Verdana" w:eastAsia="Times New Roman" w:hAnsi="Verdana" w:cs="Times New Roman"/>
      <w:b/>
      <w:bCs/>
      <w:sz w:val="22"/>
      <w:lang w:eastAsia="es-CO"/>
    </w:rPr>
  </w:style>
  <w:style w:type="paragraph" w:customStyle="1" w:styleId="xl84">
    <w:name w:val="xl84"/>
    <w:basedOn w:val="Normal"/>
    <w:rsid w:val="00ED14B8"/>
    <w:pPr>
      <w:pBdr>
        <w:top w:val="single" w:sz="8" w:space="0" w:color="auto"/>
      </w:pBdr>
      <w:shd w:val="clear" w:color="000000" w:fill="808080"/>
      <w:spacing w:before="100" w:beforeAutospacing="1" w:after="100" w:afterAutospacing="1"/>
      <w:jc w:val="center"/>
      <w:textAlignment w:val="center"/>
    </w:pPr>
    <w:rPr>
      <w:rFonts w:ascii="Verdana" w:eastAsia="Times New Roman" w:hAnsi="Verdana" w:cs="Times New Roman"/>
      <w:b/>
      <w:bCs/>
      <w:sz w:val="22"/>
      <w:lang w:eastAsia="es-CO"/>
    </w:rPr>
  </w:style>
  <w:style w:type="paragraph" w:customStyle="1" w:styleId="xl85">
    <w:name w:val="xl85"/>
    <w:basedOn w:val="Normal"/>
    <w:rsid w:val="00ED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86">
    <w:name w:val="xl86"/>
    <w:basedOn w:val="Normal"/>
    <w:rsid w:val="00ED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87">
    <w:name w:val="xl87"/>
    <w:basedOn w:val="Normal"/>
    <w:rsid w:val="00ED14B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Verdana" w:eastAsia="Times New Roman" w:hAnsi="Verdana" w:cs="Times New Roman"/>
      <w:b/>
      <w:bCs/>
      <w:sz w:val="22"/>
      <w:lang w:eastAsia="es-CO"/>
    </w:rPr>
  </w:style>
  <w:style w:type="paragraph" w:customStyle="1" w:styleId="xl88">
    <w:name w:val="xl88"/>
    <w:basedOn w:val="Normal"/>
    <w:rsid w:val="00ED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89">
    <w:name w:val="xl89"/>
    <w:basedOn w:val="Normal"/>
    <w:rsid w:val="00ED14B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90">
    <w:name w:val="xl90"/>
    <w:basedOn w:val="Normal"/>
    <w:rsid w:val="00ED14B8"/>
    <w:pPr>
      <w:pBdr>
        <w:left w:val="single" w:sz="8" w:space="0" w:color="auto"/>
        <w:bottom w:val="single" w:sz="8"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91">
    <w:name w:val="xl91"/>
    <w:basedOn w:val="Normal"/>
    <w:rsid w:val="00ED14B8"/>
    <w:pPr>
      <w:pBdr>
        <w:bottom w:val="single" w:sz="8"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92">
    <w:name w:val="xl92"/>
    <w:basedOn w:val="Normal"/>
    <w:rsid w:val="00ED14B8"/>
    <w:pPr>
      <w:pBdr>
        <w:bottom w:val="single" w:sz="8"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93">
    <w:name w:val="xl93"/>
    <w:basedOn w:val="Normal"/>
    <w:rsid w:val="00ED14B8"/>
    <w:pPr>
      <w:pBdr>
        <w:left w:val="single" w:sz="4" w:space="0" w:color="auto"/>
        <w:bottom w:val="single" w:sz="4" w:space="0" w:color="auto"/>
        <w:right w:val="single" w:sz="4"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94">
    <w:name w:val="xl94"/>
    <w:basedOn w:val="Normal"/>
    <w:rsid w:val="00ED14B8"/>
    <w:pPr>
      <w:pBdr>
        <w:top w:val="single" w:sz="8" w:space="0" w:color="auto"/>
        <w:left w:val="single" w:sz="8" w:space="0" w:color="auto"/>
        <w:bottom w:val="single" w:sz="8" w:space="0" w:color="auto"/>
      </w:pBdr>
      <w:shd w:val="clear" w:color="000000" w:fill="808080"/>
      <w:spacing w:before="100" w:beforeAutospacing="1" w:after="100" w:afterAutospacing="1"/>
      <w:jc w:val="center"/>
      <w:textAlignment w:val="center"/>
    </w:pPr>
    <w:rPr>
      <w:rFonts w:ascii="Verdana" w:eastAsia="Times New Roman" w:hAnsi="Verdana" w:cs="Times New Roman"/>
      <w:b/>
      <w:bCs/>
      <w:sz w:val="22"/>
      <w:lang w:eastAsia="es-CO"/>
    </w:rPr>
  </w:style>
  <w:style w:type="paragraph" w:customStyle="1" w:styleId="xl95">
    <w:name w:val="xl95"/>
    <w:basedOn w:val="Normal"/>
    <w:rsid w:val="00ED14B8"/>
    <w:pPr>
      <w:pBdr>
        <w:top w:val="single" w:sz="8" w:space="0" w:color="auto"/>
        <w:bottom w:val="single" w:sz="8" w:space="0" w:color="auto"/>
      </w:pBdr>
      <w:shd w:val="clear" w:color="000000" w:fill="808080"/>
      <w:spacing w:before="100" w:beforeAutospacing="1" w:after="100" w:afterAutospacing="1"/>
      <w:jc w:val="left"/>
      <w:textAlignment w:val="center"/>
    </w:pPr>
    <w:rPr>
      <w:rFonts w:ascii="Verdana" w:eastAsia="Times New Roman" w:hAnsi="Verdana" w:cs="Times New Roman"/>
      <w:b/>
      <w:bCs/>
      <w:sz w:val="22"/>
      <w:lang w:eastAsia="es-CO"/>
    </w:rPr>
  </w:style>
  <w:style w:type="paragraph" w:customStyle="1" w:styleId="xl96">
    <w:name w:val="xl96"/>
    <w:basedOn w:val="Normal"/>
    <w:rsid w:val="00ED14B8"/>
    <w:pPr>
      <w:pBdr>
        <w:top w:val="single" w:sz="8" w:space="0" w:color="auto"/>
        <w:bottom w:val="single" w:sz="8" w:space="0" w:color="auto"/>
      </w:pBdr>
      <w:shd w:val="clear" w:color="000000" w:fill="808080"/>
      <w:spacing w:before="100" w:beforeAutospacing="1" w:after="100" w:afterAutospacing="1"/>
      <w:jc w:val="center"/>
      <w:textAlignment w:val="center"/>
    </w:pPr>
    <w:rPr>
      <w:rFonts w:ascii="Verdana" w:eastAsia="Times New Roman" w:hAnsi="Verdana" w:cs="Times New Roman"/>
      <w:b/>
      <w:bCs/>
      <w:sz w:val="22"/>
      <w:lang w:eastAsia="es-CO"/>
    </w:rPr>
  </w:style>
  <w:style w:type="paragraph" w:customStyle="1" w:styleId="xl97">
    <w:name w:val="xl97"/>
    <w:basedOn w:val="Normal"/>
    <w:rsid w:val="00ED14B8"/>
    <w:pPr>
      <w:pBdr>
        <w:left w:val="single" w:sz="8"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98">
    <w:name w:val="xl98"/>
    <w:basedOn w:val="Normal"/>
    <w:rsid w:val="00ED14B8"/>
    <w:pPr>
      <w:pBdr>
        <w:bottom w:val="single" w:sz="8" w:space="0" w:color="auto"/>
      </w:pBdr>
      <w:spacing w:before="100" w:beforeAutospacing="1" w:after="100" w:afterAutospacing="1"/>
      <w:jc w:val="left"/>
    </w:pPr>
    <w:rPr>
      <w:rFonts w:ascii="Verdana" w:eastAsia="Times New Roman" w:hAnsi="Verdana" w:cs="Times New Roman"/>
      <w:sz w:val="22"/>
      <w:lang w:eastAsia="es-CO"/>
    </w:rPr>
  </w:style>
  <w:style w:type="paragraph" w:customStyle="1" w:styleId="xl99">
    <w:name w:val="xl99"/>
    <w:basedOn w:val="Normal"/>
    <w:rsid w:val="00ED14B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00">
    <w:name w:val="xl100"/>
    <w:basedOn w:val="Normal"/>
    <w:rsid w:val="00ED14B8"/>
    <w:pPr>
      <w:pBdr>
        <w:left w:val="single" w:sz="8" w:space="0" w:color="auto"/>
        <w:right w:val="single" w:sz="4"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01">
    <w:name w:val="xl101"/>
    <w:basedOn w:val="Normal"/>
    <w:rsid w:val="00ED14B8"/>
    <w:pP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02">
    <w:name w:val="xl102"/>
    <w:basedOn w:val="Normal"/>
    <w:rsid w:val="00ED14B8"/>
    <w:pP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03">
    <w:name w:val="xl103"/>
    <w:basedOn w:val="Normal"/>
    <w:rsid w:val="00ED14B8"/>
    <w:pPr>
      <w:pBdr>
        <w:bottom w:val="single" w:sz="8"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04">
    <w:name w:val="xl104"/>
    <w:basedOn w:val="Normal"/>
    <w:rsid w:val="00ED14B8"/>
    <w:pPr>
      <w:pBdr>
        <w:bottom w:val="single" w:sz="8"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05">
    <w:name w:val="xl105"/>
    <w:basedOn w:val="Normal"/>
    <w:rsid w:val="00ED14B8"/>
    <w:pPr>
      <w:pBdr>
        <w:bottom w:val="single" w:sz="8"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06">
    <w:name w:val="xl106"/>
    <w:basedOn w:val="Normal"/>
    <w:rsid w:val="00ED14B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07">
    <w:name w:val="xl107"/>
    <w:basedOn w:val="Normal"/>
    <w:rsid w:val="00ED14B8"/>
    <w:pPr>
      <w:pBdr>
        <w:top w:val="single" w:sz="8"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08">
    <w:name w:val="xl108"/>
    <w:basedOn w:val="Normal"/>
    <w:rsid w:val="00ED14B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09">
    <w:name w:val="xl109"/>
    <w:basedOn w:val="Normal"/>
    <w:rsid w:val="00ED14B8"/>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Verdana" w:eastAsia="Times New Roman" w:hAnsi="Verdana" w:cs="Times New Roman"/>
      <w:b/>
      <w:bCs/>
      <w:sz w:val="22"/>
      <w:lang w:eastAsia="es-CO"/>
    </w:rPr>
  </w:style>
  <w:style w:type="paragraph" w:customStyle="1" w:styleId="xl110">
    <w:name w:val="xl110"/>
    <w:basedOn w:val="Normal"/>
    <w:rsid w:val="00ED14B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11">
    <w:name w:val="xl111"/>
    <w:basedOn w:val="Normal"/>
    <w:rsid w:val="00ED14B8"/>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12">
    <w:name w:val="xl112"/>
    <w:basedOn w:val="Normal"/>
    <w:rsid w:val="00ED14B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Verdana" w:eastAsia="Times New Roman" w:hAnsi="Verdana" w:cs="Times New Roman"/>
      <w:b/>
      <w:bCs/>
      <w:sz w:val="22"/>
      <w:lang w:eastAsia="es-CO"/>
    </w:rPr>
  </w:style>
  <w:style w:type="paragraph" w:customStyle="1" w:styleId="xl113">
    <w:name w:val="xl113"/>
    <w:basedOn w:val="Normal"/>
    <w:rsid w:val="00ED14B8"/>
    <w:pPr>
      <w:spacing w:before="100" w:beforeAutospacing="1" w:after="100" w:afterAutospacing="1"/>
      <w:jc w:val="left"/>
    </w:pPr>
    <w:rPr>
      <w:rFonts w:ascii="Verdana" w:eastAsia="Times New Roman" w:hAnsi="Verdana" w:cs="Times New Roman"/>
      <w:sz w:val="22"/>
      <w:lang w:eastAsia="es-CO"/>
    </w:rPr>
  </w:style>
  <w:style w:type="paragraph" w:customStyle="1" w:styleId="xl114">
    <w:name w:val="xl114"/>
    <w:basedOn w:val="Normal"/>
    <w:rsid w:val="00ED14B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15">
    <w:name w:val="xl115"/>
    <w:basedOn w:val="Normal"/>
    <w:rsid w:val="00ED14B8"/>
    <w:pPr>
      <w:pBdr>
        <w:left w:val="single" w:sz="4" w:space="0" w:color="auto"/>
        <w:right w:val="single" w:sz="8" w:space="0" w:color="auto"/>
      </w:pBdr>
      <w:spacing w:before="100" w:beforeAutospacing="1" w:after="100" w:afterAutospacing="1"/>
      <w:jc w:val="right"/>
      <w:textAlignment w:val="center"/>
    </w:pPr>
    <w:rPr>
      <w:rFonts w:ascii="Verdana" w:eastAsia="Times New Roman" w:hAnsi="Verdana" w:cs="Times New Roman"/>
      <w:b/>
      <w:bCs/>
      <w:sz w:val="22"/>
      <w:lang w:eastAsia="es-CO"/>
    </w:rPr>
  </w:style>
  <w:style w:type="paragraph" w:customStyle="1" w:styleId="xl116">
    <w:name w:val="xl116"/>
    <w:basedOn w:val="Normal"/>
    <w:rsid w:val="00ED14B8"/>
    <w:pPr>
      <w:pBdr>
        <w:bottom w:val="single" w:sz="8"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17">
    <w:name w:val="xl117"/>
    <w:basedOn w:val="Normal"/>
    <w:rsid w:val="00ED14B8"/>
    <w:pPr>
      <w:pBdr>
        <w:bottom w:val="single" w:sz="8"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18">
    <w:name w:val="xl118"/>
    <w:basedOn w:val="Normal"/>
    <w:rsid w:val="00ED14B8"/>
    <w:pPr>
      <w:pBdr>
        <w:bottom w:val="single" w:sz="8"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19">
    <w:name w:val="xl119"/>
    <w:basedOn w:val="Normal"/>
    <w:rsid w:val="00ED14B8"/>
    <w:pPr>
      <w:pBdr>
        <w:left w:val="single" w:sz="4" w:space="0" w:color="auto"/>
        <w:bottom w:val="single" w:sz="8" w:space="0" w:color="auto"/>
        <w:right w:val="single" w:sz="8" w:space="0" w:color="auto"/>
      </w:pBdr>
      <w:spacing w:before="100" w:beforeAutospacing="1" w:after="100" w:afterAutospacing="1"/>
      <w:jc w:val="right"/>
      <w:textAlignment w:val="center"/>
    </w:pPr>
    <w:rPr>
      <w:rFonts w:ascii="Verdana" w:eastAsia="Times New Roman" w:hAnsi="Verdana" w:cs="Times New Roman"/>
      <w:b/>
      <w:bCs/>
      <w:sz w:val="22"/>
      <w:lang w:eastAsia="es-CO"/>
    </w:rPr>
  </w:style>
  <w:style w:type="paragraph" w:customStyle="1" w:styleId="xl120">
    <w:name w:val="xl120"/>
    <w:basedOn w:val="Normal"/>
    <w:rsid w:val="00ED14B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21">
    <w:name w:val="xl121"/>
    <w:basedOn w:val="Normal"/>
    <w:rsid w:val="00ED14B8"/>
    <w:pPr>
      <w:pBdr>
        <w:top w:val="single" w:sz="8"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22">
    <w:name w:val="xl122"/>
    <w:basedOn w:val="Normal"/>
    <w:rsid w:val="00ED14B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23">
    <w:name w:val="xl123"/>
    <w:basedOn w:val="Normal"/>
    <w:rsid w:val="00ED14B8"/>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Verdana" w:eastAsia="Times New Roman" w:hAnsi="Verdana" w:cs="Times New Roman"/>
      <w:b/>
      <w:bCs/>
      <w:sz w:val="22"/>
      <w:lang w:eastAsia="es-CO"/>
    </w:rPr>
  </w:style>
  <w:style w:type="paragraph" w:customStyle="1" w:styleId="xl124">
    <w:name w:val="xl124"/>
    <w:basedOn w:val="Normal"/>
    <w:rsid w:val="00ED14B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25">
    <w:name w:val="xl125"/>
    <w:basedOn w:val="Normal"/>
    <w:rsid w:val="00ED14B8"/>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eastAsia="Times New Roman" w:hAnsi="Verdana" w:cs="Times New Roman"/>
      <w:sz w:val="22"/>
      <w:lang w:eastAsia="es-CO"/>
    </w:rPr>
  </w:style>
  <w:style w:type="paragraph" w:customStyle="1" w:styleId="xl126">
    <w:name w:val="xl126"/>
    <w:basedOn w:val="Normal"/>
    <w:rsid w:val="00ED14B8"/>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Verdana" w:eastAsia="Times New Roman" w:hAnsi="Verdana" w:cs="Times New Roman"/>
      <w:sz w:val="22"/>
      <w:lang w:eastAsia="es-CO"/>
    </w:rPr>
  </w:style>
  <w:style w:type="paragraph" w:customStyle="1" w:styleId="xl127">
    <w:name w:val="xl127"/>
    <w:basedOn w:val="Normal"/>
    <w:rsid w:val="00ED14B8"/>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28">
    <w:name w:val="xl128"/>
    <w:basedOn w:val="Normal"/>
    <w:rsid w:val="00ED14B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Verdana" w:eastAsia="Times New Roman" w:hAnsi="Verdana" w:cs="Times New Roman"/>
      <w:b/>
      <w:bCs/>
      <w:sz w:val="22"/>
      <w:lang w:eastAsia="es-CO"/>
    </w:rPr>
  </w:style>
  <w:style w:type="paragraph" w:customStyle="1" w:styleId="xl129">
    <w:name w:val="xl129"/>
    <w:basedOn w:val="Normal"/>
    <w:rsid w:val="00ED14B8"/>
    <w:pPr>
      <w:spacing w:before="100" w:beforeAutospacing="1" w:after="100" w:afterAutospacing="1"/>
      <w:jc w:val="left"/>
    </w:pPr>
    <w:rPr>
      <w:rFonts w:ascii="Verdana" w:eastAsia="Times New Roman" w:hAnsi="Verdana" w:cs="Times New Roman"/>
      <w:sz w:val="22"/>
      <w:lang w:eastAsia="es-CO"/>
    </w:rPr>
  </w:style>
  <w:style w:type="paragraph" w:customStyle="1" w:styleId="xl130">
    <w:name w:val="xl130"/>
    <w:basedOn w:val="Normal"/>
    <w:rsid w:val="00ED14B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31">
    <w:name w:val="xl131"/>
    <w:basedOn w:val="Normal"/>
    <w:rsid w:val="00ED14B8"/>
    <w:pPr>
      <w:pBdr>
        <w:bottom w:val="single" w:sz="8"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32">
    <w:name w:val="xl132"/>
    <w:basedOn w:val="Normal"/>
    <w:rsid w:val="00ED14B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33">
    <w:name w:val="xl133"/>
    <w:basedOn w:val="Normal"/>
    <w:rsid w:val="00ED14B8"/>
    <w:pPr>
      <w:pBdr>
        <w:top w:val="single" w:sz="8" w:space="0" w:color="auto"/>
        <w:left w:val="single" w:sz="8" w:space="0" w:color="auto"/>
        <w:bottom w:val="single" w:sz="8" w:space="0" w:color="auto"/>
      </w:pBdr>
      <w:shd w:val="clear" w:color="000000" w:fill="808080"/>
      <w:spacing w:before="100" w:beforeAutospacing="1" w:after="100" w:afterAutospacing="1"/>
      <w:jc w:val="right"/>
      <w:textAlignment w:val="center"/>
    </w:pPr>
    <w:rPr>
      <w:rFonts w:ascii="Verdana" w:eastAsia="Times New Roman" w:hAnsi="Verdana" w:cs="Times New Roman"/>
      <w:b/>
      <w:bCs/>
      <w:sz w:val="22"/>
      <w:lang w:eastAsia="es-CO"/>
    </w:rPr>
  </w:style>
  <w:style w:type="paragraph" w:customStyle="1" w:styleId="xl134">
    <w:name w:val="xl134"/>
    <w:basedOn w:val="Normal"/>
    <w:rsid w:val="00ED14B8"/>
    <w:pPr>
      <w:pBdr>
        <w:top w:val="single" w:sz="8" w:space="0" w:color="auto"/>
        <w:bottom w:val="single" w:sz="8" w:space="0" w:color="auto"/>
      </w:pBdr>
      <w:shd w:val="clear" w:color="000000" w:fill="808080"/>
      <w:spacing w:before="100" w:beforeAutospacing="1" w:after="100" w:afterAutospacing="1"/>
      <w:jc w:val="right"/>
      <w:textAlignment w:val="center"/>
    </w:pPr>
    <w:rPr>
      <w:rFonts w:ascii="Verdana" w:eastAsia="Times New Roman" w:hAnsi="Verdana" w:cs="Times New Roman"/>
      <w:b/>
      <w:bCs/>
      <w:sz w:val="22"/>
      <w:lang w:eastAsia="es-CO"/>
    </w:rPr>
  </w:style>
  <w:style w:type="paragraph" w:customStyle="1" w:styleId="xl135">
    <w:name w:val="xl135"/>
    <w:basedOn w:val="Normal"/>
    <w:rsid w:val="00ED14B8"/>
    <w:pPr>
      <w:pBdr>
        <w:top w:val="single" w:sz="8" w:space="0" w:color="auto"/>
        <w:bottom w:val="single" w:sz="8" w:space="0" w:color="auto"/>
        <w:right w:val="single" w:sz="4" w:space="0" w:color="auto"/>
      </w:pBdr>
      <w:shd w:val="clear" w:color="000000" w:fill="808080"/>
      <w:spacing w:before="100" w:beforeAutospacing="1" w:after="100" w:afterAutospacing="1"/>
      <w:jc w:val="right"/>
      <w:textAlignment w:val="center"/>
    </w:pPr>
    <w:rPr>
      <w:rFonts w:ascii="Verdana" w:eastAsia="Times New Roman" w:hAnsi="Verdana" w:cs="Times New Roman"/>
      <w:b/>
      <w:bCs/>
      <w:sz w:val="22"/>
      <w:lang w:eastAsia="es-CO"/>
    </w:rPr>
  </w:style>
  <w:style w:type="paragraph" w:customStyle="1" w:styleId="xl136">
    <w:name w:val="xl136"/>
    <w:basedOn w:val="Normal"/>
    <w:rsid w:val="00ED14B8"/>
    <w:pPr>
      <w:pBdr>
        <w:top w:val="single" w:sz="8" w:space="0" w:color="auto"/>
        <w:bottom w:val="single" w:sz="8" w:space="0" w:color="auto"/>
        <w:right w:val="single" w:sz="8" w:space="0" w:color="auto"/>
      </w:pBdr>
      <w:shd w:val="clear" w:color="000000" w:fill="808080"/>
      <w:spacing w:before="100" w:beforeAutospacing="1" w:after="100" w:afterAutospacing="1"/>
      <w:jc w:val="left"/>
      <w:textAlignment w:val="center"/>
    </w:pPr>
    <w:rPr>
      <w:rFonts w:ascii="Verdana" w:eastAsia="Times New Roman" w:hAnsi="Verdana" w:cs="Times New Roman"/>
      <w:b/>
      <w:bCs/>
      <w:sz w:val="22"/>
      <w:lang w:eastAsia="es-CO"/>
    </w:rPr>
  </w:style>
  <w:style w:type="paragraph" w:customStyle="1" w:styleId="xl137">
    <w:name w:val="xl137"/>
    <w:basedOn w:val="Normal"/>
    <w:rsid w:val="00ED14B8"/>
    <w:pPr>
      <w:pBdr>
        <w:top w:val="single" w:sz="8" w:space="0" w:color="auto"/>
        <w:left w:val="single" w:sz="8" w:space="0" w:color="auto"/>
        <w:bottom w:val="single" w:sz="4"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38">
    <w:name w:val="xl138"/>
    <w:basedOn w:val="Normal"/>
    <w:rsid w:val="00ED14B8"/>
    <w:pPr>
      <w:pBdr>
        <w:top w:val="single" w:sz="8" w:space="0" w:color="auto"/>
        <w:bottom w:val="single" w:sz="4"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39">
    <w:name w:val="xl139"/>
    <w:basedOn w:val="Normal"/>
    <w:rsid w:val="00ED14B8"/>
    <w:pPr>
      <w:pBdr>
        <w:top w:val="single" w:sz="8" w:space="0" w:color="auto"/>
        <w:bottom w:val="single" w:sz="4" w:space="0" w:color="auto"/>
        <w:right w:val="single" w:sz="4"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40">
    <w:name w:val="xl140"/>
    <w:basedOn w:val="Normal"/>
    <w:rsid w:val="00ED14B8"/>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41">
    <w:name w:val="xl141"/>
    <w:basedOn w:val="Normal"/>
    <w:rsid w:val="00ED14B8"/>
    <w:pPr>
      <w:pBdr>
        <w:top w:val="single" w:sz="4" w:space="0" w:color="auto"/>
        <w:left w:val="single" w:sz="8" w:space="0" w:color="auto"/>
        <w:bottom w:val="single" w:sz="4"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42">
    <w:name w:val="xl142"/>
    <w:basedOn w:val="Normal"/>
    <w:rsid w:val="00ED14B8"/>
    <w:pPr>
      <w:pBdr>
        <w:top w:val="single" w:sz="4" w:space="0" w:color="auto"/>
        <w:bottom w:val="single" w:sz="4"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43">
    <w:name w:val="xl143"/>
    <w:basedOn w:val="Normal"/>
    <w:rsid w:val="00ED14B8"/>
    <w:pPr>
      <w:pBdr>
        <w:top w:val="single" w:sz="4" w:space="0" w:color="auto"/>
        <w:bottom w:val="single" w:sz="4"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44">
    <w:name w:val="xl144"/>
    <w:basedOn w:val="Normal"/>
    <w:rsid w:val="00ED14B8"/>
    <w:pPr>
      <w:pBdr>
        <w:top w:val="single" w:sz="4" w:space="0" w:color="auto"/>
        <w:bottom w:val="single" w:sz="4" w:space="0" w:color="auto"/>
        <w:right w:val="single" w:sz="4" w:space="0" w:color="auto"/>
      </w:pBdr>
      <w:spacing w:before="100" w:beforeAutospacing="1" w:after="100" w:afterAutospacing="1"/>
      <w:jc w:val="right"/>
      <w:textAlignment w:val="center"/>
    </w:pPr>
    <w:rPr>
      <w:rFonts w:ascii="Verdana" w:eastAsia="Times New Roman" w:hAnsi="Verdana" w:cs="Times New Roman"/>
      <w:sz w:val="22"/>
      <w:lang w:eastAsia="es-CO"/>
    </w:rPr>
  </w:style>
  <w:style w:type="paragraph" w:customStyle="1" w:styleId="xl145">
    <w:name w:val="xl145"/>
    <w:basedOn w:val="Normal"/>
    <w:rsid w:val="00ED14B8"/>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Verdana" w:eastAsia="Times New Roman" w:hAnsi="Verdana" w:cs="Times New Roman"/>
      <w:b/>
      <w:bCs/>
      <w:sz w:val="22"/>
      <w:lang w:eastAsia="es-CO"/>
    </w:rPr>
  </w:style>
  <w:style w:type="paragraph" w:customStyle="1" w:styleId="xl146">
    <w:name w:val="xl146"/>
    <w:basedOn w:val="Normal"/>
    <w:rsid w:val="00ED14B8"/>
    <w:pPr>
      <w:pBdr>
        <w:top w:val="single" w:sz="4" w:space="0" w:color="auto"/>
        <w:left w:val="single" w:sz="8" w:space="0" w:color="auto"/>
        <w:bottom w:val="single" w:sz="8" w:space="0" w:color="auto"/>
      </w:pBdr>
      <w:spacing w:before="100" w:beforeAutospacing="1" w:after="100" w:afterAutospacing="1"/>
      <w:jc w:val="left"/>
      <w:textAlignment w:val="center"/>
    </w:pPr>
    <w:rPr>
      <w:rFonts w:ascii="Verdana" w:eastAsia="Times New Roman" w:hAnsi="Verdana" w:cs="Times New Roman"/>
      <w:b/>
      <w:bCs/>
      <w:sz w:val="22"/>
      <w:lang w:eastAsia="es-CO"/>
    </w:rPr>
  </w:style>
  <w:style w:type="paragraph" w:customStyle="1" w:styleId="xl147">
    <w:name w:val="xl147"/>
    <w:basedOn w:val="Normal"/>
    <w:rsid w:val="00ED14B8"/>
    <w:pPr>
      <w:pBdr>
        <w:top w:val="single" w:sz="4" w:space="0" w:color="auto"/>
        <w:bottom w:val="single" w:sz="8" w:space="0" w:color="auto"/>
      </w:pBd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48">
    <w:name w:val="xl148"/>
    <w:basedOn w:val="Normal"/>
    <w:rsid w:val="00ED14B8"/>
    <w:pPr>
      <w:pBdr>
        <w:top w:val="single" w:sz="4" w:space="0" w:color="auto"/>
        <w:bottom w:val="single" w:sz="8" w:space="0" w:color="auto"/>
      </w:pBdr>
      <w:spacing w:before="100" w:beforeAutospacing="1" w:after="100" w:afterAutospacing="1"/>
      <w:jc w:val="left"/>
      <w:textAlignment w:val="center"/>
    </w:pPr>
    <w:rPr>
      <w:rFonts w:ascii="Verdana" w:eastAsia="Times New Roman" w:hAnsi="Verdana" w:cs="Times New Roman"/>
      <w:b/>
      <w:bCs/>
      <w:sz w:val="22"/>
      <w:lang w:eastAsia="es-CO"/>
    </w:rPr>
  </w:style>
  <w:style w:type="paragraph" w:customStyle="1" w:styleId="xl149">
    <w:name w:val="xl149"/>
    <w:basedOn w:val="Normal"/>
    <w:rsid w:val="00ED14B8"/>
    <w:pPr>
      <w:pBdr>
        <w:top w:val="single" w:sz="4" w:space="0" w:color="auto"/>
        <w:bottom w:val="single" w:sz="8" w:space="0" w:color="auto"/>
        <w:right w:val="single" w:sz="4" w:space="0" w:color="auto"/>
      </w:pBd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50">
    <w:name w:val="xl150"/>
    <w:basedOn w:val="Normal"/>
    <w:rsid w:val="00ED14B8"/>
    <w:pPr>
      <w:pBdr>
        <w:top w:val="single" w:sz="8" w:space="0" w:color="auto"/>
        <w:bottom w:val="single" w:sz="4" w:space="0" w:color="auto"/>
        <w:right w:val="single" w:sz="4" w:space="0" w:color="auto"/>
      </w:pBdr>
      <w:spacing w:before="100" w:beforeAutospacing="1" w:after="100" w:afterAutospacing="1"/>
      <w:jc w:val="right"/>
      <w:textAlignment w:val="center"/>
    </w:pPr>
    <w:rPr>
      <w:rFonts w:ascii="Verdana" w:eastAsia="Times New Roman" w:hAnsi="Verdana" w:cs="Times New Roman"/>
      <w:b/>
      <w:bCs/>
      <w:sz w:val="22"/>
      <w:lang w:eastAsia="es-CO"/>
    </w:rPr>
  </w:style>
  <w:style w:type="paragraph" w:customStyle="1" w:styleId="xl151">
    <w:name w:val="xl151"/>
    <w:basedOn w:val="Normal"/>
    <w:rsid w:val="00ED14B8"/>
    <w:pPr>
      <w:pBdr>
        <w:top w:val="single" w:sz="8" w:space="0" w:color="auto"/>
        <w:left w:val="single" w:sz="8" w:space="0" w:color="auto"/>
        <w:bottom w:val="single" w:sz="8" w:space="0" w:color="auto"/>
      </w:pBdr>
      <w:shd w:val="clear" w:color="000000" w:fill="BDD7EE"/>
      <w:spacing w:before="100" w:beforeAutospacing="1" w:after="100" w:afterAutospacing="1"/>
      <w:jc w:val="center"/>
      <w:textAlignment w:val="center"/>
    </w:pPr>
    <w:rPr>
      <w:rFonts w:ascii="Verdana" w:eastAsia="Times New Roman" w:hAnsi="Verdana" w:cs="Times New Roman"/>
      <w:b/>
      <w:bCs/>
      <w:sz w:val="22"/>
      <w:lang w:eastAsia="es-CO"/>
    </w:rPr>
  </w:style>
  <w:style w:type="paragraph" w:customStyle="1" w:styleId="xl152">
    <w:name w:val="xl152"/>
    <w:basedOn w:val="Normal"/>
    <w:rsid w:val="00ED14B8"/>
    <w:pPr>
      <w:pBdr>
        <w:top w:val="single" w:sz="8" w:space="0" w:color="auto"/>
        <w:bottom w:val="single" w:sz="8" w:space="0" w:color="auto"/>
      </w:pBdr>
      <w:shd w:val="clear" w:color="000000" w:fill="BDD7EE"/>
      <w:spacing w:before="100" w:beforeAutospacing="1" w:after="100" w:afterAutospacing="1"/>
      <w:jc w:val="center"/>
      <w:textAlignment w:val="center"/>
    </w:pPr>
    <w:rPr>
      <w:rFonts w:ascii="Verdana" w:eastAsia="Times New Roman" w:hAnsi="Verdana" w:cs="Times New Roman"/>
      <w:b/>
      <w:bCs/>
      <w:sz w:val="22"/>
      <w:lang w:eastAsia="es-CO"/>
    </w:rPr>
  </w:style>
  <w:style w:type="paragraph" w:customStyle="1" w:styleId="xl153">
    <w:name w:val="xl153"/>
    <w:basedOn w:val="Normal"/>
    <w:rsid w:val="00ED14B8"/>
    <w:pPr>
      <w:pBdr>
        <w:top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rFonts w:ascii="Verdana" w:eastAsia="Times New Roman" w:hAnsi="Verdana" w:cs="Times New Roman"/>
      <w:b/>
      <w:bCs/>
      <w:sz w:val="22"/>
      <w:lang w:eastAsia="es-CO"/>
    </w:rPr>
  </w:style>
  <w:style w:type="paragraph" w:customStyle="1" w:styleId="xl154">
    <w:name w:val="xl154"/>
    <w:basedOn w:val="Normal"/>
    <w:rsid w:val="00ED14B8"/>
    <w:pPr>
      <w:spacing w:before="100" w:beforeAutospacing="1" w:after="100" w:afterAutospacing="1"/>
      <w:jc w:val="center"/>
      <w:textAlignment w:val="center"/>
    </w:pPr>
    <w:rPr>
      <w:rFonts w:ascii="Verdana" w:eastAsia="Times New Roman" w:hAnsi="Verdana" w:cs="Times New Roman"/>
      <w:sz w:val="22"/>
      <w:lang w:eastAsia="es-CO"/>
    </w:rPr>
  </w:style>
  <w:style w:type="paragraph" w:customStyle="1" w:styleId="xl155">
    <w:name w:val="xl155"/>
    <w:basedOn w:val="Normal"/>
    <w:rsid w:val="00ED14B8"/>
    <w:pPr>
      <w:spacing w:before="100" w:beforeAutospacing="1" w:after="100" w:afterAutospacing="1"/>
      <w:jc w:val="left"/>
      <w:textAlignment w:val="center"/>
    </w:pPr>
    <w:rPr>
      <w:rFonts w:ascii="Verdana" w:eastAsia="Times New Roman" w:hAnsi="Verdana" w:cs="Times New Roman"/>
      <w:sz w:val="22"/>
      <w:lang w:eastAsia="es-CO"/>
    </w:rPr>
  </w:style>
  <w:style w:type="paragraph" w:customStyle="1" w:styleId="xl156">
    <w:name w:val="xl156"/>
    <w:basedOn w:val="Normal"/>
    <w:rsid w:val="00ED14B8"/>
    <w:pPr>
      <w:pBdr>
        <w:left w:val="single" w:sz="8" w:space="0" w:color="auto"/>
      </w:pBdr>
      <w:spacing w:before="100" w:beforeAutospacing="1" w:after="100" w:afterAutospacing="1"/>
      <w:jc w:val="right"/>
      <w:textAlignment w:val="center"/>
    </w:pPr>
    <w:rPr>
      <w:rFonts w:ascii="Verdana" w:eastAsia="Times New Roman" w:hAnsi="Verdana" w:cs="Times New Roman"/>
      <w:b/>
      <w:bCs/>
      <w:sz w:val="22"/>
      <w:lang w:eastAsia="es-CO"/>
    </w:rPr>
  </w:style>
  <w:style w:type="paragraph" w:customStyle="1" w:styleId="xl157">
    <w:name w:val="xl157"/>
    <w:basedOn w:val="Normal"/>
    <w:rsid w:val="00ED14B8"/>
    <w:pPr>
      <w:spacing w:before="100" w:beforeAutospacing="1" w:after="100" w:afterAutospacing="1"/>
      <w:jc w:val="right"/>
      <w:textAlignment w:val="center"/>
    </w:pPr>
    <w:rPr>
      <w:rFonts w:ascii="Verdana" w:eastAsia="Times New Roman" w:hAnsi="Verdana" w:cs="Times New Roman"/>
      <w:b/>
      <w:bCs/>
      <w:sz w:val="22"/>
      <w:lang w:eastAsia="es-CO"/>
    </w:rPr>
  </w:style>
  <w:style w:type="paragraph" w:customStyle="1" w:styleId="xl158">
    <w:name w:val="xl158"/>
    <w:basedOn w:val="Normal"/>
    <w:rsid w:val="00ED14B8"/>
    <w:pPr>
      <w:pBdr>
        <w:right w:val="single" w:sz="8" w:space="0" w:color="auto"/>
      </w:pBdr>
      <w:spacing w:before="100" w:beforeAutospacing="1" w:after="100" w:afterAutospacing="1"/>
      <w:jc w:val="left"/>
      <w:textAlignment w:val="center"/>
    </w:pPr>
    <w:rPr>
      <w:rFonts w:ascii="Verdana" w:eastAsia="Times New Roman" w:hAnsi="Verdana" w:cs="Times New Roman"/>
      <w:b/>
      <w:bCs/>
      <w:sz w:val="22"/>
      <w:lang w:eastAsia="es-CO"/>
    </w:rPr>
  </w:style>
  <w:style w:type="paragraph" w:customStyle="1" w:styleId="xl159">
    <w:name w:val="xl159"/>
    <w:basedOn w:val="Normal"/>
    <w:rsid w:val="00ED14B8"/>
    <w:pPr>
      <w:pBdr>
        <w:left w:val="single" w:sz="8" w:space="0" w:color="auto"/>
      </w:pBdr>
      <w:spacing w:before="100" w:beforeAutospacing="1" w:after="100" w:afterAutospacing="1"/>
      <w:jc w:val="left"/>
    </w:pPr>
    <w:rPr>
      <w:rFonts w:ascii="Verdana" w:eastAsia="Times New Roman" w:hAnsi="Verdana" w:cs="Times New Roman"/>
      <w:sz w:val="22"/>
      <w:lang w:eastAsia="es-CO"/>
    </w:rPr>
  </w:style>
  <w:style w:type="paragraph" w:customStyle="1" w:styleId="xl160">
    <w:name w:val="xl160"/>
    <w:basedOn w:val="Normal"/>
    <w:rsid w:val="00ED14B8"/>
    <w:pPr>
      <w:spacing w:before="100" w:beforeAutospacing="1" w:after="100" w:afterAutospacing="1"/>
      <w:jc w:val="center"/>
    </w:pPr>
    <w:rPr>
      <w:rFonts w:ascii="Verdana" w:eastAsia="Times New Roman" w:hAnsi="Verdana" w:cs="Times New Roman"/>
      <w:sz w:val="22"/>
      <w:lang w:eastAsia="es-CO"/>
    </w:rPr>
  </w:style>
  <w:style w:type="paragraph" w:customStyle="1" w:styleId="xl161">
    <w:name w:val="xl161"/>
    <w:basedOn w:val="Normal"/>
    <w:rsid w:val="00ED14B8"/>
    <w:pPr>
      <w:pBdr>
        <w:left w:val="single" w:sz="8" w:space="0" w:color="auto"/>
        <w:bottom w:val="single" w:sz="8" w:space="0" w:color="auto"/>
      </w:pBdr>
      <w:spacing w:before="100" w:beforeAutospacing="1" w:after="100" w:afterAutospacing="1"/>
      <w:jc w:val="left"/>
    </w:pPr>
    <w:rPr>
      <w:rFonts w:ascii="Verdana" w:eastAsia="Times New Roman" w:hAnsi="Verdana" w:cs="Times New Roman"/>
      <w:sz w:val="22"/>
      <w:lang w:eastAsia="es-CO"/>
    </w:rPr>
  </w:style>
  <w:style w:type="paragraph" w:customStyle="1" w:styleId="xl162">
    <w:name w:val="xl162"/>
    <w:basedOn w:val="Normal"/>
    <w:rsid w:val="00ED14B8"/>
    <w:pPr>
      <w:pBdr>
        <w:bottom w:val="single" w:sz="8" w:space="0" w:color="auto"/>
      </w:pBdr>
      <w:spacing w:before="100" w:beforeAutospacing="1" w:after="100" w:afterAutospacing="1"/>
      <w:jc w:val="center"/>
    </w:pPr>
    <w:rPr>
      <w:rFonts w:ascii="Verdana" w:eastAsia="Times New Roman" w:hAnsi="Verdana" w:cs="Times New Roman"/>
      <w:sz w:val="22"/>
      <w:lang w:eastAsia="es-CO"/>
    </w:rPr>
  </w:style>
  <w:style w:type="character" w:styleId="Hipervnculo">
    <w:name w:val="Hyperlink"/>
    <w:basedOn w:val="Fuentedeprrafopredeter"/>
    <w:uiPriority w:val="99"/>
    <w:unhideWhenUsed/>
    <w:rsid w:val="00ED14B8"/>
    <w:rPr>
      <w:color w:val="0563C1" w:themeColor="hyperlink"/>
      <w:u w:val="single"/>
    </w:rPr>
  </w:style>
  <w:style w:type="character" w:customStyle="1" w:styleId="Ttulo7Car">
    <w:name w:val="Título 7 Car"/>
    <w:basedOn w:val="Fuentedeprrafopredeter"/>
    <w:link w:val="Ttulo7"/>
    <w:uiPriority w:val="9"/>
    <w:rsid w:val="00222BB8"/>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uiPriority w:val="9"/>
    <w:rsid w:val="00222BB8"/>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uiPriority w:val="9"/>
    <w:rsid w:val="00222BB8"/>
    <w:rPr>
      <w:rFonts w:ascii="Arial" w:eastAsia="Times New Roman" w:hAnsi="Arial" w:cs="Times New Roman"/>
      <w:sz w:val="20"/>
      <w:szCs w:val="20"/>
      <w:lang w:val="x-none" w:eastAsia="es-MX"/>
    </w:rPr>
  </w:style>
  <w:style w:type="numbering" w:customStyle="1" w:styleId="Sinlista2">
    <w:name w:val="Sin lista2"/>
    <w:next w:val="Sinlista"/>
    <w:uiPriority w:val="99"/>
    <w:semiHidden/>
    <w:unhideWhenUsed/>
    <w:rsid w:val="00222BB8"/>
  </w:style>
  <w:style w:type="table" w:customStyle="1" w:styleId="TableNormal1">
    <w:name w:val="Table Normal1"/>
    <w:rsid w:val="00222BB8"/>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table" w:customStyle="1" w:styleId="Casanare3">
    <w:name w:val="Casanare3"/>
    <w:basedOn w:val="Tablanormal"/>
    <w:next w:val="Tablaconcuadrcula"/>
    <w:uiPriority w:val="39"/>
    <w:qFormat/>
    <w:rsid w:val="00222BB8"/>
    <w:pPr>
      <w:spacing w:after="0" w:line="240" w:lineRule="auto"/>
    </w:pPr>
    <w:rPr>
      <w:rFonts w:ascii="Calibri" w:eastAsia="Calibri" w:hAnsi="Calibri" w:cs="Calibri"/>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222BB8"/>
    <w:pPr>
      <w:jc w:val="left"/>
    </w:pPr>
    <w:rPr>
      <w:rFonts w:ascii="Segoe UI" w:eastAsia="Times New Roman" w:hAnsi="Segoe UI" w:cs="Segoe UI"/>
      <w:sz w:val="18"/>
      <w:szCs w:val="18"/>
      <w:lang w:eastAsia="es-ES_tradnl"/>
    </w:rPr>
  </w:style>
  <w:style w:type="character" w:customStyle="1" w:styleId="TextodegloboCar">
    <w:name w:val="Texto de globo Car"/>
    <w:basedOn w:val="Fuentedeprrafopredeter"/>
    <w:link w:val="Textodeglobo"/>
    <w:uiPriority w:val="99"/>
    <w:rsid w:val="00222BB8"/>
    <w:rPr>
      <w:rFonts w:ascii="Segoe UI" w:eastAsia="Times New Roman" w:hAnsi="Segoe UI" w:cs="Segoe UI"/>
      <w:sz w:val="18"/>
      <w:szCs w:val="18"/>
      <w:lang w:eastAsia="es-ES_tradnl"/>
    </w:rPr>
  </w:style>
  <w:style w:type="table" w:customStyle="1" w:styleId="Tabladecuadrcula1clara-nfasis61">
    <w:name w:val="Tabla de cuadrícula 1 clara - Énfasis 61"/>
    <w:basedOn w:val="Tablanormal"/>
    <w:uiPriority w:val="46"/>
    <w:rsid w:val="00222BB8"/>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paragraph" w:customStyle="1" w:styleId="Citadestacada1">
    <w:name w:val="Cita destacada1"/>
    <w:basedOn w:val="Normal"/>
    <w:next w:val="Normal"/>
    <w:uiPriority w:val="30"/>
    <w:qFormat/>
    <w:rsid w:val="00222BB8"/>
    <w:pPr>
      <w:pBdr>
        <w:top w:val="single" w:sz="4" w:space="10" w:color="4472C4"/>
        <w:bottom w:val="single" w:sz="4" w:space="10" w:color="4472C4"/>
      </w:pBdr>
      <w:spacing w:before="360" w:after="360" w:line="276" w:lineRule="auto"/>
      <w:ind w:left="864" w:right="864"/>
      <w:jc w:val="center"/>
    </w:pPr>
    <w:rPr>
      <w:i/>
      <w:iCs/>
      <w:color w:val="4472C4"/>
      <w:sz w:val="22"/>
    </w:rPr>
  </w:style>
  <w:style w:type="character" w:customStyle="1" w:styleId="CitadestacadaCar">
    <w:name w:val="Cita destacada Car"/>
    <w:basedOn w:val="Fuentedeprrafopredeter"/>
    <w:link w:val="Citadestacada"/>
    <w:uiPriority w:val="30"/>
    <w:rsid w:val="00222BB8"/>
    <w:rPr>
      <w:i/>
      <w:iCs/>
      <w:color w:val="4472C4"/>
    </w:rPr>
  </w:style>
  <w:style w:type="character" w:customStyle="1" w:styleId="SinespaciadoCar">
    <w:name w:val="Sin espaciado Car"/>
    <w:basedOn w:val="Fuentedeprrafopredeter"/>
    <w:link w:val="Sinespaciado"/>
    <w:uiPriority w:val="1"/>
    <w:rsid w:val="00222BB8"/>
    <w:rPr>
      <w:rFonts w:ascii="Calibri" w:eastAsia="Calibri" w:hAnsi="Calibri" w:cs="Times New Roman"/>
    </w:rPr>
  </w:style>
  <w:style w:type="paragraph" w:styleId="Textoindependiente">
    <w:name w:val="Body Text"/>
    <w:aliases w:val="TextindepT2,body text,bt,body tesx,contents,Subsection Body Text,Texto independiente Car Car,bt Car"/>
    <w:basedOn w:val="Normal"/>
    <w:link w:val="TextoindependienteCar"/>
    <w:uiPriority w:val="99"/>
    <w:qFormat/>
    <w:rsid w:val="00222BB8"/>
    <w:rPr>
      <w:rFonts w:ascii="Tahoma" w:eastAsia="Times New Roman" w:hAnsi="Tahoma" w:cs="Tahoma"/>
      <w:sz w:val="24"/>
      <w:szCs w:val="24"/>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
    <w:basedOn w:val="Fuentedeprrafopredeter"/>
    <w:link w:val="Textoindependiente"/>
    <w:uiPriority w:val="99"/>
    <w:rsid w:val="00222BB8"/>
    <w:rPr>
      <w:rFonts w:ascii="Tahoma" w:eastAsia="Times New Roman" w:hAnsi="Tahoma" w:cs="Tahoma"/>
      <w:sz w:val="24"/>
      <w:szCs w:val="24"/>
      <w:lang w:val="es-ES" w:eastAsia="es-ES"/>
    </w:rPr>
  </w:style>
  <w:style w:type="character" w:customStyle="1" w:styleId="DefaultCar">
    <w:name w:val="Default Car"/>
    <w:link w:val="Default"/>
    <w:rsid w:val="00222BB8"/>
    <w:rPr>
      <w:rFonts w:ascii="Times New Roman" w:eastAsia="Times New Roman" w:hAnsi="Times New Roman" w:cs="Times New Roman"/>
      <w:color w:val="000000"/>
      <w:sz w:val="24"/>
      <w:szCs w:val="24"/>
    </w:rPr>
  </w:style>
  <w:style w:type="character" w:styleId="Textoennegrita">
    <w:name w:val="Strong"/>
    <w:uiPriority w:val="22"/>
    <w:qFormat/>
    <w:rsid w:val="00222BB8"/>
    <w:rPr>
      <w:b/>
      <w:bCs/>
    </w:rPr>
  </w:style>
  <w:style w:type="character" w:styleId="nfasis">
    <w:name w:val="Emphasis"/>
    <w:basedOn w:val="Fuentedeprrafopredeter"/>
    <w:uiPriority w:val="20"/>
    <w:qFormat/>
    <w:rsid w:val="00222BB8"/>
    <w:rPr>
      <w:i/>
      <w:iCs/>
    </w:rPr>
  </w:style>
  <w:style w:type="table" w:customStyle="1" w:styleId="NormalTable0">
    <w:name w:val="Normal Table0"/>
    <w:uiPriority w:val="2"/>
    <w:unhideWhenUsed/>
    <w:qFormat/>
    <w:rsid w:val="00222BB8"/>
    <w:pPr>
      <w:widowControl w:val="0"/>
      <w:autoSpaceDE w:val="0"/>
      <w:autoSpaceDN w:val="0"/>
      <w:spacing w:after="0" w:line="240" w:lineRule="auto"/>
    </w:pPr>
    <w:rPr>
      <w:rFonts w:ascii="Times New Roman" w:eastAsia="Times New Roman" w:hAnsi="Times New Roman" w:cs="Times New Roman"/>
      <w:sz w:val="24"/>
      <w:szCs w:val="24"/>
      <w:lang w:val="en-US" w:eastAsia="es-CO"/>
    </w:rPr>
    <w:tblPr>
      <w:tblInd w:w="0" w:type="dxa"/>
      <w:tblCellMar>
        <w:top w:w="0" w:type="dxa"/>
        <w:left w:w="0" w:type="dxa"/>
        <w:bottom w:w="0" w:type="dxa"/>
        <w:right w:w="0" w:type="dxa"/>
      </w:tblCellMar>
    </w:tblPr>
  </w:style>
  <w:style w:type="paragraph" w:customStyle="1" w:styleId="BodyText2CharChar1">
    <w:name w:val="Body Text 2 Char Char1"/>
    <w:basedOn w:val="Normal"/>
    <w:next w:val="Textoindependiente2"/>
    <w:link w:val="Textoindependiente2Car"/>
    <w:unhideWhenUsed/>
    <w:rsid w:val="00222BB8"/>
    <w:pPr>
      <w:spacing w:after="120" w:line="480" w:lineRule="auto"/>
      <w:jc w:val="left"/>
    </w:pPr>
    <w:rPr>
      <w:sz w:val="22"/>
    </w:rPr>
  </w:style>
  <w:style w:type="character" w:customStyle="1" w:styleId="Textoindependiente2Car">
    <w:name w:val="Texto independiente 2 Car"/>
    <w:aliases w:val="Body Text 2 Char Char Car Car,Body Text 2 Char Char Car1"/>
    <w:basedOn w:val="Fuentedeprrafopredeter"/>
    <w:link w:val="BodyText2CharChar1"/>
    <w:rsid w:val="00222BB8"/>
  </w:style>
  <w:style w:type="table" w:customStyle="1" w:styleId="Tablaconcuadrcula1clara-nfasis61">
    <w:name w:val="Tabla con cuadrícula 1 clara - Énfasis 61"/>
    <w:basedOn w:val="Tablanormal"/>
    <w:next w:val="Tablaconcuadrcula1clara-nfasis6"/>
    <w:uiPriority w:val="46"/>
    <w:rsid w:val="00222BB8"/>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18">
    <w:name w:val="18"/>
    <w:basedOn w:val="NormalTable0"/>
    <w:rsid w:val="00222BB8"/>
    <w:pPr>
      <w:widowControl/>
      <w:autoSpaceDE/>
      <w:autoSpaceDN/>
      <w:spacing w:after="200" w:line="276" w:lineRule="auto"/>
    </w:pPr>
    <w:rPr>
      <w:rFonts w:ascii="Calibri" w:eastAsia="Calibri" w:hAnsi="Calibri" w:cs="Calibri"/>
      <w:lang w:val="es-CO" w:eastAsia="es-ES_tradnl"/>
    </w:rPr>
    <w:tblPr>
      <w:tblStyleRowBandSize w:val="1"/>
      <w:tblStyleColBandSize w:val="1"/>
      <w:tblCellMar>
        <w:left w:w="115" w:type="dxa"/>
        <w:right w:w="115" w:type="dxa"/>
      </w:tblCellMar>
    </w:tblPr>
  </w:style>
  <w:style w:type="paragraph" w:customStyle="1" w:styleId="m4022512487311136703gmail-msocommenttext">
    <w:name w:val="m_4022512487311136703gmail-msocommenttext"/>
    <w:basedOn w:val="Normal"/>
    <w:rsid w:val="00222BB8"/>
    <w:pPr>
      <w:spacing w:before="100" w:beforeAutospacing="1" w:after="100" w:afterAutospacing="1"/>
      <w:jc w:val="left"/>
    </w:pPr>
    <w:rPr>
      <w:rFonts w:ascii="Times New Roman" w:eastAsia="Times New Roman" w:hAnsi="Times New Roman" w:cs="Times New Roman"/>
      <w:sz w:val="24"/>
      <w:szCs w:val="24"/>
      <w:lang w:eastAsia="es-CO"/>
    </w:rPr>
  </w:style>
  <w:style w:type="table" w:customStyle="1" w:styleId="Tablaconcuadrcula6">
    <w:name w:val="Tabla con cuadrícula6"/>
    <w:basedOn w:val="Tablanormal"/>
    <w:next w:val="Tablaconcuadrcula"/>
    <w:rsid w:val="00222BB8"/>
    <w:pPr>
      <w:spacing w:after="0" w:line="240" w:lineRule="auto"/>
    </w:pPr>
    <w:rPr>
      <w:rFonts w:ascii="Times New Roman" w:eastAsia="Times New Roman" w:hAnsi="Times New Roman"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8"/>
    <w:basedOn w:val="NormalTable0"/>
    <w:rsid w:val="00222BB8"/>
    <w:pPr>
      <w:autoSpaceDE/>
      <w:autoSpaceDN/>
    </w:pPr>
    <w:rPr>
      <w:rFonts w:ascii="Calibri" w:eastAsia="Calibri" w:hAnsi="Calibri" w:cs="Calibri"/>
      <w:sz w:val="20"/>
      <w:szCs w:val="20"/>
      <w:lang w:val="es-CO"/>
    </w:rPr>
    <w:tblPr>
      <w:tblStyleRowBandSize w:val="1"/>
      <w:tblStyleColBandSize w:val="1"/>
      <w:tblCellMar>
        <w:left w:w="115" w:type="dxa"/>
        <w:right w:w="115" w:type="dxa"/>
      </w:tblCellMar>
    </w:tblPr>
    <w:tcPr>
      <w:shd w:val="clear" w:color="auto" w:fill="DEEAF6"/>
    </w:tcPr>
  </w:style>
  <w:style w:type="paragraph" w:customStyle="1" w:styleId="xl66">
    <w:name w:val="xl66"/>
    <w:basedOn w:val="Normal"/>
    <w:rsid w:val="00222BB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Cs w:val="20"/>
      <w:lang w:eastAsia="es-CO"/>
    </w:rPr>
  </w:style>
  <w:style w:type="paragraph" w:customStyle="1" w:styleId="xl67">
    <w:name w:val="xl67"/>
    <w:basedOn w:val="Normal"/>
    <w:rsid w:val="00222BB8"/>
    <w:pP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68">
    <w:name w:val="xl68"/>
    <w:basedOn w:val="Normal"/>
    <w:rsid w:val="00222BB8"/>
    <w:pPr>
      <w:spacing w:before="100" w:beforeAutospacing="1" w:after="100" w:afterAutospacing="1"/>
      <w:jc w:val="center"/>
    </w:pPr>
    <w:rPr>
      <w:rFonts w:ascii="Times New Roman" w:eastAsia="Times New Roman" w:hAnsi="Times New Roman" w:cs="Times New Roman"/>
      <w:szCs w:val="20"/>
      <w:lang w:eastAsia="es-CO"/>
    </w:rPr>
  </w:style>
  <w:style w:type="paragraph" w:customStyle="1" w:styleId="xl69">
    <w:name w:val="xl69"/>
    <w:basedOn w:val="Normal"/>
    <w:rsid w:val="00222B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70">
    <w:name w:val="xl70"/>
    <w:basedOn w:val="Normal"/>
    <w:rsid w:val="00222BB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Cs w:val="20"/>
      <w:lang w:eastAsia="es-CO"/>
    </w:rPr>
  </w:style>
  <w:style w:type="paragraph" w:customStyle="1" w:styleId="xl71">
    <w:name w:val="xl71"/>
    <w:basedOn w:val="Normal"/>
    <w:rsid w:val="00222BB8"/>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eastAsia="Times New Roman" w:hAnsi="Times New Roman" w:cs="Times New Roman"/>
      <w:szCs w:val="20"/>
      <w:lang w:eastAsia="es-CO"/>
    </w:rPr>
  </w:style>
  <w:style w:type="paragraph" w:customStyle="1" w:styleId="xl72">
    <w:name w:val="xl72"/>
    <w:basedOn w:val="Normal"/>
    <w:rsid w:val="00222BB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b/>
      <w:bCs/>
      <w:szCs w:val="20"/>
      <w:lang w:eastAsia="es-CO"/>
    </w:rPr>
  </w:style>
  <w:style w:type="paragraph" w:customStyle="1" w:styleId="xl73">
    <w:name w:val="xl73"/>
    <w:basedOn w:val="Normal"/>
    <w:rsid w:val="00222BB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szCs w:val="20"/>
      <w:lang w:eastAsia="es-CO"/>
    </w:rPr>
  </w:style>
  <w:style w:type="paragraph" w:customStyle="1" w:styleId="xl74">
    <w:name w:val="xl74"/>
    <w:basedOn w:val="Normal"/>
    <w:rsid w:val="00222BB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000000"/>
      <w:szCs w:val="20"/>
      <w:lang w:eastAsia="es-CO"/>
    </w:rPr>
  </w:style>
  <w:style w:type="paragraph" w:customStyle="1" w:styleId="xl75">
    <w:name w:val="xl75"/>
    <w:basedOn w:val="Normal"/>
    <w:rsid w:val="00222B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Cs w:val="20"/>
      <w:lang w:eastAsia="es-CO"/>
    </w:rPr>
  </w:style>
  <w:style w:type="paragraph" w:customStyle="1" w:styleId="xl76">
    <w:name w:val="xl76"/>
    <w:basedOn w:val="Normal"/>
    <w:rsid w:val="00222BB8"/>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szCs w:val="20"/>
      <w:lang w:eastAsia="es-CO"/>
    </w:rPr>
  </w:style>
  <w:style w:type="paragraph" w:customStyle="1" w:styleId="xl64">
    <w:name w:val="xl64"/>
    <w:basedOn w:val="Normal"/>
    <w:rsid w:val="00222BB8"/>
    <w:pP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222BB8"/>
    <w:pPr>
      <w:spacing w:before="100" w:beforeAutospacing="1" w:after="100" w:afterAutospacing="1"/>
      <w:jc w:val="center"/>
    </w:pPr>
    <w:rPr>
      <w:rFonts w:ascii="Times New Roman" w:eastAsia="Times New Roman" w:hAnsi="Times New Roman" w:cs="Times New Roman"/>
      <w:szCs w:val="20"/>
      <w:lang w:eastAsia="es-CO"/>
    </w:rPr>
  </w:style>
  <w:style w:type="paragraph" w:customStyle="1" w:styleId="Sangra2detindependiente1">
    <w:name w:val="Sangría 2 de t. independiente1"/>
    <w:basedOn w:val="Normal"/>
    <w:next w:val="Sangra2detindependiente"/>
    <w:link w:val="Sangra2detindependienteCar"/>
    <w:unhideWhenUsed/>
    <w:rsid w:val="00222BB8"/>
    <w:pPr>
      <w:spacing w:after="120" w:line="480" w:lineRule="auto"/>
      <w:ind w:left="283"/>
      <w:jc w:val="left"/>
    </w:pPr>
    <w:rPr>
      <w:sz w:val="22"/>
    </w:rPr>
  </w:style>
  <w:style w:type="character" w:customStyle="1" w:styleId="Sangra2detindependienteCar">
    <w:name w:val="Sangría 2 de t. independiente Car"/>
    <w:basedOn w:val="Fuentedeprrafopredeter"/>
    <w:link w:val="Sangra2detindependiente1"/>
    <w:rsid w:val="00222BB8"/>
  </w:style>
  <w:style w:type="paragraph" w:customStyle="1" w:styleId="CharCarCarCarCar">
    <w:name w:val="Char Car Car Car Car"/>
    <w:basedOn w:val="Normal"/>
    <w:rsid w:val="00222BB8"/>
    <w:pPr>
      <w:spacing w:after="160" w:line="240" w:lineRule="exact"/>
      <w:jc w:val="left"/>
    </w:pPr>
    <w:rPr>
      <w:rFonts w:ascii="Verdana" w:eastAsia="Times New Roman" w:hAnsi="Verdana" w:cs="Times New Roman"/>
      <w:noProof/>
      <w:szCs w:val="20"/>
      <w:lang w:val="es-ES"/>
    </w:rPr>
  </w:style>
  <w:style w:type="paragraph" w:customStyle="1" w:styleId="Car">
    <w:name w:val="Car"/>
    <w:aliases w:val="Title,Título Car Car"/>
    <w:basedOn w:val="Normal"/>
    <w:link w:val="TtuloCar2"/>
    <w:rsid w:val="00222BB8"/>
    <w:pPr>
      <w:spacing w:after="160" w:line="240" w:lineRule="exact"/>
      <w:jc w:val="left"/>
    </w:pPr>
    <w:rPr>
      <w:rFonts w:ascii="Verdana" w:eastAsia="Times New Roman" w:hAnsi="Verdana" w:cs="Times New Roman"/>
      <w:noProof/>
      <w:szCs w:val="20"/>
      <w:lang w:val="es-ES"/>
    </w:rPr>
  </w:style>
  <w:style w:type="character" w:customStyle="1" w:styleId="A9">
    <w:name w:val="A9"/>
    <w:rsid w:val="00222BB8"/>
    <w:rPr>
      <w:color w:val="000000"/>
      <w:sz w:val="19"/>
      <w:szCs w:val="19"/>
    </w:rPr>
  </w:style>
  <w:style w:type="table" w:customStyle="1" w:styleId="Cuadrculamedia1-nfasis21">
    <w:name w:val="Cuadrícula media 1 - Énfasis 21"/>
    <w:basedOn w:val="Tablanormal"/>
    <w:next w:val="Cuadrculamedia1-nfasis2"/>
    <w:uiPriority w:val="34"/>
    <w:semiHidden/>
    <w:unhideWhenUsed/>
    <w:rsid w:val="00222BB8"/>
    <w:pPr>
      <w:spacing w:after="0" w:line="240" w:lineRule="auto"/>
    </w:pPr>
    <w:rPr>
      <w:rFonts w:ascii="Calibri" w:eastAsia="Calibri" w:hAnsi="Calibri" w:cs="Calibri"/>
      <w:sz w:val="24"/>
      <w:szCs w:val="24"/>
      <w:lang w:val="es-ES" w:eastAsia="es-ES"/>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customStyle="1" w:styleId="Invias-VietalogoINV">
    <w:name w:val="Invias-Viñeta logo INV"/>
    <w:next w:val="Normal"/>
    <w:uiPriority w:val="99"/>
    <w:qFormat/>
    <w:rsid w:val="00222BB8"/>
    <w:pPr>
      <w:numPr>
        <w:numId w:val="2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222BB8"/>
    <w:pPr>
      <w:spacing w:after="200"/>
      <w:ind w:left="708"/>
      <w:jc w:val="left"/>
    </w:pPr>
    <w:rPr>
      <w:rFonts w:ascii="Calibri" w:eastAsia="Calibri" w:hAnsi="Calibri" w:cs="Times New Roman"/>
      <w:szCs w:val="20"/>
      <w:lang w:val="es-ES" w:eastAsia="x-none"/>
    </w:rPr>
  </w:style>
  <w:style w:type="character" w:customStyle="1" w:styleId="Listamulticolor-nfasis1Car">
    <w:name w:val="Lista multicolor - Énfasis 1 Car"/>
    <w:link w:val="Listamulticolor-nfasis11"/>
    <w:rsid w:val="00222BB8"/>
    <w:rPr>
      <w:rFonts w:ascii="Calibri" w:eastAsia="Calibri" w:hAnsi="Calibri" w:cs="Times New Roman"/>
      <w:sz w:val="20"/>
      <w:szCs w:val="20"/>
      <w:lang w:val="es-ES" w:eastAsia="x-none"/>
    </w:rPr>
  </w:style>
  <w:style w:type="paragraph" w:customStyle="1" w:styleId="Cuadrculamedia21">
    <w:name w:val="Cuadrícula media 21"/>
    <w:link w:val="Cuadrculamedia2Car"/>
    <w:uiPriority w:val="1"/>
    <w:qFormat/>
    <w:rsid w:val="00222BB8"/>
    <w:pPr>
      <w:widowControl w:val="0"/>
      <w:spacing w:after="0" w:line="240" w:lineRule="auto"/>
    </w:pPr>
    <w:rPr>
      <w:rFonts w:ascii="Calibri" w:eastAsia="Calibri" w:hAnsi="Calibri" w:cs="Times New Roman"/>
      <w:sz w:val="24"/>
      <w:szCs w:val="24"/>
      <w:lang w:val="en-US" w:eastAsia="es-CO"/>
    </w:rPr>
  </w:style>
  <w:style w:type="character" w:customStyle="1" w:styleId="Cuadrculamedia2Car">
    <w:name w:val="Cuadrícula media 2 Car"/>
    <w:link w:val="Cuadrculamedia21"/>
    <w:uiPriority w:val="1"/>
    <w:locked/>
    <w:rsid w:val="00222BB8"/>
    <w:rPr>
      <w:rFonts w:ascii="Calibri" w:eastAsia="Calibri" w:hAnsi="Calibri" w:cs="Times New Roman"/>
      <w:sz w:val="24"/>
      <w:szCs w:val="24"/>
      <w:lang w:val="en-US" w:eastAsia="es-CO"/>
    </w:rPr>
  </w:style>
  <w:style w:type="character" w:customStyle="1" w:styleId="apple-converted-space">
    <w:name w:val="apple-converted-space"/>
    <w:basedOn w:val="Fuentedeprrafopredeter"/>
    <w:rsid w:val="00222BB8"/>
  </w:style>
  <w:style w:type="table" w:customStyle="1" w:styleId="Tablaconcuadrcula1clara-nfasis62">
    <w:name w:val="Tabla con cuadrícula 1 clara - Énfasis 62"/>
    <w:basedOn w:val="Tablanormal"/>
    <w:uiPriority w:val="46"/>
    <w:rsid w:val="00222BB8"/>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character" w:styleId="Nmerodepgina">
    <w:name w:val="page number"/>
    <w:rsid w:val="00222BB8"/>
    <w:rPr>
      <w:rFonts w:cs="Times New Roman"/>
    </w:rPr>
  </w:style>
  <w:style w:type="paragraph" w:styleId="Textoindependiente3">
    <w:name w:val="Body Text 3"/>
    <w:basedOn w:val="Normal"/>
    <w:link w:val="Textoindependiente3Car"/>
    <w:uiPriority w:val="99"/>
    <w:unhideWhenUsed/>
    <w:rsid w:val="00222BB8"/>
    <w:pPr>
      <w:spacing w:after="120"/>
      <w:jc w:val="left"/>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222BB8"/>
    <w:rPr>
      <w:rFonts w:ascii="Times New Roman" w:eastAsia="Times New Roman" w:hAnsi="Times New Roman" w:cs="Times New Roman"/>
      <w:sz w:val="16"/>
      <w:szCs w:val="16"/>
      <w:lang w:val="es-ES" w:eastAsia="es-ES"/>
    </w:rPr>
  </w:style>
  <w:style w:type="paragraph" w:styleId="Lista">
    <w:name w:val="List"/>
    <w:basedOn w:val="Textoindependiente"/>
    <w:rsid w:val="00222BB8"/>
    <w:pPr>
      <w:suppressAutoHyphens/>
      <w:spacing w:after="120"/>
      <w:jc w:val="left"/>
    </w:pPr>
    <w:rPr>
      <w:rFonts w:ascii="Times New Roman" w:hAnsi="Times New Roman"/>
      <w:lang w:eastAsia="ar-SA"/>
    </w:rPr>
  </w:style>
  <w:style w:type="paragraph" w:styleId="Lista2">
    <w:name w:val="List 2"/>
    <w:basedOn w:val="Normal"/>
    <w:unhideWhenUsed/>
    <w:rsid w:val="00222BB8"/>
    <w:pPr>
      <w:ind w:left="566" w:hanging="283"/>
      <w:contextualSpacing/>
      <w:jc w:val="left"/>
    </w:pPr>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222BB8"/>
    <w:pPr>
      <w:spacing w:after="120"/>
      <w:ind w:left="283"/>
      <w:contextualSpacing/>
      <w:jc w:val="left"/>
    </w:pPr>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rsid w:val="00222BB8"/>
    <w:rPr>
      <w:sz w:val="20"/>
      <w:szCs w:val="20"/>
    </w:rPr>
  </w:style>
  <w:style w:type="character" w:customStyle="1" w:styleId="AsuntodelcomentarioCar1">
    <w:name w:val="Asunto del comentario Car1"/>
    <w:basedOn w:val="TextocomentarioCar1"/>
    <w:uiPriority w:val="99"/>
    <w:rsid w:val="00222BB8"/>
    <w:rPr>
      <w:b/>
      <w:bCs/>
      <w:sz w:val="20"/>
      <w:szCs w:val="20"/>
    </w:rPr>
  </w:style>
  <w:style w:type="paragraph" w:customStyle="1" w:styleId="BodyText21">
    <w:name w:val="Body Text 21"/>
    <w:basedOn w:val="Normal"/>
    <w:rsid w:val="00222BB8"/>
    <w:pPr>
      <w:widowControl w:val="0"/>
    </w:pPr>
    <w:rPr>
      <w:rFonts w:ascii="Times New Roman" w:eastAsia="Times New Roman" w:hAnsi="Times New Roman" w:cs="Times New Roman"/>
      <w:sz w:val="24"/>
      <w:szCs w:val="20"/>
      <w:lang w:eastAsia="es-ES"/>
    </w:rPr>
  </w:style>
  <w:style w:type="paragraph" w:customStyle="1" w:styleId="WW-Textoindependiente2">
    <w:name w:val="WW-Texto independiente 2"/>
    <w:basedOn w:val="Normal"/>
    <w:rsid w:val="00222BB8"/>
    <w:pPr>
      <w:suppressAutoHyphens/>
      <w:jc w:val="left"/>
    </w:pPr>
    <w:rPr>
      <w:rFonts w:ascii="Bookman Old Style" w:eastAsia="Times New Roman" w:hAnsi="Bookman Old Style" w:cs="Times New Roman"/>
      <w:color w:val="000000"/>
      <w:sz w:val="24"/>
      <w:szCs w:val="20"/>
      <w:lang w:val="es-MX" w:eastAsia="es-ES"/>
    </w:rPr>
  </w:style>
  <w:style w:type="paragraph" w:customStyle="1" w:styleId="MARITZA4">
    <w:name w:val="MARITZA4"/>
    <w:basedOn w:val="Normal"/>
    <w:rsid w:val="00222BB8"/>
    <w:pPr>
      <w:widowControl w:val="0"/>
      <w:tabs>
        <w:tab w:val="left" w:pos="-720"/>
        <w:tab w:val="left" w:pos="0"/>
      </w:tabs>
      <w:suppressAutoHyphens/>
      <w:jc w:val="center"/>
    </w:pPr>
    <w:rPr>
      <w:rFonts w:ascii="Courier New" w:eastAsia="MS Mincho" w:hAnsi="Courier New" w:cs="Times New Roman"/>
      <w:b/>
      <w:spacing w:val="-2"/>
      <w:sz w:val="24"/>
      <w:szCs w:val="20"/>
      <w:lang w:val="en-US" w:eastAsia="es-ES"/>
    </w:rPr>
  </w:style>
  <w:style w:type="paragraph" w:customStyle="1" w:styleId="Textoindependiente31">
    <w:name w:val="Texto independiente 31"/>
    <w:basedOn w:val="Normal"/>
    <w:rsid w:val="00222BB8"/>
    <w:pPr>
      <w:numPr>
        <w:numId w:val="23"/>
      </w:numPr>
      <w:suppressAutoHyphens/>
      <w:spacing w:line="240" w:lineRule="atLeast"/>
      <w:ind w:left="0" w:firstLine="0"/>
    </w:pPr>
    <w:rPr>
      <w:rFonts w:ascii="Arial" w:eastAsia="Times New Roman" w:hAnsi="Arial" w:cs="Times New Roman"/>
      <w:b/>
      <w:sz w:val="24"/>
      <w:szCs w:val="20"/>
      <w:lang w:val="es-ES_tradnl" w:eastAsia="es-ES"/>
    </w:rPr>
  </w:style>
  <w:style w:type="paragraph" w:customStyle="1" w:styleId="Textoindependiente21">
    <w:name w:val="Texto independiente 21"/>
    <w:basedOn w:val="Normal"/>
    <w:rsid w:val="00222BB8"/>
    <w:pPr>
      <w:widowControl w:val="0"/>
      <w:numPr>
        <w:numId w:val="24"/>
      </w:numPr>
      <w:ind w:left="0" w:firstLine="0"/>
    </w:pPr>
    <w:rPr>
      <w:rFonts w:ascii="Arial" w:eastAsia="Times New Roman" w:hAnsi="Arial" w:cs="Times New Roman"/>
      <w:sz w:val="24"/>
      <w:szCs w:val="20"/>
      <w:lang w:val="es-MX" w:eastAsia="es-ES"/>
    </w:rPr>
  </w:style>
  <w:style w:type="paragraph" w:customStyle="1" w:styleId="Norm">
    <w:name w:val="Norm"/>
    <w:basedOn w:val="Normal"/>
    <w:rsid w:val="00222BB8"/>
    <w:pPr>
      <w:widowControl w:val="0"/>
      <w:tabs>
        <w:tab w:val="left" w:pos="960"/>
        <w:tab w:val="right" w:leader="underscore" w:pos="8840"/>
      </w:tabs>
      <w:ind w:left="482"/>
    </w:pPr>
    <w:rPr>
      <w:rFonts w:ascii="Arial" w:eastAsia="Times New Roman" w:hAnsi="Arial" w:cs="Times New Roman"/>
      <w:i/>
      <w:sz w:val="22"/>
      <w:szCs w:val="20"/>
      <w:lang w:eastAsia="es-ES"/>
    </w:rPr>
  </w:style>
  <w:style w:type="paragraph" w:customStyle="1" w:styleId="Car1">
    <w:name w:val="Car1"/>
    <w:basedOn w:val="Normal"/>
    <w:rsid w:val="00222BB8"/>
    <w:pPr>
      <w:spacing w:before="60" w:after="160" w:line="240" w:lineRule="exact"/>
      <w:jc w:val="left"/>
    </w:pPr>
    <w:rPr>
      <w:rFonts w:ascii="Verdana" w:eastAsia="MS Mincho" w:hAnsi="Verdana" w:cs="Times New Roman"/>
      <w:color w:val="FF00FF"/>
      <w:szCs w:val="20"/>
      <w:lang w:val="en-US"/>
    </w:rPr>
  </w:style>
  <w:style w:type="paragraph" w:customStyle="1" w:styleId="WW-Textoindependiente3">
    <w:name w:val="WW-Texto independiente 3"/>
    <w:basedOn w:val="Normal"/>
    <w:rsid w:val="00222BB8"/>
    <w:pPr>
      <w:suppressAutoHyphens/>
      <w:jc w:val="left"/>
    </w:pPr>
    <w:rPr>
      <w:rFonts w:ascii="Arial Black" w:eastAsia="Times New Roman" w:hAnsi="Arial Black" w:cs="Times New Roman"/>
      <w:color w:val="000000"/>
      <w:szCs w:val="20"/>
      <w:lang w:val="es-MX" w:eastAsia="es-ES"/>
    </w:rPr>
  </w:style>
  <w:style w:type="paragraph" w:customStyle="1" w:styleId="xl39">
    <w:name w:val="xl39"/>
    <w:basedOn w:val="Normal"/>
    <w:rsid w:val="00222BB8"/>
    <w:pPr>
      <w:suppressAutoHyphens/>
      <w:spacing w:before="100" w:after="100"/>
    </w:pPr>
    <w:rPr>
      <w:rFonts w:ascii="Arial" w:eastAsia="Times New Roman" w:hAnsi="Arial" w:cs="Times New Roman"/>
      <w:sz w:val="16"/>
      <w:szCs w:val="20"/>
      <w:lang w:val="es-ES_tradnl" w:eastAsia="es-ES"/>
    </w:rPr>
  </w:style>
  <w:style w:type="character" w:customStyle="1" w:styleId="PuestoCar">
    <w:name w:val="Puesto Car"/>
    <w:aliases w:val="Car Car1,Título Car3,Título Car Car Car2"/>
    <w:uiPriority w:val="10"/>
    <w:rsid w:val="00222BB8"/>
    <w:rPr>
      <w:rFonts w:ascii="Arial" w:eastAsia="Times New Roman" w:hAnsi="Arial" w:cs="Times New Roman"/>
      <w:b/>
      <w:color w:val="808080"/>
      <w:sz w:val="24"/>
      <w:szCs w:val="24"/>
      <w:u w:val="single"/>
      <w:lang w:val="es-ES_tradnl" w:eastAsia="x-none"/>
    </w:rPr>
  </w:style>
  <w:style w:type="paragraph" w:customStyle="1" w:styleId="MARITZA3">
    <w:name w:val="MARITZA3"/>
    <w:rsid w:val="00222BB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222BB8"/>
    <w:pPr>
      <w:widowControl w:val="0"/>
      <w:tabs>
        <w:tab w:val="left" w:pos="720"/>
      </w:tabs>
      <w:ind w:left="1440"/>
    </w:pPr>
    <w:rPr>
      <w:rFonts w:ascii="Arial" w:eastAsia="MS Mincho" w:hAnsi="Arial" w:cs="Times New Roman"/>
      <w:i/>
      <w:sz w:val="22"/>
      <w:szCs w:val="20"/>
      <w:lang w:eastAsia="es-ES"/>
    </w:rPr>
  </w:style>
  <w:style w:type="paragraph" w:styleId="Sangradetextonormal">
    <w:name w:val="Body Text Indent"/>
    <w:basedOn w:val="Normal"/>
    <w:link w:val="SangradetextonormalCar"/>
    <w:rsid w:val="00222BB8"/>
    <w:pPr>
      <w:spacing w:after="120"/>
      <w:ind w:left="283"/>
    </w:pPr>
    <w:rPr>
      <w:rFonts w:ascii="Arial" w:eastAsia="Times New Roman" w:hAnsi="Arial" w:cs="Times New Roman"/>
      <w:sz w:val="24"/>
      <w:szCs w:val="20"/>
      <w:lang w:val="en-US" w:eastAsia="x-none"/>
    </w:rPr>
  </w:style>
  <w:style w:type="character" w:customStyle="1" w:styleId="SangradetextonormalCar">
    <w:name w:val="Sangría de texto normal Car"/>
    <w:basedOn w:val="Fuentedeprrafopredeter"/>
    <w:link w:val="Sangradetextonormal"/>
    <w:rsid w:val="00222BB8"/>
    <w:rPr>
      <w:rFonts w:ascii="Arial" w:eastAsia="Times New Roman" w:hAnsi="Arial" w:cs="Times New Roman"/>
      <w:sz w:val="24"/>
      <w:szCs w:val="20"/>
      <w:lang w:val="en-US" w:eastAsia="x-none"/>
    </w:rPr>
  </w:style>
  <w:style w:type="paragraph" w:styleId="Listaconvietas">
    <w:name w:val="List Bullet"/>
    <w:basedOn w:val="Normal"/>
    <w:autoRedefine/>
    <w:uiPriority w:val="99"/>
    <w:rsid w:val="00222BB8"/>
    <w:pPr>
      <w:tabs>
        <w:tab w:val="num" w:pos="360"/>
      </w:tabs>
      <w:ind w:left="360" w:hanging="360"/>
    </w:pPr>
    <w:rPr>
      <w:rFonts w:ascii="Arial" w:eastAsia="Times New Roman" w:hAnsi="Arial" w:cs="Times New Roman"/>
      <w:sz w:val="24"/>
      <w:szCs w:val="20"/>
      <w:lang w:val="en-US" w:eastAsia="es-ES"/>
    </w:rPr>
  </w:style>
  <w:style w:type="paragraph" w:styleId="Listaconvietas4">
    <w:name w:val="List Bullet 4"/>
    <w:basedOn w:val="Normal"/>
    <w:autoRedefine/>
    <w:rsid w:val="00222BB8"/>
    <w:pPr>
      <w:tabs>
        <w:tab w:val="num" w:pos="1209"/>
      </w:tabs>
      <w:ind w:left="1209" w:hanging="360"/>
    </w:pPr>
    <w:rPr>
      <w:rFonts w:ascii="Arial" w:eastAsia="Times New Roman" w:hAnsi="Arial" w:cs="Times New Roman"/>
      <w:sz w:val="24"/>
      <w:szCs w:val="20"/>
      <w:lang w:val="es-MX" w:eastAsia="es-ES"/>
    </w:rPr>
  </w:style>
  <w:style w:type="paragraph" w:customStyle="1" w:styleId="Ttulo1conNegrita">
    <w:name w:val="Título 1 + con Negrita"/>
    <w:basedOn w:val="Ttulo1"/>
    <w:rsid w:val="00222BB8"/>
    <w:pPr>
      <w:keepNext w:val="0"/>
      <w:keepLines w:val="0"/>
      <w:numPr>
        <w:numId w:val="0"/>
      </w:numPr>
      <w:tabs>
        <w:tab w:val="num" w:pos="432"/>
      </w:tabs>
      <w:spacing w:before="240"/>
      <w:ind w:left="432" w:hanging="432"/>
    </w:pPr>
    <w:rPr>
      <w:rFonts w:ascii="Arial" w:eastAsia="Times New Roman" w:hAnsi="Arial" w:cs="Times New Roman"/>
      <w:caps w:val="0"/>
      <w:kern w:val="28"/>
      <w:sz w:val="24"/>
      <w:szCs w:val="20"/>
      <w:lang w:val="es-ES_tradnl" w:eastAsia="es-ES"/>
    </w:rPr>
  </w:style>
  <w:style w:type="paragraph" w:customStyle="1" w:styleId="Estilo1">
    <w:name w:val="Estilo1"/>
    <w:basedOn w:val="Ttulo1"/>
    <w:rsid w:val="00222BB8"/>
    <w:pPr>
      <w:keepLines w:val="0"/>
      <w:numPr>
        <w:numId w:val="0"/>
      </w:numPr>
      <w:spacing w:before="0" w:after="0"/>
      <w:jc w:val="center"/>
    </w:pPr>
    <w:rPr>
      <w:rFonts w:ascii="Arial" w:eastAsia="Times New Roman" w:hAnsi="Arial" w:cs="Times New Roman"/>
      <w:caps w:val="0"/>
      <w:sz w:val="24"/>
      <w:szCs w:val="20"/>
      <w:lang w:eastAsia="es-MX"/>
    </w:rPr>
  </w:style>
  <w:style w:type="paragraph" w:customStyle="1" w:styleId="Articulo">
    <w:name w:val="Articulo"/>
    <w:basedOn w:val="Normal"/>
    <w:next w:val="Normal"/>
    <w:autoRedefine/>
    <w:rsid w:val="00222BB8"/>
    <w:rPr>
      <w:rFonts w:ascii="Arial" w:eastAsia="Times New Roman" w:hAnsi="Arial" w:cs="Times New Roman"/>
      <w:sz w:val="24"/>
      <w:szCs w:val="24"/>
      <w:lang w:eastAsia="es-ES"/>
    </w:rPr>
  </w:style>
  <w:style w:type="paragraph" w:customStyle="1" w:styleId="BodyText28">
    <w:name w:val="Body Text 28"/>
    <w:basedOn w:val="Normal"/>
    <w:rsid w:val="00222BB8"/>
    <w:pPr>
      <w:widowControl w:val="0"/>
      <w:overflowPunct w:val="0"/>
      <w:autoSpaceDE w:val="0"/>
      <w:autoSpaceDN w:val="0"/>
      <w:adjustRightInd w:val="0"/>
      <w:textAlignment w:val="baseline"/>
    </w:pPr>
    <w:rPr>
      <w:rFonts w:ascii="Arial" w:eastAsia="Times New Roman" w:hAnsi="Arial" w:cs="Times New Roman"/>
      <w:sz w:val="22"/>
      <w:szCs w:val="20"/>
      <w:lang w:eastAsia="es-ES"/>
    </w:rPr>
  </w:style>
  <w:style w:type="paragraph" w:customStyle="1" w:styleId="Predeterminado">
    <w:name w:val="Predeterminado"/>
    <w:rsid w:val="00222BB8"/>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222BB8"/>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222BB8"/>
    <w:pPr>
      <w:tabs>
        <w:tab w:val="left" w:pos="0"/>
        <w:tab w:val="left" w:pos="9000"/>
        <w:tab w:val="right" w:pos="9360"/>
      </w:tabs>
      <w:suppressAutoHyphens/>
    </w:pPr>
    <w:rPr>
      <w:rFonts w:ascii="Times New Roman" w:eastAsia="Times New Roman" w:hAnsi="Times New Roman" w:cs="Times New Roman"/>
      <w:spacing w:val="-2"/>
      <w:sz w:val="24"/>
      <w:szCs w:val="20"/>
      <w:lang w:val="en-US" w:eastAsia="es-ES"/>
    </w:rPr>
  </w:style>
  <w:style w:type="paragraph" w:customStyle="1" w:styleId="MARITZA2">
    <w:name w:val="MARITZA2"/>
    <w:rsid w:val="00222BB8"/>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222BB8"/>
    <w:pPr>
      <w:suppressAutoHyphens/>
      <w:jc w:val="left"/>
    </w:pPr>
    <w:rPr>
      <w:rFonts w:ascii="Times New Roman" w:eastAsia="Times New Roman" w:hAnsi="Times New Roman" w:cs="Times New Roman"/>
      <w:szCs w:val="20"/>
      <w:lang w:val="en-US" w:eastAsia="ar-SA"/>
    </w:rPr>
  </w:style>
  <w:style w:type="paragraph" w:customStyle="1" w:styleId="NormalSencillo">
    <w:name w:val="Normal Sencillo"/>
    <w:basedOn w:val="Normal"/>
    <w:next w:val="Normal"/>
    <w:rsid w:val="00222BB8"/>
    <w:pPr>
      <w:widowControl w:val="0"/>
      <w:suppressAutoHyphens/>
    </w:pPr>
    <w:rPr>
      <w:rFonts w:ascii="Arial" w:eastAsia="Arial Unicode MS" w:hAnsi="Arial" w:cs="Times New Roman"/>
      <w:color w:val="000000"/>
      <w:szCs w:val="20"/>
      <w:lang w:val="es-ES_tradnl" w:eastAsia="ar-SA"/>
    </w:rPr>
  </w:style>
  <w:style w:type="paragraph" w:customStyle="1" w:styleId="Textopredeterminado">
    <w:name w:val="Texto predeterminado"/>
    <w:basedOn w:val="Normal"/>
    <w:rsid w:val="00222BB8"/>
    <w:pPr>
      <w:widowControl w:val="0"/>
      <w:suppressAutoHyphens/>
      <w:jc w:val="left"/>
    </w:pPr>
    <w:rPr>
      <w:rFonts w:ascii="Times New Roman" w:eastAsia="Arial Unicode MS" w:hAnsi="Times New Roman" w:cs="Times New Roman"/>
      <w:color w:val="000000"/>
      <w:szCs w:val="20"/>
      <w:lang w:eastAsia="ar-SA"/>
    </w:rPr>
  </w:style>
  <w:style w:type="paragraph" w:customStyle="1" w:styleId="TITULO1">
    <w:name w:val="TITULO 1"/>
    <w:basedOn w:val="Ttulo1"/>
    <w:rsid w:val="00222BB8"/>
    <w:pPr>
      <w:keepLines w:val="0"/>
      <w:numPr>
        <w:numId w:val="0"/>
      </w:numPr>
      <w:tabs>
        <w:tab w:val="num" w:pos="1428"/>
      </w:tabs>
      <w:spacing w:before="0" w:after="0"/>
      <w:ind w:left="1428" w:hanging="360"/>
      <w:jc w:val="center"/>
    </w:pPr>
    <w:rPr>
      <w:rFonts w:ascii="Arial" w:eastAsia="Times New Roman" w:hAnsi="Arial" w:cs="Times New Roman"/>
      <w:bCs/>
      <w:caps w:val="0"/>
      <w:sz w:val="24"/>
      <w:szCs w:val="24"/>
      <w:lang w:val="es-ES" w:eastAsia="es-ES"/>
    </w:rPr>
  </w:style>
  <w:style w:type="paragraph" w:customStyle="1" w:styleId="EstiloTtulo1Escaladecaracteres100">
    <w:name w:val="Estilo Título 1 + Escala de caracteres 100%"/>
    <w:basedOn w:val="Ttulo1"/>
    <w:autoRedefine/>
    <w:rsid w:val="00222BB8"/>
    <w:pPr>
      <w:keepLines w:val="0"/>
      <w:numPr>
        <w:numId w:val="0"/>
      </w:numPr>
      <w:tabs>
        <w:tab w:val="num" w:pos="360"/>
      </w:tabs>
      <w:spacing w:before="240"/>
      <w:ind w:left="360" w:hanging="360"/>
      <w:jc w:val="center"/>
    </w:pPr>
    <w:rPr>
      <w:rFonts w:ascii="Arial" w:eastAsia="Times New Roman" w:hAnsi="Arial" w:cs="Times New Roman"/>
      <w:bCs/>
      <w:caps w:val="0"/>
      <w:kern w:val="32"/>
      <w:sz w:val="24"/>
      <w:szCs w:val="24"/>
      <w:lang w:val="es-ES" w:eastAsia="es-ES"/>
    </w:rPr>
  </w:style>
  <w:style w:type="paragraph" w:customStyle="1" w:styleId="ww-textoindependiente20">
    <w:name w:val="ww-textoindependiente2"/>
    <w:basedOn w:val="Normal"/>
    <w:rsid w:val="00222BB8"/>
    <w:pPr>
      <w:snapToGrid w:val="0"/>
    </w:pPr>
    <w:rPr>
      <w:rFonts w:ascii="Arial" w:eastAsia="Times New Roman" w:hAnsi="Arial" w:cs="Arial"/>
      <w:sz w:val="24"/>
      <w:szCs w:val="24"/>
      <w:lang w:val="es-ES" w:eastAsia="es-ES"/>
    </w:rPr>
  </w:style>
  <w:style w:type="paragraph" w:customStyle="1" w:styleId="bodytext280">
    <w:name w:val="bodytext28"/>
    <w:basedOn w:val="Normal"/>
    <w:rsid w:val="00222BB8"/>
    <w:pPr>
      <w:overflowPunct w:val="0"/>
      <w:autoSpaceDE w:val="0"/>
      <w:autoSpaceDN w:val="0"/>
    </w:pPr>
    <w:rPr>
      <w:rFonts w:ascii="Arial" w:eastAsia="Times New Roman" w:hAnsi="Arial" w:cs="Arial"/>
      <w:sz w:val="22"/>
      <w:lang w:val="es-ES" w:eastAsia="es-ES"/>
    </w:rPr>
  </w:style>
  <w:style w:type="paragraph" w:customStyle="1" w:styleId="textonormal">
    <w:name w:val="textonormal"/>
    <w:basedOn w:val="Normal"/>
    <w:rsid w:val="00222BB8"/>
    <w:pPr>
      <w:spacing w:line="360" w:lineRule="auto"/>
    </w:pPr>
    <w:rPr>
      <w:rFonts w:ascii="Arial" w:eastAsia="Times New Roman" w:hAnsi="Arial" w:cs="Arial"/>
      <w:szCs w:val="20"/>
      <w:lang w:val="es-ES" w:eastAsia="es-ES"/>
    </w:rPr>
  </w:style>
  <w:style w:type="character" w:customStyle="1" w:styleId="ttulo3car1">
    <w:name w:val="ttulo3car1"/>
    <w:rsid w:val="00222BB8"/>
    <w:rPr>
      <w:rFonts w:ascii="Arial" w:hAnsi="Arial" w:cs="Arial" w:hint="default"/>
      <w:b/>
      <w:bCs/>
      <w:color w:val="000000"/>
      <w:spacing w:val="-2"/>
    </w:rPr>
  </w:style>
  <w:style w:type="character" w:customStyle="1" w:styleId="ttulo1car0">
    <w:name w:val="ttulo1car"/>
    <w:rsid w:val="00222BB8"/>
  </w:style>
  <w:style w:type="character" w:customStyle="1" w:styleId="encabezadoCarCar">
    <w:name w:val="encabezado Car Car"/>
    <w:rsid w:val="00222BB8"/>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222BB8"/>
    <w:pPr>
      <w:spacing w:after="160" w:line="240" w:lineRule="exact"/>
      <w:jc w:val="left"/>
    </w:pPr>
    <w:rPr>
      <w:rFonts w:ascii="Verdana" w:eastAsia="Times New Roman" w:hAnsi="Verdana" w:cs="Verdana"/>
      <w:szCs w:val="20"/>
      <w:lang w:val="en-US"/>
    </w:rPr>
  </w:style>
  <w:style w:type="character" w:customStyle="1" w:styleId="CharacterStyle1">
    <w:name w:val="Character Style 1"/>
    <w:rsid w:val="00222BB8"/>
    <w:rPr>
      <w:sz w:val="20"/>
      <w:szCs w:val="20"/>
    </w:rPr>
  </w:style>
  <w:style w:type="paragraph" w:customStyle="1" w:styleId="Style1">
    <w:name w:val="Style 1"/>
    <w:rsid w:val="00222BB8"/>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222BB8"/>
    <w:pPr>
      <w:suppressAutoHyphens/>
      <w:ind w:left="849" w:hanging="283"/>
      <w:contextualSpacing/>
      <w:jc w:val="left"/>
    </w:pPr>
    <w:rPr>
      <w:rFonts w:ascii="Times New Roman" w:eastAsia="Times New Roman" w:hAnsi="Times New Roman" w:cs="Times New Roman"/>
      <w:sz w:val="24"/>
      <w:szCs w:val="24"/>
      <w:lang w:val="es-ES" w:eastAsia="ar-SA"/>
    </w:rPr>
  </w:style>
  <w:style w:type="paragraph" w:styleId="Encabezadodemensaje">
    <w:name w:val="Message Header"/>
    <w:basedOn w:val="Normal"/>
    <w:link w:val="EncabezadodemensajeCar"/>
    <w:rsid w:val="00222BB8"/>
    <w:pPr>
      <w:pBdr>
        <w:top w:val="single" w:sz="6" w:space="1" w:color="auto"/>
        <w:left w:val="single" w:sz="6" w:space="1" w:color="auto"/>
        <w:bottom w:val="single" w:sz="6" w:space="1" w:color="auto"/>
        <w:right w:val="single" w:sz="6" w:space="1" w:color="auto"/>
      </w:pBdr>
      <w:shd w:val="pct20" w:color="auto" w:fill="auto"/>
      <w:suppressAutoHyphens/>
      <w:ind w:left="1134" w:hanging="1134"/>
      <w:jc w:val="left"/>
    </w:pPr>
    <w:rPr>
      <w:rFonts w:ascii="Cambria" w:eastAsia="Times New Roman" w:hAnsi="Cambria" w:cs="Times New Roman"/>
      <w:sz w:val="24"/>
      <w:szCs w:val="24"/>
      <w:lang w:val="x-none" w:eastAsia="ar-SA"/>
    </w:rPr>
  </w:style>
  <w:style w:type="character" w:customStyle="1" w:styleId="EncabezadodemensajeCar">
    <w:name w:val="Encabezado de mensaje Car"/>
    <w:basedOn w:val="Fuentedeprrafopredeter"/>
    <w:link w:val="Encabezadodemensaje"/>
    <w:rsid w:val="00222BB8"/>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222BB8"/>
    <w:pPr>
      <w:suppressAutoHyphens/>
      <w:jc w:val="left"/>
    </w:pPr>
    <w:rPr>
      <w:rFonts w:ascii="Times New Roman" w:eastAsia="Times New Roman" w:hAnsi="Times New Roman" w:cs="Times New Roman"/>
      <w:sz w:val="24"/>
      <w:szCs w:val="24"/>
      <w:lang w:val="x-none" w:eastAsia="ar-SA"/>
    </w:rPr>
  </w:style>
  <w:style w:type="character" w:customStyle="1" w:styleId="SaludoCar">
    <w:name w:val="Saludo Car"/>
    <w:basedOn w:val="Fuentedeprrafopredeter"/>
    <w:link w:val="Saludo"/>
    <w:rsid w:val="00222BB8"/>
    <w:rPr>
      <w:rFonts w:ascii="Times New Roman" w:eastAsia="Times New Roman" w:hAnsi="Times New Roman" w:cs="Times New Roman"/>
      <w:sz w:val="24"/>
      <w:szCs w:val="24"/>
      <w:lang w:val="x-none" w:eastAsia="ar-SA"/>
    </w:rPr>
  </w:style>
  <w:style w:type="paragraph" w:styleId="Cierre">
    <w:name w:val="Closing"/>
    <w:basedOn w:val="Normal"/>
    <w:link w:val="CierreCar"/>
    <w:rsid w:val="00222BB8"/>
    <w:pPr>
      <w:suppressAutoHyphens/>
      <w:ind w:left="4252"/>
      <w:jc w:val="left"/>
    </w:pPr>
    <w:rPr>
      <w:rFonts w:ascii="Times New Roman" w:eastAsia="Times New Roman" w:hAnsi="Times New Roman" w:cs="Times New Roman"/>
      <w:sz w:val="24"/>
      <w:szCs w:val="24"/>
      <w:lang w:val="x-none" w:eastAsia="ar-SA"/>
    </w:rPr>
  </w:style>
  <w:style w:type="character" w:customStyle="1" w:styleId="CierreCar">
    <w:name w:val="Cierre Car"/>
    <w:basedOn w:val="Fuentedeprrafopredeter"/>
    <w:link w:val="Cierre"/>
    <w:rsid w:val="00222BB8"/>
    <w:rPr>
      <w:rFonts w:ascii="Times New Roman" w:eastAsia="Times New Roman" w:hAnsi="Times New Roman" w:cs="Times New Roman"/>
      <w:sz w:val="24"/>
      <w:szCs w:val="24"/>
      <w:lang w:val="x-none" w:eastAsia="ar-SA"/>
    </w:rPr>
  </w:style>
  <w:style w:type="paragraph" w:styleId="Listaconvietas2">
    <w:name w:val="List Bullet 2"/>
    <w:basedOn w:val="Normal"/>
    <w:rsid w:val="00222BB8"/>
    <w:pPr>
      <w:numPr>
        <w:numId w:val="25"/>
      </w:numPr>
      <w:suppressAutoHyphens/>
      <w:contextualSpacing/>
      <w:jc w:val="left"/>
    </w:pPr>
    <w:rPr>
      <w:rFonts w:ascii="Times New Roman" w:eastAsia="Times New Roman" w:hAnsi="Times New Roman" w:cs="Times New Roman"/>
      <w:sz w:val="24"/>
      <w:szCs w:val="24"/>
      <w:lang w:val="es-ES" w:eastAsia="ar-SA"/>
    </w:rPr>
  </w:style>
  <w:style w:type="paragraph" w:customStyle="1" w:styleId="ListaCC">
    <w:name w:val="Lista CC."/>
    <w:basedOn w:val="Normal"/>
    <w:rsid w:val="00222BB8"/>
    <w:pPr>
      <w:suppressAutoHyphens/>
      <w:jc w:val="left"/>
    </w:pPr>
    <w:rPr>
      <w:rFonts w:ascii="Times New Roman" w:eastAsia="Times New Roman" w:hAnsi="Times New Roman" w:cs="Times New Roman"/>
      <w:sz w:val="24"/>
      <w:szCs w:val="24"/>
      <w:lang w:val="es-ES" w:eastAsia="ar-SA"/>
    </w:rPr>
  </w:style>
  <w:style w:type="paragraph" w:styleId="Continuarlista2">
    <w:name w:val="List Continue 2"/>
    <w:basedOn w:val="Normal"/>
    <w:rsid w:val="00222BB8"/>
    <w:pPr>
      <w:suppressAutoHyphens/>
      <w:spacing w:after="120"/>
      <w:ind w:left="566"/>
      <w:contextualSpacing/>
      <w:jc w:val="left"/>
    </w:pPr>
    <w:rPr>
      <w:rFonts w:ascii="Times New Roman" w:eastAsia="Times New Roman" w:hAnsi="Times New Roman" w:cs="Times New Roman"/>
      <w:sz w:val="24"/>
      <w:szCs w:val="24"/>
      <w:lang w:val="es-ES" w:eastAsia="ar-SA"/>
    </w:rPr>
  </w:style>
  <w:style w:type="paragraph" w:customStyle="1" w:styleId="Direccininterior">
    <w:name w:val="Dirección interior"/>
    <w:basedOn w:val="Normal"/>
    <w:rsid w:val="00222BB8"/>
    <w:pPr>
      <w:suppressAutoHyphens/>
      <w:jc w:val="left"/>
    </w:pPr>
    <w:rPr>
      <w:rFonts w:ascii="Times New Roman" w:eastAsia="Times New Roman" w:hAnsi="Times New Roman" w:cs="Times New Roman"/>
      <w:sz w:val="24"/>
      <w:szCs w:val="24"/>
      <w:lang w:val="es-ES" w:eastAsia="ar-SA"/>
    </w:rPr>
  </w:style>
  <w:style w:type="paragraph" w:styleId="Firma">
    <w:name w:val="Signature"/>
    <w:basedOn w:val="Normal"/>
    <w:link w:val="FirmaCar"/>
    <w:rsid w:val="00222BB8"/>
    <w:pPr>
      <w:suppressAutoHyphens/>
      <w:ind w:left="4252"/>
      <w:jc w:val="left"/>
    </w:pPr>
    <w:rPr>
      <w:rFonts w:ascii="Times New Roman" w:eastAsia="Times New Roman" w:hAnsi="Times New Roman" w:cs="Times New Roman"/>
      <w:sz w:val="24"/>
      <w:szCs w:val="24"/>
      <w:lang w:val="x-none" w:eastAsia="ar-SA"/>
    </w:rPr>
  </w:style>
  <w:style w:type="character" w:customStyle="1" w:styleId="FirmaCar">
    <w:name w:val="Firma Car"/>
    <w:basedOn w:val="Fuentedeprrafopredeter"/>
    <w:link w:val="Firma"/>
    <w:rsid w:val="00222BB8"/>
    <w:rPr>
      <w:rFonts w:ascii="Times New Roman" w:eastAsia="Times New Roman" w:hAnsi="Times New Roman" w:cs="Times New Roman"/>
      <w:sz w:val="24"/>
      <w:szCs w:val="24"/>
      <w:lang w:val="x-none" w:eastAsia="ar-SA"/>
    </w:rPr>
  </w:style>
  <w:style w:type="paragraph" w:customStyle="1" w:styleId="Firmapuesto">
    <w:name w:val="Firma puesto"/>
    <w:basedOn w:val="Firma"/>
    <w:rsid w:val="00222BB8"/>
  </w:style>
  <w:style w:type="paragraph" w:customStyle="1" w:styleId="Firmaorganizacin">
    <w:name w:val="Firma organización"/>
    <w:basedOn w:val="Firma"/>
    <w:rsid w:val="00222BB8"/>
  </w:style>
  <w:style w:type="paragraph" w:customStyle="1" w:styleId="Infodocumentosadjuntos">
    <w:name w:val="Info documentos adjuntos"/>
    <w:basedOn w:val="Normal"/>
    <w:rsid w:val="00222BB8"/>
    <w:pPr>
      <w:suppressAutoHyphens/>
      <w:jc w:val="left"/>
    </w:pPr>
    <w:rPr>
      <w:rFonts w:ascii="Times New Roman" w:eastAsia="Times New Roman" w:hAnsi="Times New Roman" w:cs="Times New Roman"/>
      <w:sz w:val="24"/>
      <w:szCs w:val="24"/>
      <w:lang w:val="es-ES" w:eastAsia="ar-SA"/>
    </w:rPr>
  </w:style>
  <w:style w:type="paragraph" w:styleId="Sangranormal">
    <w:name w:val="Normal Indent"/>
    <w:basedOn w:val="Normal"/>
    <w:rsid w:val="00222BB8"/>
    <w:pPr>
      <w:suppressAutoHyphens/>
      <w:ind w:left="708"/>
      <w:jc w:val="left"/>
    </w:pPr>
    <w:rPr>
      <w:rFonts w:ascii="Times New Roman" w:eastAsia="Times New Roman" w:hAnsi="Times New Roman" w:cs="Times New Roman"/>
      <w:sz w:val="24"/>
      <w:szCs w:val="24"/>
      <w:lang w:val="es-ES" w:eastAsia="ar-SA"/>
    </w:rPr>
  </w:style>
  <w:style w:type="character" w:customStyle="1" w:styleId="TextonotapieCar1">
    <w:name w:val="Texto nota pie Car1"/>
    <w:basedOn w:val="Fuentedeprrafopredeter"/>
    <w:uiPriority w:val="99"/>
    <w:rsid w:val="00222BB8"/>
    <w:rPr>
      <w:sz w:val="20"/>
      <w:szCs w:val="20"/>
    </w:rPr>
  </w:style>
  <w:style w:type="paragraph" w:styleId="Continuarlista3">
    <w:name w:val="List Continue 3"/>
    <w:basedOn w:val="Normal"/>
    <w:rsid w:val="00222BB8"/>
    <w:pPr>
      <w:suppressAutoHyphens/>
      <w:spacing w:after="120"/>
      <w:ind w:left="849"/>
      <w:jc w:val="left"/>
    </w:pPr>
    <w:rPr>
      <w:rFonts w:ascii="Times New Roman" w:eastAsia="Times New Roman" w:hAnsi="Times New Roman" w:cs="Times New Roman"/>
      <w:sz w:val="24"/>
      <w:szCs w:val="24"/>
      <w:lang w:val="es-ES" w:eastAsia="ar-SA"/>
    </w:rPr>
  </w:style>
  <w:style w:type="character" w:customStyle="1" w:styleId="Ttulo2Car1">
    <w:name w:val="Título 2 Car1"/>
    <w:locked/>
    <w:rsid w:val="00222BB8"/>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222BB8"/>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222BB8"/>
    <w:rPr>
      <w:rFonts w:ascii="Tahoma" w:hAnsi="Tahoma"/>
      <w:shd w:val="clear" w:color="auto" w:fill="000080"/>
    </w:rPr>
  </w:style>
  <w:style w:type="paragraph" w:customStyle="1" w:styleId="Mapadeldocumento1">
    <w:name w:val="Mapa del documento1"/>
    <w:basedOn w:val="Normal"/>
    <w:next w:val="Mapadeldocumento"/>
    <w:unhideWhenUsed/>
    <w:rsid w:val="00222BB8"/>
    <w:pPr>
      <w:shd w:val="clear" w:color="auto" w:fill="000080"/>
      <w:jc w:val="left"/>
    </w:pPr>
    <w:rPr>
      <w:rFonts w:ascii="Tahoma" w:hAnsi="Tahoma"/>
      <w:sz w:val="22"/>
      <w:shd w:val="clear" w:color="auto" w:fill="000080"/>
    </w:rPr>
  </w:style>
  <w:style w:type="character" w:customStyle="1" w:styleId="MapadeldocumentoCar1">
    <w:name w:val="Mapa del documento Car1"/>
    <w:basedOn w:val="Fuentedeprrafopredeter"/>
    <w:uiPriority w:val="99"/>
    <w:rsid w:val="00222BB8"/>
    <w:rPr>
      <w:rFonts w:ascii="Segoe UI" w:eastAsia="Times New Roman" w:hAnsi="Segoe UI" w:cs="Segoe UI"/>
      <w:sz w:val="16"/>
      <w:szCs w:val="16"/>
      <w:lang w:eastAsia="es-ES_tradnl"/>
    </w:rPr>
  </w:style>
  <w:style w:type="paragraph" w:customStyle="1" w:styleId="NormalmariaCar">
    <w:name w:val="Normal.maria Car"/>
    <w:rsid w:val="00222BB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222BB8"/>
    <w:pPr>
      <w:keepLines w:val="0"/>
      <w:numPr>
        <w:numId w:val="0"/>
      </w:numPr>
      <w:tabs>
        <w:tab w:val="num" w:pos="1428"/>
      </w:tabs>
      <w:spacing w:before="0" w:after="0"/>
      <w:ind w:left="1428" w:hanging="360"/>
      <w:jc w:val="center"/>
    </w:pPr>
    <w:rPr>
      <w:rFonts w:ascii="Arial" w:eastAsia="Times New Roman" w:hAnsi="Arial" w:cs="Times New Roman"/>
      <w:bCs/>
      <w:caps w:val="0"/>
      <w:sz w:val="32"/>
      <w:lang w:val="es-MX" w:eastAsia="es-ES"/>
    </w:rPr>
  </w:style>
  <w:style w:type="paragraph" w:customStyle="1" w:styleId="Style4">
    <w:name w:val="Style 4"/>
    <w:rsid w:val="00222BB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222BB8"/>
    <w:pPr>
      <w:widowControl w:val="0"/>
      <w:tabs>
        <w:tab w:val="right" w:pos="629"/>
        <w:tab w:val="right" w:pos="1080"/>
      </w:tabs>
      <w:autoSpaceDE w:val="0"/>
      <w:autoSpaceDN w:val="0"/>
      <w:adjustRightInd w:val="0"/>
      <w:spacing w:line="360" w:lineRule="auto"/>
      <w:ind w:left="1080"/>
    </w:pPr>
    <w:rPr>
      <w:rFonts w:ascii="Arial" w:eastAsia="Times New Roman" w:hAnsi="Arial" w:cs="Arial"/>
      <w:spacing w:val="-5"/>
      <w:sz w:val="22"/>
      <w:szCs w:val="24"/>
      <w:lang w:val="en-US" w:eastAsia="es-ES" w:bidi="he-IL"/>
    </w:rPr>
  </w:style>
  <w:style w:type="paragraph" w:customStyle="1" w:styleId="BodyText2Car">
    <w:name w:val="Body Text 2 Car"/>
    <w:basedOn w:val="Normal"/>
    <w:rsid w:val="00222BB8"/>
    <w:pPr>
      <w:widowControl w:val="0"/>
      <w:ind w:left="851"/>
    </w:pPr>
    <w:rPr>
      <w:rFonts w:ascii="Arial" w:eastAsia="MS Mincho" w:hAnsi="Arial" w:cs="Arial"/>
      <w:sz w:val="22"/>
      <w:lang w:val="es-ES" w:eastAsia="es-ES"/>
    </w:rPr>
  </w:style>
  <w:style w:type="paragraph" w:customStyle="1" w:styleId="Textoindependiente1">
    <w:name w:val="Texto independiente1"/>
    <w:basedOn w:val="Normal"/>
    <w:rsid w:val="00222BB8"/>
    <w:pPr>
      <w:tabs>
        <w:tab w:val="left" w:pos="0"/>
      </w:tabs>
      <w:suppressAutoHyphens/>
    </w:pPr>
    <w:rPr>
      <w:rFonts w:ascii="Arial" w:eastAsia="Times New Roman" w:hAnsi="Arial" w:cs="Times New Roman"/>
      <w:sz w:val="24"/>
      <w:szCs w:val="20"/>
      <w:lang w:val="en-US" w:eastAsia="ar-SA"/>
    </w:rPr>
  </w:style>
  <w:style w:type="paragraph" w:customStyle="1" w:styleId="BodyTextIndent21">
    <w:name w:val="Body Text Indent 21"/>
    <w:basedOn w:val="Normal"/>
    <w:rsid w:val="00222BB8"/>
    <w:pPr>
      <w:ind w:left="360"/>
    </w:pPr>
    <w:rPr>
      <w:rFonts w:ascii="Arial" w:eastAsia="Times New Roman" w:hAnsi="Arial" w:cs="Times New Roman"/>
      <w:sz w:val="24"/>
      <w:szCs w:val="20"/>
      <w:lang w:eastAsia="es-ES"/>
    </w:rPr>
  </w:style>
  <w:style w:type="paragraph" w:customStyle="1" w:styleId="Estilo">
    <w:name w:val="Estilo"/>
    <w:rsid w:val="00222BB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222BB8"/>
    <w:rPr>
      <w:color w:val="000080"/>
    </w:rPr>
  </w:style>
  <w:style w:type="table" w:customStyle="1" w:styleId="Tablaconcuadrcula11">
    <w:name w:val="Tabla con cuadrícula11"/>
    <w:basedOn w:val="Tablanormal"/>
    <w:next w:val="Tablaconcuadrcula"/>
    <w:uiPriority w:val="59"/>
    <w:rsid w:val="00222BB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22BB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22BB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222BB8"/>
    <w:pPr>
      <w:spacing w:before="100" w:beforeAutospacing="1" w:after="100" w:afterAutospacing="1"/>
      <w:jc w:val="left"/>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222BB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22BB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222BB8"/>
    <w:pPr>
      <w:widowControl w:val="0"/>
    </w:pPr>
    <w:rPr>
      <w:rFonts w:ascii="Arial" w:eastAsia="Times New Roman" w:hAnsi="Arial" w:cs="Times New Roman"/>
      <w:sz w:val="24"/>
      <w:szCs w:val="20"/>
      <w:lang w:val="es-MX" w:eastAsia="es-ES"/>
    </w:rPr>
  </w:style>
  <w:style w:type="paragraph" w:customStyle="1" w:styleId="Textoindependiente20">
    <w:name w:val="Texto independiente2"/>
    <w:basedOn w:val="Normal"/>
    <w:rsid w:val="00222BB8"/>
    <w:pPr>
      <w:tabs>
        <w:tab w:val="left" w:pos="0"/>
      </w:tabs>
      <w:suppressAutoHyphens/>
    </w:pPr>
    <w:rPr>
      <w:rFonts w:ascii="Arial" w:eastAsia="Times New Roman" w:hAnsi="Arial" w:cs="Times New Roman"/>
      <w:sz w:val="24"/>
      <w:szCs w:val="20"/>
      <w:lang w:val="en-US" w:eastAsia="ar-SA"/>
    </w:rPr>
  </w:style>
  <w:style w:type="paragraph" w:customStyle="1" w:styleId="Pa39">
    <w:name w:val="Pa39"/>
    <w:basedOn w:val="Normal"/>
    <w:next w:val="Normal"/>
    <w:rsid w:val="00222BB8"/>
    <w:pPr>
      <w:autoSpaceDE w:val="0"/>
      <w:autoSpaceDN w:val="0"/>
      <w:adjustRightInd w:val="0"/>
      <w:spacing w:line="181" w:lineRule="atLeast"/>
      <w:jc w:val="left"/>
    </w:pPr>
    <w:rPr>
      <w:rFonts w:ascii="Times New Roman" w:eastAsia="Times New Roman" w:hAnsi="Times New Roman" w:cs="Times New Roman"/>
      <w:sz w:val="24"/>
      <w:szCs w:val="24"/>
      <w:lang w:val="es-ES" w:eastAsia="es-ES"/>
    </w:rPr>
  </w:style>
  <w:style w:type="numbering" w:customStyle="1" w:styleId="Sinlista12">
    <w:name w:val="Sin lista12"/>
    <w:next w:val="Sinlista"/>
    <w:uiPriority w:val="99"/>
    <w:semiHidden/>
    <w:unhideWhenUsed/>
    <w:rsid w:val="00222BB8"/>
  </w:style>
  <w:style w:type="paragraph" w:customStyle="1" w:styleId="WW-Textoindependiente22">
    <w:name w:val="WW-Texto independiente 22"/>
    <w:basedOn w:val="Normal"/>
    <w:rsid w:val="00222BB8"/>
    <w:pPr>
      <w:suppressAutoHyphens/>
    </w:pPr>
    <w:rPr>
      <w:rFonts w:ascii="Arial" w:eastAsia="Times New Roman" w:hAnsi="Arial" w:cs="Times New Roman"/>
      <w:sz w:val="24"/>
      <w:szCs w:val="20"/>
      <w:lang w:eastAsia="es-ES"/>
    </w:rPr>
  </w:style>
  <w:style w:type="paragraph" w:customStyle="1" w:styleId="Subttulo2">
    <w:name w:val="Subtítulo 2"/>
    <w:basedOn w:val="Car1"/>
    <w:next w:val="Normal"/>
    <w:rsid w:val="00222BB8"/>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222BB8"/>
    <w:pPr>
      <w:widowControl w:val="0"/>
    </w:pPr>
    <w:rPr>
      <w:rFonts w:ascii="Arial" w:eastAsia="Times New Roman" w:hAnsi="Arial" w:cs="Times New Roman"/>
      <w:sz w:val="24"/>
      <w:szCs w:val="20"/>
      <w:lang w:val="es-MX" w:eastAsia="es-ES"/>
    </w:rPr>
  </w:style>
  <w:style w:type="character" w:styleId="Textodelmarcadordeposicin">
    <w:name w:val="Placeholder Text"/>
    <w:uiPriority w:val="99"/>
    <w:semiHidden/>
    <w:rsid w:val="00222BB8"/>
    <w:rPr>
      <w:color w:val="808080"/>
    </w:rPr>
  </w:style>
  <w:style w:type="paragraph" w:customStyle="1" w:styleId="7">
    <w:name w:val="7"/>
    <w:basedOn w:val="Normal"/>
    <w:next w:val="Normal"/>
    <w:qFormat/>
    <w:rsid w:val="00222BB8"/>
    <w:pPr>
      <w:pBdr>
        <w:bottom w:val="single" w:sz="8" w:space="4" w:color="4F81BD"/>
      </w:pBdr>
      <w:spacing w:after="300"/>
      <w:contextualSpacing/>
      <w:jc w:val="left"/>
    </w:pPr>
    <w:rPr>
      <w:rFonts w:ascii="Cambria" w:eastAsia="Times New Roman" w:hAnsi="Cambria" w:cs="Times New Roman"/>
      <w:color w:val="17365D"/>
      <w:spacing w:val="5"/>
      <w:kern w:val="28"/>
      <w:sz w:val="52"/>
      <w:szCs w:val="52"/>
      <w:lang w:eastAsia="es-CO"/>
    </w:rPr>
  </w:style>
  <w:style w:type="character" w:customStyle="1" w:styleId="WW8Num6z2">
    <w:name w:val="WW8Num6z2"/>
    <w:rsid w:val="00222BB8"/>
    <w:rPr>
      <w:rFonts w:ascii="Wingdings" w:hAnsi="Wingdings" w:cs="Wingdings"/>
    </w:rPr>
  </w:style>
  <w:style w:type="paragraph" w:customStyle="1" w:styleId="nw2006textonormalp">
    <w:name w:val="nw2006textonormalp"/>
    <w:basedOn w:val="Normal"/>
    <w:rsid w:val="00222BB8"/>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Textoindependiente24">
    <w:name w:val="Texto independiente 24"/>
    <w:basedOn w:val="Normal"/>
    <w:rsid w:val="00222BB8"/>
    <w:pPr>
      <w:widowControl w:val="0"/>
    </w:pPr>
    <w:rPr>
      <w:rFonts w:ascii="Arial" w:eastAsia="Times New Roman" w:hAnsi="Arial" w:cs="Times New Roman"/>
      <w:sz w:val="24"/>
      <w:szCs w:val="20"/>
      <w:lang w:val="es-MX" w:eastAsia="es-ES"/>
    </w:rPr>
  </w:style>
  <w:style w:type="paragraph" w:customStyle="1" w:styleId="Textoindependiente30">
    <w:name w:val="Texto independiente3"/>
    <w:basedOn w:val="Normal"/>
    <w:rsid w:val="00222BB8"/>
    <w:pPr>
      <w:tabs>
        <w:tab w:val="left" w:pos="0"/>
      </w:tabs>
      <w:suppressAutoHyphens/>
    </w:pPr>
    <w:rPr>
      <w:rFonts w:ascii="Arial" w:eastAsia="Times New Roman" w:hAnsi="Arial" w:cs="Times New Roman"/>
      <w:sz w:val="24"/>
      <w:szCs w:val="20"/>
      <w:lang w:val="en-US" w:eastAsia="ar-SA"/>
    </w:rPr>
  </w:style>
  <w:style w:type="paragraph" w:customStyle="1" w:styleId="Epgrafe1">
    <w:name w:val="Epígrafe1"/>
    <w:aliases w:val="caption,Epígrafe"/>
    <w:basedOn w:val="Normal"/>
    <w:next w:val="Normal"/>
    <w:qFormat/>
    <w:rsid w:val="00222BB8"/>
    <w:pPr>
      <w:jc w:val="center"/>
    </w:pPr>
    <w:rPr>
      <w:rFonts w:ascii="Signature" w:eastAsia="Times New Roman" w:hAnsi="Signature" w:cs="Times New Roman"/>
      <w:b/>
      <w:szCs w:val="20"/>
      <w:lang w:val="es-ES" w:eastAsia="es-ES"/>
    </w:rPr>
  </w:style>
  <w:style w:type="paragraph" w:customStyle="1" w:styleId="Invias-Titulo1">
    <w:name w:val="Invias-Titulo 1"/>
    <w:next w:val="Normal"/>
    <w:uiPriority w:val="99"/>
    <w:qFormat/>
    <w:rsid w:val="00222BB8"/>
    <w:pPr>
      <w:spacing w:after="0" w:line="240" w:lineRule="auto"/>
      <w:jc w:val="both"/>
    </w:pPr>
    <w:rPr>
      <w:rFonts w:ascii="Calibri" w:eastAsia="Times New Roman" w:hAnsi="Calibri" w:cs="Times New Roman"/>
      <w:b/>
      <w:i/>
      <w:sz w:val="24"/>
      <w:szCs w:val="24"/>
      <w:lang w:val="es-ES" w:eastAsia="es-ES"/>
    </w:rPr>
  </w:style>
  <w:style w:type="paragraph" w:customStyle="1" w:styleId="6">
    <w:name w:val="6"/>
    <w:basedOn w:val="Normal"/>
    <w:next w:val="Normal"/>
    <w:qFormat/>
    <w:rsid w:val="00222BB8"/>
    <w:pPr>
      <w:jc w:val="center"/>
    </w:pPr>
    <w:rPr>
      <w:rFonts w:ascii="Signature" w:eastAsia="Times New Roman" w:hAnsi="Signature" w:cs="Times New Roman"/>
      <w:b/>
      <w:szCs w:val="20"/>
      <w:lang w:val="es-ES" w:eastAsia="es-ES"/>
    </w:rPr>
  </w:style>
  <w:style w:type="character" w:customStyle="1" w:styleId="TtuloCar2">
    <w:name w:val="Título Car2"/>
    <w:aliases w:val="Título Car Car Car1"/>
    <w:link w:val="Car"/>
    <w:rsid w:val="00222BB8"/>
    <w:rPr>
      <w:rFonts w:ascii="Verdana" w:eastAsia="Times New Roman" w:hAnsi="Verdana" w:cs="Times New Roman"/>
      <w:noProof/>
      <w:sz w:val="20"/>
      <w:szCs w:val="20"/>
      <w:lang w:val="es-ES"/>
    </w:rPr>
  </w:style>
  <w:style w:type="table" w:styleId="Cuadrculamedia2">
    <w:name w:val="Medium Grid 2"/>
    <w:basedOn w:val="Tablanormal"/>
    <w:uiPriority w:val="1"/>
    <w:rsid w:val="00222BB8"/>
    <w:pPr>
      <w:spacing w:after="0" w:line="240" w:lineRule="auto"/>
    </w:pPr>
    <w:rPr>
      <w:rFonts w:ascii="Times New Roman" w:eastAsia="Times New Roman" w:hAnsi="Times New Roman" w:cs="Times New Roman"/>
      <w:sz w:val="24"/>
      <w:szCs w:val="24"/>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222BB8"/>
    <w:pPr>
      <w:spacing w:after="0" w:line="240" w:lineRule="auto"/>
    </w:pPr>
    <w:rPr>
      <w:rFonts w:ascii="Calibri" w:eastAsia="Calibri"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222BB8"/>
    <w:pPr>
      <w:widowControl w:val="0"/>
    </w:pPr>
    <w:rPr>
      <w:rFonts w:ascii="Arial" w:eastAsia="Times New Roman" w:hAnsi="Arial" w:cs="Times New Roman"/>
      <w:sz w:val="24"/>
      <w:szCs w:val="20"/>
      <w:lang w:val="es-MX" w:eastAsia="es-ES"/>
    </w:rPr>
  </w:style>
  <w:style w:type="paragraph" w:customStyle="1" w:styleId="Textoindependiente4">
    <w:name w:val="Texto independiente4"/>
    <w:basedOn w:val="Normal"/>
    <w:rsid w:val="00222BB8"/>
    <w:pPr>
      <w:tabs>
        <w:tab w:val="left" w:pos="0"/>
      </w:tabs>
      <w:suppressAutoHyphens/>
    </w:pPr>
    <w:rPr>
      <w:rFonts w:ascii="Arial" w:eastAsia="Times New Roman" w:hAnsi="Arial" w:cs="Times New Roman"/>
      <w:sz w:val="24"/>
      <w:szCs w:val="20"/>
      <w:lang w:val="en-US" w:eastAsia="ar-SA"/>
    </w:rPr>
  </w:style>
  <w:style w:type="paragraph" w:customStyle="1" w:styleId="Car2">
    <w:name w:val="Car2"/>
    <w:basedOn w:val="Normal"/>
    <w:rsid w:val="00222BB8"/>
    <w:pPr>
      <w:spacing w:after="160" w:line="240" w:lineRule="exact"/>
      <w:jc w:val="left"/>
    </w:pPr>
    <w:rPr>
      <w:rFonts w:ascii="Verdana" w:eastAsia="Times New Roman" w:hAnsi="Verdana" w:cs="Times New Roman"/>
      <w:noProof/>
      <w:szCs w:val="20"/>
    </w:rPr>
  </w:style>
  <w:style w:type="character" w:customStyle="1" w:styleId="Mencinsinresolver1">
    <w:name w:val="Mención sin resolver1"/>
    <w:uiPriority w:val="99"/>
    <w:semiHidden/>
    <w:unhideWhenUsed/>
    <w:rsid w:val="00222BB8"/>
    <w:rPr>
      <w:color w:val="808080"/>
      <w:shd w:val="clear" w:color="auto" w:fill="E6E6E6"/>
    </w:rPr>
  </w:style>
  <w:style w:type="paragraph" w:customStyle="1" w:styleId="Sinespaciado1">
    <w:name w:val="Sin espaciado1"/>
    <w:uiPriority w:val="1"/>
    <w:qFormat/>
    <w:rsid w:val="00222BB8"/>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222BB8"/>
    <w:rPr>
      <w:color w:val="808080"/>
      <w:shd w:val="clear" w:color="auto" w:fill="E6E6E6"/>
    </w:rPr>
  </w:style>
  <w:style w:type="table" w:customStyle="1" w:styleId="Tabladecuadrcula5oscura-nfasis12">
    <w:name w:val="Tabla de cuadrícula 5 oscura - Énfasis 12"/>
    <w:basedOn w:val="Tablanormal"/>
    <w:uiPriority w:val="50"/>
    <w:rsid w:val="00222BB8"/>
    <w:pPr>
      <w:spacing w:after="0" w:line="240" w:lineRule="auto"/>
    </w:pPr>
    <w:rPr>
      <w:rFonts w:ascii="Calibri" w:eastAsia="Calibri"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222BB8"/>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Textoindependiente26">
    <w:name w:val="Texto independiente 26"/>
    <w:basedOn w:val="Normal"/>
    <w:rsid w:val="00222BB8"/>
    <w:pPr>
      <w:widowControl w:val="0"/>
    </w:pPr>
    <w:rPr>
      <w:rFonts w:ascii="Arial" w:eastAsia="Times New Roman" w:hAnsi="Arial" w:cs="Times New Roman"/>
      <w:sz w:val="24"/>
      <w:szCs w:val="20"/>
      <w:lang w:val="es-MX" w:eastAsia="es-ES"/>
    </w:rPr>
  </w:style>
  <w:style w:type="paragraph" w:customStyle="1" w:styleId="Textoindependiente5">
    <w:name w:val="Texto independiente5"/>
    <w:basedOn w:val="Normal"/>
    <w:rsid w:val="00222BB8"/>
    <w:pPr>
      <w:tabs>
        <w:tab w:val="left" w:pos="0"/>
      </w:tabs>
      <w:suppressAutoHyphens/>
    </w:pPr>
    <w:rPr>
      <w:rFonts w:ascii="Arial" w:eastAsia="Times New Roman" w:hAnsi="Arial" w:cs="Times New Roman"/>
      <w:sz w:val="24"/>
      <w:szCs w:val="20"/>
      <w:lang w:val="en-US" w:eastAsia="ar-SA"/>
    </w:rPr>
  </w:style>
  <w:style w:type="paragraph" w:customStyle="1" w:styleId="Car4">
    <w:name w:val="Car4"/>
    <w:basedOn w:val="Normal"/>
    <w:rsid w:val="00222BB8"/>
    <w:pPr>
      <w:spacing w:after="160" w:line="240" w:lineRule="exact"/>
      <w:jc w:val="left"/>
    </w:pPr>
    <w:rPr>
      <w:rFonts w:ascii="Verdana" w:eastAsia="Times New Roman" w:hAnsi="Verdana" w:cs="Times New Roman"/>
      <w:noProof/>
      <w:szCs w:val="20"/>
    </w:rPr>
  </w:style>
  <w:style w:type="paragraph" w:customStyle="1" w:styleId="9">
    <w:name w:val="9"/>
    <w:basedOn w:val="Normal"/>
    <w:next w:val="Normal"/>
    <w:qFormat/>
    <w:rsid w:val="00222BB8"/>
    <w:pPr>
      <w:jc w:val="center"/>
    </w:pPr>
    <w:rPr>
      <w:rFonts w:ascii="Signature" w:eastAsia="Times New Roman" w:hAnsi="Signature" w:cs="Times New Roman"/>
      <w:b/>
      <w:szCs w:val="20"/>
      <w:lang w:val="es-ES" w:eastAsia="es-ES"/>
    </w:rPr>
  </w:style>
  <w:style w:type="paragraph" w:customStyle="1" w:styleId="Textoindependiente27">
    <w:name w:val="Texto independiente 27"/>
    <w:basedOn w:val="Normal"/>
    <w:rsid w:val="00222BB8"/>
    <w:pPr>
      <w:widowControl w:val="0"/>
    </w:pPr>
    <w:rPr>
      <w:rFonts w:ascii="Arial" w:eastAsia="Times New Roman" w:hAnsi="Arial" w:cs="Times New Roman"/>
      <w:sz w:val="24"/>
      <w:szCs w:val="20"/>
      <w:lang w:val="es-MX" w:eastAsia="es-ES"/>
    </w:rPr>
  </w:style>
  <w:style w:type="paragraph" w:customStyle="1" w:styleId="Textoindependiente6">
    <w:name w:val="Texto independiente6"/>
    <w:basedOn w:val="Normal"/>
    <w:rsid w:val="00222BB8"/>
    <w:pPr>
      <w:tabs>
        <w:tab w:val="left" w:pos="0"/>
      </w:tabs>
      <w:suppressAutoHyphens/>
    </w:pPr>
    <w:rPr>
      <w:rFonts w:ascii="Arial" w:eastAsia="Times New Roman" w:hAnsi="Arial" w:cs="Times New Roman"/>
      <w:sz w:val="24"/>
      <w:szCs w:val="20"/>
      <w:lang w:val="en-US" w:eastAsia="ar-SA"/>
    </w:rPr>
  </w:style>
  <w:style w:type="paragraph" w:customStyle="1" w:styleId="Car3">
    <w:name w:val="Car3"/>
    <w:basedOn w:val="Normal"/>
    <w:rsid w:val="00222BB8"/>
    <w:pPr>
      <w:spacing w:after="160" w:line="240" w:lineRule="exact"/>
      <w:jc w:val="left"/>
    </w:pPr>
    <w:rPr>
      <w:rFonts w:ascii="Verdana" w:eastAsia="Times New Roman" w:hAnsi="Verdana" w:cs="Times New Roman"/>
      <w:noProof/>
      <w:szCs w:val="20"/>
    </w:rPr>
  </w:style>
  <w:style w:type="table" w:customStyle="1" w:styleId="Tabladecuadrcula5oscura-nfasis13">
    <w:name w:val="Tabla de cuadrícula 5 oscura - Énfasis 13"/>
    <w:basedOn w:val="Tablanormal"/>
    <w:uiPriority w:val="50"/>
    <w:rsid w:val="00222BB8"/>
    <w:pPr>
      <w:spacing w:after="0" w:line="240" w:lineRule="auto"/>
    </w:pPr>
    <w:rPr>
      <w:rFonts w:ascii="Calibri" w:eastAsia="Calibri"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222BB8"/>
    <w:rPr>
      <w:rFonts w:ascii="Arial" w:eastAsia="Times New Roman" w:hAnsi="Arial"/>
      <w:b/>
      <w:sz w:val="24"/>
      <w:lang w:val="es-ES_tradnl" w:eastAsia="es-ES"/>
    </w:rPr>
  </w:style>
  <w:style w:type="table" w:customStyle="1" w:styleId="30">
    <w:name w:val="30"/>
    <w:basedOn w:val="NormalTable0"/>
    <w:rsid w:val="00222BB8"/>
    <w:pPr>
      <w:autoSpaceDE/>
      <w:autoSpaceDN/>
    </w:pPr>
    <w:rPr>
      <w:rFonts w:ascii="Calibri" w:eastAsia="Calibri" w:hAnsi="Calibri" w:cs="Calibri"/>
      <w:lang w:val="es-CO"/>
    </w:rPr>
    <w:tblPr>
      <w:tblStyleRowBandSize w:val="1"/>
      <w:tblStyleColBandSize w:val="1"/>
      <w:tblCellMar>
        <w:left w:w="70" w:type="dxa"/>
        <w:right w:w="70" w:type="dxa"/>
      </w:tblCellMar>
    </w:tblPr>
  </w:style>
  <w:style w:type="paragraph" w:customStyle="1" w:styleId="Cita1">
    <w:name w:val="Cita1"/>
    <w:basedOn w:val="Normal"/>
    <w:next w:val="Normal"/>
    <w:uiPriority w:val="29"/>
    <w:qFormat/>
    <w:rsid w:val="00222BB8"/>
    <w:pPr>
      <w:spacing w:before="160" w:after="160" w:line="259" w:lineRule="auto"/>
      <w:jc w:val="center"/>
    </w:pPr>
    <w:rPr>
      <w:i/>
      <w:iCs/>
      <w:color w:val="404040"/>
      <w:sz w:val="22"/>
    </w:rPr>
  </w:style>
  <w:style w:type="character" w:customStyle="1" w:styleId="CitaCar">
    <w:name w:val="Cita Car"/>
    <w:basedOn w:val="Fuentedeprrafopredeter"/>
    <w:link w:val="Cita"/>
    <w:uiPriority w:val="29"/>
    <w:rsid w:val="00222BB8"/>
    <w:rPr>
      <w:i/>
      <w:iCs/>
      <w:color w:val="404040"/>
    </w:rPr>
  </w:style>
  <w:style w:type="character" w:customStyle="1" w:styleId="nfasisintenso1">
    <w:name w:val="Énfasis intenso1"/>
    <w:basedOn w:val="Fuentedeprrafopredeter"/>
    <w:uiPriority w:val="21"/>
    <w:qFormat/>
    <w:rsid w:val="00222BB8"/>
    <w:rPr>
      <w:i/>
      <w:iCs/>
      <w:color w:val="2F5496"/>
    </w:rPr>
  </w:style>
  <w:style w:type="character" w:customStyle="1" w:styleId="Referenciaintensa1">
    <w:name w:val="Referencia intensa1"/>
    <w:basedOn w:val="Fuentedeprrafopredeter"/>
    <w:uiPriority w:val="32"/>
    <w:qFormat/>
    <w:rsid w:val="00222BB8"/>
    <w:rPr>
      <w:b/>
      <w:bCs/>
      <w:smallCaps/>
      <w:color w:val="2F5496"/>
      <w:spacing w:val="5"/>
    </w:rPr>
  </w:style>
  <w:style w:type="paragraph" w:customStyle="1" w:styleId="font5">
    <w:name w:val="font5"/>
    <w:basedOn w:val="Normal"/>
    <w:rsid w:val="00222BB8"/>
    <w:pPr>
      <w:spacing w:before="100" w:beforeAutospacing="1" w:after="100" w:afterAutospacing="1"/>
      <w:jc w:val="left"/>
    </w:pPr>
    <w:rPr>
      <w:rFonts w:ascii="Arial" w:eastAsia="Times New Roman" w:hAnsi="Arial" w:cs="Arial"/>
      <w:sz w:val="18"/>
      <w:szCs w:val="18"/>
      <w:lang w:eastAsia="es-CO"/>
    </w:rPr>
  </w:style>
  <w:style w:type="paragraph" w:customStyle="1" w:styleId="font6">
    <w:name w:val="font6"/>
    <w:basedOn w:val="Normal"/>
    <w:rsid w:val="00222BB8"/>
    <w:pPr>
      <w:spacing w:before="100" w:beforeAutospacing="1" w:after="100" w:afterAutospacing="1"/>
      <w:jc w:val="left"/>
    </w:pPr>
    <w:rPr>
      <w:rFonts w:ascii="Arial" w:eastAsia="Times New Roman" w:hAnsi="Arial" w:cs="Arial"/>
      <w:sz w:val="16"/>
      <w:szCs w:val="16"/>
      <w:lang w:eastAsia="es-CO"/>
    </w:rPr>
  </w:style>
  <w:style w:type="paragraph" w:styleId="Textosinformato">
    <w:name w:val="Plain Text"/>
    <w:basedOn w:val="Normal"/>
    <w:link w:val="TextosinformatoCar"/>
    <w:rsid w:val="00222BB8"/>
    <w:pPr>
      <w:autoSpaceDE w:val="0"/>
      <w:autoSpaceDN w:val="0"/>
      <w:jc w:val="left"/>
    </w:pPr>
    <w:rPr>
      <w:rFonts w:ascii="Courier New" w:eastAsia="Times New Roman" w:hAnsi="Courier New" w:cs="Times New Roman"/>
      <w:szCs w:val="20"/>
      <w:lang w:val="es-MX" w:eastAsia="es-ES"/>
    </w:rPr>
  </w:style>
  <w:style w:type="character" w:customStyle="1" w:styleId="TextosinformatoCar">
    <w:name w:val="Texto sin formato Car"/>
    <w:basedOn w:val="Fuentedeprrafopredeter"/>
    <w:link w:val="Textosinformato"/>
    <w:rsid w:val="00222BB8"/>
    <w:rPr>
      <w:rFonts w:ascii="Courier New" w:eastAsia="Times New Roman" w:hAnsi="Courier New" w:cs="Times New Roman"/>
      <w:sz w:val="20"/>
      <w:szCs w:val="20"/>
      <w:lang w:val="es-MX" w:eastAsia="es-ES"/>
    </w:rPr>
  </w:style>
  <w:style w:type="character" w:customStyle="1" w:styleId="Car1CarCar">
    <w:name w:val="Car1 Car Car"/>
    <w:rsid w:val="00222BB8"/>
    <w:rPr>
      <w:rFonts w:ascii="Arial" w:hAnsi="Arial" w:cs="Arial"/>
      <w:b/>
      <w:bCs/>
      <w:color w:val="008000"/>
      <w:sz w:val="24"/>
      <w:szCs w:val="24"/>
      <w:lang w:val="es-ES"/>
    </w:rPr>
  </w:style>
  <w:style w:type="paragraph" w:customStyle="1" w:styleId="Cuadrculamedia22">
    <w:name w:val="Cuadrícula media 22"/>
    <w:link w:val="Cuadrculamedia2Car2"/>
    <w:uiPriority w:val="1"/>
    <w:qFormat/>
    <w:rsid w:val="00222BB8"/>
    <w:pPr>
      <w:widowControl w:val="0"/>
      <w:spacing w:after="0" w:line="240" w:lineRule="auto"/>
    </w:pPr>
    <w:rPr>
      <w:rFonts w:ascii="Calibri" w:eastAsia="Calibri" w:hAnsi="Calibri" w:cs="Times New Roman"/>
      <w:sz w:val="24"/>
      <w:szCs w:val="24"/>
      <w:lang w:val="en-US" w:eastAsia="es-CO"/>
    </w:rPr>
  </w:style>
  <w:style w:type="paragraph" w:customStyle="1" w:styleId="Sombreadomedio1-nfasis11">
    <w:name w:val="Sombreado medio 1 - Énfasis 11"/>
    <w:uiPriority w:val="1"/>
    <w:qFormat/>
    <w:rsid w:val="00222BB8"/>
    <w:pPr>
      <w:spacing w:after="0" w:line="240" w:lineRule="auto"/>
    </w:pPr>
    <w:rPr>
      <w:rFonts w:ascii="Calibri" w:eastAsia="Calibri" w:hAnsi="Calibri" w:cs="Times New Roman"/>
      <w:sz w:val="24"/>
      <w:szCs w:val="24"/>
      <w:lang w:val="es-ES" w:eastAsia="es-CO"/>
    </w:rPr>
  </w:style>
  <w:style w:type="paragraph" w:customStyle="1" w:styleId="DIPOL">
    <w:name w:val="DIPOL"/>
    <w:basedOn w:val="Normal"/>
    <w:rsid w:val="00222BB8"/>
    <w:pPr>
      <w:keepLines/>
      <w:overflowPunct w:val="0"/>
      <w:autoSpaceDE w:val="0"/>
      <w:autoSpaceDN w:val="0"/>
      <w:adjustRightInd w:val="0"/>
      <w:spacing w:after="240" w:line="360" w:lineRule="auto"/>
      <w:textAlignment w:val="baseline"/>
    </w:pPr>
    <w:rPr>
      <w:rFonts w:ascii="Arial" w:eastAsia="Times New Roman" w:hAnsi="Arial" w:cs="Times New Roman"/>
      <w:sz w:val="24"/>
      <w:szCs w:val="20"/>
      <w:lang w:eastAsia="es-ES"/>
    </w:rPr>
  </w:style>
  <w:style w:type="paragraph" w:customStyle="1" w:styleId="ESPECIFICACIONCar">
    <w:name w:val="ESPECIFICACION Car"/>
    <w:basedOn w:val="Normal"/>
    <w:rsid w:val="00222BB8"/>
    <w:rPr>
      <w:rFonts w:ascii="Arial" w:eastAsia="Times New Roman" w:hAnsi="Arial" w:cs="Times New Roman"/>
      <w:sz w:val="22"/>
      <w:szCs w:val="20"/>
      <w:lang w:val="es-ES_tradnl" w:eastAsia="es-ES"/>
    </w:rPr>
  </w:style>
  <w:style w:type="paragraph" w:styleId="Sangra3detindependiente">
    <w:name w:val="Body Text Indent 3"/>
    <w:basedOn w:val="Normal"/>
    <w:link w:val="Sangra3detindependienteCar"/>
    <w:uiPriority w:val="99"/>
    <w:rsid w:val="00222BB8"/>
    <w:pPr>
      <w:spacing w:after="120"/>
      <w:ind w:left="283"/>
      <w:jc w:val="left"/>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222BB8"/>
    <w:rPr>
      <w:rFonts w:ascii="Times New Roman" w:eastAsia="Times New Roman" w:hAnsi="Times New Roman" w:cs="Times New Roman"/>
      <w:sz w:val="16"/>
      <w:szCs w:val="16"/>
      <w:lang w:val="es-ES" w:eastAsia="es-ES"/>
    </w:rPr>
  </w:style>
  <w:style w:type="paragraph" w:customStyle="1" w:styleId="yiv4259148359msonormal">
    <w:name w:val="yiv4259148359msonormal"/>
    <w:basedOn w:val="Normal"/>
    <w:rsid w:val="00222BB8"/>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Cuerpodetexto">
    <w:name w:val="Cuerpo de texto"/>
    <w:basedOn w:val="Normal"/>
    <w:rsid w:val="00222BB8"/>
    <w:pPr>
      <w:tabs>
        <w:tab w:val="left" w:pos="720"/>
        <w:tab w:val="left" w:pos="4176"/>
      </w:tabs>
      <w:overflowPunct w:val="0"/>
      <w:autoSpaceDE w:val="0"/>
      <w:autoSpaceDN w:val="0"/>
      <w:adjustRightInd w:val="0"/>
    </w:pPr>
    <w:rPr>
      <w:rFonts w:ascii="Courier New" w:eastAsia="Times New Roman" w:hAnsi="Courier New" w:cs="Times New Roman"/>
      <w:color w:val="000000"/>
      <w:sz w:val="24"/>
      <w:szCs w:val="20"/>
      <w:lang w:val="en-US" w:eastAsia="es-ES"/>
    </w:rPr>
  </w:style>
  <w:style w:type="character" w:customStyle="1" w:styleId="a">
    <w:name w:val="a"/>
    <w:rsid w:val="00222BB8"/>
  </w:style>
  <w:style w:type="character" w:customStyle="1" w:styleId="l6">
    <w:name w:val="l6"/>
    <w:rsid w:val="00222BB8"/>
  </w:style>
  <w:style w:type="character" w:customStyle="1" w:styleId="l">
    <w:name w:val="l"/>
    <w:rsid w:val="00222BB8"/>
  </w:style>
  <w:style w:type="paragraph" w:customStyle="1" w:styleId="TtuloTDC1">
    <w:name w:val="Título TDC1"/>
    <w:basedOn w:val="Ttulo1"/>
    <w:next w:val="Normal"/>
    <w:uiPriority w:val="39"/>
    <w:unhideWhenUsed/>
    <w:qFormat/>
    <w:rsid w:val="00222BB8"/>
    <w:pPr>
      <w:numPr>
        <w:numId w:val="0"/>
      </w:numPr>
      <w:spacing w:before="240" w:after="0" w:line="259" w:lineRule="auto"/>
      <w:jc w:val="left"/>
      <w:outlineLvl w:val="9"/>
    </w:pPr>
    <w:rPr>
      <w:b w:val="0"/>
      <w:caps w:val="0"/>
      <w:color w:val="2F5496"/>
      <w:sz w:val="32"/>
      <w:lang w:eastAsia="es-CO"/>
    </w:rPr>
  </w:style>
  <w:style w:type="paragraph" w:customStyle="1" w:styleId="TDC11">
    <w:name w:val="TDC 11"/>
    <w:basedOn w:val="Normal"/>
    <w:next w:val="Normal"/>
    <w:autoRedefine/>
    <w:uiPriority w:val="39"/>
    <w:unhideWhenUsed/>
    <w:rsid w:val="00222BB8"/>
    <w:pPr>
      <w:tabs>
        <w:tab w:val="right" w:leader="dot" w:pos="8828"/>
      </w:tabs>
      <w:spacing w:before="120" w:line="259" w:lineRule="auto"/>
      <w:jc w:val="center"/>
    </w:pPr>
    <w:rPr>
      <w:b/>
      <w:bCs/>
      <w:i/>
      <w:iCs/>
      <w:sz w:val="24"/>
      <w:szCs w:val="24"/>
    </w:rPr>
  </w:style>
  <w:style w:type="paragraph" w:customStyle="1" w:styleId="TDC21">
    <w:name w:val="TDC 21"/>
    <w:basedOn w:val="Normal"/>
    <w:next w:val="Normal"/>
    <w:autoRedefine/>
    <w:uiPriority w:val="39"/>
    <w:unhideWhenUsed/>
    <w:rsid w:val="00222BB8"/>
    <w:pPr>
      <w:spacing w:before="120" w:line="259" w:lineRule="auto"/>
      <w:ind w:left="220"/>
      <w:jc w:val="left"/>
    </w:pPr>
    <w:rPr>
      <w:b/>
      <w:bCs/>
      <w:sz w:val="22"/>
    </w:rPr>
  </w:style>
  <w:style w:type="paragraph" w:customStyle="1" w:styleId="TDC31">
    <w:name w:val="TDC 31"/>
    <w:basedOn w:val="Normal"/>
    <w:next w:val="Normal"/>
    <w:autoRedefine/>
    <w:uiPriority w:val="39"/>
    <w:unhideWhenUsed/>
    <w:rsid w:val="00222BB8"/>
    <w:pPr>
      <w:spacing w:line="259" w:lineRule="auto"/>
      <w:ind w:left="440"/>
      <w:jc w:val="left"/>
    </w:pPr>
    <w:rPr>
      <w:szCs w:val="20"/>
    </w:rPr>
  </w:style>
  <w:style w:type="paragraph" w:customStyle="1" w:styleId="TDC41">
    <w:name w:val="TDC 41"/>
    <w:basedOn w:val="Normal"/>
    <w:next w:val="Normal"/>
    <w:autoRedefine/>
    <w:uiPriority w:val="39"/>
    <w:unhideWhenUsed/>
    <w:rsid w:val="00222BB8"/>
    <w:pPr>
      <w:spacing w:line="259" w:lineRule="auto"/>
      <w:ind w:left="660"/>
      <w:jc w:val="left"/>
    </w:pPr>
    <w:rPr>
      <w:szCs w:val="20"/>
    </w:rPr>
  </w:style>
  <w:style w:type="paragraph" w:customStyle="1" w:styleId="TDC51">
    <w:name w:val="TDC 51"/>
    <w:basedOn w:val="Normal"/>
    <w:next w:val="Normal"/>
    <w:autoRedefine/>
    <w:uiPriority w:val="39"/>
    <w:unhideWhenUsed/>
    <w:rsid w:val="00222BB8"/>
    <w:pPr>
      <w:spacing w:line="259" w:lineRule="auto"/>
      <w:ind w:left="880"/>
      <w:jc w:val="left"/>
    </w:pPr>
    <w:rPr>
      <w:szCs w:val="20"/>
    </w:rPr>
  </w:style>
  <w:style w:type="paragraph" w:customStyle="1" w:styleId="TDC61">
    <w:name w:val="TDC 61"/>
    <w:basedOn w:val="Normal"/>
    <w:next w:val="Normal"/>
    <w:autoRedefine/>
    <w:uiPriority w:val="39"/>
    <w:unhideWhenUsed/>
    <w:rsid w:val="00222BB8"/>
    <w:pPr>
      <w:spacing w:line="259" w:lineRule="auto"/>
      <w:ind w:left="1100"/>
      <w:jc w:val="left"/>
    </w:pPr>
    <w:rPr>
      <w:szCs w:val="20"/>
    </w:rPr>
  </w:style>
  <w:style w:type="paragraph" w:customStyle="1" w:styleId="TDC71">
    <w:name w:val="TDC 71"/>
    <w:basedOn w:val="Normal"/>
    <w:next w:val="Normal"/>
    <w:autoRedefine/>
    <w:uiPriority w:val="39"/>
    <w:unhideWhenUsed/>
    <w:rsid w:val="00222BB8"/>
    <w:pPr>
      <w:spacing w:line="259" w:lineRule="auto"/>
      <w:ind w:left="1320"/>
      <w:jc w:val="left"/>
    </w:pPr>
    <w:rPr>
      <w:szCs w:val="20"/>
    </w:rPr>
  </w:style>
  <w:style w:type="paragraph" w:customStyle="1" w:styleId="TDC81">
    <w:name w:val="TDC 81"/>
    <w:basedOn w:val="Normal"/>
    <w:next w:val="Normal"/>
    <w:autoRedefine/>
    <w:uiPriority w:val="39"/>
    <w:unhideWhenUsed/>
    <w:rsid w:val="00222BB8"/>
    <w:pPr>
      <w:spacing w:line="259" w:lineRule="auto"/>
      <w:ind w:left="1540"/>
      <w:jc w:val="left"/>
    </w:pPr>
    <w:rPr>
      <w:szCs w:val="20"/>
    </w:rPr>
  </w:style>
  <w:style w:type="paragraph" w:customStyle="1" w:styleId="TDC91">
    <w:name w:val="TDC 91"/>
    <w:basedOn w:val="Normal"/>
    <w:next w:val="Normal"/>
    <w:autoRedefine/>
    <w:uiPriority w:val="39"/>
    <w:unhideWhenUsed/>
    <w:rsid w:val="00222BB8"/>
    <w:pPr>
      <w:spacing w:line="259" w:lineRule="auto"/>
      <w:ind w:left="1760"/>
      <w:jc w:val="left"/>
    </w:pPr>
    <w:rPr>
      <w:szCs w:val="20"/>
    </w:rPr>
  </w:style>
  <w:style w:type="character" w:customStyle="1" w:styleId="Cuadrculamedia2Car2">
    <w:name w:val="Cuadrícula media 2 Car2"/>
    <w:link w:val="Cuadrculamedia22"/>
    <w:uiPriority w:val="1"/>
    <w:locked/>
    <w:rsid w:val="00222BB8"/>
    <w:rPr>
      <w:rFonts w:ascii="Calibri" w:eastAsia="Calibri" w:hAnsi="Calibri" w:cs="Times New Roman"/>
      <w:sz w:val="24"/>
      <w:szCs w:val="24"/>
      <w:lang w:val="en-US" w:eastAsia="es-CO"/>
    </w:rPr>
  </w:style>
  <w:style w:type="paragraph" w:customStyle="1" w:styleId="Entidad-Capitulo">
    <w:name w:val="Entidad-Capitulo"/>
    <w:next w:val="Normal"/>
    <w:autoRedefine/>
    <w:uiPriority w:val="99"/>
    <w:qFormat/>
    <w:rsid w:val="00222BB8"/>
    <w:pPr>
      <w:keepNext/>
      <w:spacing w:before="240" w:after="0" w:line="276"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222BB8"/>
    <w:pPr>
      <w:keepNext/>
      <w:numPr>
        <w:numId w:val="27"/>
      </w:numPr>
      <w:tabs>
        <w:tab w:val="clear" w:pos="720"/>
      </w:tabs>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222BB8"/>
    <w:pPr>
      <w:spacing w:after="160" w:line="259" w:lineRule="auto"/>
      <w:jc w:val="left"/>
    </w:pPr>
    <w:rPr>
      <w:rFonts w:ascii="Arial" w:hAnsi="Arial"/>
      <w:color w:val="3B3838"/>
    </w:rPr>
  </w:style>
  <w:style w:type="paragraph" w:customStyle="1" w:styleId="SeccionesTtulo3">
    <w:name w:val="Secciones  (Título 3)"/>
    <w:basedOn w:val="Normal"/>
    <w:rsid w:val="00222BB8"/>
    <w:pPr>
      <w:spacing w:after="160" w:line="259" w:lineRule="auto"/>
      <w:jc w:val="left"/>
    </w:pPr>
    <w:rPr>
      <w:rFonts w:ascii="Arial" w:hAnsi="Arial"/>
      <w:color w:val="3B3838"/>
    </w:rPr>
  </w:style>
  <w:style w:type="paragraph" w:customStyle="1" w:styleId="Invias-VietaAlfabetica">
    <w:name w:val="Invias-Viñeta Alfabetica"/>
    <w:next w:val="Normal"/>
    <w:uiPriority w:val="99"/>
    <w:qFormat/>
    <w:rsid w:val="00222BB8"/>
    <w:pPr>
      <w:numPr>
        <w:numId w:val="26"/>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222BB8"/>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22BB8"/>
    <w:rPr>
      <w:rFonts w:ascii="Arial Narrow" w:eastAsia="Times New Roman" w:hAnsi="Arial Narrow" w:cs="Times New Roman"/>
      <w:sz w:val="24"/>
      <w:szCs w:val="24"/>
      <w:lang w:val="en-US" w:eastAsia="es-ES"/>
    </w:rPr>
  </w:style>
  <w:style w:type="character" w:customStyle="1" w:styleId="spelle">
    <w:name w:val="spelle"/>
    <w:basedOn w:val="Fuentedeprrafopredeter"/>
    <w:rsid w:val="00222BB8"/>
  </w:style>
  <w:style w:type="paragraph" w:customStyle="1" w:styleId="Capitulo3">
    <w:name w:val="Capitulo 3"/>
    <w:basedOn w:val="Literales"/>
    <w:qFormat/>
    <w:rsid w:val="00222BB8"/>
    <w:pPr>
      <w:numPr>
        <w:numId w:val="0"/>
      </w:numPr>
      <w:tabs>
        <w:tab w:val="num" w:pos="720"/>
      </w:tabs>
      <w:ind w:left="720" w:hanging="720"/>
    </w:pPr>
  </w:style>
  <w:style w:type="paragraph" w:customStyle="1" w:styleId="Capitulo1">
    <w:name w:val="Capitulo 1"/>
    <w:basedOn w:val="Literales"/>
    <w:qFormat/>
    <w:rsid w:val="00222BB8"/>
    <w:pPr>
      <w:numPr>
        <w:numId w:val="0"/>
      </w:numPr>
      <w:ind w:left="720" w:hanging="360"/>
    </w:pPr>
  </w:style>
  <w:style w:type="paragraph" w:customStyle="1" w:styleId="Capitulo2">
    <w:name w:val="Capitulo 2"/>
    <w:basedOn w:val="Literales"/>
    <w:autoRedefine/>
    <w:qFormat/>
    <w:rsid w:val="00222BB8"/>
    <w:pPr>
      <w:numPr>
        <w:numId w:val="0"/>
      </w:numPr>
      <w:tabs>
        <w:tab w:val="num" w:pos="720"/>
        <w:tab w:val="left" w:pos="851"/>
      </w:tabs>
      <w:ind w:left="720" w:hanging="720"/>
      <w:jc w:val="both"/>
    </w:pPr>
    <w:rPr>
      <w:color w:val="3B3838"/>
    </w:rPr>
  </w:style>
  <w:style w:type="paragraph" w:customStyle="1" w:styleId="Captulo4">
    <w:name w:val="Capítulo 4"/>
    <w:basedOn w:val="Normal"/>
    <w:autoRedefine/>
    <w:qFormat/>
    <w:rsid w:val="00222BB8"/>
    <w:pPr>
      <w:spacing w:after="200" w:line="276" w:lineRule="auto"/>
      <w:contextualSpacing/>
    </w:pPr>
    <w:rPr>
      <w:rFonts w:ascii="Arial" w:eastAsia="Arial" w:hAnsi="Arial" w:cs="Arial"/>
      <w:b/>
      <w:color w:val="3B3838"/>
      <w:szCs w:val="20"/>
    </w:rPr>
  </w:style>
  <w:style w:type="paragraph" w:customStyle="1" w:styleId="Captulo7">
    <w:name w:val="Capítulo 7"/>
    <w:basedOn w:val="Prrafodelista"/>
    <w:qFormat/>
    <w:rsid w:val="00222BB8"/>
    <w:pPr>
      <w:tabs>
        <w:tab w:val="num" w:pos="720"/>
      </w:tabs>
      <w:spacing w:after="200" w:line="276" w:lineRule="auto"/>
      <w:ind w:hanging="720"/>
      <w:jc w:val="left"/>
    </w:pPr>
    <w:rPr>
      <w:rFonts w:ascii="Arial" w:eastAsia="Calibri" w:hAnsi="Arial" w:cs="Arial"/>
      <w:b/>
      <w:bCs/>
      <w:color w:val="1C1C1C"/>
      <w:szCs w:val="20"/>
    </w:rPr>
  </w:style>
  <w:style w:type="paragraph" w:customStyle="1" w:styleId="Captulo5">
    <w:name w:val="Capítulo 5"/>
    <w:basedOn w:val="Prrafodelista"/>
    <w:qFormat/>
    <w:rsid w:val="00222BB8"/>
    <w:pPr>
      <w:tabs>
        <w:tab w:val="num" w:pos="720"/>
      </w:tabs>
      <w:spacing w:after="200" w:line="276" w:lineRule="auto"/>
      <w:ind w:hanging="720"/>
      <w:jc w:val="left"/>
    </w:pPr>
    <w:rPr>
      <w:rFonts w:ascii="Arial" w:eastAsia="Calibri" w:hAnsi="Arial" w:cs="Arial"/>
      <w:b/>
      <w:bCs/>
      <w:color w:val="1C1C1C"/>
      <w:szCs w:val="20"/>
    </w:rPr>
  </w:style>
  <w:style w:type="paragraph" w:customStyle="1" w:styleId="Captulo9">
    <w:name w:val="Capítulo 9"/>
    <w:basedOn w:val="Captulo7"/>
    <w:qFormat/>
    <w:rsid w:val="00222BB8"/>
    <w:pPr>
      <w:ind w:left="1037" w:hanging="357"/>
    </w:pPr>
    <w:rPr>
      <w:color w:val="3B3838"/>
    </w:rPr>
  </w:style>
  <w:style w:type="character" w:customStyle="1" w:styleId="Mencinsinresolver3">
    <w:name w:val="Mención sin resolver3"/>
    <w:basedOn w:val="Fuentedeprrafopredeter"/>
    <w:uiPriority w:val="99"/>
    <w:semiHidden/>
    <w:unhideWhenUsed/>
    <w:rsid w:val="00222BB8"/>
    <w:rPr>
      <w:color w:val="808080"/>
      <w:shd w:val="clear" w:color="auto" w:fill="E6E6E6"/>
    </w:rPr>
  </w:style>
  <w:style w:type="character" w:customStyle="1" w:styleId="Mencinsinresolver30">
    <w:name w:val="Mención sin resolver30"/>
    <w:basedOn w:val="Fuentedeprrafopredeter"/>
    <w:uiPriority w:val="99"/>
    <w:semiHidden/>
    <w:unhideWhenUsed/>
    <w:rsid w:val="00222BB8"/>
    <w:rPr>
      <w:color w:val="808080"/>
      <w:shd w:val="clear" w:color="auto" w:fill="E6E6E6"/>
    </w:rPr>
  </w:style>
  <w:style w:type="paragraph" w:customStyle="1" w:styleId="clusulas">
    <w:name w:val="cláusulas"/>
    <w:basedOn w:val="Normal"/>
    <w:qFormat/>
    <w:rsid w:val="00222BB8"/>
    <w:pPr>
      <w:tabs>
        <w:tab w:val="num" w:pos="720"/>
      </w:tabs>
      <w:spacing w:before="120" w:after="120"/>
      <w:ind w:left="720" w:hanging="720"/>
    </w:pPr>
    <w:rPr>
      <w:b/>
    </w:rPr>
  </w:style>
  <w:style w:type="paragraph" w:customStyle="1" w:styleId="m-423956075009029384invias-capitulo">
    <w:name w:val="m_-423956075009029384invias-capitulo"/>
    <w:basedOn w:val="Normal"/>
    <w:rsid w:val="00222BB8"/>
    <w:pPr>
      <w:spacing w:before="100" w:beforeAutospacing="1" w:after="100" w:afterAutospacing="1"/>
      <w:jc w:val="left"/>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222BB8"/>
    <w:pPr>
      <w:spacing w:before="100" w:beforeAutospacing="1" w:after="100" w:afterAutospacing="1"/>
      <w:jc w:val="left"/>
    </w:pPr>
    <w:rPr>
      <w:rFonts w:ascii="Times New Roman" w:hAnsi="Times New Roman" w:cs="Times New Roman"/>
      <w:sz w:val="24"/>
      <w:szCs w:val="24"/>
      <w:lang w:eastAsia="es-CO"/>
    </w:rPr>
  </w:style>
  <w:style w:type="paragraph" w:customStyle="1" w:styleId="Capitulo8">
    <w:name w:val="Capitulo 8"/>
    <w:basedOn w:val="Captulo7"/>
    <w:qFormat/>
    <w:rsid w:val="00222BB8"/>
    <w:pPr>
      <w:jc w:val="both"/>
    </w:pPr>
  </w:style>
  <w:style w:type="character" w:customStyle="1" w:styleId="Mencinsinresolver300">
    <w:name w:val="Mención sin resolver300"/>
    <w:basedOn w:val="Fuentedeprrafopredeter"/>
    <w:uiPriority w:val="99"/>
    <w:semiHidden/>
    <w:unhideWhenUsed/>
    <w:rsid w:val="00222BB8"/>
    <w:rPr>
      <w:color w:val="808080"/>
      <w:shd w:val="clear" w:color="auto" w:fill="E6E6E6"/>
    </w:rPr>
  </w:style>
  <w:style w:type="character" w:customStyle="1" w:styleId="Mencinsinresolver3000">
    <w:name w:val="Mención sin resolver3000"/>
    <w:basedOn w:val="Fuentedeprrafopredeter"/>
    <w:uiPriority w:val="99"/>
    <w:semiHidden/>
    <w:unhideWhenUsed/>
    <w:rsid w:val="00222BB8"/>
    <w:rPr>
      <w:color w:val="808080"/>
      <w:shd w:val="clear" w:color="auto" w:fill="E6E6E6"/>
    </w:rPr>
  </w:style>
  <w:style w:type="character" w:customStyle="1" w:styleId="Mencinsinresolver30000">
    <w:name w:val="Mención sin resolver30000"/>
    <w:basedOn w:val="Fuentedeprrafopredeter"/>
    <w:uiPriority w:val="99"/>
    <w:semiHidden/>
    <w:unhideWhenUsed/>
    <w:rsid w:val="00222BB8"/>
    <w:rPr>
      <w:color w:val="808080"/>
      <w:shd w:val="clear" w:color="auto" w:fill="E6E6E6"/>
    </w:rPr>
  </w:style>
  <w:style w:type="character" w:customStyle="1" w:styleId="Mencinsinresolver4">
    <w:name w:val="Mención sin resolver4"/>
    <w:basedOn w:val="Fuentedeprrafopredeter"/>
    <w:uiPriority w:val="99"/>
    <w:rsid w:val="00222BB8"/>
    <w:rPr>
      <w:color w:val="605E5C"/>
      <w:shd w:val="clear" w:color="auto" w:fill="E1DFDD"/>
    </w:rPr>
  </w:style>
  <w:style w:type="table" w:customStyle="1" w:styleId="Cuadrculadetablaclara11">
    <w:name w:val="Cuadrícula de tabla clara11"/>
    <w:basedOn w:val="Tablanormal"/>
    <w:next w:val="Tablaconcuadrculaclara"/>
    <w:uiPriority w:val="99"/>
    <w:rsid w:val="00222BB8"/>
    <w:pPr>
      <w:spacing w:after="0" w:line="240" w:lineRule="auto"/>
    </w:pPr>
    <w:rPr>
      <w:rFonts w:ascii="Calibri" w:eastAsia="Calibri" w:hAnsi="Calibri" w:cs="Times New Roman"/>
      <w:sz w:val="24"/>
      <w:szCs w:val="24"/>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222BB8"/>
    <w:pPr>
      <w:spacing w:after="0" w:line="240" w:lineRule="auto"/>
    </w:pPr>
    <w:rPr>
      <w:rFonts w:ascii="Times New Roman" w:eastAsia="Times New Roman" w:hAnsi="Times New Roman" w:cs="Times New Roman"/>
      <w:sz w:val="24"/>
      <w:szCs w:val="24"/>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7">
    <w:name w:val="Tabla con cuadrícula7"/>
    <w:basedOn w:val="Tablanormal"/>
    <w:next w:val="Tablaconcuadrcula"/>
    <w:uiPriority w:val="59"/>
    <w:rsid w:val="00222BB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222BB8"/>
  </w:style>
  <w:style w:type="table" w:customStyle="1" w:styleId="Tablaconcuadrcula51">
    <w:name w:val="Tabla con cuadrícula51"/>
    <w:basedOn w:val="Tablanormal"/>
    <w:next w:val="Tablaconcuadrcula"/>
    <w:uiPriority w:val="59"/>
    <w:rsid w:val="00222BB8"/>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1">
    <w:name w:val="591"/>
    <w:basedOn w:val="Tablanormal"/>
    <w:rsid w:val="00222BB8"/>
    <w:pPr>
      <w:spacing w:after="0" w:line="240" w:lineRule="auto"/>
    </w:pPr>
    <w:rPr>
      <w:rFonts w:ascii="Times New Roman" w:eastAsia="Times New Roman" w:hAnsi="Times New Roman" w:cs="Times New Roman"/>
      <w:sz w:val="24"/>
      <w:szCs w:val="24"/>
      <w:lang w:val="es-ES"/>
    </w:rPr>
    <w:tblPr>
      <w:tblStyleRowBandSize w:val="1"/>
      <w:tblStyleColBandSize w:val="1"/>
      <w:tblInd w:w="0" w:type="nil"/>
      <w:tblCellMar>
        <w:left w:w="0" w:type="dxa"/>
        <w:right w:w="0" w:type="dxa"/>
      </w:tblCellMar>
    </w:tblPr>
  </w:style>
  <w:style w:type="table" w:customStyle="1" w:styleId="50">
    <w:name w:val="50"/>
    <w:basedOn w:val="TableNormal"/>
    <w:rsid w:val="00222BB8"/>
    <w:rPr>
      <w:sz w:val="24"/>
      <w:szCs w:val="24"/>
    </w:rPr>
    <w:tblPr>
      <w:tblStyleRowBandSize w:val="1"/>
      <w:tblStyleColBandSize w:val="1"/>
      <w:tblCellMar>
        <w:left w:w="115" w:type="dxa"/>
        <w:right w:w="115" w:type="dxa"/>
      </w:tblCellMar>
    </w:tblPr>
  </w:style>
  <w:style w:type="paragraph" w:styleId="Citadestacada">
    <w:name w:val="Intense Quote"/>
    <w:basedOn w:val="Normal"/>
    <w:next w:val="Normal"/>
    <w:link w:val="CitadestacadaCar"/>
    <w:uiPriority w:val="30"/>
    <w:qFormat/>
    <w:rsid w:val="00222BB8"/>
    <w:pPr>
      <w:pBdr>
        <w:top w:val="single" w:sz="4" w:space="10" w:color="4472C4" w:themeColor="accent1"/>
        <w:bottom w:val="single" w:sz="4" w:space="10" w:color="4472C4" w:themeColor="accent1"/>
      </w:pBdr>
      <w:spacing w:before="360" w:after="360"/>
      <w:ind w:left="864" w:right="864"/>
      <w:jc w:val="center"/>
    </w:pPr>
    <w:rPr>
      <w:i/>
      <w:iCs/>
      <w:color w:val="4472C4"/>
      <w:sz w:val="22"/>
    </w:rPr>
  </w:style>
  <w:style w:type="character" w:customStyle="1" w:styleId="CitadestacadaCar1">
    <w:name w:val="Cita destacada Car1"/>
    <w:basedOn w:val="Fuentedeprrafopredeter"/>
    <w:uiPriority w:val="30"/>
    <w:rsid w:val="00222BB8"/>
    <w:rPr>
      <w:i/>
      <w:iCs/>
      <w:color w:val="4472C4" w:themeColor="accent1"/>
      <w:sz w:val="20"/>
    </w:rPr>
  </w:style>
  <w:style w:type="paragraph" w:styleId="Textoindependiente2">
    <w:name w:val="Body Text 2"/>
    <w:basedOn w:val="Normal"/>
    <w:link w:val="Textoindependiente2Car1"/>
    <w:uiPriority w:val="99"/>
    <w:semiHidden/>
    <w:unhideWhenUsed/>
    <w:rsid w:val="00222BB8"/>
    <w:pPr>
      <w:spacing w:after="120" w:line="480" w:lineRule="auto"/>
    </w:pPr>
  </w:style>
  <w:style w:type="character" w:customStyle="1" w:styleId="Textoindependiente2Car1">
    <w:name w:val="Texto independiente 2 Car1"/>
    <w:basedOn w:val="Fuentedeprrafopredeter"/>
    <w:link w:val="Textoindependiente2"/>
    <w:uiPriority w:val="99"/>
    <w:semiHidden/>
    <w:rsid w:val="00222BB8"/>
    <w:rPr>
      <w:sz w:val="20"/>
    </w:rPr>
  </w:style>
  <w:style w:type="table" w:styleId="Tablaconcuadrcula1clara-nfasis6">
    <w:name w:val="Grid Table 1 Light Accent 6"/>
    <w:basedOn w:val="Tablanormal"/>
    <w:uiPriority w:val="46"/>
    <w:rsid w:val="00222BB8"/>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Sangra2detindependiente">
    <w:name w:val="Body Text Indent 2"/>
    <w:basedOn w:val="Normal"/>
    <w:link w:val="Sangra2detindependienteCar1"/>
    <w:uiPriority w:val="99"/>
    <w:semiHidden/>
    <w:unhideWhenUsed/>
    <w:rsid w:val="00222BB8"/>
    <w:pPr>
      <w:spacing w:after="120" w:line="480" w:lineRule="auto"/>
      <w:ind w:left="283"/>
    </w:pPr>
  </w:style>
  <w:style w:type="character" w:customStyle="1" w:styleId="Sangra2detindependienteCar1">
    <w:name w:val="Sangría 2 de t. independiente Car1"/>
    <w:basedOn w:val="Fuentedeprrafopredeter"/>
    <w:link w:val="Sangra2detindependiente"/>
    <w:uiPriority w:val="99"/>
    <w:semiHidden/>
    <w:rsid w:val="00222BB8"/>
    <w:rPr>
      <w:sz w:val="20"/>
    </w:rPr>
  </w:style>
  <w:style w:type="table" w:styleId="Cuadrculamedia1-nfasis2">
    <w:name w:val="Medium Grid 1 Accent 2"/>
    <w:basedOn w:val="Tablanormal"/>
    <w:uiPriority w:val="67"/>
    <w:semiHidden/>
    <w:unhideWhenUsed/>
    <w:rsid w:val="00222BB8"/>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styleId="Mapadeldocumento">
    <w:name w:val="Document Map"/>
    <w:basedOn w:val="Normal"/>
    <w:link w:val="MapadeldocumentoCar"/>
    <w:semiHidden/>
    <w:unhideWhenUsed/>
    <w:rsid w:val="00222BB8"/>
    <w:rPr>
      <w:rFonts w:ascii="Tahoma" w:hAnsi="Tahoma"/>
      <w:sz w:val="22"/>
    </w:rPr>
  </w:style>
  <w:style w:type="character" w:customStyle="1" w:styleId="MapadeldocumentoCar2">
    <w:name w:val="Mapa del documento Car2"/>
    <w:basedOn w:val="Fuentedeprrafopredeter"/>
    <w:uiPriority w:val="99"/>
    <w:semiHidden/>
    <w:rsid w:val="00222BB8"/>
    <w:rPr>
      <w:rFonts w:ascii="Segoe UI" w:hAnsi="Segoe UI" w:cs="Segoe UI"/>
      <w:sz w:val="16"/>
      <w:szCs w:val="16"/>
    </w:rPr>
  </w:style>
  <w:style w:type="paragraph" w:styleId="Cita">
    <w:name w:val="Quote"/>
    <w:basedOn w:val="Normal"/>
    <w:next w:val="Normal"/>
    <w:link w:val="CitaCar"/>
    <w:uiPriority w:val="29"/>
    <w:qFormat/>
    <w:rsid w:val="00222BB8"/>
    <w:pPr>
      <w:spacing w:before="200" w:after="160"/>
      <w:ind w:left="864" w:right="864"/>
      <w:jc w:val="center"/>
    </w:pPr>
    <w:rPr>
      <w:i/>
      <w:iCs/>
      <w:color w:val="404040"/>
      <w:sz w:val="22"/>
    </w:rPr>
  </w:style>
  <w:style w:type="character" w:customStyle="1" w:styleId="CitaCar1">
    <w:name w:val="Cita Car1"/>
    <w:basedOn w:val="Fuentedeprrafopredeter"/>
    <w:uiPriority w:val="29"/>
    <w:rsid w:val="00222BB8"/>
    <w:rPr>
      <w:i/>
      <w:iCs/>
      <w:color w:val="404040" w:themeColor="text1" w:themeTint="BF"/>
      <w:sz w:val="20"/>
    </w:rPr>
  </w:style>
  <w:style w:type="character" w:styleId="nfasisintenso">
    <w:name w:val="Intense Emphasis"/>
    <w:basedOn w:val="Fuentedeprrafopredeter"/>
    <w:uiPriority w:val="21"/>
    <w:qFormat/>
    <w:rsid w:val="00222BB8"/>
    <w:rPr>
      <w:i/>
      <w:iCs/>
      <w:color w:val="4472C4" w:themeColor="accent1"/>
    </w:rPr>
  </w:style>
  <w:style w:type="character" w:styleId="Referenciaintensa">
    <w:name w:val="Intense Reference"/>
    <w:basedOn w:val="Fuentedeprrafopredeter"/>
    <w:uiPriority w:val="32"/>
    <w:qFormat/>
    <w:rsid w:val="00222BB8"/>
    <w:rPr>
      <w:b/>
      <w:bCs/>
      <w:smallCaps/>
      <w:color w:val="4472C4" w:themeColor="accent1"/>
      <w:spacing w:val="5"/>
    </w:rPr>
  </w:style>
  <w:style w:type="table" w:customStyle="1" w:styleId="Tablaconcuadrcula12">
    <w:name w:val="Tabla con cuadrícula12"/>
    <w:basedOn w:val="Tablanormal"/>
    <w:next w:val="Tablaconcuadrcula"/>
    <w:uiPriority w:val="39"/>
    <w:rsid w:val="00C27B5D"/>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sanare4">
    <w:name w:val="Casanare4"/>
    <w:basedOn w:val="Tablanormal"/>
    <w:next w:val="Tablaconcuadrcula"/>
    <w:uiPriority w:val="39"/>
    <w:qFormat/>
    <w:rsid w:val="00451BE1"/>
    <w:pPr>
      <w:spacing w:after="0" w:line="240" w:lineRule="auto"/>
    </w:pPr>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1124689394">
      <w:bodyDiv w:val="1"/>
      <w:marLeft w:val="0"/>
      <w:marRight w:val="0"/>
      <w:marTop w:val="0"/>
      <w:marBottom w:val="0"/>
      <w:divBdr>
        <w:top w:val="none" w:sz="0" w:space="0" w:color="auto"/>
        <w:left w:val="none" w:sz="0" w:space="0" w:color="auto"/>
        <w:bottom w:val="none" w:sz="0" w:space="0" w:color="auto"/>
        <w:right w:val="none" w:sz="0" w:space="0" w:color="auto"/>
      </w:divBdr>
    </w:div>
    <w:div w:id="188347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footer" Target="footer1.xml"/><Relationship Id="rId21" Type="http://schemas.openxmlformats.org/officeDocument/2006/relationships/image" Target="media/image11.jpeg"/><Relationship Id="rId34" Type="http://schemas.openxmlformats.org/officeDocument/2006/relationships/image" Target="media/image2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9.png"/></Relationships>
</file>

<file path=word/_rels/header1.xml.rels><?xml version="1.0" encoding="UTF-8" standalone="yes"?>
<Relationships xmlns="http://schemas.openxmlformats.org/package/2006/relationships"><Relationship Id="rId1" Type="http://schemas.openxmlformats.org/officeDocument/2006/relationships/image" Target="media/image2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2.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49890F-8A61-4E3D-9E4B-27207AEB52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44</Pages>
  <Words>10769</Words>
  <Characters>59232</Characters>
  <Application>Microsoft Office Word</Application>
  <DocSecurity>0</DocSecurity>
  <Lines>493</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alcaldia ubate</cp:lastModifiedBy>
  <cp:revision>74</cp:revision>
  <cp:lastPrinted>2026-09-18T19:31:00Z</cp:lastPrinted>
  <dcterms:created xsi:type="dcterms:W3CDTF">2025-04-28T05:35:00Z</dcterms:created>
  <dcterms:modified xsi:type="dcterms:W3CDTF">2026-09-18T19:31:00Z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