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FC43DA8" w14:textId="77777777" w:rsidR="00D851F0" w:rsidRDefault="00D851F0" w:rsidP="00D851F0">
      <w:pPr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 w:rsidRPr="00D851F0"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SAMC–046- CENACFLORENCIA-2026 </w:t>
      </w:r>
    </w:p>
    <w:p w14:paraId="7B20A589" w14:textId="77777777" w:rsidR="00D851F0" w:rsidRDefault="00D851F0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4DE2A3FA" w14:textId="3E19B424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574962C3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Señores</w:t>
      </w:r>
    </w:p>
    <w:p w14:paraId="355EA6D6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MX"/>
        </w:rPr>
        <w:t>CENTRAL ADMINISTRATIVA Y CONTABLE REGIONAL CENAC FLORENCIA </w:t>
      </w:r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Calle 16 no. 16-00</w:t>
      </w:r>
    </w:p>
    <w:p w14:paraId="0B332AF9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Florencia</w:t>
      </w:r>
    </w:p>
    <w:p w14:paraId="45045405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  <w:t>​</w:t>
      </w:r>
    </w:p>
    <w:p w14:paraId="52181B2F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 </w:t>
      </w:r>
    </w:p>
    <w:p w14:paraId="01D7ABFA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MX"/>
        </w:rPr>
        <w:t>REFERENCIA:</w:t>
      </w:r>
      <w:r w:rsidRPr="007F543D"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  <w:t>​</w:t>
      </w:r>
      <w:bookmarkStart w:id="0" w:name="_Hlk511125090"/>
      <w:bookmarkEnd w:id="0"/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Proceso de contratación No. SAMC-046-CENACFLORENCIA-2026, en adelante el “proceso de contratación” </w:t>
      </w:r>
    </w:p>
    <w:p w14:paraId="49ED3763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MX"/>
        </w:rPr>
        <w:t> </w:t>
      </w:r>
    </w:p>
    <w:p w14:paraId="2C72B932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b/>
          <w:bCs/>
          <w:color w:val="000000"/>
          <w:sz w:val="18"/>
          <w:szCs w:val="18"/>
          <w:lang w:eastAsia="es-MX"/>
        </w:rPr>
        <w:t>Objeto: </w:t>
      </w:r>
    </w:p>
    <w:p w14:paraId="483770AE" w14:textId="77777777" w:rsidR="007F543D" w:rsidRPr="007F543D" w:rsidRDefault="007F543D" w:rsidP="007F543D">
      <w:pPr>
        <w:spacing w:after="0" w:line="240" w:lineRule="auto"/>
        <w:jc w:val="both"/>
        <w:rPr>
          <w:rFonts w:ascii="-webkit-standard" w:eastAsia="Times New Roman" w:hAnsi="-webkit-standard" w:cs="Times New Roman"/>
          <w:color w:val="000000"/>
          <w:sz w:val="18"/>
          <w:szCs w:val="18"/>
          <w:lang w:eastAsia="es-MX"/>
        </w:rPr>
      </w:pPr>
      <w:r w:rsidRPr="007F543D">
        <w:rPr>
          <w:rFonts w:ascii="Verdana" w:eastAsia="Times New Roman" w:hAnsi="Verdana" w:cs="Times New Roman"/>
          <w:color w:val="000000"/>
          <w:sz w:val="18"/>
          <w:szCs w:val="18"/>
          <w:lang w:eastAsia="es-MX"/>
        </w:rPr>
        <w:t>SERVICIOS DE CONSTRUCCIÓN Y MANTENIMIENTO DE BIENES INMUEBLES DE LAS UNIDADES CENTRALIZADAS POR LA CENTRAL ADMINISTRATIVA Y CONTABLE REGIONAL FLORENCIA.</w:t>
      </w:r>
    </w:p>
    <w:p w14:paraId="11EAA1EC" w14:textId="77777777" w:rsidR="007F543D" w:rsidRPr="007F543D" w:rsidRDefault="007F543D" w:rsidP="007F543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MX"/>
        </w:rPr>
      </w:pPr>
    </w:p>
    <w:p w14:paraId="2B420D54" w14:textId="77777777" w:rsidR="00792CFB" w:rsidRPr="007F543D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lastRenderedPageBreak/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BB68283" w14:textId="77777777" w:rsidR="00FF4ADD" w:rsidRDefault="00FF4ADD" w:rsidP="00506AD4">
      <w:pPr>
        <w:spacing w:after="0" w:line="240" w:lineRule="auto"/>
      </w:pPr>
      <w:r>
        <w:separator/>
      </w:r>
    </w:p>
  </w:endnote>
  <w:endnote w:type="continuationSeparator" w:id="0">
    <w:p w14:paraId="782F9A96" w14:textId="77777777" w:rsidR="00FF4ADD" w:rsidRDefault="00FF4ADD" w:rsidP="00506AD4">
      <w:pPr>
        <w:spacing w:after="0" w:line="240" w:lineRule="auto"/>
      </w:pPr>
      <w:r>
        <w:continuationSeparator/>
      </w:r>
    </w:p>
  </w:endnote>
  <w:endnote w:type="continuationNotice" w:id="1">
    <w:p w14:paraId="1F6A462E" w14:textId="77777777" w:rsidR="00FF4ADD" w:rsidRDefault="00FF4A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67726C2" w14:textId="77777777" w:rsidR="00FF4ADD" w:rsidRDefault="00FF4ADD" w:rsidP="00506AD4">
      <w:pPr>
        <w:spacing w:after="0" w:line="240" w:lineRule="auto"/>
      </w:pPr>
      <w:r>
        <w:separator/>
      </w:r>
    </w:p>
  </w:footnote>
  <w:footnote w:type="continuationSeparator" w:id="0">
    <w:p w14:paraId="664CEEBA" w14:textId="77777777" w:rsidR="00FF4ADD" w:rsidRDefault="00FF4ADD" w:rsidP="00506AD4">
      <w:pPr>
        <w:spacing w:after="0" w:line="240" w:lineRule="auto"/>
      </w:pPr>
      <w:r>
        <w:continuationSeparator/>
      </w:r>
    </w:p>
  </w:footnote>
  <w:footnote w:type="continuationNotice" w:id="1">
    <w:p w14:paraId="365AAB38" w14:textId="77777777" w:rsidR="00FF4ADD" w:rsidRDefault="00FF4AD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633754181">
    <w:abstractNumId w:val="3"/>
  </w:num>
  <w:num w:numId="2" w16cid:durableId="1178234494">
    <w:abstractNumId w:val="2"/>
  </w:num>
  <w:num w:numId="3" w16cid:durableId="1783458980">
    <w:abstractNumId w:val="4"/>
  </w:num>
  <w:num w:numId="4" w16cid:durableId="1452632915">
    <w:abstractNumId w:val="0"/>
  </w:num>
  <w:num w:numId="5" w16cid:durableId="833645829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543D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15C5F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332AF"/>
    <w:rsid w:val="00C925AF"/>
    <w:rsid w:val="00D60287"/>
    <w:rsid w:val="00D6289C"/>
    <w:rsid w:val="00D851F0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0FF4ADD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  <w:style w:type="paragraph" w:customStyle="1" w:styleId="s10">
    <w:name w:val="s10"/>
    <w:basedOn w:val="Normal"/>
    <w:rsid w:val="007F54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s9">
    <w:name w:val="s9"/>
    <w:basedOn w:val="Fuentedeprrafopredeter"/>
    <w:rsid w:val="007F543D"/>
  </w:style>
  <w:style w:type="character" w:customStyle="1" w:styleId="s2">
    <w:name w:val="s2"/>
    <w:basedOn w:val="Fuentedeprrafopredeter"/>
    <w:rsid w:val="007F543D"/>
  </w:style>
  <w:style w:type="character" w:customStyle="1" w:styleId="apple-converted-space">
    <w:name w:val="apple-converted-space"/>
    <w:basedOn w:val="Fuentedeprrafopredeter"/>
    <w:rsid w:val="007F54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webkit-standard">
    <w:altName w:val="Cambria"/>
    <w:panose1 w:val="020B0604020202020204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B3CF7"/>
    <w:rsid w:val="00A15C5F"/>
    <w:rsid w:val="00AD2C98"/>
    <w:rsid w:val="00B77767"/>
    <w:rsid w:val="00B83DF5"/>
    <w:rsid w:val="00D217B9"/>
    <w:rsid w:val="00D75DE5"/>
    <w:rsid w:val="00E10925"/>
    <w:rsid w:val="00E1539B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459</Words>
  <Characters>2771</Characters>
  <Application>Microsoft Office Word</Application>
  <DocSecurity>0</DocSecurity>
  <Lines>213</Lines>
  <Paragraphs>78</Paragraphs>
  <ScaleCrop>false</ScaleCrop>
  <Company/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Arnulfo Silva Zamora</cp:lastModifiedBy>
  <cp:revision>13</cp:revision>
  <cp:lastPrinted>2020-11-27T19:07:00Z</cp:lastPrinted>
  <dcterms:created xsi:type="dcterms:W3CDTF">2022-08-01T21:34:00Z</dcterms:created>
  <dcterms:modified xsi:type="dcterms:W3CDTF">2026-09-09T04:02:00Z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