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290C5" w14:textId="21B0B6B3" w:rsidR="00F84AEF" w:rsidRPr="007018EB" w:rsidRDefault="00646E14" w:rsidP="00F84AEF">
      <w:pPr>
        <w:spacing w:after="0" w:line="240" w:lineRule="auto"/>
        <w:jc w:val="center"/>
        <w:rPr>
          <w:rFonts w:ascii="Arial" w:hAnsi="Arial" w:cs="Arial"/>
          <w:b/>
        </w:rPr>
      </w:pPr>
      <w:r w:rsidRPr="007018EB">
        <w:rPr>
          <w:rFonts w:ascii="Arial" w:hAnsi="Arial" w:cs="Arial"/>
          <w:b/>
        </w:rPr>
        <w:t>ANEXO</w:t>
      </w:r>
      <w:r w:rsidR="00416E8B" w:rsidRPr="007018EB">
        <w:rPr>
          <w:rFonts w:ascii="Arial" w:hAnsi="Arial" w:cs="Arial"/>
          <w:b/>
        </w:rPr>
        <w:t xml:space="preserve"> No 5</w:t>
      </w:r>
    </w:p>
    <w:p w14:paraId="5E0A7DF4" w14:textId="77777777" w:rsidR="00710E33" w:rsidRDefault="00710E33" w:rsidP="00F84AEF">
      <w:pPr>
        <w:spacing w:after="0" w:line="240" w:lineRule="auto"/>
        <w:jc w:val="center"/>
        <w:rPr>
          <w:rFonts w:ascii="Arial" w:hAnsi="Arial" w:cs="Arial"/>
          <w:b/>
          <w:sz w:val="20"/>
          <w:szCs w:val="20"/>
        </w:rPr>
      </w:pPr>
    </w:p>
    <w:p w14:paraId="76517BE2" w14:textId="77777777" w:rsidR="00F1479B" w:rsidRDefault="00F1479B" w:rsidP="00F1479B">
      <w:pPr>
        <w:jc w:val="center"/>
        <w:rPr>
          <w:rFonts w:ascii="Arial" w:hAnsi="Arial" w:cs="Arial"/>
          <w:b/>
          <w:sz w:val="20"/>
          <w:szCs w:val="20"/>
        </w:rPr>
      </w:pPr>
      <w:r>
        <w:rPr>
          <w:rFonts w:ascii="Arial" w:hAnsi="Arial" w:cs="Arial"/>
          <w:b/>
          <w:sz w:val="20"/>
          <w:szCs w:val="20"/>
        </w:rPr>
        <w:t>OBLIGACIONES DE LA</w:t>
      </w:r>
      <w:r>
        <w:rPr>
          <w:rFonts w:ascii="Arial" w:hAnsi="Arial" w:cs="Arial"/>
          <w:sz w:val="20"/>
          <w:szCs w:val="20"/>
        </w:rPr>
        <w:t xml:space="preserve"> </w:t>
      </w:r>
      <w:r>
        <w:rPr>
          <w:rFonts w:ascii="Arial" w:hAnsi="Arial" w:cs="Arial"/>
          <w:b/>
          <w:sz w:val="20"/>
          <w:szCs w:val="20"/>
        </w:rPr>
        <w:t>POLICÍA</w:t>
      </w:r>
      <w:r>
        <w:rPr>
          <w:rFonts w:ascii="Arial" w:hAnsi="Arial" w:cs="Arial"/>
          <w:sz w:val="20"/>
          <w:szCs w:val="20"/>
        </w:rPr>
        <w:t xml:space="preserve"> </w:t>
      </w:r>
      <w:r>
        <w:rPr>
          <w:rFonts w:ascii="Arial" w:hAnsi="Arial" w:cs="Arial"/>
          <w:b/>
          <w:sz w:val="20"/>
          <w:szCs w:val="20"/>
        </w:rPr>
        <w:t>NACIONAL – DIRECCIÓN DE BIENESTAR SOCIAL Y FAMILIA</w:t>
      </w:r>
    </w:p>
    <w:p w14:paraId="2F0A8763"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 xml:space="preserve">Poner a disposición del </w:t>
      </w:r>
      <w:r>
        <w:rPr>
          <w:rFonts w:ascii="Arial" w:hAnsi="Arial" w:cs="Arial"/>
          <w:b/>
          <w:sz w:val="20"/>
          <w:szCs w:val="20"/>
        </w:rPr>
        <w:t xml:space="preserve">CONTRATISTA </w:t>
      </w:r>
      <w:r>
        <w:rPr>
          <w:rFonts w:ascii="Arial" w:hAnsi="Arial" w:cs="Arial"/>
          <w:sz w:val="20"/>
          <w:szCs w:val="20"/>
        </w:rPr>
        <w:t xml:space="preserve">los bienes y lugares que se requieran para la ejecución y lugar de prestación del servicio. </w:t>
      </w:r>
    </w:p>
    <w:p w14:paraId="41F8A53A" w14:textId="77777777" w:rsidR="00F1479B" w:rsidRDefault="00F1479B" w:rsidP="00F1479B">
      <w:pPr>
        <w:spacing w:after="0" w:line="240" w:lineRule="auto"/>
        <w:ind w:left="720"/>
        <w:jc w:val="both"/>
        <w:rPr>
          <w:rFonts w:ascii="Arial" w:hAnsi="Arial" w:cs="Arial"/>
          <w:sz w:val="20"/>
          <w:szCs w:val="20"/>
        </w:rPr>
      </w:pPr>
    </w:p>
    <w:p w14:paraId="7AE767C0"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Una vez se surta el proceso de contratación estatal, asignar un Supervisor, a través de quien la</w:t>
      </w:r>
      <w:r>
        <w:rPr>
          <w:rFonts w:ascii="Arial" w:hAnsi="Arial" w:cs="Arial"/>
          <w:b/>
          <w:sz w:val="20"/>
          <w:szCs w:val="20"/>
        </w:rPr>
        <w:t xml:space="preserve"> DIRECCION DE BIENESTAR SOCIAL Y FAMILIA </w:t>
      </w:r>
      <w:r>
        <w:rPr>
          <w:rFonts w:ascii="Arial" w:hAnsi="Arial" w:cs="Arial"/>
          <w:sz w:val="20"/>
          <w:szCs w:val="20"/>
        </w:rPr>
        <w:t>mantendrá la interlocución permanente y directa con el</w:t>
      </w:r>
      <w:r>
        <w:rPr>
          <w:rFonts w:ascii="Arial" w:hAnsi="Arial" w:cs="Arial"/>
          <w:b/>
          <w:sz w:val="20"/>
          <w:szCs w:val="20"/>
        </w:rPr>
        <w:t xml:space="preserve"> CONTRATISTA</w:t>
      </w:r>
      <w:r>
        <w:rPr>
          <w:rFonts w:ascii="Arial" w:hAnsi="Arial" w:cs="Arial"/>
          <w:sz w:val="20"/>
          <w:szCs w:val="20"/>
        </w:rPr>
        <w:t xml:space="preserve">, y además ejercerá el control sobre el cumplimiento del contrato.  </w:t>
      </w:r>
    </w:p>
    <w:p w14:paraId="1A842E1C" w14:textId="77777777" w:rsidR="00F1479B" w:rsidRDefault="00F1479B" w:rsidP="00F1479B">
      <w:pPr>
        <w:pStyle w:val="Prrafodelista"/>
        <w:rPr>
          <w:rFonts w:ascii="Arial" w:hAnsi="Arial" w:cs="Arial"/>
          <w:sz w:val="20"/>
          <w:szCs w:val="20"/>
        </w:rPr>
      </w:pPr>
    </w:p>
    <w:p w14:paraId="5BE9974D"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Plazo ejecución del contrato: cumplimiento de los requisitos de perfeccionamiento y ejecución del contrato, hasta el 30 de junio del 2027.</w:t>
      </w:r>
    </w:p>
    <w:p w14:paraId="2B5E487B" w14:textId="77777777" w:rsidR="00F1479B" w:rsidRDefault="00F1479B" w:rsidP="00F1479B">
      <w:pPr>
        <w:spacing w:after="0" w:line="240" w:lineRule="auto"/>
        <w:jc w:val="both"/>
        <w:rPr>
          <w:rFonts w:ascii="Arial" w:hAnsi="Arial" w:cs="Arial"/>
          <w:sz w:val="20"/>
          <w:szCs w:val="20"/>
        </w:rPr>
      </w:pPr>
    </w:p>
    <w:p w14:paraId="5B0F528D"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 xml:space="preserve">Ejercer el control sobre el cumplimiento del contrato a través del Supervisor Dirección de Bienestar Social de la Policía Nacional designado para el efecto, exigiéndole la ejecución idónea y oportuna del objeto a contratar.  </w:t>
      </w:r>
    </w:p>
    <w:p w14:paraId="75DECA14" w14:textId="77777777" w:rsidR="00F1479B" w:rsidRDefault="00F1479B" w:rsidP="00F1479B">
      <w:pPr>
        <w:spacing w:after="0" w:line="240" w:lineRule="auto"/>
        <w:jc w:val="both"/>
        <w:rPr>
          <w:rFonts w:ascii="Arial" w:hAnsi="Arial" w:cs="Arial"/>
          <w:sz w:val="20"/>
          <w:szCs w:val="20"/>
        </w:rPr>
      </w:pPr>
    </w:p>
    <w:p w14:paraId="7EFB5FD1"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 xml:space="preserve">Recibir a satisfacción los servicios que sean entregados por el </w:t>
      </w:r>
      <w:r>
        <w:rPr>
          <w:rFonts w:ascii="Arial" w:hAnsi="Arial" w:cs="Arial"/>
          <w:b/>
          <w:sz w:val="20"/>
          <w:szCs w:val="20"/>
        </w:rPr>
        <w:t xml:space="preserve">CONTRATISTA, </w:t>
      </w:r>
      <w:r>
        <w:rPr>
          <w:rFonts w:ascii="Arial" w:hAnsi="Arial" w:cs="Arial"/>
          <w:sz w:val="20"/>
          <w:szCs w:val="20"/>
        </w:rPr>
        <w:t xml:space="preserve">cuando estos cumplan con las condiciones establecidas y en especial las especificaciones u obligaciones técnicas contenidas en el anexo técnico. </w:t>
      </w:r>
    </w:p>
    <w:p w14:paraId="0C97CD30" w14:textId="77777777" w:rsidR="00F1479B" w:rsidRDefault="00F1479B" w:rsidP="00F1479B">
      <w:pPr>
        <w:pStyle w:val="Prrafodelista"/>
        <w:rPr>
          <w:rFonts w:ascii="Arial" w:hAnsi="Arial" w:cs="Arial"/>
          <w:sz w:val="20"/>
          <w:szCs w:val="20"/>
        </w:rPr>
      </w:pPr>
    </w:p>
    <w:p w14:paraId="36A77272" w14:textId="77777777" w:rsidR="00F1479B" w:rsidRDefault="00F1479B" w:rsidP="00F1479B">
      <w:pPr>
        <w:pStyle w:val="Prrafodelista"/>
        <w:numPr>
          <w:ilvl w:val="0"/>
          <w:numId w:val="1"/>
        </w:numPr>
        <w:spacing w:line="276" w:lineRule="auto"/>
        <w:jc w:val="both"/>
        <w:rPr>
          <w:rFonts w:ascii="Arial" w:hAnsi="Arial" w:cs="Arial"/>
          <w:sz w:val="20"/>
          <w:szCs w:val="20"/>
        </w:rPr>
      </w:pPr>
      <w:r>
        <w:rPr>
          <w:rFonts w:ascii="Arial" w:hAnsi="Arial" w:cs="Arial"/>
          <w:sz w:val="20"/>
          <w:szCs w:val="20"/>
        </w:rPr>
        <w:t xml:space="preserve">Adelantar las gestiones necesarias para el reconocimiento y cobro de las sanciones pecuniarias y garantías a que hubiere lugar, para lo cual los Coordinadores del contrato darán aviso oportuno a la </w:t>
      </w:r>
      <w:r>
        <w:rPr>
          <w:rFonts w:ascii="Arial" w:hAnsi="Arial" w:cs="Arial"/>
          <w:b/>
          <w:sz w:val="20"/>
          <w:szCs w:val="20"/>
        </w:rPr>
        <w:t>DIRECCION DE BIENESTAR SOCIAL Y FAMILIA,</w:t>
      </w:r>
      <w:r>
        <w:rPr>
          <w:rFonts w:ascii="Arial" w:hAnsi="Arial" w:cs="Arial"/>
          <w:sz w:val="20"/>
          <w:szCs w:val="20"/>
        </w:rPr>
        <w:t xml:space="preserve"> sobre la ocurrencia de hechos constitutivos de mora o incumplimiento.</w:t>
      </w:r>
    </w:p>
    <w:p w14:paraId="50DE483E" w14:textId="77777777" w:rsidR="00F1479B" w:rsidRDefault="00F1479B" w:rsidP="00F1479B">
      <w:pPr>
        <w:spacing w:after="0" w:line="240" w:lineRule="auto"/>
        <w:ind w:left="720"/>
        <w:jc w:val="both"/>
        <w:rPr>
          <w:rFonts w:ascii="Arial" w:hAnsi="Arial" w:cs="Arial"/>
          <w:sz w:val="20"/>
          <w:szCs w:val="20"/>
        </w:rPr>
      </w:pPr>
    </w:p>
    <w:p w14:paraId="7A8661A4"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 xml:space="preserve">Pagar al </w:t>
      </w:r>
      <w:r>
        <w:rPr>
          <w:rFonts w:ascii="Arial" w:hAnsi="Arial" w:cs="Arial"/>
          <w:b/>
          <w:sz w:val="20"/>
          <w:szCs w:val="20"/>
        </w:rPr>
        <w:t>CONTRATISTA</w:t>
      </w:r>
      <w:r>
        <w:rPr>
          <w:rFonts w:ascii="Arial" w:hAnsi="Arial" w:cs="Arial"/>
          <w:sz w:val="20"/>
          <w:szCs w:val="20"/>
        </w:rPr>
        <w:t xml:space="preserve"> en la forma pactada y con sujeción a las disponibilidades presupuestales y de PAC previstas para el efecto.</w:t>
      </w:r>
    </w:p>
    <w:p w14:paraId="105CB8BB" w14:textId="77777777" w:rsidR="00F1479B" w:rsidRDefault="00F1479B" w:rsidP="00F1479B">
      <w:pPr>
        <w:spacing w:after="0" w:line="240" w:lineRule="auto"/>
        <w:ind w:left="720"/>
        <w:jc w:val="both"/>
        <w:rPr>
          <w:rFonts w:ascii="Arial" w:hAnsi="Arial" w:cs="Arial"/>
          <w:sz w:val="20"/>
          <w:szCs w:val="20"/>
        </w:rPr>
      </w:pPr>
    </w:p>
    <w:p w14:paraId="5027A3FE"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1BCB1ABF" w14:textId="77777777" w:rsidR="00F1479B" w:rsidRDefault="00F1479B" w:rsidP="00F1479B">
      <w:pPr>
        <w:pStyle w:val="Prrafodelista"/>
        <w:rPr>
          <w:rFonts w:ascii="Arial" w:hAnsi="Arial" w:cs="Arial"/>
          <w:sz w:val="20"/>
          <w:szCs w:val="20"/>
        </w:rPr>
      </w:pPr>
    </w:p>
    <w:p w14:paraId="59CDD233"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Solicitar y recibir información técnica respecto del servicio y demás del</w:t>
      </w:r>
      <w:r>
        <w:rPr>
          <w:rFonts w:ascii="Arial" w:hAnsi="Arial" w:cs="Arial"/>
          <w:b/>
          <w:sz w:val="20"/>
          <w:szCs w:val="20"/>
        </w:rPr>
        <w:t xml:space="preserve"> CONTRATISTA</w:t>
      </w:r>
      <w:r>
        <w:rPr>
          <w:rFonts w:ascii="Arial" w:hAnsi="Arial" w:cs="Arial"/>
          <w:sz w:val="20"/>
          <w:szCs w:val="20"/>
        </w:rPr>
        <w:t xml:space="preserve"> en desarrollo del objeto del contractual. </w:t>
      </w:r>
    </w:p>
    <w:p w14:paraId="4805CCF0" w14:textId="77777777" w:rsidR="00F1479B" w:rsidRDefault="00F1479B" w:rsidP="00F1479B">
      <w:pPr>
        <w:spacing w:after="0" w:line="240" w:lineRule="auto"/>
        <w:ind w:left="720"/>
        <w:jc w:val="both"/>
        <w:rPr>
          <w:rFonts w:ascii="Arial" w:hAnsi="Arial" w:cs="Arial"/>
          <w:sz w:val="20"/>
          <w:szCs w:val="20"/>
        </w:rPr>
      </w:pPr>
    </w:p>
    <w:p w14:paraId="2193E7EF" w14:textId="77777777" w:rsidR="00F1479B" w:rsidRDefault="00F1479B" w:rsidP="00F1479B">
      <w:pPr>
        <w:numPr>
          <w:ilvl w:val="0"/>
          <w:numId w:val="1"/>
        </w:numPr>
        <w:spacing w:after="0" w:line="240" w:lineRule="auto"/>
        <w:jc w:val="both"/>
        <w:rPr>
          <w:rFonts w:ascii="Arial" w:hAnsi="Arial" w:cs="Arial"/>
          <w:sz w:val="20"/>
          <w:szCs w:val="20"/>
        </w:rPr>
      </w:pPr>
      <w:r>
        <w:rPr>
          <w:rFonts w:ascii="Arial" w:hAnsi="Arial" w:cs="Arial"/>
          <w:sz w:val="20"/>
          <w:szCs w:val="20"/>
        </w:rPr>
        <w:t>Rechazar los bienes y/o servicios cuando no cumplan con los requerimientos técnicos exigidos.</w:t>
      </w:r>
    </w:p>
    <w:p w14:paraId="3487244F" w14:textId="77777777" w:rsidR="00C85900" w:rsidRPr="00666AF8" w:rsidRDefault="00C85900" w:rsidP="00C85900">
      <w:pPr>
        <w:tabs>
          <w:tab w:val="left" w:pos="2730"/>
        </w:tabs>
        <w:rPr>
          <w:rFonts w:ascii="Arial" w:hAnsi="Arial" w:cs="Arial"/>
          <w:color w:val="FF0000"/>
          <w:sz w:val="20"/>
          <w:szCs w:val="20"/>
        </w:rPr>
      </w:pPr>
    </w:p>
    <w:p w14:paraId="17F80004" w14:textId="77777777" w:rsidR="00FB1438" w:rsidRDefault="00FB1438" w:rsidP="00C85900">
      <w:pPr>
        <w:jc w:val="center"/>
        <w:rPr>
          <w:rFonts w:ascii="Arial" w:hAnsi="Arial" w:cs="Arial"/>
        </w:rPr>
      </w:pPr>
    </w:p>
    <w:p w14:paraId="3F119959" w14:textId="77777777" w:rsidR="00066721" w:rsidRDefault="00066721" w:rsidP="00C85900">
      <w:pPr>
        <w:jc w:val="center"/>
        <w:rPr>
          <w:rFonts w:ascii="Arial" w:hAnsi="Arial" w:cs="Arial"/>
        </w:rPr>
      </w:pPr>
    </w:p>
    <w:p w14:paraId="7FE1C1A3" w14:textId="77777777" w:rsidR="00066721" w:rsidRDefault="00066721" w:rsidP="00C85900">
      <w:pPr>
        <w:jc w:val="center"/>
        <w:rPr>
          <w:rFonts w:ascii="Arial" w:hAnsi="Arial" w:cs="Arial"/>
        </w:rPr>
      </w:pPr>
    </w:p>
    <w:p w14:paraId="176A8A96" w14:textId="77777777" w:rsidR="00066721" w:rsidRDefault="00066721" w:rsidP="00C85900">
      <w:pPr>
        <w:jc w:val="center"/>
        <w:rPr>
          <w:rFonts w:ascii="Arial" w:hAnsi="Arial" w:cs="Arial"/>
        </w:rPr>
      </w:pPr>
    </w:p>
    <w:p w14:paraId="385461C1" w14:textId="77777777" w:rsidR="00F1479B" w:rsidRDefault="00F1479B" w:rsidP="00C85900">
      <w:pPr>
        <w:jc w:val="center"/>
        <w:rPr>
          <w:rFonts w:ascii="Arial" w:hAnsi="Arial" w:cs="Arial"/>
        </w:rPr>
      </w:pPr>
    </w:p>
    <w:p w14:paraId="2BE233B4" w14:textId="77777777" w:rsidR="00707B7D" w:rsidRDefault="00707B7D" w:rsidP="00707B7D">
      <w:pPr>
        <w:pStyle w:val="Prrafodelista"/>
        <w:tabs>
          <w:tab w:val="left" w:pos="240"/>
        </w:tabs>
        <w:ind w:left="0"/>
        <w:jc w:val="center"/>
        <w:rPr>
          <w:rFonts w:ascii="Arial" w:hAnsi="Arial" w:cs="Arial"/>
          <w:b/>
          <w:sz w:val="20"/>
          <w:szCs w:val="20"/>
        </w:rPr>
      </w:pPr>
    </w:p>
    <w:p w14:paraId="2C7CE4B2" w14:textId="48A98F10" w:rsidR="00707B7D" w:rsidRPr="00D80A04" w:rsidRDefault="00707B7D" w:rsidP="00707B7D">
      <w:pPr>
        <w:pStyle w:val="Prrafodelista"/>
        <w:tabs>
          <w:tab w:val="left" w:pos="240"/>
        </w:tabs>
        <w:ind w:left="0"/>
        <w:jc w:val="center"/>
        <w:rPr>
          <w:rFonts w:ascii="Arial" w:hAnsi="Arial" w:cs="Arial"/>
          <w:b/>
          <w:sz w:val="20"/>
          <w:szCs w:val="20"/>
        </w:rPr>
      </w:pPr>
      <w:r w:rsidRPr="00D80A04">
        <w:rPr>
          <w:rFonts w:ascii="Arial" w:hAnsi="Arial" w:cs="Arial"/>
          <w:b/>
          <w:sz w:val="20"/>
          <w:szCs w:val="20"/>
        </w:rPr>
        <w:t>ANEXO No. 6</w:t>
      </w:r>
    </w:p>
    <w:p w14:paraId="4E5E3F27" w14:textId="77777777" w:rsidR="00707B7D" w:rsidRPr="00D80A04" w:rsidRDefault="00707B7D" w:rsidP="00707B7D">
      <w:pPr>
        <w:jc w:val="center"/>
        <w:rPr>
          <w:rFonts w:ascii="Arial" w:hAnsi="Arial" w:cs="Arial"/>
          <w:b/>
          <w:sz w:val="20"/>
          <w:szCs w:val="20"/>
        </w:rPr>
      </w:pPr>
      <w:bookmarkStart w:id="0" w:name="_Hlk180402640"/>
      <w:r w:rsidRPr="00D80A04">
        <w:rPr>
          <w:rFonts w:ascii="Arial" w:hAnsi="Arial" w:cs="Arial"/>
          <w:b/>
          <w:sz w:val="20"/>
          <w:szCs w:val="20"/>
        </w:rPr>
        <w:t>OBLIGACIONES DEL CONTRATISTA</w:t>
      </w:r>
    </w:p>
    <w:p w14:paraId="5544DEB3" w14:textId="77777777" w:rsidR="00F1479B" w:rsidRDefault="00F1479B" w:rsidP="00F1479B">
      <w:pPr>
        <w:numPr>
          <w:ilvl w:val="0"/>
          <w:numId w:val="2"/>
        </w:numPr>
        <w:spacing w:after="0" w:line="264" w:lineRule="auto"/>
        <w:jc w:val="both"/>
        <w:rPr>
          <w:rFonts w:ascii="Arial" w:hAnsi="Arial" w:cs="Arial"/>
          <w:sz w:val="20"/>
          <w:szCs w:val="20"/>
        </w:rPr>
      </w:pPr>
      <w:bookmarkStart w:id="1" w:name="_Hlk180402706"/>
      <w:bookmarkEnd w:id="0"/>
      <w:r>
        <w:rPr>
          <w:rFonts w:ascii="Arial" w:hAnsi="Arial" w:cs="Arial"/>
          <w:sz w:val="20"/>
          <w:szCs w:val="20"/>
        </w:rPr>
        <w:t>Cumplir con el objeto contractual.</w:t>
      </w:r>
    </w:p>
    <w:p w14:paraId="4E2062D3" w14:textId="77777777" w:rsidR="00F1479B" w:rsidRDefault="00F1479B" w:rsidP="00F1479B">
      <w:pPr>
        <w:jc w:val="both"/>
        <w:rPr>
          <w:rFonts w:ascii="Arial" w:hAnsi="Arial" w:cs="Arial"/>
          <w:sz w:val="14"/>
          <w:szCs w:val="14"/>
        </w:rPr>
      </w:pPr>
    </w:p>
    <w:p w14:paraId="4B7C24C6" w14:textId="77777777" w:rsidR="00F1479B" w:rsidRDefault="00F1479B" w:rsidP="00F1479B">
      <w:pPr>
        <w:numPr>
          <w:ilvl w:val="0"/>
          <w:numId w:val="2"/>
        </w:numPr>
        <w:spacing w:after="0" w:line="264" w:lineRule="auto"/>
        <w:jc w:val="both"/>
        <w:rPr>
          <w:rFonts w:ascii="Arial" w:hAnsi="Arial" w:cs="Arial"/>
          <w:sz w:val="20"/>
          <w:szCs w:val="20"/>
        </w:rPr>
      </w:pPr>
      <w:r>
        <w:rPr>
          <w:rFonts w:ascii="Arial" w:hAnsi="Arial" w:cs="Arial"/>
          <w:sz w:val="20"/>
          <w:szCs w:val="20"/>
        </w:rPr>
        <w:t xml:space="preserve">Obrar con lealtad y buena fe en las distintas etapas contractuales, evitando dilaciones y trabas. </w:t>
      </w:r>
    </w:p>
    <w:p w14:paraId="749B9DE3" w14:textId="77777777" w:rsidR="00F1479B" w:rsidRDefault="00F1479B" w:rsidP="00F1479B">
      <w:pPr>
        <w:jc w:val="both"/>
        <w:rPr>
          <w:rFonts w:ascii="Arial" w:hAnsi="Arial" w:cs="Arial"/>
          <w:sz w:val="14"/>
          <w:szCs w:val="14"/>
        </w:rPr>
      </w:pPr>
    </w:p>
    <w:p w14:paraId="11050521" w14:textId="77777777" w:rsidR="00F1479B" w:rsidRDefault="00F1479B" w:rsidP="00F1479B">
      <w:pPr>
        <w:numPr>
          <w:ilvl w:val="0"/>
          <w:numId w:val="2"/>
        </w:numPr>
        <w:spacing w:after="0" w:line="264" w:lineRule="auto"/>
        <w:jc w:val="both"/>
        <w:rPr>
          <w:rFonts w:ascii="Arial" w:hAnsi="Arial" w:cs="Arial"/>
          <w:sz w:val="20"/>
          <w:szCs w:val="20"/>
        </w:rPr>
      </w:pPr>
      <w:r>
        <w:rPr>
          <w:rFonts w:ascii="Arial" w:hAnsi="Arial" w:cs="Arial"/>
          <w:sz w:val="20"/>
          <w:szCs w:val="20"/>
        </w:rPr>
        <w:t>Responder en los plazos que la</w:t>
      </w:r>
      <w:r>
        <w:rPr>
          <w:rFonts w:ascii="Arial" w:hAnsi="Arial" w:cs="Arial"/>
          <w:b/>
          <w:sz w:val="20"/>
          <w:szCs w:val="20"/>
        </w:rPr>
        <w:t xml:space="preserve"> DIRECCIÓN DE BIENESTAR SOCIAL - POLICÍA</w:t>
      </w:r>
      <w:r>
        <w:rPr>
          <w:rFonts w:ascii="Arial" w:hAnsi="Arial" w:cs="Arial"/>
          <w:sz w:val="20"/>
          <w:szCs w:val="20"/>
        </w:rPr>
        <w:t xml:space="preserve"> </w:t>
      </w:r>
      <w:r>
        <w:rPr>
          <w:rFonts w:ascii="Arial" w:hAnsi="Arial" w:cs="Arial"/>
          <w:b/>
          <w:sz w:val="20"/>
          <w:szCs w:val="20"/>
        </w:rPr>
        <w:t>NACIONAL</w:t>
      </w:r>
      <w:r>
        <w:rPr>
          <w:rFonts w:ascii="Arial" w:hAnsi="Arial" w:cs="Arial"/>
          <w:sz w:val="20"/>
          <w:szCs w:val="20"/>
        </w:rPr>
        <w:t xml:space="preserve"> establezca en cada caso, los requerimientos de aclaración o de información que le formule. </w:t>
      </w:r>
    </w:p>
    <w:p w14:paraId="08A2799D" w14:textId="77777777" w:rsidR="00F1479B" w:rsidRDefault="00F1479B" w:rsidP="00F1479B">
      <w:pPr>
        <w:jc w:val="both"/>
        <w:rPr>
          <w:rFonts w:ascii="Arial" w:hAnsi="Arial" w:cs="Arial"/>
          <w:sz w:val="12"/>
          <w:szCs w:val="12"/>
        </w:rPr>
      </w:pPr>
    </w:p>
    <w:p w14:paraId="5C203F78" w14:textId="77777777" w:rsidR="00F1479B" w:rsidRDefault="00F1479B" w:rsidP="00F1479B">
      <w:pPr>
        <w:pStyle w:val="Prrafodelista"/>
        <w:numPr>
          <w:ilvl w:val="0"/>
          <w:numId w:val="2"/>
        </w:numPr>
        <w:spacing w:line="264" w:lineRule="auto"/>
        <w:jc w:val="both"/>
        <w:rPr>
          <w:rFonts w:ascii="Arial" w:hAnsi="Arial" w:cs="Arial"/>
          <w:sz w:val="20"/>
          <w:szCs w:val="20"/>
        </w:rPr>
      </w:pPr>
      <w:r>
        <w:rPr>
          <w:rFonts w:ascii="Arial" w:hAnsi="Arial" w:cs="Arial"/>
          <w:sz w:val="20"/>
          <w:szCs w:val="20"/>
        </w:rPr>
        <w:t xml:space="preserve">Cumplir cabalmente con sus obligaciones, frente al Sistema de Seguridad Social Integral, parafiscales si a ello hubiere lugar, conforme a lo dispuesto en la ley, por cuanto el cumplimiento de esta obligación es requisito indispensable para la realización de cualquier pago.  </w:t>
      </w:r>
    </w:p>
    <w:p w14:paraId="5C2FCAB7" w14:textId="77777777" w:rsidR="00F1479B" w:rsidRDefault="00F1479B" w:rsidP="00F1479B">
      <w:pPr>
        <w:jc w:val="both"/>
        <w:rPr>
          <w:rFonts w:ascii="Arial" w:hAnsi="Arial" w:cs="Arial"/>
          <w:sz w:val="12"/>
          <w:szCs w:val="12"/>
        </w:rPr>
      </w:pPr>
    </w:p>
    <w:p w14:paraId="3080AC71" w14:textId="77777777" w:rsidR="00F1479B" w:rsidRDefault="00F1479B" w:rsidP="00F1479B">
      <w:pPr>
        <w:numPr>
          <w:ilvl w:val="0"/>
          <w:numId w:val="2"/>
        </w:numPr>
        <w:spacing w:after="0" w:line="264" w:lineRule="auto"/>
        <w:jc w:val="both"/>
        <w:rPr>
          <w:rFonts w:ascii="Arial" w:hAnsi="Arial" w:cs="Arial"/>
          <w:sz w:val="20"/>
          <w:szCs w:val="20"/>
        </w:rPr>
      </w:pPr>
      <w:r>
        <w:rPr>
          <w:rFonts w:ascii="Arial" w:hAnsi="Arial" w:cs="Arial"/>
          <w:sz w:val="20"/>
          <w:szCs w:val="20"/>
        </w:rPr>
        <w:t>No acceder a peticiones o amenazas, de quienes actuando por fuera de la ley pretendan obligarlo a hacer u omitir algún acto o hecho, el CONTRATISTA</w:t>
      </w:r>
      <w:r>
        <w:rPr>
          <w:rFonts w:ascii="Arial" w:hAnsi="Arial" w:cs="Arial"/>
          <w:b/>
          <w:sz w:val="20"/>
          <w:szCs w:val="20"/>
        </w:rPr>
        <w:t xml:space="preserve"> </w:t>
      </w:r>
      <w:r>
        <w:rPr>
          <w:rFonts w:ascii="Arial" w:hAnsi="Arial" w:cs="Arial"/>
          <w:sz w:val="20"/>
          <w:szCs w:val="20"/>
        </w:rPr>
        <w:t xml:space="preserve">deberá Informar de tal evento a la Dirección de Bienestar Social de la Policía Nacional y a las autoridades competentes para que se adopte las medidas necesarias. </w:t>
      </w:r>
    </w:p>
    <w:p w14:paraId="53643C59" w14:textId="77777777" w:rsidR="00F1479B" w:rsidRDefault="00F1479B" w:rsidP="00F1479B">
      <w:pPr>
        <w:jc w:val="both"/>
        <w:rPr>
          <w:rFonts w:ascii="Arial" w:hAnsi="Arial" w:cs="Arial"/>
          <w:sz w:val="14"/>
          <w:szCs w:val="14"/>
        </w:rPr>
      </w:pPr>
    </w:p>
    <w:p w14:paraId="476BFF3E" w14:textId="77777777" w:rsidR="00F1479B" w:rsidRDefault="00F1479B" w:rsidP="00F1479B">
      <w:pPr>
        <w:numPr>
          <w:ilvl w:val="0"/>
          <w:numId w:val="2"/>
        </w:numPr>
        <w:spacing w:after="0" w:line="264" w:lineRule="auto"/>
        <w:jc w:val="both"/>
        <w:rPr>
          <w:rFonts w:ascii="Arial" w:hAnsi="Arial" w:cs="Arial"/>
          <w:sz w:val="20"/>
          <w:szCs w:val="20"/>
        </w:rPr>
      </w:pPr>
      <w:r>
        <w:rPr>
          <w:rFonts w:ascii="Arial" w:hAnsi="Arial" w:cs="Arial"/>
          <w:sz w:val="20"/>
          <w:szCs w:val="20"/>
        </w:rPr>
        <w:t>Mantener activa la cuenta corriente o de ahorros reportada para los pagos con el fin de evitar traumatismos en el proceso de ejecución del contrato.</w:t>
      </w:r>
    </w:p>
    <w:p w14:paraId="152BD05B" w14:textId="77777777" w:rsidR="00F1479B" w:rsidRDefault="00F1479B" w:rsidP="00F1479B">
      <w:pPr>
        <w:jc w:val="both"/>
        <w:rPr>
          <w:rFonts w:ascii="Arial" w:hAnsi="Arial" w:cs="Arial"/>
          <w:sz w:val="14"/>
          <w:szCs w:val="14"/>
        </w:rPr>
      </w:pPr>
    </w:p>
    <w:p w14:paraId="4CE4FCF0" w14:textId="77777777" w:rsidR="00F1479B" w:rsidRDefault="00F1479B" w:rsidP="00F1479B">
      <w:pPr>
        <w:numPr>
          <w:ilvl w:val="0"/>
          <w:numId w:val="2"/>
        </w:numPr>
        <w:spacing w:after="0" w:line="264" w:lineRule="auto"/>
        <w:jc w:val="both"/>
        <w:rPr>
          <w:rFonts w:ascii="Arial" w:hAnsi="Arial" w:cs="Arial"/>
          <w:sz w:val="20"/>
          <w:szCs w:val="20"/>
        </w:rPr>
      </w:pPr>
      <w:r>
        <w:rPr>
          <w:rFonts w:ascii="Arial" w:hAnsi="Arial" w:cs="Arial"/>
          <w:sz w:val="20"/>
          <w:szCs w:val="20"/>
        </w:rPr>
        <w:t xml:space="preserve">Restituir a </w:t>
      </w:r>
      <w:r>
        <w:rPr>
          <w:rFonts w:ascii="Arial" w:hAnsi="Arial" w:cs="Arial"/>
          <w:b/>
          <w:sz w:val="20"/>
          <w:szCs w:val="20"/>
        </w:rPr>
        <w:t>LA DIRECCIÓN DE BIENESTAR SOCIAL - POLICÍA NACIONAL</w:t>
      </w:r>
      <w:r>
        <w:rPr>
          <w:rFonts w:ascii="Arial" w:hAnsi="Arial" w:cs="Arial"/>
          <w:sz w:val="20"/>
          <w:szCs w:val="20"/>
        </w:rPr>
        <w:t xml:space="preserve"> los elementos que haya colocado a su disposición para el desarrollo del objeto contractual, cuando se lo requiera o al finalizar el contrato, en caso que se hayan suministrado. </w:t>
      </w:r>
    </w:p>
    <w:p w14:paraId="07C860C7" w14:textId="77777777" w:rsidR="00F1479B" w:rsidRDefault="00F1479B" w:rsidP="00F1479B">
      <w:pPr>
        <w:pStyle w:val="Prrafodelista"/>
        <w:tabs>
          <w:tab w:val="left" w:pos="1819"/>
        </w:tabs>
        <w:jc w:val="both"/>
        <w:rPr>
          <w:rFonts w:ascii="Arial" w:hAnsi="Arial" w:cs="Arial"/>
          <w:sz w:val="20"/>
          <w:szCs w:val="20"/>
        </w:rPr>
      </w:pPr>
    </w:p>
    <w:p w14:paraId="2D3560C0" w14:textId="77777777" w:rsidR="00F1479B" w:rsidRDefault="00F1479B" w:rsidP="00F1479B">
      <w:pPr>
        <w:numPr>
          <w:ilvl w:val="0"/>
          <w:numId w:val="2"/>
        </w:numPr>
        <w:spacing w:after="0" w:line="264" w:lineRule="auto"/>
        <w:jc w:val="both"/>
        <w:rPr>
          <w:rFonts w:ascii="Arial" w:hAnsi="Arial" w:cs="Arial"/>
          <w:sz w:val="20"/>
          <w:szCs w:val="20"/>
        </w:rPr>
      </w:pPr>
      <w:r>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73CD70E6" w14:textId="77777777" w:rsidR="00F1479B" w:rsidRDefault="00F1479B" w:rsidP="00F1479B">
      <w:pPr>
        <w:ind w:left="720"/>
        <w:jc w:val="both"/>
        <w:rPr>
          <w:rFonts w:ascii="Arial" w:hAnsi="Arial" w:cs="Arial"/>
          <w:sz w:val="16"/>
          <w:szCs w:val="16"/>
        </w:rPr>
      </w:pPr>
    </w:p>
    <w:p w14:paraId="2B712EE0" w14:textId="77777777" w:rsidR="00F1479B" w:rsidRDefault="00F1479B" w:rsidP="00F1479B">
      <w:pPr>
        <w:pStyle w:val="Prrafodelista"/>
        <w:numPr>
          <w:ilvl w:val="0"/>
          <w:numId w:val="2"/>
        </w:numPr>
        <w:spacing w:line="264" w:lineRule="auto"/>
        <w:jc w:val="both"/>
        <w:rPr>
          <w:rFonts w:ascii="Arial" w:hAnsi="Arial" w:cs="Arial"/>
          <w:sz w:val="20"/>
          <w:szCs w:val="20"/>
        </w:rPr>
      </w:pPr>
      <w:r>
        <w:rPr>
          <w:rFonts w:ascii="Arial" w:hAnsi="Arial" w:cs="Arial"/>
          <w:sz w:val="20"/>
          <w:szCs w:val="20"/>
        </w:rPr>
        <w:t>El contratista está obligado a presentar la factura los primeros cinco días de cada mes, el servicio prestado en el mes anterior.</w:t>
      </w:r>
    </w:p>
    <w:p w14:paraId="30202303" w14:textId="77777777" w:rsidR="00F1479B" w:rsidRDefault="00F1479B" w:rsidP="00F1479B">
      <w:pPr>
        <w:pStyle w:val="Prrafodelista"/>
        <w:rPr>
          <w:rFonts w:ascii="Arial" w:hAnsi="Arial" w:cs="Arial"/>
          <w:sz w:val="20"/>
          <w:szCs w:val="20"/>
        </w:rPr>
      </w:pPr>
    </w:p>
    <w:p w14:paraId="5BEC098C" w14:textId="77777777" w:rsidR="00F1479B" w:rsidRDefault="00F1479B" w:rsidP="00F1479B">
      <w:pPr>
        <w:pStyle w:val="Prrafodelista"/>
        <w:numPr>
          <w:ilvl w:val="0"/>
          <w:numId w:val="2"/>
        </w:numPr>
        <w:spacing w:line="264" w:lineRule="auto"/>
        <w:jc w:val="both"/>
        <w:rPr>
          <w:rFonts w:ascii="Arial" w:hAnsi="Arial" w:cs="Arial"/>
          <w:sz w:val="20"/>
          <w:szCs w:val="20"/>
        </w:rPr>
      </w:pPr>
      <w:r>
        <w:rPr>
          <w:rFonts w:ascii="Arial" w:hAnsi="Arial" w:cs="Arial"/>
          <w:sz w:val="20"/>
          <w:szCs w:val="20"/>
        </w:rPr>
        <w:t>Cumplir con todos los requisitos y normatividad legal ambiental y sanitaria vigente que aplica a su actividad económica y servicios ofrecidos en las instalaciones donde se dé cumplimiento al objeto del contrato (instalaciones propias del contratista y en las del contratante); cualquier infracción ambiental y sanitaria por omisión de los soportes, documentos y demás que se requieran para el trámite de los permisos o autorizaciones ambientales y sanitarios que sean necesarias adelantar antes del inicio o durante la vigencia y ejecución del objeto del contrato; será asumida como responsabilidad exclusiva del Contratista en todos sus alcances (administrativo, fiscal y penal), de lo cual, asumirá los costos que se impongan o deriven de las mismas</w:t>
      </w:r>
    </w:p>
    <w:p w14:paraId="09372970" w14:textId="77777777" w:rsidR="00F1479B" w:rsidRPr="00C50AA8" w:rsidRDefault="00F1479B" w:rsidP="00F1479B">
      <w:pPr>
        <w:pStyle w:val="Prrafodelista"/>
        <w:rPr>
          <w:rFonts w:ascii="Arial" w:hAnsi="Arial" w:cs="Arial"/>
          <w:sz w:val="20"/>
          <w:szCs w:val="20"/>
        </w:rPr>
      </w:pPr>
    </w:p>
    <w:p w14:paraId="243D5E8B" w14:textId="77777777" w:rsidR="00F1479B" w:rsidRDefault="00F1479B" w:rsidP="00F1479B">
      <w:pPr>
        <w:pStyle w:val="Prrafodelista"/>
        <w:numPr>
          <w:ilvl w:val="0"/>
          <w:numId w:val="2"/>
        </w:numPr>
        <w:spacing w:line="264" w:lineRule="auto"/>
        <w:jc w:val="both"/>
        <w:rPr>
          <w:rFonts w:ascii="Arial" w:hAnsi="Arial" w:cs="Arial"/>
          <w:sz w:val="20"/>
          <w:szCs w:val="20"/>
        </w:rPr>
      </w:pPr>
      <w:r w:rsidRPr="00C50AA8">
        <w:rPr>
          <w:rFonts w:ascii="Arial" w:hAnsi="Arial" w:cs="Arial"/>
          <w:sz w:val="20"/>
          <w:szCs w:val="20"/>
        </w:rPr>
        <w:t>En cumplimiento de lo dispuesto en el artículo 2.2.1.2.4.2.7.5 del Decreto 1082 de 2015, el contratista se obliga a priorizar la vinculación de personas con discapacidad para la integración del personal requerido en la ejecución del contrato de prestación del servicio de vigilancia y seguridad privada para las viviendas fiscales de la Dirección de Bienestar Social y Familia, siempre que cumplan con los perfiles, competencias y requisitos legales, técnicos y operativos exigidos para el desarrollo de las actividades contratadas. Asimismo, deberá mantener dicha vinculación durante la ejecución contractual o priorizar el reemplazo del personal desvinculado por otra persona con discapacidad que reúna condiciones equivalentes para el desempeño de las funciones asignadas, cuando resulte aplicable.</w:t>
      </w:r>
    </w:p>
    <w:bookmarkEnd w:id="1"/>
    <w:p w14:paraId="6EBB2AB6" w14:textId="4B23839C" w:rsidR="007018EB" w:rsidRPr="007018EB" w:rsidRDefault="007018EB" w:rsidP="00707B7D">
      <w:pPr>
        <w:spacing w:after="0" w:line="240" w:lineRule="auto"/>
        <w:jc w:val="center"/>
        <w:rPr>
          <w:rFonts w:ascii="Arial" w:hAnsi="Arial" w:cs="Arial"/>
          <w:b/>
        </w:rPr>
      </w:pPr>
    </w:p>
    <w:sectPr w:rsidR="007018EB" w:rsidRPr="007018EB" w:rsidSect="001207D3">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12B88" w14:textId="77777777" w:rsidR="000B74FC" w:rsidRDefault="000B74FC" w:rsidP="00752BE2">
      <w:pPr>
        <w:spacing w:after="0" w:line="240" w:lineRule="auto"/>
      </w:pPr>
      <w:r>
        <w:separator/>
      </w:r>
    </w:p>
  </w:endnote>
  <w:endnote w:type="continuationSeparator" w:id="0">
    <w:p w14:paraId="72ABE57F" w14:textId="77777777" w:rsidR="000B74FC" w:rsidRDefault="000B74FC" w:rsidP="00752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1E273" w14:textId="77777777" w:rsidR="000B74FC" w:rsidRDefault="000B74FC" w:rsidP="00752BE2">
      <w:pPr>
        <w:spacing w:after="0" w:line="240" w:lineRule="auto"/>
      </w:pPr>
      <w:r>
        <w:separator/>
      </w:r>
    </w:p>
  </w:footnote>
  <w:footnote w:type="continuationSeparator" w:id="0">
    <w:p w14:paraId="74252F8E" w14:textId="77777777" w:rsidR="000B74FC" w:rsidRDefault="000B74FC" w:rsidP="00752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C85900" w:rsidRPr="001E7471" w14:paraId="4AD546FC" w14:textId="77777777" w:rsidTr="00066721">
      <w:trPr>
        <w:cantSplit/>
        <w:trHeight w:val="678"/>
      </w:trPr>
      <w:tc>
        <w:tcPr>
          <w:tcW w:w="2922" w:type="dxa"/>
          <w:vAlign w:val="center"/>
        </w:tcPr>
        <w:p w14:paraId="3E917AE5" w14:textId="77777777" w:rsidR="00C85900" w:rsidRDefault="00C85900" w:rsidP="00C85900">
          <w:pPr>
            <w:pStyle w:val="Encabezado"/>
            <w:jc w:val="center"/>
          </w:pPr>
          <w:r w:rsidRPr="003B029C">
            <w:rPr>
              <w:b/>
              <w:noProof/>
              <w:sz w:val="18"/>
              <w:szCs w:val="18"/>
              <w:lang w:eastAsia="es-CO"/>
            </w:rPr>
            <w:drawing>
              <wp:inline distT="0" distB="0" distL="0" distR="0" wp14:anchorId="73111499" wp14:editId="715036BA">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09842615" w14:textId="77777777" w:rsidR="00C85900" w:rsidRPr="0001471C" w:rsidRDefault="00C85900" w:rsidP="00066721">
          <w:pPr>
            <w:pStyle w:val="Encabezado"/>
            <w:jc w:val="center"/>
            <w:rPr>
              <w:rFonts w:ascii="Arial" w:hAnsi="Arial" w:cs="Arial"/>
              <w:b/>
            </w:rPr>
          </w:pPr>
          <w:r w:rsidRPr="0001471C">
            <w:rPr>
              <w:rFonts w:ascii="Arial" w:hAnsi="Arial" w:cs="Arial"/>
              <w:b/>
            </w:rPr>
            <w:t>SELECCIÓN ABREVIADA</w:t>
          </w:r>
        </w:p>
        <w:p w14:paraId="2DB59DD1" w14:textId="77777777" w:rsidR="00C85900" w:rsidRPr="0001471C" w:rsidRDefault="00C85900" w:rsidP="00C85900">
          <w:pPr>
            <w:pStyle w:val="Encabezado"/>
            <w:jc w:val="center"/>
            <w:rPr>
              <w:rFonts w:ascii="Arial" w:hAnsi="Arial" w:cs="Arial"/>
              <w:b/>
            </w:rPr>
          </w:pPr>
          <w:r w:rsidRPr="0001471C">
            <w:rPr>
              <w:rFonts w:ascii="Arial" w:hAnsi="Arial" w:cs="Arial"/>
              <w:b/>
            </w:rPr>
            <w:t>DE MENOR CUANTÍA</w:t>
          </w:r>
        </w:p>
        <w:p w14:paraId="1FDD65A2" w14:textId="13582E2F" w:rsidR="00C85900" w:rsidRPr="00F1479B" w:rsidRDefault="00C85900" w:rsidP="00F1479B">
          <w:pPr>
            <w:jc w:val="center"/>
          </w:pPr>
          <w:r w:rsidRPr="0001471C">
            <w:rPr>
              <w:rFonts w:ascii="Arial" w:hAnsi="Arial" w:cs="Arial"/>
              <w:b/>
            </w:rPr>
            <w:t>PN DIBIE SA MC 0</w:t>
          </w:r>
          <w:r w:rsidR="00F1479B">
            <w:rPr>
              <w:rFonts w:ascii="Arial" w:hAnsi="Arial" w:cs="Arial"/>
              <w:b/>
            </w:rPr>
            <w:t xml:space="preserve">50 </w:t>
          </w:r>
          <w:r w:rsidRPr="0001471C">
            <w:rPr>
              <w:rFonts w:ascii="Arial" w:hAnsi="Arial" w:cs="Arial"/>
              <w:b/>
            </w:rPr>
            <w:t>202</w:t>
          </w:r>
          <w:r w:rsidR="00F1479B">
            <w:rPr>
              <w:rFonts w:ascii="Arial" w:hAnsi="Arial" w:cs="Arial"/>
              <w:b/>
            </w:rPr>
            <w:t>6</w:t>
          </w:r>
        </w:p>
      </w:tc>
      <w:tc>
        <w:tcPr>
          <w:tcW w:w="3805" w:type="dxa"/>
          <w:vAlign w:val="center"/>
        </w:tcPr>
        <w:p w14:paraId="0B90BDFD" w14:textId="77777777" w:rsidR="00C85900" w:rsidRPr="001E7471" w:rsidRDefault="00C85900" w:rsidP="00C85900">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4CFF6933" w14:textId="736A333A" w:rsidR="00264F43" w:rsidRDefault="00264F43" w:rsidP="00066721">
    <w:pPr>
      <w:tabs>
        <w:tab w:val="left" w:pos="19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F24B2F"/>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2" w15:restartNumberingAfterBreak="0">
    <w:nsid w:val="20A17D0B"/>
    <w:multiLevelType w:val="hybridMultilevel"/>
    <w:tmpl w:val="B608D7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7EC0A6F"/>
    <w:multiLevelType w:val="hybridMultilevel"/>
    <w:tmpl w:val="E43E99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5725606">
    <w:abstractNumId w:val="0"/>
  </w:num>
  <w:num w:numId="2" w16cid:durableId="698043677">
    <w:abstractNumId w:val="3"/>
  </w:num>
  <w:num w:numId="3" w16cid:durableId="1122529258">
    <w:abstractNumId w:val="2"/>
  </w:num>
  <w:num w:numId="4" w16cid:durableId="1128012073">
    <w:abstractNumId w:val="4"/>
  </w:num>
  <w:num w:numId="5" w16cid:durableId="1888682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EF"/>
    <w:rsid w:val="000135ED"/>
    <w:rsid w:val="00066721"/>
    <w:rsid w:val="00070B8A"/>
    <w:rsid w:val="00073E4A"/>
    <w:rsid w:val="000A5B64"/>
    <w:rsid w:val="000B74FC"/>
    <w:rsid w:val="000C2C42"/>
    <w:rsid w:val="001207D3"/>
    <w:rsid w:val="0012658E"/>
    <w:rsid w:val="00226654"/>
    <w:rsid w:val="002648D1"/>
    <w:rsid w:val="00264F43"/>
    <w:rsid w:val="002F28AB"/>
    <w:rsid w:val="00363B50"/>
    <w:rsid w:val="00416E8B"/>
    <w:rsid w:val="00471320"/>
    <w:rsid w:val="004C66CB"/>
    <w:rsid w:val="0061271C"/>
    <w:rsid w:val="006267AF"/>
    <w:rsid w:val="00646E14"/>
    <w:rsid w:val="006F4F01"/>
    <w:rsid w:val="007018EB"/>
    <w:rsid w:val="00707B7D"/>
    <w:rsid w:val="00710E33"/>
    <w:rsid w:val="0072593F"/>
    <w:rsid w:val="00752BE2"/>
    <w:rsid w:val="00856C23"/>
    <w:rsid w:val="0087716F"/>
    <w:rsid w:val="00950D6F"/>
    <w:rsid w:val="00982C74"/>
    <w:rsid w:val="009F1314"/>
    <w:rsid w:val="009F6387"/>
    <w:rsid w:val="00A645E6"/>
    <w:rsid w:val="00A65D6B"/>
    <w:rsid w:val="00AD2572"/>
    <w:rsid w:val="00AD6498"/>
    <w:rsid w:val="00B11980"/>
    <w:rsid w:val="00B36F0E"/>
    <w:rsid w:val="00B9436A"/>
    <w:rsid w:val="00C22374"/>
    <w:rsid w:val="00C85900"/>
    <w:rsid w:val="00CA71BB"/>
    <w:rsid w:val="00CE21D2"/>
    <w:rsid w:val="00D3642F"/>
    <w:rsid w:val="00E375E8"/>
    <w:rsid w:val="00E76F2A"/>
    <w:rsid w:val="00F1479B"/>
    <w:rsid w:val="00F84AEF"/>
    <w:rsid w:val="00FB14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4EFD9"/>
  <w15:chartTrackingRefBased/>
  <w15:docId w15:val="{19714D25-57DC-4849-B8DD-E6F72500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AE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84AE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84AEF"/>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84AEF"/>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84AEF"/>
    <w:rPr>
      <w:rFonts w:ascii="Arial" w:eastAsia="Times New Roman" w:hAnsi="Arial" w:cs="Arial"/>
      <w:sz w:val="28"/>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
    <w:basedOn w:val="Normal"/>
    <w:link w:val="EncabezadoCar"/>
    <w:uiPriority w:val="99"/>
    <w:unhideWhenUsed/>
    <w:rsid w:val="00752BE2"/>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52BE2"/>
  </w:style>
  <w:style w:type="paragraph" w:styleId="Piedepgina">
    <w:name w:val="footer"/>
    <w:basedOn w:val="Normal"/>
    <w:link w:val="PiedepginaCar"/>
    <w:uiPriority w:val="99"/>
    <w:unhideWhenUsed/>
    <w:rsid w:val="00752BE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2BE2"/>
  </w:style>
  <w:style w:type="character" w:styleId="Hipervnculo">
    <w:name w:val="Hyperlink"/>
    <w:uiPriority w:val="99"/>
    <w:qFormat/>
    <w:rsid w:val="00982C74"/>
    <w:rPr>
      <w:color w:val="0000FF"/>
      <w:u w:val="single"/>
    </w:rPr>
  </w:style>
  <w:style w:type="paragraph" w:styleId="Revisin">
    <w:name w:val="Revision"/>
    <w:hidden/>
    <w:uiPriority w:val="99"/>
    <w:semiHidden/>
    <w:rsid w:val="00710E33"/>
    <w:pPr>
      <w:spacing w:after="0" w:line="240" w:lineRule="auto"/>
    </w:pPr>
  </w:style>
  <w:style w:type="paragraph" w:customStyle="1" w:styleId="Sinespaciado1">
    <w:name w:val="Sin espaciado1"/>
    <w:link w:val="NoSpacingChar"/>
    <w:qFormat/>
    <w:rsid w:val="00FB143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B1438"/>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FB143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794</Words>
  <Characters>4373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JULIET ADRIANA HERRERA PINZON</cp:lastModifiedBy>
  <cp:revision>27</cp:revision>
  <dcterms:created xsi:type="dcterms:W3CDTF">2022-10-28T13:47:00Z</dcterms:created>
  <dcterms:modified xsi:type="dcterms:W3CDTF">2026-09-19T04:49:00Z</dcterms:modified>
</cp:coreProperties>
</file>