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1BCE65" w14:textId="2B200A96" w:rsidR="003F18DD" w:rsidRDefault="003F18DD" w:rsidP="00382972">
      <w:pPr>
        <w:pStyle w:val="Textoindependiente"/>
        <w:tabs>
          <w:tab w:val="left" w:pos="8789"/>
        </w:tabs>
        <w:spacing w:after="0" w:line="240" w:lineRule="auto"/>
        <w:ind w:right="102"/>
        <w:jc w:val="both"/>
        <w:rPr>
          <w:rFonts w:ascii="Arial Narrow" w:hAnsi="Arial Narrow"/>
          <w:b/>
          <w:sz w:val="22"/>
          <w:szCs w:val="22"/>
        </w:rPr>
      </w:pPr>
      <w:bookmarkStart w:id="0" w:name="_Hlk233724551"/>
      <w:r>
        <w:rPr>
          <w:rFonts w:ascii="Arial Narrow" w:hAnsi="Arial Narrow"/>
          <w:b/>
          <w:sz w:val="22"/>
          <w:szCs w:val="22"/>
        </w:rPr>
        <w:t>MC-XXXX-2026</w:t>
      </w:r>
    </w:p>
    <w:p w14:paraId="2BB095DB" w14:textId="77777777" w:rsidR="003F18DD" w:rsidRDefault="003F18DD" w:rsidP="00382972">
      <w:pPr>
        <w:pStyle w:val="Textoindependiente"/>
        <w:tabs>
          <w:tab w:val="left" w:pos="8789"/>
        </w:tabs>
        <w:spacing w:after="0" w:line="240" w:lineRule="auto"/>
        <w:ind w:right="102"/>
        <w:jc w:val="both"/>
        <w:rPr>
          <w:rFonts w:ascii="Arial Narrow" w:hAnsi="Arial Narrow"/>
          <w:b/>
          <w:sz w:val="22"/>
          <w:szCs w:val="22"/>
        </w:rPr>
      </w:pPr>
    </w:p>
    <w:p w14:paraId="13D30F3F" w14:textId="77777777" w:rsidR="003F18DD" w:rsidRDefault="003F18DD" w:rsidP="00382972">
      <w:pPr>
        <w:pStyle w:val="Textoindependiente"/>
        <w:tabs>
          <w:tab w:val="left" w:pos="8789"/>
        </w:tabs>
        <w:spacing w:after="0" w:line="240" w:lineRule="auto"/>
        <w:ind w:right="102"/>
        <w:jc w:val="both"/>
        <w:rPr>
          <w:rFonts w:ascii="Arial Narrow" w:hAnsi="Arial Narrow"/>
          <w:b/>
          <w:sz w:val="22"/>
          <w:szCs w:val="22"/>
        </w:rPr>
      </w:pPr>
    </w:p>
    <w:p w14:paraId="449C1EB5" w14:textId="3071ABA8" w:rsidR="00C73E59" w:rsidRPr="00F0356D" w:rsidRDefault="00C73E59" w:rsidP="00382972">
      <w:pPr>
        <w:pStyle w:val="Textoindependiente"/>
        <w:tabs>
          <w:tab w:val="left" w:pos="8789"/>
        </w:tabs>
        <w:spacing w:after="0" w:line="240" w:lineRule="auto"/>
        <w:ind w:right="102"/>
        <w:jc w:val="both"/>
        <w:rPr>
          <w:rFonts w:ascii="Arial Narrow" w:hAnsi="Arial Narrow"/>
          <w:b/>
          <w:sz w:val="22"/>
          <w:szCs w:val="22"/>
        </w:rPr>
      </w:pPr>
      <w:r w:rsidRPr="00F0356D">
        <w:rPr>
          <w:rFonts w:ascii="Arial Narrow" w:hAnsi="Arial Narrow"/>
          <w:b/>
          <w:sz w:val="22"/>
          <w:szCs w:val="22"/>
        </w:rPr>
        <w:t>“SUMINISTRO, TRANSPORTE E INSTALACION Y MANTENIMIENTO CORRECTIVO Y PREVENTIVO DE LOS MODULOS DE ACERO INOXIDABLE, DESTINADOS PARA VENTAS INFORMALES UBICADOS SOBE EL ESPACIO PUBLICO DE LA CIUDAD DE MANIZALES”.</w:t>
      </w:r>
    </w:p>
    <w:bookmarkEnd w:id="0"/>
    <w:p w14:paraId="3452DBD9" w14:textId="77777777" w:rsidR="00781F0D" w:rsidRPr="00F0356D" w:rsidRDefault="00781F0D" w:rsidP="00382972">
      <w:pPr>
        <w:spacing w:after="0" w:line="240" w:lineRule="auto"/>
        <w:jc w:val="both"/>
        <w:rPr>
          <w:rFonts w:ascii="Arial Narrow" w:hAnsi="Arial Narrow"/>
          <w:sz w:val="22"/>
          <w:szCs w:val="22"/>
          <w:lang w:val="es-ES" w:eastAsia="es-ES"/>
        </w:rPr>
      </w:pPr>
    </w:p>
    <w:p w14:paraId="69C8E25B" w14:textId="77777777" w:rsidR="00781F0D" w:rsidRPr="00F0356D" w:rsidRDefault="00781F0D" w:rsidP="00382972">
      <w:pPr>
        <w:numPr>
          <w:ilvl w:val="0"/>
          <w:numId w:val="14"/>
        </w:numPr>
        <w:spacing w:after="0" w:line="240" w:lineRule="auto"/>
        <w:jc w:val="both"/>
        <w:rPr>
          <w:rFonts w:ascii="Arial Narrow" w:hAnsi="Arial Narrow" w:cs="Arial"/>
          <w:b/>
          <w:color w:val="000000"/>
          <w:sz w:val="22"/>
          <w:szCs w:val="22"/>
          <w:u w:val="single"/>
          <w:lang w:val="es-ES"/>
        </w:rPr>
      </w:pPr>
      <w:r w:rsidRPr="00F0356D">
        <w:rPr>
          <w:rFonts w:ascii="Arial Narrow" w:hAnsi="Arial Narrow" w:cs="Arial"/>
          <w:b/>
          <w:color w:val="000000"/>
          <w:sz w:val="22"/>
          <w:szCs w:val="22"/>
          <w:u w:val="single"/>
          <w:lang w:val="es-ES"/>
        </w:rPr>
        <w:t xml:space="preserve">DESCRIPCIÓN DEL PROYECTO: </w:t>
      </w:r>
    </w:p>
    <w:p w14:paraId="4FD11887" w14:textId="77777777" w:rsidR="00382972" w:rsidRDefault="00382972" w:rsidP="00382972">
      <w:pPr>
        <w:spacing w:after="0" w:line="240" w:lineRule="auto"/>
        <w:jc w:val="both"/>
        <w:rPr>
          <w:rFonts w:ascii="Arial Narrow" w:hAnsi="Arial Narrow" w:cs="Arial"/>
          <w:color w:val="000000"/>
          <w:sz w:val="22"/>
          <w:szCs w:val="22"/>
          <w:lang w:val="es-ES"/>
        </w:rPr>
      </w:pPr>
    </w:p>
    <w:p w14:paraId="5AA0A4AF" w14:textId="4C03FB6B" w:rsidR="00C73E59" w:rsidRDefault="00C73E59" w:rsidP="00382972">
      <w:pPr>
        <w:spacing w:after="0" w:line="240" w:lineRule="auto"/>
        <w:jc w:val="both"/>
        <w:rPr>
          <w:rFonts w:ascii="Arial Narrow" w:hAnsi="Arial Narrow" w:cs="Arial"/>
          <w:color w:val="000000"/>
          <w:sz w:val="22"/>
          <w:szCs w:val="22"/>
          <w:lang w:val="es-ES"/>
        </w:rPr>
      </w:pPr>
      <w:r w:rsidRPr="00F0356D">
        <w:rPr>
          <w:rFonts w:ascii="Arial Narrow" w:hAnsi="Arial Narrow" w:cs="Arial"/>
          <w:color w:val="000000"/>
          <w:sz w:val="22"/>
          <w:szCs w:val="22"/>
          <w:lang w:val="es-ES"/>
        </w:rPr>
        <w:t>El artículo 311 de la Constitución Política, establece que al municipio como entidad fundamental de la división política administrativa del Estado le corresponde prestar los servicios públicos que le determine la Ley, construir las obras que demande el progreso local, ordenar el desarrollo de su territorio, promover la participación comunitaria, el mejoramiento social y cultural de sus habitantes, y cumplir las demás funciones que le asignen en la Constitución y las leyes.</w:t>
      </w:r>
    </w:p>
    <w:p w14:paraId="52E076D2" w14:textId="77777777" w:rsidR="00382972" w:rsidRPr="00F0356D" w:rsidRDefault="00382972" w:rsidP="00382972">
      <w:pPr>
        <w:spacing w:after="0" w:line="240" w:lineRule="auto"/>
        <w:jc w:val="both"/>
        <w:rPr>
          <w:rFonts w:ascii="Arial Narrow" w:hAnsi="Arial Narrow" w:cs="Arial"/>
          <w:color w:val="000000"/>
          <w:sz w:val="22"/>
          <w:szCs w:val="22"/>
          <w:lang w:val="es-ES"/>
        </w:rPr>
      </w:pPr>
    </w:p>
    <w:p w14:paraId="5FDAAF6E" w14:textId="10882E8F" w:rsidR="005873C0" w:rsidRDefault="005873C0" w:rsidP="00382972">
      <w:pPr>
        <w:autoSpaceDE w:val="0"/>
        <w:autoSpaceDN w:val="0"/>
        <w:adjustRightInd w:val="0"/>
        <w:spacing w:after="0" w:line="240" w:lineRule="auto"/>
        <w:jc w:val="both"/>
        <w:rPr>
          <w:rFonts w:ascii="Arial Narrow" w:hAnsi="Arial Narrow" w:cs="Tahoma"/>
          <w:sz w:val="22"/>
          <w:szCs w:val="22"/>
        </w:rPr>
      </w:pPr>
      <w:bookmarkStart w:id="1" w:name="_Hlk233721622"/>
      <w:r w:rsidRPr="00F0356D">
        <w:rPr>
          <w:rFonts w:ascii="Arial Narrow" w:hAnsi="Arial Narrow" w:cs="Arial"/>
          <w:color w:val="000000"/>
          <w:sz w:val="22"/>
          <w:szCs w:val="22"/>
        </w:rPr>
        <w:t xml:space="preserve">De acuerdo a lo anterior, en el </w:t>
      </w:r>
      <w:r w:rsidRPr="00F0356D">
        <w:rPr>
          <w:rFonts w:ascii="Arial Narrow" w:hAnsi="Arial Narrow" w:cs="Tahoma"/>
          <w:b/>
          <w:bCs/>
          <w:sz w:val="22"/>
          <w:szCs w:val="22"/>
        </w:rPr>
        <w:t>PLAN DE DESARROLLO 2024 – 2027</w:t>
      </w:r>
      <w:r w:rsidRPr="00F0356D">
        <w:rPr>
          <w:rFonts w:ascii="Arial Narrow" w:hAnsi="Arial Narrow" w:cs="Tahoma"/>
          <w:b/>
          <w:sz w:val="22"/>
          <w:szCs w:val="22"/>
        </w:rPr>
        <w:t xml:space="preserve">, </w:t>
      </w:r>
      <w:r w:rsidR="00382972" w:rsidRPr="00F0356D">
        <w:rPr>
          <w:rFonts w:ascii="Arial Narrow" w:hAnsi="Arial Narrow" w:cs="Tahoma"/>
          <w:sz w:val="22"/>
          <w:szCs w:val="22"/>
        </w:rPr>
        <w:t>de acuerdo</w:t>
      </w:r>
      <w:r w:rsidRPr="00F0356D">
        <w:rPr>
          <w:rFonts w:ascii="Arial Narrow" w:hAnsi="Arial Narrow" w:cs="Tahoma"/>
          <w:sz w:val="22"/>
          <w:szCs w:val="22"/>
        </w:rPr>
        <w:t xml:space="preserve"> con </w:t>
      </w:r>
      <w:r w:rsidR="00382972" w:rsidRPr="00F0356D">
        <w:rPr>
          <w:rFonts w:ascii="Arial Narrow" w:hAnsi="Arial Narrow" w:cs="Tahoma"/>
          <w:sz w:val="22"/>
          <w:szCs w:val="22"/>
        </w:rPr>
        <w:t>Programa de</w:t>
      </w:r>
      <w:r w:rsidRPr="00F0356D">
        <w:rPr>
          <w:rFonts w:ascii="Arial Narrow" w:hAnsi="Arial Narrow" w:cs="Tahoma"/>
          <w:sz w:val="22"/>
          <w:szCs w:val="22"/>
        </w:rPr>
        <w:t xml:space="preserve"> </w:t>
      </w:r>
      <w:r w:rsidRPr="00F0356D">
        <w:rPr>
          <w:rFonts w:ascii="Arial Narrow" w:hAnsi="Arial Narrow" w:cs="Tahoma"/>
          <w:b/>
          <w:sz w:val="22"/>
          <w:szCs w:val="22"/>
        </w:rPr>
        <w:t xml:space="preserve">“Seguridad y </w:t>
      </w:r>
      <w:r w:rsidR="00382972" w:rsidRPr="00F0356D">
        <w:rPr>
          <w:rFonts w:ascii="Arial Narrow" w:hAnsi="Arial Narrow" w:cs="Tahoma"/>
          <w:b/>
          <w:sz w:val="22"/>
          <w:szCs w:val="22"/>
        </w:rPr>
        <w:t xml:space="preserve">convivencia” </w:t>
      </w:r>
      <w:r w:rsidR="00382972" w:rsidRPr="00F0356D">
        <w:rPr>
          <w:rFonts w:ascii="Arial Narrow" w:hAnsi="Arial Narrow" w:cs="Tahoma"/>
          <w:sz w:val="22"/>
          <w:szCs w:val="22"/>
        </w:rPr>
        <w:t>en</w:t>
      </w:r>
      <w:r w:rsidRPr="00F0356D">
        <w:rPr>
          <w:rFonts w:ascii="Arial Narrow" w:hAnsi="Arial Narrow" w:cs="Tahoma"/>
          <w:sz w:val="22"/>
          <w:szCs w:val="22"/>
        </w:rPr>
        <w:t xml:space="preserve"> </w:t>
      </w:r>
      <w:r w:rsidRPr="00F0356D">
        <w:rPr>
          <w:rFonts w:ascii="Arial Narrow" w:hAnsi="Arial Narrow" w:cs="Tahoma"/>
          <w:b/>
          <w:sz w:val="22"/>
          <w:szCs w:val="22"/>
        </w:rPr>
        <w:t xml:space="preserve">LA LÍNEA ESTRATÉGICA </w:t>
      </w:r>
      <w:r w:rsidRPr="00F0356D">
        <w:rPr>
          <w:rFonts w:ascii="Arial Narrow" w:hAnsi="Arial Narrow" w:cs="Tahoma"/>
          <w:sz w:val="22"/>
          <w:szCs w:val="22"/>
        </w:rPr>
        <w:t xml:space="preserve">denominada </w:t>
      </w:r>
      <w:r w:rsidRPr="00F0356D">
        <w:rPr>
          <w:rFonts w:ascii="Arial Narrow" w:hAnsi="Arial Narrow" w:cs="Tahoma"/>
          <w:b/>
          <w:sz w:val="22"/>
          <w:szCs w:val="22"/>
        </w:rPr>
        <w:t xml:space="preserve">“Desarrollo Humano Y Social”, </w:t>
      </w:r>
      <w:r w:rsidRPr="00F0356D">
        <w:rPr>
          <w:rFonts w:ascii="Arial Narrow" w:hAnsi="Arial Narrow" w:cs="Tahoma"/>
          <w:sz w:val="22"/>
          <w:szCs w:val="22"/>
        </w:rPr>
        <w:t xml:space="preserve">se enmarca en el proyecto </w:t>
      </w:r>
      <w:r w:rsidRPr="00F0356D">
        <w:rPr>
          <w:rFonts w:ascii="Arial Narrow" w:hAnsi="Arial Narrow" w:cs="Tahoma"/>
          <w:b/>
          <w:sz w:val="22"/>
          <w:szCs w:val="22"/>
        </w:rPr>
        <w:t>“FORTALECIMIENTO DE LA SEGURIDAD Y CONVIVENCIA CIUDADANA DEL MUNICIPIO DE MANIZALES”</w:t>
      </w:r>
      <w:r w:rsidRPr="00F0356D">
        <w:rPr>
          <w:rFonts w:ascii="Arial Narrow" w:hAnsi="Arial Narrow" w:cs="Tahoma"/>
          <w:sz w:val="22"/>
          <w:szCs w:val="22"/>
        </w:rPr>
        <w:t>, el cual tiene como propósito implementar un plan anual para mejorar la seguridad y convivencia ciudadana.</w:t>
      </w:r>
    </w:p>
    <w:p w14:paraId="65108CDC" w14:textId="77777777" w:rsidR="00382972" w:rsidRPr="00F0356D" w:rsidRDefault="00382972" w:rsidP="00382972">
      <w:pPr>
        <w:autoSpaceDE w:val="0"/>
        <w:autoSpaceDN w:val="0"/>
        <w:adjustRightInd w:val="0"/>
        <w:spacing w:after="0" w:line="240" w:lineRule="auto"/>
        <w:jc w:val="both"/>
        <w:rPr>
          <w:rFonts w:ascii="Arial Narrow" w:hAnsi="Arial Narrow" w:cs="Arial"/>
          <w:sz w:val="22"/>
          <w:szCs w:val="22"/>
        </w:rPr>
      </w:pPr>
    </w:p>
    <w:bookmarkEnd w:id="1"/>
    <w:p w14:paraId="6388F157" w14:textId="77777777" w:rsidR="00781F0D" w:rsidRDefault="00781F0D" w:rsidP="00382972">
      <w:pPr>
        <w:spacing w:after="0" w:line="240" w:lineRule="auto"/>
        <w:jc w:val="both"/>
        <w:rPr>
          <w:rFonts w:ascii="Arial Narrow" w:hAnsi="Arial Narrow" w:cs="Arial"/>
          <w:sz w:val="22"/>
          <w:szCs w:val="22"/>
          <w:lang w:val="es-ES"/>
        </w:rPr>
      </w:pPr>
      <w:r w:rsidRPr="00F0356D">
        <w:rPr>
          <w:rFonts w:ascii="Arial Narrow" w:hAnsi="Arial Narrow" w:cs="Arial"/>
          <w:sz w:val="22"/>
          <w:szCs w:val="22"/>
          <w:lang w:val="es-ES"/>
        </w:rPr>
        <w:t xml:space="preserve">Bajo este mismo contexto, se tiene que la entidad es la responsable del diseño, construcción, reparación y mantenimiento de toda la infraestructura vial, de </w:t>
      </w:r>
      <w:r w:rsidRPr="00F0356D">
        <w:rPr>
          <w:rFonts w:ascii="Arial Narrow" w:hAnsi="Arial Narrow" w:cs="Arial"/>
          <w:bCs/>
          <w:sz w:val="22"/>
          <w:szCs w:val="22"/>
          <w:lang w:val="es-ES"/>
        </w:rPr>
        <w:t>parques</w:t>
      </w:r>
      <w:r w:rsidRPr="00F0356D">
        <w:rPr>
          <w:rFonts w:ascii="Arial Narrow" w:hAnsi="Arial Narrow" w:cs="Arial"/>
          <w:b/>
          <w:bCs/>
          <w:sz w:val="22"/>
          <w:szCs w:val="22"/>
          <w:lang w:val="es-ES"/>
        </w:rPr>
        <w:t xml:space="preserve">, </w:t>
      </w:r>
      <w:r w:rsidRPr="00F0356D">
        <w:rPr>
          <w:rFonts w:ascii="Arial Narrow" w:hAnsi="Arial Narrow" w:cs="Arial"/>
          <w:sz w:val="22"/>
          <w:szCs w:val="22"/>
          <w:lang w:val="es-ES"/>
        </w:rPr>
        <w:t>escenarios deportivos, espacio público, obras de saneamiento ambiental básico, estabilidad de bienes del municipio entre otros, en cumplimiento del plan de desarrollo y de su misión institucional.</w:t>
      </w:r>
    </w:p>
    <w:p w14:paraId="5231764D" w14:textId="77777777" w:rsidR="00382972" w:rsidRPr="00F0356D" w:rsidRDefault="00382972" w:rsidP="00382972">
      <w:pPr>
        <w:spacing w:after="0" w:line="240" w:lineRule="auto"/>
        <w:jc w:val="both"/>
        <w:rPr>
          <w:rFonts w:ascii="Arial Narrow" w:hAnsi="Arial Narrow" w:cs="Arial"/>
          <w:sz w:val="22"/>
          <w:szCs w:val="22"/>
          <w:lang w:val="es-ES"/>
        </w:rPr>
      </w:pPr>
    </w:p>
    <w:p w14:paraId="388BD5D9" w14:textId="77777777" w:rsidR="00126BB0" w:rsidRDefault="003F18DD" w:rsidP="00382972">
      <w:pPr>
        <w:spacing w:after="0" w:line="240" w:lineRule="auto"/>
        <w:jc w:val="both"/>
        <w:rPr>
          <w:rFonts w:ascii="Arial Narrow" w:eastAsia="Times New Roman" w:hAnsi="Arial Narrow" w:cs="Tahoma"/>
          <w:color w:val="000000"/>
          <w:sz w:val="22"/>
          <w:szCs w:val="22"/>
          <w:lang w:eastAsia="es-CO"/>
        </w:rPr>
      </w:pPr>
      <w:r w:rsidRPr="00D81372">
        <w:rPr>
          <w:rFonts w:ascii="Arial Narrow" w:eastAsia="Times New Roman" w:hAnsi="Arial Narrow" w:cs="Tahoma"/>
          <w:color w:val="000000"/>
          <w:sz w:val="22"/>
          <w:szCs w:val="22"/>
          <w:lang w:eastAsia="es-CO"/>
        </w:rPr>
        <w:t>La comunidad y los funcionarios del municipio requieren de instalaciones en buen estado que permitan su adecuado uso y goce, por tal motivo se hace necesario proyectar un contrato de obra, que permita la preservación del buen estado y funcionamiento de los bienes inmuebles a través de actividades de recuperación, mantenimiento y mejoramiento, que mitiguen el impacto por deterioros causados por el uso, el paso del tiempo, la inclemencia climática y los actos vandálicos.</w:t>
      </w:r>
    </w:p>
    <w:p w14:paraId="4302E245" w14:textId="77777777" w:rsidR="00126BB0" w:rsidRDefault="00126BB0" w:rsidP="00382972">
      <w:pPr>
        <w:spacing w:after="0" w:line="240" w:lineRule="auto"/>
        <w:jc w:val="both"/>
        <w:rPr>
          <w:rFonts w:ascii="Arial Narrow" w:hAnsi="Arial Narrow" w:cs="Arial"/>
          <w:sz w:val="22"/>
          <w:szCs w:val="22"/>
          <w:lang w:val="es-ES"/>
        </w:rPr>
      </w:pPr>
    </w:p>
    <w:p w14:paraId="179F8367" w14:textId="6797BB8C" w:rsidR="00781F0D" w:rsidRDefault="00781F0D" w:rsidP="00382972">
      <w:pPr>
        <w:spacing w:after="0" w:line="240" w:lineRule="auto"/>
        <w:jc w:val="both"/>
        <w:rPr>
          <w:rFonts w:ascii="Arial Narrow" w:hAnsi="Arial Narrow" w:cs="Arial"/>
          <w:sz w:val="22"/>
          <w:szCs w:val="22"/>
          <w:lang w:val="es-ES"/>
        </w:rPr>
      </w:pPr>
      <w:r w:rsidRPr="00F0356D">
        <w:rPr>
          <w:rFonts w:ascii="Arial Narrow" w:hAnsi="Arial Narrow" w:cs="Arial"/>
          <w:sz w:val="22"/>
          <w:szCs w:val="22"/>
          <w:lang w:val="es-ES"/>
        </w:rPr>
        <w:t>El uso del espacio público, dentro del cual se encuentran los parques, es un derecho fundamental de los vendedores informales con permiso que gozan de dicha actividad, formando parte, de su actividad cotidiana, y la socialización de cada sector donde se localiza</w:t>
      </w:r>
      <w:r w:rsidR="003F18DD">
        <w:rPr>
          <w:rFonts w:ascii="Arial Narrow" w:hAnsi="Arial Narrow" w:cs="Arial"/>
          <w:sz w:val="22"/>
          <w:szCs w:val="22"/>
          <w:lang w:val="es-ES"/>
        </w:rPr>
        <w:t>.</w:t>
      </w:r>
    </w:p>
    <w:p w14:paraId="74A79382" w14:textId="77777777" w:rsidR="00382972" w:rsidRPr="00F0356D" w:rsidRDefault="00382972" w:rsidP="00382972">
      <w:pPr>
        <w:spacing w:after="0" w:line="240" w:lineRule="auto"/>
        <w:jc w:val="both"/>
        <w:rPr>
          <w:rFonts w:ascii="Arial Narrow" w:hAnsi="Arial Narrow" w:cs="Arial"/>
          <w:sz w:val="22"/>
          <w:szCs w:val="22"/>
          <w:lang w:val="es-ES"/>
        </w:rPr>
      </w:pPr>
    </w:p>
    <w:p w14:paraId="5D80D65D" w14:textId="77777777" w:rsidR="00781F0D" w:rsidRDefault="00781F0D" w:rsidP="00382972">
      <w:pPr>
        <w:spacing w:after="0" w:line="240" w:lineRule="auto"/>
        <w:jc w:val="both"/>
        <w:rPr>
          <w:rFonts w:ascii="Arial Narrow" w:hAnsi="Arial Narrow" w:cs="Arial"/>
          <w:sz w:val="22"/>
          <w:szCs w:val="22"/>
          <w:lang w:val="es-ES"/>
        </w:rPr>
      </w:pPr>
      <w:r w:rsidRPr="00F0356D">
        <w:rPr>
          <w:rFonts w:ascii="Arial Narrow" w:hAnsi="Arial Narrow" w:cs="Arial"/>
          <w:sz w:val="22"/>
          <w:szCs w:val="22"/>
          <w:lang w:val="es-ES"/>
        </w:rPr>
        <w:t>La calidad de vida se ve mejorada en cuanto al espacio público que se disfruta sea de buena calidad, con una estética y funcionalidad ideal, las cuales deben de garantizadas por el estado.</w:t>
      </w:r>
    </w:p>
    <w:p w14:paraId="41A7A5EA" w14:textId="77777777" w:rsidR="00382972" w:rsidRPr="00F0356D" w:rsidRDefault="00382972" w:rsidP="00382972">
      <w:pPr>
        <w:spacing w:after="0" w:line="240" w:lineRule="auto"/>
        <w:jc w:val="both"/>
        <w:rPr>
          <w:rFonts w:ascii="Arial Narrow" w:hAnsi="Arial Narrow" w:cs="Arial"/>
          <w:sz w:val="22"/>
          <w:szCs w:val="22"/>
          <w:lang w:val="es-ES"/>
        </w:rPr>
      </w:pPr>
    </w:p>
    <w:p w14:paraId="32ACA6B8" w14:textId="64A0E2CC" w:rsidR="00781F0D" w:rsidRDefault="00781F0D" w:rsidP="00382972">
      <w:pPr>
        <w:spacing w:after="0" w:line="240" w:lineRule="auto"/>
        <w:jc w:val="both"/>
        <w:rPr>
          <w:rFonts w:ascii="Arial Narrow" w:hAnsi="Arial Narrow" w:cs="Arial"/>
          <w:sz w:val="22"/>
          <w:szCs w:val="22"/>
          <w:lang w:val="es-ES"/>
        </w:rPr>
      </w:pPr>
      <w:r w:rsidRPr="00F0356D">
        <w:rPr>
          <w:rFonts w:ascii="Arial Narrow" w:hAnsi="Arial Narrow" w:cs="Arial"/>
          <w:sz w:val="22"/>
          <w:szCs w:val="22"/>
          <w:lang w:val="es-ES"/>
        </w:rPr>
        <w:lastRenderedPageBreak/>
        <w:t>“E</w:t>
      </w:r>
      <w:r w:rsidR="003F18DD">
        <w:rPr>
          <w:rFonts w:ascii="Arial Narrow" w:hAnsi="Arial Narrow" w:cs="Arial"/>
          <w:sz w:val="22"/>
          <w:szCs w:val="22"/>
          <w:lang w:val="es-ES"/>
        </w:rPr>
        <w:t xml:space="preserve">l espacio </w:t>
      </w:r>
      <w:r w:rsidR="00126BB0">
        <w:rPr>
          <w:rFonts w:ascii="Arial Narrow" w:hAnsi="Arial Narrow" w:cs="Arial"/>
          <w:sz w:val="22"/>
          <w:szCs w:val="22"/>
          <w:lang w:val="es-ES"/>
        </w:rPr>
        <w:t xml:space="preserve">público </w:t>
      </w:r>
      <w:r w:rsidR="00126BB0" w:rsidRPr="00F0356D">
        <w:rPr>
          <w:rFonts w:ascii="Arial Narrow" w:hAnsi="Arial Narrow" w:cs="Arial"/>
          <w:sz w:val="22"/>
          <w:szCs w:val="22"/>
          <w:lang w:val="es-ES"/>
        </w:rPr>
        <w:t>es</w:t>
      </w:r>
      <w:r w:rsidRPr="00F0356D">
        <w:rPr>
          <w:rFonts w:ascii="Arial Narrow" w:hAnsi="Arial Narrow" w:cs="Arial"/>
          <w:sz w:val="22"/>
          <w:szCs w:val="22"/>
          <w:lang w:val="es-ES"/>
        </w:rPr>
        <w:t xml:space="preserve"> el escenario donde se reivindica y se ejercen los derechos humanos. Sin </w:t>
      </w:r>
      <w:r w:rsidR="003F18DD">
        <w:rPr>
          <w:rFonts w:ascii="Arial Narrow" w:hAnsi="Arial Narrow" w:cs="Arial"/>
          <w:sz w:val="22"/>
          <w:szCs w:val="22"/>
          <w:lang w:val="es-ES"/>
        </w:rPr>
        <w:t>espacio público</w:t>
      </w:r>
      <w:r w:rsidRPr="00F0356D">
        <w:rPr>
          <w:rFonts w:ascii="Arial Narrow" w:hAnsi="Arial Narrow" w:cs="Arial"/>
          <w:sz w:val="22"/>
          <w:szCs w:val="22"/>
          <w:lang w:val="es-ES"/>
        </w:rPr>
        <w:t>, la sociedad pierde el derecho a manifestarse, a expresar lo que necesita, piensa y anhela; de ahí la vigencia e importancia del tema”</w:t>
      </w:r>
    </w:p>
    <w:p w14:paraId="3C6C7B0A" w14:textId="28B9021B" w:rsidR="00126BB0" w:rsidRDefault="00126BB0" w:rsidP="00382972">
      <w:pPr>
        <w:spacing w:after="0" w:line="240" w:lineRule="auto"/>
        <w:jc w:val="both"/>
        <w:rPr>
          <w:rFonts w:ascii="Arial Narrow" w:hAnsi="Arial Narrow" w:cs="Arial"/>
          <w:sz w:val="22"/>
          <w:szCs w:val="22"/>
          <w:lang w:val="es-ES"/>
        </w:rPr>
      </w:pPr>
    </w:p>
    <w:p w14:paraId="27E29600" w14:textId="77777777" w:rsidR="00126BB0" w:rsidRPr="00D81372" w:rsidRDefault="00126BB0" w:rsidP="00126BB0">
      <w:pPr>
        <w:jc w:val="both"/>
        <w:rPr>
          <w:rFonts w:ascii="Arial Narrow" w:eastAsia="Times New Roman" w:hAnsi="Arial Narrow" w:cs="Tahoma"/>
          <w:sz w:val="22"/>
          <w:szCs w:val="22"/>
          <w:lang w:eastAsia="es-CO"/>
        </w:rPr>
      </w:pPr>
      <w:r w:rsidRPr="00D81372">
        <w:rPr>
          <w:rFonts w:ascii="Arial Narrow" w:eastAsia="Times New Roman" w:hAnsi="Arial Narrow" w:cs="Tahoma"/>
          <w:sz w:val="22"/>
          <w:szCs w:val="22"/>
          <w:lang w:eastAsia="es-CO"/>
        </w:rPr>
        <w:t xml:space="preserve">La Alcaldía de Manizales a través de la Secretaría de infraestructura como responsable del diseño, construcción, reparación, adecuación y mantenimiento de toda la infraestructura institucional, comunitaria, vial, de parques, escenarios deportivos, obras de estabilidad y bienes del municipio en general, en cumplimiento del Plan de Desarrollo y de su misión institucional; razón por la cual, ha desarrollado y ejecutado planes y programas que incorporan los criterios de participación social y comunitaria, con ánimo de garantizar y propiciar un ambiente sano y agradable de todos sus habitantes. </w:t>
      </w:r>
    </w:p>
    <w:p w14:paraId="5C929216" w14:textId="77777777" w:rsidR="00126BB0" w:rsidRPr="00F0356D" w:rsidRDefault="00126BB0" w:rsidP="00382972">
      <w:pPr>
        <w:spacing w:after="0" w:line="240" w:lineRule="auto"/>
        <w:jc w:val="both"/>
        <w:rPr>
          <w:rFonts w:ascii="Arial Narrow" w:hAnsi="Arial Narrow" w:cs="Arial"/>
          <w:sz w:val="22"/>
          <w:szCs w:val="22"/>
          <w:lang w:val="es-ES"/>
        </w:rPr>
      </w:pPr>
    </w:p>
    <w:p w14:paraId="2484C121" w14:textId="77777777" w:rsidR="00781F0D" w:rsidRPr="00F0356D" w:rsidRDefault="00781F0D" w:rsidP="00382972">
      <w:pPr>
        <w:spacing w:after="0" w:line="240" w:lineRule="auto"/>
        <w:jc w:val="both"/>
        <w:rPr>
          <w:rFonts w:ascii="Arial Narrow" w:hAnsi="Arial Narrow" w:cs="Arial"/>
          <w:color w:val="000000"/>
          <w:sz w:val="22"/>
          <w:szCs w:val="22"/>
          <w:lang w:val="es-ES"/>
        </w:rPr>
      </w:pPr>
    </w:p>
    <w:p w14:paraId="13F1D221" w14:textId="77777777" w:rsidR="00781F0D" w:rsidRPr="00F0356D" w:rsidRDefault="00781F0D" w:rsidP="00382972">
      <w:pPr>
        <w:numPr>
          <w:ilvl w:val="0"/>
          <w:numId w:val="14"/>
        </w:numPr>
        <w:spacing w:after="0" w:line="240" w:lineRule="auto"/>
        <w:jc w:val="both"/>
        <w:rPr>
          <w:rFonts w:ascii="Arial Narrow" w:hAnsi="Arial Narrow" w:cs="Arial"/>
          <w:b/>
          <w:color w:val="000000"/>
          <w:sz w:val="22"/>
          <w:szCs w:val="22"/>
          <w:u w:val="single"/>
          <w:lang w:val="es-ES"/>
        </w:rPr>
      </w:pPr>
      <w:r w:rsidRPr="00F0356D">
        <w:rPr>
          <w:rFonts w:ascii="Arial Narrow" w:hAnsi="Arial Narrow" w:cs="Arial"/>
          <w:b/>
          <w:color w:val="000000"/>
          <w:sz w:val="22"/>
          <w:szCs w:val="22"/>
          <w:u w:val="single"/>
          <w:lang w:val="es-ES"/>
        </w:rPr>
        <w:t>DESCRIPCIÓN OBRA ACTUAL O ZONA A INTERVENIR</w:t>
      </w:r>
    </w:p>
    <w:p w14:paraId="3F16E5E0" w14:textId="77777777" w:rsidR="00F07858" w:rsidRPr="00F0356D" w:rsidRDefault="00F07858" w:rsidP="00382972">
      <w:pPr>
        <w:spacing w:after="0" w:line="240" w:lineRule="auto"/>
        <w:jc w:val="both"/>
        <w:rPr>
          <w:rFonts w:ascii="Arial Narrow" w:hAnsi="Arial Narrow" w:cs="Arial"/>
          <w:color w:val="000000"/>
          <w:sz w:val="22"/>
          <w:szCs w:val="22"/>
          <w:lang w:val="es-PE" w:eastAsia="es-PE"/>
        </w:rPr>
      </w:pPr>
    </w:p>
    <w:p w14:paraId="6C7D8A74" w14:textId="77777777" w:rsidR="00F07858" w:rsidRPr="00F0356D" w:rsidRDefault="00781F0D" w:rsidP="00382972">
      <w:pPr>
        <w:spacing w:after="0" w:line="240" w:lineRule="auto"/>
        <w:jc w:val="both"/>
        <w:rPr>
          <w:rFonts w:ascii="Arial Narrow" w:hAnsi="Arial Narrow" w:cs="Arial"/>
          <w:color w:val="000000"/>
          <w:sz w:val="22"/>
          <w:szCs w:val="22"/>
          <w:lang w:val="es-PE" w:eastAsia="es-PE"/>
        </w:rPr>
      </w:pPr>
      <w:r w:rsidRPr="00F0356D">
        <w:rPr>
          <w:rFonts w:ascii="Arial Narrow" w:hAnsi="Arial Narrow" w:cs="Arial"/>
          <w:color w:val="000000"/>
          <w:sz w:val="22"/>
          <w:szCs w:val="22"/>
          <w:lang w:val="es-PE" w:eastAsia="es-PE"/>
        </w:rPr>
        <w:t>Los vendedores informales con permiso que han desarrollo la actividad informal en los módulos</w:t>
      </w:r>
      <w:r w:rsidR="00F07858" w:rsidRPr="00F0356D">
        <w:rPr>
          <w:rFonts w:ascii="Arial Narrow" w:hAnsi="Arial Narrow" w:cs="Arial"/>
          <w:color w:val="000000"/>
          <w:sz w:val="22"/>
          <w:szCs w:val="22"/>
          <w:lang w:val="es-PE" w:eastAsia="es-PE"/>
        </w:rPr>
        <w:t>.</w:t>
      </w:r>
      <w:r w:rsidRPr="00F0356D">
        <w:rPr>
          <w:rFonts w:ascii="Arial Narrow" w:hAnsi="Arial Narrow" w:cs="Arial"/>
          <w:color w:val="000000"/>
          <w:sz w:val="22"/>
          <w:szCs w:val="22"/>
          <w:lang w:val="es-PE" w:eastAsia="es-PE"/>
        </w:rPr>
        <w:t xml:space="preserve"> </w:t>
      </w:r>
    </w:p>
    <w:p w14:paraId="605C2A79" w14:textId="77777777" w:rsidR="00382972" w:rsidRPr="00F0356D" w:rsidRDefault="00382972" w:rsidP="00382972">
      <w:pPr>
        <w:spacing w:after="0" w:line="240" w:lineRule="auto"/>
        <w:jc w:val="both"/>
        <w:rPr>
          <w:rFonts w:ascii="Arial Narrow" w:hAnsi="Arial Narrow" w:cs="Arial"/>
          <w:b/>
          <w:iCs/>
          <w:color w:val="000000"/>
          <w:sz w:val="22"/>
          <w:szCs w:val="22"/>
        </w:rPr>
      </w:pPr>
    </w:p>
    <w:p w14:paraId="49A1C70B" w14:textId="1A8A5763" w:rsidR="00781F0D" w:rsidRDefault="00126BB0" w:rsidP="00382972">
      <w:pPr>
        <w:spacing w:after="0" w:line="240" w:lineRule="auto"/>
        <w:jc w:val="both"/>
        <w:rPr>
          <w:rFonts w:ascii="Arial Narrow" w:hAnsi="Arial Narrow" w:cs="Arial"/>
          <w:b/>
          <w:iCs/>
          <w:color w:val="000000"/>
          <w:sz w:val="22"/>
          <w:szCs w:val="22"/>
        </w:rPr>
      </w:pPr>
      <w:r>
        <w:rPr>
          <w:rFonts w:ascii="Arial Narrow" w:hAnsi="Arial Narrow" w:cs="Arial"/>
          <w:b/>
          <w:iCs/>
          <w:color w:val="000000"/>
          <w:sz w:val="22"/>
          <w:szCs w:val="22"/>
        </w:rPr>
        <w:t>2.1</w:t>
      </w:r>
      <w:r>
        <w:rPr>
          <w:rFonts w:ascii="Arial Narrow" w:hAnsi="Arial Narrow" w:cs="Arial"/>
          <w:b/>
          <w:iCs/>
          <w:color w:val="000000"/>
          <w:sz w:val="22"/>
          <w:szCs w:val="22"/>
        </w:rPr>
        <w:tab/>
      </w:r>
      <w:r w:rsidR="00781F0D" w:rsidRPr="00F0356D">
        <w:rPr>
          <w:rFonts w:ascii="Arial Narrow" w:hAnsi="Arial Narrow" w:cs="Arial"/>
          <w:b/>
          <w:iCs/>
          <w:color w:val="000000"/>
          <w:sz w:val="22"/>
          <w:szCs w:val="22"/>
        </w:rPr>
        <w:t>Localización:</w:t>
      </w:r>
    </w:p>
    <w:p w14:paraId="19553E0A" w14:textId="77777777" w:rsidR="00382972" w:rsidRPr="00F0356D" w:rsidRDefault="00382972" w:rsidP="00382972">
      <w:pPr>
        <w:spacing w:after="0" w:line="240" w:lineRule="auto"/>
        <w:jc w:val="both"/>
        <w:rPr>
          <w:rFonts w:ascii="Arial Narrow" w:hAnsi="Arial Narrow" w:cs="Arial"/>
          <w:b/>
          <w:iCs/>
          <w:color w:val="000000"/>
          <w:sz w:val="22"/>
          <w:szCs w:val="22"/>
        </w:rPr>
      </w:pPr>
    </w:p>
    <w:p w14:paraId="5E5DE07D" w14:textId="77777777" w:rsidR="00781F0D" w:rsidRPr="00F0356D" w:rsidRDefault="00FD551E" w:rsidP="00382972">
      <w:pPr>
        <w:spacing w:after="0" w:line="240" w:lineRule="auto"/>
        <w:jc w:val="both"/>
        <w:rPr>
          <w:rFonts w:ascii="Arial Narrow" w:hAnsi="Arial Narrow" w:cs="Arial"/>
          <w:iCs/>
          <w:color w:val="000000"/>
          <w:sz w:val="22"/>
          <w:szCs w:val="22"/>
        </w:rPr>
      </w:pPr>
      <w:r w:rsidRPr="00F0356D">
        <w:rPr>
          <w:rFonts w:ascii="Arial Narrow" w:hAnsi="Arial Narrow" w:cs="Arial"/>
          <w:iCs/>
          <w:color w:val="000000"/>
          <w:sz w:val="22"/>
          <w:szCs w:val="22"/>
        </w:rPr>
        <w:t xml:space="preserve">Se intervendrán los módulos en los diferentes sitios de la ciudad </w:t>
      </w:r>
    </w:p>
    <w:p w14:paraId="597150A8" w14:textId="77777777" w:rsidR="00F9020C" w:rsidRPr="00F0356D" w:rsidRDefault="00F9020C" w:rsidP="00382972">
      <w:pPr>
        <w:spacing w:after="0" w:line="240" w:lineRule="auto"/>
        <w:jc w:val="both"/>
        <w:rPr>
          <w:rFonts w:ascii="Arial Narrow" w:hAnsi="Arial Narrow" w:cs="Arial"/>
          <w:b/>
          <w:color w:val="000000"/>
          <w:sz w:val="22"/>
          <w:szCs w:val="22"/>
          <w:lang w:val="es-ES"/>
        </w:rPr>
      </w:pPr>
      <w:r w:rsidRPr="00F0356D">
        <w:rPr>
          <w:rFonts w:ascii="Arial Narrow" w:hAnsi="Arial Narrow"/>
          <w:noProof/>
          <w:lang w:eastAsia="es-CO"/>
        </w:rPr>
        <w:drawing>
          <wp:anchor distT="0" distB="0" distL="114300" distR="114300" simplePos="0" relativeHeight="251658240" behindDoc="1" locked="0" layoutInCell="1" allowOverlap="1" wp14:anchorId="72FDC752" wp14:editId="2286142F">
            <wp:simplePos x="0" y="0"/>
            <wp:positionH relativeFrom="margin">
              <wp:posOffset>720090</wp:posOffset>
            </wp:positionH>
            <wp:positionV relativeFrom="paragraph">
              <wp:posOffset>51435</wp:posOffset>
            </wp:positionV>
            <wp:extent cx="3886200" cy="2726690"/>
            <wp:effectExtent l="0" t="0" r="0" b="0"/>
            <wp:wrapTight wrapText="bothSides">
              <wp:wrapPolygon edited="0">
                <wp:start x="0" y="0"/>
                <wp:lineTo x="0" y="21429"/>
                <wp:lineTo x="21494" y="21429"/>
                <wp:lineTo x="21494" y="0"/>
                <wp:lineTo x="0" y="0"/>
              </wp:wrapPolygon>
            </wp:wrapTight>
            <wp:docPr id="1" name="Imagen 1" descr="Plano - Urbano - Manizales - Comunas MAPA CON LAS DIVISIONES |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o - Urbano - Manizales - Comunas MAPA CON LAS DIVISIONES | 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2726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302481"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30F56326"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50E96D10"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2609EADC"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6583D0E9"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0CF2766E"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4CB61022"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7F95CEB3"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3127ADE0"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5A464629" w14:textId="77777777" w:rsidR="00F9020C" w:rsidRPr="00F0356D" w:rsidRDefault="00F9020C" w:rsidP="00382972">
      <w:pPr>
        <w:spacing w:after="0" w:line="240" w:lineRule="auto"/>
        <w:jc w:val="both"/>
        <w:rPr>
          <w:rFonts w:ascii="Arial Narrow" w:hAnsi="Arial Narrow" w:cs="Arial"/>
          <w:b/>
          <w:color w:val="000000"/>
          <w:sz w:val="22"/>
          <w:szCs w:val="22"/>
          <w:lang w:val="es-ES"/>
        </w:rPr>
      </w:pPr>
    </w:p>
    <w:p w14:paraId="54FE804A" w14:textId="77777777" w:rsidR="0021011A" w:rsidRPr="00F0356D" w:rsidRDefault="0021011A" w:rsidP="00382972">
      <w:pPr>
        <w:spacing w:after="0" w:line="240" w:lineRule="auto"/>
        <w:jc w:val="both"/>
        <w:rPr>
          <w:rFonts w:ascii="Arial Narrow" w:hAnsi="Arial Narrow" w:cs="Arial"/>
          <w:b/>
          <w:color w:val="000000"/>
          <w:sz w:val="22"/>
          <w:szCs w:val="22"/>
          <w:lang w:val="es-ES"/>
        </w:rPr>
      </w:pPr>
    </w:p>
    <w:p w14:paraId="428C7837" w14:textId="77777777" w:rsidR="00A27E8A" w:rsidRPr="00F0356D" w:rsidRDefault="00A27E8A" w:rsidP="00382972">
      <w:pPr>
        <w:spacing w:after="0" w:line="240" w:lineRule="auto"/>
        <w:jc w:val="both"/>
        <w:rPr>
          <w:rFonts w:ascii="Arial Narrow" w:hAnsi="Arial Narrow" w:cs="Arial"/>
          <w:b/>
          <w:color w:val="000000"/>
          <w:sz w:val="22"/>
          <w:szCs w:val="22"/>
          <w:lang w:val="es-ES"/>
        </w:rPr>
      </w:pPr>
    </w:p>
    <w:p w14:paraId="21ECADF3" w14:textId="77777777" w:rsidR="00A27E8A" w:rsidRPr="00F0356D" w:rsidRDefault="00A27E8A" w:rsidP="00382972">
      <w:pPr>
        <w:spacing w:after="0" w:line="240" w:lineRule="auto"/>
        <w:jc w:val="both"/>
        <w:rPr>
          <w:rFonts w:ascii="Arial Narrow" w:hAnsi="Arial Narrow" w:cs="Arial"/>
          <w:b/>
          <w:color w:val="000000"/>
          <w:sz w:val="22"/>
          <w:szCs w:val="22"/>
          <w:lang w:val="es-ES"/>
        </w:rPr>
      </w:pPr>
    </w:p>
    <w:p w14:paraId="0FDA0033" w14:textId="77777777" w:rsidR="00A27E8A" w:rsidRPr="00F0356D" w:rsidRDefault="00A27E8A" w:rsidP="00382972">
      <w:pPr>
        <w:spacing w:after="0" w:line="240" w:lineRule="auto"/>
        <w:jc w:val="both"/>
        <w:rPr>
          <w:rFonts w:ascii="Arial Narrow" w:hAnsi="Arial Narrow" w:cs="Arial"/>
          <w:b/>
          <w:color w:val="000000"/>
          <w:sz w:val="22"/>
          <w:szCs w:val="22"/>
          <w:lang w:val="es-ES"/>
        </w:rPr>
      </w:pPr>
    </w:p>
    <w:p w14:paraId="39464B7E" w14:textId="77777777" w:rsidR="00A27E8A" w:rsidRPr="00F0356D" w:rsidRDefault="00A27E8A" w:rsidP="00382972">
      <w:pPr>
        <w:spacing w:after="0" w:line="240" w:lineRule="auto"/>
        <w:jc w:val="both"/>
        <w:rPr>
          <w:rFonts w:ascii="Arial Narrow" w:hAnsi="Arial Narrow" w:cs="Arial"/>
          <w:b/>
          <w:color w:val="000000"/>
          <w:sz w:val="22"/>
          <w:szCs w:val="22"/>
          <w:lang w:val="es-ES"/>
        </w:rPr>
      </w:pPr>
    </w:p>
    <w:p w14:paraId="58CAE5A2" w14:textId="77777777" w:rsidR="00A27E8A" w:rsidRPr="00F0356D" w:rsidRDefault="00A27E8A" w:rsidP="00382972">
      <w:pPr>
        <w:spacing w:after="0" w:line="240" w:lineRule="auto"/>
        <w:jc w:val="both"/>
        <w:rPr>
          <w:rFonts w:ascii="Arial Narrow" w:hAnsi="Arial Narrow" w:cs="Arial"/>
          <w:b/>
          <w:color w:val="000000"/>
          <w:sz w:val="22"/>
          <w:szCs w:val="22"/>
          <w:lang w:val="es-ES"/>
        </w:rPr>
      </w:pPr>
    </w:p>
    <w:p w14:paraId="7AD84EEA" w14:textId="77777777" w:rsidR="0021011A" w:rsidRPr="00F0356D" w:rsidRDefault="0021011A" w:rsidP="00382972">
      <w:pPr>
        <w:spacing w:after="0" w:line="240" w:lineRule="auto"/>
        <w:jc w:val="both"/>
        <w:rPr>
          <w:rFonts w:ascii="Arial Narrow" w:hAnsi="Arial Narrow" w:cs="Arial"/>
          <w:b/>
          <w:color w:val="000000"/>
          <w:sz w:val="22"/>
          <w:szCs w:val="22"/>
          <w:lang w:val="es-ES"/>
        </w:rPr>
      </w:pPr>
    </w:p>
    <w:p w14:paraId="575869C2" w14:textId="77777777" w:rsidR="00FD551E" w:rsidRPr="00F0356D" w:rsidRDefault="00781F0D" w:rsidP="00382972">
      <w:pPr>
        <w:numPr>
          <w:ilvl w:val="0"/>
          <w:numId w:val="14"/>
        </w:numPr>
        <w:spacing w:after="0" w:line="240" w:lineRule="auto"/>
        <w:jc w:val="both"/>
        <w:rPr>
          <w:rFonts w:ascii="Arial Narrow" w:hAnsi="Arial Narrow" w:cs="Arial"/>
          <w:b/>
          <w:color w:val="000000"/>
          <w:sz w:val="22"/>
          <w:szCs w:val="22"/>
          <w:lang w:val="es-ES"/>
        </w:rPr>
      </w:pPr>
      <w:r w:rsidRPr="00F0356D">
        <w:rPr>
          <w:rFonts w:ascii="Arial Narrow" w:hAnsi="Arial Narrow" w:cs="Arial"/>
          <w:b/>
          <w:color w:val="000000"/>
          <w:sz w:val="22"/>
          <w:szCs w:val="22"/>
          <w:u w:val="single"/>
          <w:lang w:val="es-ES"/>
        </w:rPr>
        <w:t xml:space="preserve">ACTIVIDADES POR EJECUTAR </w:t>
      </w:r>
    </w:p>
    <w:p w14:paraId="75DE0FF7" w14:textId="77777777" w:rsidR="00A27E8A" w:rsidRPr="00F0356D" w:rsidRDefault="00A27E8A" w:rsidP="00382972">
      <w:pPr>
        <w:spacing w:after="0" w:line="240" w:lineRule="auto"/>
        <w:ind w:left="360"/>
        <w:jc w:val="both"/>
        <w:rPr>
          <w:rFonts w:ascii="Arial Narrow" w:hAnsi="Arial Narrow" w:cs="Arial"/>
          <w:b/>
          <w:color w:val="000000"/>
          <w:sz w:val="22"/>
          <w:szCs w:val="22"/>
          <w:lang w:val="es-ES"/>
        </w:rPr>
      </w:pPr>
    </w:p>
    <w:tbl>
      <w:tblPr>
        <w:tblW w:w="0" w:type="auto"/>
        <w:tblCellMar>
          <w:left w:w="70" w:type="dxa"/>
          <w:right w:w="70" w:type="dxa"/>
        </w:tblCellMar>
        <w:tblLook w:val="04A0" w:firstRow="1" w:lastRow="0" w:firstColumn="1" w:lastColumn="0" w:noHBand="0" w:noVBand="1"/>
      </w:tblPr>
      <w:tblGrid>
        <w:gridCol w:w="336"/>
        <w:gridCol w:w="6981"/>
        <w:gridCol w:w="1462"/>
      </w:tblGrid>
      <w:tr w:rsidR="00F776BA" w:rsidRPr="00F0356D" w14:paraId="26E8E430" w14:textId="77777777" w:rsidTr="00382972">
        <w:trPr>
          <w:trHeight w:val="293"/>
        </w:trPr>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317646C" w14:textId="77777777" w:rsidR="00F776BA" w:rsidRPr="00F0356D" w:rsidRDefault="00F776BA" w:rsidP="00382972">
            <w:pPr>
              <w:spacing w:after="0" w:line="240" w:lineRule="auto"/>
              <w:jc w:val="both"/>
              <w:rPr>
                <w:rFonts w:ascii="Arial Narrow" w:hAnsi="Arial Narrow" w:cs="Arial"/>
                <w:b/>
                <w:bCs/>
                <w:sz w:val="22"/>
              </w:rPr>
            </w:pPr>
            <w:bookmarkStart w:id="2" w:name="_Hlk233724723"/>
            <w:proofErr w:type="spellStart"/>
            <w:r w:rsidRPr="00F0356D">
              <w:rPr>
                <w:rFonts w:ascii="Arial Narrow" w:hAnsi="Arial Narrow" w:cs="Arial"/>
                <w:b/>
                <w:bCs/>
                <w:sz w:val="22"/>
              </w:rPr>
              <w:lastRenderedPageBreak/>
              <w:t>Nº</w:t>
            </w:r>
            <w:proofErr w:type="spellEnd"/>
          </w:p>
        </w:tc>
        <w:tc>
          <w:tcPr>
            <w:tcW w:w="6981"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13748071" w14:textId="77777777" w:rsidR="00F776BA" w:rsidRPr="00F0356D" w:rsidRDefault="00B900CC" w:rsidP="00382972">
            <w:pPr>
              <w:spacing w:after="0" w:line="240" w:lineRule="auto"/>
              <w:jc w:val="both"/>
              <w:rPr>
                <w:rFonts w:ascii="Arial Narrow" w:hAnsi="Arial Narrow" w:cs="Arial"/>
                <w:b/>
                <w:bCs/>
                <w:sz w:val="22"/>
              </w:rPr>
            </w:pPr>
            <w:r w:rsidRPr="00B900CC">
              <w:rPr>
                <w:rFonts w:ascii="Arial Narrow" w:hAnsi="Arial Narrow" w:cs="Arial"/>
                <w:b/>
                <w:bCs/>
                <w:sz w:val="22"/>
              </w:rPr>
              <w:t>DESCRIPCIÓN DE LAS ACTIVIDADES DE LOS MODULOS A INTERVENIR</w:t>
            </w:r>
          </w:p>
        </w:tc>
        <w:tc>
          <w:tcPr>
            <w:tcW w:w="1462"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77703688" w14:textId="77777777" w:rsidR="00F776BA" w:rsidRPr="00F0356D" w:rsidRDefault="00F776BA" w:rsidP="00382972">
            <w:pPr>
              <w:spacing w:after="0" w:line="240" w:lineRule="auto"/>
              <w:jc w:val="both"/>
              <w:rPr>
                <w:rFonts w:ascii="Arial Narrow" w:hAnsi="Arial Narrow" w:cs="Arial"/>
                <w:b/>
                <w:bCs/>
                <w:sz w:val="22"/>
              </w:rPr>
            </w:pPr>
            <w:r w:rsidRPr="00F0356D">
              <w:rPr>
                <w:rFonts w:ascii="Arial Narrow" w:hAnsi="Arial Narrow" w:cs="Arial"/>
                <w:b/>
                <w:bCs/>
                <w:sz w:val="22"/>
              </w:rPr>
              <w:t>UND.</w:t>
            </w:r>
          </w:p>
        </w:tc>
      </w:tr>
      <w:tr w:rsidR="00F776BA" w:rsidRPr="00F0356D" w14:paraId="0E3D2836" w14:textId="77777777" w:rsidTr="00382972">
        <w:trPr>
          <w:trHeight w:val="293"/>
        </w:trPr>
        <w:tc>
          <w:tcPr>
            <w:tcW w:w="0" w:type="auto"/>
            <w:vMerge/>
            <w:tcBorders>
              <w:top w:val="single" w:sz="8" w:space="0" w:color="auto"/>
              <w:left w:val="single" w:sz="8" w:space="0" w:color="auto"/>
              <w:bottom w:val="single" w:sz="8" w:space="0" w:color="000000"/>
              <w:right w:val="single" w:sz="4" w:space="0" w:color="auto"/>
            </w:tcBorders>
            <w:vAlign w:val="center"/>
            <w:hideMark/>
          </w:tcPr>
          <w:p w14:paraId="4F86C4C0" w14:textId="77777777" w:rsidR="00F776BA" w:rsidRPr="00F0356D" w:rsidRDefault="00F776BA" w:rsidP="00382972">
            <w:pPr>
              <w:spacing w:after="0" w:line="240" w:lineRule="auto"/>
              <w:jc w:val="both"/>
              <w:rPr>
                <w:rFonts w:ascii="Arial Narrow" w:hAnsi="Arial Narrow" w:cs="Arial"/>
                <w:b/>
                <w:bCs/>
                <w:sz w:val="22"/>
              </w:rPr>
            </w:pPr>
          </w:p>
        </w:tc>
        <w:tc>
          <w:tcPr>
            <w:tcW w:w="6981" w:type="dxa"/>
            <w:vMerge/>
            <w:tcBorders>
              <w:top w:val="single" w:sz="8" w:space="0" w:color="auto"/>
              <w:left w:val="single" w:sz="8" w:space="0" w:color="auto"/>
              <w:bottom w:val="single" w:sz="8" w:space="0" w:color="000000"/>
              <w:right w:val="single" w:sz="4" w:space="0" w:color="auto"/>
            </w:tcBorders>
            <w:vAlign w:val="center"/>
            <w:hideMark/>
          </w:tcPr>
          <w:p w14:paraId="0036E640" w14:textId="77777777" w:rsidR="00F776BA" w:rsidRPr="00F0356D" w:rsidRDefault="00F776BA" w:rsidP="00382972">
            <w:pPr>
              <w:spacing w:after="0" w:line="240" w:lineRule="auto"/>
              <w:jc w:val="both"/>
              <w:rPr>
                <w:rFonts w:ascii="Arial Narrow" w:hAnsi="Arial Narrow" w:cs="Arial"/>
                <w:b/>
                <w:bCs/>
                <w:sz w:val="22"/>
              </w:rPr>
            </w:pPr>
          </w:p>
        </w:tc>
        <w:tc>
          <w:tcPr>
            <w:tcW w:w="1462" w:type="dxa"/>
            <w:vMerge/>
            <w:tcBorders>
              <w:top w:val="single" w:sz="8" w:space="0" w:color="auto"/>
              <w:left w:val="single" w:sz="4" w:space="0" w:color="auto"/>
              <w:bottom w:val="single" w:sz="8" w:space="0" w:color="000000"/>
              <w:right w:val="single" w:sz="4" w:space="0" w:color="auto"/>
            </w:tcBorders>
            <w:vAlign w:val="center"/>
            <w:hideMark/>
          </w:tcPr>
          <w:p w14:paraId="552BD953" w14:textId="77777777" w:rsidR="00F776BA" w:rsidRPr="00F0356D" w:rsidRDefault="00F776BA" w:rsidP="00382972">
            <w:pPr>
              <w:spacing w:after="0" w:line="240" w:lineRule="auto"/>
              <w:jc w:val="both"/>
              <w:rPr>
                <w:rFonts w:ascii="Arial Narrow" w:hAnsi="Arial Narrow" w:cs="Arial"/>
                <w:b/>
                <w:bCs/>
                <w:sz w:val="22"/>
              </w:rPr>
            </w:pPr>
          </w:p>
        </w:tc>
      </w:tr>
      <w:tr w:rsidR="00F776BA" w:rsidRPr="00F0356D" w14:paraId="2EF66F62" w14:textId="77777777" w:rsidTr="00382972">
        <w:trPr>
          <w:trHeight w:val="68"/>
        </w:trPr>
        <w:tc>
          <w:tcPr>
            <w:tcW w:w="0" w:type="auto"/>
            <w:tcBorders>
              <w:top w:val="nil"/>
              <w:left w:val="single" w:sz="8" w:space="0" w:color="auto"/>
              <w:bottom w:val="single" w:sz="4" w:space="0" w:color="auto"/>
              <w:right w:val="single" w:sz="4" w:space="0" w:color="auto"/>
            </w:tcBorders>
            <w:noWrap/>
            <w:vAlign w:val="center"/>
          </w:tcPr>
          <w:p w14:paraId="5B3C666C" w14:textId="4847378C" w:rsidR="00F776BA" w:rsidRPr="00F0356D" w:rsidRDefault="00126BB0" w:rsidP="00382972">
            <w:pPr>
              <w:spacing w:after="0" w:line="240" w:lineRule="auto"/>
              <w:jc w:val="both"/>
              <w:rPr>
                <w:rFonts w:ascii="Arial Narrow" w:hAnsi="Arial Narrow" w:cs="Arial"/>
                <w:sz w:val="22"/>
              </w:rPr>
            </w:pPr>
            <w:r>
              <w:rPr>
                <w:rFonts w:ascii="Arial Narrow" w:hAnsi="Arial Narrow" w:cs="Arial"/>
                <w:sz w:val="22"/>
              </w:rPr>
              <w:t>1</w:t>
            </w:r>
          </w:p>
        </w:tc>
        <w:tc>
          <w:tcPr>
            <w:tcW w:w="6981" w:type="dxa"/>
            <w:tcBorders>
              <w:top w:val="single" w:sz="4" w:space="0" w:color="auto"/>
              <w:left w:val="nil"/>
              <w:bottom w:val="single" w:sz="4" w:space="0" w:color="auto"/>
              <w:right w:val="single" w:sz="4" w:space="0" w:color="auto"/>
            </w:tcBorders>
            <w:vAlign w:val="center"/>
            <w:hideMark/>
          </w:tcPr>
          <w:p w14:paraId="37323006" w14:textId="77777777" w:rsidR="00F776BA" w:rsidRPr="00F0356D" w:rsidRDefault="00F776BA" w:rsidP="00382972">
            <w:pPr>
              <w:spacing w:after="0" w:line="240" w:lineRule="auto"/>
              <w:jc w:val="both"/>
              <w:rPr>
                <w:rFonts w:ascii="Arial Narrow" w:hAnsi="Arial Narrow" w:cs="Arial"/>
                <w:sz w:val="22"/>
              </w:rPr>
            </w:pPr>
            <w:r w:rsidRPr="00F0356D">
              <w:rPr>
                <w:rFonts w:ascii="Arial Narrow" w:hAnsi="Arial Narrow" w:cs="Arial"/>
                <w:sz w:val="22"/>
              </w:rPr>
              <w:t>Suministro y aplicación de soldadura</w:t>
            </w:r>
            <w:r w:rsidR="00A27E8A" w:rsidRPr="00F0356D">
              <w:rPr>
                <w:rFonts w:ascii="Arial Narrow" w:hAnsi="Arial Narrow" w:cs="Arial"/>
                <w:sz w:val="22"/>
              </w:rPr>
              <w:t>, aplicación de masilla, retiro de pintura, aplicación de anticorrosivo, tratamiento de puntos de oxidación, instalación de empaques, instalación de láminas de acero, instalación de portacandados, montaje de chapas de pestillo</w:t>
            </w:r>
          </w:p>
        </w:tc>
        <w:tc>
          <w:tcPr>
            <w:tcW w:w="1462" w:type="dxa"/>
            <w:tcBorders>
              <w:top w:val="single" w:sz="4" w:space="0" w:color="auto"/>
              <w:left w:val="nil"/>
              <w:bottom w:val="single" w:sz="4" w:space="0" w:color="auto"/>
              <w:right w:val="single" w:sz="4" w:space="0" w:color="auto"/>
            </w:tcBorders>
            <w:noWrap/>
            <w:vAlign w:val="center"/>
            <w:hideMark/>
          </w:tcPr>
          <w:p w14:paraId="1B693A83" w14:textId="77777777" w:rsidR="00F776BA" w:rsidRPr="00F0356D" w:rsidRDefault="00F776BA" w:rsidP="00382972">
            <w:pPr>
              <w:spacing w:after="0" w:line="240" w:lineRule="auto"/>
              <w:jc w:val="both"/>
              <w:rPr>
                <w:rFonts w:ascii="Arial Narrow" w:hAnsi="Arial Narrow" w:cs="Arial"/>
                <w:sz w:val="22"/>
              </w:rPr>
            </w:pPr>
            <w:r w:rsidRPr="00F0356D">
              <w:rPr>
                <w:rFonts w:ascii="Arial Narrow" w:hAnsi="Arial Narrow" w:cs="Arial"/>
                <w:sz w:val="22"/>
              </w:rPr>
              <w:t>UND</w:t>
            </w:r>
          </w:p>
        </w:tc>
      </w:tr>
      <w:bookmarkEnd w:id="2"/>
    </w:tbl>
    <w:p w14:paraId="3F1BDA7E" w14:textId="77777777" w:rsidR="00FD551E" w:rsidRPr="00F0356D" w:rsidRDefault="00FD551E" w:rsidP="00382972">
      <w:pPr>
        <w:spacing w:after="0" w:line="240" w:lineRule="auto"/>
        <w:jc w:val="both"/>
        <w:rPr>
          <w:rFonts w:ascii="Arial Narrow" w:hAnsi="Arial Narrow" w:cs="Arial"/>
          <w:color w:val="000000"/>
          <w:sz w:val="22"/>
          <w:szCs w:val="22"/>
          <w:lang w:val="es-ES"/>
        </w:rPr>
      </w:pPr>
    </w:p>
    <w:p w14:paraId="2A99F016" w14:textId="77777777" w:rsidR="00A27E8A" w:rsidRPr="00F0356D" w:rsidRDefault="00A27E8A" w:rsidP="00382972">
      <w:pPr>
        <w:spacing w:after="0" w:line="240" w:lineRule="auto"/>
        <w:ind w:left="360"/>
        <w:jc w:val="both"/>
        <w:rPr>
          <w:rFonts w:ascii="Arial Narrow" w:eastAsia="Times New Roman" w:hAnsi="Arial Narrow" w:cs="Tahoma"/>
          <w:color w:val="000000"/>
          <w:sz w:val="22"/>
          <w:szCs w:val="22"/>
          <w:lang w:eastAsia="es-CO"/>
        </w:rPr>
      </w:pPr>
      <w:bookmarkStart w:id="3" w:name="_Hlk233724773"/>
      <w:r w:rsidRPr="00F0356D">
        <w:rPr>
          <w:rFonts w:ascii="Arial Narrow" w:eastAsia="Times New Roman" w:hAnsi="Arial Narrow" w:cs="Tahoma"/>
          <w:color w:val="000000"/>
          <w:sz w:val="22"/>
          <w:szCs w:val="22"/>
          <w:lang w:eastAsia="es-CO"/>
        </w:rPr>
        <w:t>NOTA: Las actividades a desarrollar en los módulos pueden ser complementadas de acuerdo a la ejecución física y las condiciones de necesidades encontradas, debido a que se trata de un contrato de mantenimiento, reparación y suministro.</w:t>
      </w:r>
    </w:p>
    <w:bookmarkEnd w:id="3"/>
    <w:p w14:paraId="29E5D22E" w14:textId="77777777" w:rsidR="006F12EF" w:rsidRDefault="006F12EF" w:rsidP="00382972">
      <w:pPr>
        <w:widowControl w:val="0"/>
        <w:tabs>
          <w:tab w:val="left" w:pos="284"/>
          <w:tab w:val="left" w:pos="567"/>
        </w:tabs>
        <w:autoSpaceDN w:val="0"/>
        <w:spacing w:after="0" w:line="240" w:lineRule="auto"/>
        <w:jc w:val="both"/>
        <w:textAlignment w:val="baseline"/>
        <w:rPr>
          <w:rFonts w:ascii="Arial Narrow" w:hAnsi="Arial Narrow" w:cs="Tahoma"/>
          <w:sz w:val="22"/>
          <w:szCs w:val="22"/>
        </w:rPr>
      </w:pPr>
    </w:p>
    <w:p w14:paraId="7D53AC88" w14:textId="1B265DB6" w:rsidR="0021011A" w:rsidRDefault="0021011A" w:rsidP="00382972">
      <w:pPr>
        <w:widowControl w:val="0"/>
        <w:tabs>
          <w:tab w:val="left" w:pos="284"/>
          <w:tab w:val="left" w:pos="567"/>
        </w:tabs>
        <w:autoSpaceDN w:val="0"/>
        <w:spacing w:after="0" w:line="240" w:lineRule="auto"/>
        <w:jc w:val="both"/>
        <w:textAlignment w:val="baseline"/>
        <w:rPr>
          <w:rFonts w:ascii="Arial Narrow" w:hAnsi="Arial Narrow" w:cs="Tahoma"/>
          <w:sz w:val="22"/>
          <w:szCs w:val="22"/>
        </w:rPr>
      </w:pPr>
      <w:r w:rsidRPr="00F0356D">
        <w:rPr>
          <w:rFonts w:ascii="Arial Narrow" w:hAnsi="Arial Narrow" w:cs="Tahoma"/>
          <w:sz w:val="22"/>
          <w:szCs w:val="22"/>
        </w:rPr>
        <w:t>Además, debe tenerse en cuenta lo siguiente:</w:t>
      </w:r>
    </w:p>
    <w:p w14:paraId="23C387B4" w14:textId="77777777" w:rsidR="00382972" w:rsidRPr="00F0356D" w:rsidRDefault="00382972" w:rsidP="00382972">
      <w:pPr>
        <w:widowControl w:val="0"/>
        <w:tabs>
          <w:tab w:val="left" w:pos="284"/>
          <w:tab w:val="left" w:pos="567"/>
        </w:tabs>
        <w:autoSpaceDN w:val="0"/>
        <w:spacing w:after="0" w:line="240" w:lineRule="auto"/>
        <w:jc w:val="both"/>
        <w:textAlignment w:val="baseline"/>
        <w:rPr>
          <w:rFonts w:ascii="Arial Narrow" w:hAnsi="Arial Narrow" w:cs="Tahoma"/>
          <w:sz w:val="22"/>
          <w:szCs w:val="22"/>
        </w:rPr>
      </w:pPr>
    </w:p>
    <w:p w14:paraId="0E0EDE83" w14:textId="77777777" w:rsidR="0021011A" w:rsidRPr="00F0356D" w:rsidRDefault="0021011A" w:rsidP="00382972">
      <w:pPr>
        <w:pStyle w:val="Prrafodelista"/>
        <w:numPr>
          <w:ilvl w:val="0"/>
          <w:numId w:val="21"/>
        </w:numPr>
        <w:spacing w:after="0" w:line="240" w:lineRule="auto"/>
        <w:ind w:left="1003"/>
        <w:jc w:val="both"/>
        <w:rPr>
          <w:rFonts w:ascii="Arial Narrow" w:hAnsi="Arial Narrow" w:cs="Arial"/>
          <w:sz w:val="22"/>
          <w:szCs w:val="22"/>
        </w:rPr>
      </w:pPr>
      <w:r w:rsidRPr="00F0356D">
        <w:rPr>
          <w:rFonts w:ascii="Arial Narrow" w:hAnsi="Arial Narrow" w:cs="Arial"/>
          <w:sz w:val="22"/>
          <w:szCs w:val="22"/>
        </w:rPr>
        <w:t>Las “Especificaciones técnicas” que para tal efecto tiene adoptada la Secretaría de Infraestructura del Municipio de Manizales y pueden ser consultadas en este Despacho.</w:t>
      </w:r>
    </w:p>
    <w:p w14:paraId="6B7AF9DD" w14:textId="77777777" w:rsidR="0021011A" w:rsidRPr="00F0356D" w:rsidRDefault="0021011A" w:rsidP="00382972">
      <w:pPr>
        <w:pStyle w:val="Prrafodelista"/>
        <w:spacing w:after="0" w:line="240" w:lineRule="auto"/>
        <w:ind w:left="1003"/>
        <w:jc w:val="both"/>
        <w:rPr>
          <w:rFonts w:ascii="Arial Narrow" w:hAnsi="Arial Narrow" w:cs="Arial"/>
          <w:sz w:val="22"/>
          <w:szCs w:val="22"/>
        </w:rPr>
      </w:pPr>
    </w:p>
    <w:p w14:paraId="67D08EEA" w14:textId="77777777" w:rsidR="0021011A" w:rsidRPr="00F0356D" w:rsidRDefault="0021011A" w:rsidP="00382972">
      <w:pPr>
        <w:pStyle w:val="Prrafodelista"/>
        <w:numPr>
          <w:ilvl w:val="0"/>
          <w:numId w:val="21"/>
        </w:numPr>
        <w:spacing w:after="0" w:line="240" w:lineRule="auto"/>
        <w:ind w:left="1003"/>
        <w:jc w:val="both"/>
        <w:rPr>
          <w:rFonts w:ascii="Arial Narrow" w:hAnsi="Arial Narrow" w:cs="Arial"/>
          <w:sz w:val="22"/>
          <w:szCs w:val="22"/>
        </w:rPr>
      </w:pPr>
      <w:r w:rsidRPr="00F0356D">
        <w:rPr>
          <w:rFonts w:ascii="Arial Narrow" w:hAnsi="Arial Narrow" w:cs="Arial"/>
          <w:sz w:val="22"/>
          <w:szCs w:val="22"/>
        </w:rPr>
        <w:t>Adoptar las medidas de seguridad establecidas en el MANUAL DE MITIGACIÓN E IMPACTO URBANO del Municipio de Manizales y las posteriores que imparta el Supervisor/Interventor de la Secretaría de Infraestructura del municipio de Manizales.</w:t>
      </w:r>
    </w:p>
    <w:p w14:paraId="09FD276F" w14:textId="77777777" w:rsidR="0021011A" w:rsidRPr="00F0356D" w:rsidRDefault="0021011A" w:rsidP="00382972">
      <w:pPr>
        <w:pStyle w:val="Prrafodelista"/>
        <w:spacing w:after="0" w:line="240" w:lineRule="auto"/>
        <w:ind w:left="1003"/>
        <w:jc w:val="both"/>
        <w:rPr>
          <w:rFonts w:ascii="Arial Narrow" w:hAnsi="Arial Narrow" w:cs="Arial"/>
          <w:sz w:val="22"/>
          <w:szCs w:val="22"/>
        </w:rPr>
      </w:pPr>
    </w:p>
    <w:p w14:paraId="4FDE7C74" w14:textId="77777777" w:rsidR="0021011A" w:rsidRPr="00F0356D" w:rsidRDefault="0021011A" w:rsidP="00382972">
      <w:pPr>
        <w:pStyle w:val="Prrafodelista"/>
        <w:widowControl w:val="0"/>
        <w:numPr>
          <w:ilvl w:val="0"/>
          <w:numId w:val="21"/>
        </w:numPr>
        <w:tabs>
          <w:tab w:val="left" w:pos="284"/>
          <w:tab w:val="left" w:pos="567"/>
        </w:tabs>
        <w:autoSpaceDN w:val="0"/>
        <w:spacing w:after="0" w:line="240" w:lineRule="auto"/>
        <w:contextualSpacing w:val="0"/>
        <w:jc w:val="both"/>
        <w:textAlignment w:val="baseline"/>
        <w:rPr>
          <w:rFonts w:ascii="Arial Narrow" w:hAnsi="Arial Narrow" w:cs="Tahoma"/>
          <w:b/>
          <w:sz w:val="22"/>
          <w:szCs w:val="22"/>
        </w:rPr>
      </w:pPr>
      <w:r w:rsidRPr="00F0356D">
        <w:rPr>
          <w:rFonts w:ascii="Arial Narrow" w:hAnsi="Arial Narrow" w:cs="Tahoma"/>
          <w:b/>
          <w:sz w:val="22"/>
          <w:szCs w:val="22"/>
        </w:rPr>
        <w:t>ITEMS DE PAGO</w:t>
      </w:r>
    </w:p>
    <w:p w14:paraId="411135E9" w14:textId="77777777" w:rsidR="00382972" w:rsidRDefault="00382972" w:rsidP="00382972">
      <w:pPr>
        <w:spacing w:after="0" w:line="240" w:lineRule="auto"/>
        <w:jc w:val="both"/>
        <w:rPr>
          <w:rFonts w:ascii="Arial Narrow" w:hAnsi="Arial Narrow" w:cs="Arial"/>
          <w:b/>
          <w:color w:val="000000"/>
          <w:sz w:val="22"/>
          <w:szCs w:val="22"/>
          <w:lang w:val="es-ES"/>
        </w:rPr>
      </w:pPr>
    </w:p>
    <w:p w14:paraId="255951A6" w14:textId="7297B53F" w:rsidR="008753F0" w:rsidRDefault="0021011A" w:rsidP="00382972">
      <w:pPr>
        <w:spacing w:after="0" w:line="240" w:lineRule="auto"/>
        <w:jc w:val="both"/>
        <w:rPr>
          <w:rFonts w:ascii="Arial Narrow" w:hAnsi="Arial Narrow" w:cs="Arial"/>
          <w:b/>
          <w:color w:val="000000"/>
          <w:sz w:val="22"/>
          <w:szCs w:val="22"/>
          <w:lang w:val="es-ES"/>
        </w:rPr>
      </w:pPr>
      <w:r w:rsidRPr="00867A25">
        <w:rPr>
          <w:rFonts w:ascii="Arial Narrow" w:hAnsi="Arial Narrow" w:cs="Arial"/>
          <w:b/>
          <w:color w:val="000000"/>
          <w:sz w:val="22"/>
          <w:szCs w:val="22"/>
          <w:lang w:val="es-ES"/>
        </w:rPr>
        <w:t>P</w:t>
      </w:r>
      <w:r w:rsidR="003E2730" w:rsidRPr="00867A25">
        <w:rPr>
          <w:rFonts w:ascii="Arial Narrow" w:hAnsi="Arial Narrow" w:cs="Arial"/>
          <w:b/>
          <w:color w:val="000000"/>
          <w:sz w:val="22"/>
          <w:szCs w:val="22"/>
          <w:lang w:val="es-ES"/>
        </w:rPr>
        <w:t>RESUPUESTO</w:t>
      </w:r>
    </w:p>
    <w:p w14:paraId="2376CD66" w14:textId="411C0003" w:rsidR="00781F0D" w:rsidRDefault="00781F0D" w:rsidP="00382972">
      <w:pPr>
        <w:spacing w:after="0" w:line="240" w:lineRule="auto"/>
        <w:jc w:val="both"/>
        <w:rPr>
          <w:rFonts w:ascii="Arial Narrow" w:hAnsi="Arial Narrow" w:cs="Arial"/>
          <w:b/>
          <w:color w:val="000000"/>
          <w:sz w:val="22"/>
          <w:szCs w:val="22"/>
          <w:lang w:val="es-ES"/>
        </w:rPr>
      </w:pPr>
    </w:p>
    <w:p w14:paraId="0FB28204" w14:textId="293D83FD" w:rsidR="008753F0" w:rsidRPr="00382972" w:rsidRDefault="008753F0" w:rsidP="00534AA9">
      <w:pPr>
        <w:pStyle w:val="Prrafodelista"/>
        <w:numPr>
          <w:ilvl w:val="1"/>
          <w:numId w:val="27"/>
        </w:numPr>
        <w:spacing w:after="0" w:line="240" w:lineRule="auto"/>
        <w:jc w:val="both"/>
        <w:rPr>
          <w:rFonts w:ascii="Arial Narrow" w:hAnsi="Arial Narrow" w:cs="Arial"/>
          <w:b/>
          <w:color w:val="000000"/>
          <w:sz w:val="22"/>
          <w:szCs w:val="22"/>
          <w:lang w:val="es-ES"/>
        </w:rPr>
      </w:pPr>
      <w:r w:rsidRPr="008B316C">
        <w:rPr>
          <w:rFonts w:ascii="Arial Narrow" w:hAnsi="Arial Narrow" w:cs="Arial"/>
          <w:b/>
          <w:color w:val="000000"/>
          <w:sz w:val="22"/>
          <w:szCs w:val="22"/>
          <w:lang w:val="es-ES"/>
        </w:rPr>
        <w:t xml:space="preserve">Componente: </w:t>
      </w:r>
      <w:r w:rsidRPr="008B316C">
        <w:rPr>
          <w:rFonts w:ascii="Arial Narrow" w:eastAsia="Times New Roman" w:hAnsi="Arial Narrow" w:cs="Arial"/>
          <w:b/>
          <w:bCs/>
          <w:kern w:val="0"/>
          <w:sz w:val="22"/>
          <w:szCs w:val="22"/>
          <w:lang w:eastAsia="es-CO"/>
        </w:rPr>
        <w:t>REPARACIÓN Y MANTENIMIENTO MODULOS COMERCIALES</w:t>
      </w:r>
    </w:p>
    <w:p w14:paraId="6885B418" w14:textId="77777777" w:rsidR="00382972" w:rsidRPr="008B316C" w:rsidRDefault="00382972" w:rsidP="00382972">
      <w:pPr>
        <w:pStyle w:val="Prrafodelista"/>
        <w:spacing w:after="0" w:line="240" w:lineRule="auto"/>
        <w:jc w:val="both"/>
        <w:rPr>
          <w:rFonts w:ascii="Arial Narrow" w:hAnsi="Arial Narrow" w:cs="Arial"/>
          <w:b/>
          <w:color w:val="000000"/>
          <w:sz w:val="22"/>
          <w:szCs w:val="22"/>
          <w:lang w:val="es-ES"/>
        </w:rPr>
      </w:pPr>
    </w:p>
    <w:tbl>
      <w:tblPr>
        <w:tblW w:w="5000" w:type="pct"/>
        <w:jc w:val="center"/>
        <w:tblCellMar>
          <w:left w:w="70" w:type="dxa"/>
          <w:right w:w="70" w:type="dxa"/>
        </w:tblCellMar>
        <w:tblLook w:val="04A0" w:firstRow="1" w:lastRow="0" w:firstColumn="1" w:lastColumn="0" w:noHBand="0" w:noVBand="1"/>
      </w:tblPr>
      <w:tblGrid>
        <w:gridCol w:w="593"/>
        <w:gridCol w:w="1066"/>
        <w:gridCol w:w="4025"/>
        <w:gridCol w:w="432"/>
        <w:gridCol w:w="762"/>
        <w:gridCol w:w="733"/>
        <w:gridCol w:w="1062"/>
        <w:gridCol w:w="145"/>
      </w:tblGrid>
      <w:tr w:rsidR="008753F0" w:rsidRPr="00CC74F7" w14:paraId="4A438485" w14:textId="77777777" w:rsidTr="00382972">
        <w:trPr>
          <w:gridAfter w:val="1"/>
          <w:wAfter w:w="76" w:type="pct"/>
          <w:trHeight w:val="68"/>
          <w:jc w:val="center"/>
        </w:trPr>
        <w:tc>
          <w:tcPr>
            <w:tcW w:w="4924" w:type="pct"/>
            <w:gridSpan w:val="7"/>
            <w:tcBorders>
              <w:top w:val="single" w:sz="8" w:space="0" w:color="auto"/>
              <w:left w:val="single" w:sz="8" w:space="0" w:color="auto"/>
              <w:bottom w:val="nil"/>
              <w:right w:val="single" w:sz="8" w:space="0" w:color="000000"/>
            </w:tcBorders>
            <w:noWrap/>
            <w:vAlign w:val="center"/>
            <w:hideMark/>
          </w:tcPr>
          <w:p w14:paraId="207BD913" w14:textId="77777777" w:rsidR="008753F0" w:rsidRPr="00CC74F7" w:rsidRDefault="008753F0" w:rsidP="00382972">
            <w:pPr>
              <w:spacing w:after="0" w:line="240" w:lineRule="auto"/>
              <w:jc w:val="center"/>
              <w:rPr>
                <w:rFonts w:ascii="Arial" w:eastAsia="Times New Roman" w:hAnsi="Arial" w:cs="Arial"/>
                <w:b/>
                <w:bCs/>
                <w:kern w:val="0"/>
                <w:sz w:val="16"/>
                <w:szCs w:val="16"/>
                <w:lang w:eastAsia="es-CO"/>
              </w:rPr>
            </w:pPr>
            <w:r w:rsidRPr="00CC74F7">
              <w:rPr>
                <w:rFonts w:ascii="Arial" w:eastAsia="Times New Roman" w:hAnsi="Arial" w:cs="Arial"/>
                <w:b/>
                <w:bCs/>
                <w:kern w:val="0"/>
                <w:sz w:val="16"/>
                <w:szCs w:val="16"/>
                <w:lang w:eastAsia="es-CO"/>
              </w:rPr>
              <w:t>FORMULARIO 1</w:t>
            </w:r>
          </w:p>
        </w:tc>
      </w:tr>
      <w:tr w:rsidR="008753F0" w:rsidRPr="00CC74F7" w14:paraId="76FF9DC1" w14:textId="77777777" w:rsidTr="00382972">
        <w:trPr>
          <w:gridAfter w:val="1"/>
          <w:wAfter w:w="76" w:type="pct"/>
          <w:trHeight w:val="68"/>
          <w:jc w:val="center"/>
        </w:trPr>
        <w:tc>
          <w:tcPr>
            <w:tcW w:w="4924" w:type="pct"/>
            <w:gridSpan w:val="7"/>
            <w:tcBorders>
              <w:top w:val="nil"/>
              <w:left w:val="single" w:sz="8" w:space="0" w:color="auto"/>
              <w:bottom w:val="single" w:sz="8" w:space="0" w:color="auto"/>
              <w:right w:val="single" w:sz="8" w:space="0" w:color="000000"/>
            </w:tcBorders>
            <w:noWrap/>
            <w:vAlign w:val="center"/>
            <w:hideMark/>
          </w:tcPr>
          <w:p w14:paraId="1B3FBB42" w14:textId="77777777" w:rsidR="008753F0" w:rsidRPr="00CC74F7" w:rsidRDefault="008753F0" w:rsidP="00382972">
            <w:pPr>
              <w:spacing w:after="0" w:line="240" w:lineRule="auto"/>
              <w:jc w:val="center"/>
              <w:rPr>
                <w:rFonts w:ascii="Arial" w:eastAsia="Times New Roman" w:hAnsi="Arial" w:cs="Arial"/>
                <w:b/>
                <w:bCs/>
                <w:kern w:val="0"/>
                <w:sz w:val="16"/>
                <w:szCs w:val="16"/>
                <w:lang w:eastAsia="es-CO"/>
              </w:rPr>
            </w:pPr>
            <w:r w:rsidRPr="00CC74F7">
              <w:rPr>
                <w:rFonts w:ascii="Arial" w:eastAsia="Times New Roman" w:hAnsi="Arial" w:cs="Arial"/>
                <w:b/>
                <w:bCs/>
                <w:kern w:val="0"/>
                <w:sz w:val="16"/>
                <w:szCs w:val="16"/>
                <w:lang w:eastAsia="es-CO"/>
              </w:rPr>
              <w:t>PRESUPUESTO OFICIAL</w:t>
            </w:r>
          </w:p>
        </w:tc>
      </w:tr>
      <w:tr w:rsidR="008753F0" w:rsidRPr="00CC74F7" w14:paraId="76CF6605" w14:textId="77777777" w:rsidTr="00382972">
        <w:trPr>
          <w:gridAfter w:val="1"/>
          <w:wAfter w:w="76" w:type="pct"/>
          <w:trHeight w:val="293"/>
          <w:jc w:val="center"/>
        </w:trPr>
        <w:tc>
          <w:tcPr>
            <w:tcW w:w="4924" w:type="pct"/>
            <w:gridSpan w:val="7"/>
            <w:vMerge w:val="restart"/>
            <w:tcBorders>
              <w:top w:val="nil"/>
              <w:left w:val="single" w:sz="8" w:space="0" w:color="auto"/>
              <w:bottom w:val="single" w:sz="4" w:space="0" w:color="auto"/>
              <w:right w:val="single" w:sz="8" w:space="0" w:color="000000"/>
            </w:tcBorders>
            <w:shd w:val="clear" w:color="000000" w:fill="BFBFBF"/>
            <w:vAlign w:val="center"/>
            <w:hideMark/>
          </w:tcPr>
          <w:p w14:paraId="4753D998"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kern w:val="0"/>
                <w:sz w:val="16"/>
                <w:szCs w:val="16"/>
                <w:lang w:eastAsia="es-CO"/>
              </w:rPr>
              <w:t>[Las Entidades Estatales deben usar el presente formulario para determinar el Presupuesto Oficial del Proceso de Contratación y solo pueden modificar o ajustar aquello que en este se permite expresamente] [El presente formulario aplica para los procesos de contratación que tengan como forma de pago precios unitarios. Tratándose de otras modalidades de precio, la Entidad debe ajustarlo cuando corresponde a: precio global, llave en mano, administración delegada, reembolso de gastos o cualquier otra forma de precio.]</w:t>
            </w:r>
          </w:p>
        </w:tc>
      </w:tr>
      <w:tr w:rsidR="008753F0" w:rsidRPr="00CC74F7" w14:paraId="7D08367F" w14:textId="77777777" w:rsidTr="00382972">
        <w:trPr>
          <w:trHeight w:val="68"/>
          <w:jc w:val="center"/>
        </w:trPr>
        <w:tc>
          <w:tcPr>
            <w:tcW w:w="4924" w:type="pct"/>
            <w:gridSpan w:val="7"/>
            <w:vMerge/>
            <w:tcBorders>
              <w:top w:val="nil"/>
              <w:left w:val="single" w:sz="8" w:space="0" w:color="auto"/>
              <w:bottom w:val="single" w:sz="4" w:space="0" w:color="auto"/>
              <w:right w:val="single" w:sz="8" w:space="0" w:color="000000"/>
            </w:tcBorders>
            <w:vAlign w:val="center"/>
            <w:hideMark/>
          </w:tcPr>
          <w:p w14:paraId="0D89CACD"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
        </w:tc>
        <w:tc>
          <w:tcPr>
            <w:tcW w:w="76" w:type="pct"/>
            <w:tcBorders>
              <w:top w:val="nil"/>
              <w:left w:val="nil"/>
              <w:bottom w:val="nil"/>
              <w:right w:val="nil"/>
            </w:tcBorders>
            <w:noWrap/>
            <w:vAlign w:val="bottom"/>
            <w:hideMark/>
          </w:tcPr>
          <w:p w14:paraId="7A35CD0C" w14:textId="77777777" w:rsidR="008753F0" w:rsidRPr="00CC74F7" w:rsidRDefault="008753F0" w:rsidP="00382972">
            <w:pPr>
              <w:spacing w:after="0" w:line="240" w:lineRule="auto"/>
              <w:jc w:val="both"/>
              <w:rPr>
                <w:rFonts w:ascii="Arial" w:eastAsia="Times New Roman" w:hAnsi="Arial" w:cs="Arial"/>
                <w:kern w:val="0"/>
                <w:sz w:val="16"/>
                <w:szCs w:val="16"/>
                <w:lang w:eastAsia="es-CO"/>
              </w:rPr>
            </w:pPr>
          </w:p>
        </w:tc>
      </w:tr>
      <w:tr w:rsidR="008753F0" w:rsidRPr="00CC74F7" w14:paraId="1903D250" w14:textId="77777777" w:rsidTr="00382972">
        <w:trPr>
          <w:trHeight w:val="68"/>
          <w:jc w:val="center"/>
        </w:trPr>
        <w:tc>
          <w:tcPr>
            <w:tcW w:w="4924" w:type="pct"/>
            <w:gridSpan w:val="7"/>
            <w:tcBorders>
              <w:top w:val="single" w:sz="4" w:space="0" w:color="auto"/>
              <w:left w:val="single" w:sz="8" w:space="0" w:color="auto"/>
              <w:bottom w:val="single" w:sz="4" w:space="0" w:color="auto"/>
              <w:right w:val="single" w:sz="8" w:space="0" w:color="000000"/>
            </w:tcBorders>
            <w:shd w:val="clear" w:color="auto" w:fill="E7E6E6" w:themeFill="background2"/>
            <w:vAlign w:val="center"/>
            <w:hideMark/>
          </w:tcPr>
          <w:p w14:paraId="3F1FB121"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kern w:val="0"/>
                <w:sz w:val="16"/>
                <w:szCs w:val="16"/>
                <w:lang w:eastAsia="es-CO"/>
              </w:rPr>
              <w:t xml:space="preserve">Adicionalmente, cuando el proceso de contratación es estructurado por precios unitarios, la Entidad debe aplicar las notas 1, 2 y 3 del presente formulario y las casillas de "Descripción", "Porcentaje" de la Administración, </w:t>
            </w:r>
            <w:proofErr w:type="gramStart"/>
            <w:r w:rsidRPr="00CC74F7">
              <w:rPr>
                <w:rFonts w:ascii="Arial" w:eastAsia="Times New Roman" w:hAnsi="Arial" w:cs="Arial"/>
                <w:kern w:val="0"/>
                <w:sz w:val="16"/>
                <w:szCs w:val="16"/>
                <w:lang w:eastAsia="es-CO"/>
              </w:rPr>
              <w:t>Utilidad  y</w:t>
            </w:r>
            <w:proofErr w:type="gramEnd"/>
            <w:r w:rsidRPr="00CC74F7">
              <w:rPr>
                <w:rFonts w:ascii="Arial" w:eastAsia="Times New Roman" w:hAnsi="Arial" w:cs="Arial"/>
                <w:kern w:val="0"/>
                <w:sz w:val="16"/>
                <w:szCs w:val="16"/>
                <w:lang w:eastAsia="es-CO"/>
              </w:rPr>
              <w:t xml:space="preserve"> total  A.U.  resaltadas en color amarillo. Tratándose de otras modalidades de precio, la Entidad puede o no configurar los mismos aspectos.</w:t>
            </w:r>
          </w:p>
        </w:tc>
        <w:tc>
          <w:tcPr>
            <w:tcW w:w="76" w:type="pct"/>
            <w:shd w:val="clear" w:color="auto" w:fill="E7E6E6" w:themeFill="background2"/>
            <w:vAlign w:val="center"/>
            <w:hideMark/>
          </w:tcPr>
          <w:p w14:paraId="3DDB16BB"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72195171" w14:textId="77777777" w:rsidTr="00382972">
        <w:trPr>
          <w:trHeight w:val="68"/>
          <w:jc w:val="center"/>
        </w:trPr>
        <w:tc>
          <w:tcPr>
            <w:tcW w:w="4924" w:type="pct"/>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42A7FA63"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"REPARACIÓN Y MANTENIMIENTO MODULOS COMERCIALES"</w:t>
            </w:r>
          </w:p>
        </w:tc>
        <w:tc>
          <w:tcPr>
            <w:tcW w:w="76" w:type="pct"/>
            <w:vAlign w:val="center"/>
            <w:hideMark/>
          </w:tcPr>
          <w:p w14:paraId="413D9210"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14504867" w14:textId="77777777" w:rsidTr="00382972">
        <w:trPr>
          <w:trHeight w:val="68"/>
          <w:jc w:val="center"/>
        </w:trPr>
        <w:tc>
          <w:tcPr>
            <w:tcW w:w="332" w:type="pct"/>
            <w:tcBorders>
              <w:top w:val="single" w:sz="4" w:space="0" w:color="auto"/>
              <w:left w:val="single" w:sz="8" w:space="0" w:color="auto"/>
              <w:bottom w:val="single" w:sz="4" w:space="0" w:color="auto"/>
              <w:right w:val="single" w:sz="4" w:space="0" w:color="auto"/>
            </w:tcBorders>
            <w:shd w:val="clear" w:color="000000" w:fill="FFFFFF"/>
            <w:vAlign w:val="center"/>
            <w:hideMark/>
          </w:tcPr>
          <w:p w14:paraId="50564FE4" w14:textId="6C5AFC2B"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p>
        </w:tc>
        <w:tc>
          <w:tcPr>
            <w:tcW w:w="60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A43B0C7"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ITEM DE PAGO</w:t>
            </w:r>
          </w:p>
        </w:tc>
        <w:tc>
          <w:tcPr>
            <w:tcW w:w="2304" w:type="pct"/>
            <w:tcBorders>
              <w:top w:val="single" w:sz="4" w:space="0" w:color="auto"/>
              <w:left w:val="nil"/>
              <w:bottom w:val="single" w:sz="4" w:space="0" w:color="auto"/>
              <w:right w:val="single" w:sz="4" w:space="0" w:color="auto"/>
            </w:tcBorders>
            <w:shd w:val="clear" w:color="000000" w:fill="FFFFFF"/>
            <w:vAlign w:val="center"/>
            <w:hideMark/>
          </w:tcPr>
          <w:p w14:paraId="31E178B1"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DESCRIPCION</w:t>
            </w:r>
          </w:p>
        </w:tc>
        <w:tc>
          <w:tcPr>
            <w:tcW w:w="240" w:type="pct"/>
            <w:tcBorders>
              <w:top w:val="single" w:sz="4" w:space="0" w:color="auto"/>
              <w:left w:val="nil"/>
              <w:bottom w:val="single" w:sz="4" w:space="0" w:color="auto"/>
              <w:right w:val="single" w:sz="4" w:space="0" w:color="auto"/>
            </w:tcBorders>
            <w:shd w:val="clear" w:color="000000" w:fill="FFFFFF"/>
            <w:vAlign w:val="center"/>
            <w:hideMark/>
          </w:tcPr>
          <w:p w14:paraId="31DFF332"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UND.</w:t>
            </w:r>
          </w:p>
        </w:tc>
        <w:tc>
          <w:tcPr>
            <w:tcW w:w="429" w:type="pct"/>
            <w:tcBorders>
              <w:top w:val="single" w:sz="4" w:space="0" w:color="auto"/>
              <w:left w:val="nil"/>
              <w:bottom w:val="single" w:sz="4" w:space="0" w:color="auto"/>
              <w:right w:val="single" w:sz="4" w:space="0" w:color="auto"/>
            </w:tcBorders>
            <w:shd w:val="clear" w:color="000000" w:fill="FFFFFF"/>
            <w:vAlign w:val="center"/>
            <w:hideMark/>
          </w:tcPr>
          <w:p w14:paraId="77819748"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CANTIDAD</w:t>
            </w:r>
          </w:p>
        </w:tc>
        <w:tc>
          <w:tcPr>
            <w:tcW w:w="413" w:type="pct"/>
            <w:tcBorders>
              <w:top w:val="single" w:sz="4" w:space="0" w:color="auto"/>
              <w:left w:val="nil"/>
              <w:bottom w:val="single" w:sz="4" w:space="0" w:color="auto"/>
              <w:right w:val="single" w:sz="4" w:space="0" w:color="auto"/>
            </w:tcBorders>
            <w:shd w:val="clear" w:color="000000" w:fill="FFFFFF"/>
            <w:vAlign w:val="center"/>
            <w:hideMark/>
          </w:tcPr>
          <w:p w14:paraId="4195A85B"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VALOR UNITARIO</w:t>
            </w:r>
          </w:p>
        </w:tc>
        <w:tc>
          <w:tcPr>
            <w:tcW w:w="602" w:type="pct"/>
            <w:tcBorders>
              <w:top w:val="single" w:sz="4" w:space="0" w:color="auto"/>
              <w:left w:val="single" w:sz="4" w:space="0" w:color="auto"/>
              <w:bottom w:val="single" w:sz="4" w:space="0" w:color="auto"/>
              <w:right w:val="single" w:sz="8" w:space="0" w:color="auto"/>
            </w:tcBorders>
            <w:shd w:val="clear" w:color="000000" w:fill="FFFFFF"/>
            <w:vAlign w:val="center"/>
            <w:hideMark/>
          </w:tcPr>
          <w:p w14:paraId="256886FF" w14:textId="7988FCB2"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VALOR TOTAL</w:t>
            </w:r>
          </w:p>
        </w:tc>
        <w:tc>
          <w:tcPr>
            <w:tcW w:w="76" w:type="pct"/>
            <w:vAlign w:val="center"/>
            <w:hideMark/>
          </w:tcPr>
          <w:p w14:paraId="360FB99B"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554C9F7A"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66F649C5" w14:textId="77777777" w:rsidR="008753F0" w:rsidRPr="00CC74F7" w:rsidRDefault="008753F0" w:rsidP="00382972">
            <w:pPr>
              <w:spacing w:after="0" w:line="240" w:lineRule="auto"/>
              <w:jc w:val="center"/>
              <w:rPr>
                <w:rFonts w:ascii="Arial" w:eastAsia="Times New Roman" w:hAnsi="Arial" w:cs="Arial"/>
                <w:b/>
                <w:bCs/>
                <w:kern w:val="0"/>
                <w:sz w:val="16"/>
                <w:szCs w:val="16"/>
                <w:lang w:eastAsia="es-CO"/>
              </w:rPr>
            </w:pPr>
            <w:r w:rsidRPr="00CC74F7">
              <w:rPr>
                <w:rFonts w:ascii="Arial" w:eastAsia="Times New Roman" w:hAnsi="Arial" w:cs="Arial"/>
                <w:b/>
                <w:bCs/>
                <w:kern w:val="0"/>
                <w:sz w:val="16"/>
                <w:szCs w:val="16"/>
                <w:lang w:eastAsia="es-CO"/>
              </w:rPr>
              <w:t>001</w:t>
            </w:r>
          </w:p>
        </w:tc>
        <w:tc>
          <w:tcPr>
            <w:tcW w:w="604" w:type="pct"/>
            <w:tcBorders>
              <w:top w:val="nil"/>
              <w:left w:val="single" w:sz="4" w:space="0" w:color="auto"/>
              <w:bottom w:val="single" w:sz="4" w:space="0" w:color="auto"/>
              <w:right w:val="single" w:sz="4" w:space="0" w:color="auto"/>
            </w:tcBorders>
            <w:noWrap/>
            <w:vAlign w:val="center"/>
            <w:hideMark/>
          </w:tcPr>
          <w:p w14:paraId="1178E6CE" w14:textId="17533B44"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2304" w:type="pct"/>
            <w:tcBorders>
              <w:top w:val="nil"/>
              <w:left w:val="nil"/>
              <w:bottom w:val="single" w:sz="4" w:space="0" w:color="auto"/>
              <w:right w:val="single" w:sz="4" w:space="0" w:color="auto"/>
            </w:tcBorders>
            <w:shd w:val="clear" w:color="000000" w:fill="D9D9D9"/>
            <w:noWrap/>
            <w:vAlign w:val="center"/>
            <w:hideMark/>
          </w:tcPr>
          <w:p w14:paraId="663B3750" w14:textId="6F156A41"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MANTENIMIENTO</w:t>
            </w:r>
          </w:p>
        </w:tc>
        <w:tc>
          <w:tcPr>
            <w:tcW w:w="240" w:type="pct"/>
            <w:tcBorders>
              <w:top w:val="nil"/>
              <w:left w:val="nil"/>
              <w:bottom w:val="single" w:sz="4" w:space="0" w:color="auto"/>
              <w:right w:val="single" w:sz="4" w:space="0" w:color="auto"/>
            </w:tcBorders>
            <w:shd w:val="clear" w:color="000000" w:fill="D9D9D9"/>
            <w:noWrap/>
            <w:vAlign w:val="center"/>
            <w:hideMark/>
          </w:tcPr>
          <w:p w14:paraId="08C5E709" w14:textId="239A358D"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p>
        </w:tc>
        <w:tc>
          <w:tcPr>
            <w:tcW w:w="429" w:type="pct"/>
            <w:tcBorders>
              <w:top w:val="nil"/>
              <w:left w:val="nil"/>
              <w:bottom w:val="single" w:sz="4" w:space="0" w:color="auto"/>
              <w:right w:val="single" w:sz="4" w:space="0" w:color="auto"/>
            </w:tcBorders>
            <w:shd w:val="clear" w:color="000000" w:fill="D9D9D9"/>
            <w:noWrap/>
            <w:vAlign w:val="center"/>
            <w:hideMark/>
          </w:tcPr>
          <w:p w14:paraId="2B3CF81F" w14:textId="6E053876"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p>
        </w:tc>
        <w:tc>
          <w:tcPr>
            <w:tcW w:w="413" w:type="pct"/>
            <w:tcBorders>
              <w:top w:val="nil"/>
              <w:left w:val="nil"/>
              <w:bottom w:val="single" w:sz="4" w:space="0" w:color="auto"/>
              <w:right w:val="single" w:sz="4" w:space="0" w:color="auto"/>
            </w:tcBorders>
            <w:shd w:val="clear" w:color="000000" w:fill="D9D9D9"/>
            <w:noWrap/>
            <w:vAlign w:val="center"/>
            <w:hideMark/>
          </w:tcPr>
          <w:p w14:paraId="5D078B69" w14:textId="595409B1"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p>
        </w:tc>
        <w:tc>
          <w:tcPr>
            <w:tcW w:w="602" w:type="pct"/>
            <w:tcBorders>
              <w:top w:val="nil"/>
              <w:left w:val="single" w:sz="4" w:space="0" w:color="auto"/>
              <w:bottom w:val="single" w:sz="4" w:space="0" w:color="auto"/>
              <w:right w:val="single" w:sz="8" w:space="0" w:color="auto"/>
            </w:tcBorders>
            <w:shd w:val="clear" w:color="000000" w:fill="D9D9D9"/>
            <w:noWrap/>
            <w:vAlign w:val="center"/>
            <w:hideMark/>
          </w:tcPr>
          <w:p w14:paraId="057C264C" w14:textId="0804AAD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p>
        </w:tc>
        <w:tc>
          <w:tcPr>
            <w:tcW w:w="76" w:type="pct"/>
            <w:vAlign w:val="center"/>
            <w:hideMark/>
          </w:tcPr>
          <w:p w14:paraId="06D5DB59"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7FF8705E"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778EE35C" w14:textId="361A9DEC"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3FB52AAC"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- 1</w:t>
            </w:r>
          </w:p>
        </w:tc>
        <w:tc>
          <w:tcPr>
            <w:tcW w:w="2304" w:type="pct"/>
            <w:tcBorders>
              <w:top w:val="nil"/>
              <w:left w:val="single" w:sz="4" w:space="0" w:color="auto"/>
              <w:bottom w:val="single" w:sz="4" w:space="0" w:color="auto"/>
              <w:right w:val="single" w:sz="4" w:space="0" w:color="auto"/>
            </w:tcBorders>
            <w:vAlign w:val="center"/>
            <w:hideMark/>
          </w:tcPr>
          <w:p w14:paraId="2432D1D7"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Cargue, descargue de modulo y transporte en la ciudad de Manizales, por trayecto </w:t>
            </w:r>
            <w:proofErr w:type="spellStart"/>
            <w:r w:rsidRPr="00CC74F7">
              <w:rPr>
                <w:rFonts w:ascii="Arial Narrow" w:eastAsia="Times New Roman" w:hAnsi="Arial Narrow" w:cs="Arial"/>
                <w:kern w:val="0"/>
                <w:sz w:val="16"/>
                <w:szCs w:val="16"/>
                <w:lang w:eastAsia="es-CO"/>
              </w:rPr>
              <w:t>Modulos</w:t>
            </w:r>
            <w:proofErr w:type="spellEnd"/>
            <w:r w:rsidRPr="00CC74F7">
              <w:rPr>
                <w:rFonts w:ascii="Arial Narrow" w:eastAsia="Times New Roman" w:hAnsi="Arial Narrow" w:cs="Arial"/>
                <w:kern w:val="0"/>
                <w:sz w:val="16"/>
                <w:szCs w:val="16"/>
                <w:lang w:eastAsia="es-CO"/>
              </w:rPr>
              <w:t xml:space="preserve"> pequeños</w:t>
            </w:r>
          </w:p>
        </w:tc>
        <w:tc>
          <w:tcPr>
            <w:tcW w:w="240" w:type="pct"/>
            <w:tcBorders>
              <w:top w:val="nil"/>
              <w:left w:val="nil"/>
              <w:bottom w:val="single" w:sz="4" w:space="0" w:color="auto"/>
              <w:right w:val="single" w:sz="4" w:space="0" w:color="auto"/>
            </w:tcBorders>
            <w:noWrap/>
            <w:vAlign w:val="center"/>
            <w:hideMark/>
          </w:tcPr>
          <w:p w14:paraId="4CA8F847"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429" w:type="pct"/>
            <w:tcBorders>
              <w:top w:val="nil"/>
              <w:left w:val="nil"/>
              <w:bottom w:val="single" w:sz="4" w:space="0" w:color="auto"/>
              <w:right w:val="single" w:sz="4" w:space="0" w:color="auto"/>
            </w:tcBorders>
            <w:vAlign w:val="center"/>
            <w:hideMark/>
          </w:tcPr>
          <w:p w14:paraId="09498719"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64D0929C"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$ 161.532,00</w:t>
            </w:r>
          </w:p>
        </w:tc>
        <w:tc>
          <w:tcPr>
            <w:tcW w:w="602" w:type="pct"/>
            <w:tcBorders>
              <w:top w:val="nil"/>
              <w:left w:val="single" w:sz="4" w:space="0" w:color="auto"/>
              <w:bottom w:val="single" w:sz="4" w:space="0" w:color="auto"/>
              <w:right w:val="single" w:sz="8" w:space="0" w:color="auto"/>
            </w:tcBorders>
            <w:vAlign w:val="center"/>
            <w:hideMark/>
          </w:tcPr>
          <w:p w14:paraId="30956448"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$ 161.532,00</w:t>
            </w:r>
          </w:p>
        </w:tc>
        <w:tc>
          <w:tcPr>
            <w:tcW w:w="76" w:type="pct"/>
            <w:vAlign w:val="center"/>
            <w:hideMark/>
          </w:tcPr>
          <w:p w14:paraId="6E34F06D"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7E17F17A"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78FBC034" w14:textId="362939D5"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6D09870B"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- 2</w:t>
            </w:r>
          </w:p>
        </w:tc>
        <w:tc>
          <w:tcPr>
            <w:tcW w:w="2304" w:type="pct"/>
            <w:tcBorders>
              <w:top w:val="nil"/>
              <w:left w:val="single" w:sz="4" w:space="0" w:color="auto"/>
              <w:bottom w:val="single" w:sz="4" w:space="0" w:color="auto"/>
              <w:right w:val="single" w:sz="4" w:space="0" w:color="auto"/>
            </w:tcBorders>
            <w:vAlign w:val="center"/>
            <w:hideMark/>
          </w:tcPr>
          <w:p w14:paraId="218EB074"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Cargue, descargue de modulo y transporte en la ciudad de Manizales, por trayecto </w:t>
            </w:r>
            <w:proofErr w:type="spellStart"/>
            <w:r w:rsidRPr="00CC74F7">
              <w:rPr>
                <w:rFonts w:ascii="Arial Narrow" w:eastAsia="Times New Roman" w:hAnsi="Arial Narrow" w:cs="Arial"/>
                <w:kern w:val="0"/>
                <w:sz w:val="16"/>
                <w:szCs w:val="16"/>
                <w:lang w:eastAsia="es-CO"/>
              </w:rPr>
              <w:t>Modulos</w:t>
            </w:r>
            <w:proofErr w:type="spellEnd"/>
            <w:r w:rsidRPr="00CC74F7">
              <w:rPr>
                <w:rFonts w:ascii="Arial Narrow" w:eastAsia="Times New Roman" w:hAnsi="Arial Narrow" w:cs="Arial"/>
                <w:kern w:val="0"/>
                <w:sz w:val="16"/>
                <w:szCs w:val="16"/>
                <w:lang w:eastAsia="es-CO"/>
              </w:rPr>
              <w:t xml:space="preserve"> grandes</w:t>
            </w:r>
          </w:p>
        </w:tc>
        <w:tc>
          <w:tcPr>
            <w:tcW w:w="240" w:type="pct"/>
            <w:tcBorders>
              <w:top w:val="nil"/>
              <w:left w:val="nil"/>
              <w:bottom w:val="single" w:sz="4" w:space="0" w:color="auto"/>
              <w:right w:val="single" w:sz="4" w:space="0" w:color="auto"/>
            </w:tcBorders>
            <w:noWrap/>
            <w:vAlign w:val="center"/>
            <w:hideMark/>
          </w:tcPr>
          <w:p w14:paraId="7A140490"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429" w:type="pct"/>
            <w:tcBorders>
              <w:top w:val="nil"/>
              <w:left w:val="nil"/>
              <w:bottom w:val="single" w:sz="4" w:space="0" w:color="auto"/>
              <w:right w:val="single" w:sz="4" w:space="0" w:color="auto"/>
            </w:tcBorders>
            <w:vAlign w:val="center"/>
            <w:hideMark/>
          </w:tcPr>
          <w:p w14:paraId="6D0011E1"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36BAD176"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$ 403.830,00</w:t>
            </w:r>
          </w:p>
        </w:tc>
        <w:tc>
          <w:tcPr>
            <w:tcW w:w="602" w:type="pct"/>
            <w:tcBorders>
              <w:top w:val="nil"/>
              <w:left w:val="single" w:sz="4" w:space="0" w:color="auto"/>
              <w:bottom w:val="single" w:sz="4" w:space="0" w:color="auto"/>
              <w:right w:val="single" w:sz="8" w:space="0" w:color="auto"/>
            </w:tcBorders>
            <w:vAlign w:val="center"/>
            <w:hideMark/>
          </w:tcPr>
          <w:p w14:paraId="380264EC"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$ 403.830,00</w:t>
            </w:r>
          </w:p>
        </w:tc>
        <w:tc>
          <w:tcPr>
            <w:tcW w:w="76" w:type="pct"/>
            <w:vAlign w:val="center"/>
            <w:hideMark/>
          </w:tcPr>
          <w:p w14:paraId="4EE68F65"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4E468E99"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7797C2B6" w14:textId="669C64B6"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1415C7D1"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- 3</w:t>
            </w:r>
          </w:p>
        </w:tc>
        <w:tc>
          <w:tcPr>
            <w:tcW w:w="2304" w:type="pct"/>
            <w:tcBorders>
              <w:top w:val="nil"/>
              <w:left w:val="single" w:sz="4" w:space="0" w:color="auto"/>
              <w:bottom w:val="single" w:sz="4" w:space="0" w:color="auto"/>
              <w:right w:val="single" w:sz="4" w:space="0" w:color="auto"/>
            </w:tcBorders>
            <w:vAlign w:val="center"/>
            <w:hideMark/>
          </w:tcPr>
          <w:p w14:paraId="229F4E9B"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Servicio de aplicación de soldadura </w:t>
            </w:r>
            <w:proofErr w:type="spellStart"/>
            <w:r w:rsidRPr="00CC74F7">
              <w:rPr>
                <w:rFonts w:ascii="Arial Narrow" w:eastAsia="Times New Roman" w:hAnsi="Arial Narrow" w:cs="Arial"/>
                <w:kern w:val="0"/>
                <w:sz w:val="16"/>
                <w:szCs w:val="16"/>
                <w:lang w:eastAsia="es-CO"/>
              </w:rPr>
              <w:t>Tig</w:t>
            </w:r>
            <w:proofErr w:type="spellEnd"/>
            <w:r w:rsidRPr="00CC74F7">
              <w:rPr>
                <w:rFonts w:ascii="Arial Narrow" w:eastAsia="Times New Roman" w:hAnsi="Arial Narrow" w:cs="Arial"/>
                <w:kern w:val="0"/>
                <w:sz w:val="16"/>
                <w:szCs w:val="16"/>
                <w:lang w:eastAsia="es-CO"/>
              </w:rPr>
              <w:t xml:space="preserve"> o </w:t>
            </w:r>
            <w:proofErr w:type="spellStart"/>
            <w:r w:rsidRPr="00CC74F7">
              <w:rPr>
                <w:rFonts w:ascii="Arial Narrow" w:eastAsia="Times New Roman" w:hAnsi="Arial Narrow" w:cs="Arial"/>
                <w:kern w:val="0"/>
                <w:sz w:val="16"/>
                <w:szCs w:val="16"/>
                <w:lang w:eastAsia="es-CO"/>
              </w:rPr>
              <w:t>Mig</w:t>
            </w:r>
            <w:proofErr w:type="spellEnd"/>
            <w:r w:rsidRPr="00CC74F7">
              <w:rPr>
                <w:rFonts w:ascii="Arial Narrow" w:eastAsia="Times New Roman" w:hAnsi="Arial Narrow" w:cs="Arial"/>
                <w:kern w:val="0"/>
                <w:sz w:val="16"/>
                <w:szCs w:val="16"/>
                <w:lang w:eastAsia="es-CO"/>
              </w:rPr>
              <w:t xml:space="preserve"> según requiera y pulimiento del </w:t>
            </w:r>
            <w:proofErr w:type="spellStart"/>
            <w:r w:rsidRPr="00CC74F7">
              <w:rPr>
                <w:rFonts w:ascii="Arial Narrow" w:eastAsia="Times New Roman" w:hAnsi="Arial Narrow" w:cs="Arial"/>
                <w:kern w:val="0"/>
                <w:sz w:val="16"/>
                <w:szCs w:val="16"/>
                <w:lang w:eastAsia="es-CO"/>
              </w:rPr>
              <w:t>area</w:t>
            </w:r>
            <w:proofErr w:type="spellEnd"/>
            <w:r w:rsidRPr="00CC74F7">
              <w:rPr>
                <w:rFonts w:ascii="Arial Narrow" w:eastAsia="Times New Roman" w:hAnsi="Arial Narrow" w:cs="Arial"/>
                <w:kern w:val="0"/>
                <w:sz w:val="16"/>
                <w:szCs w:val="16"/>
                <w:lang w:eastAsia="es-CO"/>
              </w:rPr>
              <w:t xml:space="preserve"> intervenida.</w:t>
            </w:r>
          </w:p>
        </w:tc>
        <w:tc>
          <w:tcPr>
            <w:tcW w:w="240" w:type="pct"/>
            <w:tcBorders>
              <w:top w:val="nil"/>
              <w:left w:val="nil"/>
              <w:bottom w:val="single" w:sz="4" w:space="0" w:color="auto"/>
              <w:right w:val="single" w:sz="4" w:space="0" w:color="auto"/>
            </w:tcBorders>
            <w:noWrap/>
            <w:vAlign w:val="center"/>
            <w:hideMark/>
          </w:tcPr>
          <w:p w14:paraId="54975431"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ML</w:t>
            </w:r>
          </w:p>
        </w:tc>
        <w:tc>
          <w:tcPr>
            <w:tcW w:w="429" w:type="pct"/>
            <w:tcBorders>
              <w:top w:val="nil"/>
              <w:left w:val="nil"/>
              <w:bottom w:val="single" w:sz="4" w:space="0" w:color="auto"/>
              <w:right w:val="single" w:sz="4" w:space="0" w:color="auto"/>
            </w:tcBorders>
            <w:vAlign w:val="center"/>
            <w:hideMark/>
          </w:tcPr>
          <w:p w14:paraId="4C85CB5E"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43D7C0BF"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$ 215.376,00</w:t>
            </w:r>
          </w:p>
        </w:tc>
        <w:tc>
          <w:tcPr>
            <w:tcW w:w="602" w:type="pct"/>
            <w:tcBorders>
              <w:top w:val="nil"/>
              <w:left w:val="single" w:sz="4" w:space="0" w:color="auto"/>
              <w:bottom w:val="single" w:sz="4" w:space="0" w:color="auto"/>
              <w:right w:val="single" w:sz="8" w:space="0" w:color="auto"/>
            </w:tcBorders>
            <w:vAlign w:val="center"/>
            <w:hideMark/>
          </w:tcPr>
          <w:p w14:paraId="470A32EF"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$ 215.376,00</w:t>
            </w:r>
          </w:p>
        </w:tc>
        <w:tc>
          <w:tcPr>
            <w:tcW w:w="76" w:type="pct"/>
            <w:vAlign w:val="center"/>
            <w:hideMark/>
          </w:tcPr>
          <w:p w14:paraId="6D50C29A"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7931BC8F"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03D958C8" w14:textId="18D08D23"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442F91ED"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- 4</w:t>
            </w:r>
          </w:p>
        </w:tc>
        <w:tc>
          <w:tcPr>
            <w:tcW w:w="2304" w:type="pct"/>
            <w:tcBorders>
              <w:top w:val="nil"/>
              <w:left w:val="single" w:sz="4" w:space="0" w:color="auto"/>
              <w:bottom w:val="single" w:sz="4" w:space="0" w:color="auto"/>
              <w:right w:val="single" w:sz="4" w:space="0" w:color="auto"/>
            </w:tcBorders>
            <w:vAlign w:val="center"/>
            <w:hideMark/>
          </w:tcPr>
          <w:p w14:paraId="6FFDFD72"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Servicio de aplicación de un punto soldadura </w:t>
            </w:r>
            <w:proofErr w:type="spellStart"/>
            <w:r w:rsidRPr="00CC74F7">
              <w:rPr>
                <w:rFonts w:ascii="Arial Narrow" w:eastAsia="Times New Roman" w:hAnsi="Arial Narrow" w:cs="Arial"/>
                <w:kern w:val="0"/>
                <w:sz w:val="16"/>
                <w:szCs w:val="16"/>
                <w:lang w:eastAsia="es-CO"/>
              </w:rPr>
              <w:t>Tig</w:t>
            </w:r>
            <w:proofErr w:type="spellEnd"/>
            <w:r w:rsidRPr="00CC74F7">
              <w:rPr>
                <w:rFonts w:ascii="Arial Narrow" w:eastAsia="Times New Roman" w:hAnsi="Arial Narrow" w:cs="Arial"/>
                <w:kern w:val="0"/>
                <w:sz w:val="16"/>
                <w:szCs w:val="16"/>
                <w:lang w:eastAsia="es-CO"/>
              </w:rPr>
              <w:t xml:space="preserve"> o </w:t>
            </w:r>
            <w:proofErr w:type="spellStart"/>
            <w:r w:rsidRPr="00CC74F7">
              <w:rPr>
                <w:rFonts w:ascii="Arial Narrow" w:eastAsia="Times New Roman" w:hAnsi="Arial Narrow" w:cs="Arial"/>
                <w:kern w:val="0"/>
                <w:sz w:val="16"/>
                <w:szCs w:val="16"/>
                <w:lang w:eastAsia="es-CO"/>
              </w:rPr>
              <w:t>Mig</w:t>
            </w:r>
            <w:proofErr w:type="spellEnd"/>
            <w:r w:rsidRPr="00CC74F7">
              <w:rPr>
                <w:rFonts w:ascii="Arial Narrow" w:eastAsia="Times New Roman" w:hAnsi="Arial Narrow" w:cs="Arial"/>
                <w:kern w:val="0"/>
                <w:sz w:val="16"/>
                <w:szCs w:val="16"/>
                <w:lang w:eastAsia="es-CO"/>
              </w:rPr>
              <w:t xml:space="preserve"> según requiera y pulimiento del </w:t>
            </w:r>
            <w:proofErr w:type="spellStart"/>
            <w:r w:rsidRPr="00CC74F7">
              <w:rPr>
                <w:rFonts w:ascii="Arial Narrow" w:eastAsia="Times New Roman" w:hAnsi="Arial Narrow" w:cs="Arial"/>
                <w:kern w:val="0"/>
                <w:sz w:val="16"/>
                <w:szCs w:val="16"/>
                <w:lang w:eastAsia="es-CO"/>
              </w:rPr>
              <w:t>area</w:t>
            </w:r>
            <w:proofErr w:type="spellEnd"/>
            <w:r w:rsidRPr="00CC74F7">
              <w:rPr>
                <w:rFonts w:ascii="Arial Narrow" w:eastAsia="Times New Roman" w:hAnsi="Arial Narrow" w:cs="Arial"/>
                <w:kern w:val="0"/>
                <w:sz w:val="16"/>
                <w:szCs w:val="16"/>
                <w:lang w:eastAsia="es-CO"/>
              </w:rPr>
              <w:t xml:space="preserve"> intervenida,</w:t>
            </w:r>
          </w:p>
        </w:tc>
        <w:tc>
          <w:tcPr>
            <w:tcW w:w="240" w:type="pct"/>
            <w:tcBorders>
              <w:top w:val="nil"/>
              <w:left w:val="nil"/>
              <w:bottom w:val="single" w:sz="4" w:space="0" w:color="auto"/>
              <w:right w:val="single" w:sz="4" w:space="0" w:color="auto"/>
            </w:tcBorders>
            <w:noWrap/>
            <w:vAlign w:val="center"/>
            <w:hideMark/>
          </w:tcPr>
          <w:p w14:paraId="7DF10222"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429" w:type="pct"/>
            <w:tcBorders>
              <w:top w:val="nil"/>
              <w:left w:val="nil"/>
              <w:bottom w:val="single" w:sz="4" w:space="0" w:color="auto"/>
              <w:right w:val="single" w:sz="4" w:space="0" w:color="auto"/>
            </w:tcBorders>
            <w:vAlign w:val="center"/>
            <w:hideMark/>
          </w:tcPr>
          <w:p w14:paraId="21EBDF25"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70DC4D9A"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$ 67.305,00</w:t>
            </w:r>
          </w:p>
        </w:tc>
        <w:tc>
          <w:tcPr>
            <w:tcW w:w="602" w:type="pct"/>
            <w:tcBorders>
              <w:top w:val="nil"/>
              <w:left w:val="single" w:sz="4" w:space="0" w:color="auto"/>
              <w:bottom w:val="single" w:sz="4" w:space="0" w:color="auto"/>
              <w:right w:val="single" w:sz="8" w:space="0" w:color="auto"/>
            </w:tcBorders>
            <w:vAlign w:val="center"/>
            <w:hideMark/>
          </w:tcPr>
          <w:p w14:paraId="4E9A11DE"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$ 67.305,00</w:t>
            </w:r>
          </w:p>
        </w:tc>
        <w:tc>
          <w:tcPr>
            <w:tcW w:w="76" w:type="pct"/>
            <w:vAlign w:val="center"/>
            <w:hideMark/>
          </w:tcPr>
          <w:p w14:paraId="07AC547C"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5495B7A8"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041BBDE7" w14:textId="13C3243A"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3750F573"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- 5</w:t>
            </w:r>
          </w:p>
        </w:tc>
        <w:tc>
          <w:tcPr>
            <w:tcW w:w="2304" w:type="pct"/>
            <w:tcBorders>
              <w:top w:val="nil"/>
              <w:left w:val="single" w:sz="4" w:space="0" w:color="auto"/>
              <w:bottom w:val="single" w:sz="4" w:space="0" w:color="auto"/>
              <w:right w:val="single" w:sz="4" w:space="0" w:color="auto"/>
            </w:tcBorders>
            <w:vAlign w:val="center"/>
            <w:hideMark/>
          </w:tcPr>
          <w:p w14:paraId="37E50EE6"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Remoción de pintura </w:t>
            </w:r>
            <w:proofErr w:type="gramStart"/>
            <w:r w:rsidRPr="00CC74F7">
              <w:rPr>
                <w:rFonts w:ascii="Arial Narrow" w:eastAsia="Times New Roman" w:hAnsi="Arial Narrow" w:cs="Arial"/>
                <w:kern w:val="0"/>
                <w:sz w:val="16"/>
                <w:szCs w:val="16"/>
                <w:lang w:eastAsia="es-CO"/>
              </w:rPr>
              <w:t>deteriorada ,Aplicación</w:t>
            </w:r>
            <w:proofErr w:type="gramEnd"/>
            <w:r w:rsidRPr="00CC74F7">
              <w:rPr>
                <w:rFonts w:ascii="Arial Narrow" w:eastAsia="Times New Roman" w:hAnsi="Arial Narrow" w:cs="Arial"/>
                <w:kern w:val="0"/>
                <w:sz w:val="16"/>
                <w:szCs w:val="16"/>
                <w:lang w:eastAsia="es-CO"/>
              </w:rPr>
              <w:t xml:space="preserve"> de masillas de </w:t>
            </w:r>
            <w:proofErr w:type="spellStart"/>
            <w:r w:rsidRPr="00CC74F7">
              <w:rPr>
                <w:rFonts w:ascii="Arial Narrow" w:eastAsia="Times New Roman" w:hAnsi="Arial Narrow" w:cs="Arial"/>
                <w:kern w:val="0"/>
                <w:sz w:val="16"/>
                <w:szCs w:val="16"/>
                <w:lang w:eastAsia="es-CO"/>
              </w:rPr>
              <w:t>nivelación,Aplicación</w:t>
            </w:r>
            <w:proofErr w:type="spellEnd"/>
            <w:r w:rsidRPr="00CC74F7">
              <w:rPr>
                <w:rFonts w:ascii="Arial Narrow" w:eastAsia="Times New Roman" w:hAnsi="Arial Narrow" w:cs="Arial"/>
                <w:kern w:val="0"/>
                <w:sz w:val="16"/>
                <w:szCs w:val="16"/>
                <w:lang w:eastAsia="es-CO"/>
              </w:rPr>
              <w:t xml:space="preserve"> de anticorrosivo en áreas </w:t>
            </w:r>
            <w:proofErr w:type="spellStart"/>
            <w:r w:rsidRPr="00CC74F7">
              <w:rPr>
                <w:rFonts w:ascii="Arial Narrow" w:eastAsia="Times New Roman" w:hAnsi="Arial Narrow" w:cs="Arial"/>
                <w:kern w:val="0"/>
                <w:sz w:val="16"/>
                <w:szCs w:val="16"/>
                <w:lang w:eastAsia="es-CO"/>
              </w:rPr>
              <w:t>equeridas</w:t>
            </w:r>
            <w:proofErr w:type="spellEnd"/>
            <w:r w:rsidRPr="00CC74F7">
              <w:rPr>
                <w:rFonts w:ascii="Arial Narrow" w:eastAsia="Times New Roman" w:hAnsi="Arial Narrow" w:cs="Arial"/>
                <w:kern w:val="0"/>
                <w:sz w:val="16"/>
                <w:szCs w:val="16"/>
                <w:lang w:eastAsia="es-CO"/>
              </w:rPr>
              <w:t xml:space="preserve"> y pintura.</w:t>
            </w:r>
          </w:p>
        </w:tc>
        <w:tc>
          <w:tcPr>
            <w:tcW w:w="240" w:type="pct"/>
            <w:tcBorders>
              <w:top w:val="nil"/>
              <w:left w:val="nil"/>
              <w:bottom w:val="single" w:sz="4" w:space="0" w:color="auto"/>
              <w:right w:val="single" w:sz="4" w:space="0" w:color="auto"/>
            </w:tcBorders>
            <w:noWrap/>
            <w:vAlign w:val="center"/>
            <w:hideMark/>
          </w:tcPr>
          <w:p w14:paraId="69796A63"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M2</w:t>
            </w:r>
          </w:p>
        </w:tc>
        <w:tc>
          <w:tcPr>
            <w:tcW w:w="429" w:type="pct"/>
            <w:tcBorders>
              <w:top w:val="nil"/>
              <w:left w:val="nil"/>
              <w:bottom w:val="single" w:sz="4" w:space="0" w:color="auto"/>
              <w:right w:val="single" w:sz="4" w:space="0" w:color="auto"/>
            </w:tcBorders>
            <w:vAlign w:val="center"/>
            <w:hideMark/>
          </w:tcPr>
          <w:p w14:paraId="71F35A30"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1FD7D7CE"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$ 78.074,00</w:t>
            </w:r>
          </w:p>
        </w:tc>
        <w:tc>
          <w:tcPr>
            <w:tcW w:w="602" w:type="pct"/>
            <w:tcBorders>
              <w:top w:val="nil"/>
              <w:left w:val="single" w:sz="4" w:space="0" w:color="auto"/>
              <w:bottom w:val="single" w:sz="4" w:space="0" w:color="auto"/>
              <w:right w:val="single" w:sz="8" w:space="0" w:color="auto"/>
            </w:tcBorders>
            <w:vAlign w:val="center"/>
            <w:hideMark/>
          </w:tcPr>
          <w:p w14:paraId="367EB0C2"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$ 78.074,00</w:t>
            </w:r>
          </w:p>
        </w:tc>
        <w:tc>
          <w:tcPr>
            <w:tcW w:w="76" w:type="pct"/>
            <w:vAlign w:val="center"/>
            <w:hideMark/>
          </w:tcPr>
          <w:p w14:paraId="354FE1C9"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73E2C3E0"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0EB3877E" w14:textId="40517480"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1861AFFD"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- 6</w:t>
            </w:r>
          </w:p>
        </w:tc>
        <w:tc>
          <w:tcPr>
            <w:tcW w:w="2304" w:type="pct"/>
            <w:tcBorders>
              <w:top w:val="nil"/>
              <w:left w:val="single" w:sz="4" w:space="0" w:color="auto"/>
              <w:bottom w:val="single" w:sz="4" w:space="0" w:color="auto"/>
              <w:right w:val="single" w:sz="4" w:space="0" w:color="auto"/>
            </w:tcBorders>
            <w:vAlign w:val="center"/>
            <w:hideMark/>
          </w:tcPr>
          <w:p w14:paraId="76A92DC3"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Remoción de grasa, suciedad y </w:t>
            </w:r>
            <w:proofErr w:type="spellStart"/>
            <w:r w:rsidRPr="00CC74F7">
              <w:rPr>
                <w:rFonts w:ascii="Arial Narrow" w:eastAsia="Times New Roman" w:hAnsi="Arial Narrow" w:cs="Arial"/>
                <w:kern w:val="0"/>
                <w:sz w:val="16"/>
                <w:szCs w:val="16"/>
                <w:lang w:eastAsia="es-CO"/>
              </w:rPr>
              <w:t>Contaminantes.Tratamiento</w:t>
            </w:r>
            <w:proofErr w:type="spellEnd"/>
            <w:r w:rsidRPr="00CC74F7">
              <w:rPr>
                <w:rFonts w:ascii="Arial Narrow" w:eastAsia="Times New Roman" w:hAnsi="Arial Narrow" w:cs="Arial"/>
                <w:kern w:val="0"/>
                <w:sz w:val="16"/>
                <w:szCs w:val="16"/>
                <w:lang w:eastAsia="es-CO"/>
              </w:rPr>
              <w:t xml:space="preserve"> de puntos de oxidación. Aplicación de productos </w:t>
            </w:r>
            <w:proofErr w:type="spellStart"/>
            <w:r w:rsidRPr="00CC74F7">
              <w:rPr>
                <w:rFonts w:ascii="Arial Narrow" w:eastAsia="Times New Roman" w:hAnsi="Arial Narrow" w:cs="Arial"/>
                <w:kern w:val="0"/>
                <w:sz w:val="16"/>
                <w:szCs w:val="16"/>
                <w:lang w:eastAsia="es-CO"/>
              </w:rPr>
              <w:t>pasivadores</w:t>
            </w:r>
            <w:proofErr w:type="spellEnd"/>
            <w:r w:rsidRPr="00CC74F7">
              <w:rPr>
                <w:rFonts w:ascii="Arial Narrow" w:eastAsia="Times New Roman" w:hAnsi="Arial Narrow" w:cs="Arial"/>
                <w:kern w:val="0"/>
                <w:sz w:val="16"/>
                <w:szCs w:val="16"/>
                <w:lang w:eastAsia="es-CO"/>
              </w:rPr>
              <w:t xml:space="preserve"> para acero inoxidable</w:t>
            </w:r>
          </w:p>
        </w:tc>
        <w:tc>
          <w:tcPr>
            <w:tcW w:w="240" w:type="pct"/>
            <w:tcBorders>
              <w:top w:val="nil"/>
              <w:left w:val="nil"/>
              <w:bottom w:val="single" w:sz="4" w:space="0" w:color="auto"/>
              <w:right w:val="single" w:sz="4" w:space="0" w:color="auto"/>
            </w:tcBorders>
            <w:noWrap/>
            <w:vAlign w:val="center"/>
            <w:hideMark/>
          </w:tcPr>
          <w:p w14:paraId="534D7C2A"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M2</w:t>
            </w:r>
          </w:p>
        </w:tc>
        <w:tc>
          <w:tcPr>
            <w:tcW w:w="429" w:type="pct"/>
            <w:tcBorders>
              <w:top w:val="nil"/>
              <w:left w:val="nil"/>
              <w:bottom w:val="single" w:sz="4" w:space="0" w:color="auto"/>
              <w:right w:val="single" w:sz="4" w:space="0" w:color="auto"/>
            </w:tcBorders>
            <w:vAlign w:val="center"/>
            <w:hideMark/>
          </w:tcPr>
          <w:p w14:paraId="5EA12781"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67756E4E"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$ 96.919,00</w:t>
            </w:r>
          </w:p>
        </w:tc>
        <w:tc>
          <w:tcPr>
            <w:tcW w:w="602" w:type="pct"/>
            <w:tcBorders>
              <w:top w:val="nil"/>
              <w:left w:val="single" w:sz="4" w:space="0" w:color="auto"/>
              <w:bottom w:val="single" w:sz="4" w:space="0" w:color="auto"/>
              <w:right w:val="single" w:sz="8" w:space="0" w:color="auto"/>
            </w:tcBorders>
            <w:vAlign w:val="center"/>
            <w:hideMark/>
          </w:tcPr>
          <w:p w14:paraId="1F159C80"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$ 96.919,00</w:t>
            </w:r>
          </w:p>
        </w:tc>
        <w:tc>
          <w:tcPr>
            <w:tcW w:w="76" w:type="pct"/>
            <w:vAlign w:val="center"/>
            <w:hideMark/>
          </w:tcPr>
          <w:p w14:paraId="1B219F23"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00A8CCA2"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5D815120" w14:textId="0FEF2B85"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45121011"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- 7</w:t>
            </w:r>
          </w:p>
        </w:tc>
        <w:tc>
          <w:tcPr>
            <w:tcW w:w="2304" w:type="pct"/>
            <w:tcBorders>
              <w:top w:val="nil"/>
              <w:left w:val="single" w:sz="4" w:space="0" w:color="auto"/>
              <w:bottom w:val="single" w:sz="4" w:space="0" w:color="auto"/>
              <w:right w:val="single" w:sz="4" w:space="0" w:color="auto"/>
            </w:tcBorders>
            <w:vAlign w:val="center"/>
            <w:hideMark/>
          </w:tcPr>
          <w:p w14:paraId="60FF350A"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Suministro e </w:t>
            </w:r>
            <w:proofErr w:type="spellStart"/>
            <w:r w:rsidRPr="00CC74F7">
              <w:rPr>
                <w:rFonts w:ascii="Arial Narrow" w:eastAsia="Times New Roman" w:hAnsi="Arial Narrow" w:cs="Arial"/>
                <w:kern w:val="0"/>
                <w:sz w:val="16"/>
                <w:szCs w:val="16"/>
                <w:lang w:eastAsia="es-CO"/>
              </w:rPr>
              <w:t>instalacion</w:t>
            </w:r>
            <w:proofErr w:type="spellEnd"/>
            <w:r w:rsidRPr="00CC74F7">
              <w:rPr>
                <w:rFonts w:ascii="Arial Narrow" w:eastAsia="Times New Roman" w:hAnsi="Arial Narrow" w:cs="Arial"/>
                <w:kern w:val="0"/>
                <w:sz w:val="16"/>
                <w:szCs w:val="16"/>
                <w:lang w:eastAsia="es-CO"/>
              </w:rPr>
              <w:t xml:space="preserve"> de empaques de sello</w:t>
            </w:r>
          </w:p>
        </w:tc>
        <w:tc>
          <w:tcPr>
            <w:tcW w:w="240" w:type="pct"/>
            <w:tcBorders>
              <w:top w:val="nil"/>
              <w:left w:val="nil"/>
              <w:bottom w:val="single" w:sz="4" w:space="0" w:color="auto"/>
              <w:right w:val="single" w:sz="4" w:space="0" w:color="auto"/>
            </w:tcBorders>
            <w:noWrap/>
            <w:vAlign w:val="center"/>
            <w:hideMark/>
          </w:tcPr>
          <w:p w14:paraId="39A2AACF"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ML</w:t>
            </w:r>
          </w:p>
        </w:tc>
        <w:tc>
          <w:tcPr>
            <w:tcW w:w="429" w:type="pct"/>
            <w:tcBorders>
              <w:top w:val="nil"/>
              <w:left w:val="nil"/>
              <w:bottom w:val="single" w:sz="4" w:space="0" w:color="auto"/>
              <w:right w:val="single" w:sz="4" w:space="0" w:color="auto"/>
            </w:tcBorders>
            <w:vAlign w:val="center"/>
            <w:hideMark/>
          </w:tcPr>
          <w:p w14:paraId="307F8970"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27C8570B"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$ 53.844,00</w:t>
            </w:r>
          </w:p>
        </w:tc>
        <w:tc>
          <w:tcPr>
            <w:tcW w:w="602" w:type="pct"/>
            <w:tcBorders>
              <w:top w:val="nil"/>
              <w:left w:val="single" w:sz="4" w:space="0" w:color="auto"/>
              <w:bottom w:val="single" w:sz="4" w:space="0" w:color="auto"/>
              <w:right w:val="single" w:sz="8" w:space="0" w:color="auto"/>
            </w:tcBorders>
            <w:vAlign w:val="center"/>
            <w:hideMark/>
          </w:tcPr>
          <w:p w14:paraId="4BC0142B"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$ 53.844,00</w:t>
            </w:r>
          </w:p>
        </w:tc>
        <w:tc>
          <w:tcPr>
            <w:tcW w:w="76" w:type="pct"/>
            <w:vAlign w:val="center"/>
            <w:hideMark/>
          </w:tcPr>
          <w:p w14:paraId="22D280ED"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6C5B600B"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66BF0FBB" w14:textId="656538B3"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4ACB7192"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- 8</w:t>
            </w:r>
          </w:p>
        </w:tc>
        <w:tc>
          <w:tcPr>
            <w:tcW w:w="2304" w:type="pct"/>
            <w:tcBorders>
              <w:top w:val="nil"/>
              <w:left w:val="single" w:sz="4" w:space="0" w:color="auto"/>
              <w:bottom w:val="single" w:sz="4" w:space="0" w:color="auto"/>
              <w:right w:val="single" w:sz="4" w:space="0" w:color="auto"/>
            </w:tcBorders>
            <w:vAlign w:val="center"/>
            <w:hideMark/>
          </w:tcPr>
          <w:p w14:paraId="79D0BDE9"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Suministros e </w:t>
            </w:r>
            <w:proofErr w:type="spellStart"/>
            <w:r w:rsidRPr="00CC74F7">
              <w:rPr>
                <w:rFonts w:ascii="Arial Narrow" w:eastAsia="Times New Roman" w:hAnsi="Arial Narrow" w:cs="Arial"/>
                <w:kern w:val="0"/>
                <w:sz w:val="16"/>
                <w:szCs w:val="16"/>
                <w:lang w:eastAsia="es-CO"/>
              </w:rPr>
              <w:t>instalacion</w:t>
            </w:r>
            <w:proofErr w:type="spellEnd"/>
            <w:r w:rsidRPr="00CC74F7">
              <w:rPr>
                <w:rFonts w:ascii="Arial Narrow" w:eastAsia="Times New Roman" w:hAnsi="Arial Narrow" w:cs="Arial"/>
                <w:kern w:val="0"/>
                <w:sz w:val="16"/>
                <w:szCs w:val="16"/>
                <w:lang w:eastAsia="es-CO"/>
              </w:rPr>
              <w:t xml:space="preserve"> de chapa: Desmonte chapa existente en mal estado, montaje de contra puerta de seguridad</w:t>
            </w:r>
          </w:p>
        </w:tc>
        <w:tc>
          <w:tcPr>
            <w:tcW w:w="240" w:type="pct"/>
            <w:tcBorders>
              <w:top w:val="nil"/>
              <w:left w:val="nil"/>
              <w:bottom w:val="single" w:sz="4" w:space="0" w:color="auto"/>
              <w:right w:val="single" w:sz="4" w:space="0" w:color="auto"/>
            </w:tcBorders>
            <w:noWrap/>
            <w:vAlign w:val="center"/>
            <w:hideMark/>
          </w:tcPr>
          <w:p w14:paraId="5812859C"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429" w:type="pct"/>
            <w:tcBorders>
              <w:top w:val="nil"/>
              <w:left w:val="nil"/>
              <w:bottom w:val="single" w:sz="4" w:space="0" w:color="auto"/>
              <w:right w:val="single" w:sz="4" w:space="0" w:color="auto"/>
            </w:tcBorders>
            <w:vAlign w:val="center"/>
            <w:hideMark/>
          </w:tcPr>
          <w:p w14:paraId="599C9626"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67391FE5"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$ 538.440,00</w:t>
            </w:r>
          </w:p>
        </w:tc>
        <w:tc>
          <w:tcPr>
            <w:tcW w:w="602" w:type="pct"/>
            <w:tcBorders>
              <w:top w:val="nil"/>
              <w:left w:val="single" w:sz="4" w:space="0" w:color="auto"/>
              <w:bottom w:val="single" w:sz="4" w:space="0" w:color="auto"/>
              <w:right w:val="single" w:sz="8" w:space="0" w:color="auto"/>
            </w:tcBorders>
            <w:vAlign w:val="center"/>
            <w:hideMark/>
          </w:tcPr>
          <w:p w14:paraId="15898A35"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$ 538.440,00</w:t>
            </w:r>
          </w:p>
        </w:tc>
        <w:tc>
          <w:tcPr>
            <w:tcW w:w="76" w:type="pct"/>
            <w:vAlign w:val="center"/>
            <w:hideMark/>
          </w:tcPr>
          <w:p w14:paraId="5887C9F3"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4FA5019E"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08806E00" w14:textId="773D0B62"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4208ADF9"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- 9</w:t>
            </w:r>
          </w:p>
        </w:tc>
        <w:tc>
          <w:tcPr>
            <w:tcW w:w="2304" w:type="pct"/>
            <w:tcBorders>
              <w:top w:val="nil"/>
              <w:left w:val="single" w:sz="4" w:space="0" w:color="auto"/>
              <w:bottom w:val="single" w:sz="4" w:space="0" w:color="auto"/>
              <w:right w:val="single" w:sz="4" w:space="0" w:color="auto"/>
            </w:tcBorders>
            <w:vAlign w:val="center"/>
            <w:hideMark/>
          </w:tcPr>
          <w:p w14:paraId="6206F73B"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Suministros e </w:t>
            </w:r>
            <w:proofErr w:type="spellStart"/>
            <w:r w:rsidRPr="00CC74F7">
              <w:rPr>
                <w:rFonts w:ascii="Arial Narrow" w:eastAsia="Times New Roman" w:hAnsi="Arial Narrow" w:cs="Arial"/>
                <w:kern w:val="0"/>
                <w:sz w:val="16"/>
                <w:szCs w:val="16"/>
                <w:lang w:eastAsia="es-CO"/>
              </w:rPr>
              <w:t>instalacion</w:t>
            </w:r>
            <w:proofErr w:type="spellEnd"/>
            <w:r w:rsidRPr="00CC74F7">
              <w:rPr>
                <w:rFonts w:ascii="Arial Narrow" w:eastAsia="Times New Roman" w:hAnsi="Arial Narrow" w:cs="Arial"/>
                <w:kern w:val="0"/>
                <w:sz w:val="16"/>
                <w:szCs w:val="16"/>
                <w:lang w:eastAsia="es-CO"/>
              </w:rPr>
              <w:t xml:space="preserve"> de chapa: Desmonte chapa existente en mal estado, montaje de chapa de pestillo lateral</w:t>
            </w:r>
          </w:p>
        </w:tc>
        <w:tc>
          <w:tcPr>
            <w:tcW w:w="240" w:type="pct"/>
            <w:tcBorders>
              <w:top w:val="nil"/>
              <w:left w:val="nil"/>
              <w:bottom w:val="single" w:sz="4" w:space="0" w:color="auto"/>
              <w:right w:val="single" w:sz="4" w:space="0" w:color="auto"/>
            </w:tcBorders>
            <w:noWrap/>
            <w:vAlign w:val="center"/>
            <w:hideMark/>
          </w:tcPr>
          <w:p w14:paraId="4047811A"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429" w:type="pct"/>
            <w:tcBorders>
              <w:top w:val="nil"/>
              <w:left w:val="nil"/>
              <w:bottom w:val="single" w:sz="4" w:space="0" w:color="auto"/>
              <w:right w:val="single" w:sz="4" w:space="0" w:color="auto"/>
            </w:tcBorders>
            <w:vAlign w:val="center"/>
            <w:hideMark/>
          </w:tcPr>
          <w:p w14:paraId="1230A727"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6F893B70"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$ 430.752,00</w:t>
            </w:r>
          </w:p>
        </w:tc>
        <w:tc>
          <w:tcPr>
            <w:tcW w:w="602" w:type="pct"/>
            <w:tcBorders>
              <w:top w:val="nil"/>
              <w:left w:val="single" w:sz="4" w:space="0" w:color="auto"/>
              <w:bottom w:val="single" w:sz="4" w:space="0" w:color="auto"/>
              <w:right w:val="single" w:sz="8" w:space="0" w:color="auto"/>
            </w:tcBorders>
            <w:vAlign w:val="center"/>
            <w:hideMark/>
          </w:tcPr>
          <w:p w14:paraId="7EBA2155"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$ 430.752,00</w:t>
            </w:r>
          </w:p>
        </w:tc>
        <w:tc>
          <w:tcPr>
            <w:tcW w:w="76" w:type="pct"/>
            <w:vAlign w:val="center"/>
            <w:hideMark/>
          </w:tcPr>
          <w:p w14:paraId="459DBE94"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7BEBD5B2"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083BD9AD" w14:textId="7BEA9F11"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7B1A7C10"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- 10</w:t>
            </w:r>
          </w:p>
        </w:tc>
        <w:tc>
          <w:tcPr>
            <w:tcW w:w="2304" w:type="pct"/>
            <w:tcBorders>
              <w:top w:val="nil"/>
              <w:left w:val="single" w:sz="4" w:space="0" w:color="auto"/>
              <w:bottom w:val="single" w:sz="4" w:space="0" w:color="auto"/>
              <w:right w:val="single" w:sz="4" w:space="0" w:color="auto"/>
            </w:tcBorders>
            <w:vAlign w:val="center"/>
            <w:hideMark/>
          </w:tcPr>
          <w:p w14:paraId="4216772F"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roofErr w:type="spellStart"/>
            <w:r w:rsidRPr="00CC74F7">
              <w:rPr>
                <w:rFonts w:ascii="Arial Narrow" w:eastAsia="Times New Roman" w:hAnsi="Arial Narrow" w:cs="Arial"/>
                <w:kern w:val="0"/>
                <w:sz w:val="16"/>
                <w:szCs w:val="16"/>
                <w:lang w:eastAsia="es-CO"/>
              </w:rPr>
              <w:t>Ssuministro</w:t>
            </w:r>
            <w:proofErr w:type="spellEnd"/>
            <w:r w:rsidRPr="00CC74F7">
              <w:rPr>
                <w:rFonts w:ascii="Arial Narrow" w:eastAsia="Times New Roman" w:hAnsi="Arial Narrow" w:cs="Arial"/>
                <w:kern w:val="0"/>
                <w:sz w:val="16"/>
                <w:szCs w:val="16"/>
                <w:lang w:eastAsia="es-CO"/>
              </w:rPr>
              <w:t xml:space="preserve"> y aplicación de lubricantes y engrases para partes </w:t>
            </w:r>
            <w:proofErr w:type="spellStart"/>
            <w:r w:rsidRPr="00CC74F7">
              <w:rPr>
                <w:rFonts w:ascii="Arial Narrow" w:eastAsia="Times New Roman" w:hAnsi="Arial Narrow" w:cs="Arial"/>
                <w:kern w:val="0"/>
                <w:sz w:val="16"/>
                <w:szCs w:val="16"/>
                <w:lang w:eastAsia="es-CO"/>
              </w:rPr>
              <w:t>mobiles</w:t>
            </w:r>
            <w:proofErr w:type="spellEnd"/>
            <w:r w:rsidRPr="00CC74F7">
              <w:rPr>
                <w:rFonts w:ascii="Arial Narrow" w:eastAsia="Times New Roman" w:hAnsi="Arial Narrow" w:cs="Arial"/>
                <w:kern w:val="0"/>
                <w:sz w:val="16"/>
                <w:szCs w:val="16"/>
                <w:lang w:eastAsia="es-CO"/>
              </w:rPr>
              <w:t xml:space="preserve"> de </w:t>
            </w:r>
            <w:proofErr w:type="spellStart"/>
            <w:r w:rsidRPr="00CC74F7">
              <w:rPr>
                <w:rFonts w:ascii="Arial Narrow" w:eastAsia="Times New Roman" w:hAnsi="Arial Narrow" w:cs="Arial"/>
                <w:kern w:val="0"/>
                <w:sz w:val="16"/>
                <w:szCs w:val="16"/>
                <w:lang w:eastAsia="es-CO"/>
              </w:rPr>
              <w:t>modulos</w:t>
            </w:r>
            <w:proofErr w:type="spellEnd"/>
            <w:r w:rsidRPr="00CC74F7">
              <w:rPr>
                <w:rFonts w:ascii="Arial Narrow" w:eastAsia="Times New Roman" w:hAnsi="Arial Narrow" w:cs="Arial"/>
                <w:kern w:val="0"/>
                <w:sz w:val="16"/>
                <w:szCs w:val="16"/>
                <w:lang w:eastAsia="es-CO"/>
              </w:rPr>
              <w:t xml:space="preserve"> de ventas.</w:t>
            </w:r>
          </w:p>
        </w:tc>
        <w:tc>
          <w:tcPr>
            <w:tcW w:w="240" w:type="pct"/>
            <w:tcBorders>
              <w:top w:val="nil"/>
              <w:left w:val="nil"/>
              <w:bottom w:val="single" w:sz="4" w:space="0" w:color="auto"/>
              <w:right w:val="single" w:sz="4" w:space="0" w:color="auto"/>
            </w:tcBorders>
            <w:noWrap/>
            <w:vAlign w:val="center"/>
            <w:hideMark/>
          </w:tcPr>
          <w:p w14:paraId="72E72C33"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429" w:type="pct"/>
            <w:tcBorders>
              <w:top w:val="nil"/>
              <w:left w:val="nil"/>
              <w:bottom w:val="single" w:sz="4" w:space="0" w:color="auto"/>
              <w:right w:val="single" w:sz="4" w:space="0" w:color="auto"/>
            </w:tcBorders>
            <w:vAlign w:val="center"/>
            <w:hideMark/>
          </w:tcPr>
          <w:p w14:paraId="29979079"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368E33D2"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$ 20.192,00</w:t>
            </w:r>
          </w:p>
        </w:tc>
        <w:tc>
          <w:tcPr>
            <w:tcW w:w="602" w:type="pct"/>
            <w:tcBorders>
              <w:top w:val="nil"/>
              <w:left w:val="single" w:sz="4" w:space="0" w:color="auto"/>
              <w:bottom w:val="single" w:sz="4" w:space="0" w:color="auto"/>
              <w:right w:val="single" w:sz="8" w:space="0" w:color="auto"/>
            </w:tcBorders>
            <w:vAlign w:val="center"/>
            <w:hideMark/>
          </w:tcPr>
          <w:p w14:paraId="0866CC2B"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$ 20.192,00</w:t>
            </w:r>
          </w:p>
        </w:tc>
        <w:tc>
          <w:tcPr>
            <w:tcW w:w="76" w:type="pct"/>
            <w:vAlign w:val="center"/>
            <w:hideMark/>
          </w:tcPr>
          <w:p w14:paraId="6AB34F08"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132A113C"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21720E2B" w14:textId="72E541BD"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2F964EE1"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- 11</w:t>
            </w:r>
          </w:p>
        </w:tc>
        <w:tc>
          <w:tcPr>
            <w:tcW w:w="2304" w:type="pct"/>
            <w:tcBorders>
              <w:top w:val="nil"/>
              <w:left w:val="single" w:sz="4" w:space="0" w:color="auto"/>
              <w:bottom w:val="single" w:sz="4" w:space="0" w:color="auto"/>
              <w:right w:val="single" w:sz="4" w:space="0" w:color="auto"/>
            </w:tcBorders>
            <w:vAlign w:val="center"/>
            <w:hideMark/>
          </w:tcPr>
          <w:p w14:paraId="345CDD9D"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suministro e </w:t>
            </w:r>
            <w:proofErr w:type="spellStart"/>
            <w:r w:rsidRPr="00CC74F7">
              <w:rPr>
                <w:rFonts w:ascii="Arial Narrow" w:eastAsia="Times New Roman" w:hAnsi="Arial Narrow" w:cs="Arial"/>
                <w:kern w:val="0"/>
                <w:sz w:val="16"/>
                <w:szCs w:val="16"/>
                <w:lang w:eastAsia="es-CO"/>
              </w:rPr>
              <w:t>instalacion</w:t>
            </w:r>
            <w:proofErr w:type="spellEnd"/>
            <w:r w:rsidRPr="00CC74F7">
              <w:rPr>
                <w:rFonts w:ascii="Arial Narrow" w:eastAsia="Times New Roman" w:hAnsi="Arial Narrow" w:cs="Arial"/>
                <w:kern w:val="0"/>
                <w:sz w:val="16"/>
                <w:szCs w:val="16"/>
                <w:lang w:eastAsia="es-CO"/>
              </w:rPr>
              <w:t xml:space="preserve"> de </w:t>
            </w:r>
            <w:proofErr w:type="spellStart"/>
            <w:r w:rsidRPr="00CC74F7">
              <w:rPr>
                <w:rFonts w:ascii="Arial Narrow" w:eastAsia="Times New Roman" w:hAnsi="Arial Narrow" w:cs="Arial"/>
                <w:kern w:val="0"/>
                <w:sz w:val="16"/>
                <w:szCs w:val="16"/>
                <w:lang w:eastAsia="es-CO"/>
              </w:rPr>
              <w:t>lamina</w:t>
            </w:r>
            <w:proofErr w:type="spellEnd"/>
            <w:r w:rsidRPr="00CC74F7">
              <w:rPr>
                <w:rFonts w:ascii="Arial Narrow" w:eastAsia="Times New Roman" w:hAnsi="Arial Narrow" w:cs="Arial"/>
                <w:kern w:val="0"/>
                <w:sz w:val="16"/>
                <w:szCs w:val="16"/>
                <w:lang w:eastAsia="es-CO"/>
              </w:rPr>
              <w:t xml:space="preserve"> de acero inoxidable AISI 304 de 15*8 cm</w:t>
            </w:r>
          </w:p>
        </w:tc>
        <w:tc>
          <w:tcPr>
            <w:tcW w:w="240" w:type="pct"/>
            <w:tcBorders>
              <w:top w:val="nil"/>
              <w:left w:val="nil"/>
              <w:bottom w:val="single" w:sz="4" w:space="0" w:color="auto"/>
              <w:right w:val="single" w:sz="4" w:space="0" w:color="auto"/>
            </w:tcBorders>
            <w:noWrap/>
            <w:vAlign w:val="center"/>
            <w:hideMark/>
          </w:tcPr>
          <w:p w14:paraId="69AE9BA3"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429" w:type="pct"/>
            <w:tcBorders>
              <w:top w:val="nil"/>
              <w:left w:val="nil"/>
              <w:bottom w:val="single" w:sz="4" w:space="0" w:color="auto"/>
              <w:right w:val="single" w:sz="4" w:space="0" w:color="auto"/>
            </w:tcBorders>
            <w:vAlign w:val="center"/>
            <w:hideMark/>
          </w:tcPr>
          <w:p w14:paraId="6A95A09E"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093FB687"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$ 80.766,00</w:t>
            </w:r>
          </w:p>
        </w:tc>
        <w:tc>
          <w:tcPr>
            <w:tcW w:w="602" w:type="pct"/>
            <w:tcBorders>
              <w:top w:val="nil"/>
              <w:left w:val="single" w:sz="4" w:space="0" w:color="auto"/>
              <w:bottom w:val="single" w:sz="4" w:space="0" w:color="auto"/>
              <w:right w:val="single" w:sz="8" w:space="0" w:color="auto"/>
            </w:tcBorders>
            <w:vAlign w:val="center"/>
            <w:hideMark/>
          </w:tcPr>
          <w:p w14:paraId="6C4A0672"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$ 80.766,00</w:t>
            </w:r>
          </w:p>
        </w:tc>
        <w:tc>
          <w:tcPr>
            <w:tcW w:w="76" w:type="pct"/>
            <w:vAlign w:val="center"/>
            <w:hideMark/>
          </w:tcPr>
          <w:p w14:paraId="6EE64676"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5FF08C33"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4FE3E1B8" w14:textId="6017E585" w:rsidR="008753F0" w:rsidRPr="00CC74F7" w:rsidRDefault="008753F0" w:rsidP="00382972">
            <w:pPr>
              <w:spacing w:after="0" w:line="240" w:lineRule="auto"/>
              <w:jc w:val="center"/>
              <w:rPr>
                <w:rFonts w:ascii="Arial" w:eastAsia="Times New Roman" w:hAnsi="Arial" w:cs="Arial"/>
                <w:b/>
                <w:bCs/>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74572F26" w14:textId="77777777" w:rsidR="008753F0" w:rsidRPr="00CC74F7" w:rsidRDefault="008753F0" w:rsidP="00382972">
            <w:pPr>
              <w:spacing w:after="0" w:line="240" w:lineRule="auto"/>
              <w:jc w:val="center"/>
              <w:rPr>
                <w:rFonts w:ascii="Arial" w:eastAsia="Times New Roman" w:hAnsi="Arial" w:cs="Arial"/>
                <w:kern w:val="0"/>
                <w:sz w:val="16"/>
                <w:szCs w:val="16"/>
                <w:lang w:eastAsia="es-CO"/>
              </w:rPr>
            </w:pPr>
            <w:proofErr w:type="spellStart"/>
            <w:r w:rsidRPr="00CC74F7">
              <w:rPr>
                <w:rFonts w:ascii="Arial" w:eastAsia="Times New Roman" w:hAnsi="Arial" w:cs="Arial"/>
                <w:kern w:val="0"/>
                <w:sz w:val="16"/>
                <w:szCs w:val="16"/>
                <w:lang w:eastAsia="es-CO"/>
              </w:rPr>
              <w:t>Mtto</w:t>
            </w:r>
            <w:proofErr w:type="spellEnd"/>
            <w:r w:rsidRPr="00CC74F7">
              <w:rPr>
                <w:rFonts w:ascii="Arial" w:eastAsia="Times New Roman" w:hAnsi="Arial" w:cs="Arial"/>
                <w:kern w:val="0"/>
                <w:sz w:val="16"/>
                <w:szCs w:val="16"/>
                <w:lang w:eastAsia="es-CO"/>
              </w:rPr>
              <w:t xml:space="preserve"> - 12</w:t>
            </w:r>
          </w:p>
        </w:tc>
        <w:tc>
          <w:tcPr>
            <w:tcW w:w="2304" w:type="pct"/>
            <w:tcBorders>
              <w:top w:val="nil"/>
              <w:left w:val="single" w:sz="4" w:space="0" w:color="auto"/>
              <w:bottom w:val="single" w:sz="4" w:space="0" w:color="auto"/>
              <w:right w:val="single" w:sz="4" w:space="0" w:color="auto"/>
            </w:tcBorders>
            <w:vAlign w:val="center"/>
            <w:hideMark/>
          </w:tcPr>
          <w:p w14:paraId="4FB8C6CE"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xml:space="preserve">suministro e </w:t>
            </w:r>
            <w:proofErr w:type="spellStart"/>
            <w:r w:rsidRPr="00CC74F7">
              <w:rPr>
                <w:rFonts w:ascii="Arial Narrow" w:eastAsia="Times New Roman" w:hAnsi="Arial Narrow" w:cs="Arial"/>
                <w:kern w:val="0"/>
                <w:sz w:val="16"/>
                <w:szCs w:val="16"/>
                <w:lang w:eastAsia="es-CO"/>
              </w:rPr>
              <w:t>instalacion</w:t>
            </w:r>
            <w:proofErr w:type="spellEnd"/>
            <w:r w:rsidRPr="00CC74F7">
              <w:rPr>
                <w:rFonts w:ascii="Arial Narrow" w:eastAsia="Times New Roman" w:hAnsi="Arial Narrow" w:cs="Arial"/>
                <w:kern w:val="0"/>
                <w:sz w:val="16"/>
                <w:szCs w:val="16"/>
                <w:lang w:eastAsia="es-CO"/>
              </w:rPr>
              <w:t xml:space="preserve"> de portacandado en acero inoxidable elaborado en platina de 3/16</w:t>
            </w:r>
          </w:p>
        </w:tc>
        <w:tc>
          <w:tcPr>
            <w:tcW w:w="240" w:type="pct"/>
            <w:tcBorders>
              <w:top w:val="nil"/>
              <w:left w:val="nil"/>
              <w:bottom w:val="single" w:sz="4" w:space="0" w:color="auto"/>
              <w:right w:val="single" w:sz="4" w:space="0" w:color="auto"/>
            </w:tcBorders>
            <w:noWrap/>
            <w:vAlign w:val="center"/>
            <w:hideMark/>
          </w:tcPr>
          <w:p w14:paraId="7EAFAC5E"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429" w:type="pct"/>
            <w:tcBorders>
              <w:top w:val="nil"/>
              <w:left w:val="nil"/>
              <w:bottom w:val="single" w:sz="4" w:space="0" w:color="auto"/>
              <w:right w:val="single" w:sz="4" w:space="0" w:color="auto"/>
            </w:tcBorders>
            <w:vAlign w:val="center"/>
            <w:hideMark/>
          </w:tcPr>
          <w:p w14:paraId="347482B1"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413" w:type="pct"/>
            <w:tcBorders>
              <w:top w:val="nil"/>
              <w:left w:val="nil"/>
              <w:bottom w:val="single" w:sz="4" w:space="0" w:color="auto"/>
              <w:right w:val="single" w:sz="4" w:space="0" w:color="auto"/>
            </w:tcBorders>
            <w:vAlign w:val="center"/>
            <w:hideMark/>
          </w:tcPr>
          <w:p w14:paraId="74C6938B"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$ 107.688,00</w:t>
            </w:r>
          </w:p>
        </w:tc>
        <w:tc>
          <w:tcPr>
            <w:tcW w:w="602" w:type="pct"/>
            <w:tcBorders>
              <w:top w:val="nil"/>
              <w:left w:val="single" w:sz="4" w:space="0" w:color="auto"/>
              <w:bottom w:val="single" w:sz="4" w:space="0" w:color="auto"/>
              <w:right w:val="single" w:sz="8" w:space="0" w:color="auto"/>
            </w:tcBorders>
            <w:vAlign w:val="center"/>
            <w:hideMark/>
          </w:tcPr>
          <w:p w14:paraId="01173423"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$ 107.688,00</w:t>
            </w:r>
          </w:p>
        </w:tc>
        <w:tc>
          <w:tcPr>
            <w:tcW w:w="76" w:type="pct"/>
            <w:vAlign w:val="center"/>
            <w:hideMark/>
          </w:tcPr>
          <w:p w14:paraId="7237C0E9"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716AFAD6" w14:textId="77777777" w:rsidTr="00382972">
        <w:trPr>
          <w:trHeight w:val="68"/>
          <w:jc w:val="center"/>
        </w:trPr>
        <w:tc>
          <w:tcPr>
            <w:tcW w:w="332" w:type="pct"/>
            <w:tcBorders>
              <w:top w:val="single" w:sz="8" w:space="0" w:color="auto"/>
              <w:left w:val="single" w:sz="8" w:space="0" w:color="auto"/>
              <w:bottom w:val="single" w:sz="8" w:space="0" w:color="auto"/>
              <w:right w:val="single" w:sz="4" w:space="0" w:color="auto"/>
            </w:tcBorders>
            <w:noWrap/>
            <w:vAlign w:val="center"/>
            <w:hideMark/>
          </w:tcPr>
          <w:p w14:paraId="2A3F78F0" w14:textId="0FCD14E2"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604" w:type="pct"/>
            <w:tcBorders>
              <w:top w:val="single" w:sz="8" w:space="0" w:color="auto"/>
              <w:left w:val="nil"/>
              <w:bottom w:val="single" w:sz="8" w:space="0" w:color="auto"/>
              <w:right w:val="single" w:sz="4" w:space="0" w:color="auto"/>
            </w:tcBorders>
            <w:shd w:val="clear" w:color="000000" w:fill="FFFFFF"/>
            <w:noWrap/>
            <w:vAlign w:val="center"/>
            <w:hideMark/>
          </w:tcPr>
          <w:p w14:paraId="600F650E" w14:textId="49A6D55A"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p>
        </w:tc>
        <w:tc>
          <w:tcPr>
            <w:tcW w:w="2304" w:type="pct"/>
            <w:tcBorders>
              <w:top w:val="single" w:sz="8" w:space="0" w:color="auto"/>
              <w:left w:val="nil"/>
              <w:bottom w:val="single" w:sz="8" w:space="0" w:color="auto"/>
              <w:right w:val="single" w:sz="4" w:space="0" w:color="auto"/>
            </w:tcBorders>
            <w:shd w:val="clear" w:color="000000" w:fill="FFFFFF"/>
            <w:noWrap/>
            <w:vAlign w:val="center"/>
            <w:hideMark/>
          </w:tcPr>
          <w:p w14:paraId="49A4AA12" w14:textId="2053C0D4"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p>
        </w:tc>
        <w:tc>
          <w:tcPr>
            <w:tcW w:w="240" w:type="pct"/>
            <w:tcBorders>
              <w:top w:val="single" w:sz="8" w:space="0" w:color="auto"/>
              <w:left w:val="nil"/>
              <w:bottom w:val="single" w:sz="8" w:space="0" w:color="auto"/>
              <w:right w:val="single" w:sz="4" w:space="0" w:color="auto"/>
            </w:tcBorders>
            <w:shd w:val="clear" w:color="000000" w:fill="FFFFFF"/>
            <w:noWrap/>
            <w:vAlign w:val="center"/>
            <w:hideMark/>
          </w:tcPr>
          <w:p w14:paraId="4D1D422A" w14:textId="48194468"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p>
        </w:tc>
        <w:tc>
          <w:tcPr>
            <w:tcW w:w="429" w:type="pct"/>
            <w:tcBorders>
              <w:top w:val="single" w:sz="8" w:space="0" w:color="auto"/>
              <w:left w:val="nil"/>
              <w:bottom w:val="single" w:sz="8" w:space="0" w:color="auto"/>
              <w:right w:val="single" w:sz="4" w:space="0" w:color="auto"/>
            </w:tcBorders>
            <w:shd w:val="clear" w:color="000000" w:fill="FFFFFF"/>
            <w:noWrap/>
            <w:vAlign w:val="center"/>
            <w:hideMark/>
          </w:tcPr>
          <w:p w14:paraId="768025FD" w14:textId="0C6216E3"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p>
        </w:tc>
        <w:tc>
          <w:tcPr>
            <w:tcW w:w="413" w:type="pct"/>
            <w:tcBorders>
              <w:top w:val="single" w:sz="8" w:space="0" w:color="auto"/>
              <w:left w:val="nil"/>
              <w:bottom w:val="single" w:sz="8" w:space="0" w:color="auto"/>
              <w:right w:val="single" w:sz="4" w:space="0" w:color="auto"/>
            </w:tcBorders>
            <w:shd w:val="clear" w:color="000000" w:fill="FFFFFF"/>
            <w:noWrap/>
            <w:vAlign w:val="center"/>
            <w:hideMark/>
          </w:tcPr>
          <w:p w14:paraId="2D3E47DB" w14:textId="2A14B26C"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p>
        </w:tc>
        <w:tc>
          <w:tcPr>
            <w:tcW w:w="602" w:type="pct"/>
            <w:tcBorders>
              <w:top w:val="single" w:sz="8" w:space="0" w:color="auto"/>
              <w:left w:val="nil"/>
              <w:bottom w:val="single" w:sz="8" w:space="0" w:color="auto"/>
              <w:right w:val="single" w:sz="8" w:space="0" w:color="auto"/>
            </w:tcBorders>
            <w:shd w:val="clear" w:color="000000" w:fill="FFFFFF"/>
            <w:noWrap/>
            <w:vAlign w:val="center"/>
            <w:hideMark/>
          </w:tcPr>
          <w:p w14:paraId="49577A98" w14:textId="770D964C"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p>
        </w:tc>
        <w:tc>
          <w:tcPr>
            <w:tcW w:w="76" w:type="pct"/>
            <w:vAlign w:val="center"/>
            <w:hideMark/>
          </w:tcPr>
          <w:p w14:paraId="3C06F17C"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5D166F1A"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3025C6F3" w14:textId="5F4BE33C"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604" w:type="pct"/>
            <w:tcBorders>
              <w:top w:val="nil"/>
              <w:left w:val="nil"/>
              <w:bottom w:val="single" w:sz="4" w:space="0" w:color="auto"/>
              <w:right w:val="single" w:sz="4" w:space="0" w:color="auto"/>
            </w:tcBorders>
            <w:noWrap/>
            <w:vAlign w:val="center"/>
            <w:hideMark/>
          </w:tcPr>
          <w:p w14:paraId="344E1EA3" w14:textId="7D5957EC"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2973" w:type="pct"/>
            <w:gridSpan w:val="3"/>
            <w:tcBorders>
              <w:top w:val="single" w:sz="8" w:space="0" w:color="auto"/>
              <w:left w:val="nil"/>
              <w:bottom w:val="single" w:sz="4" w:space="0" w:color="auto"/>
              <w:right w:val="single" w:sz="4" w:space="0" w:color="000000"/>
            </w:tcBorders>
            <w:vAlign w:val="center"/>
            <w:hideMark/>
          </w:tcPr>
          <w:p w14:paraId="33FA1C32"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SUBTOTAL OBRAS (Costos Directos)</w:t>
            </w:r>
          </w:p>
        </w:tc>
        <w:tc>
          <w:tcPr>
            <w:tcW w:w="413" w:type="pct"/>
            <w:tcBorders>
              <w:top w:val="nil"/>
              <w:left w:val="nil"/>
              <w:bottom w:val="single" w:sz="4" w:space="0" w:color="auto"/>
              <w:right w:val="single" w:sz="4" w:space="0" w:color="auto"/>
            </w:tcBorders>
            <w:noWrap/>
            <w:vAlign w:val="center"/>
            <w:hideMark/>
          </w:tcPr>
          <w:p w14:paraId="1D1880DC" w14:textId="678F04D9" w:rsidR="008753F0" w:rsidRPr="00CC74F7" w:rsidRDefault="008753F0" w:rsidP="00382972">
            <w:pPr>
              <w:spacing w:after="0" w:line="240" w:lineRule="auto"/>
              <w:jc w:val="center"/>
              <w:rPr>
                <w:rFonts w:ascii="Arial Narrow" w:eastAsia="Times New Roman" w:hAnsi="Arial Narrow" w:cs="Arial"/>
                <w:b/>
                <w:bCs/>
                <w:color w:val="FF0000"/>
                <w:kern w:val="0"/>
                <w:sz w:val="16"/>
                <w:szCs w:val="16"/>
                <w:lang w:eastAsia="es-CO"/>
              </w:rPr>
            </w:pPr>
          </w:p>
        </w:tc>
        <w:tc>
          <w:tcPr>
            <w:tcW w:w="602" w:type="pct"/>
            <w:tcBorders>
              <w:top w:val="nil"/>
              <w:left w:val="nil"/>
              <w:bottom w:val="single" w:sz="4" w:space="0" w:color="auto"/>
              <w:right w:val="single" w:sz="8" w:space="0" w:color="auto"/>
            </w:tcBorders>
            <w:shd w:val="clear" w:color="000000" w:fill="FFFFFF"/>
            <w:noWrap/>
            <w:vAlign w:val="center"/>
            <w:hideMark/>
          </w:tcPr>
          <w:p w14:paraId="50143177" w14:textId="77777777"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r w:rsidRPr="00CC74F7">
              <w:rPr>
                <w:rFonts w:ascii="Arial Narrow" w:eastAsia="Times New Roman" w:hAnsi="Arial Narrow" w:cs="Arial"/>
                <w:b/>
                <w:bCs/>
                <w:color w:val="000000"/>
                <w:kern w:val="0"/>
                <w:sz w:val="16"/>
                <w:szCs w:val="16"/>
                <w:lang w:eastAsia="es-CO"/>
              </w:rPr>
              <w:t>$ 1.675.000,37</w:t>
            </w:r>
          </w:p>
        </w:tc>
        <w:tc>
          <w:tcPr>
            <w:tcW w:w="76" w:type="pct"/>
            <w:vAlign w:val="center"/>
            <w:hideMark/>
          </w:tcPr>
          <w:p w14:paraId="31BA8F41"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01F125AB"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40B12504" w14:textId="74B9EC72"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604" w:type="pct"/>
            <w:tcBorders>
              <w:top w:val="single" w:sz="4" w:space="0" w:color="auto"/>
              <w:left w:val="single" w:sz="4" w:space="0" w:color="auto"/>
              <w:bottom w:val="single" w:sz="4" w:space="0" w:color="auto"/>
              <w:right w:val="single" w:sz="4" w:space="0" w:color="auto"/>
            </w:tcBorders>
            <w:noWrap/>
            <w:vAlign w:val="center"/>
            <w:hideMark/>
          </w:tcPr>
          <w:p w14:paraId="66E5EBDC" w14:textId="1BB0B5AC"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2304" w:type="pct"/>
            <w:tcBorders>
              <w:top w:val="single" w:sz="4" w:space="0" w:color="auto"/>
              <w:left w:val="nil"/>
              <w:bottom w:val="single" w:sz="4" w:space="0" w:color="auto"/>
              <w:right w:val="single" w:sz="4" w:space="0" w:color="auto"/>
            </w:tcBorders>
            <w:noWrap/>
            <w:vAlign w:val="center"/>
            <w:hideMark/>
          </w:tcPr>
          <w:p w14:paraId="1D9635DC" w14:textId="65363C75"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VALOR TOTAL CON AU</w:t>
            </w:r>
          </w:p>
        </w:tc>
        <w:tc>
          <w:tcPr>
            <w:tcW w:w="240" w:type="pct"/>
            <w:tcBorders>
              <w:top w:val="single" w:sz="4" w:space="0" w:color="auto"/>
              <w:left w:val="nil"/>
              <w:bottom w:val="single" w:sz="4" w:space="0" w:color="auto"/>
              <w:right w:val="single" w:sz="4" w:space="0" w:color="auto"/>
            </w:tcBorders>
            <w:noWrap/>
            <w:vAlign w:val="center"/>
            <w:hideMark/>
          </w:tcPr>
          <w:p w14:paraId="269CF1B8" w14:textId="6CBA3E73"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429" w:type="pct"/>
            <w:tcBorders>
              <w:top w:val="single" w:sz="4" w:space="0" w:color="auto"/>
              <w:left w:val="nil"/>
              <w:bottom w:val="single" w:sz="4" w:space="0" w:color="auto"/>
              <w:right w:val="single" w:sz="4" w:space="0" w:color="auto"/>
            </w:tcBorders>
            <w:noWrap/>
            <w:vAlign w:val="center"/>
            <w:hideMark/>
          </w:tcPr>
          <w:p w14:paraId="6DF1ED8B" w14:textId="3FFABBD6"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p>
        </w:tc>
        <w:tc>
          <w:tcPr>
            <w:tcW w:w="413" w:type="pct"/>
            <w:tcBorders>
              <w:top w:val="single" w:sz="4" w:space="0" w:color="auto"/>
              <w:left w:val="nil"/>
              <w:bottom w:val="single" w:sz="4" w:space="0" w:color="auto"/>
              <w:right w:val="single" w:sz="4" w:space="0" w:color="auto"/>
            </w:tcBorders>
            <w:noWrap/>
            <w:vAlign w:val="center"/>
            <w:hideMark/>
          </w:tcPr>
          <w:p w14:paraId="7532D532" w14:textId="1104D68A"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602" w:type="pct"/>
            <w:tcBorders>
              <w:top w:val="nil"/>
              <w:left w:val="single" w:sz="4" w:space="0" w:color="auto"/>
              <w:bottom w:val="single" w:sz="4" w:space="0" w:color="auto"/>
              <w:right w:val="single" w:sz="8" w:space="0" w:color="auto"/>
            </w:tcBorders>
            <w:shd w:val="clear" w:color="000000" w:fill="FFFFFF"/>
            <w:noWrap/>
            <w:vAlign w:val="center"/>
            <w:hideMark/>
          </w:tcPr>
          <w:p w14:paraId="3A29C7FD" w14:textId="77777777"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r w:rsidRPr="00CC74F7">
              <w:rPr>
                <w:rFonts w:ascii="Arial Narrow" w:eastAsia="Times New Roman" w:hAnsi="Arial Narrow" w:cs="Arial"/>
                <w:b/>
                <w:bCs/>
                <w:color w:val="000000"/>
                <w:kern w:val="0"/>
                <w:sz w:val="16"/>
                <w:szCs w:val="16"/>
                <w:lang w:eastAsia="es-CO"/>
              </w:rPr>
              <w:t>$ 2.254.718,00</w:t>
            </w:r>
          </w:p>
        </w:tc>
        <w:tc>
          <w:tcPr>
            <w:tcW w:w="76" w:type="pct"/>
            <w:vAlign w:val="center"/>
            <w:hideMark/>
          </w:tcPr>
          <w:p w14:paraId="6FEA133E"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6C48AEF7" w14:textId="77777777" w:rsidTr="00382972">
        <w:trPr>
          <w:trHeight w:val="68"/>
          <w:jc w:val="center"/>
        </w:trPr>
        <w:tc>
          <w:tcPr>
            <w:tcW w:w="332" w:type="pct"/>
            <w:tcBorders>
              <w:top w:val="nil"/>
              <w:left w:val="single" w:sz="8" w:space="0" w:color="auto"/>
              <w:bottom w:val="single" w:sz="4" w:space="0" w:color="auto"/>
              <w:right w:val="single" w:sz="4" w:space="0" w:color="auto"/>
            </w:tcBorders>
            <w:noWrap/>
            <w:vAlign w:val="center"/>
            <w:hideMark/>
          </w:tcPr>
          <w:p w14:paraId="1B3EB337" w14:textId="01A71ECA"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604" w:type="pct"/>
            <w:tcBorders>
              <w:top w:val="nil"/>
              <w:left w:val="single" w:sz="4" w:space="0" w:color="auto"/>
              <w:bottom w:val="single" w:sz="4" w:space="0" w:color="auto"/>
              <w:right w:val="single" w:sz="4" w:space="0" w:color="auto"/>
            </w:tcBorders>
            <w:noWrap/>
            <w:vAlign w:val="center"/>
            <w:hideMark/>
          </w:tcPr>
          <w:p w14:paraId="4F6E1142" w14:textId="0354D6C5"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2304" w:type="pct"/>
            <w:tcBorders>
              <w:top w:val="nil"/>
              <w:left w:val="nil"/>
              <w:bottom w:val="single" w:sz="4" w:space="0" w:color="auto"/>
              <w:right w:val="single" w:sz="4" w:space="0" w:color="auto"/>
            </w:tcBorders>
            <w:noWrap/>
            <w:vAlign w:val="center"/>
            <w:hideMark/>
          </w:tcPr>
          <w:p w14:paraId="4C98FE5F"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VALOR CONTRATO MONTO AGOTABLE</w:t>
            </w:r>
          </w:p>
        </w:tc>
        <w:tc>
          <w:tcPr>
            <w:tcW w:w="240" w:type="pct"/>
            <w:tcBorders>
              <w:top w:val="nil"/>
              <w:left w:val="nil"/>
              <w:bottom w:val="single" w:sz="4" w:space="0" w:color="auto"/>
              <w:right w:val="single" w:sz="4" w:space="0" w:color="auto"/>
            </w:tcBorders>
            <w:noWrap/>
            <w:vAlign w:val="center"/>
            <w:hideMark/>
          </w:tcPr>
          <w:p w14:paraId="246363D8" w14:textId="68BFFD8F"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429" w:type="pct"/>
            <w:tcBorders>
              <w:top w:val="nil"/>
              <w:left w:val="nil"/>
              <w:bottom w:val="single" w:sz="4" w:space="0" w:color="auto"/>
              <w:right w:val="single" w:sz="4" w:space="0" w:color="auto"/>
            </w:tcBorders>
            <w:noWrap/>
            <w:vAlign w:val="center"/>
            <w:hideMark/>
          </w:tcPr>
          <w:p w14:paraId="13FA2D70" w14:textId="286F52EB"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413" w:type="pct"/>
            <w:tcBorders>
              <w:top w:val="nil"/>
              <w:left w:val="nil"/>
              <w:bottom w:val="single" w:sz="4" w:space="0" w:color="auto"/>
              <w:right w:val="single" w:sz="4" w:space="0" w:color="auto"/>
            </w:tcBorders>
            <w:noWrap/>
            <w:vAlign w:val="center"/>
            <w:hideMark/>
          </w:tcPr>
          <w:p w14:paraId="7FADDE9A" w14:textId="51CCC52E"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602" w:type="pct"/>
            <w:tcBorders>
              <w:top w:val="nil"/>
              <w:left w:val="single" w:sz="4" w:space="0" w:color="auto"/>
              <w:bottom w:val="single" w:sz="4" w:space="0" w:color="auto"/>
              <w:right w:val="single" w:sz="8" w:space="0" w:color="auto"/>
            </w:tcBorders>
            <w:shd w:val="clear" w:color="000000" w:fill="FFFFFF"/>
            <w:noWrap/>
            <w:vAlign w:val="center"/>
            <w:hideMark/>
          </w:tcPr>
          <w:p w14:paraId="4C41ADA2" w14:textId="77777777"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r w:rsidRPr="00CC74F7">
              <w:rPr>
                <w:rFonts w:ascii="Arial Narrow" w:eastAsia="Times New Roman" w:hAnsi="Arial Narrow" w:cs="Arial"/>
                <w:b/>
                <w:bCs/>
                <w:color w:val="000000"/>
                <w:kern w:val="0"/>
                <w:sz w:val="16"/>
                <w:szCs w:val="16"/>
                <w:lang w:eastAsia="es-CO"/>
              </w:rPr>
              <w:t>$ 317.000.000,00</w:t>
            </w:r>
          </w:p>
        </w:tc>
        <w:tc>
          <w:tcPr>
            <w:tcW w:w="76" w:type="pct"/>
            <w:vAlign w:val="center"/>
            <w:hideMark/>
          </w:tcPr>
          <w:p w14:paraId="0EAF0B14"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66E2A8BE" w14:textId="77777777" w:rsidTr="00382972">
        <w:trPr>
          <w:trHeight w:val="68"/>
          <w:jc w:val="center"/>
        </w:trPr>
        <w:tc>
          <w:tcPr>
            <w:tcW w:w="332" w:type="pct"/>
            <w:tcBorders>
              <w:top w:val="nil"/>
              <w:left w:val="nil"/>
              <w:bottom w:val="nil"/>
              <w:right w:val="nil"/>
            </w:tcBorders>
            <w:noWrap/>
            <w:vAlign w:val="center"/>
            <w:hideMark/>
          </w:tcPr>
          <w:p w14:paraId="3B6D3C7B" w14:textId="77777777" w:rsidR="008753F0" w:rsidRPr="00CC74F7" w:rsidRDefault="008753F0" w:rsidP="00382972">
            <w:pPr>
              <w:spacing w:after="0" w:line="240" w:lineRule="auto"/>
              <w:jc w:val="center"/>
              <w:rPr>
                <w:rFonts w:ascii="Arial Narrow" w:eastAsia="Times New Roman" w:hAnsi="Arial Narrow" w:cs="Arial"/>
                <w:b/>
                <w:bCs/>
                <w:color w:val="000000"/>
                <w:kern w:val="0"/>
                <w:sz w:val="16"/>
                <w:szCs w:val="16"/>
                <w:lang w:eastAsia="es-CO"/>
              </w:rPr>
            </w:pPr>
          </w:p>
        </w:tc>
        <w:tc>
          <w:tcPr>
            <w:tcW w:w="604" w:type="pct"/>
            <w:tcBorders>
              <w:top w:val="nil"/>
              <w:left w:val="nil"/>
              <w:bottom w:val="nil"/>
              <w:right w:val="nil"/>
            </w:tcBorders>
            <w:noWrap/>
            <w:vAlign w:val="center"/>
            <w:hideMark/>
          </w:tcPr>
          <w:p w14:paraId="68B6132C" w14:textId="77777777" w:rsidR="008753F0" w:rsidRPr="00CC74F7" w:rsidRDefault="008753F0" w:rsidP="00382972">
            <w:pPr>
              <w:spacing w:after="0" w:line="240" w:lineRule="auto"/>
              <w:jc w:val="center"/>
              <w:rPr>
                <w:rFonts w:ascii="Times New Roman" w:eastAsia="Times New Roman" w:hAnsi="Times New Roman"/>
                <w:kern w:val="0"/>
                <w:sz w:val="16"/>
                <w:szCs w:val="16"/>
                <w:lang w:eastAsia="es-CO"/>
              </w:rPr>
            </w:pPr>
          </w:p>
        </w:tc>
        <w:tc>
          <w:tcPr>
            <w:tcW w:w="2304" w:type="pct"/>
            <w:tcBorders>
              <w:top w:val="nil"/>
              <w:left w:val="nil"/>
              <w:bottom w:val="nil"/>
              <w:right w:val="nil"/>
            </w:tcBorders>
            <w:noWrap/>
            <w:vAlign w:val="center"/>
            <w:hideMark/>
          </w:tcPr>
          <w:p w14:paraId="2C0A6CAE" w14:textId="77777777" w:rsidR="008753F0" w:rsidRPr="00CC74F7" w:rsidRDefault="008753F0" w:rsidP="00382972">
            <w:pPr>
              <w:spacing w:after="0" w:line="240" w:lineRule="auto"/>
              <w:jc w:val="center"/>
              <w:rPr>
                <w:rFonts w:ascii="Times New Roman" w:eastAsia="Times New Roman" w:hAnsi="Times New Roman"/>
                <w:kern w:val="0"/>
                <w:sz w:val="16"/>
                <w:szCs w:val="16"/>
                <w:lang w:eastAsia="es-CO"/>
              </w:rPr>
            </w:pPr>
          </w:p>
        </w:tc>
        <w:tc>
          <w:tcPr>
            <w:tcW w:w="108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26F8260E"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DESCRIPCION</w:t>
            </w:r>
          </w:p>
        </w:tc>
        <w:tc>
          <w:tcPr>
            <w:tcW w:w="602" w:type="pct"/>
            <w:tcBorders>
              <w:top w:val="nil"/>
              <w:left w:val="single" w:sz="4" w:space="0" w:color="auto"/>
              <w:bottom w:val="single" w:sz="4" w:space="0" w:color="auto"/>
              <w:right w:val="single" w:sz="8" w:space="0" w:color="auto"/>
            </w:tcBorders>
            <w:shd w:val="clear" w:color="000000" w:fill="FFFFFF"/>
            <w:noWrap/>
            <w:vAlign w:val="center"/>
            <w:hideMark/>
          </w:tcPr>
          <w:p w14:paraId="18D8AE92"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PORCENTAJE</w:t>
            </w:r>
          </w:p>
        </w:tc>
        <w:tc>
          <w:tcPr>
            <w:tcW w:w="76" w:type="pct"/>
            <w:vAlign w:val="center"/>
            <w:hideMark/>
          </w:tcPr>
          <w:p w14:paraId="4BADD574"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65A12502" w14:textId="77777777" w:rsidTr="00382972">
        <w:trPr>
          <w:trHeight w:val="68"/>
          <w:jc w:val="center"/>
        </w:trPr>
        <w:tc>
          <w:tcPr>
            <w:tcW w:w="3240" w:type="pct"/>
            <w:gridSpan w:val="3"/>
            <w:tcBorders>
              <w:top w:val="single" w:sz="4" w:space="0" w:color="auto"/>
              <w:left w:val="single" w:sz="8" w:space="0" w:color="auto"/>
              <w:bottom w:val="single" w:sz="4" w:space="0" w:color="auto"/>
              <w:right w:val="single" w:sz="4" w:space="0" w:color="000000"/>
            </w:tcBorders>
            <w:shd w:val="clear" w:color="auto" w:fill="F2F2F2" w:themeFill="background1" w:themeFillShade="F2"/>
            <w:noWrap/>
            <w:vAlign w:val="center"/>
            <w:hideMark/>
          </w:tcPr>
          <w:p w14:paraId="2070668E" w14:textId="37B55E50" w:rsidR="008753F0" w:rsidRPr="00CC74F7" w:rsidRDefault="008753F0"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b/>
                <w:bCs/>
                <w:kern w:val="0"/>
                <w:sz w:val="16"/>
                <w:szCs w:val="16"/>
                <w:lang w:eastAsia="es-CO"/>
              </w:rPr>
              <w:t xml:space="preserve">NOTA 1: </w:t>
            </w:r>
            <w:r w:rsidRPr="00CC74F7">
              <w:rPr>
                <w:rFonts w:ascii="Arial" w:eastAsia="Times New Roman" w:hAnsi="Arial" w:cs="Arial"/>
                <w:kern w:val="0"/>
                <w:sz w:val="16"/>
                <w:szCs w:val="16"/>
                <w:lang w:eastAsia="es-CO"/>
              </w:rPr>
              <w:t xml:space="preserve"> Se debe tener en cuenta que el PRECIO UNITARIO incluye el valor de A.U.</w:t>
            </w:r>
          </w:p>
        </w:tc>
        <w:tc>
          <w:tcPr>
            <w:tcW w:w="669"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31B0DC9"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ADMINISTRACION</w:t>
            </w:r>
          </w:p>
        </w:tc>
        <w:tc>
          <w:tcPr>
            <w:tcW w:w="413" w:type="pct"/>
            <w:vMerge w:val="restar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FEC9457"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A=</w:t>
            </w:r>
          </w:p>
        </w:tc>
        <w:tc>
          <w:tcPr>
            <w:tcW w:w="602" w:type="pct"/>
            <w:vMerge w:val="restart"/>
            <w:tcBorders>
              <w:top w:val="nil"/>
              <w:left w:val="single" w:sz="4" w:space="0" w:color="auto"/>
              <w:bottom w:val="single" w:sz="4" w:space="0" w:color="auto"/>
              <w:right w:val="single" w:sz="8" w:space="0" w:color="auto"/>
            </w:tcBorders>
            <w:shd w:val="clear" w:color="auto" w:fill="F2F2F2" w:themeFill="background1" w:themeFillShade="F2"/>
            <w:noWrap/>
            <w:vAlign w:val="center"/>
            <w:hideMark/>
          </w:tcPr>
          <w:p w14:paraId="0203898D"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28,61%</w:t>
            </w:r>
          </w:p>
        </w:tc>
        <w:tc>
          <w:tcPr>
            <w:tcW w:w="76" w:type="pct"/>
            <w:shd w:val="clear" w:color="auto" w:fill="F2F2F2" w:themeFill="background1" w:themeFillShade="F2"/>
            <w:vAlign w:val="center"/>
            <w:hideMark/>
          </w:tcPr>
          <w:p w14:paraId="5CC0A5AF"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2965A645" w14:textId="77777777" w:rsidTr="00382972">
        <w:trPr>
          <w:trHeight w:val="68"/>
          <w:jc w:val="center"/>
        </w:trPr>
        <w:tc>
          <w:tcPr>
            <w:tcW w:w="3240" w:type="pct"/>
            <w:gridSpan w:val="3"/>
            <w:tcBorders>
              <w:top w:val="single" w:sz="4" w:space="0" w:color="auto"/>
              <w:left w:val="single" w:sz="8" w:space="0" w:color="auto"/>
              <w:bottom w:val="single" w:sz="4" w:space="0" w:color="auto"/>
              <w:right w:val="single" w:sz="4" w:space="0" w:color="000000"/>
            </w:tcBorders>
            <w:shd w:val="clear" w:color="auto" w:fill="F2F2F2" w:themeFill="background1" w:themeFillShade="F2"/>
            <w:vAlign w:val="center"/>
            <w:hideMark/>
          </w:tcPr>
          <w:p w14:paraId="7215A6EC" w14:textId="43EFEC6B" w:rsidR="008753F0" w:rsidRPr="00CC74F7" w:rsidRDefault="008753F0"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b/>
                <w:bCs/>
                <w:kern w:val="0"/>
                <w:sz w:val="16"/>
                <w:szCs w:val="16"/>
                <w:lang w:eastAsia="es-CO"/>
              </w:rPr>
              <w:t>NOTA 2:</w:t>
            </w:r>
            <w:r w:rsidRPr="00CC74F7">
              <w:rPr>
                <w:rFonts w:ascii="Arial" w:eastAsia="Times New Roman" w:hAnsi="Arial" w:cs="Arial"/>
                <w:kern w:val="0"/>
                <w:sz w:val="16"/>
                <w:szCs w:val="16"/>
                <w:lang w:eastAsia="es-CO"/>
              </w:rPr>
              <w:t xml:space="preserve"> Cuando la fracción decimal del peso </w:t>
            </w:r>
            <w:proofErr w:type="gramStart"/>
            <w:r w:rsidRPr="00CC74F7">
              <w:rPr>
                <w:rFonts w:ascii="Arial" w:eastAsia="Times New Roman" w:hAnsi="Arial" w:cs="Arial"/>
                <w:kern w:val="0"/>
                <w:sz w:val="16"/>
                <w:szCs w:val="16"/>
                <w:lang w:eastAsia="es-CO"/>
              </w:rPr>
              <w:t>sea  igual</w:t>
            </w:r>
            <w:proofErr w:type="gramEnd"/>
            <w:r w:rsidRPr="00CC74F7">
              <w:rPr>
                <w:rFonts w:ascii="Arial" w:eastAsia="Times New Roman" w:hAnsi="Arial" w:cs="Arial"/>
                <w:kern w:val="0"/>
                <w:sz w:val="16"/>
                <w:szCs w:val="16"/>
                <w:lang w:eastAsia="es-CO"/>
              </w:rPr>
              <w:t xml:space="preserve"> o superior a 5 se aproximará por exceso al número entero siguiente del peso y cuando la fracción decimal del peso sea inferior a 5 se aproximará por defecto al número entero del peso.</w:t>
            </w:r>
          </w:p>
        </w:tc>
        <w:tc>
          <w:tcPr>
            <w:tcW w:w="669"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B1ACD6"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p>
        </w:tc>
        <w:tc>
          <w:tcPr>
            <w:tcW w:w="413"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2406663"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p>
        </w:tc>
        <w:tc>
          <w:tcPr>
            <w:tcW w:w="602" w:type="pct"/>
            <w:vMerge/>
            <w:tcBorders>
              <w:top w:val="nil"/>
              <w:left w:val="single" w:sz="4" w:space="0" w:color="auto"/>
              <w:bottom w:val="single" w:sz="4" w:space="0" w:color="auto"/>
              <w:right w:val="single" w:sz="8" w:space="0" w:color="auto"/>
            </w:tcBorders>
            <w:shd w:val="clear" w:color="auto" w:fill="F2F2F2" w:themeFill="background1" w:themeFillShade="F2"/>
            <w:vAlign w:val="center"/>
            <w:hideMark/>
          </w:tcPr>
          <w:p w14:paraId="4BA492DF"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p>
        </w:tc>
        <w:tc>
          <w:tcPr>
            <w:tcW w:w="76" w:type="pct"/>
            <w:shd w:val="clear" w:color="auto" w:fill="F2F2F2" w:themeFill="background1" w:themeFillShade="F2"/>
            <w:vAlign w:val="center"/>
            <w:hideMark/>
          </w:tcPr>
          <w:p w14:paraId="03A3439E"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677B98D2" w14:textId="77777777" w:rsidTr="00382972">
        <w:trPr>
          <w:trHeight w:val="68"/>
          <w:jc w:val="center"/>
        </w:trPr>
        <w:tc>
          <w:tcPr>
            <w:tcW w:w="3240" w:type="pct"/>
            <w:gridSpan w:val="3"/>
            <w:tcBorders>
              <w:top w:val="single" w:sz="4" w:space="0" w:color="auto"/>
              <w:left w:val="single" w:sz="8" w:space="0" w:color="auto"/>
              <w:bottom w:val="single" w:sz="4" w:space="0" w:color="auto"/>
              <w:right w:val="single" w:sz="4" w:space="0" w:color="000000"/>
            </w:tcBorders>
            <w:shd w:val="clear" w:color="auto" w:fill="F2F2F2" w:themeFill="background1" w:themeFillShade="F2"/>
            <w:vAlign w:val="center"/>
            <w:hideMark/>
          </w:tcPr>
          <w:p w14:paraId="3BA85C70" w14:textId="664D980A" w:rsidR="008753F0" w:rsidRPr="00CC74F7" w:rsidRDefault="008753F0"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b/>
                <w:bCs/>
                <w:kern w:val="0"/>
                <w:sz w:val="16"/>
                <w:szCs w:val="16"/>
                <w:lang w:eastAsia="es-CO"/>
              </w:rPr>
              <w:t>NOTA 3:</w:t>
            </w:r>
            <w:r w:rsidRPr="00CC74F7">
              <w:rPr>
                <w:rFonts w:ascii="Arial" w:eastAsia="Times New Roman" w:hAnsi="Arial" w:cs="Arial"/>
                <w:kern w:val="0"/>
                <w:sz w:val="16"/>
                <w:szCs w:val="16"/>
                <w:lang w:eastAsia="es-CO"/>
              </w:rPr>
              <w:t xml:space="preserve"> El A.U y su discriminación deben estar en porcentaje (%).</w:t>
            </w:r>
          </w:p>
        </w:tc>
        <w:tc>
          <w:tcPr>
            <w:tcW w:w="669"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EF1771"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UTILIDAD</w:t>
            </w:r>
          </w:p>
        </w:tc>
        <w:tc>
          <w:tcPr>
            <w:tcW w:w="413" w:type="pct"/>
            <w:tcBorders>
              <w:top w:val="nil"/>
              <w:left w:val="nil"/>
              <w:bottom w:val="single" w:sz="4" w:space="0" w:color="auto"/>
              <w:right w:val="single" w:sz="4" w:space="0" w:color="auto"/>
            </w:tcBorders>
            <w:shd w:val="clear" w:color="auto" w:fill="F2F2F2" w:themeFill="background1" w:themeFillShade="F2"/>
            <w:noWrap/>
            <w:vAlign w:val="center"/>
            <w:hideMark/>
          </w:tcPr>
          <w:p w14:paraId="23633354"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U=</w:t>
            </w:r>
          </w:p>
        </w:tc>
        <w:tc>
          <w:tcPr>
            <w:tcW w:w="602" w:type="pct"/>
            <w:tcBorders>
              <w:top w:val="nil"/>
              <w:left w:val="single" w:sz="4" w:space="0" w:color="auto"/>
              <w:bottom w:val="single" w:sz="4" w:space="0" w:color="auto"/>
              <w:right w:val="single" w:sz="8" w:space="0" w:color="auto"/>
            </w:tcBorders>
            <w:shd w:val="clear" w:color="auto" w:fill="F2F2F2" w:themeFill="background1" w:themeFillShade="F2"/>
            <w:noWrap/>
            <w:vAlign w:val="center"/>
            <w:hideMark/>
          </w:tcPr>
          <w:p w14:paraId="2FB4D8DC"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6,00%</w:t>
            </w:r>
          </w:p>
        </w:tc>
        <w:tc>
          <w:tcPr>
            <w:tcW w:w="76" w:type="pct"/>
            <w:shd w:val="clear" w:color="auto" w:fill="F2F2F2" w:themeFill="background1" w:themeFillShade="F2"/>
            <w:vAlign w:val="center"/>
            <w:hideMark/>
          </w:tcPr>
          <w:p w14:paraId="47F0445E"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r w:rsidR="008753F0" w:rsidRPr="00CC74F7" w14:paraId="55C72ED4" w14:textId="77777777" w:rsidTr="00382972">
        <w:trPr>
          <w:trHeight w:val="68"/>
          <w:jc w:val="center"/>
        </w:trPr>
        <w:tc>
          <w:tcPr>
            <w:tcW w:w="3240" w:type="pct"/>
            <w:gridSpan w:val="3"/>
            <w:tcBorders>
              <w:top w:val="single" w:sz="4" w:space="0" w:color="auto"/>
              <w:left w:val="single" w:sz="8" w:space="0" w:color="auto"/>
              <w:bottom w:val="single" w:sz="8" w:space="0" w:color="auto"/>
              <w:right w:val="single" w:sz="4" w:space="0" w:color="000000"/>
            </w:tcBorders>
            <w:shd w:val="clear" w:color="auto" w:fill="F2F2F2" w:themeFill="background1" w:themeFillShade="F2"/>
            <w:vAlign w:val="center"/>
            <w:hideMark/>
          </w:tcPr>
          <w:p w14:paraId="0BA2A5DB" w14:textId="77777777" w:rsidR="008753F0" w:rsidRPr="00CC74F7" w:rsidRDefault="008753F0" w:rsidP="00382972">
            <w:pPr>
              <w:spacing w:after="0" w:line="240" w:lineRule="auto"/>
              <w:jc w:val="center"/>
              <w:rPr>
                <w:rFonts w:ascii="Arial" w:eastAsia="Times New Roman" w:hAnsi="Arial" w:cs="Arial"/>
                <w:b/>
                <w:bCs/>
                <w:kern w:val="0"/>
                <w:sz w:val="16"/>
                <w:szCs w:val="16"/>
                <w:lang w:eastAsia="es-CO"/>
              </w:rPr>
            </w:pPr>
            <w:r w:rsidRPr="00CC74F7">
              <w:rPr>
                <w:rFonts w:ascii="Arial" w:eastAsia="Times New Roman" w:hAnsi="Arial" w:cs="Arial"/>
                <w:b/>
                <w:bCs/>
                <w:kern w:val="0"/>
                <w:sz w:val="16"/>
                <w:szCs w:val="16"/>
                <w:lang w:eastAsia="es-CO"/>
              </w:rPr>
              <w:t xml:space="preserve">NOTA 4: Todas las actividades incluyen transporte </w:t>
            </w:r>
            <w:proofErr w:type="spellStart"/>
            <w:r w:rsidRPr="00CC74F7">
              <w:rPr>
                <w:rFonts w:ascii="Arial" w:eastAsia="Times New Roman" w:hAnsi="Arial" w:cs="Arial"/>
                <w:b/>
                <w:bCs/>
                <w:kern w:val="0"/>
                <w:sz w:val="16"/>
                <w:szCs w:val="16"/>
                <w:lang w:eastAsia="es-CO"/>
              </w:rPr>
              <w:t>inteno</w:t>
            </w:r>
            <w:proofErr w:type="spellEnd"/>
            <w:r w:rsidRPr="00CC74F7">
              <w:rPr>
                <w:rFonts w:ascii="Arial" w:eastAsia="Times New Roman" w:hAnsi="Arial" w:cs="Arial"/>
                <w:b/>
                <w:bCs/>
                <w:kern w:val="0"/>
                <w:sz w:val="16"/>
                <w:szCs w:val="16"/>
                <w:lang w:eastAsia="es-CO"/>
              </w:rPr>
              <w:t xml:space="preserve"> y acarreo libre hasta 100m</w:t>
            </w:r>
          </w:p>
        </w:tc>
        <w:tc>
          <w:tcPr>
            <w:tcW w:w="669" w:type="pct"/>
            <w:gridSpan w:val="2"/>
            <w:tcBorders>
              <w:top w:val="single" w:sz="4" w:space="0" w:color="auto"/>
              <w:left w:val="single" w:sz="4" w:space="0" w:color="auto"/>
              <w:bottom w:val="single" w:sz="8" w:space="0" w:color="auto"/>
              <w:right w:val="single" w:sz="4" w:space="0" w:color="auto"/>
            </w:tcBorders>
            <w:shd w:val="clear" w:color="auto" w:fill="F2F2F2" w:themeFill="background1" w:themeFillShade="F2"/>
            <w:noWrap/>
            <w:vAlign w:val="center"/>
            <w:hideMark/>
          </w:tcPr>
          <w:p w14:paraId="79C175CE"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 xml:space="preserve">TOTAL </w:t>
            </w:r>
            <w:proofErr w:type="gramStart"/>
            <w:r w:rsidRPr="00CC74F7">
              <w:rPr>
                <w:rFonts w:ascii="Arial Narrow" w:eastAsia="Times New Roman" w:hAnsi="Arial Narrow" w:cs="Arial"/>
                <w:b/>
                <w:bCs/>
                <w:kern w:val="0"/>
                <w:sz w:val="16"/>
                <w:szCs w:val="16"/>
                <w:lang w:eastAsia="es-CO"/>
              </w:rPr>
              <w:t>A.U</w:t>
            </w:r>
            <w:proofErr w:type="gramEnd"/>
          </w:p>
        </w:tc>
        <w:tc>
          <w:tcPr>
            <w:tcW w:w="413" w:type="pct"/>
            <w:tcBorders>
              <w:top w:val="nil"/>
              <w:left w:val="nil"/>
              <w:bottom w:val="single" w:sz="8" w:space="0" w:color="auto"/>
              <w:right w:val="single" w:sz="4" w:space="0" w:color="auto"/>
            </w:tcBorders>
            <w:shd w:val="clear" w:color="auto" w:fill="F2F2F2" w:themeFill="background1" w:themeFillShade="F2"/>
            <w:noWrap/>
            <w:vAlign w:val="center"/>
            <w:hideMark/>
          </w:tcPr>
          <w:p w14:paraId="0DD16955" w14:textId="77777777" w:rsidR="008753F0" w:rsidRPr="00CC74F7" w:rsidRDefault="008753F0"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A.U.=</w:t>
            </w:r>
          </w:p>
        </w:tc>
        <w:tc>
          <w:tcPr>
            <w:tcW w:w="602" w:type="pct"/>
            <w:tcBorders>
              <w:top w:val="single" w:sz="4" w:space="0" w:color="auto"/>
              <w:left w:val="nil"/>
              <w:bottom w:val="single" w:sz="8" w:space="0" w:color="auto"/>
              <w:right w:val="single" w:sz="8" w:space="0" w:color="auto"/>
            </w:tcBorders>
            <w:shd w:val="clear" w:color="auto" w:fill="F2F2F2" w:themeFill="background1" w:themeFillShade="F2"/>
            <w:noWrap/>
            <w:vAlign w:val="center"/>
            <w:hideMark/>
          </w:tcPr>
          <w:p w14:paraId="35C2A158" w14:textId="77777777" w:rsidR="008753F0" w:rsidRPr="00CC74F7" w:rsidRDefault="008753F0"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34,61%</w:t>
            </w:r>
          </w:p>
        </w:tc>
        <w:tc>
          <w:tcPr>
            <w:tcW w:w="76" w:type="pct"/>
            <w:shd w:val="clear" w:color="auto" w:fill="F2F2F2" w:themeFill="background1" w:themeFillShade="F2"/>
            <w:vAlign w:val="center"/>
            <w:hideMark/>
          </w:tcPr>
          <w:p w14:paraId="06B4810B" w14:textId="77777777" w:rsidR="008753F0" w:rsidRPr="00CC74F7" w:rsidRDefault="008753F0" w:rsidP="00382972">
            <w:pPr>
              <w:spacing w:after="0" w:line="240" w:lineRule="auto"/>
              <w:jc w:val="both"/>
              <w:rPr>
                <w:rFonts w:ascii="Times New Roman" w:eastAsia="Times New Roman" w:hAnsi="Times New Roman"/>
                <w:kern w:val="0"/>
                <w:sz w:val="16"/>
                <w:szCs w:val="16"/>
                <w:lang w:eastAsia="es-CO"/>
              </w:rPr>
            </w:pPr>
          </w:p>
        </w:tc>
      </w:tr>
    </w:tbl>
    <w:p w14:paraId="2808A94A" w14:textId="77777777" w:rsidR="008753F0" w:rsidRPr="00F0356D" w:rsidRDefault="008753F0" w:rsidP="00382972">
      <w:pPr>
        <w:spacing w:after="0" w:line="240" w:lineRule="auto"/>
        <w:jc w:val="both"/>
        <w:rPr>
          <w:rFonts w:ascii="Arial Narrow" w:hAnsi="Arial Narrow" w:cs="Arial"/>
          <w:b/>
          <w:color w:val="000000"/>
          <w:sz w:val="22"/>
          <w:szCs w:val="22"/>
          <w:lang w:val="es-ES"/>
        </w:rPr>
      </w:pPr>
    </w:p>
    <w:p w14:paraId="617AE8A9" w14:textId="0F4231DE" w:rsidR="008753F0" w:rsidRPr="00382972" w:rsidRDefault="008753F0" w:rsidP="00534AA9">
      <w:pPr>
        <w:pStyle w:val="Prrafodelista"/>
        <w:numPr>
          <w:ilvl w:val="1"/>
          <w:numId w:val="27"/>
        </w:numPr>
        <w:spacing w:after="0" w:line="240" w:lineRule="auto"/>
        <w:jc w:val="both"/>
        <w:rPr>
          <w:rFonts w:ascii="Arial Narrow" w:hAnsi="Arial Narrow" w:cs="Arial"/>
          <w:b/>
          <w:color w:val="000000"/>
          <w:sz w:val="22"/>
          <w:szCs w:val="22"/>
          <w:lang w:val="es-ES"/>
        </w:rPr>
      </w:pPr>
      <w:r w:rsidRPr="008B316C">
        <w:rPr>
          <w:rFonts w:ascii="Arial Narrow" w:hAnsi="Arial Narrow" w:cs="Arial"/>
          <w:b/>
          <w:color w:val="000000"/>
          <w:sz w:val="22"/>
          <w:szCs w:val="22"/>
          <w:lang w:val="es-ES"/>
        </w:rPr>
        <w:t xml:space="preserve">Componente: </w:t>
      </w:r>
      <w:r w:rsidRPr="008B316C">
        <w:rPr>
          <w:rFonts w:ascii="Arial Narrow" w:eastAsia="Times New Roman" w:hAnsi="Arial Narrow" w:cs="Arial"/>
          <w:b/>
          <w:bCs/>
          <w:kern w:val="0"/>
          <w:sz w:val="22"/>
          <w:szCs w:val="22"/>
          <w:lang w:eastAsia="es-CO"/>
        </w:rPr>
        <w:t>SUMINISTRO MODULOS NUEVOS</w:t>
      </w:r>
    </w:p>
    <w:p w14:paraId="1841B782" w14:textId="77777777" w:rsidR="00382972" w:rsidRPr="008B316C" w:rsidRDefault="00382972" w:rsidP="00382972">
      <w:pPr>
        <w:pStyle w:val="Prrafodelista"/>
        <w:spacing w:after="0" w:line="240" w:lineRule="auto"/>
        <w:jc w:val="both"/>
        <w:rPr>
          <w:rFonts w:ascii="Arial Narrow" w:hAnsi="Arial Narrow" w:cs="Arial"/>
          <w:b/>
          <w:color w:val="000000"/>
          <w:sz w:val="22"/>
          <w:szCs w:val="22"/>
          <w:lang w:val="es-ES"/>
        </w:rPr>
      </w:pPr>
    </w:p>
    <w:tbl>
      <w:tblPr>
        <w:tblW w:w="0" w:type="auto"/>
        <w:jc w:val="center"/>
        <w:tblCellMar>
          <w:left w:w="70" w:type="dxa"/>
          <w:right w:w="70" w:type="dxa"/>
        </w:tblCellMar>
        <w:tblLook w:val="04A0" w:firstRow="1" w:lastRow="0" w:firstColumn="1" w:lastColumn="0" w:noHBand="0" w:noVBand="1"/>
      </w:tblPr>
      <w:tblGrid>
        <w:gridCol w:w="614"/>
        <w:gridCol w:w="1056"/>
        <w:gridCol w:w="3904"/>
        <w:gridCol w:w="426"/>
        <w:gridCol w:w="748"/>
        <w:gridCol w:w="882"/>
        <w:gridCol w:w="1043"/>
        <w:gridCol w:w="145"/>
      </w:tblGrid>
      <w:tr w:rsidR="008B316C" w:rsidRPr="00CC74F7" w14:paraId="1EBDBC0F" w14:textId="77777777" w:rsidTr="00382972">
        <w:trPr>
          <w:gridAfter w:val="1"/>
          <w:trHeight w:val="68"/>
          <w:jc w:val="center"/>
        </w:trPr>
        <w:tc>
          <w:tcPr>
            <w:tcW w:w="0" w:type="auto"/>
            <w:gridSpan w:val="7"/>
            <w:tcBorders>
              <w:top w:val="single" w:sz="8" w:space="0" w:color="auto"/>
              <w:left w:val="single" w:sz="8" w:space="0" w:color="auto"/>
              <w:bottom w:val="nil"/>
              <w:right w:val="single" w:sz="8" w:space="0" w:color="000000"/>
            </w:tcBorders>
            <w:noWrap/>
            <w:vAlign w:val="center"/>
            <w:hideMark/>
          </w:tcPr>
          <w:p w14:paraId="39F59E11" w14:textId="77777777" w:rsidR="008B316C" w:rsidRPr="00CC74F7" w:rsidRDefault="008B316C" w:rsidP="00382972">
            <w:pPr>
              <w:spacing w:after="0" w:line="240" w:lineRule="auto"/>
              <w:jc w:val="center"/>
              <w:rPr>
                <w:rFonts w:ascii="Arial" w:eastAsia="Times New Roman" w:hAnsi="Arial" w:cs="Arial"/>
                <w:b/>
                <w:bCs/>
                <w:kern w:val="0"/>
                <w:sz w:val="16"/>
                <w:szCs w:val="16"/>
                <w:lang w:eastAsia="es-CO"/>
              </w:rPr>
            </w:pPr>
            <w:r w:rsidRPr="00CC74F7">
              <w:rPr>
                <w:rFonts w:ascii="Arial" w:eastAsia="Times New Roman" w:hAnsi="Arial" w:cs="Arial"/>
                <w:b/>
                <w:bCs/>
                <w:kern w:val="0"/>
                <w:sz w:val="16"/>
                <w:szCs w:val="16"/>
                <w:lang w:eastAsia="es-CO"/>
              </w:rPr>
              <w:t>FORMULARIO 1</w:t>
            </w:r>
          </w:p>
        </w:tc>
      </w:tr>
      <w:tr w:rsidR="008B316C" w:rsidRPr="00CC74F7" w14:paraId="26510D9A" w14:textId="77777777" w:rsidTr="00382972">
        <w:trPr>
          <w:gridAfter w:val="1"/>
          <w:trHeight w:val="68"/>
          <w:jc w:val="center"/>
        </w:trPr>
        <w:tc>
          <w:tcPr>
            <w:tcW w:w="0" w:type="auto"/>
            <w:gridSpan w:val="7"/>
            <w:tcBorders>
              <w:top w:val="nil"/>
              <w:left w:val="single" w:sz="8" w:space="0" w:color="auto"/>
              <w:bottom w:val="single" w:sz="8" w:space="0" w:color="auto"/>
              <w:right w:val="single" w:sz="8" w:space="0" w:color="000000"/>
            </w:tcBorders>
            <w:noWrap/>
            <w:vAlign w:val="center"/>
            <w:hideMark/>
          </w:tcPr>
          <w:p w14:paraId="6FE459AC" w14:textId="77777777" w:rsidR="008B316C" w:rsidRPr="00CC74F7" w:rsidRDefault="008B316C" w:rsidP="00382972">
            <w:pPr>
              <w:spacing w:after="0" w:line="240" w:lineRule="auto"/>
              <w:jc w:val="center"/>
              <w:rPr>
                <w:rFonts w:ascii="Arial" w:eastAsia="Times New Roman" w:hAnsi="Arial" w:cs="Arial"/>
                <w:b/>
                <w:bCs/>
                <w:kern w:val="0"/>
                <w:sz w:val="16"/>
                <w:szCs w:val="16"/>
                <w:lang w:eastAsia="es-CO"/>
              </w:rPr>
            </w:pPr>
            <w:r w:rsidRPr="00CC74F7">
              <w:rPr>
                <w:rFonts w:ascii="Arial" w:eastAsia="Times New Roman" w:hAnsi="Arial" w:cs="Arial"/>
                <w:b/>
                <w:bCs/>
                <w:kern w:val="0"/>
                <w:sz w:val="16"/>
                <w:szCs w:val="16"/>
                <w:lang w:eastAsia="es-CO"/>
              </w:rPr>
              <w:t>PRESUPUESTO OFICIAL</w:t>
            </w:r>
          </w:p>
        </w:tc>
      </w:tr>
      <w:tr w:rsidR="008B316C" w:rsidRPr="00CC74F7" w14:paraId="6991567C" w14:textId="77777777" w:rsidTr="00382972">
        <w:trPr>
          <w:gridAfter w:val="1"/>
          <w:trHeight w:val="293"/>
          <w:jc w:val="center"/>
        </w:trPr>
        <w:tc>
          <w:tcPr>
            <w:tcW w:w="0" w:type="auto"/>
            <w:gridSpan w:val="7"/>
            <w:vMerge w:val="restart"/>
            <w:tcBorders>
              <w:top w:val="nil"/>
              <w:left w:val="single" w:sz="8" w:space="0" w:color="auto"/>
              <w:bottom w:val="single" w:sz="4" w:space="0" w:color="auto"/>
              <w:right w:val="single" w:sz="8" w:space="0" w:color="000000"/>
            </w:tcBorders>
            <w:shd w:val="clear" w:color="000000" w:fill="BFBFBF"/>
            <w:vAlign w:val="center"/>
            <w:hideMark/>
          </w:tcPr>
          <w:p w14:paraId="0E839900" w14:textId="77777777"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kern w:val="0"/>
                <w:sz w:val="16"/>
                <w:szCs w:val="16"/>
                <w:lang w:eastAsia="es-CO"/>
              </w:rPr>
              <w:t>[Las Entidades Estatales deben usar el presente formulario para determinar el Presupuesto Oficial del Proceso de Contratación y solo pueden modificar o ajustar aquello que en este se permite expresamente] [El presente formulario aplica para los procesos de contratación que tengan como forma de pago precios unitarios. Tratándose de otras modalidades de precio, la Entidad debe ajustarlo cuando corresponde a: precio global, llave en mano, administración delegada, reembolso de gastos o cualquier otra forma de precio.]</w:t>
            </w:r>
          </w:p>
        </w:tc>
      </w:tr>
      <w:tr w:rsidR="008B316C" w:rsidRPr="00CC74F7" w14:paraId="43EF8BE6" w14:textId="77777777" w:rsidTr="00382972">
        <w:trPr>
          <w:trHeight w:val="68"/>
          <w:jc w:val="center"/>
        </w:trPr>
        <w:tc>
          <w:tcPr>
            <w:tcW w:w="0" w:type="auto"/>
            <w:gridSpan w:val="7"/>
            <w:vMerge/>
            <w:tcBorders>
              <w:top w:val="nil"/>
              <w:left w:val="single" w:sz="8" w:space="0" w:color="auto"/>
              <w:bottom w:val="single" w:sz="4" w:space="0" w:color="auto"/>
              <w:right w:val="single" w:sz="8" w:space="0" w:color="000000"/>
            </w:tcBorders>
            <w:vAlign w:val="center"/>
            <w:hideMark/>
          </w:tcPr>
          <w:p w14:paraId="07AFC9D0" w14:textId="77777777" w:rsidR="008B316C" w:rsidRPr="00CC74F7" w:rsidRDefault="008B316C" w:rsidP="00382972">
            <w:pPr>
              <w:spacing w:after="0" w:line="240" w:lineRule="auto"/>
              <w:jc w:val="center"/>
              <w:rPr>
                <w:rFonts w:ascii="Arial" w:eastAsia="Times New Roman" w:hAnsi="Arial" w:cs="Arial"/>
                <w:kern w:val="0"/>
                <w:sz w:val="16"/>
                <w:szCs w:val="16"/>
                <w:lang w:eastAsia="es-CO"/>
              </w:rPr>
            </w:pPr>
          </w:p>
        </w:tc>
        <w:tc>
          <w:tcPr>
            <w:tcW w:w="0" w:type="auto"/>
            <w:tcBorders>
              <w:top w:val="nil"/>
              <w:left w:val="nil"/>
              <w:bottom w:val="nil"/>
              <w:right w:val="nil"/>
            </w:tcBorders>
            <w:noWrap/>
            <w:vAlign w:val="bottom"/>
            <w:hideMark/>
          </w:tcPr>
          <w:p w14:paraId="7DDDE037" w14:textId="77777777" w:rsidR="008B316C" w:rsidRPr="00CC74F7" w:rsidRDefault="008B316C" w:rsidP="00382972">
            <w:pPr>
              <w:spacing w:after="0" w:line="240" w:lineRule="auto"/>
              <w:jc w:val="both"/>
              <w:rPr>
                <w:rFonts w:ascii="Arial" w:eastAsia="Times New Roman" w:hAnsi="Arial" w:cs="Arial"/>
                <w:kern w:val="0"/>
                <w:sz w:val="16"/>
                <w:szCs w:val="16"/>
                <w:lang w:eastAsia="es-CO"/>
              </w:rPr>
            </w:pPr>
          </w:p>
        </w:tc>
      </w:tr>
      <w:tr w:rsidR="008B316C" w:rsidRPr="00CC74F7" w14:paraId="3BB702EF" w14:textId="77777777" w:rsidTr="00382972">
        <w:trPr>
          <w:trHeight w:val="68"/>
          <w:jc w:val="center"/>
        </w:trPr>
        <w:tc>
          <w:tcPr>
            <w:tcW w:w="0" w:type="auto"/>
            <w:gridSpan w:val="7"/>
            <w:tcBorders>
              <w:top w:val="single" w:sz="4" w:space="0" w:color="auto"/>
              <w:left w:val="single" w:sz="8" w:space="0" w:color="auto"/>
              <w:bottom w:val="single" w:sz="4" w:space="0" w:color="auto"/>
              <w:right w:val="single" w:sz="8" w:space="0" w:color="000000"/>
            </w:tcBorders>
            <w:vAlign w:val="center"/>
            <w:hideMark/>
          </w:tcPr>
          <w:p w14:paraId="57D6E260" w14:textId="77777777"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kern w:val="0"/>
                <w:sz w:val="16"/>
                <w:szCs w:val="16"/>
                <w:lang w:eastAsia="es-CO"/>
              </w:rPr>
              <w:t xml:space="preserve">Adicionalmente, cuando el proceso de contratación es estructurado por precios unitarios, la Entidad debe aplicar las notas 1, 2 y 3 del presente formulario y las casillas de "Descripción", "Porcentaje" de la Administración, </w:t>
            </w:r>
            <w:proofErr w:type="gramStart"/>
            <w:r w:rsidRPr="00CC74F7">
              <w:rPr>
                <w:rFonts w:ascii="Arial" w:eastAsia="Times New Roman" w:hAnsi="Arial" w:cs="Arial"/>
                <w:kern w:val="0"/>
                <w:sz w:val="16"/>
                <w:szCs w:val="16"/>
                <w:lang w:eastAsia="es-CO"/>
              </w:rPr>
              <w:t>Utilidad  y</w:t>
            </w:r>
            <w:proofErr w:type="gramEnd"/>
            <w:r w:rsidRPr="00CC74F7">
              <w:rPr>
                <w:rFonts w:ascii="Arial" w:eastAsia="Times New Roman" w:hAnsi="Arial" w:cs="Arial"/>
                <w:kern w:val="0"/>
                <w:sz w:val="16"/>
                <w:szCs w:val="16"/>
                <w:lang w:eastAsia="es-CO"/>
              </w:rPr>
              <w:t xml:space="preserve"> total  A.U.  resaltadas en color amarillo. Tratándose de otras modalidades de precio, la Entidad puede o no configurar los mismos aspectos.</w:t>
            </w:r>
          </w:p>
        </w:tc>
        <w:tc>
          <w:tcPr>
            <w:tcW w:w="0" w:type="auto"/>
            <w:vAlign w:val="center"/>
            <w:hideMark/>
          </w:tcPr>
          <w:p w14:paraId="69B76553"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19C9C822" w14:textId="77777777" w:rsidTr="00382972">
        <w:trPr>
          <w:trHeight w:val="68"/>
          <w:jc w:val="center"/>
        </w:trPr>
        <w:tc>
          <w:tcPr>
            <w:tcW w:w="0" w:type="auto"/>
            <w:gridSpan w:val="7"/>
            <w:tcBorders>
              <w:top w:val="single" w:sz="8" w:space="0" w:color="auto"/>
              <w:left w:val="single" w:sz="8" w:space="0" w:color="auto"/>
              <w:bottom w:val="single" w:sz="8" w:space="0" w:color="auto"/>
              <w:right w:val="single" w:sz="8" w:space="0" w:color="000000"/>
            </w:tcBorders>
            <w:shd w:val="clear" w:color="000000" w:fill="D9D9D9"/>
            <w:vAlign w:val="center"/>
            <w:hideMark/>
          </w:tcPr>
          <w:p w14:paraId="76F8663C"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"SUMINISTRO MODULOS COMERCIALES"</w:t>
            </w:r>
          </w:p>
        </w:tc>
        <w:tc>
          <w:tcPr>
            <w:tcW w:w="0" w:type="auto"/>
            <w:vAlign w:val="center"/>
            <w:hideMark/>
          </w:tcPr>
          <w:p w14:paraId="3276FCB7"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152D266B" w14:textId="77777777" w:rsidTr="00382972">
        <w:trPr>
          <w:trHeight w:val="68"/>
          <w:jc w:val="center"/>
        </w:trPr>
        <w:tc>
          <w:tcPr>
            <w:tcW w:w="0" w:type="auto"/>
            <w:tcBorders>
              <w:top w:val="single" w:sz="4" w:space="0" w:color="auto"/>
              <w:left w:val="single" w:sz="8" w:space="0" w:color="auto"/>
              <w:bottom w:val="single" w:sz="4" w:space="0" w:color="auto"/>
              <w:right w:val="single" w:sz="4" w:space="0" w:color="auto"/>
            </w:tcBorders>
            <w:shd w:val="clear" w:color="000000" w:fill="FFFFFF"/>
            <w:vAlign w:val="center"/>
            <w:hideMark/>
          </w:tcPr>
          <w:p w14:paraId="6D0F770C" w14:textId="2C29A31C"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556F821"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ITEM DE PAGO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479CBB3"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DESCRIPCION</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F887754"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UND.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156C189"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CANTIDAD</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84B6D86"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VALOR UNITARIO</w:t>
            </w:r>
          </w:p>
        </w:tc>
        <w:tc>
          <w:tcPr>
            <w:tcW w:w="0" w:type="auto"/>
            <w:tcBorders>
              <w:top w:val="single" w:sz="4" w:space="0" w:color="auto"/>
              <w:left w:val="single" w:sz="4" w:space="0" w:color="auto"/>
              <w:bottom w:val="single" w:sz="4" w:space="0" w:color="auto"/>
              <w:right w:val="single" w:sz="8" w:space="0" w:color="auto"/>
            </w:tcBorders>
            <w:shd w:val="clear" w:color="000000" w:fill="FFFFFF"/>
            <w:vAlign w:val="center"/>
            <w:hideMark/>
          </w:tcPr>
          <w:p w14:paraId="30B595D5" w14:textId="54633B71"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VALOR TOTAL</w:t>
            </w:r>
          </w:p>
        </w:tc>
        <w:tc>
          <w:tcPr>
            <w:tcW w:w="0" w:type="auto"/>
            <w:vAlign w:val="center"/>
            <w:hideMark/>
          </w:tcPr>
          <w:p w14:paraId="4141D24A"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55FA839A" w14:textId="77777777" w:rsidTr="00382972">
        <w:trPr>
          <w:trHeight w:val="68"/>
          <w:jc w:val="center"/>
        </w:trPr>
        <w:tc>
          <w:tcPr>
            <w:tcW w:w="0" w:type="auto"/>
            <w:tcBorders>
              <w:top w:val="nil"/>
              <w:left w:val="single" w:sz="8" w:space="0" w:color="auto"/>
              <w:bottom w:val="single" w:sz="4" w:space="0" w:color="auto"/>
              <w:right w:val="single" w:sz="4" w:space="0" w:color="auto"/>
            </w:tcBorders>
            <w:noWrap/>
            <w:vAlign w:val="center"/>
            <w:hideMark/>
          </w:tcPr>
          <w:p w14:paraId="00279FEE" w14:textId="77777777" w:rsidR="008B316C" w:rsidRPr="00CC74F7" w:rsidRDefault="008B316C" w:rsidP="00382972">
            <w:pPr>
              <w:spacing w:after="0" w:line="240" w:lineRule="auto"/>
              <w:jc w:val="center"/>
              <w:rPr>
                <w:rFonts w:ascii="Arial" w:eastAsia="Times New Roman" w:hAnsi="Arial" w:cs="Arial"/>
                <w:b/>
                <w:bCs/>
                <w:kern w:val="0"/>
                <w:sz w:val="16"/>
                <w:szCs w:val="16"/>
                <w:lang w:eastAsia="es-CO"/>
              </w:rPr>
            </w:pPr>
            <w:r w:rsidRPr="00CC74F7">
              <w:rPr>
                <w:rFonts w:ascii="Arial" w:eastAsia="Times New Roman" w:hAnsi="Arial" w:cs="Arial"/>
                <w:b/>
                <w:bCs/>
                <w:kern w:val="0"/>
                <w:sz w:val="16"/>
                <w:szCs w:val="16"/>
                <w:lang w:eastAsia="es-CO"/>
              </w:rPr>
              <w:t>001</w:t>
            </w:r>
          </w:p>
        </w:tc>
        <w:tc>
          <w:tcPr>
            <w:tcW w:w="0" w:type="auto"/>
            <w:tcBorders>
              <w:top w:val="nil"/>
              <w:left w:val="single" w:sz="4" w:space="0" w:color="auto"/>
              <w:bottom w:val="single" w:sz="4" w:space="0" w:color="auto"/>
              <w:right w:val="single" w:sz="4" w:space="0" w:color="auto"/>
            </w:tcBorders>
            <w:noWrap/>
            <w:vAlign w:val="center"/>
            <w:hideMark/>
          </w:tcPr>
          <w:p w14:paraId="0B2F24C3" w14:textId="7DEC48D2" w:rsidR="008B316C" w:rsidRPr="00CC74F7" w:rsidRDefault="008B316C" w:rsidP="00382972">
            <w:pPr>
              <w:spacing w:after="0" w:line="240" w:lineRule="auto"/>
              <w:jc w:val="center"/>
              <w:rPr>
                <w:rFonts w:ascii="Arial" w:eastAsia="Times New Roman" w:hAnsi="Arial" w:cs="Arial"/>
                <w:b/>
                <w:bCs/>
                <w:kern w:val="0"/>
                <w:sz w:val="16"/>
                <w:szCs w:val="16"/>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2AA20244" w14:textId="6CB29A45"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MANTENIMIENTO</w:t>
            </w:r>
          </w:p>
        </w:tc>
        <w:tc>
          <w:tcPr>
            <w:tcW w:w="0" w:type="auto"/>
            <w:tcBorders>
              <w:top w:val="nil"/>
              <w:left w:val="nil"/>
              <w:bottom w:val="single" w:sz="4" w:space="0" w:color="auto"/>
              <w:right w:val="single" w:sz="4" w:space="0" w:color="auto"/>
            </w:tcBorders>
            <w:shd w:val="clear" w:color="000000" w:fill="D9D9D9"/>
            <w:noWrap/>
            <w:vAlign w:val="center"/>
            <w:hideMark/>
          </w:tcPr>
          <w:p w14:paraId="243DC01D" w14:textId="1AD53E2F"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6FFFE5D2" w14:textId="01BF40F5"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p>
        </w:tc>
        <w:tc>
          <w:tcPr>
            <w:tcW w:w="0" w:type="auto"/>
            <w:tcBorders>
              <w:top w:val="nil"/>
              <w:left w:val="nil"/>
              <w:bottom w:val="single" w:sz="4" w:space="0" w:color="auto"/>
              <w:right w:val="single" w:sz="4" w:space="0" w:color="auto"/>
            </w:tcBorders>
            <w:shd w:val="clear" w:color="000000" w:fill="D9D9D9"/>
            <w:noWrap/>
            <w:vAlign w:val="center"/>
            <w:hideMark/>
          </w:tcPr>
          <w:p w14:paraId="4720A435" w14:textId="212BAD1B"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p>
        </w:tc>
        <w:tc>
          <w:tcPr>
            <w:tcW w:w="0" w:type="auto"/>
            <w:tcBorders>
              <w:top w:val="nil"/>
              <w:left w:val="single" w:sz="4" w:space="0" w:color="auto"/>
              <w:bottom w:val="single" w:sz="4" w:space="0" w:color="auto"/>
              <w:right w:val="single" w:sz="8" w:space="0" w:color="auto"/>
            </w:tcBorders>
            <w:shd w:val="clear" w:color="000000" w:fill="D9D9D9"/>
            <w:noWrap/>
            <w:vAlign w:val="center"/>
            <w:hideMark/>
          </w:tcPr>
          <w:p w14:paraId="4A4871AD" w14:textId="239C9DD5"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p>
        </w:tc>
        <w:tc>
          <w:tcPr>
            <w:tcW w:w="0" w:type="auto"/>
            <w:vAlign w:val="center"/>
            <w:hideMark/>
          </w:tcPr>
          <w:p w14:paraId="583DCD51"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51C7C6CB" w14:textId="77777777" w:rsidTr="00382972">
        <w:trPr>
          <w:trHeight w:val="68"/>
          <w:jc w:val="center"/>
        </w:trPr>
        <w:tc>
          <w:tcPr>
            <w:tcW w:w="0" w:type="auto"/>
            <w:tcBorders>
              <w:top w:val="nil"/>
              <w:left w:val="single" w:sz="8" w:space="0" w:color="auto"/>
              <w:bottom w:val="single" w:sz="4" w:space="0" w:color="auto"/>
              <w:right w:val="single" w:sz="4" w:space="0" w:color="auto"/>
            </w:tcBorders>
            <w:noWrap/>
            <w:vAlign w:val="center"/>
            <w:hideMark/>
          </w:tcPr>
          <w:p w14:paraId="0697895C" w14:textId="4A5FC7A0" w:rsidR="008B316C" w:rsidRPr="00CC74F7" w:rsidRDefault="008B316C" w:rsidP="00382972">
            <w:pPr>
              <w:spacing w:after="0" w:line="240" w:lineRule="auto"/>
              <w:jc w:val="center"/>
              <w:rPr>
                <w:rFonts w:ascii="Arial" w:eastAsia="Times New Roman" w:hAnsi="Arial" w:cs="Arial"/>
                <w:b/>
                <w:bCs/>
                <w:kern w:val="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7E7D3CCD" w14:textId="77777777"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kern w:val="0"/>
                <w:sz w:val="16"/>
                <w:szCs w:val="16"/>
                <w:lang w:eastAsia="es-CO"/>
              </w:rPr>
              <w:t>SUM - 1</w:t>
            </w:r>
          </w:p>
        </w:tc>
        <w:tc>
          <w:tcPr>
            <w:tcW w:w="0" w:type="auto"/>
            <w:tcBorders>
              <w:top w:val="nil"/>
              <w:left w:val="single" w:sz="4" w:space="0" w:color="auto"/>
              <w:bottom w:val="single" w:sz="4" w:space="0" w:color="auto"/>
              <w:right w:val="single" w:sz="4" w:space="0" w:color="auto"/>
            </w:tcBorders>
            <w:vAlign w:val="center"/>
            <w:hideMark/>
          </w:tcPr>
          <w:p w14:paraId="25926F06"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SUMIISTRO DE MODULOS DE VENTAS ESPACIO PUBLICO Dimensiones: 3.00*2.50*2,40 (largo, ancho y alto)</w:t>
            </w:r>
          </w:p>
        </w:tc>
        <w:tc>
          <w:tcPr>
            <w:tcW w:w="0" w:type="auto"/>
            <w:tcBorders>
              <w:top w:val="nil"/>
              <w:left w:val="nil"/>
              <w:bottom w:val="single" w:sz="4" w:space="0" w:color="auto"/>
              <w:right w:val="single" w:sz="4" w:space="0" w:color="auto"/>
            </w:tcBorders>
            <w:noWrap/>
            <w:vAlign w:val="center"/>
            <w:hideMark/>
          </w:tcPr>
          <w:p w14:paraId="7DB9F80B"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0" w:type="auto"/>
            <w:tcBorders>
              <w:top w:val="nil"/>
              <w:left w:val="nil"/>
              <w:bottom w:val="single" w:sz="4" w:space="0" w:color="auto"/>
              <w:right w:val="single" w:sz="4" w:space="0" w:color="auto"/>
            </w:tcBorders>
            <w:vAlign w:val="center"/>
            <w:hideMark/>
          </w:tcPr>
          <w:p w14:paraId="626DA70B"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0" w:type="auto"/>
            <w:tcBorders>
              <w:top w:val="nil"/>
              <w:left w:val="nil"/>
              <w:bottom w:val="single" w:sz="4" w:space="0" w:color="auto"/>
              <w:right w:val="single" w:sz="4" w:space="0" w:color="auto"/>
            </w:tcBorders>
            <w:vAlign w:val="center"/>
            <w:hideMark/>
          </w:tcPr>
          <w:p w14:paraId="23AE4450"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$ 53.707.000,00</w:t>
            </w:r>
          </w:p>
        </w:tc>
        <w:tc>
          <w:tcPr>
            <w:tcW w:w="0" w:type="auto"/>
            <w:tcBorders>
              <w:top w:val="nil"/>
              <w:left w:val="single" w:sz="4" w:space="0" w:color="auto"/>
              <w:bottom w:val="single" w:sz="4" w:space="0" w:color="auto"/>
              <w:right w:val="single" w:sz="8" w:space="0" w:color="auto"/>
            </w:tcBorders>
            <w:vAlign w:val="center"/>
            <w:hideMark/>
          </w:tcPr>
          <w:p w14:paraId="6F7F7971"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$ 53.707.000,00</w:t>
            </w:r>
          </w:p>
        </w:tc>
        <w:tc>
          <w:tcPr>
            <w:tcW w:w="0" w:type="auto"/>
            <w:vAlign w:val="center"/>
            <w:hideMark/>
          </w:tcPr>
          <w:p w14:paraId="0862CFBA"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63FDE475" w14:textId="77777777" w:rsidTr="00382972">
        <w:trPr>
          <w:trHeight w:val="68"/>
          <w:jc w:val="center"/>
        </w:trPr>
        <w:tc>
          <w:tcPr>
            <w:tcW w:w="0" w:type="auto"/>
            <w:tcBorders>
              <w:top w:val="nil"/>
              <w:left w:val="single" w:sz="8" w:space="0" w:color="auto"/>
              <w:bottom w:val="single" w:sz="4" w:space="0" w:color="auto"/>
              <w:right w:val="single" w:sz="4" w:space="0" w:color="auto"/>
            </w:tcBorders>
            <w:noWrap/>
            <w:vAlign w:val="center"/>
            <w:hideMark/>
          </w:tcPr>
          <w:p w14:paraId="78224ABC" w14:textId="577A1765" w:rsidR="008B316C" w:rsidRPr="00CC74F7" w:rsidRDefault="008B316C" w:rsidP="00382972">
            <w:pPr>
              <w:spacing w:after="0" w:line="240" w:lineRule="auto"/>
              <w:jc w:val="center"/>
              <w:rPr>
                <w:rFonts w:ascii="Arial" w:eastAsia="Times New Roman" w:hAnsi="Arial" w:cs="Arial"/>
                <w:b/>
                <w:bCs/>
                <w:kern w:val="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569A0B34" w14:textId="77777777"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kern w:val="0"/>
                <w:sz w:val="16"/>
                <w:szCs w:val="16"/>
                <w:lang w:eastAsia="es-CO"/>
              </w:rPr>
              <w:t>SUM - 2</w:t>
            </w:r>
          </w:p>
        </w:tc>
        <w:tc>
          <w:tcPr>
            <w:tcW w:w="0" w:type="auto"/>
            <w:tcBorders>
              <w:top w:val="nil"/>
              <w:left w:val="single" w:sz="4" w:space="0" w:color="auto"/>
              <w:bottom w:val="single" w:sz="4" w:space="0" w:color="auto"/>
              <w:right w:val="single" w:sz="4" w:space="0" w:color="auto"/>
            </w:tcBorders>
            <w:vAlign w:val="center"/>
            <w:hideMark/>
          </w:tcPr>
          <w:p w14:paraId="6EAC9BEF"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SUMIISTRO DE MODULOS DE VENTAS ESPACIO PUBLICO Dimensiones: 4.00*2.00* 2.40 m (largo, ancho y alto)</w:t>
            </w:r>
          </w:p>
        </w:tc>
        <w:tc>
          <w:tcPr>
            <w:tcW w:w="0" w:type="auto"/>
            <w:tcBorders>
              <w:top w:val="nil"/>
              <w:left w:val="nil"/>
              <w:bottom w:val="single" w:sz="4" w:space="0" w:color="auto"/>
              <w:right w:val="single" w:sz="4" w:space="0" w:color="auto"/>
            </w:tcBorders>
            <w:noWrap/>
            <w:vAlign w:val="center"/>
            <w:hideMark/>
          </w:tcPr>
          <w:p w14:paraId="6EE71C0E"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0" w:type="auto"/>
            <w:tcBorders>
              <w:top w:val="nil"/>
              <w:left w:val="nil"/>
              <w:bottom w:val="single" w:sz="4" w:space="0" w:color="auto"/>
              <w:right w:val="single" w:sz="4" w:space="0" w:color="auto"/>
            </w:tcBorders>
            <w:vAlign w:val="center"/>
            <w:hideMark/>
          </w:tcPr>
          <w:p w14:paraId="332C2538"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0" w:type="auto"/>
            <w:tcBorders>
              <w:top w:val="nil"/>
              <w:left w:val="nil"/>
              <w:bottom w:val="single" w:sz="4" w:space="0" w:color="auto"/>
              <w:right w:val="single" w:sz="4" w:space="0" w:color="auto"/>
            </w:tcBorders>
            <w:vAlign w:val="center"/>
            <w:hideMark/>
          </w:tcPr>
          <w:p w14:paraId="3F9CB0FB"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$ 63.074.500,00</w:t>
            </w:r>
          </w:p>
        </w:tc>
        <w:tc>
          <w:tcPr>
            <w:tcW w:w="0" w:type="auto"/>
            <w:tcBorders>
              <w:top w:val="nil"/>
              <w:left w:val="single" w:sz="4" w:space="0" w:color="auto"/>
              <w:bottom w:val="single" w:sz="4" w:space="0" w:color="auto"/>
              <w:right w:val="single" w:sz="8" w:space="0" w:color="auto"/>
            </w:tcBorders>
            <w:vAlign w:val="center"/>
            <w:hideMark/>
          </w:tcPr>
          <w:p w14:paraId="793E6CA4"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$ 63.074.500,00</w:t>
            </w:r>
          </w:p>
        </w:tc>
        <w:tc>
          <w:tcPr>
            <w:tcW w:w="0" w:type="auto"/>
            <w:vAlign w:val="center"/>
            <w:hideMark/>
          </w:tcPr>
          <w:p w14:paraId="6ADAB926"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38030E49" w14:textId="77777777" w:rsidTr="00382972">
        <w:trPr>
          <w:trHeight w:val="68"/>
          <w:jc w:val="center"/>
        </w:trPr>
        <w:tc>
          <w:tcPr>
            <w:tcW w:w="0" w:type="auto"/>
            <w:tcBorders>
              <w:top w:val="nil"/>
              <w:left w:val="single" w:sz="8" w:space="0" w:color="auto"/>
              <w:bottom w:val="single" w:sz="4" w:space="0" w:color="auto"/>
              <w:right w:val="single" w:sz="4" w:space="0" w:color="auto"/>
            </w:tcBorders>
            <w:noWrap/>
            <w:vAlign w:val="center"/>
            <w:hideMark/>
          </w:tcPr>
          <w:p w14:paraId="1E324DDF" w14:textId="01E06878" w:rsidR="008B316C" w:rsidRPr="00CC74F7" w:rsidRDefault="008B316C" w:rsidP="00382972">
            <w:pPr>
              <w:spacing w:after="0" w:line="240" w:lineRule="auto"/>
              <w:jc w:val="center"/>
              <w:rPr>
                <w:rFonts w:ascii="Arial" w:eastAsia="Times New Roman" w:hAnsi="Arial" w:cs="Arial"/>
                <w:b/>
                <w:bCs/>
                <w:kern w:val="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0AE23709" w14:textId="77777777"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kern w:val="0"/>
                <w:sz w:val="16"/>
                <w:szCs w:val="16"/>
                <w:lang w:eastAsia="es-CO"/>
              </w:rPr>
              <w:t>SUM - 3</w:t>
            </w:r>
          </w:p>
        </w:tc>
        <w:tc>
          <w:tcPr>
            <w:tcW w:w="0" w:type="auto"/>
            <w:tcBorders>
              <w:top w:val="nil"/>
              <w:left w:val="single" w:sz="4" w:space="0" w:color="auto"/>
              <w:bottom w:val="single" w:sz="4" w:space="0" w:color="auto"/>
              <w:right w:val="single" w:sz="4" w:space="0" w:color="auto"/>
            </w:tcBorders>
            <w:vAlign w:val="center"/>
            <w:hideMark/>
          </w:tcPr>
          <w:p w14:paraId="236611A3"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SUMIISTRO DE MODULOS DE VENTAS ESPACIO PUBLICO Dimensiones: 1.50*3.00*2.40 m (largo, ancho y alto)</w:t>
            </w:r>
          </w:p>
        </w:tc>
        <w:tc>
          <w:tcPr>
            <w:tcW w:w="0" w:type="auto"/>
            <w:tcBorders>
              <w:top w:val="nil"/>
              <w:left w:val="nil"/>
              <w:bottom w:val="single" w:sz="4" w:space="0" w:color="auto"/>
              <w:right w:val="single" w:sz="4" w:space="0" w:color="auto"/>
            </w:tcBorders>
            <w:noWrap/>
            <w:vAlign w:val="center"/>
            <w:hideMark/>
          </w:tcPr>
          <w:p w14:paraId="1DBF6AFD"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ML</w:t>
            </w:r>
          </w:p>
        </w:tc>
        <w:tc>
          <w:tcPr>
            <w:tcW w:w="0" w:type="auto"/>
            <w:tcBorders>
              <w:top w:val="nil"/>
              <w:left w:val="nil"/>
              <w:bottom w:val="single" w:sz="4" w:space="0" w:color="auto"/>
              <w:right w:val="single" w:sz="4" w:space="0" w:color="auto"/>
            </w:tcBorders>
            <w:vAlign w:val="center"/>
            <w:hideMark/>
          </w:tcPr>
          <w:p w14:paraId="53783E68"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0" w:type="auto"/>
            <w:tcBorders>
              <w:top w:val="nil"/>
              <w:left w:val="nil"/>
              <w:bottom w:val="single" w:sz="4" w:space="0" w:color="auto"/>
              <w:right w:val="single" w:sz="4" w:space="0" w:color="auto"/>
            </w:tcBorders>
            <w:vAlign w:val="center"/>
            <w:hideMark/>
          </w:tcPr>
          <w:p w14:paraId="46FEF518"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$ 42.153.750,00</w:t>
            </w:r>
          </w:p>
        </w:tc>
        <w:tc>
          <w:tcPr>
            <w:tcW w:w="0" w:type="auto"/>
            <w:tcBorders>
              <w:top w:val="nil"/>
              <w:left w:val="single" w:sz="4" w:space="0" w:color="auto"/>
              <w:bottom w:val="single" w:sz="4" w:space="0" w:color="auto"/>
              <w:right w:val="single" w:sz="8" w:space="0" w:color="auto"/>
            </w:tcBorders>
            <w:vAlign w:val="center"/>
            <w:hideMark/>
          </w:tcPr>
          <w:p w14:paraId="3E0D8757"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$ 42.153.750,00</w:t>
            </w:r>
          </w:p>
        </w:tc>
        <w:tc>
          <w:tcPr>
            <w:tcW w:w="0" w:type="auto"/>
            <w:vAlign w:val="center"/>
            <w:hideMark/>
          </w:tcPr>
          <w:p w14:paraId="280DE47B"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37B8CF98" w14:textId="77777777" w:rsidTr="00382972">
        <w:trPr>
          <w:trHeight w:val="68"/>
          <w:jc w:val="center"/>
        </w:trPr>
        <w:tc>
          <w:tcPr>
            <w:tcW w:w="0" w:type="auto"/>
            <w:tcBorders>
              <w:top w:val="nil"/>
              <w:left w:val="single" w:sz="8" w:space="0" w:color="auto"/>
              <w:bottom w:val="single" w:sz="4" w:space="0" w:color="auto"/>
              <w:right w:val="single" w:sz="4" w:space="0" w:color="auto"/>
            </w:tcBorders>
            <w:noWrap/>
            <w:vAlign w:val="center"/>
            <w:hideMark/>
          </w:tcPr>
          <w:p w14:paraId="6847EAEC" w14:textId="191470DA" w:rsidR="008B316C" w:rsidRPr="00CC74F7" w:rsidRDefault="008B316C" w:rsidP="00382972">
            <w:pPr>
              <w:spacing w:after="0" w:line="240" w:lineRule="auto"/>
              <w:jc w:val="center"/>
              <w:rPr>
                <w:rFonts w:ascii="Arial" w:eastAsia="Times New Roman" w:hAnsi="Arial" w:cs="Arial"/>
                <w:b/>
                <w:bCs/>
                <w:kern w:val="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2A0C48DC" w14:textId="77777777"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kern w:val="0"/>
                <w:sz w:val="16"/>
                <w:szCs w:val="16"/>
                <w:lang w:eastAsia="es-CO"/>
              </w:rPr>
              <w:t>SUM - 4</w:t>
            </w:r>
          </w:p>
        </w:tc>
        <w:tc>
          <w:tcPr>
            <w:tcW w:w="0" w:type="auto"/>
            <w:tcBorders>
              <w:top w:val="nil"/>
              <w:left w:val="single" w:sz="4" w:space="0" w:color="auto"/>
              <w:bottom w:val="single" w:sz="4" w:space="0" w:color="auto"/>
              <w:right w:val="single" w:sz="4" w:space="0" w:color="auto"/>
            </w:tcBorders>
            <w:vAlign w:val="center"/>
            <w:hideMark/>
          </w:tcPr>
          <w:p w14:paraId="3453F3B1"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SUMIISTRO, DE MODULOS DE VENTAS ESPACIO PUBLICO DOBLE Dimensiones: 1,50*0,90*2,15 m</w:t>
            </w:r>
          </w:p>
        </w:tc>
        <w:tc>
          <w:tcPr>
            <w:tcW w:w="0" w:type="auto"/>
            <w:tcBorders>
              <w:top w:val="nil"/>
              <w:left w:val="nil"/>
              <w:bottom w:val="single" w:sz="4" w:space="0" w:color="auto"/>
              <w:right w:val="single" w:sz="4" w:space="0" w:color="auto"/>
            </w:tcBorders>
            <w:noWrap/>
            <w:vAlign w:val="center"/>
            <w:hideMark/>
          </w:tcPr>
          <w:p w14:paraId="13B8A9FD"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UND</w:t>
            </w:r>
          </w:p>
        </w:tc>
        <w:tc>
          <w:tcPr>
            <w:tcW w:w="0" w:type="auto"/>
            <w:tcBorders>
              <w:top w:val="nil"/>
              <w:left w:val="nil"/>
              <w:bottom w:val="single" w:sz="4" w:space="0" w:color="auto"/>
              <w:right w:val="single" w:sz="4" w:space="0" w:color="auto"/>
            </w:tcBorders>
            <w:vAlign w:val="center"/>
            <w:hideMark/>
          </w:tcPr>
          <w:p w14:paraId="2E5E1CD6"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1,00</w:t>
            </w:r>
          </w:p>
        </w:tc>
        <w:tc>
          <w:tcPr>
            <w:tcW w:w="0" w:type="auto"/>
            <w:tcBorders>
              <w:top w:val="nil"/>
              <w:left w:val="nil"/>
              <w:bottom w:val="single" w:sz="4" w:space="0" w:color="auto"/>
              <w:right w:val="single" w:sz="4" w:space="0" w:color="auto"/>
            </w:tcBorders>
            <w:vAlign w:val="center"/>
            <w:hideMark/>
          </w:tcPr>
          <w:p w14:paraId="6B8513FB"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$ 32.474.000,00</w:t>
            </w:r>
          </w:p>
        </w:tc>
        <w:tc>
          <w:tcPr>
            <w:tcW w:w="0" w:type="auto"/>
            <w:tcBorders>
              <w:top w:val="nil"/>
              <w:left w:val="single" w:sz="4" w:space="0" w:color="auto"/>
              <w:bottom w:val="single" w:sz="4" w:space="0" w:color="auto"/>
              <w:right w:val="single" w:sz="8" w:space="0" w:color="auto"/>
            </w:tcBorders>
            <w:vAlign w:val="center"/>
            <w:hideMark/>
          </w:tcPr>
          <w:p w14:paraId="6B5C8702"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$ 32.474.000,00</w:t>
            </w:r>
          </w:p>
        </w:tc>
        <w:tc>
          <w:tcPr>
            <w:tcW w:w="0" w:type="auto"/>
            <w:vAlign w:val="center"/>
            <w:hideMark/>
          </w:tcPr>
          <w:p w14:paraId="57B43742"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3CCA7B54" w14:textId="77777777" w:rsidTr="00382972">
        <w:trPr>
          <w:trHeight w:val="68"/>
          <w:jc w:val="center"/>
        </w:trPr>
        <w:tc>
          <w:tcPr>
            <w:tcW w:w="0" w:type="auto"/>
            <w:tcBorders>
              <w:top w:val="single" w:sz="8" w:space="0" w:color="auto"/>
              <w:left w:val="single" w:sz="8" w:space="0" w:color="auto"/>
              <w:bottom w:val="single" w:sz="8" w:space="0" w:color="auto"/>
              <w:right w:val="single" w:sz="4" w:space="0" w:color="auto"/>
            </w:tcBorders>
            <w:noWrap/>
            <w:vAlign w:val="center"/>
            <w:hideMark/>
          </w:tcPr>
          <w:p w14:paraId="4800D448" w14:textId="403A29F3"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single" w:sz="8" w:space="0" w:color="auto"/>
              <w:left w:val="nil"/>
              <w:bottom w:val="single" w:sz="8" w:space="0" w:color="auto"/>
              <w:right w:val="single" w:sz="4" w:space="0" w:color="auto"/>
            </w:tcBorders>
            <w:shd w:val="clear" w:color="000000" w:fill="FFFFFF"/>
            <w:noWrap/>
            <w:vAlign w:val="center"/>
            <w:hideMark/>
          </w:tcPr>
          <w:p w14:paraId="62DCB4BB" w14:textId="12681616"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p>
        </w:tc>
        <w:tc>
          <w:tcPr>
            <w:tcW w:w="0" w:type="auto"/>
            <w:tcBorders>
              <w:top w:val="single" w:sz="8" w:space="0" w:color="auto"/>
              <w:left w:val="nil"/>
              <w:bottom w:val="single" w:sz="8" w:space="0" w:color="auto"/>
              <w:right w:val="single" w:sz="4" w:space="0" w:color="auto"/>
            </w:tcBorders>
            <w:shd w:val="clear" w:color="000000" w:fill="FFFFFF"/>
            <w:noWrap/>
            <w:vAlign w:val="center"/>
            <w:hideMark/>
          </w:tcPr>
          <w:p w14:paraId="480E5D53" w14:textId="3E24166B"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p>
        </w:tc>
        <w:tc>
          <w:tcPr>
            <w:tcW w:w="0" w:type="auto"/>
            <w:tcBorders>
              <w:top w:val="single" w:sz="8" w:space="0" w:color="auto"/>
              <w:left w:val="nil"/>
              <w:bottom w:val="single" w:sz="8" w:space="0" w:color="auto"/>
              <w:right w:val="single" w:sz="4" w:space="0" w:color="auto"/>
            </w:tcBorders>
            <w:shd w:val="clear" w:color="000000" w:fill="FFFFFF"/>
            <w:noWrap/>
            <w:vAlign w:val="center"/>
            <w:hideMark/>
          </w:tcPr>
          <w:p w14:paraId="6A1F0880" w14:textId="097CEB34"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p>
        </w:tc>
        <w:tc>
          <w:tcPr>
            <w:tcW w:w="0" w:type="auto"/>
            <w:tcBorders>
              <w:top w:val="single" w:sz="8" w:space="0" w:color="auto"/>
              <w:left w:val="nil"/>
              <w:bottom w:val="single" w:sz="8" w:space="0" w:color="auto"/>
              <w:right w:val="single" w:sz="4" w:space="0" w:color="auto"/>
            </w:tcBorders>
            <w:shd w:val="clear" w:color="000000" w:fill="FFFFFF"/>
            <w:noWrap/>
            <w:vAlign w:val="center"/>
            <w:hideMark/>
          </w:tcPr>
          <w:p w14:paraId="4395FE0D" w14:textId="1857E5B0"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p>
        </w:tc>
        <w:tc>
          <w:tcPr>
            <w:tcW w:w="0" w:type="auto"/>
            <w:tcBorders>
              <w:top w:val="single" w:sz="8" w:space="0" w:color="auto"/>
              <w:left w:val="nil"/>
              <w:bottom w:val="single" w:sz="8" w:space="0" w:color="auto"/>
              <w:right w:val="single" w:sz="4" w:space="0" w:color="auto"/>
            </w:tcBorders>
            <w:shd w:val="clear" w:color="000000" w:fill="FFFFFF"/>
            <w:noWrap/>
            <w:vAlign w:val="center"/>
            <w:hideMark/>
          </w:tcPr>
          <w:p w14:paraId="6C40139C" w14:textId="7F134276"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p>
        </w:tc>
        <w:tc>
          <w:tcPr>
            <w:tcW w:w="0" w:type="auto"/>
            <w:tcBorders>
              <w:top w:val="single" w:sz="8" w:space="0" w:color="auto"/>
              <w:left w:val="nil"/>
              <w:bottom w:val="single" w:sz="8" w:space="0" w:color="auto"/>
              <w:right w:val="single" w:sz="8" w:space="0" w:color="auto"/>
            </w:tcBorders>
            <w:shd w:val="clear" w:color="000000" w:fill="FFFFFF"/>
            <w:noWrap/>
            <w:vAlign w:val="center"/>
            <w:hideMark/>
          </w:tcPr>
          <w:p w14:paraId="713D2E2C" w14:textId="20E9AB8B"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p>
        </w:tc>
        <w:tc>
          <w:tcPr>
            <w:tcW w:w="0" w:type="auto"/>
            <w:vAlign w:val="center"/>
            <w:hideMark/>
          </w:tcPr>
          <w:p w14:paraId="53213A68"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68316CAB" w14:textId="77777777" w:rsidTr="00382972">
        <w:trPr>
          <w:trHeight w:val="68"/>
          <w:jc w:val="center"/>
        </w:trPr>
        <w:tc>
          <w:tcPr>
            <w:tcW w:w="0" w:type="auto"/>
            <w:tcBorders>
              <w:top w:val="nil"/>
              <w:left w:val="single" w:sz="8" w:space="0" w:color="auto"/>
              <w:bottom w:val="single" w:sz="4" w:space="0" w:color="auto"/>
              <w:right w:val="single" w:sz="4" w:space="0" w:color="auto"/>
            </w:tcBorders>
            <w:noWrap/>
            <w:vAlign w:val="center"/>
            <w:hideMark/>
          </w:tcPr>
          <w:p w14:paraId="3EEA0D4C" w14:textId="3F66C4F2"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340CF6E6" w14:textId="649E3C66"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gridSpan w:val="3"/>
            <w:tcBorders>
              <w:top w:val="single" w:sz="8" w:space="0" w:color="auto"/>
              <w:left w:val="nil"/>
              <w:bottom w:val="single" w:sz="4" w:space="0" w:color="auto"/>
              <w:right w:val="single" w:sz="4" w:space="0" w:color="000000"/>
            </w:tcBorders>
            <w:vAlign w:val="center"/>
            <w:hideMark/>
          </w:tcPr>
          <w:p w14:paraId="7068AAAC"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SUBTOTAL OBRAS (Costos Directos)</w:t>
            </w:r>
          </w:p>
        </w:tc>
        <w:tc>
          <w:tcPr>
            <w:tcW w:w="0" w:type="auto"/>
            <w:tcBorders>
              <w:top w:val="nil"/>
              <w:left w:val="nil"/>
              <w:bottom w:val="single" w:sz="4" w:space="0" w:color="auto"/>
              <w:right w:val="single" w:sz="4" w:space="0" w:color="auto"/>
            </w:tcBorders>
            <w:noWrap/>
            <w:vAlign w:val="center"/>
            <w:hideMark/>
          </w:tcPr>
          <w:p w14:paraId="7A686F82" w14:textId="257FEFA5" w:rsidR="008B316C" w:rsidRPr="00CC74F7" w:rsidRDefault="008B316C" w:rsidP="00382972">
            <w:pPr>
              <w:spacing w:after="0" w:line="240" w:lineRule="auto"/>
              <w:jc w:val="center"/>
              <w:rPr>
                <w:rFonts w:ascii="Arial Narrow" w:eastAsia="Times New Roman" w:hAnsi="Arial Narrow" w:cs="Arial"/>
                <w:b/>
                <w:bCs/>
                <w:color w:val="FF0000"/>
                <w:kern w:val="0"/>
                <w:sz w:val="16"/>
                <w:szCs w:val="16"/>
                <w:lang w:eastAsia="es-CO"/>
              </w:rPr>
            </w:pPr>
          </w:p>
        </w:tc>
        <w:tc>
          <w:tcPr>
            <w:tcW w:w="0" w:type="auto"/>
            <w:tcBorders>
              <w:top w:val="nil"/>
              <w:left w:val="nil"/>
              <w:bottom w:val="single" w:sz="4" w:space="0" w:color="auto"/>
              <w:right w:val="single" w:sz="8" w:space="0" w:color="auto"/>
            </w:tcBorders>
            <w:shd w:val="clear" w:color="000000" w:fill="FFFFFF"/>
            <w:noWrap/>
            <w:vAlign w:val="center"/>
            <w:hideMark/>
          </w:tcPr>
          <w:p w14:paraId="138AC524" w14:textId="77777777"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r w:rsidRPr="00CC74F7">
              <w:rPr>
                <w:rFonts w:ascii="Arial Narrow" w:eastAsia="Times New Roman" w:hAnsi="Arial Narrow" w:cs="Arial"/>
                <w:b/>
                <w:bCs/>
                <w:color w:val="000000"/>
                <w:kern w:val="0"/>
                <w:sz w:val="16"/>
                <w:szCs w:val="16"/>
                <w:lang w:eastAsia="es-CO"/>
              </w:rPr>
              <w:t>$ 153.250.000,00</w:t>
            </w:r>
          </w:p>
        </w:tc>
        <w:tc>
          <w:tcPr>
            <w:tcW w:w="0" w:type="auto"/>
            <w:vAlign w:val="center"/>
            <w:hideMark/>
          </w:tcPr>
          <w:p w14:paraId="4DB9B3BE"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7E9F391D" w14:textId="77777777" w:rsidTr="00382972">
        <w:trPr>
          <w:trHeight w:val="68"/>
          <w:jc w:val="center"/>
        </w:trPr>
        <w:tc>
          <w:tcPr>
            <w:tcW w:w="0" w:type="auto"/>
            <w:tcBorders>
              <w:top w:val="nil"/>
              <w:left w:val="single" w:sz="8" w:space="0" w:color="auto"/>
              <w:bottom w:val="single" w:sz="4" w:space="0" w:color="auto"/>
              <w:right w:val="single" w:sz="4" w:space="0" w:color="auto"/>
            </w:tcBorders>
            <w:noWrap/>
            <w:vAlign w:val="center"/>
            <w:hideMark/>
          </w:tcPr>
          <w:p w14:paraId="4B22C47F" w14:textId="38195792"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FD916F4" w14:textId="3F415295"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single" w:sz="4" w:space="0" w:color="auto"/>
              <w:left w:val="nil"/>
              <w:bottom w:val="single" w:sz="4" w:space="0" w:color="auto"/>
              <w:right w:val="single" w:sz="4" w:space="0" w:color="auto"/>
            </w:tcBorders>
            <w:noWrap/>
            <w:vAlign w:val="center"/>
            <w:hideMark/>
          </w:tcPr>
          <w:p w14:paraId="165247D0" w14:textId="4809F01A"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VALOR TOTAL CON AU</w:t>
            </w:r>
          </w:p>
        </w:tc>
        <w:tc>
          <w:tcPr>
            <w:tcW w:w="0" w:type="auto"/>
            <w:tcBorders>
              <w:top w:val="single" w:sz="4" w:space="0" w:color="auto"/>
              <w:left w:val="nil"/>
              <w:bottom w:val="single" w:sz="4" w:space="0" w:color="auto"/>
              <w:right w:val="single" w:sz="4" w:space="0" w:color="auto"/>
            </w:tcBorders>
            <w:noWrap/>
            <w:vAlign w:val="center"/>
            <w:hideMark/>
          </w:tcPr>
          <w:p w14:paraId="6D99C0BD" w14:textId="404CE458"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single" w:sz="4" w:space="0" w:color="auto"/>
              <w:left w:val="nil"/>
              <w:bottom w:val="single" w:sz="4" w:space="0" w:color="auto"/>
              <w:right w:val="single" w:sz="4" w:space="0" w:color="auto"/>
            </w:tcBorders>
            <w:noWrap/>
            <w:vAlign w:val="center"/>
            <w:hideMark/>
          </w:tcPr>
          <w:p w14:paraId="3E840C1F" w14:textId="60E0E812"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p>
        </w:tc>
        <w:tc>
          <w:tcPr>
            <w:tcW w:w="0" w:type="auto"/>
            <w:tcBorders>
              <w:top w:val="single" w:sz="4" w:space="0" w:color="auto"/>
              <w:left w:val="nil"/>
              <w:bottom w:val="single" w:sz="4" w:space="0" w:color="auto"/>
              <w:right w:val="single" w:sz="4" w:space="0" w:color="auto"/>
            </w:tcBorders>
            <w:noWrap/>
            <w:vAlign w:val="center"/>
            <w:hideMark/>
          </w:tcPr>
          <w:p w14:paraId="6AD1C5AB" w14:textId="2F33EE28"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nil"/>
              <w:left w:val="single" w:sz="4" w:space="0" w:color="auto"/>
              <w:bottom w:val="single" w:sz="4" w:space="0" w:color="auto"/>
              <w:right w:val="single" w:sz="8" w:space="0" w:color="auto"/>
            </w:tcBorders>
            <w:shd w:val="clear" w:color="000000" w:fill="FFFFFF"/>
            <w:noWrap/>
            <w:vAlign w:val="center"/>
            <w:hideMark/>
          </w:tcPr>
          <w:p w14:paraId="0C992B1C" w14:textId="77777777"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r w:rsidRPr="00CC74F7">
              <w:rPr>
                <w:rFonts w:ascii="Arial Narrow" w:eastAsia="Times New Roman" w:hAnsi="Arial Narrow" w:cs="Arial"/>
                <w:b/>
                <w:bCs/>
                <w:color w:val="000000"/>
                <w:kern w:val="0"/>
                <w:sz w:val="16"/>
                <w:szCs w:val="16"/>
                <w:lang w:eastAsia="es-CO"/>
              </w:rPr>
              <w:t>$ 191.409.250,00</w:t>
            </w:r>
          </w:p>
        </w:tc>
        <w:tc>
          <w:tcPr>
            <w:tcW w:w="0" w:type="auto"/>
            <w:vAlign w:val="center"/>
            <w:hideMark/>
          </w:tcPr>
          <w:p w14:paraId="6B17798E"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747732DC" w14:textId="77777777" w:rsidTr="00382972">
        <w:trPr>
          <w:trHeight w:val="68"/>
          <w:jc w:val="center"/>
        </w:trPr>
        <w:tc>
          <w:tcPr>
            <w:tcW w:w="0" w:type="auto"/>
            <w:tcBorders>
              <w:top w:val="nil"/>
              <w:left w:val="single" w:sz="8" w:space="0" w:color="auto"/>
              <w:bottom w:val="single" w:sz="4" w:space="0" w:color="auto"/>
              <w:right w:val="single" w:sz="4" w:space="0" w:color="auto"/>
            </w:tcBorders>
            <w:noWrap/>
            <w:vAlign w:val="center"/>
            <w:hideMark/>
          </w:tcPr>
          <w:p w14:paraId="3D5F098B" w14:textId="7644326B"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nil"/>
              <w:left w:val="single" w:sz="4" w:space="0" w:color="auto"/>
              <w:bottom w:val="single" w:sz="4" w:space="0" w:color="auto"/>
              <w:right w:val="single" w:sz="4" w:space="0" w:color="auto"/>
            </w:tcBorders>
            <w:noWrap/>
            <w:vAlign w:val="center"/>
            <w:hideMark/>
          </w:tcPr>
          <w:p w14:paraId="01FDE4A7" w14:textId="314F346C"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04399544"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VALOR CONTRATO MONTO AGOTABLE</w:t>
            </w:r>
          </w:p>
        </w:tc>
        <w:tc>
          <w:tcPr>
            <w:tcW w:w="0" w:type="auto"/>
            <w:tcBorders>
              <w:top w:val="nil"/>
              <w:left w:val="nil"/>
              <w:bottom w:val="single" w:sz="4" w:space="0" w:color="auto"/>
              <w:right w:val="single" w:sz="4" w:space="0" w:color="auto"/>
            </w:tcBorders>
            <w:noWrap/>
            <w:vAlign w:val="center"/>
            <w:hideMark/>
          </w:tcPr>
          <w:p w14:paraId="302006D5" w14:textId="469AEF52"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57B2DB88" w14:textId="40DBFFB2"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nil"/>
              <w:left w:val="nil"/>
              <w:bottom w:val="single" w:sz="4" w:space="0" w:color="auto"/>
              <w:right w:val="single" w:sz="4" w:space="0" w:color="auto"/>
            </w:tcBorders>
            <w:noWrap/>
            <w:vAlign w:val="center"/>
            <w:hideMark/>
          </w:tcPr>
          <w:p w14:paraId="039CC9EA" w14:textId="52ED2083"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tcBorders>
              <w:top w:val="nil"/>
              <w:left w:val="single" w:sz="4" w:space="0" w:color="auto"/>
              <w:bottom w:val="single" w:sz="4" w:space="0" w:color="auto"/>
              <w:right w:val="single" w:sz="8" w:space="0" w:color="auto"/>
            </w:tcBorders>
            <w:shd w:val="clear" w:color="000000" w:fill="FFFFFF"/>
            <w:noWrap/>
            <w:vAlign w:val="center"/>
            <w:hideMark/>
          </w:tcPr>
          <w:p w14:paraId="30FAB52E" w14:textId="77777777"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r w:rsidRPr="00CC74F7">
              <w:rPr>
                <w:rFonts w:ascii="Arial Narrow" w:eastAsia="Times New Roman" w:hAnsi="Arial Narrow" w:cs="Arial"/>
                <w:b/>
                <w:bCs/>
                <w:color w:val="000000"/>
                <w:kern w:val="0"/>
                <w:sz w:val="16"/>
                <w:szCs w:val="16"/>
                <w:lang w:eastAsia="es-CO"/>
              </w:rPr>
              <w:t>$ 500.000.000,00</w:t>
            </w:r>
          </w:p>
        </w:tc>
        <w:tc>
          <w:tcPr>
            <w:tcW w:w="0" w:type="auto"/>
            <w:vAlign w:val="center"/>
            <w:hideMark/>
          </w:tcPr>
          <w:p w14:paraId="1D056EC5"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3441244B" w14:textId="77777777" w:rsidTr="00382972">
        <w:trPr>
          <w:trHeight w:val="68"/>
          <w:jc w:val="center"/>
        </w:trPr>
        <w:tc>
          <w:tcPr>
            <w:tcW w:w="0" w:type="auto"/>
            <w:tcBorders>
              <w:top w:val="nil"/>
              <w:left w:val="nil"/>
              <w:bottom w:val="nil"/>
              <w:right w:val="nil"/>
            </w:tcBorders>
            <w:noWrap/>
            <w:vAlign w:val="center"/>
            <w:hideMark/>
          </w:tcPr>
          <w:p w14:paraId="1BE72413" w14:textId="77777777" w:rsidR="008B316C" w:rsidRPr="00CC74F7" w:rsidRDefault="008B316C" w:rsidP="00382972">
            <w:pPr>
              <w:spacing w:after="0" w:line="240" w:lineRule="auto"/>
              <w:jc w:val="center"/>
              <w:rPr>
                <w:rFonts w:ascii="Arial Narrow" w:eastAsia="Times New Roman" w:hAnsi="Arial Narrow" w:cs="Arial"/>
                <w:b/>
                <w:bCs/>
                <w:color w:val="000000"/>
                <w:kern w:val="0"/>
                <w:sz w:val="16"/>
                <w:szCs w:val="16"/>
                <w:lang w:eastAsia="es-CO"/>
              </w:rPr>
            </w:pPr>
          </w:p>
        </w:tc>
        <w:tc>
          <w:tcPr>
            <w:tcW w:w="0" w:type="auto"/>
            <w:tcBorders>
              <w:top w:val="nil"/>
              <w:left w:val="nil"/>
              <w:bottom w:val="nil"/>
              <w:right w:val="nil"/>
            </w:tcBorders>
            <w:noWrap/>
            <w:vAlign w:val="center"/>
            <w:hideMark/>
          </w:tcPr>
          <w:p w14:paraId="0D5FB403" w14:textId="77777777" w:rsidR="008B316C" w:rsidRPr="00CC74F7" w:rsidRDefault="008B316C" w:rsidP="00382972">
            <w:pPr>
              <w:spacing w:after="0" w:line="240" w:lineRule="auto"/>
              <w:jc w:val="center"/>
              <w:rPr>
                <w:rFonts w:ascii="Times New Roman" w:eastAsia="Times New Roman" w:hAnsi="Times New Roman"/>
                <w:kern w:val="0"/>
                <w:sz w:val="16"/>
                <w:szCs w:val="16"/>
                <w:lang w:eastAsia="es-CO"/>
              </w:rPr>
            </w:pPr>
          </w:p>
        </w:tc>
        <w:tc>
          <w:tcPr>
            <w:tcW w:w="0" w:type="auto"/>
            <w:tcBorders>
              <w:top w:val="nil"/>
              <w:left w:val="nil"/>
              <w:bottom w:val="nil"/>
              <w:right w:val="nil"/>
            </w:tcBorders>
            <w:noWrap/>
            <w:vAlign w:val="center"/>
            <w:hideMark/>
          </w:tcPr>
          <w:p w14:paraId="2B899907" w14:textId="77777777" w:rsidR="008B316C" w:rsidRPr="00CC74F7" w:rsidRDefault="008B316C" w:rsidP="00382972">
            <w:pPr>
              <w:spacing w:after="0" w:line="240" w:lineRule="auto"/>
              <w:jc w:val="center"/>
              <w:rPr>
                <w:rFonts w:ascii="Times New Roman" w:eastAsia="Times New Roman" w:hAnsi="Times New Roman"/>
                <w:kern w:val="0"/>
                <w:sz w:val="16"/>
                <w:szCs w:val="16"/>
                <w:lang w:eastAsia="es-CO"/>
              </w:rPr>
            </w:pPr>
          </w:p>
        </w:tc>
        <w:tc>
          <w:tcPr>
            <w:tcW w:w="0" w:type="auto"/>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8C07563"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DESCRIPCION</w:t>
            </w:r>
          </w:p>
        </w:tc>
        <w:tc>
          <w:tcPr>
            <w:tcW w:w="0" w:type="auto"/>
            <w:tcBorders>
              <w:top w:val="nil"/>
              <w:left w:val="single" w:sz="4" w:space="0" w:color="auto"/>
              <w:bottom w:val="single" w:sz="4" w:space="0" w:color="auto"/>
              <w:right w:val="single" w:sz="8" w:space="0" w:color="auto"/>
            </w:tcBorders>
            <w:shd w:val="clear" w:color="000000" w:fill="FFFFFF"/>
            <w:noWrap/>
            <w:vAlign w:val="center"/>
            <w:hideMark/>
          </w:tcPr>
          <w:p w14:paraId="6A643A9E"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PORCENTAJE</w:t>
            </w:r>
          </w:p>
        </w:tc>
        <w:tc>
          <w:tcPr>
            <w:tcW w:w="0" w:type="auto"/>
            <w:vAlign w:val="center"/>
            <w:hideMark/>
          </w:tcPr>
          <w:p w14:paraId="2229AF91"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431D89A7" w14:textId="77777777" w:rsidTr="00382972">
        <w:trPr>
          <w:trHeight w:val="68"/>
          <w:jc w:val="center"/>
        </w:trPr>
        <w:tc>
          <w:tcPr>
            <w:tcW w:w="0" w:type="auto"/>
            <w:gridSpan w:val="3"/>
            <w:tcBorders>
              <w:top w:val="single" w:sz="4" w:space="0" w:color="auto"/>
              <w:left w:val="single" w:sz="8" w:space="0" w:color="auto"/>
              <w:bottom w:val="single" w:sz="4" w:space="0" w:color="auto"/>
              <w:right w:val="single" w:sz="4" w:space="0" w:color="000000"/>
            </w:tcBorders>
            <w:shd w:val="clear" w:color="auto" w:fill="E7E6E6" w:themeFill="background2"/>
            <w:noWrap/>
            <w:vAlign w:val="center"/>
            <w:hideMark/>
          </w:tcPr>
          <w:p w14:paraId="421A2A30" w14:textId="6E051B0D"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b/>
                <w:bCs/>
                <w:kern w:val="0"/>
                <w:sz w:val="16"/>
                <w:szCs w:val="16"/>
                <w:lang w:eastAsia="es-CO"/>
              </w:rPr>
              <w:t xml:space="preserve">NOTA 1: </w:t>
            </w:r>
            <w:r w:rsidRPr="00CC74F7">
              <w:rPr>
                <w:rFonts w:ascii="Arial" w:eastAsia="Times New Roman" w:hAnsi="Arial" w:cs="Arial"/>
                <w:kern w:val="0"/>
                <w:sz w:val="16"/>
                <w:szCs w:val="16"/>
                <w:lang w:eastAsia="es-CO"/>
              </w:rPr>
              <w:t xml:space="preserve"> Se debe tener en cuenta que el PRECIO UNITARIO incluye el valor de A.U.</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0D13E38"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ADMINISTRACION</w:t>
            </w:r>
          </w:p>
        </w:tc>
        <w:tc>
          <w:tcPr>
            <w:tcW w:w="0" w:type="auto"/>
            <w:vMerge w:val="restart"/>
            <w:tcBorders>
              <w:top w:val="nil"/>
              <w:left w:val="single" w:sz="4" w:space="0" w:color="auto"/>
              <w:bottom w:val="single" w:sz="4" w:space="0" w:color="auto"/>
              <w:right w:val="single" w:sz="4" w:space="0" w:color="auto"/>
            </w:tcBorders>
            <w:shd w:val="clear" w:color="auto" w:fill="E7E6E6" w:themeFill="background2"/>
            <w:noWrap/>
            <w:vAlign w:val="center"/>
            <w:hideMark/>
          </w:tcPr>
          <w:p w14:paraId="764CA875"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A=</w:t>
            </w:r>
          </w:p>
        </w:tc>
        <w:tc>
          <w:tcPr>
            <w:tcW w:w="0" w:type="auto"/>
            <w:vMerge w:val="restart"/>
            <w:tcBorders>
              <w:top w:val="nil"/>
              <w:left w:val="single" w:sz="4" w:space="0" w:color="auto"/>
              <w:bottom w:val="single" w:sz="4" w:space="0" w:color="auto"/>
              <w:right w:val="single" w:sz="8" w:space="0" w:color="auto"/>
            </w:tcBorders>
            <w:shd w:val="clear" w:color="auto" w:fill="E7E6E6" w:themeFill="background2"/>
            <w:noWrap/>
            <w:vAlign w:val="center"/>
            <w:hideMark/>
          </w:tcPr>
          <w:p w14:paraId="75E78098"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18,90%</w:t>
            </w:r>
          </w:p>
        </w:tc>
        <w:tc>
          <w:tcPr>
            <w:tcW w:w="0" w:type="auto"/>
            <w:shd w:val="clear" w:color="auto" w:fill="E7E6E6" w:themeFill="background2"/>
            <w:vAlign w:val="center"/>
            <w:hideMark/>
          </w:tcPr>
          <w:p w14:paraId="4D3D48C5"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5D304609" w14:textId="77777777" w:rsidTr="00382972">
        <w:trPr>
          <w:trHeight w:val="68"/>
          <w:jc w:val="center"/>
        </w:trPr>
        <w:tc>
          <w:tcPr>
            <w:tcW w:w="0" w:type="auto"/>
            <w:gridSpan w:val="3"/>
            <w:tcBorders>
              <w:top w:val="single" w:sz="4" w:space="0" w:color="auto"/>
              <w:left w:val="single" w:sz="8" w:space="0" w:color="auto"/>
              <w:bottom w:val="single" w:sz="4" w:space="0" w:color="auto"/>
              <w:right w:val="single" w:sz="4" w:space="0" w:color="000000"/>
            </w:tcBorders>
            <w:shd w:val="clear" w:color="auto" w:fill="E7E6E6" w:themeFill="background2"/>
            <w:vAlign w:val="center"/>
            <w:hideMark/>
          </w:tcPr>
          <w:p w14:paraId="5F36AE92" w14:textId="54EBBD47"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b/>
                <w:bCs/>
                <w:kern w:val="0"/>
                <w:sz w:val="16"/>
                <w:szCs w:val="16"/>
                <w:lang w:eastAsia="es-CO"/>
              </w:rPr>
              <w:t>NOTA 2:</w:t>
            </w:r>
            <w:r w:rsidRPr="00CC74F7">
              <w:rPr>
                <w:rFonts w:ascii="Arial" w:eastAsia="Times New Roman" w:hAnsi="Arial" w:cs="Arial"/>
                <w:kern w:val="0"/>
                <w:sz w:val="16"/>
                <w:szCs w:val="16"/>
                <w:lang w:eastAsia="es-CO"/>
              </w:rPr>
              <w:t xml:space="preserve"> Cuando la fracción decimal del peso </w:t>
            </w:r>
            <w:proofErr w:type="gramStart"/>
            <w:r w:rsidRPr="00CC74F7">
              <w:rPr>
                <w:rFonts w:ascii="Arial" w:eastAsia="Times New Roman" w:hAnsi="Arial" w:cs="Arial"/>
                <w:kern w:val="0"/>
                <w:sz w:val="16"/>
                <w:szCs w:val="16"/>
                <w:lang w:eastAsia="es-CO"/>
              </w:rPr>
              <w:t>sea  igual</w:t>
            </w:r>
            <w:proofErr w:type="gramEnd"/>
            <w:r w:rsidRPr="00CC74F7">
              <w:rPr>
                <w:rFonts w:ascii="Arial" w:eastAsia="Times New Roman" w:hAnsi="Arial" w:cs="Arial"/>
                <w:kern w:val="0"/>
                <w:sz w:val="16"/>
                <w:szCs w:val="16"/>
                <w:lang w:eastAsia="es-CO"/>
              </w:rPr>
              <w:t xml:space="preserve"> o superior a 5 se aproximará por exceso al número entero siguiente del peso y cuando la fracción decimal del peso sea inferior a 5 se aproximará por defecto al número entero del peso.</w:t>
            </w:r>
          </w:p>
        </w:tc>
        <w:tc>
          <w:tcPr>
            <w:tcW w:w="0" w:type="auto"/>
            <w:gridSpan w:val="2"/>
            <w:vMerge/>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D40E40"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p>
        </w:tc>
        <w:tc>
          <w:tcPr>
            <w:tcW w:w="0" w:type="auto"/>
            <w:vMerge/>
            <w:tcBorders>
              <w:top w:val="nil"/>
              <w:left w:val="single" w:sz="4" w:space="0" w:color="auto"/>
              <w:bottom w:val="single" w:sz="4" w:space="0" w:color="auto"/>
              <w:right w:val="single" w:sz="4" w:space="0" w:color="auto"/>
            </w:tcBorders>
            <w:shd w:val="clear" w:color="auto" w:fill="E7E6E6" w:themeFill="background2"/>
            <w:vAlign w:val="center"/>
            <w:hideMark/>
          </w:tcPr>
          <w:p w14:paraId="153386B8"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p>
        </w:tc>
        <w:tc>
          <w:tcPr>
            <w:tcW w:w="0" w:type="auto"/>
            <w:vMerge/>
            <w:tcBorders>
              <w:top w:val="nil"/>
              <w:left w:val="single" w:sz="4" w:space="0" w:color="auto"/>
              <w:bottom w:val="single" w:sz="4" w:space="0" w:color="auto"/>
              <w:right w:val="single" w:sz="8" w:space="0" w:color="auto"/>
            </w:tcBorders>
            <w:shd w:val="clear" w:color="auto" w:fill="E7E6E6" w:themeFill="background2"/>
            <w:vAlign w:val="center"/>
            <w:hideMark/>
          </w:tcPr>
          <w:p w14:paraId="74C3EFAC"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p>
        </w:tc>
        <w:tc>
          <w:tcPr>
            <w:tcW w:w="0" w:type="auto"/>
            <w:shd w:val="clear" w:color="auto" w:fill="E7E6E6" w:themeFill="background2"/>
            <w:vAlign w:val="center"/>
            <w:hideMark/>
          </w:tcPr>
          <w:p w14:paraId="1BCE877B"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2B6EF488" w14:textId="77777777" w:rsidTr="00382972">
        <w:trPr>
          <w:trHeight w:val="68"/>
          <w:jc w:val="center"/>
        </w:trPr>
        <w:tc>
          <w:tcPr>
            <w:tcW w:w="0" w:type="auto"/>
            <w:gridSpan w:val="3"/>
            <w:tcBorders>
              <w:top w:val="single" w:sz="4" w:space="0" w:color="auto"/>
              <w:left w:val="single" w:sz="8" w:space="0" w:color="auto"/>
              <w:bottom w:val="single" w:sz="4" w:space="0" w:color="auto"/>
              <w:right w:val="single" w:sz="4" w:space="0" w:color="000000"/>
            </w:tcBorders>
            <w:shd w:val="clear" w:color="auto" w:fill="E7E6E6" w:themeFill="background2"/>
            <w:vAlign w:val="center"/>
            <w:hideMark/>
          </w:tcPr>
          <w:p w14:paraId="1FFBA4A2" w14:textId="72C93ADC" w:rsidR="008B316C" w:rsidRPr="00CC74F7" w:rsidRDefault="008B316C" w:rsidP="00382972">
            <w:pPr>
              <w:spacing w:after="0" w:line="240" w:lineRule="auto"/>
              <w:jc w:val="center"/>
              <w:rPr>
                <w:rFonts w:ascii="Arial" w:eastAsia="Times New Roman" w:hAnsi="Arial" w:cs="Arial"/>
                <w:kern w:val="0"/>
                <w:sz w:val="16"/>
                <w:szCs w:val="16"/>
                <w:lang w:eastAsia="es-CO"/>
              </w:rPr>
            </w:pPr>
            <w:r w:rsidRPr="00CC74F7">
              <w:rPr>
                <w:rFonts w:ascii="Arial" w:eastAsia="Times New Roman" w:hAnsi="Arial" w:cs="Arial"/>
                <w:b/>
                <w:bCs/>
                <w:kern w:val="0"/>
                <w:sz w:val="16"/>
                <w:szCs w:val="16"/>
                <w:lang w:eastAsia="es-CO"/>
              </w:rPr>
              <w:t>NOTA 3:</w:t>
            </w:r>
            <w:r w:rsidRPr="00CC74F7">
              <w:rPr>
                <w:rFonts w:ascii="Arial" w:eastAsia="Times New Roman" w:hAnsi="Arial" w:cs="Arial"/>
                <w:kern w:val="0"/>
                <w:sz w:val="16"/>
                <w:szCs w:val="16"/>
                <w:lang w:eastAsia="es-CO"/>
              </w:rPr>
              <w:t xml:space="preserve"> El A.U y su discriminación deben estar en porcentaje (%).</w:t>
            </w:r>
          </w:p>
        </w:tc>
        <w:tc>
          <w:tcPr>
            <w:tcW w:w="0" w:type="auto"/>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3E79AC5"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UTILIDAD</w:t>
            </w:r>
          </w:p>
        </w:tc>
        <w:tc>
          <w:tcPr>
            <w:tcW w:w="0" w:type="auto"/>
            <w:tcBorders>
              <w:top w:val="nil"/>
              <w:left w:val="nil"/>
              <w:bottom w:val="single" w:sz="4" w:space="0" w:color="auto"/>
              <w:right w:val="single" w:sz="4" w:space="0" w:color="auto"/>
            </w:tcBorders>
            <w:shd w:val="clear" w:color="auto" w:fill="E7E6E6" w:themeFill="background2"/>
            <w:noWrap/>
            <w:vAlign w:val="center"/>
            <w:hideMark/>
          </w:tcPr>
          <w:p w14:paraId="372928B8"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U=</w:t>
            </w:r>
          </w:p>
        </w:tc>
        <w:tc>
          <w:tcPr>
            <w:tcW w:w="0" w:type="auto"/>
            <w:tcBorders>
              <w:top w:val="nil"/>
              <w:left w:val="single" w:sz="4" w:space="0" w:color="auto"/>
              <w:bottom w:val="single" w:sz="4" w:space="0" w:color="auto"/>
              <w:right w:val="single" w:sz="8" w:space="0" w:color="auto"/>
            </w:tcBorders>
            <w:shd w:val="clear" w:color="auto" w:fill="E7E6E6" w:themeFill="background2"/>
            <w:noWrap/>
            <w:vAlign w:val="center"/>
            <w:hideMark/>
          </w:tcPr>
          <w:p w14:paraId="410BFAAD"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6,00%</w:t>
            </w:r>
          </w:p>
        </w:tc>
        <w:tc>
          <w:tcPr>
            <w:tcW w:w="0" w:type="auto"/>
            <w:shd w:val="clear" w:color="auto" w:fill="E7E6E6" w:themeFill="background2"/>
            <w:vAlign w:val="center"/>
            <w:hideMark/>
          </w:tcPr>
          <w:p w14:paraId="039CA4E7"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r w:rsidR="008B316C" w:rsidRPr="00CC74F7" w14:paraId="286EF218" w14:textId="77777777" w:rsidTr="00382972">
        <w:trPr>
          <w:trHeight w:val="68"/>
          <w:jc w:val="center"/>
        </w:trPr>
        <w:tc>
          <w:tcPr>
            <w:tcW w:w="0" w:type="auto"/>
            <w:gridSpan w:val="3"/>
            <w:tcBorders>
              <w:top w:val="single" w:sz="4" w:space="0" w:color="auto"/>
              <w:left w:val="single" w:sz="8" w:space="0" w:color="auto"/>
              <w:bottom w:val="single" w:sz="8" w:space="0" w:color="auto"/>
              <w:right w:val="single" w:sz="4" w:space="0" w:color="000000"/>
            </w:tcBorders>
            <w:shd w:val="clear" w:color="auto" w:fill="E7E6E6" w:themeFill="background2"/>
            <w:vAlign w:val="center"/>
            <w:hideMark/>
          </w:tcPr>
          <w:p w14:paraId="5AA7CB3D" w14:textId="77777777" w:rsidR="008B316C" w:rsidRPr="00CC74F7" w:rsidRDefault="008B316C" w:rsidP="00382972">
            <w:pPr>
              <w:spacing w:after="0" w:line="240" w:lineRule="auto"/>
              <w:jc w:val="center"/>
              <w:rPr>
                <w:rFonts w:ascii="Arial" w:eastAsia="Times New Roman" w:hAnsi="Arial" w:cs="Arial"/>
                <w:b/>
                <w:bCs/>
                <w:kern w:val="0"/>
                <w:sz w:val="16"/>
                <w:szCs w:val="16"/>
                <w:lang w:eastAsia="es-CO"/>
              </w:rPr>
            </w:pPr>
            <w:r w:rsidRPr="00CC74F7">
              <w:rPr>
                <w:rFonts w:ascii="Arial" w:eastAsia="Times New Roman" w:hAnsi="Arial" w:cs="Arial"/>
                <w:b/>
                <w:bCs/>
                <w:kern w:val="0"/>
                <w:sz w:val="16"/>
                <w:szCs w:val="16"/>
                <w:lang w:eastAsia="es-CO"/>
              </w:rPr>
              <w:t xml:space="preserve">NOTA 4: Todas las actividades incluyen transporte </w:t>
            </w:r>
            <w:proofErr w:type="spellStart"/>
            <w:r w:rsidRPr="00CC74F7">
              <w:rPr>
                <w:rFonts w:ascii="Arial" w:eastAsia="Times New Roman" w:hAnsi="Arial" w:cs="Arial"/>
                <w:b/>
                <w:bCs/>
                <w:kern w:val="0"/>
                <w:sz w:val="16"/>
                <w:szCs w:val="16"/>
                <w:lang w:eastAsia="es-CO"/>
              </w:rPr>
              <w:t>inteno</w:t>
            </w:r>
            <w:proofErr w:type="spellEnd"/>
            <w:r w:rsidRPr="00CC74F7">
              <w:rPr>
                <w:rFonts w:ascii="Arial" w:eastAsia="Times New Roman" w:hAnsi="Arial" w:cs="Arial"/>
                <w:b/>
                <w:bCs/>
                <w:kern w:val="0"/>
                <w:sz w:val="16"/>
                <w:szCs w:val="16"/>
                <w:lang w:eastAsia="es-CO"/>
              </w:rPr>
              <w:t xml:space="preserve"> y acarreo libre hasta 100m</w:t>
            </w:r>
          </w:p>
        </w:tc>
        <w:tc>
          <w:tcPr>
            <w:tcW w:w="0" w:type="auto"/>
            <w:gridSpan w:val="2"/>
            <w:tcBorders>
              <w:top w:val="single" w:sz="4" w:space="0" w:color="auto"/>
              <w:left w:val="single" w:sz="4" w:space="0" w:color="auto"/>
              <w:bottom w:val="single" w:sz="8" w:space="0" w:color="auto"/>
              <w:right w:val="single" w:sz="4" w:space="0" w:color="auto"/>
            </w:tcBorders>
            <w:shd w:val="clear" w:color="auto" w:fill="E7E6E6" w:themeFill="background2"/>
            <w:noWrap/>
            <w:vAlign w:val="center"/>
            <w:hideMark/>
          </w:tcPr>
          <w:p w14:paraId="722CC816"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 xml:space="preserve">TOTAL </w:t>
            </w:r>
            <w:proofErr w:type="gramStart"/>
            <w:r w:rsidRPr="00CC74F7">
              <w:rPr>
                <w:rFonts w:ascii="Arial Narrow" w:eastAsia="Times New Roman" w:hAnsi="Arial Narrow" w:cs="Arial"/>
                <w:b/>
                <w:bCs/>
                <w:kern w:val="0"/>
                <w:sz w:val="16"/>
                <w:szCs w:val="16"/>
                <w:lang w:eastAsia="es-CO"/>
              </w:rPr>
              <w:t>A.U</w:t>
            </w:r>
            <w:proofErr w:type="gramEnd"/>
          </w:p>
        </w:tc>
        <w:tc>
          <w:tcPr>
            <w:tcW w:w="0" w:type="auto"/>
            <w:tcBorders>
              <w:top w:val="nil"/>
              <w:left w:val="nil"/>
              <w:bottom w:val="single" w:sz="8" w:space="0" w:color="auto"/>
              <w:right w:val="single" w:sz="4" w:space="0" w:color="auto"/>
            </w:tcBorders>
            <w:shd w:val="clear" w:color="auto" w:fill="E7E6E6" w:themeFill="background2"/>
            <w:noWrap/>
            <w:vAlign w:val="center"/>
            <w:hideMark/>
          </w:tcPr>
          <w:p w14:paraId="3B04E788" w14:textId="77777777" w:rsidR="008B316C" w:rsidRPr="00CC74F7" w:rsidRDefault="008B316C" w:rsidP="00382972">
            <w:pPr>
              <w:spacing w:after="0" w:line="240" w:lineRule="auto"/>
              <w:jc w:val="center"/>
              <w:rPr>
                <w:rFonts w:ascii="Arial Narrow" w:eastAsia="Times New Roman" w:hAnsi="Arial Narrow" w:cs="Arial"/>
                <w:b/>
                <w:bCs/>
                <w:kern w:val="0"/>
                <w:sz w:val="16"/>
                <w:szCs w:val="16"/>
                <w:lang w:eastAsia="es-CO"/>
              </w:rPr>
            </w:pPr>
            <w:r w:rsidRPr="00CC74F7">
              <w:rPr>
                <w:rFonts w:ascii="Arial Narrow" w:eastAsia="Times New Roman" w:hAnsi="Arial Narrow" w:cs="Arial"/>
                <w:b/>
                <w:bCs/>
                <w:kern w:val="0"/>
                <w:sz w:val="16"/>
                <w:szCs w:val="16"/>
                <w:lang w:eastAsia="es-CO"/>
              </w:rPr>
              <w:t>A.U.=</w:t>
            </w:r>
          </w:p>
        </w:tc>
        <w:tc>
          <w:tcPr>
            <w:tcW w:w="0" w:type="auto"/>
            <w:tcBorders>
              <w:top w:val="single" w:sz="4" w:space="0" w:color="auto"/>
              <w:left w:val="nil"/>
              <w:bottom w:val="single" w:sz="8" w:space="0" w:color="auto"/>
              <w:right w:val="single" w:sz="8" w:space="0" w:color="auto"/>
            </w:tcBorders>
            <w:shd w:val="clear" w:color="auto" w:fill="E7E6E6" w:themeFill="background2"/>
            <w:noWrap/>
            <w:vAlign w:val="center"/>
            <w:hideMark/>
          </w:tcPr>
          <w:p w14:paraId="463329D7" w14:textId="77777777" w:rsidR="008B316C" w:rsidRPr="00CC74F7" w:rsidRDefault="008B316C" w:rsidP="00382972">
            <w:pPr>
              <w:spacing w:after="0" w:line="240" w:lineRule="auto"/>
              <w:jc w:val="center"/>
              <w:rPr>
                <w:rFonts w:ascii="Arial Narrow" w:eastAsia="Times New Roman" w:hAnsi="Arial Narrow" w:cs="Arial"/>
                <w:kern w:val="0"/>
                <w:sz w:val="16"/>
                <w:szCs w:val="16"/>
                <w:lang w:eastAsia="es-CO"/>
              </w:rPr>
            </w:pPr>
            <w:r w:rsidRPr="00CC74F7">
              <w:rPr>
                <w:rFonts w:ascii="Arial Narrow" w:eastAsia="Times New Roman" w:hAnsi="Arial Narrow" w:cs="Arial"/>
                <w:kern w:val="0"/>
                <w:sz w:val="16"/>
                <w:szCs w:val="16"/>
                <w:lang w:eastAsia="es-CO"/>
              </w:rPr>
              <w:t>24,90%</w:t>
            </w:r>
          </w:p>
        </w:tc>
        <w:tc>
          <w:tcPr>
            <w:tcW w:w="0" w:type="auto"/>
            <w:shd w:val="clear" w:color="auto" w:fill="E7E6E6" w:themeFill="background2"/>
            <w:vAlign w:val="center"/>
            <w:hideMark/>
          </w:tcPr>
          <w:p w14:paraId="33D90A5A" w14:textId="77777777" w:rsidR="008B316C" w:rsidRPr="00CC74F7" w:rsidRDefault="008B316C" w:rsidP="00382972">
            <w:pPr>
              <w:spacing w:after="0" w:line="240" w:lineRule="auto"/>
              <w:jc w:val="both"/>
              <w:rPr>
                <w:rFonts w:ascii="Times New Roman" w:eastAsia="Times New Roman" w:hAnsi="Times New Roman"/>
                <w:kern w:val="0"/>
                <w:sz w:val="16"/>
                <w:szCs w:val="16"/>
                <w:lang w:eastAsia="es-CO"/>
              </w:rPr>
            </w:pPr>
          </w:p>
        </w:tc>
      </w:tr>
    </w:tbl>
    <w:p w14:paraId="29490554" w14:textId="77777777" w:rsidR="00A27E8A" w:rsidRPr="00F0356D" w:rsidRDefault="00A27E8A" w:rsidP="00382972">
      <w:pPr>
        <w:spacing w:after="0" w:line="240" w:lineRule="auto"/>
        <w:jc w:val="both"/>
        <w:rPr>
          <w:rFonts w:ascii="Arial Narrow" w:hAnsi="Arial Narrow" w:cs="Arial"/>
          <w:b/>
          <w:color w:val="000000"/>
          <w:sz w:val="22"/>
          <w:szCs w:val="22"/>
          <w:lang w:val="es-ES"/>
        </w:rPr>
      </w:pPr>
    </w:p>
    <w:p w14:paraId="715E37FC" w14:textId="77777777" w:rsidR="00781F0D" w:rsidRPr="00F0356D" w:rsidRDefault="00781F0D" w:rsidP="00382972">
      <w:pPr>
        <w:pStyle w:val="Prrafodelista"/>
        <w:numPr>
          <w:ilvl w:val="0"/>
          <w:numId w:val="14"/>
        </w:numPr>
        <w:spacing w:after="0" w:line="240" w:lineRule="auto"/>
        <w:jc w:val="both"/>
        <w:rPr>
          <w:rFonts w:ascii="Arial Narrow" w:hAnsi="Arial Narrow" w:cs="Arial"/>
          <w:b/>
          <w:color w:val="000000"/>
          <w:sz w:val="22"/>
          <w:szCs w:val="22"/>
          <w:lang w:val="es-ES"/>
        </w:rPr>
      </w:pPr>
      <w:r w:rsidRPr="00F0356D">
        <w:rPr>
          <w:rFonts w:ascii="Arial Narrow" w:hAnsi="Arial Narrow" w:cs="Arial"/>
          <w:b/>
          <w:color w:val="000000"/>
          <w:sz w:val="22"/>
          <w:szCs w:val="22"/>
          <w:lang w:val="es-ES"/>
        </w:rPr>
        <w:t>PLAZO PARA LA EJECUCIÓN DEL CONTRATO</w:t>
      </w:r>
    </w:p>
    <w:p w14:paraId="4696C1E5" w14:textId="77777777" w:rsidR="003E2730" w:rsidRPr="00F0356D" w:rsidRDefault="003E2730" w:rsidP="00382972">
      <w:pPr>
        <w:pStyle w:val="Invias-Titulo1"/>
        <w:numPr>
          <w:ilvl w:val="0"/>
          <w:numId w:val="0"/>
        </w:numPr>
        <w:ind w:left="720"/>
        <w:rPr>
          <w:rFonts w:eastAsia="Aptos"/>
        </w:rPr>
      </w:pPr>
    </w:p>
    <w:p w14:paraId="20995811" w14:textId="0A93C973" w:rsidR="003E2730" w:rsidRPr="00B95C61" w:rsidRDefault="003E2730" w:rsidP="00382972">
      <w:pPr>
        <w:pStyle w:val="Invias-Titulo1"/>
        <w:numPr>
          <w:ilvl w:val="0"/>
          <w:numId w:val="0"/>
        </w:numPr>
        <w:ind w:left="720"/>
        <w:rPr>
          <w:rFonts w:eastAsia="Aptos"/>
          <w:b w:val="0"/>
          <w:bCs/>
        </w:rPr>
      </w:pPr>
      <w:r w:rsidRPr="00B95C61">
        <w:rPr>
          <w:rFonts w:eastAsia="Aptos"/>
          <w:b w:val="0"/>
          <w:bCs/>
        </w:rPr>
        <w:t xml:space="preserve">De conformidad con el procedimiento legal, el plazo máximo para la ejecución del contrato será desde la suscripción del acta de inicio y hasta por </w:t>
      </w:r>
      <w:r w:rsidR="008753F0" w:rsidRPr="00C33985">
        <w:rPr>
          <w:rFonts w:eastAsia="Aptos"/>
          <w:bCs/>
        </w:rPr>
        <w:t xml:space="preserve">DOS </w:t>
      </w:r>
      <w:r w:rsidRPr="00C33985">
        <w:rPr>
          <w:rFonts w:eastAsia="Aptos"/>
          <w:bCs/>
        </w:rPr>
        <w:t>(</w:t>
      </w:r>
      <w:r w:rsidR="008753F0" w:rsidRPr="00C33985">
        <w:rPr>
          <w:rFonts w:eastAsia="Aptos"/>
          <w:bCs/>
        </w:rPr>
        <w:t>2</w:t>
      </w:r>
      <w:r w:rsidRPr="00C33985">
        <w:rPr>
          <w:rFonts w:eastAsia="Aptos"/>
          <w:bCs/>
        </w:rPr>
        <w:t>) MESES</w:t>
      </w:r>
      <w:r w:rsidRPr="00B55A42">
        <w:rPr>
          <w:rFonts w:eastAsia="Aptos"/>
          <w:b w:val="0"/>
          <w:bCs/>
        </w:rPr>
        <w:t>, previo</w:t>
      </w:r>
      <w:r w:rsidRPr="00B95C61">
        <w:rPr>
          <w:rFonts w:eastAsia="Aptos"/>
          <w:b w:val="0"/>
          <w:bCs/>
        </w:rPr>
        <w:t xml:space="preserve"> cumplimiento de los requisitos de perfeccionamiento y ejecución contractual.</w:t>
      </w:r>
    </w:p>
    <w:p w14:paraId="35D450E7" w14:textId="77777777" w:rsidR="003E2730" w:rsidRPr="00F0356D" w:rsidRDefault="003E2730" w:rsidP="00382972">
      <w:pPr>
        <w:spacing w:after="0" w:line="240" w:lineRule="auto"/>
        <w:jc w:val="both"/>
        <w:rPr>
          <w:rFonts w:ascii="Arial Narrow" w:hAnsi="Arial Narrow"/>
          <w:lang w:eastAsia="es-ES"/>
        </w:rPr>
      </w:pPr>
    </w:p>
    <w:p w14:paraId="2D3087C2" w14:textId="77777777" w:rsidR="00781F0D" w:rsidRPr="00F0356D" w:rsidRDefault="00781F0D" w:rsidP="00382972">
      <w:pPr>
        <w:pStyle w:val="Invias-Titulo1"/>
      </w:pPr>
      <w:r w:rsidRPr="00F0356D">
        <w:lastRenderedPageBreak/>
        <w:t>FORMA DE PAGO</w:t>
      </w:r>
    </w:p>
    <w:p w14:paraId="39D4EF26" w14:textId="77777777" w:rsidR="001256BB" w:rsidRPr="00F0356D" w:rsidRDefault="001256BB" w:rsidP="00382972">
      <w:pPr>
        <w:spacing w:after="0" w:line="240" w:lineRule="auto"/>
        <w:jc w:val="both"/>
        <w:rPr>
          <w:rFonts w:ascii="Arial Narrow" w:hAnsi="Arial Narrow"/>
          <w:lang w:eastAsia="es-ES"/>
        </w:rPr>
      </w:pPr>
    </w:p>
    <w:p w14:paraId="3CE27ED8" w14:textId="77777777" w:rsidR="00546C02" w:rsidRPr="00A278FF" w:rsidRDefault="00546C02" w:rsidP="00546C02">
      <w:pPr>
        <w:autoSpaceDE w:val="0"/>
        <w:autoSpaceDN w:val="0"/>
        <w:adjustRightInd w:val="0"/>
        <w:spacing w:after="0" w:line="240" w:lineRule="auto"/>
        <w:ind w:hanging="2"/>
        <w:jc w:val="both"/>
        <w:rPr>
          <w:rFonts w:ascii="Arial Narrow" w:hAnsi="Arial Narrow" w:cs="Arial Narrow"/>
          <w:b/>
        </w:rPr>
      </w:pPr>
      <w:r>
        <w:rPr>
          <w:rFonts w:ascii="Arial Narrow" w:hAnsi="Arial Narrow" w:cs="Arial Narrow"/>
        </w:rPr>
        <w:t xml:space="preserve">EL MUNICIPIO efectuara al Contratista </w:t>
      </w:r>
      <w:r w:rsidRPr="00A278FF">
        <w:rPr>
          <w:rFonts w:ascii="Arial Narrow" w:hAnsi="Arial Narrow" w:cs="Arial Narrow"/>
          <w:b/>
        </w:rPr>
        <w:t xml:space="preserve">PAGOS PARCIALES </w:t>
      </w:r>
      <w:r w:rsidRPr="004A7382">
        <w:rPr>
          <w:rFonts w:ascii="Arial Narrow" w:hAnsi="Arial Narrow" w:cs="Arial Narrow"/>
        </w:rPr>
        <w:t>de acuerdo</w:t>
      </w:r>
      <w:r>
        <w:rPr>
          <w:rFonts w:ascii="Arial Narrow" w:hAnsi="Arial Narrow" w:cs="Arial Narrow"/>
        </w:rPr>
        <w:t xml:space="preserve"> con las cantidades de obra realmente ejecutadas, revisadas, aceptadas y recibidas a satisfacción por la interventora o supervisión en el mes inmediatamente anterior, las cuales además deben se verificables físicamente y deberán soportarse en Actas de Obra, de conformidad con los precios unitarios y el valor del AU pactado y de la certificación de encontrarse el Contratista al día en el pago de aportes al Sistema de la Seguridad Social y Parafiscales, de conformidad con lo señalado en el parágrafo 1º del artículo 23 de la Ley 1150 de 2007.</w:t>
      </w:r>
    </w:p>
    <w:p w14:paraId="5828E7AE" w14:textId="77777777" w:rsidR="00546C02" w:rsidRPr="00A278FF" w:rsidRDefault="00546C02" w:rsidP="00546C02">
      <w:pPr>
        <w:autoSpaceDE w:val="0"/>
        <w:autoSpaceDN w:val="0"/>
        <w:adjustRightInd w:val="0"/>
        <w:spacing w:after="0" w:line="240" w:lineRule="auto"/>
        <w:ind w:hanging="2"/>
        <w:jc w:val="both"/>
        <w:rPr>
          <w:rFonts w:ascii="Arial Narrow" w:hAnsi="Arial Narrow" w:cs="Arial Narrow"/>
          <w:b/>
        </w:rPr>
      </w:pPr>
    </w:p>
    <w:p w14:paraId="16209165" w14:textId="77777777" w:rsidR="00546C02" w:rsidRPr="00F32C10" w:rsidRDefault="00546C02" w:rsidP="00546C02">
      <w:pPr>
        <w:autoSpaceDE w:val="0"/>
        <w:autoSpaceDN w:val="0"/>
        <w:adjustRightInd w:val="0"/>
        <w:spacing w:after="0" w:line="240" w:lineRule="auto"/>
        <w:jc w:val="both"/>
        <w:rPr>
          <w:rFonts w:ascii="Arial Narrow" w:hAnsi="Arial Narrow" w:cs="Arial Narrow"/>
        </w:rPr>
      </w:pPr>
    </w:p>
    <w:p w14:paraId="7A769E1A" w14:textId="0954500F" w:rsidR="00546C02" w:rsidRDefault="00546C02" w:rsidP="00546C02">
      <w:pPr>
        <w:autoSpaceDE w:val="0"/>
        <w:autoSpaceDN w:val="0"/>
        <w:adjustRightInd w:val="0"/>
        <w:spacing w:after="0" w:line="240" w:lineRule="auto"/>
        <w:ind w:hanging="2"/>
        <w:jc w:val="both"/>
        <w:rPr>
          <w:rFonts w:ascii="Arial Narrow" w:hAnsi="Arial Narrow" w:cs="Arial Narrow"/>
        </w:rPr>
      </w:pPr>
      <w:r w:rsidRPr="00F32C10">
        <w:rPr>
          <w:rFonts w:ascii="Arial Narrow" w:hAnsi="Arial Narrow" w:cs="Arial Narrow"/>
          <w:b/>
          <w:bCs/>
        </w:rPr>
        <w:t>Parágrafo 1.</w:t>
      </w:r>
      <w:r w:rsidRPr="00F32C10">
        <w:rPr>
          <w:rFonts w:ascii="Arial Narrow" w:hAnsi="Arial Narrow" w:cs="Arial Narrow"/>
        </w:rPr>
        <w:t xml:space="preserve"> </w:t>
      </w:r>
      <w:r>
        <w:rPr>
          <w:rFonts w:ascii="Arial Narrow" w:hAnsi="Arial Narrow" w:cs="Arial Narrow"/>
        </w:rPr>
        <w:t xml:space="preserve">El municipio de Manizales </w:t>
      </w:r>
      <w:r w:rsidR="00A31B6F">
        <w:rPr>
          <w:rFonts w:ascii="Arial Narrow" w:hAnsi="Arial Narrow" w:cs="Arial Narrow"/>
        </w:rPr>
        <w:t>realizará</w:t>
      </w:r>
      <w:r>
        <w:rPr>
          <w:rFonts w:ascii="Arial Narrow" w:hAnsi="Arial Narrow" w:cs="Arial Narrow"/>
        </w:rPr>
        <w:t xml:space="preserve"> al Contratista el último pago, cuyo valor no podrá ser inferior al diez por ciento (10%) del valor total del contrato, el cual se hará a la terminación de los trabajos recibidos a entera satisfacción de la entidad (firma del acta de liquidación del contrato).</w:t>
      </w:r>
    </w:p>
    <w:p w14:paraId="339C3BCD" w14:textId="77777777" w:rsidR="00546C02" w:rsidRDefault="00546C02" w:rsidP="00546C02">
      <w:pPr>
        <w:autoSpaceDE w:val="0"/>
        <w:autoSpaceDN w:val="0"/>
        <w:adjustRightInd w:val="0"/>
        <w:spacing w:after="0" w:line="240" w:lineRule="auto"/>
        <w:ind w:hanging="2"/>
        <w:jc w:val="both"/>
        <w:rPr>
          <w:rFonts w:ascii="Arial Narrow" w:hAnsi="Arial Narrow" w:cs="Arial Narrow"/>
        </w:rPr>
      </w:pPr>
    </w:p>
    <w:p w14:paraId="0BAEFC5F" w14:textId="77777777" w:rsidR="00546C02" w:rsidRDefault="00546C02" w:rsidP="00546C02">
      <w:pPr>
        <w:autoSpaceDE w:val="0"/>
        <w:autoSpaceDN w:val="0"/>
        <w:adjustRightInd w:val="0"/>
        <w:spacing w:after="0" w:line="240" w:lineRule="auto"/>
        <w:jc w:val="both"/>
        <w:rPr>
          <w:rFonts w:ascii="Arial Narrow" w:hAnsi="Arial Narrow" w:cs="Arial Narrow"/>
        </w:rPr>
      </w:pPr>
      <w:r>
        <w:rPr>
          <w:rFonts w:ascii="Arial Narrow" w:hAnsi="Arial Narrow" w:cs="Arial Narrow"/>
        </w:rPr>
        <w:t>En el evento que no se hubiere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w:t>
      </w:r>
    </w:p>
    <w:p w14:paraId="53147445" w14:textId="77777777" w:rsidR="00546C02" w:rsidRDefault="00546C02" w:rsidP="00546C02">
      <w:pPr>
        <w:autoSpaceDE w:val="0"/>
        <w:autoSpaceDN w:val="0"/>
        <w:adjustRightInd w:val="0"/>
        <w:spacing w:after="0" w:line="240" w:lineRule="auto"/>
        <w:ind w:hanging="2"/>
        <w:jc w:val="both"/>
        <w:rPr>
          <w:rFonts w:ascii="Arial Narrow" w:hAnsi="Arial Narrow" w:cs="Arial Narrow"/>
        </w:rPr>
      </w:pPr>
    </w:p>
    <w:p w14:paraId="52BD57E7" w14:textId="77777777" w:rsidR="00546C02" w:rsidRDefault="00546C02" w:rsidP="00546C02">
      <w:pPr>
        <w:autoSpaceDE w:val="0"/>
        <w:autoSpaceDN w:val="0"/>
        <w:adjustRightInd w:val="0"/>
        <w:spacing w:after="0" w:line="240" w:lineRule="auto"/>
        <w:jc w:val="both"/>
        <w:rPr>
          <w:rFonts w:ascii="Arial Narrow" w:hAnsi="Arial Narrow" w:cs="Arial Narrow"/>
        </w:rPr>
      </w:pPr>
    </w:p>
    <w:p w14:paraId="44E214C8" w14:textId="77777777" w:rsidR="00546C02" w:rsidRPr="00F32C10" w:rsidRDefault="00546C02" w:rsidP="00546C02">
      <w:pPr>
        <w:autoSpaceDE w:val="0"/>
        <w:autoSpaceDN w:val="0"/>
        <w:adjustRightInd w:val="0"/>
        <w:spacing w:after="0" w:line="240" w:lineRule="auto"/>
        <w:ind w:hanging="2"/>
        <w:jc w:val="both"/>
        <w:rPr>
          <w:rFonts w:ascii="Arial Narrow" w:hAnsi="Arial Narrow" w:cs="Arial Narrow"/>
        </w:rPr>
      </w:pPr>
      <w:r w:rsidRPr="00F32C10">
        <w:rPr>
          <w:rFonts w:ascii="Arial Narrow" w:hAnsi="Arial Narrow" w:cs="Arial Narrow"/>
          <w:b/>
          <w:bCs/>
        </w:rPr>
        <w:t>Parágrafo 2.</w:t>
      </w:r>
      <w:r w:rsidRPr="00F32C10">
        <w:rPr>
          <w:rFonts w:ascii="Arial Narrow" w:hAnsi="Arial Narrow" w:cs="Arial Narrow"/>
        </w:rPr>
        <w:t xml:space="preserve"> El interventor o supervisor sólo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30440AA8" w14:textId="77777777" w:rsidR="00546C02" w:rsidRPr="00F32C10" w:rsidRDefault="00546C02" w:rsidP="00546C02">
      <w:pPr>
        <w:autoSpaceDE w:val="0"/>
        <w:autoSpaceDN w:val="0"/>
        <w:adjustRightInd w:val="0"/>
        <w:spacing w:after="0" w:line="240" w:lineRule="auto"/>
        <w:ind w:hanging="2"/>
        <w:jc w:val="both"/>
        <w:rPr>
          <w:rFonts w:ascii="Arial Narrow" w:hAnsi="Arial Narrow" w:cs="Arial Narrow"/>
        </w:rPr>
      </w:pPr>
    </w:p>
    <w:p w14:paraId="3D59AC3E" w14:textId="77777777" w:rsidR="00546C02" w:rsidRPr="00F32C10" w:rsidRDefault="00546C02" w:rsidP="00546C02">
      <w:pPr>
        <w:autoSpaceDE w:val="0"/>
        <w:autoSpaceDN w:val="0"/>
        <w:adjustRightInd w:val="0"/>
        <w:spacing w:after="0" w:line="240" w:lineRule="auto"/>
        <w:ind w:hanging="2"/>
        <w:jc w:val="both"/>
        <w:rPr>
          <w:rFonts w:ascii="Arial Narrow" w:hAnsi="Arial Narrow" w:cs="Arial Narrow"/>
        </w:rPr>
      </w:pPr>
      <w:r>
        <w:rPr>
          <w:rFonts w:ascii="Arial Narrow" w:hAnsi="Arial Narrow" w:cs="Arial Narrow"/>
          <w:b/>
          <w:bCs/>
        </w:rPr>
        <w:t xml:space="preserve">Parágrafo 3. </w:t>
      </w:r>
      <w:r w:rsidRPr="00F32C10">
        <w:rPr>
          <w:rFonts w:ascii="Arial Narrow" w:hAnsi="Arial Narrow" w:cs="Arial Narrow"/>
        </w:rPr>
        <w:t>Para los Pagos, el contratista de obra deberá acreditar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o certificación del pago de los aportes a pensión, riesgos laborales y de Caja de Compensación Familiar, de todo el personal vinculado directamente a la ejecución del proyecto, incluido el personal independiente que presente sus servicios para la ejecución del proyecto.</w:t>
      </w:r>
    </w:p>
    <w:p w14:paraId="34319EDD" w14:textId="77777777" w:rsidR="00546C02" w:rsidRPr="00F32C10" w:rsidRDefault="00546C02" w:rsidP="00546C02">
      <w:pPr>
        <w:autoSpaceDE w:val="0"/>
        <w:autoSpaceDN w:val="0"/>
        <w:adjustRightInd w:val="0"/>
        <w:spacing w:after="0" w:line="240" w:lineRule="auto"/>
        <w:ind w:hanging="2"/>
        <w:jc w:val="both"/>
        <w:rPr>
          <w:rFonts w:ascii="Arial Narrow" w:hAnsi="Arial Narrow" w:cs="Arial Narrow"/>
        </w:rPr>
      </w:pPr>
    </w:p>
    <w:p w14:paraId="6EA8640A" w14:textId="77777777" w:rsidR="00546C02" w:rsidRDefault="00546C02" w:rsidP="00546C02">
      <w:pPr>
        <w:autoSpaceDE w:val="0"/>
        <w:autoSpaceDN w:val="0"/>
        <w:adjustRightInd w:val="0"/>
        <w:spacing w:after="0" w:line="240" w:lineRule="auto"/>
        <w:ind w:hanging="2"/>
        <w:jc w:val="both"/>
        <w:rPr>
          <w:rFonts w:ascii="Arial Narrow" w:hAnsi="Arial Narrow" w:cs="Arial Narrow"/>
        </w:rPr>
      </w:pPr>
      <w:r w:rsidRPr="00F32C10">
        <w:rPr>
          <w:rFonts w:ascii="Arial Narrow" w:hAnsi="Arial Narrow" w:cs="Arial Narrow"/>
        </w:rPr>
        <w:lastRenderedPageBreak/>
        <w:t>El contratista de obra debe responder por el pago de todos los impuestos, tasas, gravámenes y contribuciones establecidas por las diferentes entidades nacionales, departamentales o municipales y dentro de estos mismos niveles territoriales, las contribuciones, tasas, derechos, tarifas y multas establecidas por las diferentes autoridades ambientales, que afecten la celebración, ejecución y liquidación del contrato y las actividades que de él se deriven. Estos pagos deben soportarse con las certificaciones correspondientes.</w:t>
      </w:r>
    </w:p>
    <w:p w14:paraId="4D12D914" w14:textId="77777777" w:rsidR="00546C02" w:rsidRPr="00F32C10" w:rsidRDefault="00546C02" w:rsidP="00546C02">
      <w:pPr>
        <w:autoSpaceDE w:val="0"/>
        <w:autoSpaceDN w:val="0"/>
        <w:adjustRightInd w:val="0"/>
        <w:spacing w:after="0" w:line="240" w:lineRule="auto"/>
        <w:ind w:hanging="2"/>
        <w:jc w:val="both"/>
        <w:rPr>
          <w:rFonts w:ascii="Arial Narrow" w:hAnsi="Arial Narrow" w:cs="Arial Narrow"/>
        </w:rPr>
      </w:pPr>
    </w:p>
    <w:p w14:paraId="671EC16F" w14:textId="77777777" w:rsidR="00546C02" w:rsidRPr="00F32C10" w:rsidRDefault="00546C02" w:rsidP="00546C02">
      <w:pPr>
        <w:autoSpaceDE w:val="0"/>
        <w:autoSpaceDN w:val="0"/>
        <w:adjustRightInd w:val="0"/>
        <w:spacing w:after="0" w:line="240" w:lineRule="auto"/>
        <w:jc w:val="both"/>
        <w:rPr>
          <w:rFonts w:ascii="Arial Narrow" w:hAnsi="Arial Narrow" w:cs="Arial Narrow"/>
        </w:rPr>
      </w:pPr>
      <w:r w:rsidRPr="00F32C10">
        <w:rPr>
          <w:rFonts w:ascii="Arial Narrow" w:hAnsi="Arial Narrow" w:cs="Arial Narrow"/>
        </w:rPr>
        <w:t>El municipio de Manizales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21EFB21E" w14:textId="77777777" w:rsidR="00546C02" w:rsidRDefault="00546C02" w:rsidP="00546C02">
      <w:pPr>
        <w:autoSpaceDE w:val="0"/>
        <w:autoSpaceDN w:val="0"/>
        <w:adjustRightInd w:val="0"/>
        <w:spacing w:after="0" w:line="240" w:lineRule="auto"/>
        <w:ind w:hanging="2"/>
        <w:jc w:val="both"/>
        <w:rPr>
          <w:rFonts w:ascii="Arial Narrow" w:hAnsi="Arial Narrow" w:cs="Arial Narrow"/>
        </w:rPr>
      </w:pPr>
    </w:p>
    <w:p w14:paraId="0390E6DE" w14:textId="77777777" w:rsidR="00546C02" w:rsidRPr="00F32C10" w:rsidRDefault="00546C02" w:rsidP="00546C02">
      <w:pPr>
        <w:autoSpaceDE w:val="0"/>
        <w:autoSpaceDN w:val="0"/>
        <w:adjustRightInd w:val="0"/>
        <w:spacing w:after="0" w:line="240" w:lineRule="auto"/>
        <w:ind w:hanging="2"/>
        <w:jc w:val="both"/>
        <w:rPr>
          <w:rFonts w:ascii="Arial Narrow" w:hAnsi="Arial Narrow" w:cs="Arial Narrow"/>
        </w:rPr>
      </w:pPr>
      <w:r w:rsidRPr="00F32C10">
        <w:rPr>
          <w:rFonts w:ascii="Arial Narrow" w:hAnsi="Arial Narrow" w:cs="Arial Narrow"/>
        </w:rPr>
        <w:t>El municipio de Manizales hará las retenciones a que haya lugar sobre cada pago, de acuerdo con las disposiciones legales vigentes sobre la materia.</w:t>
      </w:r>
    </w:p>
    <w:p w14:paraId="68F58E70" w14:textId="77777777" w:rsidR="00546C02" w:rsidRDefault="00546C02" w:rsidP="00546C02">
      <w:pPr>
        <w:autoSpaceDE w:val="0"/>
        <w:autoSpaceDN w:val="0"/>
        <w:adjustRightInd w:val="0"/>
        <w:spacing w:after="0" w:line="240" w:lineRule="auto"/>
        <w:ind w:hanging="2"/>
        <w:rPr>
          <w:rFonts w:ascii="Arial Narrow" w:hAnsi="Arial Narrow" w:cs="Arial Narrow"/>
          <w:lang w:val="es-ES"/>
        </w:rPr>
      </w:pPr>
    </w:p>
    <w:p w14:paraId="2F665CF1" w14:textId="77777777" w:rsidR="00546C02" w:rsidRPr="00F32C10" w:rsidRDefault="00546C02" w:rsidP="00546C02">
      <w:pPr>
        <w:autoSpaceDE w:val="0"/>
        <w:autoSpaceDN w:val="0"/>
        <w:adjustRightInd w:val="0"/>
        <w:spacing w:after="0" w:line="240" w:lineRule="auto"/>
        <w:ind w:hanging="2"/>
        <w:rPr>
          <w:rFonts w:ascii="Arial Narrow" w:hAnsi="Arial Narrow" w:cs="Arial Narrow"/>
          <w:lang w:val="es-ES"/>
        </w:rPr>
      </w:pPr>
      <w:r w:rsidRPr="00F32C10">
        <w:rPr>
          <w:rFonts w:ascii="Arial Narrow" w:hAnsi="Arial Narrow" w:cs="Arial Narrow"/>
          <w:lang w:val="es-ES"/>
        </w:rPr>
        <w:t>El valor de los imprevistos sólo será cancelado previa demostración de la existencia de los mismos</w:t>
      </w:r>
      <w:r>
        <w:rPr>
          <w:rFonts w:ascii="Arial Narrow" w:hAnsi="Arial Narrow" w:cs="Arial Narrow"/>
          <w:lang w:val="es-ES"/>
        </w:rPr>
        <w:t xml:space="preserve"> y hasta el porcentaje indicado por el contratista en su propuesta. </w:t>
      </w:r>
    </w:p>
    <w:p w14:paraId="050865DE" w14:textId="77777777" w:rsidR="00546C02" w:rsidRPr="00F32C10" w:rsidRDefault="00546C02" w:rsidP="00546C02">
      <w:pPr>
        <w:autoSpaceDE w:val="0"/>
        <w:autoSpaceDN w:val="0"/>
        <w:adjustRightInd w:val="0"/>
        <w:spacing w:after="0" w:line="240" w:lineRule="auto"/>
        <w:ind w:hanging="2"/>
        <w:jc w:val="both"/>
        <w:rPr>
          <w:rFonts w:ascii="Arial Narrow" w:hAnsi="Arial Narrow" w:cs="Arial Narrow"/>
        </w:rPr>
      </w:pPr>
    </w:p>
    <w:p w14:paraId="2F9C0863" w14:textId="77777777" w:rsidR="00F0356D" w:rsidRPr="00F0356D" w:rsidRDefault="00F0356D" w:rsidP="00382972">
      <w:pPr>
        <w:spacing w:after="0" w:line="240" w:lineRule="auto"/>
        <w:jc w:val="both"/>
        <w:rPr>
          <w:rFonts w:ascii="Arial Narrow" w:hAnsi="Arial Narrow" w:cs="Arial"/>
          <w:color w:val="000000"/>
          <w:sz w:val="22"/>
          <w:szCs w:val="22"/>
          <w:u w:val="single"/>
        </w:rPr>
      </w:pPr>
    </w:p>
    <w:p w14:paraId="0FFA9ACE" w14:textId="77777777" w:rsidR="00F0356D" w:rsidRPr="00F0356D" w:rsidRDefault="00A95BE6" w:rsidP="00382972">
      <w:pPr>
        <w:spacing w:after="0" w:line="240" w:lineRule="auto"/>
        <w:ind w:hanging="2"/>
        <w:jc w:val="both"/>
        <w:rPr>
          <w:rFonts w:ascii="Arial Narrow" w:hAnsi="Arial Narrow"/>
          <w:b/>
          <w:sz w:val="22"/>
          <w:szCs w:val="22"/>
        </w:rPr>
      </w:pPr>
      <w:r w:rsidRPr="00F0356D">
        <w:rPr>
          <w:rFonts w:ascii="Arial Narrow" w:hAnsi="Arial Narrow"/>
          <w:b/>
          <w:sz w:val="22"/>
          <w:szCs w:val="22"/>
        </w:rPr>
        <w:t>ANTICIPO</w:t>
      </w:r>
    </w:p>
    <w:p w14:paraId="4FBA4A81" w14:textId="77777777" w:rsidR="00382972" w:rsidRDefault="00382972" w:rsidP="00382972">
      <w:pPr>
        <w:spacing w:after="0" w:line="240" w:lineRule="auto"/>
        <w:ind w:hanging="2"/>
        <w:jc w:val="both"/>
        <w:rPr>
          <w:rFonts w:ascii="Arial Narrow" w:hAnsi="Arial Narrow"/>
          <w:sz w:val="22"/>
          <w:szCs w:val="22"/>
          <w:lang w:val="es-MX"/>
        </w:rPr>
      </w:pPr>
    </w:p>
    <w:p w14:paraId="3131A3A1" w14:textId="3C339B50" w:rsidR="00546C02" w:rsidRPr="00857E9D" w:rsidRDefault="00546C02" w:rsidP="00546C02">
      <w:pPr>
        <w:spacing w:after="0" w:line="276" w:lineRule="auto"/>
        <w:jc w:val="both"/>
        <w:textAlignment w:val="baseline"/>
        <w:rPr>
          <w:rFonts w:ascii="Arial Narrow" w:hAnsi="Arial Narrow" w:cs="Arial"/>
          <w:color w:val="000000" w:themeColor="text1"/>
          <w:sz w:val="22"/>
          <w:szCs w:val="22"/>
        </w:rPr>
      </w:pPr>
      <w:r w:rsidRPr="00857E9D">
        <w:rPr>
          <w:rFonts w:ascii="Arial Narrow" w:hAnsi="Arial Narrow" w:cs="Arial"/>
          <w:color w:val="000000" w:themeColor="text1"/>
          <w:sz w:val="22"/>
          <w:szCs w:val="22"/>
        </w:rPr>
        <w:t xml:space="preserve">En el presente Proceso de Contratación la </w:t>
      </w:r>
      <w:r w:rsidR="00A31B6F" w:rsidRPr="00857E9D">
        <w:rPr>
          <w:rFonts w:ascii="Arial Narrow" w:hAnsi="Arial Narrow" w:cs="Arial"/>
          <w:color w:val="000000" w:themeColor="text1"/>
          <w:sz w:val="22"/>
          <w:szCs w:val="22"/>
        </w:rPr>
        <w:t xml:space="preserve">Entidad </w:t>
      </w:r>
      <w:r w:rsidR="00A31B6F">
        <w:rPr>
          <w:rFonts w:ascii="Arial Narrow" w:hAnsi="Arial Narrow" w:cs="Arial"/>
          <w:color w:val="000000" w:themeColor="text1"/>
          <w:sz w:val="22"/>
          <w:szCs w:val="22"/>
        </w:rPr>
        <w:t>no</w:t>
      </w:r>
      <w:r>
        <w:rPr>
          <w:rFonts w:ascii="Arial Narrow" w:hAnsi="Arial Narrow" w:cs="Arial"/>
          <w:color w:val="000000" w:themeColor="text1"/>
          <w:sz w:val="22"/>
          <w:szCs w:val="22"/>
        </w:rPr>
        <w:t xml:space="preserve"> </w:t>
      </w:r>
      <w:r w:rsidRPr="00857E9D">
        <w:rPr>
          <w:rFonts w:ascii="Arial Narrow" w:hAnsi="Arial Narrow" w:cs="Arial"/>
          <w:color w:val="000000" w:themeColor="text1"/>
          <w:sz w:val="22"/>
          <w:szCs w:val="22"/>
        </w:rPr>
        <w:t xml:space="preserve">entregará al contratista </w:t>
      </w:r>
      <w:r>
        <w:rPr>
          <w:rFonts w:ascii="Arial Narrow" w:hAnsi="Arial Narrow" w:cs="Arial"/>
          <w:color w:val="000000" w:themeColor="text1"/>
          <w:sz w:val="22"/>
          <w:szCs w:val="22"/>
        </w:rPr>
        <w:t>anticipo o pago anticipado</w:t>
      </w:r>
    </w:p>
    <w:p w14:paraId="157E5076" w14:textId="77777777" w:rsidR="00382972" w:rsidRPr="00F0356D" w:rsidRDefault="00382972" w:rsidP="00382972">
      <w:pPr>
        <w:spacing w:after="0" w:line="240" w:lineRule="auto"/>
        <w:ind w:hanging="2"/>
        <w:jc w:val="both"/>
        <w:rPr>
          <w:rFonts w:ascii="Arial Narrow" w:hAnsi="Arial Narrow"/>
          <w:sz w:val="22"/>
          <w:szCs w:val="22"/>
          <w:lang w:val="es-MX"/>
        </w:rPr>
      </w:pPr>
    </w:p>
    <w:p w14:paraId="0C95212C" w14:textId="77777777" w:rsidR="00577F36" w:rsidRPr="00F0356D" w:rsidRDefault="00F0356D" w:rsidP="00382972">
      <w:pPr>
        <w:pStyle w:val="Invias-Titulo1"/>
      </w:pPr>
      <w:r w:rsidRPr="00F0356D">
        <w:t>CONDICIONES</w:t>
      </w:r>
      <w:r w:rsidR="00577F36" w:rsidRPr="00F0356D">
        <w:t xml:space="preserve"> PARTICULARES DEL PROYECTO </w:t>
      </w:r>
    </w:p>
    <w:p w14:paraId="502650DA" w14:textId="77777777" w:rsidR="00577F36" w:rsidRPr="00F0356D" w:rsidRDefault="00577F36" w:rsidP="00382972">
      <w:pPr>
        <w:spacing w:after="0" w:line="240" w:lineRule="auto"/>
        <w:ind w:left="360"/>
        <w:jc w:val="both"/>
        <w:rPr>
          <w:rFonts w:ascii="Arial Narrow" w:hAnsi="Arial Narrow"/>
          <w:b/>
          <w:color w:val="000000" w:themeColor="text1"/>
          <w:sz w:val="22"/>
          <w:szCs w:val="22"/>
        </w:rPr>
      </w:pPr>
    </w:p>
    <w:p w14:paraId="68F89A0D" w14:textId="77777777" w:rsidR="00577F36" w:rsidRPr="00F0356D" w:rsidRDefault="00577F36" w:rsidP="00382972">
      <w:pPr>
        <w:numPr>
          <w:ilvl w:val="0"/>
          <w:numId w:val="17"/>
        </w:numPr>
        <w:spacing w:after="0" w:line="240" w:lineRule="auto"/>
        <w:jc w:val="both"/>
        <w:rPr>
          <w:rFonts w:ascii="Arial Narrow" w:hAnsi="Arial Narrow"/>
          <w:b/>
          <w:color w:val="000000" w:themeColor="text1"/>
          <w:sz w:val="22"/>
          <w:szCs w:val="22"/>
        </w:rPr>
      </w:pPr>
      <w:r w:rsidRPr="00F0356D">
        <w:rPr>
          <w:rFonts w:ascii="Arial Narrow" w:hAnsi="Arial Narrow"/>
          <w:b/>
          <w:color w:val="000000" w:themeColor="text1"/>
          <w:sz w:val="22"/>
          <w:szCs w:val="22"/>
        </w:rPr>
        <w:t>Materiales</w:t>
      </w:r>
    </w:p>
    <w:p w14:paraId="243AE347" w14:textId="77777777" w:rsidR="00577F36" w:rsidRPr="00F0356D" w:rsidRDefault="00577F36" w:rsidP="00382972">
      <w:pPr>
        <w:pStyle w:val="InviasNormal"/>
        <w:spacing w:before="0" w:after="0"/>
        <w:rPr>
          <w:rFonts w:ascii="Arial Narrow" w:hAnsi="Arial Narrow"/>
          <w:color w:val="000000" w:themeColor="text1"/>
          <w:sz w:val="22"/>
          <w:szCs w:val="22"/>
        </w:rPr>
      </w:pPr>
    </w:p>
    <w:p w14:paraId="022DEC9E" w14:textId="77777777" w:rsidR="00577F36" w:rsidRPr="00F0356D" w:rsidRDefault="00577F36" w:rsidP="00382972">
      <w:pPr>
        <w:pStyle w:val="InviasNormal"/>
        <w:spacing w:before="0" w:after="0"/>
        <w:rPr>
          <w:rFonts w:ascii="Arial Narrow" w:hAnsi="Arial Narrow"/>
          <w:color w:val="000000" w:themeColor="text1"/>
          <w:sz w:val="22"/>
          <w:szCs w:val="22"/>
          <w:lang w:val="es-CO"/>
        </w:rPr>
      </w:pPr>
      <w:r w:rsidRPr="00F0356D">
        <w:rPr>
          <w:rFonts w:ascii="Arial Narrow" w:hAnsi="Arial Narrow"/>
          <w:color w:val="000000" w:themeColor="text1"/>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F0356D">
        <w:rPr>
          <w:rFonts w:ascii="Arial Narrow" w:hAnsi="Arial Narrow"/>
          <w:color w:val="000000" w:themeColor="text1"/>
          <w:sz w:val="22"/>
          <w:szCs w:val="22"/>
          <w:lang w:val="es-CO"/>
        </w:rPr>
        <w:t>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36DB2A5D" w14:textId="77777777" w:rsidR="00577F36" w:rsidRPr="00F0356D" w:rsidRDefault="00577F36" w:rsidP="00382972">
      <w:pPr>
        <w:pStyle w:val="InviasNormal"/>
        <w:spacing w:before="0" w:after="0"/>
        <w:rPr>
          <w:rFonts w:ascii="Arial Narrow" w:hAnsi="Arial Narrow"/>
          <w:color w:val="000000" w:themeColor="text1"/>
          <w:sz w:val="22"/>
          <w:szCs w:val="22"/>
          <w:lang w:val="es-CO"/>
        </w:rPr>
      </w:pPr>
    </w:p>
    <w:p w14:paraId="10F4F7C6" w14:textId="77777777" w:rsidR="00577F36" w:rsidRPr="00F0356D" w:rsidRDefault="00577F36" w:rsidP="00382972">
      <w:pPr>
        <w:numPr>
          <w:ilvl w:val="0"/>
          <w:numId w:val="17"/>
        </w:numPr>
        <w:spacing w:after="0" w:line="240" w:lineRule="auto"/>
        <w:jc w:val="both"/>
        <w:rPr>
          <w:rFonts w:ascii="Arial Narrow" w:hAnsi="Arial Narrow"/>
          <w:b/>
          <w:iCs/>
          <w:color w:val="000000" w:themeColor="text1"/>
          <w:sz w:val="22"/>
          <w:szCs w:val="22"/>
        </w:rPr>
      </w:pPr>
      <w:r w:rsidRPr="00F0356D">
        <w:rPr>
          <w:rFonts w:ascii="Arial Narrow" w:hAnsi="Arial Narrow"/>
          <w:b/>
          <w:iCs/>
          <w:color w:val="000000" w:themeColor="text1"/>
          <w:sz w:val="22"/>
          <w:szCs w:val="22"/>
        </w:rPr>
        <w:t>Documentos que entregará la Entidad para la ejecución del contrato</w:t>
      </w:r>
    </w:p>
    <w:p w14:paraId="20D22413" w14:textId="77777777" w:rsidR="00577F36" w:rsidRPr="00F0356D" w:rsidRDefault="00577F36" w:rsidP="00382972">
      <w:pPr>
        <w:spacing w:after="0" w:line="240" w:lineRule="auto"/>
        <w:ind w:left="720"/>
        <w:jc w:val="both"/>
        <w:rPr>
          <w:rFonts w:ascii="Arial Narrow" w:hAnsi="Arial Narrow"/>
          <w:b/>
          <w:iCs/>
          <w:color w:val="000000" w:themeColor="text1"/>
          <w:sz w:val="22"/>
          <w:szCs w:val="22"/>
        </w:rPr>
      </w:pPr>
    </w:p>
    <w:p w14:paraId="38BEA8C5" w14:textId="77777777" w:rsidR="00577F36" w:rsidRDefault="00577F36" w:rsidP="00382972">
      <w:p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El presente proceso no hará entrega de estudios y diseños dado que este corresponde a mantenimientos</w:t>
      </w:r>
      <w:r w:rsidR="004E08D5">
        <w:rPr>
          <w:rFonts w:ascii="Arial Narrow" w:hAnsi="Arial Narrow"/>
          <w:color w:val="000000" w:themeColor="text1"/>
          <w:sz w:val="22"/>
          <w:szCs w:val="22"/>
        </w:rPr>
        <w:t xml:space="preserve"> y suministro.</w:t>
      </w:r>
    </w:p>
    <w:p w14:paraId="22379B43" w14:textId="77777777" w:rsidR="00382972" w:rsidRPr="00F0356D" w:rsidRDefault="00382972" w:rsidP="00382972">
      <w:pPr>
        <w:spacing w:after="0" w:line="240" w:lineRule="auto"/>
        <w:jc w:val="both"/>
        <w:rPr>
          <w:rFonts w:ascii="Arial Narrow" w:hAnsi="Arial Narrow"/>
          <w:color w:val="000000" w:themeColor="text1"/>
          <w:sz w:val="22"/>
          <w:szCs w:val="22"/>
        </w:rPr>
      </w:pPr>
    </w:p>
    <w:p w14:paraId="6C1569C9" w14:textId="77777777" w:rsidR="00577F36" w:rsidRPr="004E08D5" w:rsidRDefault="00577F36" w:rsidP="00382972">
      <w:pPr>
        <w:pStyle w:val="Prrafodelista"/>
        <w:numPr>
          <w:ilvl w:val="0"/>
          <w:numId w:val="17"/>
        </w:numPr>
        <w:pBdr>
          <w:top w:val="nil"/>
          <w:left w:val="nil"/>
          <w:bottom w:val="nil"/>
          <w:right w:val="nil"/>
          <w:between w:val="nil"/>
        </w:pBdr>
        <w:spacing w:after="0" w:line="240" w:lineRule="auto"/>
        <w:jc w:val="both"/>
        <w:rPr>
          <w:rFonts w:ascii="Arial Narrow" w:eastAsia="Arial Narrow" w:hAnsi="Arial Narrow" w:cs="Arial Narrow"/>
          <w:b/>
          <w:color w:val="000000"/>
          <w:sz w:val="22"/>
          <w:szCs w:val="22"/>
        </w:rPr>
      </w:pPr>
      <w:r w:rsidRPr="00F0356D">
        <w:rPr>
          <w:rFonts w:ascii="Arial Narrow" w:hAnsi="Arial Narrow" w:cs="Tahoma"/>
          <w:b/>
          <w:sz w:val="22"/>
          <w:szCs w:val="22"/>
        </w:rPr>
        <w:lastRenderedPageBreak/>
        <w:t xml:space="preserve">Contrato de Obra Pública: </w:t>
      </w:r>
    </w:p>
    <w:p w14:paraId="0C883C35" w14:textId="77777777" w:rsidR="004E08D5" w:rsidRPr="00F0356D" w:rsidRDefault="004E08D5" w:rsidP="00382972">
      <w:pPr>
        <w:pStyle w:val="Prrafodelista"/>
        <w:pBdr>
          <w:top w:val="nil"/>
          <w:left w:val="nil"/>
          <w:bottom w:val="nil"/>
          <w:right w:val="nil"/>
          <w:between w:val="nil"/>
        </w:pBdr>
        <w:spacing w:after="0" w:line="240" w:lineRule="auto"/>
        <w:jc w:val="both"/>
        <w:rPr>
          <w:rFonts w:ascii="Arial Narrow" w:eastAsia="Arial Narrow" w:hAnsi="Arial Narrow" w:cs="Arial Narrow"/>
          <w:b/>
          <w:color w:val="000000"/>
          <w:sz w:val="22"/>
          <w:szCs w:val="22"/>
        </w:rPr>
      </w:pPr>
    </w:p>
    <w:p w14:paraId="617A7E37" w14:textId="77777777" w:rsidR="00577F36" w:rsidRPr="00F0356D" w:rsidRDefault="00577F36" w:rsidP="00382972">
      <w:pPr>
        <w:pBdr>
          <w:top w:val="nil"/>
          <w:left w:val="nil"/>
          <w:bottom w:val="nil"/>
          <w:right w:val="nil"/>
          <w:between w:val="nil"/>
        </w:pBdr>
        <w:spacing w:after="0" w:line="240" w:lineRule="auto"/>
        <w:jc w:val="both"/>
        <w:rPr>
          <w:rFonts w:ascii="Arial Narrow" w:eastAsia="Arial Narrow" w:hAnsi="Arial Narrow" w:cs="Arial Narrow"/>
          <w:color w:val="000000"/>
          <w:sz w:val="22"/>
          <w:szCs w:val="22"/>
        </w:rPr>
      </w:pPr>
      <w:r w:rsidRPr="00F0356D">
        <w:rPr>
          <w:rFonts w:ascii="Arial Narrow" w:hAnsi="Arial Narrow" w:cs="Arial"/>
          <w:color w:val="202124"/>
          <w:sz w:val="22"/>
          <w:szCs w:val="22"/>
          <w:shd w:val="clear" w:color="auto" w:fill="FFFFFF"/>
        </w:rPr>
        <w:t>El cont</w:t>
      </w:r>
      <w:r w:rsidRPr="00F0356D">
        <w:rPr>
          <w:rFonts w:ascii="Arial Narrow" w:hAnsi="Arial Narrow" w:cs="Arial"/>
          <w:sz w:val="22"/>
          <w:szCs w:val="22"/>
          <w:shd w:val="clear" w:color="auto" w:fill="FFFFFF"/>
        </w:rPr>
        <w:t>rato de obra pública es el </w:t>
      </w:r>
      <w:r w:rsidRPr="00F0356D">
        <w:rPr>
          <w:rStyle w:val="jpfdse"/>
          <w:rFonts w:ascii="Arial Narrow" w:eastAsia="SimSun" w:hAnsi="Arial Narrow" w:cs="Arial"/>
          <w:sz w:val="22"/>
          <w:szCs w:val="22"/>
        </w:rPr>
        <w:t>contrato administrativo</w:t>
      </w:r>
      <w:r w:rsidRPr="00F0356D">
        <w:rPr>
          <w:rFonts w:ascii="Arial Narrow" w:hAnsi="Arial Narrow" w:cs="Arial"/>
          <w:sz w:val="22"/>
          <w:szCs w:val="22"/>
        </w:rPr>
        <w:t xml:space="preserve"> que tiene como objeto la realización de una obra material para el Estado, a través de procedimientos públicos y con la finalidad de satisfacer intereses colectivos. </w:t>
      </w:r>
      <w:r w:rsidRPr="00F0356D">
        <w:rPr>
          <w:rFonts w:ascii="Arial Narrow" w:hAnsi="Arial Narrow" w:cs="Tahoma"/>
          <w:sz w:val="22"/>
          <w:szCs w:val="22"/>
        </w:rPr>
        <w:t>Se advierte que es responsabilidad del proponente visitar los sitios donde se ejecutarán las obras, para que conozca o constate las circunstancias que pueden incidir o afectar los costos y la intervención de las mismas.</w:t>
      </w:r>
    </w:p>
    <w:p w14:paraId="3348F054" w14:textId="77777777" w:rsidR="00577F36" w:rsidRDefault="00577F36" w:rsidP="00382972">
      <w:pPr>
        <w:pBdr>
          <w:top w:val="nil"/>
          <w:left w:val="nil"/>
          <w:bottom w:val="nil"/>
          <w:right w:val="nil"/>
          <w:between w:val="nil"/>
        </w:pBdr>
        <w:spacing w:after="0" w:line="240" w:lineRule="auto"/>
        <w:jc w:val="both"/>
        <w:rPr>
          <w:rFonts w:ascii="Arial Narrow" w:hAnsi="Arial Narrow" w:cs="Tahoma"/>
          <w:sz w:val="22"/>
          <w:szCs w:val="22"/>
        </w:rPr>
      </w:pPr>
      <w:r w:rsidRPr="00F0356D">
        <w:rPr>
          <w:rFonts w:ascii="Arial Narrow" w:hAnsi="Arial Narrow" w:cs="Tahoma"/>
          <w:sz w:val="22"/>
          <w:szCs w:val="22"/>
        </w:rPr>
        <w:t>La presente convocatoria se adjudicará mediante la modalidad de selección abreviada de menor cuantía y su valor estará definido por los presupuestos oficiales de construcción elaborados a partir de visitas técnicas de inspección, observación y/o recolección de información con base en los que se calcularán las cantidades de obra pertinentes a la elaborarán los citados presupuestos.</w:t>
      </w:r>
    </w:p>
    <w:p w14:paraId="10389305" w14:textId="77777777" w:rsidR="004E08D5" w:rsidRPr="00F0356D" w:rsidRDefault="004E08D5" w:rsidP="00382972">
      <w:pPr>
        <w:pBdr>
          <w:top w:val="nil"/>
          <w:left w:val="nil"/>
          <w:bottom w:val="nil"/>
          <w:right w:val="nil"/>
          <w:between w:val="nil"/>
        </w:pBdr>
        <w:spacing w:after="0" w:line="240" w:lineRule="auto"/>
        <w:jc w:val="both"/>
        <w:rPr>
          <w:rFonts w:ascii="Arial Narrow" w:hAnsi="Arial Narrow" w:cs="Tahoma"/>
          <w:sz w:val="22"/>
          <w:szCs w:val="22"/>
        </w:rPr>
      </w:pPr>
    </w:p>
    <w:p w14:paraId="656CEBC0" w14:textId="77777777" w:rsidR="00791A72" w:rsidRPr="00F0356D" w:rsidRDefault="00791A72" w:rsidP="00382972">
      <w:pPr>
        <w:numPr>
          <w:ilvl w:val="0"/>
          <w:numId w:val="14"/>
        </w:numPr>
        <w:spacing w:after="0" w:line="240" w:lineRule="auto"/>
        <w:jc w:val="both"/>
        <w:rPr>
          <w:rFonts w:ascii="Arial Narrow" w:hAnsi="Arial Narrow" w:cs="Segoe UI"/>
          <w:b/>
          <w:sz w:val="22"/>
          <w:szCs w:val="22"/>
          <w:u w:val="single"/>
          <w:lang w:val="es-ES"/>
        </w:rPr>
      </w:pPr>
      <w:r w:rsidRPr="00F0356D">
        <w:rPr>
          <w:rFonts w:ascii="Arial Narrow" w:hAnsi="Arial Narrow" w:cs="Segoe UI"/>
          <w:b/>
          <w:sz w:val="22"/>
          <w:szCs w:val="22"/>
          <w:u w:val="single"/>
          <w:lang w:val="es-ES"/>
        </w:rPr>
        <w:t>INFORMACIÓN SOBRE EL PERSONAL PROFESIONAL:</w:t>
      </w:r>
    </w:p>
    <w:p w14:paraId="1E9D02CA" w14:textId="77777777" w:rsidR="00791A72" w:rsidRPr="00F0356D" w:rsidRDefault="00791A72" w:rsidP="00382972">
      <w:pPr>
        <w:spacing w:after="0" w:line="240" w:lineRule="auto"/>
        <w:jc w:val="both"/>
        <w:rPr>
          <w:rFonts w:ascii="Arial Narrow" w:hAnsi="Arial Narrow"/>
          <w:color w:val="000000" w:themeColor="text1"/>
          <w:sz w:val="22"/>
          <w:szCs w:val="22"/>
        </w:rPr>
      </w:pPr>
    </w:p>
    <w:p w14:paraId="0880B14A" w14:textId="77777777" w:rsidR="00791A72" w:rsidRDefault="00791A72" w:rsidP="00382972">
      <w:p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Para efectos del análisis de la información del personal, se tendrán en cuenta las siguientes consideraciones:</w:t>
      </w:r>
    </w:p>
    <w:p w14:paraId="63077A6C" w14:textId="77777777" w:rsidR="00382972" w:rsidRPr="00F0356D" w:rsidRDefault="00382972" w:rsidP="00382972">
      <w:pPr>
        <w:spacing w:after="0" w:line="240" w:lineRule="auto"/>
        <w:jc w:val="both"/>
        <w:rPr>
          <w:rFonts w:ascii="Arial Narrow" w:hAnsi="Arial Narrow"/>
          <w:color w:val="000000" w:themeColor="text1"/>
          <w:sz w:val="22"/>
          <w:szCs w:val="22"/>
        </w:rPr>
      </w:pPr>
    </w:p>
    <w:p w14:paraId="146B0C75" w14:textId="2B9A38C7" w:rsidR="00A31B6F" w:rsidRDefault="00A31B6F" w:rsidP="00A31B6F">
      <w:pPr>
        <w:pStyle w:val="Prrafodelista"/>
        <w:numPr>
          <w:ilvl w:val="0"/>
          <w:numId w:val="29"/>
        </w:numPr>
        <w:spacing w:after="0" w:line="240" w:lineRule="auto"/>
        <w:jc w:val="both"/>
        <w:rPr>
          <w:rFonts w:ascii="Arial Narrow" w:hAnsi="Arial Narrow"/>
          <w:sz w:val="22"/>
        </w:rPr>
      </w:pPr>
      <w:r w:rsidRPr="00241F75">
        <w:rPr>
          <w:rFonts w:ascii="Arial Narrow" w:hAnsi="Arial Narrow"/>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5680EC61" w14:textId="77777777" w:rsidR="00A31B6F" w:rsidRPr="00A31B6F" w:rsidRDefault="00A31B6F" w:rsidP="00A31B6F">
      <w:pPr>
        <w:pStyle w:val="Prrafodelista"/>
        <w:spacing w:after="0" w:line="240" w:lineRule="auto"/>
        <w:jc w:val="both"/>
        <w:rPr>
          <w:rFonts w:ascii="Arial Narrow" w:hAnsi="Arial Narrow"/>
          <w:sz w:val="22"/>
        </w:rPr>
      </w:pPr>
    </w:p>
    <w:p w14:paraId="69C9ACE2" w14:textId="77777777" w:rsidR="00A31B6F" w:rsidRPr="00241F75" w:rsidRDefault="00A31B6F" w:rsidP="00A31B6F">
      <w:pPr>
        <w:pStyle w:val="Prrafodelista"/>
        <w:numPr>
          <w:ilvl w:val="0"/>
          <w:numId w:val="29"/>
        </w:numPr>
        <w:spacing w:after="0" w:line="240" w:lineRule="auto"/>
        <w:jc w:val="both"/>
        <w:rPr>
          <w:rFonts w:ascii="Arial Narrow" w:hAnsi="Arial Narrow"/>
          <w:sz w:val="22"/>
        </w:rPr>
      </w:pPr>
      <w:r w:rsidRPr="00241F75">
        <w:rPr>
          <w:rFonts w:ascii="Arial Narrow" w:hAnsi="Arial Narrow"/>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78FA45C5" w14:textId="77777777" w:rsidR="00A31B6F" w:rsidRPr="00241F75" w:rsidRDefault="00A31B6F" w:rsidP="00A31B6F">
      <w:pPr>
        <w:pStyle w:val="Prrafodelista"/>
        <w:rPr>
          <w:rFonts w:ascii="Arial Narrow" w:hAnsi="Arial Narrow"/>
          <w:sz w:val="22"/>
        </w:rPr>
      </w:pPr>
    </w:p>
    <w:p w14:paraId="34539772" w14:textId="77777777" w:rsidR="00A31B6F" w:rsidRPr="00241F75" w:rsidRDefault="00A31B6F" w:rsidP="00A31B6F">
      <w:pPr>
        <w:pStyle w:val="Prrafodelista"/>
        <w:numPr>
          <w:ilvl w:val="0"/>
          <w:numId w:val="29"/>
        </w:numPr>
        <w:spacing w:after="0" w:line="240" w:lineRule="auto"/>
        <w:jc w:val="both"/>
        <w:rPr>
          <w:rFonts w:ascii="Arial Narrow" w:hAnsi="Arial Narrow"/>
          <w:sz w:val="22"/>
        </w:rPr>
      </w:pPr>
      <w:r w:rsidRPr="00241F75">
        <w:rPr>
          <w:rFonts w:ascii="Arial Narrow" w:hAnsi="Arial Narrow"/>
          <w:sz w:val="22"/>
        </w:rPr>
        <w:t xml:space="preserve">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 </w:t>
      </w:r>
    </w:p>
    <w:p w14:paraId="05E5B414" w14:textId="77777777" w:rsidR="00A31B6F" w:rsidRPr="00241F75" w:rsidRDefault="00A31B6F" w:rsidP="00A31B6F">
      <w:pPr>
        <w:pStyle w:val="Prrafodelista"/>
        <w:rPr>
          <w:rFonts w:ascii="Arial Narrow" w:hAnsi="Arial Narrow"/>
          <w:sz w:val="22"/>
        </w:rPr>
      </w:pPr>
    </w:p>
    <w:p w14:paraId="583A1790" w14:textId="77777777" w:rsidR="00A31B6F" w:rsidRPr="00241F75" w:rsidRDefault="00A31B6F" w:rsidP="00A31B6F">
      <w:pPr>
        <w:pStyle w:val="Prrafodelista"/>
        <w:numPr>
          <w:ilvl w:val="0"/>
          <w:numId w:val="29"/>
        </w:numPr>
        <w:spacing w:after="0" w:line="240" w:lineRule="auto"/>
        <w:jc w:val="both"/>
        <w:rPr>
          <w:rFonts w:ascii="Arial Narrow" w:hAnsi="Arial Narrow"/>
          <w:sz w:val="22"/>
        </w:rPr>
      </w:pPr>
      <w:r w:rsidRPr="00241F75">
        <w:rPr>
          <w:rFonts w:ascii="Arial Narrow" w:hAnsi="Arial Narrow"/>
          <w:sz w:val="22"/>
        </w:rPr>
        <w:t xml:space="preserve">Las certificaciones de experiencia de los profesionales deben ser expedidas por la persona natural o jurídica con quien se haya establecido la relación laboral o de prestación de servicios. </w:t>
      </w:r>
    </w:p>
    <w:p w14:paraId="47A6E746" w14:textId="77777777" w:rsidR="00A31B6F" w:rsidRPr="00241F75" w:rsidRDefault="00A31B6F" w:rsidP="00A31B6F">
      <w:pPr>
        <w:pStyle w:val="Prrafodelista"/>
        <w:rPr>
          <w:rFonts w:ascii="Arial Narrow" w:hAnsi="Arial Narrow"/>
          <w:sz w:val="22"/>
        </w:rPr>
      </w:pPr>
    </w:p>
    <w:p w14:paraId="69033AD9" w14:textId="77777777" w:rsidR="00A31B6F" w:rsidRPr="00241F75" w:rsidRDefault="00A31B6F" w:rsidP="00A31B6F">
      <w:pPr>
        <w:numPr>
          <w:ilvl w:val="0"/>
          <w:numId w:val="29"/>
        </w:numPr>
        <w:spacing w:after="0" w:line="240" w:lineRule="auto"/>
        <w:jc w:val="both"/>
        <w:rPr>
          <w:rFonts w:ascii="Arial Narrow" w:hAnsi="Arial Narrow"/>
          <w:sz w:val="22"/>
        </w:rPr>
      </w:pPr>
      <w:r w:rsidRPr="00241F75">
        <w:rPr>
          <w:rFonts w:ascii="Arial Narrow" w:hAnsi="Arial Narrow"/>
          <w:sz w:val="22"/>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3BF58F8B" w14:textId="77777777" w:rsidR="00A31B6F" w:rsidRPr="00241F75" w:rsidRDefault="00A31B6F" w:rsidP="00A31B6F">
      <w:pPr>
        <w:ind w:left="720"/>
        <w:rPr>
          <w:rFonts w:ascii="Arial Narrow" w:hAnsi="Arial Narrow"/>
          <w:sz w:val="22"/>
        </w:rPr>
      </w:pPr>
    </w:p>
    <w:p w14:paraId="569092DF" w14:textId="77777777" w:rsidR="00A31B6F" w:rsidRPr="00241F75" w:rsidRDefault="00A31B6F" w:rsidP="00A31B6F">
      <w:pPr>
        <w:numPr>
          <w:ilvl w:val="0"/>
          <w:numId w:val="29"/>
        </w:numPr>
        <w:spacing w:after="0" w:line="240" w:lineRule="auto"/>
        <w:jc w:val="both"/>
        <w:rPr>
          <w:rFonts w:ascii="Arial Narrow" w:hAnsi="Arial Narrow"/>
          <w:sz w:val="22"/>
        </w:rPr>
      </w:pPr>
      <w:r w:rsidRPr="00241F75">
        <w:rPr>
          <w:rFonts w:ascii="Arial Narrow" w:hAnsi="Arial Narrow"/>
          <w:sz w:val="22"/>
        </w:rPr>
        <w:t xml:space="preserve">El Contratista es responsable de verificar que los profesionales propuestos tengan la disponibilidad real para la cual se vinculan al proyecto. </w:t>
      </w:r>
    </w:p>
    <w:p w14:paraId="035F6AE1" w14:textId="77777777" w:rsidR="00A31B6F" w:rsidRPr="00241F75" w:rsidRDefault="00A31B6F" w:rsidP="00A31B6F">
      <w:pPr>
        <w:ind w:left="720"/>
        <w:rPr>
          <w:rFonts w:ascii="Arial Narrow" w:hAnsi="Arial Narrow"/>
          <w:sz w:val="22"/>
        </w:rPr>
      </w:pPr>
    </w:p>
    <w:p w14:paraId="7E93E27F" w14:textId="77777777" w:rsidR="00A31B6F" w:rsidRPr="00241F75" w:rsidRDefault="00A31B6F" w:rsidP="00A31B6F">
      <w:pPr>
        <w:numPr>
          <w:ilvl w:val="0"/>
          <w:numId w:val="29"/>
        </w:numPr>
        <w:spacing w:after="0" w:line="240" w:lineRule="auto"/>
        <w:jc w:val="both"/>
        <w:rPr>
          <w:rFonts w:ascii="Arial Narrow" w:hAnsi="Arial Narrow"/>
          <w:sz w:val="22"/>
        </w:rPr>
      </w:pPr>
      <w:r w:rsidRPr="00241F75">
        <w:rPr>
          <w:rFonts w:ascii="Arial Narrow" w:hAnsi="Arial Narrow"/>
          <w:sz w:val="22"/>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0A651B26" w14:textId="77777777" w:rsidR="00A31B6F" w:rsidRPr="00241F75" w:rsidRDefault="00A31B6F" w:rsidP="00A31B6F">
      <w:pPr>
        <w:ind w:left="720"/>
        <w:rPr>
          <w:rFonts w:ascii="Arial Narrow" w:hAnsi="Arial Narrow"/>
          <w:sz w:val="22"/>
        </w:rPr>
      </w:pPr>
    </w:p>
    <w:p w14:paraId="63CF41C4" w14:textId="77777777" w:rsidR="00A31B6F" w:rsidRPr="00241F75" w:rsidRDefault="00A31B6F" w:rsidP="00A31B6F">
      <w:pPr>
        <w:numPr>
          <w:ilvl w:val="0"/>
          <w:numId w:val="29"/>
        </w:numPr>
        <w:spacing w:after="0" w:line="240" w:lineRule="auto"/>
        <w:jc w:val="both"/>
        <w:rPr>
          <w:rFonts w:ascii="Arial Narrow" w:hAnsi="Arial Narrow"/>
          <w:sz w:val="22"/>
        </w:rPr>
      </w:pPr>
      <w:r w:rsidRPr="00241F75">
        <w:rPr>
          <w:rFonts w:ascii="Arial Narrow" w:hAnsi="Arial Narrow"/>
          <w:sz w:val="22"/>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211AE88D" w14:textId="77777777" w:rsidR="00A31B6F" w:rsidRPr="00241F75" w:rsidRDefault="00A31B6F" w:rsidP="00A31B6F">
      <w:pPr>
        <w:rPr>
          <w:rFonts w:ascii="Arial Narrow" w:hAnsi="Arial Narrow"/>
          <w:sz w:val="22"/>
          <w:lang w:val="es-ES"/>
        </w:rPr>
      </w:pPr>
    </w:p>
    <w:p w14:paraId="205835BA" w14:textId="77777777" w:rsidR="00A31B6F" w:rsidRPr="00EF4670" w:rsidRDefault="00A31B6F" w:rsidP="00A31B6F">
      <w:pPr>
        <w:pStyle w:val="Prrafodelista"/>
        <w:numPr>
          <w:ilvl w:val="0"/>
          <w:numId w:val="30"/>
        </w:numPr>
        <w:spacing w:after="0" w:line="240" w:lineRule="auto"/>
        <w:jc w:val="both"/>
        <w:rPr>
          <w:rFonts w:ascii="Arial Narrow" w:hAnsi="Arial Narrow"/>
          <w:sz w:val="22"/>
        </w:rPr>
      </w:pPr>
      <w:r w:rsidRPr="00241F75">
        <w:rPr>
          <w:rFonts w:ascii="Arial Narrow" w:eastAsiaTheme="minorEastAsia" w:hAnsi="Arial Narrow"/>
          <w:sz w:val="22"/>
        </w:rPr>
        <w:t>En la determinación de la experiencia de los profesionales se aplicará la equivalencia, así: </w:t>
      </w:r>
    </w:p>
    <w:p w14:paraId="48DA065D" w14:textId="77777777" w:rsidR="00791A72" w:rsidRPr="00F0356D" w:rsidRDefault="00791A72" w:rsidP="00382972">
      <w:pPr>
        <w:spacing w:after="0" w:line="240" w:lineRule="auto"/>
        <w:jc w:val="both"/>
        <w:rPr>
          <w:rFonts w:ascii="Arial Narrow" w:hAnsi="Arial Narrow"/>
          <w:color w:val="000000" w:themeColor="text1"/>
          <w:sz w:val="22"/>
          <w:szCs w:val="22"/>
        </w:rPr>
      </w:pPr>
    </w:p>
    <w:tbl>
      <w:tblPr>
        <w:tblW w:w="0" w:type="auto"/>
        <w:tblInd w:w="8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2"/>
        <w:gridCol w:w="2960"/>
        <w:gridCol w:w="3155"/>
      </w:tblGrid>
      <w:tr w:rsidR="00791A72" w:rsidRPr="00F0356D" w14:paraId="759A91C2" w14:textId="77777777" w:rsidTr="00791A72">
        <w:trPr>
          <w:trHeight w:val="227"/>
        </w:trPr>
        <w:tc>
          <w:tcPr>
            <w:tcW w:w="0" w:type="auto"/>
            <w:shd w:val="clear" w:color="auto" w:fill="D9D9D9" w:themeFill="background1" w:themeFillShade="D9"/>
            <w:vAlign w:val="center"/>
          </w:tcPr>
          <w:p w14:paraId="6F330376" w14:textId="77777777" w:rsidR="00791A72" w:rsidRPr="00F0356D" w:rsidRDefault="00791A72" w:rsidP="00382972">
            <w:pPr>
              <w:spacing w:after="0" w:line="240" w:lineRule="auto"/>
              <w:jc w:val="both"/>
              <w:rPr>
                <w:rFonts w:ascii="Arial Narrow" w:hAnsi="Arial Narrow" w:cs="Segoe UI"/>
                <w:b/>
                <w:sz w:val="22"/>
                <w:szCs w:val="22"/>
                <w:lang w:val="es-ES" w:eastAsia="es-ES"/>
              </w:rPr>
            </w:pPr>
            <w:r w:rsidRPr="00F0356D">
              <w:rPr>
                <w:rFonts w:ascii="Arial Narrow" w:hAnsi="Arial Narrow" w:cs="Segoe UI"/>
                <w:b/>
                <w:sz w:val="22"/>
                <w:szCs w:val="22"/>
                <w:lang w:val="es-ES" w:eastAsia="es-ES"/>
              </w:rPr>
              <w:t>Postgrado con título</w:t>
            </w:r>
          </w:p>
        </w:tc>
        <w:tc>
          <w:tcPr>
            <w:tcW w:w="0" w:type="auto"/>
            <w:shd w:val="clear" w:color="auto" w:fill="D9D9D9" w:themeFill="background1" w:themeFillShade="D9"/>
            <w:vAlign w:val="center"/>
          </w:tcPr>
          <w:p w14:paraId="1318B25E" w14:textId="77777777" w:rsidR="00791A72" w:rsidRPr="00F0356D" w:rsidRDefault="00791A72" w:rsidP="00382972">
            <w:pPr>
              <w:spacing w:after="0" w:line="240" w:lineRule="auto"/>
              <w:jc w:val="both"/>
              <w:rPr>
                <w:rFonts w:ascii="Arial Narrow" w:hAnsi="Arial Narrow" w:cs="Segoe UI"/>
                <w:b/>
                <w:sz w:val="22"/>
                <w:szCs w:val="22"/>
                <w:lang w:val="es-ES" w:eastAsia="es-ES"/>
              </w:rPr>
            </w:pPr>
            <w:r w:rsidRPr="00F0356D">
              <w:rPr>
                <w:rFonts w:ascii="Arial Narrow" w:hAnsi="Arial Narrow" w:cs="Segoe UI"/>
                <w:b/>
                <w:sz w:val="22"/>
                <w:szCs w:val="22"/>
                <w:lang w:val="es-ES" w:eastAsia="es-ES"/>
              </w:rPr>
              <w:t>Requisitos de Experiencia General</w:t>
            </w:r>
          </w:p>
        </w:tc>
        <w:tc>
          <w:tcPr>
            <w:tcW w:w="0" w:type="auto"/>
            <w:shd w:val="clear" w:color="auto" w:fill="D9D9D9" w:themeFill="background1" w:themeFillShade="D9"/>
            <w:vAlign w:val="center"/>
          </w:tcPr>
          <w:p w14:paraId="357F7439" w14:textId="77777777" w:rsidR="00791A72" w:rsidRPr="00F0356D" w:rsidRDefault="00791A72" w:rsidP="00382972">
            <w:pPr>
              <w:spacing w:after="0" w:line="240" w:lineRule="auto"/>
              <w:jc w:val="both"/>
              <w:rPr>
                <w:rFonts w:ascii="Arial Narrow" w:hAnsi="Arial Narrow" w:cs="Segoe UI"/>
                <w:b/>
                <w:sz w:val="22"/>
                <w:szCs w:val="22"/>
                <w:lang w:val="es-ES" w:eastAsia="es-ES"/>
              </w:rPr>
            </w:pPr>
            <w:r w:rsidRPr="00F0356D">
              <w:rPr>
                <w:rFonts w:ascii="Arial Narrow" w:hAnsi="Arial Narrow" w:cs="Segoe UI"/>
                <w:b/>
                <w:sz w:val="22"/>
                <w:szCs w:val="22"/>
                <w:lang w:val="es-ES" w:eastAsia="es-ES"/>
              </w:rPr>
              <w:t>Requisitos de Experiencia Específica</w:t>
            </w:r>
          </w:p>
        </w:tc>
      </w:tr>
      <w:tr w:rsidR="00791A72" w:rsidRPr="00F0356D" w14:paraId="657C0145" w14:textId="77777777" w:rsidTr="00791A72">
        <w:trPr>
          <w:trHeight w:val="261"/>
        </w:trPr>
        <w:tc>
          <w:tcPr>
            <w:tcW w:w="0" w:type="auto"/>
            <w:vAlign w:val="center"/>
          </w:tcPr>
          <w:p w14:paraId="45D6C4A0"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Especialización</w:t>
            </w:r>
          </w:p>
        </w:tc>
        <w:tc>
          <w:tcPr>
            <w:tcW w:w="0" w:type="auto"/>
            <w:vAlign w:val="center"/>
          </w:tcPr>
          <w:p w14:paraId="5B41FF6C"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Veinticuatro (24) meses</w:t>
            </w:r>
          </w:p>
        </w:tc>
        <w:tc>
          <w:tcPr>
            <w:tcW w:w="0" w:type="auto"/>
            <w:vAlign w:val="center"/>
          </w:tcPr>
          <w:p w14:paraId="0DF0AF26"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Doce (12) meses</w:t>
            </w:r>
          </w:p>
        </w:tc>
      </w:tr>
      <w:tr w:rsidR="00791A72" w:rsidRPr="00F0356D" w14:paraId="63D3EDC2" w14:textId="77777777" w:rsidTr="00791A72">
        <w:trPr>
          <w:trHeight w:val="267"/>
        </w:trPr>
        <w:tc>
          <w:tcPr>
            <w:tcW w:w="0" w:type="auto"/>
            <w:vAlign w:val="center"/>
          </w:tcPr>
          <w:p w14:paraId="6149A44F"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Maestría</w:t>
            </w:r>
          </w:p>
        </w:tc>
        <w:tc>
          <w:tcPr>
            <w:tcW w:w="0" w:type="auto"/>
            <w:vAlign w:val="center"/>
          </w:tcPr>
          <w:p w14:paraId="61314848"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Treinta y seis (36) meses</w:t>
            </w:r>
          </w:p>
        </w:tc>
        <w:tc>
          <w:tcPr>
            <w:tcW w:w="0" w:type="auto"/>
            <w:vAlign w:val="center"/>
          </w:tcPr>
          <w:p w14:paraId="3AAEED57"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Dieciocho (18) meses</w:t>
            </w:r>
          </w:p>
        </w:tc>
      </w:tr>
      <w:tr w:rsidR="00791A72" w:rsidRPr="00F0356D" w14:paraId="4F126172" w14:textId="77777777" w:rsidTr="00791A72">
        <w:trPr>
          <w:trHeight w:val="227"/>
        </w:trPr>
        <w:tc>
          <w:tcPr>
            <w:tcW w:w="0" w:type="auto"/>
            <w:vAlign w:val="center"/>
          </w:tcPr>
          <w:p w14:paraId="54550C6F"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Doctorado</w:t>
            </w:r>
          </w:p>
        </w:tc>
        <w:tc>
          <w:tcPr>
            <w:tcW w:w="0" w:type="auto"/>
            <w:vAlign w:val="center"/>
          </w:tcPr>
          <w:p w14:paraId="5DCAD9CF"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Cuarenta y ocho (48) meses</w:t>
            </w:r>
          </w:p>
        </w:tc>
        <w:tc>
          <w:tcPr>
            <w:tcW w:w="0" w:type="auto"/>
            <w:vAlign w:val="center"/>
          </w:tcPr>
          <w:p w14:paraId="4A12D216" w14:textId="77777777" w:rsidR="00791A72" w:rsidRPr="00F0356D" w:rsidRDefault="00791A72" w:rsidP="00382972">
            <w:pPr>
              <w:spacing w:after="0" w:line="240" w:lineRule="auto"/>
              <w:jc w:val="both"/>
              <w:rPr>
                <w:rFonts w:ascii="Arial Narrow" w:hAnsi="Arial Narrow" w:cs="Segoe UI"/>
                <w:sz w:val="22"/>
                <w:szCs w:val="22"/>
                <w:lang w:val="es-ES" w:eastAsia="es-ES"/>
              </w:rPr>
            </w:pPr>
            <w:r w:rsidRPr="00F0356D">
              <w:rPr>
                <w:rFonts w:ascii="Arial Narrow" w:hAnsi="Arial Narrow" w:cs="Segoe UI"/>
                <w:sz w:val="22"/>
                <w:szCs w:val="22"/>
                <w:lang w:val="es-ES" w:eastAsia="es-ES"/>
              </w:rPr>
              <w:t>Veinticuatro (24) meses</w:t>
            </w:r>
          </w:p>
        </w:tc>
      </w:tr>
    </w:tbl>
    <w:p w14:paraId="0F3128E2" w14:textId="77777777" w:rsidR="00791A72" w:rsidRPr="00F0356D" w:rsidRDefault="00791A72" w:rsidP="00382972">
      <w:pPr>
        <w:spacing w:after="0" w:line="240" w:lineRule="auto"/>
        <w:jc w:val="both"/>
        <w:rPr>
          <w:rFonts w:ascii="Arial Narrow" w:hAnsi="Arial Narrow"/>
          <w:color w:val="000000" w:themeColor="text1"/>
          <w:sz w:val="22"/>
          <w:szCs w:val="22"/>
        </w:rPr>
      </w:pPr>
    </w:p>
    <w:p w14:paraId="6BFA311A" w14:textId="77777777" w:rsidR="00791A72" w:rsidRDefault="00791A72" w:rsidP="00382972">
      <w:p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 xml:space="preserve">Las equivalencias se pueden aplicar en los siguientes eventos: </w:t>
      </w:r>
    </w:p>
    <w:p w14:paraId="13DC4BCC" w14:textId="77777777" w:rsidR="00382972" w:rsidRPr="00F0356D" w:rsidRDefault="00382972" w:rsidP="00382972">
      <w:pPr>
        <w:spacing w:after="0" w:line="240" w:lineRule="auto"/>
        <w:jc w:val="both"/>
        <w:rPr>
          <w:rFonts w:ascii="Arial Narrow" w:hAnsi="Arial Narrow"/>
          <w:color w:val="000000" w:themeColor="text1"/>
          <w:sz w:val="22"/>
          <w:szCs w:val="22"/>
        </w:rPr>
      </w:pPr>
    </w:p>
    <w:p w14:paraId="783AABD3" w14:textId="77777777" w:rsidR="00791A72" w:rsidRPr="00F0356D" w:rsidRDefault="00791A72" w:rsidP="00382972">
      <w:pPr>
        <w:pStyle w:val="Prrafodelista"/>
        <w:numPr>
          <w:ilvl w:val="0"/>
          <w:numId w:val="19"/>
        </w:num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 xml:space="preserve">Título de posgrado en las diferentes modalidades por experiencia general y viceversa. </w:t>
      </w:r>
    </w:p>
    <w:p w14:paraId="7DDEC7BE" w14:textId="77777777" w:rsidR="00791A72" w:rsidRPr="00F0356D" w:rsidRDefault="00791A72" w:rsidP="00382972">
      <w:pPr>
        <w:pStyle w:val="Prrafodelista"/>
        <w:numPr>
          <w:ilvl w:val="0"/>
          <w:numId w:val="19"/>
        </w:num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 xml:space="preserve">Título de posgrado en las diferentes modalidades por experiencia específica y viceversa. </w:t>
      </w:r>
    </w:p>
    <w:p w14:paraId="66A1BB3B" w14:textId="77777777" w:rsidR="00791A72" w:rsidRPr="00F0356D" w:rsidRDefault="00791A72" w:rsidP="00382972">
      <w:pPr>
        <w:pStyle w:val="Prrafodelista"/>
        <w:numPr>
          <w:ilvl w:val="0"/>
          <w:numId w:val="19"/>
        </w:num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No se puede aplicar equivalencia de experiencia general por experiencia específica o viceversa.</w:t>
      </w:r>
    </w:p>
    <w:p w14:paraId="6598C656" w14:textId="77777777" w:rsidR="00791A72" w:rsidRPr="00F0356D" w:rsidRDefault="00791A72" w:rsidP="00382972">
      <w:pPr>
        <w:pStyle w:val="Prrafodelista"/>
        <w:spacing w:after="0" w:line="240" w:lineRule="auto"/>
        <w:ind w:left="1440"/>
        <w:jc w:val="both"/>
        <w:rPr>
          <w:rFonts w:ascii="Arial Narrow" w:hAnsi="Arial Narrow"/>
          <w:color w:val="000000" w:themeColor="text1"/>
          <w:sz w:val="22"/>
          <w:szCs w:val="22"/>
        </w:rPr>
      </w:pPr>
    </w:p>
    <w:p w14:paraId="30FDAD68" w14:textId="77777777" w:rsidR="00791A72" w:rsidRDefault="00791A72" w:rsidP="00382972">
      <w:pPr>
        <w:spacing w:after="0" w:line="240" w:lineRule="auto"/>
        <w:jc w:val="both"/>
        <w:rPr>
          <w:rFonts w:ascii="Arial Narrow" w:hAnsi="Arial Narrow"/>
          <w:snapToGrid w:val="0"/>
          <w:color w:val="000000" w:themeColor="text1"/>
          <w:sz w:val="22"/>
          <w:szCs w:val="22"/>
          <w:lang w:val="es-ES" w:eastAsia="es-ES"/>
        </w:rPr>
      </w:pPr>
      <w:r w:rsidRPr="00F0356D">
        <w:rPr>
          <w:rFonts w:ascii="Arial Narrow" w:hAnsi="Arial Narrow"/>
          <w:snapToGrid w:val="0"/>
          <w:color w:val="000000" w:themeColor="text1"/>
          <w:sz w:val="22"/>
          <w:szCs w:val="22"/>
          <w:lang w:val="es-ES" w:eastAsia="es-ES"/>
        </w:rPr>
        <w:t>El personal relacionado debe estar contratado o contemplado dentro de la planta de personal del contratista y su costo debe incluirse dentro de los gastos de administración general del contrato.</w:t>
      </w:r>
    </w:p>
    <w:p w14:paraId="1635C2C1" w14:textId="77777777" w:rsidR="00382972" w:rsidRPr="00F0356D" w:rsidRDefault="00382972" w:rsidP="00382972">
      <w:pPr>
        <w:spacing w:after="0" w:line="240" w:lineRule="auto"/>
        <w:jc w:val="both"/>
        <w:rPr>
          <w:rFonts w:ascii="Arial Narrow" w:hAnsi="Arial Narrow"/>
          <w:snapToGrid w:val="0"/>
          <w:color w:val="000000" w:themeColor="text1"/>
          <w:sz w:val="22"/>
          <w:szCs w:val="22"/>
          <w:lang w:val="es-ES" w:eastAsia="es-ES"/>
        </w:rPr>
      </w:pPr>
    </w:p>
    <w:p w14:paraId="0EF2324C" w14:textId="77777777" w:rsidR="00791A72" w:rsidRDefault="00791A72" w:rsidP="00382972">
      <w:p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El personal requerido es el siguiente:</w:t>
      </w:r>
    </w:p>
    <w:p w14:paraId="0614BE7A" w14:textId="77777777" w:rsidR="00382972" w:rsidRPr="00F0356D" w:rsidRDefault="00382972" w:rsidP="00382972">
      <w:pPr>
        <w:spacing w:after="0" w:line="240" w:lineRule="auto"/>
        <w:jc w:val="both"/>
        <w:rPr>
          <w:rFonts w:ascii="Arial Narrow" w:hAnsi="Arial Narrow"/>
          <w:color w:val="000000" w:themeColor="text1"/>
          <w:sz w:val="22"/>
          <w:szCs w:val="22"/>
        </w:rPr>
      </w:pPr>
    </w:p>
    <w:p w14:paraId="5D56B14B" w14:textId="77777777" w:rsidR="00791A72" w:rsidRDefault="00791A72" w:rsidP="00382972">
      <w:pPr>
        <w:pStyle w:val="Prrafodelista"/>
        <w:numPr>
          <w:ilvl w:val="0"/>
          <w:numId w:val="23"/>
        </w:num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 xml:space="preserve">UN (1) </w:t>
      </w:r>
      <w:r w:rsidRPr="00F0356D">
        <w:rPr>
          <w:rFonts w:ascii="Arial Narrow" w:hAnsi="Arial Narrow"/>
          <w:color w:val="000000" w:themeColor="text1"/>
          <w:sz w:val="22"/>
          <w:szCs w:val="22"/>
          <w:lang w:eastAsia="es-ES"/>
        </w:rPr>
        <w:t>TECNICO CONSTRUCTOR O TECNOLOGO EN OBRAS CIVILES O MAESTRO DE OBRA.</w:t>
      </w:r>
    </w:p>
    <w:p w14:paraId="5C06BF90" w14:textId="071AC49C" w:rsidR="008753F0" w:rsidRDefault="008753F0" w:rsidP="00382972">
      <w:pPr>
        <w:pStyle w:val="Prrafodelista"/>
        <w:numPr>
          <w:ilvl w:val="0"/>
          <w:numId w:val="23"/>
        </w:num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 xml:space="preserve">UN (1) </w:t>
      </w:r>
      <w:r w:rsidRPr="00F0356D">
        <w:rPr>
          <w:rFonts w:ascii="Arial Narrow" w:hAnsi="Arial Narrow"/>
          <w:color w:val="000000" w:themeColor="text1"/>
          <w:sz w:val="22"/>
          <w:szCs w:val="22"/>
          <w:lang w:eastAsia="es-ES"/>
        </w:rPr>
        <w:t xml:space="preserve">TECNICO </w:t>
      </w:r>
      <w:r>
        <w:rPr>
          <w:rFonts w:ascii="Arial Narrow" w:hAnsi="Arial Narrow"/>
          <w:color w:val="000000" w:themeColor="text1"/>
          <w:sz w:val="22"/>
          <w:szCs w:val="22"/>
          <w:lang w:eastAsia="es-ES"/>
        </w:rPr>
        <w:t xml:space="preserve">ESPECIALISTA EN SOLDADURA Y </w:t>
      </w:r>
      <w:r w:rsidRPr="00F0356D">
        <w:rPr>
          <w:rFonts w:ascii="Arial Narrow" w:hAnsi="Arial Narrow" w:cs="Arial"/>
          <w:sz w:val="22"/>
          <w:szCs w:val="22"/>
        </w:rPr>
        <w:t>MANEJO DE MAQUINARIA INDUSTRIAL</w:t>
      </w:r>
    </w:p>
    <w:p w14:paraId="61DC825B" w14:textId="77777777" w:rsidR="00791A72" w:rsidRPr="00F0356D" w:rsidRDefault="00791A72" w:rsidP="00382972">
      <w:pPr>
        <w:pStyle w:val="Prrafodelista"/>
        <w:numPr>
          <w:ilvl w:val="0"/>
          <w:numId w:val="23"/>
        </w:numPr>
        <w:spacing w:after="0" w:line="240" w:lineRule="auto"/>
        <w:jc w:val="both"/>
        <w:rPr>
          <w:rFonts w:ascii="Arial Narrow" w:hAnsi="Arial Narrow"/>
          <w:color w:val="000000" w:themeColor="text1"/>
          <w:sz w:val="22"/>
          <w:szCs w:val="22"/>
        </w:rPr>
      </w:pPr>
      <w:r w:rsidRPr="00F0356D">
        <w:rPr>
          <w:rFonts w:ascii="Arial Narrow" w:hAnsi="Arial Narrow"/>
          <w:color w:val="000000" w:themeColor="text1"/>
          <w:sz w:val="22"/>
          <w:szCs w:val="22"/>
        </w:rPr>
        <w:t>UN (1) PROFESIONAL Y/O ESPECIALISTA EN SALUD OCUPACIONAL.</w:t>
      </w:r>
    </w:p>
    <w:p w14:paraId="6381BD6A" w14:textId="77777777" w:rsidR="00791A72" w:rsidRPr="00F0356D" w:rsidRDefault="00791A72" w:rsidP="00382972">
      <w:pPr>
        <w:spacing w:after="0" w:line="240" w:lineRule="auto"/>
        <w:jc w:val="both"/>
        <w:rPr>
          <w:rFonts w:ascii="Arial Narrow" w:hAnsi="Arial Narrow"/>
          <w:color w:val="000000" w:themeColor="text1"/>
          <w:sz w:val="22"/>
          <w:szCs w:val="22"/>
        </w:rPr>
      </w:pPr>
    </w:p>
    <w:p w14:paraId="034C7BFB" w14:textId="77777777" w:rsidR="00791A72" w:rsidRPr="00F0356D" w:rsidRDefault="00791A72" w:rsidP="00382972">
      <w:pPr>
        <w:numPr>
          <w:ilvl w:val="0"/>
          <w:numId w:val="22"/>
        </w:numPr>
        <w:spacing w:after="0" w:line="240" w:lineRule="auto"/>
        <w:jc w:val="both"/>
        <w:rPr>
          <w:rFonts w:ascii="Arial Narrow" w:hAnsi="Arial Narrow"/>
          <w:b/>
          <w:color w:val="000000" w:themeColor="text1"/>
          <w:sz w:val="22"/>
          <w:szCs w:val="22"/>
          <w:lang w:val="es-ES"/>
        </w:rPr>
      </w:pPr>
      <w:r w:rsidRPr="00F0356D">
        <w:rPr>
          <w:rFonts w:ascii="Arial Narrow" w:hAnsi="Arial Narrow"/>
          <w:b/>
          <w:color w:val="000000" w:themeColor="text1"/>
          <w:sz w:val="22"/>
          <w:szCs w:val="22"/>
          <w:lang w:val="es-ES"/>
        </w:rPr>
        <w:t xml:space="preserve">Requisitos del personal </w:t>
      </w:r>
    </w:p>
    <w:p w14:paraId="283CF1F3" w14:textId="77777777" w:rsidR="00791A72" w:rsidRPr="00F0356D" w:rsidRDefault="00791A72" w:rsidP="00382972">
      <w:pPr>
        <w:spacing w:after="0" w:line="240" w:lineRule="auto"/>
        <w:jc w:val="both"/>
        <w:rPr>
          <w:rFonts w:ascii="Arial Narrow" w:hAnsi="Arial Narrow"/>
          <w:b/>
          <w:color w:val="000000" w:themeColor="text1"/>
          <w:sz w:val="22"/>
          <w:szCs w:val="22"/>
          <w:lang w:val="es-ES"/>
        </w:rPr>
      </w:pPr>
    </w:p>
    <w:p w14:paraId="451ABFBC" w14:textId="77777777" w:rsidR="00535CEF" w:rsidRDefault="00791A72" w:rsidP="00382972">
      <w:pPr>
        <w:spacing w:after="0" w:line="240" w:lineRule="auto"/>
        <w:jc w:val="both"/>
        <w:rPr>
          <w:rFonts w:ascii="Arial Narrow" w:hAnsi="Arial Narrow"/>
          <w:color w:val="000000" w:themeColor="text1"/>
          <w:sz w:val="22"/>
          <w:szCs w:val="22"/>
          <w:lang w:val="es-ES"/>
        </w:rPr>
      </w:pPr>
      <w:r w:rsidRPr="00F0356D">
        <w:rPr>
          <w:rFonts w:ascii="Arial Narrow" w:hAnsi="Arial Narrow"/>
          <w:color w:val="000000" w:themeColor="text1"/>
          <w:sz w:val="22"/>
          <w:szCs w:val="22"/>
          <w:lang w:val="es-ES"/>
        </w:rPr>
        <w:t xml:space="preserve">Todos los profesionales exigidos, deben cumplir y acreditar, como mínimo, los siguientes requisitos de formación y experiencia: </w:t>
      </w:r>
    </w:p>
    <w:p w14:paraId="6F1D9C4B" w14:textId="77777777" w:rsidR="00534AA9" w:rsidRPr="00F0356D" w:rsidRDefault="00534AA9" w:rsidP="00382972">
      <w:pPr>
        <w:spacing w:after="0" w:line="240" w:lineRule="auto"/>
        <w:jc w:val="both"/>
        <w:rPr>
          <w:rFonts w:ascii="Arial Narrow" w:hAnsi="Arial Narrow"/>
          <w:color w:val="000000" w:themeColor="text1"/>
          <w:sz w:val="22"/>
          <w:szCs w:val="22"/>
          <w:lang w:val="es-ES"/>
        </w:rPr>
      </w:pPr>
    </w:p>
    <w:p w14:paraId="2E3A7294" w14:textId="77777777" w:rsidR="00535CEF" w:rsidRPr="00F0356D" w:rsidRDefault="00535CEF" w:rsidP="00382972">
      <w:pPr>
        <w:pStyle w:val="Prrafodelista"/>
        <w:numPr>
          <w:ilvl w:val="0"/>
          <w:numId w:val="20"/>
        </w:numPr>
        <w:spacing w:after="0" w:line="240" w:lineRule="auto"/>
        <w:jc w:val="both"/>
        <w:rPr>
          <w:rFonts w:ascii="Arial Narrow" w:hAnsi="Arial Narrow" w:cs="Arial"/>
          <w:sz w:val="22"/>
          <w:szCs w:val="22"/>
        </w:rPr>
      </w:pPr>
      <w:r w:rsidRPr="00F0356D">
        <w:rPr>
          <w:rFonts w:ascii="Arial Narrow" w:hAnsi="Arial Narrow" w:cs="Arial"/>
          <w:sz w:val="22"/>
          <w:szCs w:val="22"/>
        </w:rPr>
        <w:t>UN (1) MAESTRO DE OBRA Y/O TÉCNICO CONSTRUCTOR Y/O TECNÓLOGO EN OBRAS CIVILES</w:t>
      </w:r>
    </w:p>
    <w:p w14:paraId="134A6518" w14:textId="77777777" w:rsidR="00535CEF" w:rsidRPr="00F0356D" w:rsidRDefault="00535CEF" w:rsidP="00382972">
      <w:pPr>
        <w:pStyle w:val="Prrafodelista"/>
        <w:numPr>
          <w:ilvl w:val="0"/>
          <w:numId w:val="20"/>
        </w:numPr>
        <w:spacing w:after="0" w:line="240" w:lineRule="auto"/>
        <w:jc w:val="both"/>
        <w:rPr>
          <w:rFonts w:ascii="Arial Narrow" w:hAnsi="Arial Narrow" w:cs="Arial"/>
          <w:sz w:val="22"/>
          <w:szCs w:val="22"/>
        </w:rPr>
      </w:pPr>
      <w:r w:rsidRPr="00F0356D">
        <w:rPr>
          <w:rFonts w:ascii="Arial Narrow" w:hAnsi="Arial Narrow" w:cs="Arial"/>
          <w:sz w:val="22"/>
          <w:szCs w:val="22"/>
        </w:rPr>
        <w:t>UN (1) EXPERTO EN MANEJO DE SOLDADURA Y MANEJO DE MAQUINARIA INDUSTRIAL</w:t>
      </w:r>
    </w:p>
    <w:p w14:paraId="28150E94" w14:textId="77777777" w:rsidR="00535CEF" w:rsidRPr="00F0356D" w:rsidRDefault="00535CEF" w:rsidP="00382972">
      <w:pPr>
        <w:numPr>
          <w:ilvl w:val="0"/>
          <w:numId w:val="20"/>
        </w:numPr>
        <w:spacing w:after="0" w:line="240" w:lineRule="auto"/>
        <w:jc w:val="both"/>
        <w:rPr>
          <w:rFonts w:ascii="Arial Narrow" w:hAnsi="Arial Narrow" w:cs="Arial"/>
          <w:b/>
          <w:color w:val="000000"/>
          <w:sz w:val="22"/>
          <w:szCs w:val="22"/>
          <w:lang w:val="es-ES"/>
        </w:rPr>
      </w:pPr>
      <w:r w:rsidRPr="00F0356D">
        <w:rPr>
          <w:rFonts w:ascii="Arial Narrow" w:hAnsi="Arial Narrow" w:cs="Arial"/>
          <w:sz w:val="22"/>
          <w:szCs w:val="22"/>
        </w:rPr>
        <w:t>UN (1) PROFESIONAL EN SEGURIDAD Y SALUD EN EL TRABAJO- SG-SST</w:t>
      </w:r>
      <w:r w:rsidRPr="00F0356D">
        <w:rPr>
          <w:rFonts w:ascii="Arial Narrow" w:hAnsi="Arial Narrow" w:cs="Arial"/>
          <w:b/>
          <w:color w:val="000000"/>
          <w:sz w:val="22"/>
          <w:szCs w:val="22"/>
          <w:lang w:val="es-ES"/>
        </w:rPr>
        <w:t xml:space="preserve"> </w:t>
      </w:r>
    </w:p>
    <w:p w14:paraId="4ADD1AD5" w14:textId="77777777" w:rsidR="00535CEF" w:rsidRPr="00F0356D" w:rsidRDefault="00535CEF" w:rsidP="00382972">
      <w:pPr>
        <w:spacing w:after="0" w:line="240" w:lineRule="auto"/>
        <w:jc w:val="both"/>
        <w:rPr>
          <w:rFonts w:ascii="Arial Narrow" w:hAnsi="Arial Narrow" w:cs="Arial"/>
          <w:b/>
          <w:color w:val="000000"/>
          <w:sz w:val="22"/>
          <w:szCs w:val="22"/>
          <w:lang w:val="es-ES"/>
        </w:rPr>
      </w:pPr>
    </w:p>
    <w:p w14:paraId="1F5B39C5" w14:textId="77777777" w:rsidR="00535CEF" w:rsidRPr="00F0356D" w:rsidRDefault="00535CEF" w:rsidP="00382972">
      <w:pPr>
        <w:spacing w:after="0" w:line="240" w:lineRule="auto"/>
        <w:jc w:val="both"/>
        <w:rPr>
          <w:rFonts w:ascii="Arial Narrow" w:hAnsi="Arial Narrow" w:cs="Arial"/>
          <w:b/>
          <w:color w:val="000000"/>
          <w:sz w:val="22"/>
          <w:szCs w:val="22"/>
          <w:lang w:val="es-ES"/>
        </w:rPr>
      </w:pPr>
      <w:r w:rsidRPr="00F0356D">
        <w:rPr>
          <w:rFonts w:ascii="Arial Narrow" w:hAnsi="Arial Narrow" w:cs="Arial"/>
          <w:b/>
          <w:color w:val="000000"/>
          <w:sz w:val="22"/>
          <w:szCs w:val="22"/>
          <w:lang w:val="es-ES"/>
        </w:rPr>
        <w:t xml:space="preserve">Requisitos del personal </w:t>
      </w:r>
    </w:p>
    <w:p w14:paraId="05E22684" w14:textId="77777777" w:rsidR="00534AA9" w:rsidRDefault="00534AA9" w:rsidP="00382972">
      <w:pPr>
        <w:spacing w:after="0" w:line="240" w:lineRule="auto"/>
        <w:jc w:val="both"/>
        <w:rPr>
          <w:rFonts w:ascii="Arial Narrow" w:hAnsi="Arial Narrow" w:cs="Arial"/>
          <w:color w:val="000000"/>
          <w:sz w:val="22"/>
          <w:szCs w:val="22"/>
          <w:lang w:val="es-ES"/>
        </w:rPr>
      </w:pPr>
    </w:p>
    <w:p w14:paraId="09C3EC9F" w14:textId="5E01CB53" w:rsidR="00535CEF" w:rsidRPr="00F0356D" w:rsidRDefault="00535CEF" w:rsidP="00382972">
      <w:pPr>
        <w:spacing w:after="0" w:line="240" w:lineRule="auto"/>
        <w:jc w:val="both"/>
        <w:rPr>
          <w:rFonts w:ascii="Arial Narrow" w:eastAsia="Arial" w:hAnsi="Arial Narrow" w:cs="Arial"/>
          <w:color w:val="000000"/>
          <w:sz w:val="22"/>
          <w:szCs w:val="22"/>
          <w:highlight w:val="lightGray"/>
        </w:rPr>
      </w:pPr>
      <w:r w:rsidRPr="00F0356D">
        <w:rPr>
          <w:rFonts w:ascii="Arial Narrow" w:hAnsi="Arial Narrow" w:cs="Arial"/>
          <w:color w:val="000000"/>
          <w:sz w:val="22"/>
          <w:szCs w:val="22"/>
          <w:lang w:val="es-ES"/>
        </w:rPr>
        <w:t xml:space="preserve">Todos los profesionales exigidos, deben cumplir y acreditar, como mínimo, los siguientes requisitos de formación y experiencia: </w:t>
      </w:r>
    </w:p>
    <w:p w14:paraId="3C595020" w14:textId="77777777" w:rsidR="00535CEF" w:rsidRPr="00F0356D" w:rsidRDefault="00535CEF" w:rsidP="00382972">
      <w:pPr>
        <w:spacing w:after="0" w:line="240" w:lineRule="auto"/>
        <w:jc w:val="both"/>
        <w:rPr>
          <w:rFonts w:ascii="Arial Narrow" w:hAnsi="Arial Narrow" w:cs="Arial"/>
          <w:color w:val="3B3838"/>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13"/>
        <w:gridCol w:w="2872"/>
        <w:gridCol w:w="2873"/>
      </w:tblGrid>
      <w:tr w:rsidR="00535CEF" w:rsidRPr="00CC74F7" w14:paraId="017271F8" w14:textId="77777777" w:rsidTr="00535CEF">
        <w:trPr>
          <w:tblHeader/>
          <w:jc w:val="center"/>
        </w:trPr>
        <w:tc>
          <w:tcPr>
            <w:tcW w:w="2913" w:type="dxa"/>
            <w:shd w:val="clear" w:color="auto" w:fill="3B3838"/>
          </w:tcPr>
          <w:p w14:paraId="4963B696" w14:textId="77777777" w:rsidR="00535CEF" w:rsidRPr="00CC74F7" w:rsidRDefault="00535CEF" w:rsidP="00382972">
            <w:pPr>
              <w:spacing w:after="0" w:line="240" w:lineRule="auto"/>
              <w:jc w:val="both"/>
              <w:rPr>
                <w:rFonts w:ascii="Arial Narrow" w:hAnsi="Arial Narrow" w:cs="Arial"/>
                <w:b/>
                <w:color w:val="FFFFFF"/>
                <w:sz w:val="20"/>
                <w:szCs w:val="20"/>
                <w:lang w:val="es-ES" w:eastAsia="es-ES"/>
              </w:rPr>
            </w:pPr>
            <w:r w:rsidRPr="00CC74F7">
              <w:rPr>
                <w:rFonts w:ascii="Arial Narrow" w:hAnsi="Arial Narrow" w:cs="Arial"/>
                <w:b/>
                <w:color w:val="FFFFFF"/>
                <w:sz w:val="20"/>
                <w:szCs w:val="20"/>
                <w:lang w:val="es-ES" w:eastAsia="es-ES"/>
              </w:rPr>
              <w:t>Profesional Ofrecido para el Cargo</w:t>
            </w:r>
          </w:p>
        </w:tc>
        <w:tc>
          <w:tcPr>
            <w:tcW w:w="2872" w:type="dxa"/>
            <w:shd w:val="clear" w:color="auto" w:fill="3B3838"/>
          </w:tcPr>
          <w:p w14:paraId="116085F7" w14:textId="77777777" w:rsidR="00535CEF" w:rsidRPr="00CC74F7" w:rsidRDefault="00535CEF" w:rsidP="00382972">
            <w:pPr>
              <w:spacing w:after="0" w:line="240" w:lineRule="auto"/>
              <w:jc w:val="both"/>
              <w:rPr>
                <w:rFonts w:ascii="Arial Narrow" w:hAnsi="Arial Narrow" w:cs="Arial"/>
                <w:b/>
                <w:color w:val="FFFFFF"/>
                <w:sz w:val="20"/>
                <w:szCs w:val="20"/>
                <w:lang w:val="es-ES" w:eastAsia="es-ES"/>
              </w:rPr>
            </w:pPr>
            <w:r w:rsidRPr="00CC74F7">
              <w:rPr>
                <w:rFonts w:ascii="Arial Narrow" w:hAnsi="Arial Narrow" w:cs="Arial"/>
                <w:b/>
                <w:color w:val="FFFFFF"/>
                <w:sz w:val="20"/>
                <w:szCs w:val="20"/>
                <w:lang w:val="es-ES" w:eastAsia="es-ES"/>
              </w:rPr>
              <w:t>Requisitos de Experiencia General</w:t>
            </w:r>
          </w:p>
        </w:tc>
        <w:tc>
          <w:tcPr>
            <w:tcW w:w="2873" w:type="dxa"/>
            <w:shd w:val="clear" w:color="auto" w:fill="3B3838"/>
          </w:tcPr>
          <w:p w14:paraId="3F0016AB" w14:textId="77777777" w:rsidR="00535CEF" w:rsidRPr="00CC74F7" w:rsidRDefault="00535CEF" w:rsidP="00382972">
            <w:pPr>
              <w:spacing w:after="0" w:line="240" w:lineRule="auto"/>
              <w:jc w:val="both"/>
              <w:rPr>
                <w:rFonts w:ascii="Arial Narrow" w:hAnsi="Arial Narrow" w:cs="Arial"/>
                <w:b/>
                <w:color w:val="FFFFFF"/>
                <w:sz w:val="20"/>
                <w:szCs w:val="20"/>
                <w:lang w:val="es-ES" w:eastAsia="es-ES"/>
              </w:rPr>
            </w:pPr>
            <w:r w:rsidRPr="00CC74F7">
              <w:rPr>
                <w:rFonts w:ascii="Arial Narrow" w:hAnsi="Arial Narrow" w:cs="Arial"/>
                <w:b/>
                <w:color w:val="FFFFFF"/>
                <w:sz w:val="20"/>
                <w:szCs w:val="20"/>
                <w:lang w:val="es-ES" w:eastAsia="es-ES"/>
              </w:rPr>
              <w:t>Requisitos de Experiencia Específica</w:t>
            </w:r>
          </w:p>
        </w:tc>
      </w:tr>
      <w:tr w:rsidR="004E08D5" w:rsidRPr="00CC74F7" w14:paraId="56422720" w14:textId="77777777" w:rsidTr="00535CEF">
        <w:trPr>
          <w:trHeight w:val="764"/>
          <w:jc w:val="center"/>
        </w:trPr>
        <w:tc>
          <w:tcPr>
            <w:tcW w:w="2913" w:type="dxa"/>
          </w:tcPr>
          <w:p w14:paraId="1E8AF463" w14:textId="77777777" w:rsidR="004E08D5" w:rsidRPr="00CC74F7" w:rsidRDefault="004E08D5" w:rsidP="00382972">
            <w:pPr>
              <w:spacing w:after="0" w:line="240" w:lineRule="auto"/>
              <w:jc w:val="both"/>
              <w:rPr>
                <w:rFonts w:ascii="Arial Narrow" w:hAnsi="Arial Narrow" w:cs="Arial"/>
                <w:color w:val="000000"/>
                <w:sz w:val="20"/>
                <w:szCs w:val="20"/>
                <w:lang w:val="es-ES" w:eastAsia="es-ES"/>
              </w:rPr>
            </w:pPr>
            <w:r w:rsidRPr="00CC74F7">
              <w:rPr>
                <w:rFonts w:ascii="Arial Narrow" w:hAnsi="Arial Narrow" w:cs="Arial"/>
                <w:color w:val="000000"/>
                <w:sz w:val="20"/>
                <w:szCs w:val="20"/>
                <w:lang w:val="es-ES" w:eastAsia="es-ES"/>
              </w:rPr>
              <w:t>UN (1) MAESTRO DE OBRA Y/O TÉCNICO CONSTRUCTOR Y/O TECNÓLOGO EN OBRAS CIVILES</w:t>
            </w:r>
          </w:p>
        </w:tc>
        <w:tc>
          <w:tcPr>
            <w:tcW w:w="2872" w:type="dxa"/>
          </w:tcPr>
          <w:p w14:paraId="53CE43C5" w14:textId="77777777" w:rsidR="004E08D5" w:rsidRPr="00CC74F7" w:rsidRDefault="004E08D5" w:rsidP="00382972">
            <w:pPr>
              <w:spacing w:after="0" w:line="240" w:lineRule="auto"/>
              <w:jc w:val="both"/>
              <w:rPr>
                <w:rFonts w:ascii="Arial Narrow" w:hAnsi="Arial Narrow" w:cs="Arial"/>
                <w:color w:val="000000"/>
                <w:sz w:val="20"/>
                <w:szCs w:val="20"/>
                <w:lang w:val="es-ES" w:eastAsia="es-ES"/>
              </w:rPr>
            </w:pPr>
            <w:r w:rsidRPr="00CC74F7">
              <w:rPr>
                <w:rFonts w:ascii="Arial Narrow" w:hAnsi="Arial Narrow" w:cs="Arial"/>
                <w:color w:val="000000"/>
                <w:sz w:val="20"/>
                <w:szCs w:val="20"/>
                <w:lang w:val="es-ES" w:eastAsia="es-ES"/>
              </w:rPr>
              <w:t xml:space="preserve">Con matrícula profesional mayor a </w:t>
            </w:r>
            <w:r w:rsidRPr="00CC74F7">
              <w:rPr>
                <w:rFonts w:ascii="Arial Narrow" w:hAnsi="Arial Narrow" w:cs="Arial"/>
                <w:b/>
                <w:color w:val="000000"/>
                <w:sz w:val="20"/>
                <w:szCs w:val="20"/>
                <w:lang w:val="es-ES" w:eastAsia="es-ES"/>
              </w:rPr>
              <w:t>CINCO (5</w:t>
            </w:r>
            <w:r w:rsidRPr="00CC74F7">
              <w:rPr>
                <w:rFonts w:ascii="Arial Narrow" w:hAnsi="Arial Narrow" w:cs="Arial"/>
                <w:color w:val="000000"/>
                <w:sz w:val="20"/>
                <w:szCs w:val="20"/>
                <w:lang w:val="es-ES" w:eastAsia="es-ES"/>
              </w:rPr>
              <w:t xml:space="preserve">) años a la apertura de las propuestas, con dedicación del </w:t>
            </w:r>
            <w:r w:rsidRPr="00621374">
              <w:rPr>
                <w:rFonts w:ascii="Arial Narrow" w:hAnsi="Arial Narrow" w:cs="Arial"/>
                <w:color w:val="000000"/>
                <w:sz w:val="20"/>
                <w:szCs w:val="20"/>
                <w:lang w:val="es-ES" w:eastAsia="es-ES"/>
              </w:rPr>
              <w:t>100%.</w:t>
            </w:r>
          </w:p>
        </w:tc>
        <w:tc>
          <w:tcPr>
            <w:tcW w:w="2873" w:type="dxa"/>
          </w:tcPr>
          <w:p w14:paraId="2B0ABEB0" w14:textId="77777777" w:rsidR="004E08D5" w:rsidRPr="00CC74F7" w:rsidRDefault="004E08D5" w:rsidP="00382972">
            <w:pPr>
              <w:spacing w:after="0" w:line="240" w:lineRule="auto"/>
              <w:jc w:val="both"/>
              <w:rPr>
                <w:rFonts w:ascii="Arial Narrow" w:hAnsi="Arial Narrow"/>
                <w:color w:val="000000" w:themeColor="text1"/>
                <w:sz w:val="20"/>
                <w:szCs w:val="20"/>
                <w:lang w:eastAsia="es-ES"/>
              </w:rPr>
            </w:pPr>
            <w:r w:rsidRPr="00CC74F7">
              <w:rPr>
                <w:rFonts w:ascii="Arial Narrow" w:hAnsi="Arial Narrow"/>
                <w:color w:val="000000" w:themeColor="text1"/>
                <w:sz w:val="20"/>
                <w:szCs w:val="20"/>
                <w:lang w:eastAsia="es-ES"/>
              </w:rPr>
              <w:t>Con experiencia específica en cualquier tipo de intervención en obras civiles en cualquier tipo de edificaciones públicas o privadas.</w:t>
            </w:r>
          </w:p>
        </w:tc>
      </w:tr>
      <w:tr w:rsidR="004E08D5" w:rsidRPr="00CC74F7" w14:paraId="345D282B" w14:textId="77777777" w:rsidTr="00535CEF">
        <w:trPr>
          <w:trHeight w:val="764"/>
          <w:jc w:val="center"/>
        </w:trPr>
        <w:tc>
          <w:tcPr>
            <w:tcW w:w="2913" w:type="dxa"/>
          </w:tcPr>
          <w:p w14:paraId="42E3D183" w14:textId="77777777" w:rsidR="004E08D5" w:rsidRPr="00CC74F7" w:rsidRDefault="004E08D5" w:rsidP="00382972">
            <w:pPr>
              <w:spacing w:after="0" w:line="240" w:lineRule="auto"/>
              <w:jc w:val="both"/>
              <w:rPr>
                <w:rFonts w:ascii="Arial Narrow" w:hAnsi="Arial Narrow" w:cs="Arial"/>
                <w:color w:val="000000"/>
                <w:sz w:val="20"/>
                <w:szCs w:val="20"/>
                <w:lang w:val="es-ES" w:eastAsia="es-ES"/>
              </w:rPr>
            </w:pPr>
            <w:r w:rsidRPr="00CC74F7">
              <w:rPr>
                <w:rFonts w:ascii="Arial Narrow" w:hAnsi="Arial Narrow" w:cs="Arial"/>
                <w:color w:val="000000"/>
                <w:sz w:val="20"/>
                <w:szCs w:val="20"/>
                <w:lang w:val="es-ES" w:eastAsia="es-ES"/>
              </w:rPr>
              <w:t>UN EXPERTO EN MANEJO DE SOLDADURA Y MANEJO DE MAQUINARIA INDUSTRIAL</w:t>
            </w:r>
          </w:p>
          <w:p w14:paraId="38E97518" w14:textId="77777777" w:rsidR="004E08D5" w:rsidRPr="00CC74F7" w:rsidRDefault="004E08D5" w:rsidP="00382972">
            <w:pPr>
              <w:spacing w:after="0" w:line="240" w:lineRule="auto"/>
              <w:jc w:val="both"/>
              <w:rPr>
                <w:rFonts w:ascii="Arial Narrow" w:hAnsi="Arial Narrow" w:cs="Arial"/>
                <w:color w:val="000000"/>
                <w:sz w:val="20"/>
                <w:szCs w:val="20"/>
                <w:lang w:val="es-ES" w:eastAsia="es-ES"/>
              </w:rPr>
            </w:pPr>
          </w:p>
        </w:tc>
        <w:tc>
          <w:tcPr>
            <w:tcW w:w="2872" w:type="dxa"/>
          </w:tcPr>
          <w:p w14:paraId="6F3DDFC6" w14:textId="77777777" w:rsidR="004E08D5" w:rsidRPr="00CC74F7" w:rsidRDefault="004E08D5" w:rsidP="00382972">
            <w:pPr>
              <w:spacing w:after="0" w:line="240" w:lineRule="auto"/>
              <w:jc w:val="both"/>
              <w:rPr>
                <w:rFonts w:ascii="Arial Narrow" w:hAnsi="Arial Narrow" w:cs="Arial"/>
                <w:color w:val="000000"/>
                <w:sz w:val="20"/>
                <w:szCs w:val="20"/>
                <w:lang w:val="es-ES" w:eastAsia="es-ES"/>
              </w:rPr>
            </w:pPr>
            <w:r w:rsidRPr="00CC74F7">
              <w:rPr>
                <w:rFonts w:ascii="Arial Narrow" w:hAnsi="Arial Narrow" w:cs="Arial"/>
                <w:color w:val="000000"/>
                <w:sz w:val="20"/>
                <w:szCs w:val="20"/>
                <w:lang w:val="es-ES" w:eastAsia="es-ES"/>
              </w:rPr>
              <w:t xml:space="preserve">Con matrícula profesional mayor a </w:t>
            </w:r>
            <w:r w:rsidRPr="00CC74F7">
              <w:rPr>
                <w:rFonts w:ascii="Arial Narrow" w:hAnsi="Arial Narrow" w:cs="Arial"/>
                <w:b/>
                <w:color w:val="000000"/>
                <w:sz w:val="20"/>
                <w:szCs w:val="20"/>
                <w:lang w:val="es-ES" w:eastAsia="es-ES"/>
              </w:rPr>
              <w:t>CINCO (5</w:t>
            </w:r>
            <w:r w:rsidRPr="00CC74F7">
              <w:rPr>
                <w:rFonts w:ascii="Arial Narrow" w:hAnsi="Arial Narrow" w:cs="Arial"/>
                <w:color w:val="000000"/>
                <w:sz w:val="20"/>
                <w:szCs w:val="20"/>
                <w:lang w:val="es-ES" w:eastAsia="es-ES"/>
              </w:rPr>
              <w:t>) años a la apertura de las propuestas, con dedicación del 100%.</w:t>
            </w:r>
          </w:p>
        </w:tc>
        <w:tc>
          <w:tcPr>
            <w:tcW w:w="2873" w:type="dxa"/>
          </w:tcPr>
          <w:p w14:paraId="33BEA8C4" w14:textId="77777777" w:rsidR="004E08D5" w:rsidRPr="00CC74F7" w:rsidRDefault="004E08D5" w:rsidP="00382972">
            <w:pPr>
              <w:spacing w:after="0" w:line="240" w:lineRule="auto"/>
              <w:jc w:val="both"/>
              <w:rPr>
                <w:rFonts w:ascii="Arial Narrow" w:hAnsi="Arial Narrow"/>
                <w:color w:val="000000" w:themeColor="text1"/>
                <w:sz w:val="20"/>
                <w:szCs w:val="20"/>
                <w:lang w:eastAsia="es-ES"/>
              </w:rPr>
            </w:pPr>
            <w:r w:rsidRPr="00CC74F7">
              <w:rPr>
                <w:rFonts w:ascii="Arial Narrow" w:hAnsi="Arial Narrow"/>
                <w:color w:val="000000" w:themeColor="text1"/>
                <w:sz w:val="20"/>
                <w:szCs w:val="20"/>
                <w:lang w:eastAsia="es-ES"/>
              </w:rPr>
              <w:t>Con experiencia específica en cualquier tipo de intervención en obras civiles en cualquier tipo de edificación pública o privada.</w:t>
            </w:r>
          </w:p>
        </w:tc>
      </w:tr>
      <w:tr w:rsidR="004E08D5" w:rsidRPr="00CC74F7" w14:paraId="7BED670A" w14:textId="77777777" w:rsidTr="00535CEF">
        <w:trPr>
          <w:trHeight w:val="655"/>
          <w:jc w:val="center"/>
        </w:trPr>
        <w:tc>
          <w:tcPr>
            <w:tcW w:w="2913" w:type="dxa"/>
          </w:tcPr>
          <w:p w14:paraId="74DABF9A" w14:textId="77777777" w:rsidR="004E08D5" w:rsidRPr="00CC74F7" w:rsidRDefault="004E08D5" w:rsidP="00382972">
            <w:pPr>
              <w:spacing w:after="0" w:line="240" w:lineRule="auto"/>
              <w:jc w:val="both"/>
              <w:rPr>
                <w:rFonts w:ascii="Arial Narrow" w:hAnsi="Arial Narrow" w:cs="Arial"/>
                <w:color w:val="000000"/>
                <w:sz w:val="20"/>
                <w:szCs w:val="20"/>
                <w:lang w:val="es-ES" w:eastAsia="es-ES"/>
              </w:rPr>
            </w:pPr>
            <w:r w:rsidRPr="00CC74F7">
              <w:rPr>
                <w:rFonts w:ascii="Arial Narrow" w:hAnsi="Arial Narrow" w:cs="Arial"/>
                <w:color w:val="000000"/>
                <w:sz w:val="20"/>
                <w:szCs w:val="20"/>
                <w:lang w:val="es-ES" w:eastAsia="es-ES"/>
              </w:rPr>
              <w:t>UN (1) PROFESIONAL EN SEGURIDAD Y SALUD EN EL TRABAJO- SG-SST</w:t>
            </w:r>
          </w:p>
        </w:tc>
        <w:tc>
          <w:tcPr>
            <w:tcW w:w="2872" w:type="dxa"/>
          </w:tcPr>
          <w:p w14:paraId="06F569D0" w14:textId="77777777" w:rsidR="004E08D5" w:rsidRPr="00CC74F7" w:rsidRDefault="004E08D5" w:rsidP="00382972">
            <w:pPr>
              <w:spacing w:after="0" w:line="240" w:lineRule="auto"/>
              <w:jc w:val="both"/>
              <w:rPr>
                <w:rFonts w:ascii="Arial Narrow" w:hAnsi="Arial Narrow" w:cs="Arial"/>
                <w:color w:val="000000"/>
                <w:sz w:val="20"/>
                <w:szCs w:val="20"/>
                <w:lang w:val="es-ES" w:eastAsia="es-ES"/>
              </w:rPr>
            </w:pPr>
            <w:r w:rsidRPr="00CC74F7">
              <w:rPr>
                <w:rFonts w:ascii="Arial Narrow" w:hAnsi="Arial Narrow" w:cs="Arial"/>
                <w:color w:val="000000"/>
                <w:sz w:val="20"/>
                <w:szCs w:val="20"/>
                <w:lang w:val="es-ES" w:eastAsia="es-ES"/>
              </w:rPr>
              <w:t>Con matrícula profesional mayor a TRES</w:t>
            </w:r>
            <w:r w:rsidRPr="00CC74F7">
              <w:rPr>
                <w:rFonts w:ascii="Arial Narrow" w:hAnsi="Arial Narrow"/>
                <w:b/>
                <w:color w:val="000000" w:themeColor="text1"/>
                <w:sz w:val="20"/>
                <w:szCs w:val="20"/>
                <w:lang w:eastAsia="es-ES"/>
              </w:rPr>
              <w:t xml:space="preserve"> (3) años</w:t>
            </w:r>
            <w:r w:rsidRPr="00CC74F7">
              <w:rPr>
                <w:rFonts w:ascii="Arial Narrow" w:hAnsi="Arial Narrow"/>
                <w:color w:val="000000" w:themeColor="text1"/>
                <w:sz w:val="20"/>
                <w:szCs w:val="20"/>
                <w:lang w:eastAsia="es-ES"/>
              </w:rPr>
              <w:t xml:space="preserve"> </w:t>
            </w:r>
            <w:r w:rsidRPr="00CC74F7">
              <w:rPr>
                <w:rFonts w:ascii="Arial Narrow" w:hAnsi="Arial Narrow" w:cs="Arial"/>
                <w:color w:val="000000"/>
                <w:sz w:val="20"/>
                <w:szCs w:val="20"/>
                <w:lang w:val="es-ES" w:eastAsia="es-ES"/>
              </w:rPr>
              <w:t>a la apertura de las propuestas, con dedicación de 100%.</w:t>
            </w:r>
          </w:p>
        </w:tc>
        <w:tc>
          <w:tcPr>
            <w:tcW w:w="2873" w:type="dxa"/>
          </w:tcPr>
          <w:p w14:paraId="0FE91593" w14:textId="77777777" w:rsidR="004E08D5" w:rsidRPr="00CC74F7" w:rsidRDefault="004E08D5" w:rsidP="00382972">
            <w:pPr>
              <w:spacing w:after="0" w:line="240" w:lineRule="auto"/>
              <w:jc w:val="both"/>
              <w:rPr>
                <w:rFonts w:ascii="Arial Narrow" w:hAnsi="Arial Narrow"/>
                <w:color w:val="000000" w:themeColor="text1"/>
                <w:sz w:val="20"/>
                <w:szCs w:val="20"/>
                <w:lang w:eastAsia="es-ES"/>
              </w:rPr>
            </w:pPr>
            <w:r w:rsidRPr="00CC74F7">
              <w:rPr>
                <w:rFonts w:ascii="Arial Narrow" w:hAnsi="Arial Narrow"/>
                <w:color w:val="000000" w:themeColor="text1"/>
                <w:sz w:val="20"/>
                <w:szCs w:val="20"/>
                <w:lang w:eastAsia="es-ES"/>
              </w:rPr>
              <w:t>Con experiencia específica en cualquier tipo de intervención en obras civiles en cualquier tipo de edificación pública o privada.</w:t>
            </w:r>
          </w:p>
        </w:tc>
      </w:tr>
    </w:tbl>
    <w:p w14:paraId="5D96E524" w14:textId="77777777" w:rsidR="00791A72" w:rsidRPr="00F0356D" w:rsidRDefault="00791A72" w:rsidP="00382972">
      <w:pPr>
        <w:spacing w:after="0" w:line="240" w:lineRule="auto"/>
        <w:jc w:val="both"/>
        <w:rPr>
          <w:rFonts w:ascii="Arial Narrow" w:hAnsi="Arial Narrow"/>
          <w:color w:val="3B3838" w:themeColor="background2" w:themeShade="40"/>
          <w:sz w:val="22"/>
          <w:szCs w:val="22"/>
        </w:rPr>
      </w:pPr>
    </w:p>
    <w:p w14:paraId="00E16F52" w14:textId="77777777" w:rsidR="00781F0D" w:rsidRPr="004E08D5" w:rsidRDefault="00781F0D" w:rsidP="00382972">
      <w:pPr>
        <w:numPr>
          <w:ilvl w:val="0"/>
          <w:numId w:val="14"/>
        </w:numPr>
        <w:spacing w:after="0" w:line="240" w:lineRule="auto"/>
        <w:jc w:val="both"/>
        <w:rPr>
          <w:rFonts w:ascii="Arial Narrow" w:hAnsi="Arial Narrow" w:cs="Arial"/>
          <w:b/>
          <w:color w:val="000000"/>
          <w:sz w:val="22"/>
          <w:szCs w:val="22"/>
          <w:u w:val="single"/>
          <w:lang w:val="es-ES"/>
        </w:rPr>
      </w:pPr>
      <w:r w:rsidRPr="004E08D5">
        <w:rPr>
          <w:rFonts w:ascii="Arial Narrow" w:hAnsi="Arial Narrow" w:cs="Arial"/>
          <w:b/>
          <w:color w:val="000000"/>
          <w:sz w:val="22"/>
          <w:szCs w:val="22"/>
          <w:u w:val="single"/>
          <w:lang w:val="es-ES"/>
        </w:rPr>
        <w:t xml:space="preserve">POSIBLES FUENTES DE MATERIALES PARA EL PROYECTO: </w:t>
      </w:r>
    </w:p>
    <w:p w14:paraId="38D21B3A" w14:textId="77777777" w:rsidR="00534AA9" w:rsidRDefault="00534AA9" w:rsidP="00382972">
      <w:pPr>
        <w:spacing w:after="0" w:line="240" w:lineRule="auto"/>
        <w:jc w:val="both"/>
        <w:rPr>
          <w:rFonts w:ascii="Arial Narrow" w:hAnsi="Arial Narrow" w:cs="Arial"/>
          <w:color w:val="000000"/>
          <w:sz w:val="22"/>
          <w:szCs w:val="22"/>
        </w:rPr>
      </w:pPr>
    </w:p>
    <w:p w14:paraId="63785D13" w14:textId="4FEC56FE" w:rsidR="004E08D5" w:rsidRDefault="004E08D5" w:rsidP="00382972">
      <w:pPr>
        <w:spacing w:after="0" w:line="240" w:lineRule="auto"/>
        <w:jc w:val="both"/>
        <w:rPr>
          <w:rFonts w:ascii="Arial Narrow" w:hAnsi="Arial Narrow" w:cs="Arial"/>
          <w:color w:val="000000"/>
          <w:sz w:val="22"/>
          <w:szCs w:val="22"/>
        </w:rPr>
      </w:pPr>
      <w:r w:rsidRPr="004E08D5">
        <w:rPr>
          <w:rFonts w:ascii="Arial Narrow" w:hAnsi="Arial Narrow" w:cs="Arial"/>
          <w:color w:val="000000"/>
          <w:sz w:val="22"/>
          <w:szCs w:val="22"/>
        </w:rPr>
        <w:t>Las posibles fuentes de materiales serán las que determine el adjudicatario, aprobadas por el interventor, y las cuales cumplan con la calidad requerida en las normas de ensayo y especificaciones generales y/o particulares vigentes.</w:t>
      </w:r>
    </w:p>
    <w:p w14:paraId="01C74F74" w14:textId="77777777" w:rsidR="00534AA9" w:rsidRPr="004E08D5" w:rsidRDefault="00534AA9" w:rsidP="00382972">
      <w:pPr>
        <w:spacing w:after="0" w:line="240" w:lineRule="auto"/>
        <w:jc w:val="both"/>
        <w:rPr>
          <w:rFonts w:ascii="Arial Narrow" w:hAnsi="Arial Narrow" w:cs="Arial"/>
          <w:color w:val="000000"/>
          <w:sz w:val="22"/>
          <w:szCs w:val="22"/>
        </w:rPr>
      </w:pPr>
    </w:p>
    <w:p w14:paraId="1B979C44" w14:textId="77777777" w:rsidR="004E08D5" w:rsidRDefault="004E08D5" w:rsidP="00382972">
      <w:pPr>
        <w:spacing w:after="0" w:line="240" w:lineRule="auto"/>
        <w:jc w:val="both"/>
        <w:rPr>
          <w:rFonts w:ascii="Arial Narrow" w:hAnsi="Arial Narrow" w:cs="Arial"/>
          <w:color w:val="000000"/>
          <w:sz w:val="22"/>
          <w:szCs w:val="22"/>
        </w:rPr>
      </w:pPr>
      <w:r w:rsidRPr="004E08D5">
        <w:rPr>
          <w:rFonts w:ascii="Arial Narrow" w:hAnsi="Arial Narrow" w:cs="Arial"/>
          <w:color w:val="000000"/>
          <w:sz w:val="22"/>
          <w:szCs w:val="22"/>
        </w:rPr>
        <w:t>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w:t>
      </w:r>
    </w:p>
    <w:p w14:paraId="681CE5C7" w14:textId="77777777" w:rsidR="00534AA9" w:rsidRPr="004E08D5" w:rsidRDefault="00534AA9" w:rsidP="00382972">
      <w:pPr>
        <w:spacing w:after="0" w:line="240" w:lineRule="auto"/>
        <w:jc w:val="both"/>
        <w:rPr>
          <w:rFonts w:ascii="Arial Narrow" w:hAnsi="Arial Narrow" w:cs="Arial"/>
          <w:color w:val="000000"/>
          <w:sz w:val="22"/>
          <w:szCs w:val="22"/>
        </w:rPr>
      </w:pPr>
    </w:p>
    <w:p w14:paraId="22528D09" w14:textId="77777777" w:rsidR="004E08D5" w:rsidRDefault="004E08D5" w:rsidP="00382972">
      <w:pPr>
        <w:spacing w:after="0" w:line="240" w:lineRule="auto"/>
        <w:jc w:val="both"/>
        <w:rPr>
          <w:rFonts w:ascii="Arial Narrow" w:hAnsi="Arial Narrow" w:cs="Arial"/>
          <w:color w:val="000000"/>
          <w:sz w:val="22"/>
          <w:szCs w:val="22"/>
        </w:rPr>
      </w:pPr>
      <w:r w:rsidRPr="004E08D5">
        <w:rPr>
          <w:rFonts w:ascii="Arial Narrow" w:hAnsi="Arial Narrow" w:cs="Arial"/>
          <w:color w:val="000000"/>
          <w:sz w:val="22"/>
          <w:szCs w:val="22"/>
        </w:rPr>
        <w:t>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w:t>
      </w:r>
    </w:p>
    <w:p w14:paraId="40CF3103" w14:textId="77777777" w:rsidR="00534AA9" w:rsidRPr="004E08D5" w:rsidRDefault="00534AA9" w:rsidP="00382972">
      <w:pPr>
        <w:spacing w:after="0" w:line="240" w:lineRule="auto"/>
        <w:jc w:val="both"/>
        <w:rPr>
          <w:rFonts w:ascii="Arial Narrow" w:hAnsi="Arial Narrow" w:cs="Arial"/>
          <w:color w:val="000000"/>
          <w:sz w:val="22"/>
          <w:szCs w:val="22"/>
        </w:rPr>
      </w:pPr>
    </w:p>
    <w:p w14:paraId="53F94BD0" w14:textId="77777777" w:rsidR="004E08D5" w:rsidRDefault="004E08D5" w:rsidP="00382972">
      <w:pPr>
        <w:spacing w:after="0" w:line="240" w:lineRule="auto"/>
        <w:jc w:val="both"/>
        <w:rPr>
          <w:rFonts w:ascii="Arial Narrow" w:hAnsi="Arial Narrow" w:cs="Arial"/>
          <w:color w:val="000000"/>
          <w:sz w:val="22"/>
          <w:szCs w:val="22"/>
        </w:rPr>
      </w:pPr>
      <w:r w:rsidRPr="004E08D5">
        <w:rPr>
          <w:rFonts w:ascii="Arial Narrow" w:hAnsi="Arial Narrow" w:cs="Arial"/>
          <w:color w:val="000000"/>
          <w:sz w:val="22"/>
          <w:szCs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4FA38297" w14:textId="77777777" w:rsidR="00534AA9" w:rsidRPr="004E08D5" w:rsidRDefault="00534AA9" w:rsidP="00382972">
      <w:pPr>
        <w:spacing w:after="0" w:line="240" w:lineRule="auto"/>
        <w:jc w:val="both"/>
        <w:rPr>
          <w:rFonts w:ascii="Arial Narrow" w:hAnsi="Arial Narrow" w:cs="Arial"/>
          <w:color w:val="000000"/>
          <w:sz w:val="22"/>
          <w:szCs w:val="22"/>
        </w:rPr>
      </w:pPr>
    </w:p>
    <w:p w14:paraId="1DDE5796" w14:textId="77777777" w:rsidR="00535CEF" w:rsidRDefault="004E08D5" w:rsidP="00382972">
      <w:pPr>
        <w:spacing w:after="0" w:line="240" w:lineRule="auto"/>
        <w:jc w:val="both"/>
        <w:rPr>
          <w:rFonts w:ascii="Arial Narrow" w:hAnsi="Arial Narrow" w:cs="Arial"/>
          <w:color w:val="000000"/>
          <w:sz w:val="22"/>
          <w:szCs w:val="22"/>
        </w:rPr>
      </w:pPr>
      <w:r w:rsidRPr="004E08D5">
        <w:rPr>
          <w:rFonts w:ascii="Arial Narrow" w:hAnsi="Arial Narrow" w:cs="Arial"/>
          <w:color w:val="000000"/>
          <w:sz w:val="22"/>
          <w:szCs w:val="22"/>
        </w:rPr>
        <w:t>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w:t>
      </w:r>
    </w:p>
    <w:p w14:paraId="75D2D3FB" w14:textId="77777777" w:rsidR="004E08D5" w:rsidRPr="00F0356D" w:rsidRDefault="004E08D5" w:rsidP="00382972">
      <w:pPr>
        <w:spacing w:after="0" w:line="240" w:lineRule="auto"/>
        <w:jc w:val="both"/>
        <w:rPr>
          <w:rFonts w:ascii="Arial Narrow" w:hAnsi="Arial Narrow" w:cs="Arial"/>
          <w:color w:val="000000"/>
          <w:sz w:val="22"/>
          <w:szCs w:val="22"/>
        </w:rPr>
      </w:pPr>
    </w:p>
    <w:p w14:paraId="341B30C1" w14:textId="77777777" w:rsidR="00781F0D" w:rsidRPr="00F0356D" w:rsidRDefault="00781F0D" w:rsidP="00382972">
      <w:pPr>
        <w:numPr>
          <w:ilvl w:val="0"/>
          <w:numId w:val="14"/>
        </w:numPr>
        <w:spacing w:after="0" w:line="240" w:lineRule="auto"/>
        <w:jc w:val="both"/>
        <w:rPr>
          <w:rFonts w:ascii="Arial Narrow" w:hAnsi="Arial Narrow" w:cs="Arial"/>
          <w:b/>
          <w:color w:val="000000"/>
          <w:sz w:val="22"/>
          <w:szCs w:val="22"/>
          <w:lang w:val="es-ES"/>
        </w:rPr>
      </w:pPr>
      <w:r w:rsidRPr="00F0356D">
        <w:rPr>
          <w:rFonts w:ascii="Arial Narrow" w:hAnsi="Arial Narrow" w:cs="Arial"/>
          <w:b/>
          <w:color w:val="000000"/>
          <w:sz w:val="22"/>
          <w:szCs w:val="22"/>
          <w:u w:val="single"/>
          <w:lang w:val="es-ES"/>
        </w:rPr>
        <w:t>OBRAS PROVISIONALES</w:t>
      </w:r>
      <w:r w:rsidRPr="00F0356D">
        <w:rPr>
          <w:rFonts w:ascii="Arial Narrow" w:hAnsi="Arial Narrow" w:cs="Arial"/>
          <w:b/>
          <w:color w:val="000000"/>
          <w:sz w:val="22"/>
          <w:szCs w:val="22"/>
          <w:lang w:val="es-ES"/>
        </w:rPr>
        <w:t>:</w:t>
      </w:r>
    </w:p>
    <w:p w14:paraId="7A5361DF" w14:textId="77777777" w:rsidR="00534AA9" w:rsidRDefault="00534AA9" w:rsidP="00382972">
      <w:pPr>
        <w:pStyle w:val="InviasNormal"/>
        <w:spacing w:before="0" w:after="0"/>
        <w:rPr>
          <w:rFonts w:ascii="Arial Narrow" w:hAnsi="Arial Narrow" w:cs="Arial"/>
          <w:color w:val="000000"/>
          <w:sz w:val="22"/>
          <w:szCs w:val="22"/>
          <w:lang w:val="es-CO"/>
        </w:rPr>
      </w:pPr>
    </w:p>
    <w:p w14:paraId="122A3D99" w14:textId="4ED5C780" w:rsidR="004E08D5" w:rsidRDefault="004E08D5" w:rsidP="00382972">
      <w:pPr>
        <w:pStyle w:val="InviasNormal"/>
        <w:spacing w:before="0" w:after="0"/>
        <w:rPr>
          <w:rFonts w:ascii="Arial Narrow" w:hAnsi="Arial Narrow" w:cs="Arial"/>
          <w:color w:val="000000"/>
          <w:sz w:val="22"/>
          <w:szCs w:val="22"/>
          <w:lang w:val="es-CO"/>
        </w:rPr>
      </w:pPr>
      <w:r w:rsidRPr="004E08D5">
        <w:rPr>
          <w:rFonts w:ascii="Arial Narrow" w:hAnsi="Arial Narrow" w:cs="Arial"/>
          <w:color w:val="000000"/>
          <w:sz w:val="22"/>
          <w:szCs w:val="22"/>
          <w:lang w:val="es-CO"/>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580D75F8" w14:textId="77777777" w:rsidR="00534AA9" w:rsidRPr="004E08D5" w:rsidRDefault="00534AA9" w:rsidP="00382972">
      <w:pPr>
        <w:pStyle w:val="InviasNormal"/>
        <w:spacing w:before="0" w:after="0"/>
        <w:rPr>
          <w:rFonts w:ascii="Arial Narrow" w:hAnsi="Arial Narrow" w:cs="Arial"/>
          <w:color w:val="000000"/>
          <w:sz w:val="22"/>
          <w:szCs w:val="22"/>
          <w:lang w:val="es-CO"/>
        </w:rPr>
      </w:pPr>
    </w:p>
    <w:p w14:paraId="7989D61E" w14:textId="77777777" w:rsidR="004E08D5" w:rsidRDefault="004E08D5" w:rsidP="00382972">
      <w:pPr>
        <w:pStyle w:val="InviasNormal"/>
        <w:spacing w:before="0" w:after="0"/>
        <w:rPr>
          <w:rFonts w:ascii="Arial Narrow" w:hAnsi="Arial Narrow" w:cs="Arial"/>
          <w:color w:val="000000"/>
          <w:sz w:val="22"/>
          <w:szCs w:val="22"/>
          <w:lang w:val="es-CO"/>
        </w:rPr>
      </w:pPr>
      <w:r w:rsidRPr="004E08D5">
        <w:rPr>
          <w:rFonts w:ascii="Arial Narrow" w:hAnsi="Arial Narrow" w:cs="Arial"/>
          <w:color w:val="000000"/>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49296F2E" w14:textId="77777777" w:rsidR="00534AA9" w:rsidRPr="004E08D5" w:rsidRDefault="00534AA9" w:rsidP="00382972">
      <w:pPr>
        <w:pStyle w:val="InviasNormal"/>
        <w:spacing w:before="0" w:after="0"/>
        <w:rPr>
          <w:rFonts w:ascii="Arial Narrow" w:hAnsi="Arial Narrow" w:cs="Arial"/>
          <w:color w:val="000000"/>
          <w:sz w:val="22"/>
          <w:szCs w:val="22"/>
          <w:lang w:val="es-CO"/>
        </w:rPr>
      </w:pPr>
    </w:p>
    <w:p w14:paraId="37E83E4D" w14:textId="77777777" w:rsidR="004E08D5" w:rsidRDefault="004E08D5" w:rsidP="00382972">
      <w:pPr>
        <w:pStyle w:val="InviasNormal"/>
        <w:spacing w:before="0" w:after="0"/>
        <w:rPr>
          <w:rFonts w:ascii="Arial Narrow" w:hAnsi="Arial Narrow" w:cs="Arial"/>
          <w:color w:val="000000"/>
          <w:sz w:val="22"/>
          <w:szCs w:val="22"/>
          <w:lang w:val="es-CO"/>
        </w:rPr>
      </w:pPr>
      <w:r w:rsidRPr="004E08D5">
        <w:rPr>
          <w:rFonts w:ascii="Arial Narrow" w:hAnsi="Arial Narrow" w:cs="Arial"/>
          <w:color w:val="000000"/>
          <w:sz w:val="22"/>
          <w:szCs w:val="22"/>
          <w:lang w:val="es-CO"/>
        </w:rPr>
        <w:t>Adicionalmente, correrán por su cuenta los trabajos necesarios para no interrumpir el servicio en las vías públicas usadas por él o en las vías de acceso cuyo uso comparta con otros contratistas.</w:t>
      </w:r>
    </w:p>
    <w:p w14:paraId="3AE5C9E9" w14:textId="77777777" w:rsidR="00534AA9" w:rsidRPr="004E08D5" w:rsidRDefault="00534AA9" w:rsidP="00382972">
      <w:pPr>
        <w:pStyle w:val="InviasNormal"/>
        <w:spacing w:before="0" w:after="0"/>
        <w:rPr>
          <w:rFonts w:ascii="Arial Narrow" w:hAnsi="Arial Narrow" w:cs="Arial"/>
          <w:color w:val="000000"/>
          <w:sz w:val="22"/>
          <w:szCs w:val="22"/>
          <w:lang w:val="es-CO"/>
        </w:rPr>
      </w:pPr>
    </w:p>
    <w:p w14:paraId="63AADE1F" w14:textId="77777777" w:rsidR="004E08D5" w:rsidRDefault="004E08D5" w:rsidP="00382972">
      <w:pPr>
        <w:pStyle w:val="InviasNormal"/>
        <w:spacing w:before="0" w:after="0"/>
        <w:rPr>
          <w:rFonts w:ascii="Arial Narrow" w:hAnsi="Arial Narrow" w:cs="Arial"/>
          <w:color w:val="000000"/>
          <w:sz w:val="22"/>
          <w:szCs w:val="22"/>
          <w:lang w:val="es-CO"/>
        </w:rPr>
      </w:pPr>
      <w:r w:rsidRPr="004E08D5">
        <w:rPr>
          <w:rFonts w:ascii="Arial Narrow" w:hAnsi="Arial Narrow" w:cs="Arial"/>
          <w:color w:val="000000"/>
          <w:sz w:val="22"/>
          <w:szCs w:val="22"/>
          <w:lang w:val="es-CO"/>
        </w:rPr>
        <w:t>El proponente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6BCEFDD2" w14:textId="77777777" w:rsidR="00534AA9" w:rsidRPr="004E08D5" w:rsidRDefault="00534AA9" w:rsidP="00382972">
      <w:pPr>
        <w:pStyle w:val="InviasNormal"/>
        <w:spacing w:before="0" w:after="0"/>
        <w:rPr>
          <w:rFonts w:ascii="Arial Narrow" w:hAnsi="Arial Narrow" w:cs="Arial"/>
          <w:color w:val="000000"/>
          <w:sz w:val="22"/>
          <w:szCs w:val="22"/>
          <w:lang w:val="es-CO"/>
        </w:rPr>
      </w:pPr>
    </w:p>
    <w:p w14:paraId="2D183669" w14:textId="77777777" w:rsidR="004E08D5" w:rsidRDefault="004E08D5" w:rsidP="00382972">
      <w:pPr>
        <w:pStyle w:val="InviasNormal"/>
        <w:spacing w:before="0" w:after="0"/>
        <w:rPr>
          <w:rFonts w:ascii="Arial Narrow" w:hAnsi="Arial Narrow" w:cs="Arial"/>
          <w:color w:val="000000"/>
          <w:sz w:val="22"/>
          <w:szCs w:val="22"/>
          <w:lang w:val="es-CO"/>
        </w:rPr>
      </w:pPr>
      <w:r w:rsidRPr="004E08D5">
        <w:rPr>
          <w:rFonts w:ascii="Arial Narrow" w:hAnsi="Arial Narrow" w:cs="Arial"/>
          <w:color w:val="000000"/>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4EC2A3F" w14:textId="77777777" w:rsidR="004E08D5" w:rsidRPr="00F0356D" w:rsidRDefault="004E08D5" w:rsidP="00382972">
      <w:pPr>
        <w:pStyle w:val="InviasNormal"/>
        <w:spacing w:before="0" w:after="0"/>
        <w:rPr>
          <w:rFonts w:ascii="Arial Narrow" w:hAnsi="Arial Narrow" w:cs="Arial"/>
          <w:color w:val="000000"/>
          <w:sz w:val="22"/>
          <w:szCs w:val="22"/>
          <w:lang w:val="es-CO"/>
        </w:rPr>
      </w:pPr>
    </w:p>
    <w:p w14:paraId="431D6D08" w14:textId="77777777" w:rsidR="00781F0D" w:rsidRPr="00F0356D" w:rsidRDefault="00781F0D" w:rsidP="00382972">
      <w:pPr>
        <w:numPr>
          <w:ilvl w:val="0"/>
          <w:numId w:val="14"/>
        </w:numPr>
        <w:spacing w:after="0" w:line="240" w:lineRule="auto"/>
        <w:jc w:val="both"/>
        <w:rPr>
          <w:rFonts w:ascii="Arial Narrow" w:hAnsi="Arial Narrow" w:cs="Arial"/>
          <w:b/>
          <w:color w:val="000000"/>
          <w:sz w:val="22"/>
          <w:szCs w:val="22"/>
          <w:u w:val="single"/>
          <w:lang w:val="es-ES"/>
        </w:rPr>
      </w:pPr>
      <w:r w:rsidRPr="00F0356D">
        <w:rPr>
          <w:rFonts w:ascii="Arial Narrow" w:hAnsi="Arial Narrow" w:cs="Arial"/>
          <w:b/>
          <w:color w:val="000000"/>
          <w:sz w:val="22"/>
          <w:szCs w:val="22"/>
          <w:u w:val="single"/>
          <w:lang w:val="es-ES"/>
        </w:rPr>
        <w:t xml:space="preserve">SEÑALIZACIÓN </w:t>
      </w:r>
    </w:p>
    <w:p w14:paraId="4D8D2EB6" w14:textId="77777777" w:rsidR="00534AA9" w:rsidRDefault="00534AA9" w:rsidP="00382972">
      <w:pPr>
        <w:spacing w:after="0" w:line="240" w:lineRule="auto"/>
        <w:jc w:val="both"/>
        <w:rPr>
          <w:rFonts w:ascii="Arial Narrow" w:hAnsi="Arial Narrow" w:cs="Arial"/>
          <w:color w:val="000000"/>
          <w:sz w:val="22"/>
          <w:szCs w:val="22"/>
          <w:lang w:val="es-ES"/>
        </w:rPr>
      </w:pPr>
    </w:p>
    <w:p w14:paraId="5AECA3F2" w14:textId="7EEC6289" w:rsidR="004E08D5" w:rsidRDefault="004E08D5" w:rsidP="00382972">
      <w:pPr>
        <w:spacing w:after="0" w:line="240" w:lineRule="auto"/>
        <w:jc w:val="both"/>
        <w:rPr>
          <w:rFonts w:ascii="Arial Narrow" w:hAnsi="Arial Narrow" w:cs="Arial"/>
          <w:color w:val="000000"/>
          <w:sz w:val="22"/>
          <w:szCs w:val="22"/>
          <w:lang w:val="es-ES"/>
        </w:rPr>
      </w:pPr>
      <w:r w:rsidRPr="004E08D5">
        <w:rPr>
          <w:rFonts w:ascii="Arial Narrow" w:hAnsi="Arial Narrow" w:cs="Arial"/>
          <w:color w:val="000000"/>
          <w:sz w:val="22"/>
          <w:szCs w:val="22"/>
          <w:lang w:val="es-ES"/>
        </w:rPr>
        <w:t xml:space="preserve">De ser necesario, 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C453FA9" w14:textId="77777777" w:rsidR="00534AA9" w:rsidRPr="004E08D5" w:rsidRDefault="00534AA9" w:rsidP="00382972">
      <w:pPr>
        <w:spacing w:after="0" w:line="240" w:lineRule="auto"/>
        <w:jc w:val="both"/>
        <w:rPr>
          <w:rFonts w:ascii="Arial Narrow" w:hAnsi="Arial Narrow" w:cs="Arial"/>
          <w:color w:val="000000"/>
          <w:sz w:val="22"/>
          <w:szCs w:val="22"/>
          <w:lang w:val="es-ES"/>
        </w:rPr>
      </w:pPr>
    </w:p>
    <w:p w14:paraId="435A652A" w14:textId="77777777" w:rsidR="00535CEF" w:rsidRPr="00F0356D" w:rsidRDefault="004E08D5" w:rsidP="00382972">
      <w:pPr>
        <w:spacing w:after="0" w:line="240" w:lineRule="auto"/>
        <w:jc w:val="both"/>
        <w:rPr>
          <w:rFonts w:ascii="Arial Narrow" w:hAnsi="Arial Narrow" w:cs="Arial"/>
          <w:b/>
          <w:color w:val="000000"/>
          <w:sz w:val="22"/>
          <w:szCs w:val="22"/>
          <w:u w:val="single"/>
          <w:lang w:val="es-ES"/>
        </w:rPr>
      </w:pPr>
      <w:r w:rsidRPr="004E08D5">
        <w:rPr>
          <w:rFonts w:ascii="Arial Narrow" w:hAnsi="Arial Narrow" w:cs="Arial"/>
          <w:color w:val="000000"/>
          <w:sz w:val="22"/>
          <w:szCs w:val="22"/>
          <w:lang w:val="es-ES"/>
        </w:rPr>
        <w:t>Sin perjuicio de lo anterior, la entidad debe definir puntualmente cuáles son los costos directos e indirectos incluidos dentro del presupuesto oficial dependiendo del proyecto a ejecutar.</w:t>
      </w:r>
    </w:p>
    <w:p w14:paraId="7DE7C576" w14:textId="77777777" w:rsidR="00535CEF" w:rsidRPr="00F0356D" w:rsidRDefault="00535CEF" w:rsidP="00382972">
      <w:pPr>
        <w:spacing w:after="0" w:line="240" w:lineRule="auto"/>
        <w:jc w:val="both"/>
        <w:rPr>
          <w:rFonts w:ascii="Arial Narrow" w:hAnsi="Arial Narrow" w:cs="Arial"/>
          <w:b/>
          <w:color w:val="000000"/>
          <w:sz w:val="22"/>
          <w:szCs w:val="22"/>
          <w:u w:val="single"/>
          <w:lang w:val="es-ES"/>
        </w:rPr>
      </w:pPr>
    </w:p>
    <w:p w14:paraId="3F8F2B77" w14:textId="77777777" w:rsidR="00781F0D" w:rsidRPr="00F0356D" w:rsidRDefault="00781F0D" w:rsidP="00382972">
      <w:pPr>
        <w:numPr>
          <w:ilvl w:val="0"/>
          <w:numId w:val="14"/>
        </w:numPr>
        <w:spacing w:after="0" w:line="240" w:lineRule="auto"/>
        <w:jc w:val="both"/>
        <w:rPr>
          <w:rFonts w:ascii="Arial Narrow" w:hAnsi="Arial Narrow" w:cs="Arial"/>
          <w:b/>
          <w:color w:val="000000"/>
          <w:sz w:val="22"/>
          <w:szCs w:val="22"/>
          <w:lang w:val="es-ES"/>
        </w:rPr>
      </w:pPr>
      <w:r w:rsidRPr="00F0356D">
        <w:rPr>
          <w:rFonts w:ascii="Arial Narrow" w:hAnsi="Arial Narrow" w:cs="Arial"/>
          <w:b/>
          <w:color w:val="000000"/>
          <w:sz w:val="22"/>
          <w:szCs w:val="22"/>
          <w:lang w:val="es-ES"/>
        </w:rPr>
        <w:t>PERMISOS, LICENCIAS Y AUTORIZACIONES</w:t>
      </w:r>
    </w:p>
    <w:p w14:paraId="36F38EEA" w14:textId="77777777" w:rsidR="00534AA9" w:rsidRDefault="00534AA9" w:rsidP="00382972">
      <w:pPr>
        <w:spacing w:after="0" w:line="240" w:lineRule="auto"/>
        <w:jc w:val="both"/>
        <w:rPr>
          <w:rFonts w:ascii="Arial Narrow" w:hAnsi="Arial Narrow" w:cs="Arial"/>
          <w:color w:val="000000"/>
          <w:sz w:val="22"/>
          <w:szCs w:val="22"/>
          <w:lang w:val="es-ES"/>
        </w:rPr>
      </w:pPr>
    </w:p>
    <w:p w14:paraId="728347C6" w14:textId="67A819D3" w:rsidR="00535CEF" w:rsidRDefault="00535CEF" w:rsidP="00382972">
      <w:pPr>
        <w:spacing w:after="0" w:line="240" w:lineRule="auto"/>
        <w:jc w:val="both"/>
        <w:rPr>
          <w:rFonts w:ascii="Arial Narrow" w:hAnsi="Arial Narrow" w:cs="Arial"/>
          <w:color w:val="000000"/>
          <w:sz w:val="22"/>
          <w:szCs w:val="22"/>
          <w:lang w:val="es-ES"/>
        </w:rPr>
      </w:pPr>
      <w:r w:rsidRPr="00F0356D">
        <w:rPr>
          <w:rFonts w:ascii="Arial Narrow" w:hAnsi="Arial Narrow" w:cs="Arial"/>
          <w:color w:val="000000"/>
          <w:sz w:val="22"/>
          <w:szCs w:val="22"/>
          <w:lang w:val="es-ES"/>
        </w:rPr>
        <w:t>Se indica que para el presente proceso no se requieren estudios, diseños ni licencia de construcción, el contratista adjudicatario tramitara todas las autorizaciones y permisos requeridos.</w:t>
      </w:r>
    </w:p>
    <w:p w14:paraId="31656513" w14:textId="77777777" w:rsidR="00535CEF" w:rsidRPr="00F0356D" w:rsidRDefault="00535CEF" w:rsidP="00382972">
      <w:pPr>
        <w:spacing w:after="0" w:line="240" w:lineRule="auto"/>
        <w:jc w:val="both"/>
        <w:rPr>
          <w:rFonts w:ascii="Arial Narrow" w:hAnsi="Arial Narrow" w:cs="Arial"/>
          <w:b/>
          <w:color w:val="000000"/>
          <w:sz w:val="22"/>
          <w:szCs w:val="22"/>
          <w:lang w:val="es-ES"/>
        </w:rPr>
      </w:pPr>
    </w:p>
    <w:p w14:paraId="19E36458" w14:textId="77777777" w:rsidR="00781F0D" w:rsidRPr="00F0356D" w:rsidRDefault="00781F0D" w:rsidP="00382972">
      <w:pPr>
        <w:numPr>
          <w:ilvl w:val="0"/>
          <w:numId w:val="14"/>
        </w:numPr>
        <w:spacing w:after="0" w:line="240" w:lineRule="auto"/>
        <w:jc w:val="both"/>
        <w:rPr>
          <w:rFonts w:ascii="Arial Narrow" w:hAnsi="Arial Narrow" w:cs="Arial"/>
          <w:b/>
          <w:color w:val="000000"/>
          <w:sz w:val="22"/>
          <w:szCs w:val="22"/>
          <w:lang w:val="es-ES"/>
        </w:rPr>
      </w:pPr>
      <w:r w:rsidRPr="00F0356D">
        <w:rPr>
          <w:rFonts w:ascii="Arial Narrow" w:hAnsi="Arial Narrow" w:cs="Arial"/>
          <w:b/>
          <w:color w:val="000000"/>
          <w:sz w:val="22"/>
          <w:szCs w:val="22"/>
          <w:lang w:val="es-ES"/>
        </w:rPr>
        <w:t>NOTAS TÉCNICAS ESPECÍFICAS PARA EL PROYECTO:</w:t>
      </w:r>
    </w:p>
    <w:p w14:paraId="7B4D2891" w14:textId="77777777" w:rsidR="00534AA9" w:rsidRDefault="00534AA9" w:rsidP="00382972">
      <w:pPr>
        <w:spacing w:after="0" w:line="240" w:lineRule="auto"/>
        <w:jc w:val="both"/>
        <w:rPr>
          <w:rFonts w:ascii="Arial Narrow" w:hAnsi="Arial Narrow" w:cs="Arial"/>
          <w:b/>
          <w:color w:val="000000"/>
          <w:sz w:val="22"/>
          <w:szCs w:val="22"/>
          <w:lang w:val="es-ES"/>
        </w:rPr>
      </w:pPr>
    </w:p>
    <w:p w14:paraId="438D40A9" w14:textId="21F97D6B" w:rsidR="00535CEF" w:rsidRPr="00A63378" w:rsidRDefault="00535CEF" w:rsidP="00A63378">
      <w:pPr>
        <w:pStyle w:val="Prrafodelista"/>
        <w:numPr>
          <w:ilvl w:val="0"/>
          <w:numId w:val="28"/>
        </w:numPr>
        <w:spacing w:after="0" w:line="240" w:lineRule="auto"/>
        <w:jc w:val="both"/>
        <w:rPr>
          <w:rFonts w:ascii="Arial Narrow" w:hAnsi="Arial Narrow" w:cs="Arial"/>
          <w:color w:val="000000"/>
          <w:sz w:val="22"/>
          <w:szCs w:val="22"/>
          <w:lang w:val="es-ES"/>
        </w:rPr>
      </w:pPr>
      <w:r w:rsidRPr="00A63378">
        <w:rPr>
          <w:rFonts w:ascii="Arial Narrow" w:hAnsi="Arial Narrow" w:cs="Arial"/>
          <w:color w:val="000000"/>
          <w:sz w:val="22"/>
          <w:szCs w:val="22"/>
          <w:lang w:val="es-ES"/>
        </w:rPr>
        <w:t>MANUAL DE MITIGACIÓN E IMPACTO URBANO del Municipio de Manizales y los artículos 101 y 102 del Código Nacional de Tránsito Terrestre (Ley 769 de 2002).</w:t>
      </w:r>
    </w:p>
    <w:p w14:paraId="1CF6722E" w14:textId="77777777" w:rsidR="00535CEF" w:rsidRPr="00F0356D" w:rsidRDefault="00535CEF" w:rsidP="00382972">
      <w:pPr>
        <w:spacing w:after="0" w:line="240" w:lineRule="auto"/>
        <w:jc w:val="both"/>
        <w:rPr>
          <w:rFonts w:ascii="Arial Narrow" w:hAnsi="Arial Narrow" w:cs="Arial"/>
          <w:color w:val="000000"/>
          <w:sz w:val="22"/>
          <w:szCs w:val="22"/>
          <w:lang w:val="es-ES"/>
        </w:rPr>
      </w:pPr>
    </w:p>
    <w:p w14:paraId="35871FEF" w14:textId="6367137E" w:rsidR="00535CEF" w:rsidRDefault="00535CEF" w:rsidP="00A63378">
      <w:pPr>
        <w:pStyle w:val="Prrafodelista"/>
        <w:numPr>
          <w:ilvl w:val="0"/>
          <w:numId w:val="28"/>
        </w:numPr>
        <w:spacing w:after="0" w:line="240" w:lineRule="auto"/>
        <w:jc w:val="both"/>
        <w:rPr>
          <w:rFonts w:ascii="Arial Narrow" w:hAnsi="Arial Narrow" w:cs="Arial"/>
          <w:color w:val="000000"/>
          <w:sz w:val="22"/>
          <w:szCs w:val="22"/>
          <w:lang w:val="es-ES"/>
        </w:rPr>
      </w:pPr>
      <w:r w:rsidRPr="00A63378">
        <w:rPr>
          <w:rFonts w:ascii="Arial Narrow" w:hAnsi="Arial Narrow" w:cs="Arial"/>
          <w:color w:val="000000"/>
          <w:sz w:val="22"/>
          <w:szCs w:val="22"/>
          <w:lang w:val="es-ES"/>
        </w:rPr>
        <w:t>Manual de Señalización del Ministerio de Transporte, Dispositivos para la regulación de tránsito en calles y carreteras y ciclo rutas de Colombia, específicamente en su aparte señalización en calles y carreteras afectadas por obras.</w:t>
      </w:r>
    </w:p>
    <w:p w14:paraId="0463C2FC" w14:textId="77777777" w:rsidR="00AB4286" w:rsidRPr="00AB4286" w:rsidRDefault="00AB4286" w:rsidP="00AB4286">
      <w:pPr>
        <w:spacing w:after="0" w:line="240" w:lineRule="auto"/>
        <w:jc w:val="both"/>
        <w:rPr>
          <w:rFonts w:ascii="Arial Narrow" w:hAnsi="Arial Narrow" w:cs="Arial"/>
          <w:color w:val="000000"/>
          <w:sz w:val="22"/>
          <w:szCs w:val="22"/>
          <w:lang w:val="es-ES"/>
        </w:rPr>
      </w:pPr>
    </w:p>
    <w:p w14:paraId="1BE0E9C5" w14:textId="14B7D762" w:rsidR="00535CEF" w:rsidRDefault="00535CEF" w:rsidP="00A63378">
      <w:pPr>
        <w:pStyle w:val="Prrafodelista"/>
        <w:numPr>
          <w:ilvl w:val="0"/>
          <w:numId w:val="28"/>
        </w:numPr>
        <w:spacing w:after="0" w:line="240" w:lineRule="auto"/>
        <w:jc w:val="both"/>
        <w:rPr>
          <w:rFonts w:ascii="Arial Narrow" w:hAnsi="Arial Narrow" w:cs="Arial"/>
          <w:color w:val="000000"/>
          <w:sz w:val="22"/>
          <w:szCs w:val="22"/>
          <w:lang w:val="es-ES"/>
        </w:rPr>
      </w:pPr>
      <w:r w:rsidRPr="00A63378">
        <w:rPr>
          <w:rFonts w:ascii="Arial Narrow" w:hAnsi="Arial Narrow" w:cs="Arial"/>
          <w:color w:val="000000"/>
          <w:sz w:val="22"/>
          <w:szCs w:val="22"/>
          <w:lang w:val="es-ES"/>
        </w:rPr>
        <w:t>Las “Especificaciones técnicas” que para tal efecto tiene adoptada la Secretaría de Infraestructura del municipio de Manizales pueden ser consultadas en este Despacho.</w:t>
      </w:r>
    </w:p>
    <w:p w14:paraId="6BCE8318" w14:textId="77777777" w:rsidR="008B4EA3" w:rsidRPr="008B4EA3" w:rsidRDefault="008B4EA3" w:rsidP="008B4EA3">
      <w:pPr>
        <w:spacing w:after="0" w:line="240" w:lineRule="auto"/>
        <w:jc w:val="both"/>
        <w:rPr>
          <w:rFonts w:ascii="Arial Narrow" w:hAnsi="Arial Narrow" w:cs="Arial"/>
          <w:color w:val="000000"/>
          <w:sz w:val="22"/>
          <w:szCs w:val="22"/>
          <w:lang w:val="es-ES"/>
        </w:rPr>
      </w:pPr>
    </w:p>
    <w:p w14:paraId="1E74EB28" w14:textId="77777777" w:rsidR="00535CEF" w:rsidRPr="00A63378" w:rsidRDefault="00535CEF" w:rsidP="00A63378">
      <w:pPr>
        <w:pStyle w:val="Prrafodelista"/>
        <w:numPr>
          <w:ilvl w:val="0"/>
          <w:numId w:val="28"/>
        </w:numPr>
        <w:spacing w:after="0" w:line="240" w:lineRule="auto"/>
        <w:jc w:val="both"/>
        <w:rPr>
          <w:rFonts w:ascii="Arial Narrow" w:hAnsi="Arial Narrow" w:cs="Arial"/>
          <w:color w:val="000000"/>
          <w:sz w:val="22"/>
          <w:szCs w:val="22"/>
          <w:lang w:val="es-ES"/>
        </w:rPr>
      </w:pPr>
      <w:r w:rsidRPr="00A63378">
        <w:rPr>
          <w:rFonts w:ascii="Arial Narrow" w:hAnsi="Arial Narrow" w:cs="Arial"/>
          <w:color w:val="000000"/>
          <w:sz w:val="22"/>
          <w:szCs w:val="22"/>
          <w:lang w:val="es-ES"/>
        </w:rPr>
        <w:t>Decreto 1072 de 2015 “ARTÍCULO 2.2.6.1.1.10.  Reparaciones locativas.</w:t>
      </w:r>
    </w:p>
    <w:p w14:paraId="38F7EC9F" w14:textId="77777777" w:rsidR="00534AA9" w:rsidRDefault="00534AA9" w:rsidP="00534AA9">
      <w:pPr>
        <w:pStyle w:val="Invias-Titulo1"/>
        <w:numPr>
          <w:ilvl w:val="0"/>
          <w:numId w:val="0"/>
        </w:numPr>
      </w:pPr>
    </w:p>
    <w:p w14:paraId="4ADC6560" w14:textId="0C1F8625" w:rsidR="00535CEF" w:rsidRPr="00534AA9" w:rsidRDefault="00534AA9" w:rsidP="00534AA9">
      <w:pPr>
        <w:pStyle w:val="Invias-Titulo1"/>
        <w:numPr>
          <w:ilvl w:val="0"/>
          <w:numId w:val="0"/>
        </w:numPr>
        <w:rPr>
          <w:color w:val="000000" w:themeColor="text1"/>
        </w:rPr>
      </w:pPr>
      <w:r>
        <w:t xml:space="preserve">13. </w:t>
      </w:r>
      <w:r w:rsidR="00535CEF" w:rsidRPr="00F0356D">
        <w:t>DOCUMENTOS TÉCNICOS ADICIONALES</w:t>
      </w:r>
    </w:p>
    <w:p w14:paraId="0429FD4E" w14:textId="77777777" w:rsidR="00535CEF" w:rsidRPr="00F0356D" w:rsidRDefault="00535CEF" w:rsidP="00382972">
      <w:pPr>
        <w:spacing w:after="0" w:line="240" w:lineRule="auto"/>
        <w:jc w:val="both"/>
        <w:rPr>
          <w:rFonts w:ascii="Arial Narrow" w:hAnsi="Arial Narrow"/>
          <w:color w:val="000000" w:themeColor="text1"/>
          <w:sz w:val="22"/>
          <w:szCs w:val="22"/>
          <w:lang w:val="es-ES"/>
        </w:rPr>
      </w:pPr>
    </w:p>
    <w:p w14:paraId="59E73C40" w14:textId="77777777" w:rsidR="00535CEF" w:rsidRDefault="00535CEF" w:rsidP="00382972">
      <w:pPr>
        <w:spacing w:after="0" w:line="240" w:lineRule="auto"/>
        <w:jc w:val="both"/>
        <w:rPr>
          <w:rFonts w:ascii="Arial Narrow" w:hAnsi="Arial Narrow"/>
          <w:color w:val="000000" w:themeColor="text1"/>
          <w:sz w:val="22"/>
          <w:szCs w:val="22"/>
          <w:lang w:val="es-ES"/>
        </w:rPr>
      </w:pPr>
      <w:r w:rsidRPr="00F0356D">
        <w:rPr>
          <w:rFonts w:ascii="Arial Narrow" w:hAnsi="Arial Narrow"/>
          <w:color w:val="000000" w:themeColor="text1"/>
          <w:sz w:val="22"/>
          <w:szCs w:val="22"/>
          <w:lang w:val="es-ES"/>
        </w:rPr>
        <w:t>Toda la documentación aportada en el proceso para su publicación en el SECOP II, tal como el análisis del sector, los estudios previos, el pliego de condiciones y todos los anexos y matrices.</w:t>
      </w:r>
    </w:p>
    <w:p w14:paraId="07B34E4D" w14:textId="77777777" w:rsidR="00534AA9" w:rsidRPr="00F0356D" w:rsidRDefault="00534AA9" w:rsidP="00382972">
      <w:pPr>
        <w:spacing w:after="0" w:line="240" w:lineRule="auto"/>
        <w:jc w:val="both"/>
        <w:rPr>
          <w:rFonts w:ascii="Arial Narrow" w:hAnsi="Arial Narrow"/>
          <w:color w:val="000000" w:themeColor="text1"/>
          <w:sz w:val="22"/>
          <w:szCs w:val="22"/>
          <w:lang w:val="es-ES"/>
        </w:rPr>
      </w:pPr>
    </w:p>
    <w:p w14:paraId="16FF55D1" w14:textId="21C1E7BC" w:rsidR="00B86AFB" w:rsidRPr="00F0356D" w:rsidRDefault="00B86AFB" w:rsidP="00382972">
      <w:pPr>
        <w:spacing w:after="0" w:line="240" w:lineRule="auto"/>
        <w:jc w:val="both"/>
        <w:rPr>
          <w:rFonts w:ascii="Arial Narrow" w:eastAsia="Arial Narrow" w:hAnsi="Arial Narrow" w:cs="Arial Narrow"/>
          <w:color w:val="000000"/>
          <w:sz w:val="22"/>
          <w:szCs w:val="22"/>
        </w:rPr>
      </w:pPr>
      <w:r w:rsidRPr="00F0356D">
        <w:rPr>
          <w:rFonts w:ascii="Arial Narrow" w:eastAsia="Times New Roman" w:hAnsi="Arial Narrow" w:cs="Arial Narrow"/>
          <w:color w:val="000000"/>
          <w:sz w:val="22"/>
          <w:szCs w:val="22"/>
          <w:lang w:eastAsia="es-CO"/>
        </w:rPr>
        <w:t xml:space="preserve">Manizales, </w:t>
      </w:r>
      <w:bookmarkStart w:id="4" w:name="_Hlk173250418"/>
      <w:r w:rsidR="00CE5853">
        <w:rPr>
          <w:rFonts w:ascii="Arial Narrow" w:eastAsia="Arial Narrow" w:hAnsi="Arial Narrow" w:cs="Arial Narrow"/>
          <w:color w:val="000000"/>
          <w:sz w:val="22"/>
          <w:szCs w:val="22"/>
        </w:rPr>
        <w:t>agosto</w:t>
      </w:r>
      <w:r w:rsidRPr="00F0356D">
        <w:rPr>
          <w:rFonts w:ascii="Arial Narrow" w:eastAsia="Arial Narrow" w:hAnsi="Arial Narrow" w:cs="Arial Narrow"/>
          <w:color w:val="000000"/>
          <w:sz w:val="22"/>
          <w:szCs w:val="22"/>
        </w:rPr>
        <w:t xml:space="preserve"> de 2026</w:t>
      </w:r>
    </w:p>
    <w:p w14:paraId="5C8C0259" w14:textId="77777777" w:rsidR="00B86AFB" w:rsidRDefault="00B86AFB" w:rsidP="00382972">
      <w:pPr>
        <w:spacing w:after="0" w:line="240" w:lineRule="auto"/>
        <w:jc w:val="both"/>
        <w:rPr>
          <w:rFonts w:ascii="Arial Narrow" w:eastAsia="Arial Narrow" w:hAnsi="Arial Narrow" w:cs="Arial Narrow"/>
          <w:color w:val="000000"/>
          <w:sz w:val="22"/>
          <w:szCs w:val="22"/>
        </w:rPr>
      </w:pPr>
      <w:bookmarkStart w:id="5" w:name="_GoBack"/>
      <w:bookmarkEnd w:id="5"/>
    </w:p>
    <w:p w14:paraId="3466153D" w14:textId="77777777" w:rsidR="00534AA9" w:rsidRPr="00F0356D" w:rsidRDefault="00534AA9" w:rsidP="00382972">
      <w:pPr>
        <w:spacing w:after="0" w:line="240" w:lineRule="auto"/>
        <w:jc w:val="both"/>
        <w:rPr>
          <w:rFonts w:ascii="Arial Narrow" w:eastAsia="Arial Narrow" w:hAnsi="Arial Narrow" w:cs="Arial Narrow"/>
          <w:color w:val="000000"/>
          <w:sz w:val="22"/>
          <w:szCs w:val="22"/>
        </w:rPr>
      </w:pPr>
    </w:p>
    <w:p w14:paraId="0242FEDB" w14:textId="77777777" w:rsidR="00B86AFB" w:rsidRPr="00F0356D" w:rsidRDefault="00B86AFB" w:rsidP="00382972">
      <w:pPr>
        <w:autoSpaceDE w:val="0"/>
        <w:spacing w:after="0" w:line="240" w:lineRule="auto"/>
        <w:jc w:val="both"/>
        <w:rPr>
          <w:rFonts w:ascii="Arial Narrow" w:hAnsi="Arial Narrow" w:cs="Arial Narrow"/>
          <w:bCs/>
          <w:color w:val="5B9BD5"/>
          <w:sz w:val="22"/>
          <w:szCs w:val="22"/>
        </w:rPr>
      </w:pPr>
      <w:r w:rsidRPr="00F0356D">
        <w:rPr>
          <w:rFonts w:ascii="Arial Narrow" w:hAnsi="Arial Narrow" w:cs="Arial Narrow"/>
          <w:bCs/>
          <w:color w:val="5B9BD5"/>
          <w:sz w:val="22"/>
          <w:szCs w:val="22"/>
        </w:rPr>
        <w:tab/>
      </w:r>
      <w:r w:rsidRPr="00F0356D">
        <w:rPr>
          <w:rFonts w:ascii="Arial Narrow" w:hAnsi="Arial Narrow" w:cs="Arial Narrow"/>
          <w:bCs/>
          <w:color w:val="5B9BD5"/>
          <w:sz w:val="22"/>
          <w:szCs w:val="22"/>
        </w:rPr>
        <w:tab/>
      </w:r>
      <w:bookmarkEnd w:id="4"/>
      <w:r w:rsidRPr="00F0356D">
        <w:rPr>
          <w:rFonts w:ascii="Arial Narrow" w:hAnsi="Arial Narrow" w:cs="Arial Narrow"/>
          <w:bCs/>
          <w:color w:val="5B9BD5"/>
          <w:sz w:val="22"/>
          <w:szCs w:val="22"/>
        </w:rPr>
        <w:tab/>
      </w:r>
      <w:r w:rsidRPr="00F0356D">
        <w:rPr>
          <w:rFonts w:ascii="Arial Narrow" w:hAnsi="Arial Narrow" w:cs="Arial Narrow"/>
          <w:bCs/>
          <w:color w:val="5B9BD5"/>
          <w:sz w:val="22"/>
          <w:szCs w:val="22"/>
        </w:rPr>
        <w:tab/>
      </w:r>
      <w:r w:rsidRPr="00F0356D">
        <w:rPr>
          <w:rFonts w:ascii="Arial Narrow" w:hAnsi="Arial Narrow" w:cs="Arial Narrow"/>
          <w:bCs/>
          <w:color w:val="5B9BD5"/>
          <w:sz w:val="22"/>
          <w:szCs w:val="22"/>
        </w:rPr>
        <w:tab/>
      </w:r>
    </w:p>
    <w:tbl>
      <w:tblPr>
        <w:tblW w:w="0" w:type="auto"/>
        <w:tblLook w:val="04A0" w:firstRow="1" w:lastRow="0" w:firstColumn="1" w:lastColumn="0" w:noHBand="0" w:noVBand="1"/>
      </w:tblPr>
      <w:tblGrid>
        <w:gridCol w:w="4414"/>
        <w:gridCol w:w="4414"/>
      </w:tblGrid>
      <w:tr w:rsidR="00B86AFB" w:rsidRPr="00F0356D" w14:paraId="34C5FC47" w14:textId="77777777" w:rsidTr="00C31E64">
        <w:tc>
          <w:tcPr>
            <w:tcW w:w="4414" w:type="dxa"/>
          </w:tcPr>
          <w:p w14:paraId="5F37C7F6" w14:textId="77777777" w:rsidR="00B86AFB" w:rsidRPr="00F0356D" w:rsidRDefault="00B86AFB" w:rsidP="00382972">
            <w:pPr>
              <w:autoSpaceDE w:val="0"/>
              <w:spacing w:after="0" w:line="240" w:lineRule="auto"/>
              <w:jc w:val="both"/>
              <w:rPr>
                <w:rFonts w:ascii="Arial Narrow" w:hAnsi="Arial Narrow"/>
                <w:b/>
                <w:color w:val="000000"/>
                <w:sz w:val="22"/>
                <w:szCs w:val="22"/>
              </w:rPr>
            </w:pPr>
            <w:bookmarkStart w:id="6" w:name="_Hlk191915522"/>
            <w:r w:rsidRPr="00F0356D">
              <w:rPr>
                <w:rFonts w:ascii="Arial Narrow" w:hAnsi="Arial Narrow"/>
                <w:b/>
                <w:color w:val="000000"/>
                <w:sz w:val="22"/>
                <w:szCs w:val="22"/>
              </w:rPr>
              <w:t>ANDRES MAURICIO GAITAN GUZMAN</w:t>
            </w:r>
          </w:p>
          <w:p w14:paraId="79FF0F3E" w14:textId="2AE996B8" w:rsidR="00B86AFB" w:rsidRPr="00F0356D" w:rsidRDefault="00A63378" w:rsidP="00382972">
            <w:pPr>
              <w:autoSpaceDE w:val="0"/>
              <w:spacing w:after="0" w:line="240" w:lineRule="auto"/>
              <w:jc w:val="both"/>
              <w:rPr>
                <w:rFonts w:ascii="Arial Narrow" w:hAnsi="Arial Narrow"/>
                <w:color w:val="000000"/>
                <w:sz w:val="22"/>
                <w:szCs w:val="22"/>
              </w:rPr>
            </w:pPr>
            <w:r>
              <w:rPr>
                <w:rFonts w:ascii="Arial Narrow" w:hAnsi="Arial Narrow"/>
                <w:color w:val="000000"/>
                <w:sz w:val="22"/>
                <w:szCs w:val="22"/>
              </w:rPr>
              <w:t xml:space="preserve">         </w:t>
            </w:r>
            <w:r w:rsidR="00B86AFB" w:rsidRPr="00F0356D">
              <w:rPr>
                <w:rFonts w:ascii="Arial Narrow" w:hAnsi="Arial Narrow"/>
                <w:color w:val="000000"/>
                <w:sz w:val="22"/>
                <w:szCs w:val="22"/>
              </w:rPr>
              <w:t>Secretario de Despacho</w:t>
            </w:r>
          </w:p>
          <w:p w14:paraId="48F8BD6D" w14:textId="5E47D6E6" w:rsidR="00B86AFB" w:rsidRPr="00F0356D" w:rsidRDefault="00A63378" w:rsidP="00382972">
            <w:pPr>
              <w:autoSpaceDE w:val="0"/>
              <w:spacing w:after="0" w:line="240" w:lineRule="auto"/>
              <w:jc w:val="both"/>
              <w:rPr>
                <w:rFonts w:ascii="Arial Narrow" w:eastAsia="Times New Roman" w:hAnsi="Arial Narrow" w:cs="Arial Narrow"/>
                <w:color w:val="000000"/>
                <w:sz w:val="22"/>
                <w:szCs w:val="22"/>
                <w:lang w:eastAsia="es-CO"/>
              </w:rPr>
            </w:pPr>
            <w:r>
              <w:rPr>
                <w:rFonts w:ascii="Arial Narrow" w:hAnsi="Arial Narrow"/>
                <w:color w:val="000000"/>
                <w:sz w:val="22"/>
                <w:szCs w:val="22"/>
              </w:rPr>
              <w:t xml:space="preserve">          </w:t>
            </w:r>
            <w:r w:rsidR="00B86AFB" w:rsidRPr="00F0356D">
              <w:rPr>
                <w:rFonts w:ascii="Arial Narrow" w:hAnsi="Arial Narrow"/>
                <w:color w:val="000000"/>
                <w:sz w:val="22"/>
                <w:szCs w:val="22"/>
              </w:rPr>
              <w:t xml:space="preserve">Secretaría del Interior </w:t>
            </w:r>
          </w:p>
        </w:tc>
        <w:tc>
          <w:tcPr>
            <w:tcW w:w="4414" w:type="dxa"/>
          </w:tcPr>
          <w:p w14:paraId="0987DAD7" w14:textId="77777777" w:rsidR="00B86AFB" w:rsidRPr="00F0356D" w:rsidRDefault="00B86AFB" w:rsidP="00382972">
            <w:pPr>
              <w:spacing w:after="0" w:line="240" w:lineRule="auto"/>
              <w:jc w:val="both"/>
              <w:rPr>
                <w:rFonts w:ascii="Arial Narrow" w:hAnsi="Arial Narrow"/>
                <w:b/>
                <w:bCs/>
                <w:color w:val="000000"/>
                <w:sz w:val="22"/>
                <w:szCs w:val="22"/>
              </w:rPr>
            </w:pPr>
            <w:r w:rsidRPr="00F0356D">
              <w:rPr>
                <w:rFonts w:ascii="Arial Narrow" w:hAnsi="Arial Narrow"/>
                <w:b/>
                <w:bCs/>
                <w:color w:val="000000"/>
                <w:sz w:val="22"/>
                <w:szCs w:val="22"/>
              </w:rPr>
              <w:t xml:space="preserve">RICARDO TABARES SALDARRIAGA </w:t>
            </w:r>
          </w:p>
          <w:p w14:paraId="3BE30E39" w14:textId="050C2F64" w:rsidR="00B86AFB" w:rsidRPr="00F0356D" w:rsidRDefault="00A63378" w:rsidP="00382972">
            <w:pPr>
              <w:spacing w:after="0" w:line="240" w:lineRule="auto"/>
              <w:jc w:val="both"/>
              <w:rPr>
                <w:rFonts w:ascii="Arial Narrow" w:hAnsi="Arial Narrow"/>
                <w:color w:val="000000"/>
                <w:sz w:val="22"/>
                <w:szCs w:val="22"/>
              </w:rPr>
            </w:pPr>
            <w:r>
              <w:rPr>
                <w:rFonts w:ascii="Arial Narrow" w:hAnsi="Arial Narrow"/>
                <w:color w:val="000000"/>
                <w:sz w:val="22"/>
                <w:szCs w:val="22"/>
              </w:rPr>
              <w:t xml:space="preserve">          </w:t>
            </w:r>
            <w:r w:rsidR="00B86AFB" w:rsidRPr="00F0356D">
              <w:rPr>
                <w:rFonts w:ascii="Arial Narrow" w:hAnsi="Arial Narrow"/>
                <w:color w:val="000000"/>
                <w:sz w:val="22"/>
                <w:szCs w:val="22"/>
              </w:rPr>
              <w:t>Profesional Universitario</w:t>
            </w:r>
          </w:p>
          <w:p w14:paraId="10A56951" w14:textId="75F00CB6" w:rsidR="00B86AFB" w:rsidRPr="00F0356D" w:rsidRDefault="00A63378" w:rsidP="00382972">
            <w:pPr>
              <w:spacing w:after="0" w:line="240" w:lineRule="auto"/>
              <w:jc w:val="both"/>
              <w:rPr>
                <w:rFonts w:ascii="Arial Narrow" w:eastAsia="Times New Roman" w:hAnsi="Arial Narrow" w:cs="Arial Narrow"/>
                <w:color w:val="000000"/>
                <w:sz w:val="22"/>
                <w:szCs w:val="22"/>
                <w:lang w:eastAsia="es-CO"/>
              </w:rPr>
            </w:pPr>
            <w:r>
              <w:rPr>
                <w:rFonts w:ascii="Arial Narrow" w:hAnsi="Arial Narrow"/>
                <w:color w:val="000000"/>
                <w:sz w:val="22"/>
                <w:szCs w:val="22"/>
              </w:rPr>
              <w:t xml:space="preserve">        </w:t>
            </w:r>
            <w:r w:rsidR="00B86AFB" w:rsidRPr="00F0356D">
              <w:rPr>
                <w:rFonts w:ascii="Arial Narrow" w:hAnsi="Arial Narrow"/>
                <w:color w:val="000000"/>
                <w:sz w:val="22"/>
                <w:szCs w:val="22"/>
              </w:rPr>
              <w:t>Secretaría de Infraestructura</w:t>
            </w:r>
          </w:p>
        </w:tc>
      </w:tr>
      <w:bookmarkEnd w:id="6"/>
    </w:tbl>
    <w:p w14:paraId="2A6BFDF2" w14:textId="77777777" w:rsidR="00B86AFB" w:rsidRPr="00F0356D" w:rsidRDefault="00B86AFB" w:rsidP="00382972">
      <w:pPr>
        <w:spacing w:after="0" w:line="240" w:lineRule="auto"/>
        <w:jc w:val="both"/>
        <w:rPr>
          <w:rFonts w:ascii="Arial Narrow" w:hAnsi="Arial Narrow" w:cs="Tahoma"/>
          <w:i/>
          <w:iCs/>
          <w:color w:val="000000"/>
          <w:sz w:val="18"/>
          <w:szCs w:val="18"/>
        </w:rPr>
      </w:pPr>
    </w:p>
    <w:p w14:paraId="0BF9F1B4" w14:textId="77777777" w:rsidR="00A225EC" w:rsidRPr="00F0356D" w:rsidRDefault="00A225EC" w:rsidP="00382972">
      <w:pPr>
        <w:spacing w:after="0" w:line="240" w:lineRule="auto"/>
        <w:jc w:val="both"/>
        <w:rPr>
          <w:rFonts w:ascii="Arial Narrow" w:eastAsia="Arial Narrow" w:hAnsi="Arial Narrow" w:cs="Tahoma"/>
          <w:i/>
          <w:iCs/>
          <w:color w:val="000000"/>
          <w:sz w:val="18"/>
          <w:szCs w:val="18"/>
          <w:lang w:val="es-MX"/>
        </w:rPr>
      </w:pPr>
      <w:proofErr w:type="spellStart"/>
      <w:r w:rsidRPr="00F0356D">
        <w:rPr>
          <w:rFonts w:ascii="Arial Narrow" w:eastAsia="Arial Narrow" w:hAnsi="Arial Narrow" w:cs="Tahoma"/>
          <w:i/>
          <w:iCs/>
          <w:color w:val="000000"/>
          <w:sz w:val="18"/>
          <w:szCs w:val="18"/>
          <w:lang w:val="es-MX" w:eastAsia="zh-CN" w:bidi="ar"/>
        </w:rPr>
        <w:t>Vbo</w:t>
      </w:r>
      <w:proofErr w:type="spellEnd"/>
      <w:r w:rsidRPr="00F0356D">
        <w:rPr>
          <w:rFonts w:ascii="Arial Narrow" w:eastAsia="Arial Narrow" w:hAnsi="Arial Narrow" w:cs="Tahoma"/>
          <w:i/>
          <w:iCs/>
          <w:color w:val="000000"/>
          <w:sz w:val="18"/>
          <w:szCs w:val="18"/>
          <w:lang w:val="es-MX" w:eastAsia="zh-CN" w:bidi="ar"/>
        </w:rPr>
        <w:t>. Claudia Marcela Cardona Mejía - Secretaria infraestructura Secretaria infraestructura</w:t>
      </w:r>
    </w:p>
    <w:p w14:paraId="0EBA3021" w14:textId="28F541A1" w:rsidR="00A225EC" w:rsidRPr="00506084" w:rsidRDefault="00A225EC" w:rsidP="00382972">
      <w:pPr>
        <w:spacing w:after="0" w:line="240" w:lineRule="auto"/>
        <w:jc w:val="both"/>
        <w:rPr>
          <w:rFonts w:ascii="Arial Narrow" w:eastAsia="Arial Narrow" w:hAnsi="Arial Narrow" w:cs="Tahoma"/>
          <w:i/>
          <w:iCs/>
          <w:color w:val="000000"/>
          <w:sz w:val="18"/>
          <w:szCs w:val="18"/>
          <w:lang w:eastAsia="zh-CN" w:bidi="ar"/>
        </w:rPr>
      </w:pPr>
      <w:r w:rsidRPr="00F0356D">
        <w:rPr>
          <w:rFonts w:ascii="Arial Narrow" w:eastAsia="Arial Narrow" w:hAnsi="Arial Narrow" w:cs="Tahoma"/>
          <w:i/>
          <w:iCs/>
          <w:color w:val="000000"/>
          <w:sz w:val="18"/>
          <w:szCs w:val="18"/>
          <w:lang w:eastAsia="zh-CN" w:bidi="ar"/>
        </w:rPr>
        <w:t>Elaboro</w:t>
      </w:r>
      <w:r w:rsidR="008753F0">
        <w:rPr>
          <w:rFonts w:ascii="Arial Narrow" w:eastAsia="Arial Narrow" w:hAnsi="Arial Narrow" w:cs="Tahoma"/>
          <w:i/>
          <w:iCs/>
          <w:color w:val="000000"/>
          <w:sz w:val="18"/>
          <w:szCs w:val="18"/>
          <w:lang w:eastAsia="zh-CN" w:bidi="ar"/>
        </w:rPr>
        <w:t>:</w:t>
      </w:r>
      <w:r w:rsidRPr="00F0356D">
        <w:rPr>
          <w:rFonts w:ascii="Arial Narrow" w:eastAsia="Arial Narrow" w:hAnsi="Arial Narrow" w:cs="Tahoma"/>
          <w:i/>
          <w:iCs/>
          <w:color w:val="000000"/>
          <w:sz w:val="18"/>
          <w:szCs w:val="18"/>
          <w:lang w:eastAsia="zh-CN" w:bidi="ar"/>
        </w:rPr>
        <w:t xml:space="preserve"> presupuesto. </w:t>
      </w:r>
      <w:r w:rsidRPr="00F0356D">
        <w:rPr>
          <w:rFonts w:ascii="Arial Narrow" w:eastAsia="Arial Narrow" w:hAnsi="Arial Narrow" w:cs="Tahoma"/>
          <w:i/>
          <w:iCs/>
          <w:color w:val="000000"/>
          <w:sz w:val="18"/>
          <w:szCs w:val="18"/>
          <w:lang w:val="es-MX" w:eastAsia="zh-CN" w:bidi="ar"/>
        </w:rPr>
        <w:t>Ing. Edwin Andrés Delgado</w:t>
      </w:r>
      <w:r>
        <w:rPr>
          <w:rFonts w:ascii="Arial Narrow" w:eastAsia="Arial Narrow" w:hAnsi="Arial Narrow" w:cs="Tahoma"/>
          <w:i/>
          <w:iCs/>
          <w:color w:val="000000"/>
          <w:sz w:val="18"/>
          <w:szCs w:val="18"/>
          <w:lang w:val="es-MX" w:eastAsia="zh-CN" w:bidi="ar"/>
        </w:rPr>
        <w:t xml:space="preserve"> – Contratista Secretaria de Infraestructura</w:t>
      </w:r>
    </w:p>
    <w:p w14:paraId="661C9E9D" w14:textId="77777777" w:rsidR="00535CEF" w:rsidRPr="00F0356D" w:rsidRDefault="00535CEF" w:rsidP="00382972">
      <w:pPr>
        <w:spacing w:after="0" w:line="240" w:lineRule="auto"/>
        <w:jc w:val="both"/>
        <w:rPr>
          <w:rFonts w:ascii="Arial Narrow" w:hAnsi="Arial Narrow" w:cs="Arial"/>
          <w:b/>
          <w:color w:val="000000"/>
          <w:sz w:val="22"/>
          <w:szCs w:val="22"/>
          <w:lang w:val="es-ES"/>
        </w:rPr>
      </w:pPr>
    </w:p>
    <w:sectPr w:rsidR="00535CEF" w:rsidRPr="00F0356D" w:rsidSect="00C33985">
      <w:headerReference w:type="default" r:id="rId12"/>
      <w:footerReference w:type="default" r:id="rId13"/>
      <w:pgSz w:w="12240" w:h="15840" w:code="1"/>
      <w:pgMar w:top="2694" w:right="1701" w:bottom="2835" w:left="1701" w:header="107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8723B" w14:textId="77777777" w:rsidR="00076CF5" w:rsidRDefault="00076CF5" w:rsidP="00252E18">
      <w:pPr>
        <w:spacing w:after="0" w:line="240" w:lineRule="auto"/>
      </w:pPr>
      <w:r>
        <w:separator/>
      </w:r>
    </w:p>
  </w:endnote>
  <w:endnote w:type="continuationSeparator" w:id="0">
    <w:p w14:paraId="2B1E9E9F" w14:textId="77777777" w:rsidR="00076CF5" w:rsidRDefault="00076CF5" w:rsidP="00252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33214" w14:textId="77777777" w:rsidR="00C33985" w:rsidRPr="00C33985" w:rsidRDefault="00C33985" w:rsidP="00C33985">
    <w:pPr>
      <w:tabs>
        <w:tab w:val="center" w:pos="4252"/>
        <w:tab w:val="right" w:pos="8504"/>
      </w:tabs>
      <w:spacing w:after="0" w:line="240" w:lineRule="auto"/>
      <w:jc w:val="right"/>
      <w:rPr>
        <w:rFonts w:ascii="Calibri" w:eastAsia="Calibri" w:hAnsi="Calibri"/>
        <w:kern w:val="0"/>
        <w:lang w:val="es-ES_tradnl"/>
      </w:rPr>
    </w:pPr>
    <w:r w:rsidRPr="00C33985">
      <w:rPr>
        <w:rFonts w:ascii="Calibri" w:eastAsia="Calibri" w:hAnsi="Calibri"/>
        <w:kern w:val="0"/>
        <w:lang w:val="es-ES_tradnl"/>
      </w:rPr>
      <w:t>Versión: 1 de 21 de agosto del 2025</w:t>
    </w:r>
  </w:p>
  <w:p w14:paraId="77FE7A57" w14:textId="77777777" w:rsidR="00B9241F" w:rsidRPr="00D16734" w:rsidRDefault="00B9241F" w:rsidP="00D16734">
    <w:pPr>
      <w:pStyle w:val="Piedepgina"/>
    </w:pPr>
    <w:r>
      <w:rPr>
        <w:noProof/>
        <w:lang w:eastAsia="es-CO"/>
      </w:rPr>
      <mc:AlternateContent>
        <mc:Choice Requires="wps">
          <w:drawing>
            <wp:anchor distT="0" distB="0" distL="114300" distR="114300" simplePos="0" relativeHeight="251658240" behindDoc="0" locked="0" layoutInCell="1" allowOverlap="1" wp14:anchorId="73953122" wp14:editId="3D8ACEB4">
              <wp:simplePos x="0" y="0"/>
              <wp:positionH relativeFrom="column">
                <wp:posOffset>5355590</wp:posOffset>
              </wp:positionH>
              <wp:positionV relativeFrom="paragraph">
                <wp:posOffset>-77470</wp:posOffset>
              </wp:positionV>
              <wp:extent cx="885190" cy="26035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190" cy="260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2891DB" w14:textId="77777777" w:rsidR="00B9241F" w:rsidRPr="005101D6" w:rsidRDefault="00B9241F" w:rsidP="00D16734">
                          <w:pPr>
                            <w:pStyle w:val="Encabezado"/>
                            <w:jc w:val="center"/>
                            <w:rPr>
                              <w:rFonts w:ascii="Arial Narrow" w:hAnsi="Arial Narrow" w:cs="Arial"/>
                              <w:noProof/>
                              <w:color w:val="000000"/>
                              <w:sz w:val="16"/>
                              <w:szCs w:val="16"/>
                            </w:rPr>
                          </w:pPr>
                          <w:r w:rsidRPr="005101D6">
                            <w:rPr>
                              <w:rFonts w:ascii="Arial Narrow" w:hAnsi="Arial Narrow" w:cs="Arial"/>
                              <w:sz w:val="16"/>
                              <w:szCs w:val="16"/>
                              <w:lang w:val="es-ES"/>
                            </w:rPr>
                            <w:t xml:space="preserve">Página </w:t>
                          </w:r>
                          <w:r w:rsidRPr="005101D6">
                            <w:rPr>
                              <w:rFonts w:ascii="Arial Narrow" w:hAnsi="Arial Narrow" w:cs="Arial"/>
                              <w:b/>
                              <w:bCs/>
                              <w:sz w:val="16"/>
                              <w:szCs w:val="16"/>
                            </w:rPr>
                            <w:fldChar w:fldCharType="begin"/>
                          </w:r>
                          <w:r w:rsidRPr="005101D6">
                            <w:rPr>
                              <w:rFonts w:ascii="Arial Narrow" w:hAnsi="Arial Narrow" w:cs="Arial"/>
                              <w:b/>
                              <w:bCs/>
                              <w:sz w:val="16"/>
                              <w:szCs w:val="16"/>
                            </w:rPr>
                            <w:instrText>PAGE</w:instrText>
                          </w:r>
                          <w:r w:rsidRPr="005101D6">
                            <w:rPr>
                              <w:rFonts w:ascii="Arial Narrow" w:hAnsi="Arial Narrow" w:cs="Arial"/>
                              <w:b/>
                              <w:bCs/>
                              <w:sz w:val="16"/>
                              <w:szCs w:val="16"/>
                            </w:rPr>
                            <w:fldChar w:fldCharType="separate"/>
                          </w:r>
                          <w:r w:rsidR="00A63378">
                            <w:rPr>
                              <w:rFonts w:ascii="Arial Narrow" w:hAnsi="Arial Narrow" w:cs="Arial"/>
                              <w:b/>
                              <w:bCs/>
                              <w:noProof/>
                              <w:sz w:val="16"/>
                              <w:szCs w:val="16"/>
                            </w:rPr>
                            <w:t>12</w:t>
                          </w:r>
                          <w:r w:rsidRPr="005101D6">
                            <w:rPr>
                              <w:rFonts w:ascii="Arial Narrow" w:hAnsi="Arial Narrow" w:cs="Arial"/>
                              <w:b/>
                              <w:bCs/>
                              <w:sz w:val="16"/>
                              <w:szCs w:val="16"/>
                            </w:rPr>
                            <w:fldChar w:fldCharType="end"/>
                          </w:r>
                          <w:r w:rsidRPr="005101D6">
                            <w:rPr>
                              <w:rFonts w:ascii="Arial Narrow" w:hAnsi="Arial Narrow" w:cs="Arial"/>
                              <w:sz w:val="16"/>
                              <w:szCs w:val="16"/>
                              <w:lang w:val="es-ES"/>
                            </w:rPr>
                            <w:t xml:space="preserve"> de </w:t>
                          </w:r>
                          <w:r w:rsidRPr="005101D6">
                            <w:rPr>
                              <w:rFonts w:ascii="Arial Narrow" w:hAnsi="Arial Narrow" w:cs="Arial"/>
                              <w:b/>
                              <w:bCs/>
                              <w:sz w:val="16"/>
                              <w:szCs w:val="16"/>
                            </w:rPr>
                            <w:fldChar w:fldCharType="begin"/>
                          </w:r>
                          <w:r w:rsidRPr="005101D6">
                            <w:rPr>
                              <w:rFonts w:ascii="Arial Narrow" w:hAnsi="Arial Narrow" w:cs="Arial"/>
                              <w:b/>
                              <w:bCs/>
                              <w:sz w:val="16"/>
                              <w:szCs w:val="16"/>
                            </w:rPr>
                            <w:instrText>NUMPAGES</w:instrText>
                          </w:r>
                          <w:r w:rsidRPr="005101D6">
                            <w:rPr>
                              <w:rFonts w:ascii="Arial Narrow" w:hAnsi="Arial Narrow" w:cs="Arial"/>
                              <w:b/>
                              <w:bCs/>
                              <w:sz w:val="16"/>
                              <w:szCs w:val="16"/>
                            </w:rPr>
                            <w:fldChar w:fldCharType="separate"/>
                          </w:r>
                          <w:r w:rsidR="00A63378">
                            <w:rPr>
                              <w:rFonts w:ascii="Arial Narrow" w:hAnsi="Arial Narrow" w:cs="Arial"/>
                              <w:b/>
                              <w:bCs/>
                              <w:noProof/>
                              <w:sz w:val="16"/>
                              <w:szCs w:val="16"/>
                            </w:rPr>
                            <w:t>12</w:t>
                          </w:r>
                          <w:r w:rsidRPr="005101D6">
                            <w:rPr>
                              <w:rFonts w:ascii="Arial Narrow" w:hAnsi="Arial Narrow" w:cs="Arial"/>
                              <w:b/>
                              <w:bCs/>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953122" id="_x0000_t202" coordsize="21600,21600" o:spt="202" path="m,l,21600r21600,l21600,xe">
              <v:stroke joinstyle="miter"/>
              <v:path gradientshapeok="t" o:connecttype="rect"/>
            </v:shapetype>
            <v:shape id="Cuadro de texto 3" o:spid="_x0000_s1026" type="#_x0000_t202" style="position:absolute;margin-left:421.7pt;margin-top:-6.1pt;width:69.7pt;height: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" stroked="f">
              <v:textbox>
                <w:txbxContent>
                  <w:p w14:paraId="112891DB" w14:textId="77777777" w:rsidR="00B9241F" w:rsidRPr="005101D6" w:rsidRDefault="00B9241F" w:rsidP="00D16734">
                    <w:pPr>
                      <w:pStyle w:val="Encabezado"/>
                      <w:jc w:val="center"/>
                      <w:rPr>
                        <w:rFonts w:ascii="Arial Narrow" w:hAnsi="Arial Narrow" w:cs="Arial"/>
                        <w:noProof/>
                        <w:color w:val="000000"/>
                        <w:sz w:val="16"/>
                        <w:szCs w:val="16"/>
                      </w:rPr>
                    </w:pPr>
                    <w:r w:rsidRPr="005101D6">
                      <w:rPr>
                        <w:rFonts w:ascii="Arial Narrow" w:hAnsi="Arial Narrow" w:cs="Arial"/>
                        <w:sz w:val="16"/>
                        <w:szCs w:val="16"/>
                        <w:lang w:val="es-ES"/>
                      </w:rPr>
                      <w:t xml:space="preserve">Página </w:t>
                    </w:r>
                    <w:r w:rsidRPr="005101D6">
                      <w:rPr>
                        <w:rFonts w:ascii="Arial Narrow" w:hAnsi="Arial Narrow" w:cs="Arial"/>
                        <w:b/>
                        <w:bCs/>
                        <w:sz w:val="16"/>
                        <w:szCs w:val="16"/>
                      </w:rPr>
                      <w:fldChar w:fldCharType="begin"/>
                    </w:r>
                    <w:r w:rsidRPr="005101D6">
                      <w:rPr>
                        <w:rFonts w:ascii="Arial Narrow" w:hAnsi="Arial Narrow" w:cs="Arial"/>
                        <w:b/>
                        <w:bCs/>
                        <w:sz w:val="16"/>
                        <w:szCs w:val="16"/>
                      </w:rPr>
                      <w:instrText>PAGE</w:instrText>
                    </w:r>
                    <w:r w:rsidRPr="005101D6">
                      <w:rPr>
                        <w:rFonts w:ascii="Arial Narrow" w:hAnsi="Arial Narrow" w:cs="Arial"/>
                        <w:b/>
                        <w:bCs/>
                        <w:sz w:val="16"/>
                        <w:szCs w:val="16"/>
                      </w:rPr>
                      <w:fldChar w:fldCharType="separate"/>
                    </w:r>
                    <w:r w:rsidR="00A63378">
                      <w:rPr>
                        <w:rFonts w:ascii="Arial Narrow" w:hAnsi="Arial Narrow" w:cs="Arial"/>
                        <w:b/>
                        <w:bCs/>
                        <w:noProof/>
                        <w:sz w:val="16"/>
                        <w:szCs w:val="16"/>
                      </w:rPr>
                      <w:t>12</w:t>
                    </w:r>
                    <w:r w:rsidRPr="005101D6">
                      <w:rPr>
                        <w:rFonts w:ascii="Arial Narrow" w:hAnsi="Arial Narrow" w:cs="Arial"/>
                        <w:b/>
                        <w:bCs/>
                        <w:sz w:val="16"/>
                        <w:szCs w:val="16"/>
                      </w:rPr>
                      <w:fldChar w:fldCharType="end"/>
                    </w:r>
                    <w:r w:rsidRPr="005101D6">
                      <w:rPr>
                        <w:rFonts w:ascii="Arial Narrow" w:hAnsi="Arial Narrow" w:cs="Arial"/>
                        <w:sz w:val="16"/>
                        <w:szCs w:val="16"/>
                        <w:lang w:val="es-ES"/>
                      </w:rPr>
                      <w:t xml:space="preserve"> de </w:t>
                    </w:r>
                    <w:r w:rsidRPr="005101D6">
                      <w:rPr>
                        <w:rFonts w:ascii="Arial Narrow" w:hAnsi="Arial Narrow" w:cs="Arial"/>
                        <w:b/>
                        <w:bCs/>
                        <w:sz w:val="16"/>
                        <w:szCs w:val="16"/>
                      </w:rPr>
                      <w:fldChar w:fldCharType="begin"/>
                    </w:r>
                    <w:r w:rsidRPr="005101D6">
                      <w:rPr>
                        <w:rFonts w:ascii="Arial Narrow" w:hAnsi="Arial Narrow" w:cs="Arial"/>
                        <w:b/>
                        <w:bCs/>
                        <w:sz w:val="16"/>
                        <w:szCs w:val="16"/>
                      </w:rPr>
                      <w:instrText>NUMPAGES</w:instrText>
                    </w:r>
                    <w:r w:rsidRPr="005101D6">
                      <w:rPr>
                        <w:rFonts w:ascii="Arial Narrow" w:hAnsi="Arial Narrow" w:cs="Arial"/>
                        <w:b/>
                        <w:bCs/>
                        <w:sz w:val="16"/>
                        <w:szCs w:val="16"/>
                      </w:rPr>
                      <w:fldChar w:fldCharType="separate"/>
                    </w:r>
                    <w:r w:rsidR="00A63378">
                      <w:rPr>
                        <w:rFonts w:ascii="Arial Narrow" w:hAnsi="Arial Narrow" w:cs="Arial"/>
                        <w:b/>
                        <w:bCs/>
                        <w:noProof/>
                        <w:sz w:val="16"/>
                        <w:szCs w:val="16"/>
                      </w:rPr>
                      <w:t>12</w:t>
                    </w:r>
                    <w:r w:rsidRPr="005101D6">
                      <w:rPr>
                        <w:rFonts w:ascii="Arial Narrow" w:hAnsi="Arial Narrow" w:cs="Arial"/>
                        <w:b/>
                        <w:bCs/>
                        <w:sz w:val="16"/>
                        <w:szCs w:val="16"/>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C813C" w14:textId="77777777" w:rsidR="00076CF5" w:rsidRDefault="00076CF5" w:rsidP="00252E18">
      <w:pPr>
        <w:spacing w:after="0" w:line="240" w:lineRule="auto"/>
      </w:pPr>
      <w:r>
        <w:separator/>
      </w:r>
    </w:p>
  </w:footnote>
  <w:footnote w:type="continuationSeparator" w:id="0">
    <w:p w14:paraId="0B0DBCC1" w14:textId="77777777" w:rsidR="00076CF5" w:rsidRDefault="00076CF5" w:rsidP="00252E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2382D" w14:textId="048BBAB7" w:rsidR="00B9241F" w:rsidRDefault="00B9241F" w:rsidP="00C33985">
    <w:pPr>
      <w:pStyle w:val="Encabezado"/>
      <w:rPr>
        <w:rFonts w:ascii="Arial Narrow" w:hAnsi="Arial Narrow"/>
        <w:b/>
        <w:sz w:val="22"/>
        <w:szCs w:val="22"/>
        <w:lang w:val="es-ES"/>
      </w:rPr>
    </w:pPr>
  </w:p>
  <w:p w14:paraId="66C1FB33" w14:textId="2C20AB75" w:rsidR="00B9241F" w:rsidRPr="003F18DD" w:rsidRDefault="00B9241F" w:rsidP="003F18DD">
    <w:pPr>
      <w:pStyle w:val="Sinespaciado"/>
      <w:jc w:val="center"/>
      <w:rPr>
        <w:rFonts w:ascii="Arial Narrow" w:hAnsi="Arial Narrow"/>
        <w:b/>
      </w:rPr>
    </w:pPr>
  </w:p>
  <w:p w14:paraId="390FA919" w14:textId="77777777" w:rsidR="003F18DD" w:rsidRPr="003F18DD" w:rsidRDefault="003F18DD" w:rsidP="003F18DD">
    <w:pPr>
      <w:pStyle w:val="Sinespaciado"/>
      <w:jc w:val="center"/>
      <w:rPr>
        <w:rFonts w:ascii="Verdana" w:hAnsi="Verdana" w:cs="Arial"/>
        <w:b/>
      </w:rPr>
    </w:pPr>
    <w:r w:rsidRPr="003F18DD">
      <w:rPr>
        <w:rFonts w:ascii="Verdana" w:hAnsi="Verdana" w:cs="Arial"/>
        <w:b/>
      </w:rPr>
      <w:t>ANEXO 1 – ANEXO TÉCNICO</w:t>
    </w:r>
  </w:p>
  <w:p w14:paraId="28D6EF50" w14:textId="77777777" w:rsidR="003F18DD" w:rsidRPr="003F18DD" w:rsidRDefault="003F18DD" w:rsidP="003F18DD">
    <w:pPr>
      <w:pStyle w:val="Sinespaciado"/>
      <w:jc w:val="center"/>
      <w:rPr>
        <w:rFonts w:ascii="Arial Narrow" w:hAnsi="Arial Narrow" w:cs="Arial"/>
        <w:b/>
      </w:rPr>
    </w:pPr>
    <w:r w:rsidRPr="003F18DD">
      <w:rPr>
        <w:rFonts w:ascii="Verdana" w:hAnsi="Verdana" w:cs="Arial"/>
        <w:b/>
      </w:rPr>
      <w:t>SELECCIÓN ABREVIADA MENOR CUANTÍA DE INFRAESTRUCTURA SOCIAL</w:t>
    </w:r>
  </w:p>
  <w:p w14:paraId="5997F639" w14:textId="115A20E4" w:rsidR="00C33985" w:rsidRPr="003F18DD" w:rsidRDefault="00C33985" w:rsidP="003F18DD">
    <w:pPr>
      <w:pStyle w:val="Sinespaciado"/>
      <w:jc w:val="center"/>
      <w:rPr>
        <w:rFonts w:ascii="Arial Narrow" w:hAnsi="Arial Narrow"/>
        <w:b/>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F1EB4"/>
    <w:multiLevelType w:val="hybridMultilevel"/>
    <w:tmpl w:val="5C8CC422"/>
    <w:lvl w:ilvl="0" w:tplc="96A0DB6C">
      <w:start w:val="1"/>
      <w:numFmt w:val="decimal"/>
      <w:lvlText w:val="%1."/>
      <w:lvlJc w:val="left"/>
      <w:pPr>
        <w:ind w:left="720" w:hanging="360"/>
      </w:pPr>
      <w:rPr>
        <w:rFonts w:cs="MS Reference Sans Serif"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A592A95"/>
    <w:multiLevelType w:val="hybridMultilevel"/>
    <w:tmpl w:val="AC3C2D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B20813"/>
    <w:multiLevelType w:val="hybridMultilevel"/>
    <w:tmpl w:val="3A3A3F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10662D"/>
    <w:multiLevelType w:val="hybridMultilevel"/>
    <w:tmpl w:val="5EBA700E"/>
    <w:lvl w:ilvl="0" w:tplc="EA1859AA">
      <w:start w:val="8"/>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1F75003A"/>
    <w:multiLevelType w:val="multilevel"/>
    <w:tmpl w:val="C6B45CE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E5648F"/>
    <w:multiLevelType w:val="hybridMultilevel"/>
    <w:tmpl w:val="07D48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1" w15:restartNumberingAfterBreak="0">
    <w:nsid w:val="240A585E"/>
    <w:multiLevelType w:val="multilevel"/>
    <w:tmpl w:val="F81AC1FE"/>
    <w:lvl w:ilvl="0">
      <w:start w:val="1"/>
      <w:numFmt w:val="decimal"/>
      <w:lvlText w:val="%1."/>
      <w:lvlJc w:val="left"/>
      <w:pPr>
        <w:ind w:left="720" w:hanging="360"/>
      </w:pPr>
      <w:rPr>
        <w:rFonts w:cs="Times New Roman" w:hint="default"/>
        <w:b w:val="0"/>
        <w:bCs/>
        <w:i w:val="0"/>
        <w:iCs w:val="0"/>
        <w:sz w:val="22"/>
        <w:szCs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2" w15:restartNumberingAfterBreak="0">
    <w:nsid w:val="247D7BA4"/>
    <w:multiLevelType w:val="hybridMultilevel"/>
    <w:tmpl w:val="9372F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321C2A89"/>
    <w:multiLevelType w:val="multilevel"/>
    <w:tmpl w:val="E382B6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C75B6E"/>
    <w:multiLevelType w:val="multilevel"/>
    <w:tmpl w:val="CAACD7EA"/>
    <w:lvl w:ilvl="0">
      <w:start w:val="1"/>
      <w:numFmt w:val="decimal"/>
      <w:suff w:val="space"/>
      <w:lvlText w:val="%1."/>
      <w:lvlJc w:val="left"/>
      <w:pPr>
        <w:ind w:left="0" w:firstLine="0"/>
      </w:pPr>
      <w:rPr>
        <w:rFonts w:eastAsia="Calibri" w:cs="Times New Roman" w:hint="default"/>
        <w:b w:val="0"/>
        <w:bCs w:val="0"/>
        <w:i w:val="0"/>
        <w:iCs w:val="0"/>
      </w:rPr>
    </w:lvl>
    <w:lvl w:ilvl="1">
      <w:start w:val="1"/>
      <w:numFmt w:val="decimal"/>
      <w:isLgl/>
      <w:suff w:val="space"/>
      <w:lvlText w:val="%1.%2."/>
      <w:lvlJc w:val="left"/>
      <w:pPr>
        <w:ind w:left="0" w:firstLine="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510B4A9B"/>
    <w:multiLevelType w:val="hybridMultilevel"/>
    <w:tmpl w:val="C3D08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1A5600C"/>
    <w:multiLevelType w:val="hybridMultilevel"/>
    <w:tmpl w:val="86BA28E2"/>
    <w:lvl w:ilvl="0" w:tplc="240A0001">
      <w:start w:val="1"/>
      <w:numFmt w:val="bullet"/>
      <w:lvlText w:val=""/>
      <w:lvlJc w:val="left"/>
      <w:pPr>
        <w:ind w:left="720"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A45FEB"/>
    <w:multiLevelType w:val="hybridMultilevel"/>
    <w:tmpl w:val="C1FC90CC"/>
    <w:lvl w:ilvl="0" w:tplc="52E8F3B6">
      <w:start w:val="5"/>
      <w:numFmt w:val="decimal"/>
      <w:suff w:val="space"/>
      <w:lvlText w:val="%1."/>
      <w:lvlJc w:val="left"/>
      <w:rPr>
        <w:rFonts w:cs="Times New Roman" w:hint="default"/>
        <w:b w:val="0"/>
        <w:bCs w:val="0"/>
        <w:i w:val="0"/>
        <w:iCs w:val="0"/>
        <w:color w:val="000000"/>
        <w:sz w:val="28"/>
        <w:szCs w:val="28"/>
      </w:rPr>
    </w:lvl>
    <w:lvl w:ilvl="1" w:tplc="C3008656">
      <w:start w:val="1"/>
      <w:numFmt w:val="lowerRoman"/>
      <w:lvlText w:val="(%2)"/>
      <w:lvlJc w:val="left"/>
      <w:pPr>
        <w:ind w:left="1440" w:hanging="360"/>
      </w:pPr>
      <w:rPr>
        <w:rFonts w:cs="Times New Roman" w:hint="default"/>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67782E6D"/>
    <w:multiLevelType w:val="hybridMultilevel"/>
    <w:tmpl w:val="9372F7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A690E9E"/>
    <w:multiLevelType w:val="hybridMultilevel"/>
    <w:tmpl w:val="5C8CC422"/>
    <w:lvl w:ilvl="0" w:tplc="96A0DB6C">
      <w:start w:val="1"/>
      <w:numFmt w:val="decimal"/>
      <w:lvlText w:val="%1."/>
      <w:lvlJc w:val="left"/>
      <w:pPr>
        <w:ind w:left="720" w:hanging="360"/>
      </w:pPr>
      <w:rPr>
        <w:rFonts w:cs="MS Reference Sans Serif"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DBF75CD"/>
    <w:multiLevelType w:val="hybridMultilevel"/>
    <w:tmpl w:val="ACF47F50"/>
    <w:lvl w:ilvl="0" w:tplc="5816C7E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785E0D48"/>
    <w:multiLevelType w:val="hybridMultilevel"/>
    <w:tmpl w:val="38767228"/>
    <w:lvl w:ilvl="0" w:tplc="F324394C">
      <w:start w:val="1"/>
      <w:numFmt w:val="upperRoman"/>
      <w:lvlText w:val="%1."/>
      <w:lvlJc w:val="righ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8BA4892"/>
    <w:multiLevelType w:val="hybridMultilevel"/>
    <w:tmpl w:val="BDAC2418"/>
    <w:lvl w:ilvl="0" w:tplc="F64ECB3E">
      <w:start w:val="1"/>
      <w:numFmt w:val="decimal"/>
      <w:pStyle w:val="Invias-Titulo1"/>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106FD7"/>
    <w:multiLevelType w:val="hybridMultilevel"/>
    <w:tmpl w:val="DC461E7C"/>
    <w:lvl w:ilvl="0" w:tplc="D640DC38">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B5951D7"/>
    <w:multiLevelType w:val="hybridMultilevel"/>
    <w:tmpl w:val="FFFFFFFF"/>
    <w:lvl w:ilvl="0" w:tplc="3B98A86E">
      <w:start w:val="1"/>
      <w:numFmt w:val="upperRoman"/>
      <w:lvlText w:val="%1."/>
      <w:lvlJc w:val="left"/>
      <w:pPr>
        <w:ind w:left="1080" w:hanging="72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8" w15:restartNumberingAfterBreak="0">
    <w:nsid w:val="7EDE7016"/>
    <w:multiLevelType w:val="multilevel"/>
    <w:tmpl w:val="700E35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num w:numId="1">
    <w:abstractNumId w:val="9"/>
  </w:num>
  <w:num w:numId="2">
    <w:abstractNumId w:val="28"/>
  </w:num>
  <w:num w:numId="3">
    <w:abstractNumId w:val="15"/>
  </w:num>
  <w:num w:numId="4">
    <w:abstractNumId w:val="23"/>
  </w:num>
  <w:num w:numId="5">
    <w:abstractNumId w:val="22"/>
  </w:num>
  <w:num w:numId="6">
    <w:abstractNumId w:val="17"/>
  </w:num>
  <w:num w:numId="7">
    <w:abstractNumId w:val="20"/>
  </w:num>
  <w:num w:numId="8">
    <w:abstractNumId w:val="1"/>
  </w:num>
  <w:num w:numId="9">
    <w:abstractNumId w:val="11"/>
  </w:num>
  <w:num w:numId="10">
    <w:abstractNumId w:val="27"/>
  </w:num>
  <w:num w:numId="11">
    <w:abstractNumId w:val="26"/>
  </w:num>
  <w:num w:numId="12">
    <w:abstractNumId w:val="4"/>
  </w:num>
  <w:num w:numId="13">
    <w:abstractNumId w:val="5"/>
  </w:num>
  <w:num w:numId="14">
    <w:abstractNumId w:val="25"/>
  </w:num>
  <w:num w:numId="15">
    <w:abstractNumId w:val="14"/>
  </w:num>
  <w:num w:numId="16">
    <w:abstractNumId w:val="6"/>
  </w:num>
  <w:num w:numId="17">
    <w:abstractNumId w:val="16"/>
  </w:num>
  <w:num w:numId="18">
    <w:abstractNumId w:val="13"/>
  </w:num>
  <w:num w:numId="19">
    <w:abstractNumId w:val="2"/>
  </w:num>
  <w:num w:numId="20">
    <w:abstractNumId w:val="19"/>
  </w:num>
  <w:num w:numId="21">
    <w:abstractNumId w:val="24"/>
  </w:num>
  <w:num w:numId="22">
    <w:abstractNumId w:val="8"/>
  </w:num>
  <w:num w:numId="23">
    <w:abstractNumId w:val="18"/>
  </w:num>
  <w:num w:numId="24">
    <w:abstractNumId w:val="25"/>
    <w:lvlOverride w:ilvl="0">
      <w:startOverride w:val="1"/>
    </w:lvlOverride>
  </w:num>
  <w:num w:numId="25">
    <w:abstractNumId w:val="12"/>
  </w:num>
  <w:num w:numId="26">
    <w:abstractNumId w:val="21"/>
  </w:num>
  <w:num w:numId="27">
    <w:abstractNumId w:val="7"/>
  </w:num>
  <w:num w:numId="28">
    <w:abstractNumId w:val="3"/>
  </w:num>
  <w:num w:numId="29">
    <w:abstractNumId w:val="0"/>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PE" w:vendorID="64" w:dllVersion="6" w:nlCheck="1" w:checkStyle="1"/>
  <w:activeWritingStyle w:appName="MSWord" w:lang="es-MX" w:vendorID="64" w:dllVersion="6" w:nlCheck="1" w:checkStyle="1"/>
  <w:activeWritingStyle w:appName="MSWord" w:lang="es-ES" w:vendorID="64" w:dllVersion="0" w:nlCheck="1" w:checkStyle="0"/>
  <w:activeWritingStyle w:appName="MSWord" w:lang="es-CO" w:vendorID="64" w:dllVersion="0" w:nlCheck="1" w:checkStyle="0"/>
  <w:activeWritingStyle w:appName="MSWord" w:lang="es-PE"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PE"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E18"/>
    <w:rsid w:val="00000671"/>
    <w:rsid w:val="00005ADF"/>
    <w:rsid w:val="000250B8"/>
    <w:rsid w:val="00037EF5"/>
    <w:rsid w:val="00040FFA"/>
    <w:rsid w:val="00047E3E"/>
    <w:rsid w:val="00053B06"/>
    <w:rsid w:val="00061B04"/>
    <w:rsid w:val="00076CF5"/>
    <w:rsid w:val="000928EA"/>
    <w:rsid w:val="000970E0"/>
    <w:rsid w:val="000B2614"/>
    <w:rsid w:val="000B4873"/>
    <w:rsid w:val="000C556C"/>
    <w:rsid w:val="000D2051"/>
    <w:rsid w:val="000E11B7"/>
    <w:rsid w:val="000E3ACA"/>
    <w:rsid w:val="000F7899"/>
    <w:rsid w:val="001173CF"/>
    <w:rsid w:val="001256BB"/>
    <w:rsid w:val="00126BB0"/>
    <w:rsid w:val="0012701F"/>
    <w:rsid w:val="00142A01"/>
    <w:rsid w:val="00161115"/>
    <w:rsid w:val="001844FB"/>
    <w:rsid w:val="00184DB9"/>
    <w:rsid w:val="001924FC"/>
    <w:rsid w:val="001A2DB9"/>
    <w:rsid w:val="001A471D"/>
    <w:rsid w:val="001A483B"/>
    <w:rsid w:val="001C2196"/>
    <w:rsid w:val="001C78EA"/>
    <w:rsid w:val="001E2194"/>
    <w:rsid w:val="001E5D8B"/>
    <w:rsid w:val="001E66DB"/>
    <w:rsid w:val="00203D0A"/>
    <w:rsid w:val="00204000"/>
    <w:rsid w:val="00207FEE"/>
    <w:rsid w:val="0021011A"/>
    <w:rsid w:val="0021282B"/>
    <w:rsid w:val="00241261"/>
    <w:rsid w:val="002419B6"/>
    <w:rsid w:val="00252E18"/>
    <w:rsid w:val="002574BD"/>
    <w:rsid w:val="00260525"/>
    <w:rsid w:val="00271C7B"/>
    <w:rsid w:val="0027239A"/>
    <w:rsid w:val="00274021"/>
    <w:rsid w:val="002908B5"/>
    <w:rsid w:val="002A7FF7"/>
    <w:rsid w:val="002B4F8D"/>
    <w:rsid w:val="002B5EB6"/>
    <w:rsid w:val="002C31A5"/>
    <w:rsid w:val="002D6027"/>
    <w:rsid w:val="003000F8"/>
    <w:rsid w:val="003205E7"/>
    <w:rsid w:val="003304F2"/>
    <w:rsid w:val="003347E9"/>
    <w:rsid w:val="00341AA9"/>
    <w:rsid w:val="003532DD"/>
    <w:rsid w:val="003746A0"/>
    <w:rsid w:val="00381A58"/>
    <w:rsid w:val="00382972"/>
    <w:rsid w:val="00383553"/>
    <w:rsid w:val="003869B6"/>
    <w:rsid w:val="0039000A"/>
    <w:rsid w:val="00396CCC"/>
    <w:rsid w:val="003A3FE6"/>
    <w:rsid w:val="003A63B4"/>
    <w:rsid w:val="003C426D"/>
    <w:rsid w:val="003E0557"/>
    <w:rsid w:val="003E2730"/>
    <w:rsid w:val="003E7295"/>
    <w:rsid w:val="003F037B"/>
    <w:rsid w:val="003F18DD"/>
    <w:rsid w:val="003F6C1E"/>
    <w:rsid w:val="004108F0"/>
    <w:rsid w:val="004114A0"/>
    <w:rsid w:val="00416049"/>
    <w:rsid w:val="00416EF3"/>
    <w:rsid w:val="00441F96"/>
    <w:rsid w:val="00452D29"/>
    <w:rsid w:val="00461FB1"/>
    <w:rsid w:val="00482395"/>
    <w:rsid w:val="00486468"/>
    <w:rsid w:val="0049317C"/>
    <w:rsid w:val="00496D26"/>
    <w:rsid w:val="004C0B23"/>
    <w:rsid w:val="004C46A6"/>
    <w:rsid w:val="004D4B2C"/>
    <w:rsid w:val="004D69C8"/>
    <w:rsid w:val="004D7735"/>
    <w:rsid w:val="004E0048"/>
    <w:rsid w:val="004E08D5"/>
    <w:rsid w:val="004F640E"/>
    <w:rsid w:val="0050482C"/>
    <w:rsid w:val="00506084"/>
    <w:rsid w:val="005177E7"/>
    <w:rsid w:val="00527FAC"/>
    <w:rsid w:val="00534AA9"/>
    <w:rsid w:val="00535CEF"/>
    <w:rsid w:val="00546C02"/>
    <w:rsid w:val="00577F36"/>
    <w:rsid w:val="005873C0"/>
    <w:rsid w:val="005940A4"/>
    <w:rsid w:val="00596A23"/>
    <w:rsid w:val="005A344A"/>
    <w:rsid w:val="005A796F"/>
    <w:rsid w:val="005C7B43"/>
    <w:rsid w:val="005D2360"/>
    <w:rsid w:val="00612D82"/>
    <w:rsid w:val="00621374"/>
    <w:rsid w:val="00623E9A"/>
    <w:rsid w:val="00641747"/>
    <w:rsid w:val="00642C35"/>
    <w:rsid w:val="006472AA"/>
    <w:rsid w:val="006509B6"/>
    <w:rsid w:val="00667FD2"/>
    <w:rsid w:val="0067226A"/>
    <w:rsid w:val="006816A3"/>
    <w:rsid w:val="006C45C5"/>
    <w:rsid w:val="006D3B17"/>
    <w:rsid w:val="006D54C8"/>
    <w:rsid w:val="006E5E7D"/>
    <w:rsid w:val="006F12EF"/>
    <w:rsid w:val="006F342A"/>
    <w:rsid w:val="0070233D"/>
    <w:rsid w:val="00705CC7"/>
    <w:rsid w:val="0071243F"/>
    <w:rsid w:val="00716933"/>
    <w:rsid w:val="0073369D"/>
    <w:rsid w:val="00736B30"/>
    <w:rsid w:val="00750F72"/>
    <w:rsid w:val="00780C58"/>
    <w:rsid w:val="00781F0D"/>
    <w:rsid w:val="00782B44"/>
    <w:rsid w:val="00786B0A"/>
    <w:rsid w:val="00791A72"/>
    <w:rsid w:val="00791F34"/>
    <w:rsid w:val="00794E54"/>
    <w:rsid w:val="00795002"/>
    <w:rsid w:val="00796CC4"/>
    <w:rsid w:val="007A6264"/>
    <w:rsid w:val="007C3389"/>
    <w:rsid w:val="007F3224"/>
    <w:rsid w:val="008007BD"/>
    <w:rsid w:val="00803F10"/>
    <w:rsid w:val="008338B9"/>
    <w:rsid w:val="00833D58"/>
    <w:rsid w:val="00840964"/>
    <w:rsid w:val="00841908"/>
    <w:rsid w:val="0084466A"/>
    <w:rsid w:val="00846FFD"/>
    <w:rsid w:val="00866B18"/>
    <w:rsid w:val="00867A25"/>
    <w:rsid w:val="00872169"/>
    <w:rsid w:val="008723DB"/>
    <w:rsid w:val="008753F0"/>
    <w:rsid w:val="008831B4"/>
    <w:rsid w:val="00892428"/>
    <w:rsid w:val="008A574C"/>
    <w:rsid w:val="008B316C"/>
    <w:rsid w:val="008B4EA3"/>
    <w:rsid w:val="008C412D"/>
    <w:rsid w:val="008D06AE"/>
    <w:rsid w:val="008E31D5"/>
    <w:rsid w:val="008E45A9"/>
    <w:rsid w:val="00934868"/>
    <w:rsid w:val="00945663"/>
    <w:rsid w:val="009A0BFC"/>
    <w:rsid w:val="009C1CD4"/>
    <w:rsid w:val="009C3848"/>
    <w:rsid w:val="009E7310"/>
    <w:rsid w:val="00A17125"/>
    <w:rsid w:val="00A225EC"/>
    <w:rsid w:val="00A27E8A"/>
    <w:rsid w:val="00A31B6F"/>
    <w:rsid w:val="00A31D7B"/>
    <w:rsid w:val="00A51AAA"/>
    <w:rsid w:val="00A63378"/>
    <w:rsid w:val="00A67320"/>
    <w:rsid w:val="00A71835"/>
    <w:rsid w:val="00A95BE6"/>
    <w:rsid w:val="00A964A4"/>
    <w:rsid w:val="00AA1823"/>
    <w:rsid w:val="00AB4286"/>
    <w:rsid w:val="00AC206B"/>
    <w:rsid w:val="00AD4398"/>
    <w:rsid w:val="00AF502B"/>
    <w:rsid w:val="00AF69EB"/>
    <w:rsid w:val="00B11A89"/>
    <w:rsid w:val="00B200A4"/>
    <w:rsid w:val="00B235A5"/>
    <w:rsid w:val="00B44E85"/>
    <w:rsid w:val="00B4616C"/>
    <w:rsid w:val="00B55A42"/>
    <w:rsid w:val="00B63918"/>
    <w:rsid w:val="00B706D5"/>
    <w:rsid w:val="00B7377B"/>
    <w:rsid w:val="00B76866"/>
    <w:rsid w:val="00B77A2F"/>
    <w:rsid w:val="00B806C4"/>
    <w:rsid w:val="00B86AFB"/>
    <w:rsid w:val="00B900CC"/>
    <w:rsid w:val="00B9241F"/>
    <w:rsid w:val="00B95C61"/>
    <w:rsid w:val="00BB2B40"/>
    <w:rsid w:val="00BB3C05"/>
    <w:rsid w:val="00BC03DD"/>
    <w:rsid w:val="00BD02F6"/>
    <w:rsid w:val="00BD1560"/>
    <w:rsid w:val="00BD691E"/>
    <w:rsid w:val="00BE7152"/>
    <w:rsid w:val="00BF3B06"/>
    <w:rsid w:val="00C061FD"/>
    <w:rsid w:val="00C070A7"/>
    <w:rsid w:val="00C1230E"/>
    <w:rsid w:val="00C17F58"/>
    <w:rsid w:val="00C21D1B"/>
    <w:rsid w:val="00C31E64"/>
    <w:rsid w:val="00C32B86"/>
    <w:rsid w:val="00C33985"/>
    <w:rsid w:val="00C36456"/>
    <w:rsid w:val="00C3773B"/>
    <w:rsid w:val="00C40ACD"/>
    <w:rsid w:val="00C6363B"/>
    <w:rsid w:val="00C71387"/>
    <w:rsid w:val="00C73E59"/>
    <w:rsid w:val="00C76D11"/>
    <w:rsid w:val="00C942A4"/>
    <w:rsid w:val="00C95546"/>
    <w:rsid w:val="00C96DF9"/>
    <w:rsid w:val="00CB05E0"/>
    <w:rsid w:val="00CB1959"/>
    <w:rsid w:val="00CB364D"/>
    <w:rsid w:val="00CB4B95"/>
    <w:rsid w:val="00CB59F7"/>
    <w:rsid w:val="00CC63C5"/>
    <w:rsid w:val="00CC74F7"/>
    <w:rsid w:val="00CD0952"/>
    <w:rsid w:val="00CE5853"/>
    <w:rsid w:val="00CE637E"/>
    <w:rsid w:val="00D1232A"/>
    <w:rsid w:val="00D16734"/>
    <w:rsid w:val="00D228B4"/>
    <w:rsid w:val="00D30578"/>
    <w:rsid w:val="00D44EA8"/>
    <w:rsid w:val="00D71A51"/>
    <w:rsid w:val="00D742F8"/>
    <w:rsid w:val="00D84ECB"/>
    <w:rsid w:val="00D86401"/>
    <w:rsid w:val="00D931AA"/>
    <w:rsid w:val="00D9725A"/>
    <w:rsid w:val="00DA20E4"/>
    <w:rsid w:val="00DC12EB"/>
    <w:rsid w:val="00E30E65"/>
    <w:rsid w:val="00E439B9"/>
    <w:rsid w:val="00E563D9"/>
    <w:rsid w:val="00E612FD"/>
    <w:rsid w:val="00EB1066"/>
    <w:rsid w:val="00EC70E9"/>
    <w:rsid w:val="00EE363F"/>
    <w:rsid w:val="00EF4E4E"/>
    <w:rsid w:val="00EF5662"/>
    <w:rsid w:val="00EF69B5"/>
    <w:rsid w:val="00F0356D"/>
    <w:rsid w:val="00F03D27"/>
    <w:rsid w:val="00F0641D"/>
    <w:rsid w:val="00F07858"/>
    <w:rsid w:val="00F20E15"/>
    <w:rsid w:val="00F24204"/>
    <w:rsid w:val="00F36CFE"/>
    <w:rsid w:val="00F41388"/>
    <w:rsid w:val="00F75E46"/>
    <w:rsid w:val="00F776BA"/>
    <w:rsid w:val="00F9020C"/>
    <w:rsid w:val="00F91BD1"/>
    <w:rsid w:val="00F93039"/>
    <w:rsid w:val="00FA0481"/>
    <w:rsid w:val="00FB6107"/>
    <w:rsid w:val="00FD55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6B9BD"/>
  <w15:chartTrackingRefBased/>
  <w15:docId w15:val="{088C3C7C-827F-4B45-BFDE-622D9212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78" w:lineRule="auto"/>
    </w:pPr>
    <w:rPr>
      <w:kern w:val="2"/>
      <w:sz w:val="24"/>
      <w:szCs w:val="24"/>
      <w:lang w:eastAsia="en-US"/>
    </w:rPr>
  </w:style>
  <w:style w:type="paragraph" w:styleId="Ttulo1">
    <w:name w:val="heading 1"/>
    <w:basedOn w:val="Normal"/>
    <w:next w:val="Normal"/>
    <w:link w:val="Ttulo1Car"/>
    <w:uiPriority w:val="9"/>
    <w:qFormat/>
    <w:rsid w:val="00252E18"/>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link w:val="Ttulo2Car"/>
    <w:uiPriority w:val="9"/>
    <w:semiHidden/>
    <w:unhideWhenUsed/>
    <w:qFormat/>
    <w:rsid w:val="00252E18"/>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link w:val="Ttulo3Car"/>
    <w:uiPriority w:val="9"/>
    <w:semiHidden/>
    <w:unhideWhenUsed/>
    <w:qFormat/>
    <w:rsid w:val="00252E18"/>
    <w:pPr>
      <w:keepNext/>
      <w:keepLines/>
      <w:spacing w:before="160" w:after="80"/>
      <w:outlineLvl w:val="2"/>
    </w:pPr>
    <w:rPr>
      <w:rFonts w:eastAsia="Times New Roman"/>
      <w:color w:val="0F4761"/>
      <w:sz w:val="28"/>
      <w:szCs w:val="28"/>
    </w:rPr>
  </w:style>
  <w:style w:type="paragraph" w:styleId="Ttulo4">
    <w:name w:val="heading 4"/>
    <w:basedOn w:val="Normal"/>
    <w:next w:val="Normal"/>
    <w:link w:val="Ttulo4Car"/>
    <w:uiPriority w:val="9"/>
    <w:semiHidden/>
    <w:unhideWhenUsed/>
    <w:qFormat/>
    <w:rsid w:val="00252E18"/>
    <w:pPr>
      <w:keepNext/>
      <w:keepLines/>
      <w:spacing w:before="80" w:after="40"/>
      <w:outlineLvl w:val="3"/>
    </w:pPr>
    <w:rPr>
      <w:rFonts w:eastAsia="Times New Roman"/>
      <w:i/>
      <w:iCs/>
      <w:color w:val="0F4761"/>
    </w:rPr>
  </w:style>
  <w:style w:type="paragraph" w:styleId="Ttulo5">
    <w:name w:val="heading 5"/>
    <w:basedOn w:val="Normal"/>
    <w:next w:val="Normal"/>
    <w:link w:val="Ttulo5Car"/>
    <w:uiPriority w:val="9"/>
    <w:semiHidden/>
    <w:unhideWhenUsed/>
    <w:qFormat/>
    <w:rsid w:val="00252E18"/>
    <w:pPr>
      <w:keepNext/>
      <w:keepLines/>
      <w:spacing w:before="80" w:after="40"/>
      <w:outlineLvl w:val="4"/>
    </w:pPr>
    <w:rPr>
      <w:rFonts w:eastAsia="Times New Roman"/>
      <w:color w:val="0F4761"/>
    </w:rPr>
  </w:style>
  <w:style w:type="paragraph" w:styleId="Ttulo6">
    <w:name w:val="heading 6"/>
    <w:basedOn w:val="Normal"/>
    <w:next w:val="Normal"/>
    <w:link w:val="Ttulo6Car"/>
    <w:uiPriority w:val="9"/>
    <w:semiHidden/>
    <w:unhideWhenUsed/>
    <w:qFormat/>
    <w:rsid w:val="00252E18"/>
    <w:pPr>
      <w:keepNext/>
      <w:keepLines/>
      <w:spacing w:before="40" w:after="0"/>
      <w:outlineLvl w:val="5"/>
    </w:pPr>
    <w:rPr>
      <w:rFonts w:eastAsia="Times New Roman"/>
      <w:i/>
      <w:iCs/>
      <w:color w:val="595959"/>
    </w:rPr>
  </w:style>
  <w:style w:type="paragraph" w:styleId="Ttulo7">
    <w:name w:val="heading 7"/>
    <w:basedOn w:val="Normal"/>
    <w:next w:val="Normal"/>
    <w:link w:val="Ttulo7Car"/>
    <w:uiPriority w:val="9"/>
    <w:semiHidden/>
    <w:unhideWhenUsed/>
    <w:qFormat/>
    <w:rsid w:val="00252E18"/>
    <w:pPr>
      <w:keepNext/>
      <w:keepLines/>
      <w:spacing w:before="40" w:after="0"/>
      <w:outlineLvl w:val="6"/>
    </w:pPr>
    <w:rPr>
      <w:rFonts w:eastAsia="Times New Roman"/>
      <w:color w:val="595959"/>
    </w:rPr>
  </w:style>
  <w:style w:type="paragraph" w:styleId="Ttulo8">
    <w:name w:val="heading 8"/>
    <w:basedOn w:val="Normal"/>
    <w:next w:val="Normal"/>
    <w:link w:val="Ttulo8Car"/>
    <w:uiPriority w:val="9"/>
    <w:semiHidden/>
    <w:unhideWhenUsed/>
    <w:qFormat/>
    <w:rsid w:val="00252E18"/>
    <w:pPr>
      <w:keepNext/>
      <w:keepLines/>
      <w:spacing w:after="0"/>
      <w:outlineLvl w:val="7"/>
    </w:pPr>
    <w:rPr>
      <w:rFonts w:eastAsia="Times New Roman"/>
      <w:i/>
      <w:iCs/>
      <w:color w:val="272727"/>
    </w:rPr>
  </w:style>
  <w:style w:type="paragraph" w:styleId="Ttulo9">
    <w:name w:val="heading 9"/>
    <w:basedOn w:val="Normal"/>
    <w:next w:val="Normal"/>
    <w:link w:val="Ttulo9Car"/>
    <w:uiPriority w:val="9"/>
    <w:semiHidden/>
    <w:unhideWhenUsed/>
    <w:qFormat/>
    <w:rsid w:val="00252E18"/>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252E18"/>
    <w:rPr>
      <w:rFonts w:ascii="Aptos Display" w:eastAsia="Times New Roman" w:hAnsi="Aptos Display" w:cs="Times New Roman"/>
      <w:color w:val="0F4761"/>
      <w:sz w:val="40"/>
      <w:szCs w:val="40"/>
    </w:rPr>
  </w:style>
  <w:style w:type="character" w:customStyle="1" w:styleId="Ttulo2Car">
    <w:name w:val="Título 2 Car"/>
    <w:link w:val="Ttulo2"/>
    <w:uiPriority w:val="9"/>
    <w:semiHidden/>
    <w:rsid w:val="00252E18"/>
    <w:rPr>
      <w:rFonts w:ascii="Aptos Display" w:eastAsia="Times New Roman" w:hAnsi="Aptos Display" w:cs="Times New Roman"/>
      <w:color w:val="0F4761"/>
      <w:sz w:val="32"/>
      <w:szCs w:val="32"/>
    </w:rPr>
  </w:style>
  <w:style w:type="character" w:customStyle="1" w:styleId="Ttulo3Car">
    <w:name w:val="Título 3 Car"/>
    <w:link w:val="Ttulo3"/>
    <w:uiPriority w:val="9"/>
    <w:semiHidden/>
    <w:rsid w:val="00252E18"/>
    <w:rPr>
      <w:rFonts w:eastAsia="Times New Roman" w:cs="Times New Roman"/>
      <w:color w:val="0F4761"/>
      <w:sz w:val="28"/>
      <w:szCs w:val="28"/>
    </w:rPr>
  </w:style>
  <w:style w:type="character" w:customStyle="1" w:styleId="Ttulo4Car">
    <w:name w:val="Título 4 Car"/>
    <w:link w:val="Ttulo4"/>
    <w:uiPriority w:val="9"/>
    <w:semiHidden/>
    <w:rsid w:val="00252E18"/>
    <w:rPr>
      <w:rFonts w:eastAsia="Times New Roman" w:cs="Times New Roman"/>
      <w:i/>
      <w:iCs/>
      <w:color w:val="0F4761"/>
    </w:rPr>
  </w:style>
  <w:style w:type="character" w:customStyle="1" w:styleId="Ttulo5Car">
    <w:name w:val="Título 5 Car"/>
    <w:link w:val="Ttulo5"/>
    <w:uiPriority w:val="9"/>
    <w:semiHidden/>
    <w:rsid w:val="00252E18"/>
    <w:rPr>
      <w:rFonts w:eastAsia="Times New Roman" w:cs="Times New Roman"/>
      <w:color w:val="0F4761"/>
    </w:rPr>
  </w:style>
  <w:style w:type="character" w:customStyle="1" w:styleId="Ttulo6Car">
    <w:name w:val="Título 6 Car"/>
    <w:link w:val="Ttulo6"/>
    <w:uiPriority w:val="9"/>
    <w:semiHidden/>
    <w:rsid w:val="00252E18"/>
    <w:rPr>
      <w:rFonts w:eastAsia="Times New Roman" w:cs="Times New Roman"/>
      <w:i/>
      <w:iCs/>
      <w:color w:val="595959"/>
    </w:rPr>
  </w:style>
  <w:style w:type="character" w:customStyle="1" w:styleId="Ttulo7Car">
    <w:name w:val="Título 7 Car"/>
    <w:link w:val="Ttulo7"/>
    <w:uiPriority w:val="9"/>
    <w:semiHidden/>
    <w:rsid w:val="00252E18"/>
    <w:rPr>
      <w:rFonts w:eastAsia="Times New Roman" w:cs="Times New Roman"/>
      <w:color w:val="595959"/>
    </w:rPr>
  </w:style>
  <w:style w:type="character" w:customStyle="1" w:styleId="Ttulo8Car">
    <w:name w:val="Título 8 Car"/>
    <w:link w:val="Ttulo8"/>
    <w:uiPriority w:val="9"/>
    <w:semiHidden/>
    <w:rsid w:val="00252E18"/>
    <w:rPr>
      <w:rFonts w:eastAsia="Times New Roman" w:cs="Times New Roman"/>
      <w:i/>
      <w:iCs/>
      <w:color w:val="272727"/>
    </w:rPr>
  </w:style>
  <w:style w:type="character" w:customStyle="1" w:styleId="Ttulo9Car">
    <w:name w:val="Título 9 Car"/>
    <w:link w:val="Ttulo9"/>
    <w:uiPriority w:val="9"/>
    <w:semiHidden/>
    <w:rsid w:val="00252E18"/>
    <w:rPr>
      <w:rFonts w:eastAsia="Times New Roman" w:cs="Times New Roman"/>
      <w:color w:val="272727"/>
    </w:rPr>
  </w:style>
  <w:style w:type="paragraph" w:customStyle="1" w:styleId="Ttulo10">
    <w:name w:val="Título1"/>
    <w:basedOn w:val="Normal"/>
    <w:next w:val="Normal"/>
    <w:link w:val="TtuloCar"/>
    <w:uiPriority w:val="10"/>
    <w:qFormat/>
    <w:rsid w:val="00252E18"/>
    <w:pPr>
      <w:spacing w:after="80" w:line="240" w:lineRule="auto"/>
      <w:contextualSpacing/>
    </w:pPr>
    <w:rPr>
      <w:rFonts w:ascii="Aptos Display" w:eastAsia="Times New Roman" w:hAnsi="Aptos Display"/>
      <w:spacing w:val="-10"/>
      <w:kern w:val="28"/>
      <w:sz w:val="56"/>
      <w:szCs w:val="56"/>
    </w:rPr>
  </w:style>
  <w:style w:type="character" w:customStyle="1" w:styleId="TtuloCar">
    <w:name w:val="Título Car"/>
    <w:link w:val="Ttulo10"/>
    <w:uiPriority w:val="10"/>
    <w:rsid w:val="00252E18"/>
    <w:rPr>
      <w:rFonts w:ascii="Aptos Display" w:eastAsia="Times New Roman" w:hAnsi="Aptos Display" w:cs="Times New Roman"/>
      <w:spacing w:val="-10"/>
      <w:kern w:val="28"/>
      <w:sz w:val="56"/>
      <w:szCs w:val="56"/>
    </w:rPr>
  </w:style>
  <w:style w:type="paragraph" w:styleId="Subttulo">
    <w:name w:val="Subtitle"/>
    <w:basedOn w:val="Normal"/>
    <w:next w:val="Normal"/>
    <w:link w:val="SubttuloCar"/>
    <w:uiPriority w:val="11"/>
    <w:qFormat/>
    <w:rsid w:val="00252E18"/>
    <w:pPr>
      <w:numPr>
        <w:ilvl w:val="1"/>
      </w:numPr>
    </w:pPr>
    <w:rPr>
      <w:rFonts w:eastAsia="Times New Roman"/>
      <w:color w:val="595959"/>
      <w:spacing w:val="15"/>
      <w:sz w:val="28"/>
      <w:szCs w:val="28"/>
    </w:rPr>
  </w:style>
  <w:style w:type="character" w:customStyle="1" w:styleId="SubttuloCar">
    <w:name w:val="Subtítulo Car"/>
    <w:link w:val="Subttulo"/>
    <w:uiPriority w:val="11"/>
    <w:rsid w:val="00252E18"/>
    <w:rPr>
      <w:rFonts w:eastAsia="Times New Roman" w:cs="Times New Roman"/>
      <w:color w:val="595959"/>
      <w:spacing w:val="15"/>
      <w:sz w:val="28"/>
      <w:szCs w:val="28"/>
    </w:rPr>
  </w:style>
  <w:style w:type="paragraph" w:styleId="Cita">
    <w:name w:val="Quote"/>
    <w:basedOn w:val="Normal"/>
    <w:next w:val="Normal"/>
    <w:link w:val="CitaCar"/>
    <w:uiPriority w:val="29"/>
    <w:qFormat/>
    <w:rsid w:val="00252E18"/>
    <w:pPr>
      <w:spacing w:before="160"/>
      <w:jc w:val="center"/>
    </w:pPr>
    <w:rPr>
      <w:i/>
      <w:iCs/>
      <w:color w:val="404040"/>
    </w:rPr>
  </w:style>
  <w:style w:type="character" w:customStyle="1" w:styleId="CitaCar">
    <w:name w:val="Cita Car"/>
    <w:link w:val="Cita"/>
    <w:uiPriority w:val="29"/>
    <w:rsid w:val="00252E18"/>
    <w:rPr>
      <w:i/>
      <w:iCs/>
      <w:color w:val="404040"/>
    </w:rPr>
  </w:style>
  <w:style w:type="paragraph" w:styleId="Prrafodelista">
    <w:name w:val="List Paragraph"/>
    <w:aliases w:val="Colorful List - Accent 11,Ha,List Paragraph1,lp1,Normal1,Footnote,List Paragraph2,titulo 3,Bullets,Chulito,parrafo,Fotografía,Párrafo de lista1,Bullet List,FooterText,numbered,Paragraphe de liste1,Scitum normal,HOJA,Bolita"/>
    <w:basedOn w:val="Normal"/>
    <w:link w:val="PrrafodelistaCar"/>
    <w:uiPriority w:val="34"/>
    <w:qFormat/>
    <w:rsid w:val="00252E18"/>
    <w:pPr>
      <w:ind w:left="720"/>
      <w:contextualSpacing/>
    </w:pPr>
  </w:style>
  <w:style w:type="character" w:styleId="nfasisintenso">
    <w:name w:val="Intense Emphasis"/>
    <w:uiPriority w:val="21"/>
    <w:qFormat/>
    <w:rsid w:val="00252E18"/>
    <w:rPr>
      <w:i/>
      <w:iCs/>
      <w:color w:val="0F4761"/>
    </w:rPr>
  </w:style>
  <w:style w:type="paragraph" w:styleId="Citadestacada">
    <w:name w:val="Intense Quote"/>
    <w:basedOn w:val="Normal"/>
    <w:next w:val="Normal"/>
    <w:link w:val="CitadestacadaCar"/>
    <w:uiPriority w:val="30"/>
    <w:qFormat/>
    <w:rsid w:val="00252E18"/>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link w:val="Citadestacada"/>
    <w:uiPriority w:val="30"/>
    <w:rsid w:val="00252E18"/>
    <w:rPr>
      <w:i/>
      <w:iCs/>
      <w:color w:val="0F4761"/>
    </w:rPr>
  </w:style>
  <w:style w:type="character" w:styleId="Referenciaintensa">
    <w:name w:val="Intense Reference"/>
    <w:uiPriority w:val="32"/>
    <w:qFormat/>
    <w:rsid w:val="00252E18"/>
    <w:rPr>
      <w:b/>
      <w:bCs/>
      <w:smallCaps/>
      <w:color w:val="0F4761"/>
      <w:spacing w:val="5"/>
    </w:rPr>
  </w:style>
  <w:style w:type="paragraph" w:styleId="Encabezado">
    <w:name w:val="header"/>
    <w:aliases w:val="h,h8,h9,h10,h18"/>
    <w:basedOn w:val="Normal"/>
    <w:link w:val="EncabezadoCar"/>
    <w:uiPriority w:val="99"/>
    <w:unhideWhenUsed/>
    <w:qFormat/>
    <w:rsid w:val="00252E1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qFormat/>
    <w:rsid w:val="00252E18"/>
  </w:style>
  <w:style w:type="paragraph" w:styleId="Piedepgina">
    <w:name w:val="footer"/>
    <w:basedOn w:val="Normal"/>
    <w:link w:val="PiedepginaCar"/>
    <w:uiPriority w:val="99"/>
    <w:unhideWhenUsed/>
    <w:rsid w:val="00252E1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2E18"/>
  </w:style>
  <w:style w:type="character" w:styleId="Hipervnculo">
    <w:name w:val="Hyperlink"/>
    <w:uiPriority w:val="99"/>
    <w:unhideWhenUsed/>
    <w:rsid w:val="004C0B23"/>
    <w:rPr>
      <w:color w:val="0563C1"/>
      <w:u w:val="single"/>
    </w:rPr>
  </w:style>
  <w:style w:type="paragraph" w:customStyle="1" w:styleId="Default">
    <w:name w:val="Default"/>
    <w:qFormat/>
    <w:rsid w:val="004C0B23"/>
    <w:pPr>
      <w:autoSpaceDE w:val="0"/>
      <w:autoSpaceDN w:val="0"/>
      <w:adjustRightInd w:val="0"/>
    </w:pPr>
    <w:rPr>
      <w:rFonts w:ascii="Arial" w:eastAsia="MS Mincho" w:hAnsi="Arial" w:cs="Arial"/>
      <w:color w:val="000000"/>
      <w:sz w:val="24"/>
      <w:szCs w:val="24"/>
    </w:rPr>
  </w:style>
  <w:style w:type="paragraph" w:styleId="Lista">
    <w:name w:val="List"/>
    <w:basedOn w:val="Textoindependiente"/>
    <w:semiHidden/>
    <w:rsid w:val="004C0B23"/>
    <w:pPr>
      <w:suppressAutoHyphens/>
      <w:spacing w:line="240" w:lineRule="auto"/>
    </w:pPr>
    <w:rPr>
      <w:rFonts w:ascii="Times New Roman" w:eastAsia="Times New Roman" w:hAnsi="Times New Roman"/>
      <w:color w:val="000000"/>
      <w:kern w:val="0"/>
      <w:lang w:val="es-ES_tradnl" w:eastAsia="ar-SA"/>
    </w:rPr>
  </w:style>
  <w:style w:type="paragraph" w:customStyle="1" w:styleId="Sangra2detindependiente1">
    <w:name w:val="Sangría 2 de t. independiente1"/>
    <w:basedOn w:val="Normal"/>
    <w:rsid w:val="004C0B23"/>
    <w:pPr>
      <w:suppressAutoHyphens/>
      <w:spacing w:after="0" w:line="240" w:lineRule="auto"/>
      <w:ind w:left="360"/>
      <w:jc w:val="both"/>
    </w:pPr>
    <w:rPr>
      <w:rFonts w:ascii="Arial" w:eastAsia="Times New Roman" w:hAnsi="Arial"/>
      <w:kern w:val="0"/>
      <w:sz w:val="20"/>
      <w:szCs w:val="20"/>
      <w:lang w:val="es-ES_tradnl" w:eastAsia="ar-SA"/>
    </w:rPr>
  </w:style>
  <w:style w:type="paragraph" w:styleId="Textoindependiente">
    <w:name w:val="Body Text"/>
    <w:aliases w:val=" Car,Car"/>
    <w:basedOn w:val="Normal"/>
    <w:link w:val="TextoindependienteCar"/>
    <w:unhideWhenUsed/>
    <w:rsid w:val="004C0B23"/>
    <w:pPr>
      <w:spacing w:after="120"/>
    </w:pPr>
  </w:style>
  <w:style w:type="character" w:customStyle="1" w:styleId="TextoindependienteCar">
    <w:name w:val="Texto independiente Car"/>
    <w:aliases w:val=" Car Car,Car Car"/>
    <w:link w:val="Textoindependiente"/>
    <w:rsid w:val="004C0B23"/>
    <w:rPr>
      <w:kern w:val="2"/>
      <w:sz w:val="24"/>
      <w:szCs w:val="24"/>
      <w:lang w:eastAsia="en-US"/>
    </w:rPr>
  </w:style>
  <w:style w:type="table" w:styleId="Tablaconcuadrcula">
    <w:name w:val="Table Grid"/>
    <w:basedOn w:val="Tablanormal"/>
    <w:uiPriority w:val="59"/>
    <w:qFormat/>
    <w:rsid w:val="000E11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ft"/>
    <w:basedOn w:val="Normal"/>
    <w:link w:val="TextonotapieCar"/>
    <w:uiPriority w:val="99"/>
    <w:unhideWhenUsed/>
    <w:qFormat/>
    <w:rsid w:val="00945663"/>
    <w:pPr>
      <w:spacing w:after="0" w:line="240" w:lineRule="auto"/>
    </w:pPr>
    <w:rPr>
      <w:rFonts w:ascii="Cambria" w:eastAsia="MS Mincho" w:hAnsi="Cambria"/>
      <w:kern w:val="0"/>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qFormat/>
    <w:rsid w:val="00945663"/>
    <w:rPr>
      <w:rFonts w:ascii="Cambria" w:eastAsia="MS Mincho" w:hAnsi="Cambria"/>
      <w:lang w:val="es-ES_tradnl"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Ref,Nota de pie"/>
    <w:link w:val="4GChar"/>
    <w:uiPriority w:val="99"/>
    <w:unhideWhenUsed/>
    <w:qFormat/>
    <w:rsid w:val="00945663"/>
    <w:rPr>
      <w:vertAlign w:val="superscript"/>
    </w:rPr>
  </w:style>
  <w:style w:type="character" w:styleId="Textoennegrita">
    <w:name w:val="Strong"/>
    <w:uiPriority w:val="22"/>
    <w:qFormat/>
    <w:rsid w:val="00945663"/>
    <w:rPr>
      <w:b/>
      <w:bCs/>
    </w:rPr>
  </w:style>
  <w:style w:type="character" w:styleId="nfasis">
    <w:name w:val="Emphasis"/>
    <w:uiPriority w:val="20"/>
    <w:qFormat/>
    <w:rsid w:val="00945663"/>
    <w:rPr>
      <w:i/>
      <w:iC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945663"/>
    <w:pPr>
      <w:spacing w:after="0" w:line="240" w:lineRule="auto"/>
      <w:jc w:val="both"/>
    </w:pPr>
    <w:rPr>
      <w:kern w:val="0"/>
      <w:sz w:val="20"/>
      <w:szCs w:val="20"/>
      <w:vertAlign w:val="superscript"/>
      <w:lang w:eastAsia="es-CO"/>
    </w:rPr>
  </w:style>
  <w:style w:type="paragraph" w:styleId="NormalWeb">
    <w:name w:val="Normal (Web)"/>
    <w:basedOn w:val="Normal"/>
    <w:uiPriority w:val="99"/>
    <w:unhideWhenUsed/>
    <w:rsid w:val="00667FD2"/>
    <w:pPr>
      <w:spacing w:before="100" w:beforeAutospacing="1" w:after="100" w:afterAutospacing="1" w:line="240" w:lineRule="auto"/>
    </w:pPr>
    <w:rPr>
      <w:rFonts w:ascii="Times New Roman" w:eastAsia="Times New Roman" w:hAnsi="Times New Roman"/>
      <w:kern w:val="0"/>
      <w:lang w:eastAsia="es-CO"/>
    </w:rPr>
  </w:style>
  <w:style w:type="paragraph" w:customStyle="1" w:styleId="WW-Textoindependiente2">
    <w:name w:val="WW-Texto independiente 2"/>
    <w:basedOn w:val="Normal"/>
    <w:rsid w:val="00596A23"/>
    <w:pPr>
      <w:widowControl w:val="0"/>
      <w:suppressAutoHyphens/>
      <w:spacing w:after="0" w:line="240" w:lineRule="exact"/>
      <w:jc w:val="both"/>
    </w:pPr>
    <w:rPr>
      <w:rFonts w:ascii="Times New Roman" w:eastAsia="Lucida Sans Unicode" w:hAnsi="Times New Roman" w:cs="Tahoma"/>
      <w:kern w:val="0"/>
      <w:lang w:eastAsia="ar-SA"/>
    </w:rPr>
  </w:style>
  <w:style w:type="paragraph" w:customStyle="1" w:styleId="Textoindependiente21">
    <w:name w:val="Texto independiente 21"/>
    <w:basedOn w:val="Normal"/>
    <w:rsid w:val="00596A23"/>
    <w:pPr>
      <w:suppressAutoHyphens/>
      <w:overflowPunct w:val="0"/>
      <w:autoSpaceDE w:val="0"/>
      <w:spacing w:after="0" w:line="240" w:lineRule="auto"/>
      <w:jc w:val="both"/>
      <w:textAlignment w:val="baseline"/>
    </w:pPr>
    <w:rPr>
      <w:rFonts w:ascii="Arial" w:eastAsia="Batang" w:hAnsi="Arial"/>
      <w:b/>
      <w:kern w:val="0"/>
      <w:szCs w:val="20"/>
      <w:lang w:val="es-ES_tradnl" w:eastAsia="ar-SA"/>
    </w:rPr>
  </w:style>
  <w:style w:type="paragraph" w:customStyle="1" w:styleId="c1">
    <w:name w:val="c1"/>
    <w:basedOn w:val="Normal"/>
    <w:rsid w:val="00596A23"/>
    <w:pPr>
      <w:widowControl w:val="0"/>
      <w:autoSpaceDE w:val="0"/>
      <w:spacing w:after="0" w:line="240" w:lineRule="atLeast"/>
      <w:jc w:val="center"/>
    </w:pPr>
    <w:rPr>
      <w:rFonts w:ascii="Times New Roman" w:eastAsia="Times New Roman" w:hAnsi="Times New Roman"/>
      <w:kern w:val="0"/>
      <w:lang w:val="en-US" w:eastAsia="ar-SA"/>
    </w:rPr>
  </w:style>
  <w:style w:type="paragraph" w:styleId="Textodebloque">
    <w:name w:val="Block Text"/>
    <w:basedOn w:val="Normal"/>
    <w:semiHidden/>
    <w:rsid w:val="00596A23"/>
    <w:pPr>
      <w:autoSpaceDE w:val="0"/>
      <w:autoSpaceDN w:val="0"/>
      <w:adjustRightInd w:val="0"/>
      <w:spacing w:after="0" w:line="240" w:lineRule="auto"/>
      <w:ind w:left="567" w:right="621"/>
      <w:jc w:val="both"/>
    </w:pPr>
    <w:rPr>
      <w:rFonts w:ascii="Bookman Old Style" w:eastAsia="Times New Roman" w:hAnsi="Bookman Old Style" w:cs="Arial"/>
      <w:kern w:val="0"/>
      <w:szCs w:val="23"/>
      <w:lang w:val="es-ES" w:eastAsia="es-ES"/>
    </w:rPr>
  </w:style>
  <w:style w:type="paragraph" w:styleId="Textodeglobo">
    <w:name w:val="Balloon Text"/>
    <w:basedOn w:val="Normal"/>
    <w:link w:val="TextodegloboCar"/>
    <w:uiPriority w:val="99"/>
    <w:semiHidden/>
    <w:unhideWhenUsed/>
    <w:rsid w:val="00596A23"/>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596A23"/>
    <w:rPr>
      <w:rFonts w:ascii="Segoe UI" w:hAnsi="Segoe UI" w:cs="Segoe UI"/>
      <w:kern w:val="2"/>
      <w:sz w:val="18"/>
      <w:szCs w:val="18"/>
      <w:lang w:eastAsia="en-US"/>
    </w:rPr>
  </w:style>
  <w:style w:type="paragraph" w:styleId="Sinespaciado">
    <w:name w:val="No Spacing"/>
    <w:link w:val="SinespaciadoCar"/>
    <w:qFormat/>
    <w:rsid w:val="00FA0481"/>
    <w:rPr>
      <w:rFonts w:ascii="Times New Roman" w:eastAsia="Times New Roman" w:hAnsi="Times New Roman"/>
      <w:sz w:val="24"/>
      <w:szCs w:val="24"/>
      <w:lang w:val="es-ES" w:eastAsia="es-ES"/>
    </w:rPr>
  </w:style>
  <w:style w:type="character" w:customStyle="1" w:styleId="SinespaciadoCar">
    <w:name w:val="Sin espaciado Car"/>
    <w:link w:val="Sinespaciado"/>
    <w:locked/>
    <w:rsid w:val="00FA0481"/>
    <w:rPr>
      <w:rFonts w:ascii="Times New Roman" w:eastAsia="Times New Roman" w:hAnsi="Times New Roman"/>
      <w:sz w:val="24"/>
      <w:szCs w:val="24"/>
      <w:lang w:val="es-ES" w:eastAsia="es-ES"/>
    </w:rPr>
  </w:style>
  <w:style w:type="character" w:customStyle="1" w:styleId="Mencinsinresolver1">
    <w:name w:val="Mención sin resolver1"/>
    <w:uiPriority w:val="99"/>
    <w:semiHidden/>
    <w:unhideWhenUsed/>
    <w:rsid w:val="00341AA9"/>
    <w:rPr>
      <w:color w:val="605E5C"/>
      <w:shd w:val="clear" w:color="auto" w:fill="E1DFDD"/>
    </w:rPr>
  </w:style>
  <w:style w:type="paragraph" w:styleId="Textoindependiente3">
    <w:name w:val="Body Text 3"/>
    <w:basedOn w:val="Normal"/>
    <w:link w:val="Textoindependiente3Car"/>
    <w:uiPriority w:val="99"/>
    <w:semiHidden/>
    <w:unhideWhenUsed/>
    <w:rsid w:val="00D44EA8"/>
    <w:pPr>
      <w:spacing w:after="120"/>
    </w:pPr>
    <w:rPr>
      <w:sz w:val="16"/>
      <w:szCs w:val="16"/>
    </w:rPr>
  </w:style>
  <w:style w:type="character" w:customStyle="1" w:styleId="Textoindependiente3Car">
    <w:name w:val="Texto independiente 3 Car"/>
    <w:link w:val="Textoindependiente3"/>
    <w:uiPriority w:val="99"/>
    <w:semiHidden/>
    <w:rsid w:val="00D44EA8"/>
    <w:rPr>
      <w:kern w:val="2"/>
      <w:sz w:val="16"/>
      <w:szCs w:val="16"/>
      <w:lang w:eastAsia="en-US"/>
    </w:rPr>
  </w:style>
  <w:style w:type="character" w:customStyle="1" w:styleId="apple-converted-space">
    <w:name w:val="apple-converted-space"/>
    <w:rsid w:val="00D44EA8"/>
    <w:rPr>
      <w:rFonts w:cs="Times New Roman"/>
    </w:rPr>
  </w:style>
  <w:style w:type="paragraph" w:customStyle="1" w:styleId="Piedepagina">
    <w:name w:val="Pie de pagina"/>
    <w:basedOn w:val="Normal"/>
    <w:uiPriority w:val="99"/>
    <w:rsid w:val="000F7899"/>
    <w:pPr>
      <w:spacing w:line="240" w:lineRule="exact"/>
    </w:pPr>
    <w:rPr>
      <w:rFonts w:ascii="Calibri" w:eastAsia="Times New Roman" w:hAnsi="Calibri"/>
      <w:kern w:val="0"/>
      <w:sz w:val="22"/>
      <w:szCs w:val="22"/>
      <w:vertAlign w:val="superscript"/>
      <w:lang w:eastAsia="es-CO"/>
    </w:rPr>
  </w:style>
  <w:style w:type="character" w:customStyle="1" w:styleId="PrrafodelistaCar">
    <w:name w:val="Párrafo de lista Car"/>
    <w:aliases w:val="Colorful List - Accent 11 Car,Ha Car,List Paragraph1 Car,lp1 Car,Normal1 Car,Footnote Car,List Paragraph2 Car,titulo 3 Car,Bullets Car,Chulito Car,parrafo Car,Fotografía Car,Párrafo de lista1 Car,Bullet List Car,FooterText Car"/>
    <w:link w:val="Prrafodelista"/>
    <w:uiPriority w:val="34"/>
    <w:qFormat/>
    <w:locked/>
    <w:rsid w:val="003532DD"/>
    <w:rPr>
      <w:kern w:val="2"/>
      <w:sz w:val="24"/>
      <w:szCs w:val="24"/>
      <w:lang w:eastAsia="en-US"/>
    </w:rPr>
  </w:style>
  <w:style w:type="paragraph" w:customStyle="1" w:styleId="InviasNormal">
    <w:name w:val="Invias Normal"/>
    <w:basedOn w:val="Normal"/>
    <w:link w:val="InviasNormalCar"/>
    <w:qFormat/>
    <w:rsid w:val="00781F0D"/>
    <w:pPr>
      <w:tabs>
        <w:tab w:val="left" w:pos="-142"/>
      </w:tabs>
      <w:autoSpaceDE w:val="0"/>
      <w:autoSpaceDN w:val="0"/>
      <w:adjustRightInd w:val="0"/>
      <w:spacing w:before="120" w:after="240" w:line="240" w:lineRule="auto"/>
      <w:jc w:val="both"/>
    </w:pPr>
    <w:rPr>
      <w:rFonts w:ascii="Arial" w:eastAsia="Times New Roman" w:hAnsi="Arial"/>
      <w:kern w:val="0"/>
      <w:sz w:val="20"/>
      <w:lang w:val="x-none" w:eastAsia="es-ES"/>
    </w:rPr>
  </w:style>
  <w:style w:type="character" w:customStyle="1" w:styleId="InviasNormalCar">
    <w:name w:val="Invias Normal Car"/>
    <w:link w:val="InviasNormal"/>
    <w:qFormat/>
    <w:rsid w:val="00781F0D"/>
    <w:rPr>
      <w:rFonts w:ascii="Arial" w:eastAsia="Times New Roman" w:hAnsi="Arial"/>
      <w:szCs w:val="24"/>
      <w:lang w:val="x-none" w:eastAsia="es-ES"/>
    </w:rPr>
  </w:style>
  <w:style w:type="paragraph" w:customStyle="1" w:styleId="Invias-Titulo1">
    <w:name w:val="Invias-Titulo 1"/>
    <w:next w:val="Normal"/>
    <w:autoRedefine/>
    <w:uiPriority w:val="99"/>
    <w:qFormat/>
    <w:rsid w:val="00F0356D"/>
    <w:pPr>
      <w:keepNext/>
      <w:numPr>
        <w:numId w:val="14"/>
      </w:numPr>
      <w:jc w:val="both"/>
      <w:outlineLvl w:val="1"/>
    </w:pPr>
    <w:rPr>
      <w:rFonts w:ascii="Arial Narrow" w:eastAsia="Times New Roman" w:hAnsi="Arial Narrow" w:cs="Arial"/>
      <w:b/>
      <w:sz w:val="22"/>
      <w:szCs w:val="22"/>
      <w:lang w:val="es-ES" w:eastAsia="es-ES"/>
    </w:rPr>
  </w:style>
  <w:style w:type="paragraph" w:customStyle="1" w:styleId="Cuadrculamedia21">
    <w:name w:val="Cuadrícula media 21"/>
    <w:link w:val="Cuadrculamedia2Car"/>
    <w:uiPriority w:val="1"/>
    <w:qFormat/>
    <w:locked/>
    <w:rsid w:val="00781F0D"/>
    <w:rPr>
      <w:rFonts w:ascii="Calibri" w:eastAsia="Calibri" w:hAnsi="Calibri"/>
      <w:sz w:val="22"/>
      <w:szCs w:val="22"/>
      <w:lang w:val="es-ES" w:eastAsia="es-ES"/>
    </w:rPr>
  </w:style>
  <w:style w:type="character" w:customStyle="1" w:styleId="Cuadrculamedia2Car">
    <w:name w:val="Cuadrícula media 2 Car"/>
    <w:link w:val="Cuadrculamedia21"/>
    <w:uiPriority w:val="1"/>
    <w:rsid w:val="00781F0D"/>
    <w:rPr>
      <w:rFonts w:ascii="Calibri" w:eastAsia="Calibri" w:hAnsi="Calibri"/>
      <w:sz w:val="22"/>
      <w:szCs w:val="22"/>
      <w:lang w:val="es-ES" w:eastAsia="es-ES"/>
    </w:rPr>
  </w:style>
  <w:style w:type="character" w:customStyle="1" w:styleId="jpfdse">
    <w:name w:val="jpfdse"/>
    <w:basedOn w:val="Fuentedeprrafopredeter"/>
    <w:qFormat/>
    <w:rsid w:val="00577F36"/>
  </w:style>
  <w:style w:type="character" w:styleId="Refdecomentario">
    <w:name w:val="annotation reference"/>
    <w:basedOn w:val="Fuentedeprrafopredeter"/>
    <w:uiPriority w:val="99"/>
    <w:semiHidden/>
    <w:unhideWhenUsed/>
    <w:rsid w:val="00382972"/>
    <w:rPr>
      <w:sz w:val="16"/>
      <w:szCs w:val="16"/>
    </w:rPr>
  </w:style>
  <w:style w:type="paragraph" w:styleId="Textocomentario">
    <w:name w:val="annotation text"/>
    <w:basedOn w:val="Normal"/>
    <w:link w:val="TextocomentarioCar"/>
    <w:uiPriority w:val="99"/>
    <w:semiHidden/>
    <w:unhideWhenUsed/>
    <w:rsid w:val="003829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972"/>
    <w:rPr>
      <w:kern w:val="2"/>
      <w:lang w:eastAsia="en-US"/>
    </w:rPr>
  </w:style>
  <w:style w:type="paragraph" w:styleId="Asuntodelcomentario">
    <w:name w:val="annotation subject"/>
    <w:basedOn w:val="Textocomentario"/>
    <w:next w:val="Textocomentario"/>
    <w:link w:val="AsuntodelcomentarioCar"/>
    <w:uiPriority w:val="99"/>
    <w:semiHidden/>
    <w:unhideWhenUsed/>
    <w:rsid w:val="00382972"/>
    <w:rPr>
      <w:b/>
      <w:bCs/>
    </w:rPr>
  </w:style>
  <w:style w:type="character" w:customStyle="1" w:styleId="AsuntodelcomentarioCar">
    <w:name w:val="Asunto del comentario Car"/>
    <w:basedOn w:val="TextocomentarioCar"/>
    <w:link w:val="Asuntodelcomentario"/>
    <w:uiPriority w:val="99"/>
    <w:semiHidden/>
    <w:rsid w:val="00382972"/>
    <w:rPr>
      <w:b/>
      <w:bCs/>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485091">
      <w:bodyDiv w:val="1"/>
      <w:marLeft w:val="0"/>
      <w:marRight w:val="0"/>
      <w:marTop w:val="0"/>
      <w:marBottom w:val="0"/>
      <w:divBdr>
        <w:top w:val="none" w:sz="0" w:space="0" w:color="auto"/>
        <w:left w:val="none" w:sz="0" w:space="0" w:color="auto"/>
        <w:bottom w:val="none" w:sz="0" w:space="0" w:color="auto"/>
        <w:right w:val="none" w:sz="0" w:space="0" w:color="auto"/>
      </w:divBdr>
    </w:div>
    <w:div w:id="494031568">
      <w:bodyDiv w:val="1"/>
      <w:marLeft w:val="0"/>
      <w:marRight w:val="0"/>
      <w:marTop w:val="0"/>
      <w:marBottom w:val="0"/>
      <w:divBdr>
        <w:top w:val="none" w:sz="0" w:space="0" w:color="auto"/>
        <w:left w:val="none" w:sz="0" w:space="0" w:color="auto"/>
        <w:bottom w:val="none" w:sz="0" w:space="0" w:color="auto"/>
        <w:right w:val="none" w:sz="0" w:space="0" w:color="auto"/>
      </w:divBdr>
    </w:div>
    <w:div w:id="1215653281">
      <w:bodyDiv w:val="1"/>
      <w:marLeft w:val="0"/>
      <w:marRight w:val="0"/>
      <w:marTop w:val="0"/>
      <w:marBottom w:val="0"/>
      <w:divBdr>
        <w:top w:val="none" w:sz="0" w:space="0" w:color="auto"/>
        <w:left w:val="none" w:sz="0" w:space="0" w:color="auto"/>
        <w:bottom w:val="none" w:sz="0" w:space="0" w:color="auto"/>
        <w:right w:val="none" w:sz="0" w:space="0" w:color="auto"/>
      </w:divBdr>
    </w:div>
    <w:div w:id="130673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CB662603DE01C449D9EDB0D30739838" ma:contentTypeVersion="17" ma:contentTypeDescription="Crear nuevo documento." ma:contentTypeScope="" ma:versionID="9be2cd55563c1ccebdf01e4a2ed6800e">
  <xsd:schema xmlns:xsd="http://www.w3.org/2001/XMLSchema" xmlns:xs="http://www.w3.org/2001/XMLSchema" xmlns:p="http://schemas.microsoft.com/office/2006/metadata/properties" xmlns:ns3="33d0428d-80c1-4745-aa10-eca687777649" xmlns:ns4="91c8e9cc-b771-4028-ac25-782588632d97" targetNamespace="http://schemas.microsoft.com/office/2006/metadata/properties" ma:root="true" ma:fieldsID="eba058bfab2c87f79bb2cd11c2244ecf" ns3:_="" ns4:_="">
    <xsd:import namespace="33d0428d-80c1-4745-aa10-eca687777649"/>
    <xsd:import namespace="91c8e9cc-b771-4028-ac25-782588632d9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0428d-80c1-4745-aa10-eca687777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c8e9cc-b771-4028-ac25-782588632d9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3d0428d-80c1-4745-aa10-eca68777764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07280-482C-48AF-B8BA-C9F783255D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d0428d-80c1-4745-aa10-eca687777649"/>
    <ds:schemaRef ds:uri="91c8e9cc-b771-4028-ac25-782588632d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EDA395-DBD9-4E1A-96B9-0242CEEBCB46}">
  <ds:schemaRefs>
    <ds:schemaRef ds:uri="http://schemas.microsoft.com/sharepoint/v3/contenttype/forms"/>
  </ds:schemaRefs>
</ds:datastoreItem>
</file>

<file path=customXml/itemProps3.xml><?xml version="1.0" encoding="utf-8"?>
<ds:datastoreItem xmlns:ds="http://schemas.openxmlformats.org/officeDocument/2006/customXml" ds:itemID="{CD7F60EF-5059-4727-BA17-7C5C7262931F}">
  <ds:schemaRefs>
    <ds:schemaRef ds:uri="http://schemas.microsoft.com/office/2006/metadata/properties"/>
    <ds:schemaRef ds:uri="http://schemas.microsoft.com/office/infopath/2007/PartnerControls"/>
    <ds:schemaRef ds:uri="33d0428d-80c1-4745-aa10-eca687777649"/>
  </ds:schemaRefs>
</ds:datastoreItem>
</file>

<file path=customXml/itemProps4.xml><?xml version="1.0" encoding="utf-8"?>
<ds:datastoreItem xmlns:ds="http://schemas.openxmlformats.org/officeDocument/2006/customXml" ds:itemID="{805DC39D-E8F0-45A9-A91E-88DF79F37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Pages>
  <Words>4315</Words>
  <Characters>23736</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ASMED HEREDIA RAMIREZ</dc:creator>
  <cp:keywords>FORMATO INTERIOR</cp:keywords>
  <dc:description/>
  <cp:lastModifiedBy>yo</cp:lastModifiedBy>
  <cp:revision>33</cp:revision>
  <cp:lastPrinted>2026-06-09T15:42:00Z</cp:lastPrinted>
  <dcterms:created xsi:type="dcterms:W3CDTF">2026-06-26T15:43:00Z</dcterms:created>
  <dcterms:modified xsi:type="dcterms:W3CDTF">2026-08-05T16:01:00Z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0x0101002CB662603DE01C449D9EDB0D30739838</vt:lpwstr>
  </property>
</Properties>
</file>