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EF863" w14:textId="77777777" w:rsidR="00A40DD3" w:rsidRPr="005C572C" w:rsidRDefault="00A40DD3" w:rsidP="00C628BA">
      <w:pPr>
        <w:spacing w:after="0" w:line="240" w:lineRule="auto"/>
        <w:jc w:val="center"/>
        <w:rPr>
          <w:rFonts w:ascii="Arial" w:eastAsia="Times New Roman" w:hAnsi="Arial" w:cs="Arial"/>
          <w:b/>
          <w:lang w:eastAsia="es-ES"/>
        </w:rPr>
      </w:pPr>
    </w:p>
    <w:p w14:paraId="6918EF22" w14:textId="496B8DA9" w:rsidR="00B37EA5" w:rsidRPr="005C572C" w:rsidRDefault="00AE51DB" w:rsidP="004C0AEF">
      <w:pPr>
        <w:spacing w:after="0" w:line="240" w:lineRule="auto"/>
        <w:ind w:left="-340"/>
        <w:jc w:val="center"/>
        <w:rPr>
          <w:rFonts w:ascii="Arial" w:eastAsia="Times New Roman" w:hAnsi="Arial" w:cs="Arial"/>
          <w:b/>
          <w:lang w:eastAsia="es-ES"/>
        </w:rPr>
      </w:pPr>
      <w:r w:rsidRPr="005C572C">
        <w:rPr>
          <w:rFonts w:ascii="Arial" w:eastAsia="Times New Roman" w:hAnsi="Arial" w:cs="Arial"/>
          <w:b/>
          <w:lang w:eastAsia="es-ES"/>
        </w:rPr>
        <w:t xml:space="preserve">ANEXO </w:t>
      </w:r>
      <w:r w:rsidR="0032611D">
        <w:rPr>
          <w:rFonts w:ascii="Arial" w:eastAsia="Times New Roman" w:hAnsi="Arial" w:cs="Arial"/>
          <w:b/>
          <w:lang w:eastAsia="es-ES"/>
        </w:rPr>
        <w:t>MINUTA</w:t>
      </w:r>
      <w:r w:rsidRPr="005C572C">
        <w:rPr>
          <w:rFonts w:ascii="Arial" w:eastAsia="Times New Roman" w:hAnsi="Arial" w:cs="Arial"/>
          <w:b/>
          <w:lang w:eastAsia="es-ES"/>
        </w:rPr>
        <w:t xml:space="preserve"> </w:t>
      </w:r>
      <w:r w:rsidR="00B37EA5" w:rsidRPr="005C572C">
        <w:rPr>
          <w:rFonts w:ascii="Arial" w:eastAsia="Times New Roman" w:hAnsi="Arial" w:cs="Arial"/>
          <w:b/>
          <w:lang w:eastAsia="es-ES"/>
        </w:rPr>
        <w:t xml:space="preserve">CONTRATO SUSCRITO ENTRE EL INSTITUTO PARA </w:t>
      </w:r>
      <w:r w:rsidR="00B37EA5" w:rsidRPr="00AB5AEA">
        <w:rPr>
          <w:rFonts w:ascii="Arial" w:eastAsia="Times New Roman" w:hAnsi="Arial" w:cs="Arial"/>
          <w:b/>
          <w:lang w:eastAsia="es-ES"/>
        </w:rPr>
        <w:t>EL DESARROLLO DE ANTIOQUIA -</w:t>
      </w:r>
      <w:r w:rsidR="00241FFF" w:rsidRPr="00AB5AEA">
        <w:rPr>
          <w:rFonts w:ascii="Arial" w:eastAsia="Times New Roman" w:hAnsi="Arial" w:cs="Arial"/>
          <w:b/>
          <w:lang w:eastAsia="es-ES"/>
        </w:rPr>
        <w:t xml:space="preserve"> </w:t>
      </w:r>
      <w:r w:rsidR="00B37EA5" w:rsidRPr="00AB5AEA">
        <w:rPr>
          <w:rFonts w:ascii="Arial" w:eastAsia="Times New Roman" w:hAnsi="Arial" w:cs="Arial"/>
          <w:b/>
          <w:lang w:eastAsia="es-ES"/>
        </w:rPr>
        <w:t xml:space="preserve">IDEA Y </w:t>
      </w:r>
      <w:r w:rsidR="00D7201B">
        <w:rPr>
          <w:rFonts w:ascii="Arial" w:eastAsia="Times New Roman" w:hAnsi="Arial" w:cs="Arial"/>
          <w:b/>
          <w:lang w:eastAsia="es-ES"/>
        </w:rPr>
        <w:t>…</w:t>
      </w:r>
      <w:proofErr w:type="gramStart"/>
      <w:r w:rsidR="00D7201B">
        <w:rPr>
          <w:rFonts w:ascii="Arial" w:eastAsia="Times New Roman" w:hAnsi="Arial" w:cs="Arial"/>
          <w:b/>
          <w:lang w:eastAsia="es-ES"/>
        </w:rPr>
        <w:t>…….</w:t>
      </w:r>
      <w:proofErr w:type="gramEnd"/>
      <w:r w:rsidR="00D7201B">
        <w:rPr>
          <w:rFonts w:ascii="Arial" w:eastAsia="Times New Roman" w:hAnsi="Arial" w:cs="Arial"/>
          <w:b/>
          <w:lang w:eastAsia="es-ES"/>
        </w:rPr>
        <w:t>.</w:t>
      </w:r>
      <w:r w:rsidR="00E00466">
        <w:rPr>
          <w:rFonts w:ascii="Arial" w:eastAsia="Times New Roman" w:hAnsi="Arial" w:cs="Arial"/>
          <w:b/>
          <w:lang w:eastAsia="es-ES"/>
        </w:rPr>
        <w:t xml:space="preserve"> </w:t>
      </w:r>
      <w:r w:rsidR="00AC6631">
        <w:rPr>
          <w:rFonts w:ascii="Arial" w:eastAsia="Times New Roman" w:hAnsi="Arial" w:cs="Arial"/>
          <w:b/>
          <w:lang w:eastAsia="es-ES"/>
        </w:rPr>
        <w:t xml:space="preserve"> </w:t>
      </w:r>
      <w:r w:rsidR="000501A7" w:rsidRPr="005C572C">
        <w:rPr>
          <w:rFonts w:ascii="Arial" w:eastAsia="Times New Roman" w:hAnsi="Arial" w:cs="Arial"/>
          <w:b/>
          <w:lang w:eastAsia="es-ES"/>
        </w:rPr>
        <w:t>DE 202</w:t>
      </w:r>
      <w:r w:rsidR="00D7201B">
        <w:rPr>
          <w:rFonts w:ascii="Arial" w:eastAsia="Times New Roman" w:hAnsi="Arial" w:cs="Arial"/>
          <w:b/>
          <w:lang w:eastAsia="es-ES"/>
        </w:rPr>
        <w:t>6</w:t>
      </w:r>
      <w:r w:rsidR="000501A7" w:rsidRPr="005C572C">
        <w:rPr>
          <w:rFonts w:ascii="Arial" w:eastAsia="Times New Roman" w:hAnsi="Arial" w:cs="Arial"/>
          <w:b/>
          <w:lang w:eastAsia="es-ES"/>
        </w:rPr>
        <w:t>.</w:t>
      </w:r>
    </w:p>
    <w:p w14:paraId="7C9AE5C8" w14:textId="77777777" w:rsidR="00B37EA5" w:rsidRPr="005C572C" w:rsidRDefault="00B37EA5" w:rsidP="00B37EA5">
      <w:pPr>
        <w:spacing w:after="0" w:line="240" w:lineRule="auto"/>
        <w:rPr>
          <w:rFonts w:ascii="Arial" w:eastAsia="Times New Roman" w:hAnsi="Arial" w:cs="Arial"/>
          <w:b/>
          <w:lang w:eastAsia="es-ES"/>
        </w:rPr>
      </w:pPr>
    </w:p>
    <w:tbl>
      <w:tblPr>
        <w:tblW w:w="9215" w:type="dxa"/>
        <w:tblInd w:w="-284" w:type="dxa"/>
        <w:tblLayout w:type="fixed"/>
        <w:tblCellMar>
          <w:top w:w="85" w:type="dxa"/>
          <w:bottom w:w="85" w:type="dxa"/>
        </w:tblCellMar>
        <w:tblLook w:val="0000" w:firstRow="0" w:lastRow="0" w:firstColumn="0" w:lastColumn="0" w:noHBand="0" w:noVBand="0"/>
      </w:tblPr>
      <w:tblGrid>
        <w:gridCol w:w="2269"/>
        <w:gridCol w:w="6946"/>
      </w:tblGrid>
      <w:tr w:rsidR="00B37EA5" w:rsidRPr="005C572C" w14:paraId="283A621B" w14:textId="77777777" w:rsidTr="00B82B57">
        <w:trPr>
          <w:cantSplit/>
          <w:trHeight w:hRule="exact" w:val="635"/>
        </w:trPr>
        <w:tc>
          <w:tcPr>
            <w:tcW w:w="2269" w:type="dxa"/>
          </w:tcPr>
          <w:p w14:paraId="5D6E2237" w14:textId="77777777" w:rsidR="00B37EA5" w:rsidRPr="005C572C" w:rsidRDefault="00B37EA5">
            <w:pPr>
              <w:spacing w:after="0" w:line="240" w:lineRule="auto"/>
              <w:jc w:val="both"/>
              <w:rPr>
                <w:rFonts w:ascii="Arial" w:eastAsia="Times New Roman" w:hAnsi="Arial" w:cs="Arial"/>
                <w:b/>
                <w:lang w:eastAsia="es-ES"/>
              </w:rPr>
            </w:pPr>
            <w:r w:rsidRPr="005C572C">
              <w:rPr>
                <w:rFonts w:ascii="Arial" w:eastAsia="Times New Roman" w:hAnsi="Arial" w:cs="Arial"/>
                <w:b/>
                <w:lang w:eastAsia="es-ES"/>
              </w:rPr>
              <w:t>PARTES:</w:t>
            </w:r>
          </w:p>
        </w:tc>
        <w:tc>
          <w:tcPr>
            <w:tcW w:w="6946" w:type="dxa"/>
          </w:tcPr>
          <w:p w14:paraId="65237BDC" w14:textId="35582301" w:rsidR="00B37EA5" w:rsidRDefault="00B37EA5" w:rsidP="00662A44">
            <w:pPr>
              <w:tabs>
                <w:tab w:val="center" w:pos="4680"/>
              </w:tabs>
              <w:spacing w:after="0" w:line="240" w:lineRule="auto"/>
              <w:jc w:val="both"/>
              <w:rPr>
                <w:rFonts w:ascii="Arial" w:eastAsia="Times New Roman" w:hAnsi="Arial" w:cs="Arial"/>
                <w:bCs/>
                <w:color w:val="000000"/>
                <w:lang w:eastAsia="es-CO"/>
              </w:rPr>
            </w:pPr>
            <w:r w:rsidRPr="005C572C">
              <w:rPr>
                <w:rFonts w:ascii="Arial" w:eastAsia="Times New Roman" w:hAnsi="Arial" w:cs="Arial"/>
                <w:bCs/>
                <w:color w:val="000000"/>
                <w:lang w:eastAsia="es-CO"/>
              </w:rPr>
              <w:t>INSTITUTO PARA EL DESARROLLO DE ANTIOQUIA -</w:t>
            </w:r>
            <w:r w:rsidR="00CB6A70">
              <w:rPr>
                <w:rFonts w:ascii="Arial" w:eastAsia="Times New Roman" w:hAnsi="Arial" w:cs="Arial"/>
                <w:bCs/>
                <w:color w:val="000000"/>
                <w:lang w:eastAsia="es-CO"/>
              </w:rPr>
              <w:t xml:space="preserve"> </w:t>
            </w:r>
            <w:r w:rsidRPr="005C572C">
              <w:rPr>
                <w:rFonts w:ascii="Arial" w:eastAsia="Times New Roman" w:hAnsi="Arial" w:cs="Arial"/>
                <w:bCs/>
                <w:color w:val="000000"/>
                <w:lang w:eastAsia="es-CO"/>
              </w:rPr>
              <w:t>IDEA.</w:t>
            </w:r>
          </w:p>
          <w:p w14:paraId="27808132" w14:textId="1F053ACD" w:rsidR="005D213F" w:rsidRDefault="005D213F" w:rsidP="00662A44">
            <w:pPr>
              <w:tabs>
                <w:tab w:val="center" w:pos="4680"/>
              </w:tabs>
              <w:spacing w:after="0" w:line="240" w:lineRule="auto"/>
              <w:jc w:val="both"/>
              <w:rPr>
                <w:rFonts w:ascii="Arial" w:eastAsia="Times New Roman" w:hAnsi="Arial" w:cs="Arial"/>
                <w:bCs/>
                <w:color w:val="000000"/>
                <w:lang w:eastAsia="es-CO"/>
              </w:rPr>
            </w:pPr>
            <w:r>
              <w:rPr>
                <w:rFonts w:ascii="Arial" w:eastAsia="Times New Roman" w:hAnsi="Arial" w:cs="Arial"/>
                <w:bCs/>
                <w:color w:val="000000"/>
                <w:lang w:eastAsia="es-CO"/>
              </w:rPr>
              <w:t>NIT 890.980.179-2</w:t>
            </w:r>
            <w:r w:rsidR="00CB6A70">
              <w:rPr>
                <w:rFonts w:ascii="Arial" w:eastAsia="Times New Roman" w:hAnsi="Arial" w:cs="Arial"/>
                <w:bCs/>
                <w:color w:val="000000"/>
                <w:lang w:eastAsia="es-CO"/>
              </w:rPr>
              <w:t>.</w:t>
            </w:r>
          </w:p>
          <w:p w14:paraId="6B3424A3" w14:textId="77777777" w:rsidR="00B50641" w:rsidRPr="005C572C" w:rsidRDefault="00B50641" w:rsidP="00662A44">
            <w:pPr>
              <w:tabs>
                <w:tab w:val="center" w:pos="4680"/>
              </w:tabs>
              <w:spacing w:after="0" w:line="240" w:lineRule="auto"/>
              <w:jc w:val="both"/>
              <w:rPr>
                <w:rFonts w:ascii="Arial" w:eastAsia="Times New Roman" w:hAnsi="Arial" w:cs="Arial"/>
                <w:bCs/>
                <w:color w:val="000000"/>
                <w:lang w:eastAsia="es-CO"/>
              </w:rPr>
            </w:pPr>
          </w:p>
          <w:p w14:paraId="1D5385A2" w14:textId="2383FBA7" w:rsidR="00B37EA5" w:rsidRPr="005C572C" w:rsidRDefault="00B37EA5" w:rsidP="00662A44">
            <w:pPr>
              <w:tabs>
                <w:tab w:val="center" w:pos="4680"/>
              </w:tabs>
              <w:spacing w:after="0" w:line="240" w:lineRule="auto"/>
              <w:jc w:val="both"/>
              <w:rPr>
                <w:rFonts w:ascii="Arial" w:eastAsia="Times New Roman" w:hAnsi="Arial" w:cs="Arial"/>
                <w:bCs/>
                <w:color w:val="000000"/>
                <w:lang w:eastAsia="es-CO"/>
              </w:rPr>
            </w:pPr>
          </w:p>
        </w:tc>
      </w:tr>
      <w:tr w:rsidR="000501A7" w:rsidRPr="006425AD" w14:paraId="5CF95220" w14:textId="77777777" w:rsidTr="0076500C">
        <w:trPr>
          <w:cantSplit/>
          <w:trHeight w:hRule="exact" w:val="1925"/>
        </w:trPr>
        <w:tc>
          <w:tcPr>
            <w:tcW w:w="2269" w:type="dxa"/>
          </w:tcPr>
          <w:p w14:paraId="4E9AB023" w14:textId="0D244F9F" w:rsidR="000501A7" w:rsidRPr="005C572C" w:rsidRDefault="000501A7">
            <w:pPr>
              <w:spacing w:after="0" w:line="240" w:lineRule="auto"/>
              <w:jc w:val="both"/>
              <w:rPr>
                <w:rFonts w:ascii="Arial" w:eastAsia="Times New Roman" w:hAnsi="Arial" w:cs="Arial"/>
                <w:b/>
                <w:lang w:eastAsia="es-ES"/>
              </w:rPr>
            </w:pPr>
            <w:r w:rsidRPr="005C572C">
              <w:rPr>
                <w:rFonts w:ascii="Arial" w:eastAsia="Times New Roman" w:hAnsi="Arial" w:cs="Arial"/>
                <w:b/>
                <w:lang w:eastAsia="es-ES"/>
              </w:rPr>
              <w:t xml:space="preserve"> </w:t>
            </w:r>
          </w:p>
        </w:tc>
        <w:tc>
          <w:tcPr>
            <w:tcW w:w="6946" w:type="dxa"/>
          </w:tcPr>
          <w:p w14:paraId="1F641153" w14:textId="7908043C" w:rsidR="00F24946" w:rsidRPr="006425AD" w:rsidRDefault="00F24946" w:rsidP="00342040">
            <w:pPr>
              <w:tabs>
                <w:tab w:val="center" w:pos="4680"/>
              </w:tabs>
              <w:spacing w:after="0" w:line="240" w:lineRule="auto"/>
              <w:jc w:val="both"/>
              <w:rPr>
                <w:rFonts w:ascii="Arial" w:eastAsia="Times New Roman" w:hAnsi="Arial" w:cs="Arial"/>
                <w:bCs/>
                <w:color w:val="000000"/>
                <w:lang w:val="pt-PT" w:eastAsia="es-CO"/>
              </w:rPr>
            </w:pPr>
          </w:p>
        </w:tc>
      </w:tr>
      <w:tr w:rsidR="00B37EA5" w:rsidRPr="005C572C" w14:paraId="1B0591E2" w14:textId="77777777" w:rsidTr="00CC3802">
        <w:trPr>
          <w:cantSplit/>
          <w:trHeight w:hRule="exact" w:val="1758"/>
        </w:trPr>
        <w:tc>
          <w:tcPr>
            <w:tcW w:w="2269" w:type="dxa"/>
          </w:tcPr>
          <w:p w14:paraId="62D27FDF" w14:textId="03860F2C" w:rsidR="00B37EA5" w:rsidRPr="005C572C" w:rsidRDefault="00B37EA5">
            <w:pPr>
              <w:spacing w:after="0" w:line="240" w:lineRule="auto"/>
              <w:jc w:val="both"/>
              <w:rPr>
                <w:rFonts w:ascii="Arial" w:eastAsia="Times New Roman" w:hAnsi="Arial" w:cs="Arial"/>
                <w:b/>
                <w:lang w:eastAsia="es-ES"/>
              </w:rPr>
            </w:pPr>
            <w:r w:rsidRPr="005C572C">
              <w:rPr>
                <w:rFonts w:ascii="Arial" w:eastAsia="Times New Roman" w:hAnsi="Arial" w:cs="Arial"/>
                <w:b/>
                <w:lang w:eastAsia="es-ES"/>
              </w:rPr>
              <w:t>OBJETO:</w:t>
            </w:r>
          </w:p>
        </w:tc>
        <w:tc>
          <w:tcPr>
            <w:tcW w:w="6946" w:type="dxa"/>
          </w:tcPr>
          <w:p w14:paraId="40807497" w14:textId="0DEEB655" w:rsidR="00B37EA5" w:rsidRPr="00515586" w:rsidRDefault="00A64613">
            <w:pPr>
              <w:tabs>
                <w:tab w:val="center" w:pos="4680"/>
              </w:tabs>
              <w:spacing w:line="240" w:lineRule="auto"/>
              <w:jc w:val="both"/>
              <w:rPr>
                <w:rFonts w:ascii="Arial" w:eastAsia="Times New Roman" w:hAnsi="Arial" w:cs="Arial"/>
                <w:lang w:eastAsia="es-ES"/>
              </w:rPr>
            </w:pPr>
            <w:r w:rsidRPr="00A64613">
              <w:rPr>
                <w:rFonts w:ascii="Arial" w:hAnsi="Arial" w:cs="Arial"/>
              </w:rPr>
              <w:t>REALIZAR PRUEBAS DE CIBERSEGURIDAD, Y EJECUTAR EL PLAN DE SENSIBILIZACIÓN EN SEGURIDAD DE LA INFORMACIÓN PARA EL INSTITUTO PARA EL DESARROLLO DE ANTIOQUIA – IDEA</w:t>
            </w:r>
          </w:p>
        </w:tc>
      </w:tr>
      <w:tr w:rsidR="00B37EA5" w:rsidRPr="005C572C" w14:paraId="3200D268" w14:textId="77777777" w:rsidTr="000501A7">
        <w:trPr>
          <w:cantSplit/>
          <w:trHeight w:val="308"/>
        </w:trPr>
        <w:tc>
          <w:tcPr>
            <w:tcW w:w="2269" w:type="dxa"/>
          </w:tcPr>
          <w:p w14:paraId="3FBA5A73" w14:textId="77777777" w:rsidR="00B37EA5" w:rsidRPr="005C572C" w:rsidRDefault="00B37EA5">
            <w:pPr>
              <w:spacing w:after="0" w:line="240" w:lineRule="auto"/>
              <w:jc w:val="both"/>
              <w:rPr>
                <w:rFonts w:ascii="Arial" w:eastAsia="Times New Roman" w:hAnsi="Arial" w:cs="Arial"/>
                <w:b/>
                <w:lang w:eastAsia="es-ES"/>
              </w:rPr>
            </w:pPr>
            <w:r w:rsidRPr="005C572C">
              <w:rPr>
                <w:rFonts w:ascii="Arial" w:eastAsia="Times New Roman" w:hAnsi="Arial" w:cs="Arial"/>
                <w:b/>
                <w:lang w:eastAsia="es-ES"/>
              </w:rPr>
              <w:t>VALOR:</w:t>
            </w:r>
          </w:p>
        </w:tc>
        <w:tc>
          <w:tcPr>
            <w:tcW w:w="6946" w:type="dxa"/>
          </w:tcPr>
          <w:p w14:paraId="6B2CD553" w14:textId="2DDC06F5" w:rsidR="00B37EA5" w:rsidRPr="005C572C" w:rsidRDefault="00B37EA5">
            <w:pPr>
              <w:spacing w:after="0" w:line="240" w:lineRule="auto"/>
              <w:jc w:val="both"/>
              <w:rPr>
                <w:rFonts w:ascii="Arial" w:eastAsia="Times New Roman" w:hAnsi="Arial" w:cs="Arial"/>
                <w:lang w:eastAsia="es-ES"/>
              </w:rPr>
            </w:pPr>
          </w:p>
        </w:tc>
      </w:tr>
      <w:tr w:rsidR="00B37EA5" w:rsidRPr="005C572C" w14:paraId="6234371B" w14:textId="77777777" w:rsidTr="000501A7">
        <w:trPr>
          <w:cantSplit/>
          <w:trHeight w:val="343"/>
        </w:trPr>
        <w:tc>
          <w:tcPr>
            <w:tcW w:w="2269" w:type="dxa"/>
          </w:tcPr>
          <w:p w14:paraId="64949FFE" w14:textId="77777777" w:rsidR="00B37EA5" w:rsidRPr="005C572C" w:rsidRDefault="00B37EA5">
            <w:pPr>
              <w:tabs>
                <w:tab w:val="left" w:pos="318"/>
              </w:tabs>
              <w:spacing w:after="0" w:line="240" w:lineRule="auto"/>
              <w:jc w:val="both"/>
              <w:rPr>
                <w:rFonts w:ascii="Arial" w:eastAsia="Times New Roman" w:hAnsi="Arial" w:cs="Arial"/>
                <w:b/>
                <w:lang w:eastAsia="es-ES"/>
              </w:rPr>
            </w:pPr>
            <w:r w:rsidRPr="005C572C">
              <w:rPr>
                <w:rFonts w:ascii="Arial" w:eastAsia="Times New Roman" w:hAnsi="Arial" w:cs="Arial"/>
                <w:b/>
                <w:lang w:eastAsia="es-ES"/>
              </w:rPr>
              <w:t>PLAZO:</w:t>
            </w:r>
          </w:p>
        </w:tc>
        <w:tc>
          <w:tcPr>
            <w:tcW w:w="6946" w:type="dxa"/>
          </w:tcPr>
          <w:p w14:paraId="34CAC6AA" w14:textId="1D4C0727" w:rsidR="00B37EA5" w:rsidRPr="005C572C" w:rsidRDefault="00AF3434">
            <w:pPr>
              <w:jc w:val="both"/>
              <w:rPr>
                <w:rFonts w:ascii="Arial" w:hAnsi="Arial" w:cs="Arial"/>
                <w:bCs/>
              </w:rPr>
            </w:pPr>
            <w:r w:rsidRPr="00AF3434">
              <w:rPr>
                <w:rFonts w:ascii="Arial" w:hAnsi="Arial" w:cs="Arial"/>
                <w:bCs/>
              </w:rPr>
              <w:t xml:space="preserve">DESDE EL INICIO </w:t>
            </w:r>
            <w:r w:rsidR="00C34C66">
              <w:rPr>
                <w:rFonts w:ascii="Arial" w:hAnsi="Arial" w:cs="Arial"/>
                <w:bCs/>
              </w:rPr>
              <w:t xml:space="preserve">PARAMETRIZADO </w:t>
            </w:r>
            <w:r w:rsidRPr="00AF3434">
              <w:rPr>
                <w:rFonts w:ascii="Arial" w:hAnsi="Arial" w:cs="Arial"/>
                <w:bCs/>
              </w:rPr>
              <w:t>EN LA PLATAFORMA SECOP II HASTA EL 31 DE DICIEMBRE DE 202</w:t>
            </w:r>
            <w:r w:rsidR="00C34C66">
              <w:rPr>
                <w:rFonts w:ascii="Arial" w:hAnsi="Arial" w:cs="Arial"/>
                <w:bCs/>
              </w:rPr>
              <w:t>6</w:t>
            </w:r>
            <w:r w:rsidR="00B37EA5" w:rsidRPr="005C572C">
              <w:rPr>
                <w:rFonts w:ascii="Arial" w:hAnsi="Arial" w:cs="Arial"/>
                <w:bCs/>
              </w:rPr>
              <w:t>.</w:t>
            </w:r>
          </w:p>
        </w:tc>
      </w:tr>
    </w:tbl>
    <w:p w14:paraId="2198D83F" w14:textId="77777777" w:rsidR="00983770" w:rsidRPr="00983770" w:rsidRDefault="00983770" w:rsidP="00983770">
      <w:pPr>
        <w:jc w:val="both"/>
        <w:rPr>
          <w:rFonts w:ascii="Arial" w:hAnsi="Arial" w:cs="Arial"/>
        </w:rPr>
      </w:pPr>
      <w:r w:rsidRPr="00983770">
        <w:rPr>
          <w:rFonts w:ascii="Arial" w:hAnsi="Arial" w:cs="Arial"/>
        </w:rPr>
        <w:t>El Instituto para el Desarrollo de Antioquia, “IDEA”, es un establecimiento público de carácter departamental, descentralizado de fomento y desarrollo, con personería jurídica, autonomía administrativa y patrimonio independiente, creado por la Ordenanza 13 de 1964.</w:t>
      </w:r>
    </w:p>
    <w:p w14:paraId="7FACB0AA" w14:textId="77777777" w:rsidR="00983770" w:rsidRPr="00983770" w:rsidRDefault="00983770" w:rsidP="00983770">
      <w:pPr>
        <w:jc w:val="both"/>
        <w:rPr>
          <w:rFonts w:ascii="Arial" w:hAnsi="Arial" w:cs="Arial"/>
        </w:rPr>
      </w:pPr>
      <w:r w:rsidRPr="00983770">
        <w:rPr>
          <w:rFonts w:ascii="Arial" w:hAnsi="Arial" w:cs="Arial"/>
        </w:rPr>
        <w:t>Es de las características principales del Instituto para el Desarrollo de Antioquia -IDEA-, cooperar en el fomento económico, cultural y social, mediante la prestación de servicios de crédito y garantía, y eventualmente de otros, con el fin de contribuir al bienestar y al mejoramiento de la calidad de vida de la comunidad, promoviendo a nivel nacional e internacional, la gestión y gerencia de servicios financieros, la ejecución de proyectos de crecimiento y desarrollo y la financiación de inversiones públicas.</w:t>
      </w:r>
    </w:p>
    <w:p w14:paraId="1F026A69" w14:textId="77777777" w:rsidR="00983770" w:rsidRPr="00983770" w:rsidRDefault="00983770" w:rsidP="00983770">
      <w:pPr>
        <w:jc w:val="both"/>
        <w:rPr>
          <w:rFonts w:ascii="Arial" w:hAnsi="Arial" w:cs="Arial"/>
        </w:rPr>
      </w:pPr>
      <w:r w:rsidRPr="00983770">
        <w:rPr>
          <w:rFonts w:ascii="Arial" w:hAnsi="Arial" w:cs="Arial"/>
        </w:rPr>
        <w:t xml:space="preserve">Actualmente, el IDEA se encuentra bajo un régimen especial de control y vigilancia por parte de la Superintendencia Financiera de Colombia; como requisito de dicha vigilancia, el IDEA debe cumplir con algunas instrucciones generales de la Circular Básica Jurídica C.E 00625 aplicables a las entidades vigiladas. Dicha circular solicita específicamente los siguientes requerimientos relacionados con el objeto del presente proceso de contratación: </w:t>
      </w:r>
    </w:p>
    <w:p w14:paraId="3AB91357" w14:textId="77777777" w:rsidR="00983770" w:rsidRPr="00983770" w:rsidRDefault="00983770" w:rsidP="00983770">
      <w:pPr>
        <w:jc w:val="both"/>
        <w:rPr>
          <w:rFonts w:ascii="Arial" w:hAnsi="Arial" w:cs="Arial"/>
          <w:b/>
          <w:bCs/>
        </w:rPr>
      </w:pPr>
      <w:r w:rsidRPr="00983770">
        <w:rPr>
          <w:rFonts w:ascii="Arial" w:hAnsi="Arial" w:cs="Arial"/>
          <w:b/>
          <w:bCs/>
        </w:rPr>
        <w:t xml:space="preserve">Parte I Título II Capítulo I. Canales, medios, seguridad y calidad en el manejo de información en la prestación de servicios financieros. Numeral 2.3.4.9.2 que se debe “Realizar como mínimo dos veces al año una prueba de vulnerabilidad y penetración a los equipos, dispositivos y medios de comunicación usados en la realización de operaciones monetarias por este canal. Sin embargo, cuando se realicen cambios en la plataforma que afecten la seguridad del canal, deberá realizarse una prueba adicional.” </w:t>
      </w:r>
    </w:p>
    <w:p w14:paraId="6927B83C" w14:textId="77777777" w:rsidR="00983770" w:rsidRPr="00983770" w:rsidRDefault="00983770" w:rsidP="00983770">
      <w:pPr>
        <w:jc w:val="both"/>
        <w:rPr>
          <w:rFonts w:ascii="Arial" w:hAnsi="Arial" w:cs="Arial"/>
          <w:b/>
          <w:bCs/>
        </w:rPr>
      </w:pPr>
      <w:r w:rsidRPr="00983770">
        <w:rPr>
          <w:rFonts w:ascii="Arial" w:hAnsi="Arial" w:cs="Arial"/>
          <w:b/>
          <w:bCs/>
        </w:rPr>
        <w:lastRenderedPageBreak/>
        <w:t>Parte I Título IV Capítulo V. Requerimientos mínimos para la gestión de la seguridad de la información y la ciberseguridad precisa en los numerales, las siguientes obligaciones para las entidades vigiladas:</w:t>
      </w:r>
    </w:p>
    <w:p w14:paraId="33D3C883" w14:textId="77777777" w:rsidR="00983770" w:rsidRPr="00983770" w:rsidRDefault="00983770" w:rsidP="00983770">
      <w:pPr>
        <w:ind w:left="360"/>
        <w:jc w:val="both"/>
        <w:rPr>
          <w:rFonts w:ascii="Arial" w:hAnsi="Arial" w:cs="Arial"/>
        </w:rPr>
      </w:pPr>
      <w:r w:rsidRPr="00983770">
        <w:rPr>
          <w:rFonts w:ascii="Arial" w:hAnsi="Arial" w:cs="Arial"/>
        </w:rPr>
        <w:t>3.14. Establecer los principios y lineamientos para promover una cultura de ciberseguridad que incluya actividades de difusión, capacitación y concientización tanto al interior de la entidad como frente a usuarios y terceros que ésta considere relevantes dentro de la política de ciberseguridad. Estas actividades deben realizarse periódicamente y pueden incluirse, adicionalmente, en los cursos sobre riesgo operativo que realice la entidad.</w:t>
      </w:r>
    </w:p>
    <w:p w14:paraId="5EC026F3" w14:textId="77777777" w:rsidR="00983770" w:rsidRPr="00983770" w:rsidRDefault="00983770" w:rsidP="00983770">
      <w:pPr>
        <w:ind w:left="360"/>
        <w:jc w:val="both"/>
        <w:rPr>
          <w:rFonts w:ascii="Arial" w:hAnsi="Arial" w:cs="Arial"/>
        </w:rPr>
      </w:pPr>
      <w:r w:rsidRPr="00983770">
        <w:rPr>
          <w:rFonts w:ascii="Arial" w:hAnsi="Arial" w:cs="Arial"/>
        </w:rPr>
        <w:t>4.2.2 Gestionar las vulnerabilidades de aquellas plataformas que soporten activos de información críticos y que estén expuestos en el ciberespacio.</w:t>
      </w:r>
    </w:p>
    <w:p w14:paraId="0CA31E8F" w14:textId="77777777" w:rsidR="00983770" w:rsidRPr="00983770" w:rsidRDefault="00983770" w:rsidP="00983770">
      <w:pPr>
        <w:ind w:left="360"/>
        <w:jc w:val="both"/>
        <w:rPr>
          <w:rFonts w:ascii="Arial" w:hAnsi="Arial" w:cs="Arial"/>
        </w:rPr>
      </w:pPr>
      <w:r w:rsidRPr="00983770">
        <w:rPr>
          <w:rFonts w:ascii="Arial" w:hAnsi="Arial" w:cs="Arial"/>
        </w:rPr>
        <w:t>4.4.2 Socializar, cuando la entidad lo considere pertinente, las lecciones aprendidas al interior de la organización y con las entidades de su sector.</w:t>
      </w:r>
    </w:p>
    <w:p w14:paraId="68D8051A" w14:textId="77777777" w:rsidR="00983770" w:rsidRPr="00983770" w:rsidRDefault="00983770" w:rsidP="00983770">
      <w:pPr>
        <w:ind w:left="360"/>
        <w:jc w:val="both"/>
        <w:rPr>
          <w:rFonts w:ascii="Arial" w:hAnsi="Arial" w:cs="Arial"/>
        </w:rPr>
      </w:pPr>
      <w:r w:rsidRPr="00983770">
        <w:rPr>
          <w:rFonts w:ascii="Arial" w:hAnsi="Arial" w:cs="Arial"/>
        </w:rPr>
        <w:t xml:space="preserve">5. Solicita datos relacionados con la gestión de vulnerabilidades y la formación de empleados, para el reporte de información para el cálculo de métricas e indicadores de seguridad de la información y ciberseguridad.  </w:t>
      </w:r>
    </w:p>
    <w:p w14:paraId="42489647" w14:textId="77777777" w:rsidR="00983770" w:rsidRPr="00983770" w:rsidRDefault="00983770" w:rsidP="00983770">
      <w:pPr>
        <w:jc w:val="both"/>
        <w:rPr>
          <w:rFonts w:ascii="Arial" w:hAnsi="Arial" w:cs="Arial"/>
        </w:rPr>
      </w:pPr>
      <w:r w:rsidRPr="00983770">
        <w:rPr>
          <w:rFonts w:ascii="Arial" w:hAnsi="Arial" w:cs="Arial"/>
        </w:rPr>
        <w:t>Parte I Título I Capítulo VI. Reglas relativas al uso de servicios de computación en la nube. Indica en el numeral 4.9 que se debe realizar “La corrección oportuna y eficaz de las vulnerabilidades informáticas detectadas”.</w:t>
      </w:r>
    </w:p>
    <w:p w14:paraId="75BA07D8" w14:textId="77777777" w:rsidR="00983770" w:rsidRPr="00983770" w:rsidRDefault="00983770" w:rsidP="00983770">
      <w:pPr>
        <w:jc w:val="both"/>
        <w:rPr>
          <w:rFonts w:ascii="Arial" w:hAnsi="Arial" w:cs="Arial"/>
        </w:rPr>
      </w:pPr>
      <w:r w:rsidRPr="00983770">
        <w:rPr>
          <w:rFonts w:ascii="Arial" w:hAnsi="Arial" w:cs="Arial"/>
          <w:lang w:eastAsia="es-ES"/>
        </w:rPr>
        <w:t xml:space="preserve">Adicionalmente, para fortalecer la seguridad de la información y la ciberseguridad del Instituto, y teniendo en cuenta que </w:t>
      </w:r>
      <w:r w:rsidRPr="00983770">
        <w:rPr>
          <w:rFonts w:ascii="Arial" w:hAnsi="Arial" w:cs="Arial"/>
        </w:rPr>
        <w:t xml:space="preserve"> Internet tiene millones de usuarios alrededor del mundo y de allí cualquier individuo puede ser una fuente de amenaza a la seguridad con el único fin de obtener un beneficio económico, intelectual o de otra índole, es necesario realizar pruebas de hackeo ético, lo cual permitirá al Instituto identificar los posibles riesgos asociados a los servicios tecnológicos desde una perspectiva externa, definiendo diferentes escenarios y brindando la mínima información de nuestra plataforma para simular un ambiente real de un atacante.    </w:t>
      </w:r>
    </w:p>
    <w:p w14:paraId="7CCBD271" w14:textId="77777777" w:rsidR="00983770" w:rsidRPr="00983770" w:rsidRDefault="00983770" w:rsidP="00983770">
      <w:pPr>
        <w:jc w:val="both"/>
        <w:rPr>
          <w:rFonts w:ascii="Arial" w:hAnsi="Arial" w:cs="Arial"/>
        </w:rPr>
      </w:pPr>
      <w:r w:rsidRPr="00983770">
        <w:rPr>
          <w:rFonts w:ascii="Arial" w:hAnsi="Arial" w:cs="Arial"/>
        </w:rPr>
        <w:t>En la seguridad de la información el ser humano es uno de los elementos más vulnerables y dicha situación es aprovechada por los ciberdelincuentes. Para mitigar este riesgo, el Instituto debe realizar capacitaciones de sensibilización sobre los temas de ciberseguridad y a su vez realizar pruebas aplicando técnicas de ingeniería social para determinar el nivel de riesgo y posteriormente tomar las acciones y controles necesarios.</w:t>
      </w:r>
    </w:p>
    <w:p w14:paraId="32552553" w14:textId="77777777" w:rsidR="00983770" w:rsidRPr="00983770" w:rsidRDefault="00983770" w:rsidP="00983770">
      <w:pPr>
        <w:jc w:val="both"/>
        <w:rPr>
          <w:rFonts w:ascii="Arial" w:hAnsi="Arial" w:cs="Arial"/>
        </w:rPr>
      </w:pPr>
      <w:r w:rsidRPr="00983770">
        <w:rPr>
          <w:rFonts w:ascii="Arial" w:hAnsi="Arial" w:cs="Arial"/>
        </w:rPr>
        <w:t xml:space="preserve">Así mismo, es importante recordar que la función pública se desarrolla teniendo en cuenta los principios constitucionales de igualdad, mérito, moralidad, eficacia, economía, imparcialidad, transparencia, celeridad y publicidad. Es por ello </w:t>
      </w:r>
      <w:proofErr w:type="gramStart"/>
      <w:r w:rsidRPr="00983770">
        <w:rPr>
          <w:rFonts w:ascii="Arial" w:hAnsi="Arial" w:cs="Arial"/>
        </w:rPr>
        <w:t>que</w:t>
      </w:r>
      <w:proofErr w:type="gramEnd"/>
      <w:r w:rsidRPr="00983770">
        <w:rPr>
          <w:rFonts w:ascii="Arial" w:hAnsi="Arial" w:cs="Arial"/>
        </w:rPr>
        <w:t xml:space="preserve"> se debe promover en los servidores y contratistas una cultura de integridad que permita prácticas preventivas para evitar que el interés particular interfiera en la realización del fin al que debe estar destinada la actividad del Estado y así no incurrir en actividades que atenten contra la transparencia y la moralidad administrativa y en ocasiones, puedan constituirse en actos de corrupción o faltas disciplinarias.</w:t>
      </w:r>
    </w:p>
    <w:p w14:paraId="0785A6C4" w14:textId="77777777" w:rsidR="00983770" w:rsidRPr="00983770" w:rsidRDefault="00983770" w:rsidP="00983770">
      <w:pPr>
        <w:jc w:val="both"/>
        <w:rPr>
          <w:rFonts w:ascii="Arial" w:hAnsi="Arial" w:cs="Arial"/>
        </w:rPr>
      </w:pPr>
      <w:r w:rsidRPr="00983770">
        <w:rPr>
          <w:rFonts w:ascii="Arial" w:hAnsi="Arial" w:cs="Arial"/>
        </w:rPr>
        <w:t xml:space="preserve">Conforme lo expuesto y tratándose de un servicio critico relacionado con la seguridad de la información y ciberseguridad del IDEA, con el desarrollo del objeto contractual se pretende la identificación de amenazas, vulnerabilidades y el nivel de riesgo de la plataforma tecnológica, aplicaciones y sistemas de la Entidad, para lo cual se pretende la realización de una </w:t>
      </w:r>
      <w:r w:rsidRPr="00983770">
        <w:rPr>
          <w:rFonts w:ascii="Arial" w:hAnsi="Arial" w:cs="Arial"/>
        </w:rPr>
        <w:lastRenderedPageBreak/>
        <w:t>convocatoria pública, toda vez que los CONTRATISTAS que tengan procesos contractuales vigentes con el IDEA, relacionados con el alcance y/o actividades que forman parte del presente proceso, no podrán ser juez y parte de su propia causa, y en este caso es importante tener en cuenta lo establecido en el artículo 209 de la Constitución Política, en el artículo 29 de la Ley 1123 de 2007, considerando que se presentaría un conflicto de interés tanto del Contratista como de la Entidad, el cual se encuentra definido en el Artículo 44 de la Ley 1952 de 2019 Código General Disciplinario en los siguientes términos:</w:t>
      </w:r>
    </w:p>
    <w:p w14:paraId="2D5B56DD" w14:textId="77777777" w:rsidR="00983770" w:rsidRPr="00983770" w:rsidRDefault="00983770" w:rsidP="00983770">
      <w:pPr>
        <w:jc w:val="both"/>
        <w:rPr>
          <w:rFonts w:ascii="Arial" w:hAnsi="Arial" w:cs="Arial"/>
          <w:i/>
          <w:iCs/>
        </w:rPr>
      </w:pPr>
      <w:r w:rsidRPr="00983770">
        <w:rPr>
          <w:rFonts w:ascii="Arial" w:hAnsi="Arial" w:cs="Arial"/>
          <w:i/>
          <w:iCs/>
        </w:rPr>
        <w:t xml:space="preserve"> “(…) </w:t>
      </w:r>
      <w:r w:rsidRPr="00983770">
        <w:rPr>
          <w:rFonts w:ascii="Arial" w:hAnsi="Arial" w:cs="Arial"/>
          <w:b/>
          <w:bCs/>
          <w:i/>
          <w:iCs/>
        </w:rPr>
        <w:t>Artículo 44.</w:t>
      </w:r>
      <w:r w:rsidRPr="00983770">
        <w:rPr>
          <w:rFonts w:ascii="Arial" w:hAnsi="Arial" w:cs="Arial"/>
          <w:i/>
          <w:iCs/>
        </w:rPr>
        <w:t xml:space="preserve"> Conflicto de intereses. Todo servidor público deberá declararse impedido para actuar en un asunto cuando tenga interés particular y directo en su regulación, gestión, control o decisión, o lo tuviere su cónyuge, compañero o compañera permanente, o algunos de sus parientes dentro del cuarto grado de consanguinidad, segundo de afinidad o primero civil, o su socio o socios de hecho o de derecho. Cuando el interés general, propio de la función pública, entre en conflicto con un interés particular y directo del servidor público deberá declararse impedido”.</w:t>
      </w:r>
    </w:p>
    <w:p w14:paraId="242035D4" w14:textId="77777777" w:rsidR="00983770" w:rsidRPr="00983770" w:rsidRDefault="00983770" w:rsidP="00983770">
      <w:pPr>
        <w:jc w:val="both"/>
        <w:rPr>
          <w:rFonts w:ascii="Arial" w:hAnsi="Arial" w:cs="Arial"/>
          <w:i/>
          <w:iCs/>
        </w:rPr>
      </w:pPr>
      <w:r w:rsidRPr="00983770">
        <w:rPr>
          <w:rFonts w:ascii="Arial" w:hAnsi="Arial" w:cs="Arial"/>
          <w:i/>
          <w:iCs/>
        </w:rPr>
        <w:t xml:space="preserve">“(…)  </w:t>
      </w:r>
      <w:r w:rsidRPr="00983770">
        <w:rPr>
          <w:rFonts w:ascii="Arial" w:hAnsi="Arial" w:cs="Arial"/>
          <w:b/>
          <w:bCs/>
          <w:i/>
          <w:iCs/>
        </w:rPr>
        <w:t>Artículo 209</w:t>
      </w:r>
      <w:r w:rsidRPr="00983770">
        <w:rPr>
          <w:rFonts w:ascii="Arial" w:hAnsi="Arial" w:cs="Arial"/>
          <w:i/>
          <w:iCs/>
        </w:rPr>
        <w:t xml:space="preserve"> de la Constitución Política establece que: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así mismo los artículos 12622 y 12723 de la constitución, prohíben que los servidores públicos celebren, por sí o por interpuesta persona, contratos con quienes administren recursos públicos o que contraten para favorecer a sus parientes más cercanos.</w:t>
      </w:r>
    </w:p>
    <w:p w14:paraId="795CD255" w14:textId="02BDBBD1" w:rsidR="00D44B0D" w:rsidRPr="00983770" w:rsidRDefault="00983770" w:rsidP="00983770">
      <w:pPr>
        <w:tabs>
          <w:tab w:val="center" w:pos="-6804"/>
        </w:tabs>
        <w:spacing w:after="0" w:line="240" w:lineRule="auto"/>
        <w:ind w:left="-340" w:right="-57"/>
        <w:jc w:val="both"/>
        <w:rPr>
          <w:rFonts w:ascii="Arial" w:hAnsi="Arial" w:cs="Arial"/>
        </w:rPr>
      </w:pPr>
      <w:r w:rsidRPr="00983770">
        <w:rPr>
          <w:rFonts w:ascii="Arial" w:hAnsi="Arial" w:cs="Arial"/>
        </w:rPr>
        <w:t>De acuerdo a lo anterior y en el marco del fortalecimiento de la estrategia de ciberseguridad, se hace necesario adelantar un proceso contractual para realizar las pruebas de hackeo ético y aplicar un plan de sensibilización de usuarios, con el fin de evitar la materialización de posibles riesgos e incidentes de seguridad de la información y ciberseguridad en el Instituto para el Desarrollo de Antioquia- IDEA, además de darle cumplimiento a los requerimientos de la Superi</w:t>
      </w:r>
      <w:r w:rsidRPr="00983770">
        <w:rPr>
          <w:rFonts w:ascii="Arial" w:hAnsi="Arial" w:cs="Arial"/>
          <w:color w:val="000000" w:themeColor="text1"/>
        </w:rPr>
        <w:t>ntendencia Financiera de Colombia</w:t>
      </w:r>
      <w:r w:rsidR="00E62C4A" w:rsidRPr="00983770">
        <w:rPr>
          <w:rFonts w:ascii="Arial" w:hAnsi="Arial" w:cs="Arial"/>
        </w:rPr>
        <w:t>.</w:t>
      </w:r>
    </w:p>
    <w:p w14:paraId="53803929" w14:textId="77777777" w:rsidR="002F4311" w:rsidRPr="002F4311" w:rsidRDefault="002F4311" w:rsidP="002F4311">
      <w:pPr>
        <w:tabs>
          <w:tab w:val="center" w:pos="-6804"/>
        </w:tabs>
        <w:spacing w:after="0" w:line="240" w:lineRule="auto"/>
        <w:ind w:left="-340" w:right="-57"/>
        <w:jc w:val="both"/>
        <w:rPr>
          <w:rFonts w:ascii="Arial" w:hAnsi="Arial" w:cs="Arial"/>
        </w:rPr>
      </w:pPr>
    </w:p>
    <w:p w14:paraId="4EC9DB4C" w14:textId="7E627E11" w:rsidR="00E5676D" w:rsidRDefault="00203045" w:rsidP="003746CD">
      <w:pPr>
        <w:tabs>
          <w:tab w:val="center" w:pos="-6804"/>
        </w:tabs>
        <w:spacing w:after="0" w:line="240" w:lineRule="auto"/>
        <w:ind w:left="-340" w:right="-57"/>
        <w:jc w:val="both"/>
        <w:rPr>
          <w:rFonts w:ascii="Arial" w:hAnsi="Arial" w:cs="Arial"/>
          <w:bCs/>
          <w:lang w:val="es-ES" w:eastAsia="es-ES"/>
        </w:rPr>
      </w:pPr>
      <w:r>
        <w:rPr>
          <w:rFonts w:ascii="Arial" w:hAnsi="Arial" w:cs="Arial"/>
        </w:rPr>
        <w:t>E</w:t>
      </w:r>
      <w:r w:rsidR="00B37EA5" w:rsidRPr="00BC5AD4">
        <w:rPr>
          <w:rFonts w:ascii="Arial" w:hAnsi="Arial" w:cs="Arial"/>
        </w:rPr>
        <w:t>l proceso</w:t>
      </w:r>
      <w:r>
        <w:rPr>
          <w:rFonts w:ascii="Arial" w:hAnsi="Arial" w:cs="Arial"/>
        </w:rPr>
        <w:t xml:space="preserve"> de Selección</w:t>
      </w:r>
      <w:r w:rsidR="00B37EA5" w:rsidRPr="00BC5AD4">
        <w:rPr>
          <w:rFonts w:ascii="Arial" w:hAnsi="Arial" w:cs="Arial"/>
          <w:b/>
        </w:rPr>
        <w:t xml:space="preserve"> </w:t>
      </w:r>
      <w:r w:rsidR="00B37EA5" w:rsidRPr="00BC5AD4">
        <w:rPr>
          <w:rFonts w:ascii="Arial" w:hAnsi="Arial" w:cs="Arial"/>
          <w:color w:val="000000"/>
        </w:rPr>
        <w:t>fue aprobado por</w:t>
      </w:r>
      <w:r w:rsidR="00B37EA5" w:rsidRPr="00BC5AD4">
        <w:rPr>
          <w:rFonts w:ascii="Arial" w:hAnsi="Arial" w:cs="Arial"/>
          <w:bCs/>
          <w:lang w:val="es-ES" w:eastAsia="es-ES"/>
        </w:rPr>
        <w:t xml:space="preserve"> el Comité de Orientación, Seguimiento y Contratación del IDEA, según consta en </w:t>
      </w:r>
      <w:r w:rsidR="00B37EA5" w:rsidRPr="00EF01A6">
        <w:rPr>
          <w:rFonts w:ascii="Arial" w:hAnsi="Arial" w:cs="Arial"/>
          <w:bCs/>
          <w:lang w:val="es-ES" w:eastAsia="es-ES"/>
        </w:rPr>
        <w:t xml:space="preserve">Acta </w:t>
      </w:r>
      <w:proofErr w:type="spellStart"/>
      <w:r w:rsidR="00B37EA5" w:rsidRPr="00EF01A6">
        <w:rPr>
          <w:rFonts w:ascii="Arial" w:hAnsi="Arial" w:cs="Arial"/>
          <w:bCs/>
          <w:lang w:val="es-ES" w:eastAsia="es-ES"/>
        </w:rPr>
        <w:t>N</w:t>
      </w:r>
      <w:r w:rsidR="00B415F0" w:rsidRPr="00EF01A6">
        <w:rPr>
          <w:rFonts w:ascii="Arial" w:hAnsi="Arial" w:cs="Arial"/>
          <w:bCs/>
          <w:lang w:val="es-ES" w:eastAsia="es-ES"/>
        </w:rPr>
        <w:t>°</w:t>
      </w:r>
      <w:proofErr w:type="spellEnd"/>
      <w:r w:rsidR="00B37EA5" w:rsidRPr="00EF01A6">
        <w:rPr>
          <w:rFonts w:ascii="Arial" w:hAnsi="Arial" w:cs="Arial"/>
          <w:bCs/>
          <w:lang w:val="es-ES" w:eastAsia="es-ES"/>
        </w:rPr>
        <w:t xml:space="preserve"> </w:t>
      </w:r>
      <w:r w:rsidR="00B601F4">
        <w:rPr>
          <w:rFonts w:ascii="Arial" w:hAnsi="Arial" w:cs="Arial"/>
          <w:bCs/>
          <w:color w:val="000000" w:themeColor="text1"/>
          <w:lang w:val="es-ES" w:eastAsia="es-ES"/>
        </w:rPr>
        <w:t>……</w:t>
      </w:r>
      <w:r w:rsidR="00B37EA5" w:rsidRPr="00BC5AD4">
        <w:rPr>
          <w:rFonts w:ascii="Arial" w:hAnsi="Arial" w:cs="Arial"/>
          <w:bCs/>
          <w:lang w:val="es-ES" w:eastAsia="es-ES"/>
        </w:rPr>
        <w:t xml:space="preserve">. </w:t>
      </w:r>
    </w:p>
    <w:p w14:paraId="62F5C9BE" w14:textId="77777777" w:rsidR="00E5676D" w:rsidRDefault="00E5676D" w:rsidP="003746CD">
      <w:pPr>
        <w:tabs>
          <w:tab w:val="center" w:pos="-6804"/>
        </w:tabs>
        <w:spacing w:after="0" w:line="240" w:lineRule="auto"/>
        <w:ind w:left="-340" w:right="-57"/>
        <w:jc w:val="both"/>
        <w:rPr>
          <w:rFonts w:ascii="Arial" w:hAnsi="Arial" w:cs="Arial"/>
          <w:b/>
          <w:lang w:val="es-ES" w:eastAsia="es-ES"/>
        </w:rPr>
      </w:pPr>
    </w:p>
    <w:p w14:paraId="635AD7DB" w14:textId="41B9752E" w:rsidR="007E5222" w:rsidRDefault="00203045" w:rsidP="003746CD">
      <w:pPr>
        <w:tabs>
          <w:tab w:val="center" w:pos="-6804"/>
        </w:tabs>
        <w:spacing w:after="0" w:line="240" w:lineRule="auto"/>
        <w:ind w:left="-340" w:right="-57"/>
        <w:jc w:val="both"/>
        <w:rPr>
          <w:rFonts w:ascii="Arial" w:hAnsi="Arial" w:cs="Arial"/>
          <w:bCs/>
          <w:color w:val="000000"/>
        </w:rPr>
      </w:pPr>
      <w:r>
        <w:rPr>
          <w:rFonts w:ascii="Arial" w:hAnsi="Arial" w:cs="Arial"/>
          <w:bCs/>
          <w:lang w:val="es-ES" w:eastAsia="es-ES"/>
        </w:rPr>
        <w:t>P</w:t>
      </w:r>
      <w:r w:rsidR="00B37EA5" w:rsidRPr="00BC5AD4">
        <w:rPr>
          <w:rFonts w:ascii="Arial" w:hAnsi="Arial" w:cs="Arial"/>
          <w:bCs/>
          <w:lang w:val="es-ES" w:eastAsia="es-ES"/>
        </w:rPr>
        <w:t xml:space="preserve">or medio de </w:t>
      </w:r>
      <w:r w:rsidR="00EE4436" w:rsidRPr="00BC5AD4">
        <w:rPr>
          <w:rFonts w:ascii="Arial" w:hAnsi="Arial" w:cs="Arial"/>
          <w:bCs/>
          <w:lang w:val="es-ES" w:eastAsia="es-ES"/>
        </w:rPr>
        <w:t xml:space="preserve">la </w:t>
      </w:r>
      <w:r w:rsidR="00B37EA5" w:rsidRPr="00BC5AD4">
        <w:rPr>
          <w:rFonts w:ascii="Arial" w:hAnsi="Arial" w:cs="Arial"/>
          <w:bCs/>
          <w:lang w:val="es-ES" w:eastAsia="es-ES"/>
        </w:rPr>
        <w:t xml:space="preserve">Resolución </w:t>
      </w:r>
      <w:proofErr w:type="spellStart"/>
      <w:r w:rsidR="00EE4436" w:rsidRPr="00BC5AD4">
        <w:rPr>
          <w:rFonts w:ascii="Arial" w:hAnsi="Arial" w:cs="Arial"/>
          <w:bCs/>
          <w:lang w:val="es-ES" w:eastAsia="es-ES"/>
        </w:rPr>
        <w:t>N</w:t>
      </w:r>
      <w:r w:rsidR="00B415F0" w:rsidRPr="00BC5AD4">
        <w:rPr>
          <w:rFonts w:ascii="Arial" w:hAnsi="Arial" w:cs="Arial"/>
          <w:bCs/>
          <w:lang w:val="es-ES" w:eastAsia="es-ES"/>
        </w:rPr>
        <w:t>°</w:t>
      </w:r>
      <w:proofErr w:type="spellEnd"/>
      <w:r w:rsidR="00B415F0" w:rsidRPr="00BC5AD4">
        <w:rPr>
          <w:rFonts w:ascii="Arial" w:hAnsi="Arial" w:cs="Arial"/>
          <w:bCs/>
          <w:lang w:val="es-ES" w:eastAsia="es-ES"/>
        </w:rPr>
        <w:t xml:space="preserve"> </w:t>
      </w:r>
      <w:r w:rsidR="00B601F4">
        <w:rPr>
          <w:rFonts w:ascii="Arial" w:hAnsi="Arial" w:cs="Arial"/>
          <w:bCs/>
          <w:lang w:val="es-ES" w:eastAsia="es-ES"/>
        </w:rPr>
        <w:t>………</w:t>
      </w:r>
      <w:r w:rsidR="00B37EA5" w:rsidRPr="00BC5AD4">
        <w:rPr>
          <w:rFonts w:ascii="Arial" w:hAnsi="Arial" w:cs="Arial"/>
          <w:bCs/>
          <w:lang w:val="es-ES" w:eastAsia="es-ES"/>
        </w:rPr>
        <w:t xml:space="preserve">, se ordenó la apertura, </w:t>
      </w:r>
      <w:r w:rsidR="000D0382">
        <w:rPr>
          <w:rFonts w:ascii="Arial" w:hAnsi="Arial" w:cs="Arial"/>
          <w:bCs/>
          <w:lang w:val="es-ES" w:eastAsia="es-ES"/>
        </w:rPr>
        <w:t>con</w:t>
      </w:r>
      <w:r w:rsidR="00B37EA5" w:rsidRPr="00BC5AD4">
        <w:rPr>
          <w:rFonts w:ascii="Arial" w:hAnsi="Arial" w:cs="Arial"/>
          <w:bCs/>
          <w:lang w:val="es-ES" w:eastAsia="es-ES"/>
        </w:rPr>
        <w:t xml:space="preserve"> limitación en la convocatoria del proceso de </w:t>
      </w:r>
      <w:r w:rsidR="008373DA" w:rsidRPr="00BC5AD4">
        <w:rPr>
          <w:rFonts w:ascii="Arial" w:hAnsi="Arial" w:cs="Arial"/>
          <w:bCs/>
          <w:lang w:val="es-ES" w:eastAsia="es-ES"/>
        </w:rPr>
        <w:t>S</w:t>
      </w:r>
      <w:r w:rsidR="00B37EA5" w:rsidRPr="00BC5AD4">
        <w:rPr>
          <w:rFonts w:ascii="Arial" w:hAnsi="Arial" w:cs="Arial"/>
          <w:bCs/>
          <w:lang w:val="es-ES" w:eastAsia="es-ES"/>
        </w:rPr>
        <w:t xml:space="preserve">elección </w:t>
      </w:r>
      <w:r w:rsidR="008373DA" w:rsidRPr="00BC5AD4">
        <w:rPr>
          <w:rFonts w:ascii="Arial" w:hAnsi="Arial" w:cs="Arial"/>
          <w:bCs/>
          <w:lang w:val="es-ES" w:eastAsia="es-ES"/>
        </w:rPr>
        <w:t>A</w:t>
      </w:r>
      <w:r w:rsidR="00B37EA5" w:rsidRPr="00BC5AD4">
        <w:rPr>
          <w:rFonts w:ascii="Arial" w:hAnsi="Arial" w:cs="Arial"/>
          <w:bCs/>
          <w:lang w:val="es-ES" w:eastAsia="es-ES"/>
        </w:rPr>
        <w:t xml:space="preserve">breviada de </w:t>
      </w:r>
      <w:r w:rsidR="008373DA" w:rsidRPr="00BC5AD4">
        <w:rPr>
          <w:rFonts w:ascii="Arial" w:hAnsi="Arial" w:cs="Arial"/>
          <w:bCs/>
          <w:lang w:val="es-ES" w:eastAsia="es-ES"/>
        </w:rPr>
        <w:t>M</w:t>
      </w:r>
      <w:r w:rsidR="00B37EA5" w:rsidRPr="00BC5AD4">
        <w:rPr>
          <w:rFonts w:ascii="Arial" w:hAnsi="Arial" w:cs="Arial"/>
          <w:bCs/>
          <w:lang w:val="es-ES" w:eastAsia="es-ES"/>
        </w:rPr>
        <w:t xml:space="preserve">enor </w:t>
      </w:r>
      <w:r w:rsidR="008373DA" w:rsidRPr="00BC5AD4">
        <w:rPr>
          <w:rFonts w:ascii="Arial" w:hAnsi="Arial" w:cs="Arial"/>
          <w:bCs/>
          <w:lang w:val="es-ES" w:eastAsia="es-ES"/>
        </w:rPr>
        <w:t>C</w:t>
      </w:r>
      <w:r w:rsidR="00B37EA5" w:rsidRPr="00BC5AD4">
        <w:rPr>
          <w:rFonts w:ascii="Arial" w:hAnsi="Arial" w:cs="Arial"/>
          <w:bCs/>
          <w:lang w:val="es-ES" w:eastAsia="es-ES"/>
        </w:rPr>
        <w:t xml:space="preserve">uantía </w:t>
      </w:r>
      <w:proofErr w:type="spellStart"/>
      <w:r w:rsidR="00EE4436" w:rsidRPr="00BC5AD4">
        <w:rPr>
          <w:rFonts w:ascii="Arial" w:hAnsi="Arial" w:cs="Arial"/>
          <w:bCs/>
          <w:lang w:val="es-ES" w:eastAsia="es-ES"/>
        </w:rPr>
        <w:t>N</w:t>
      </w:r>
      <w:r w:rsidR="00CC74B1" w:rsidRPr="00BC5AD4">
        <w:rPr>
          <w:rFonts w:ascii="Arial" w:hAnsi="Arial" w:cs="Arial"/>
          <w:bCs/>
          <w:lang w:val="es-ES" w:eastAsia="es-ES"/>
        </w:rPr>
        <w:t>°</w:t>
      </w:r>
      <w:proofErr w:type="spellEnd"/>
      <w:r w:rsidR="00CC74B1" w:rsidRPr="00BC5AD4">
        <w:rPr>
          <w:rFonts w:ascii="Arial" w:hAnsi="Arial" w:cs="Arial"/>
          <w:bCs/>
          <w:lang w:val="es-ES" w:eastAsia="es-ES"/>
        </w:rPr>
        <w:t xml:space="preserve"> 0</w:t>
      </w:r>
      <w:r w:rsidR="00DF4D91">
        <w:rPr>
          <w:rFonts w:ascii="Arial" w:hAnsi="Arial" w:cs="Arial"/>
          <w:bCs/>
          <w:lang w:val="es-ES" w:eastAsia="es-ES"/>
        </w:rPr>
        <w:t>10</w:t>
      </w:r>
      <w:r w:rsidR="00B37EA5" w:rsidRPr="00BC5AD4">
        <w:rPr>
          <w:rFonts w:ascii="Arial" w:hAnsi="Arial" w:cs="Arial"/>
          <w:bCs/>
          <w:lang w:val="es-ES" w:eastAsia="es-ES"/>
        </w:rPr>
        <w:t xml:space="preserve"> de 202</w:t>
      </w:r>
      <w:r w:rsidR="00B601F4">
        <w:rPr>
          <w:rFonts w:ascii="Arial" w:hAnsi="Arial" w:cs="Arial"/>
          <w:bCs/>
          <w:lang w:val="es-ES" w:eastAsia="es-ES"/>
        </w:rPr>
        <w:t>6</w:t>
      </w:r>
      <w:r w:rsidR="00B37EA5" w:rsidRPr="00BC5AD4">
        <w:rPr>
          <w:rFonts w:ascii="Arial" w:hAnsi="Arial" w:cs="Arial"/>
          <w:bCs/>
          <w:lang w:val="es-ES" w:eastAsia="es-ES"/>
        </w:rPr>
        <w:t xml:space="preserve">, cuyo objeto </w:t>
      </w:r>
      <w:r w:rsidR="00EE4436" w:rsidRPr="00BC5AD4">
        <w:rPr>
          <w:rFonts w:ascii="Arial" w:hAnsi="Arial" w:cs="Arial"/>
          <w:bCs/>
          <w:lang w:val="es-ES" w:eastAsia="es-ES"/>
        </w:rPr>
        <w:t>consistió en</w:t>
      </w:r>
      <w:r w:rsidR="00B37EA5" w:rsidRPr="00BC5AD4">
        <w:rPr>
          <w:rFonts w:ascii="Arial" w:hAnsi="Arial" w:cs="Arial"/>
          <w:bCs/>
          <w:lang w:val="es-ES" w:eastAsia="es-ES"/>
        </w:rPr>
        <w:t xml:space="preserve">: </w:t>
      </w:r>
      <w:r w:rsidR="00CD2340" w:rsidRPr="00CD2340">
        <w:rPr>
          <w:rFonts w:ascii="Arial" w:hAnsi="Arial" w:cs="Arial"/>
        </w:rPr>
        <w:t>REALIZAR PRUEBAS DE CIBERSEGURIDAD, Y EJECUTAR EL PLAN DE SENSIBILIZACIÓN EN SEGURIDAD DE LA INFORMACIÓN PARA EL INSTITUTO PARA EL DESARROLLO DE ANTIOQUIA – IDEA</w:t>
      </w:r>
      <w:r w:rsidR="001B19F9" w:rsidRPr="00BC5AD4">
        <w:rPr>
          <w:rFonts w:ascii="Arial" w:hAnsi="Arial" w:cs="Arial"/>
          <w:bCs/>
          <w:i/>
          <w:iCs/>
        </w:rPr>
        <w:t>.</w:t>
      </w:r>
      <w:r w:rsidR="001B19F9" w:rsidRPr="00BC5AD4">
        <w:rPr>
          <w:rFonts w:ascii="Arial" w:hAnsi="Arial" w:cs="Arial"/>
          <w:bCs/>
          <w:color w:val="000000"/>
        </w:rPr>
        <w:t xml:space="preserve"> </w:t>
      </w:r>
    </w:p>
    <w:p w14:paraId="73116867" w14:textId="77777777" w:rsidR="007E5222" w:rsidRDefault="007E5222" w:rsidP="003746CD">
      <w:pPr>
        <w:tabs>
          <w:tab w:val="center" w:pos="-6804"/>
        </w:tabs>
        <w:spacing w:after="0" w:line="240" w:lineRule="auto"/>
        <w:ind w:left="-340" w:right="-57"/>
        <w:jc w:val="both"/>
        <w:rPr>
          <w:rFonts w:ascii="Arial" w:hAnsi="Arial" w:cs="Arial"/>
          <w:b/>
          <w:color w:val="000000"/>
        </w:rPr>
      </w:pPr>
    </w:p>
    <w:p w14:paraId="39529D6D" w14:textId="31132794" w:rsidR="00E97047" w:rsidRDefault="00D048CC" w:rsidP="003746CD">
      <w:pPr>
        <w:tabs>
          <w:tab w:val="center" w:pos="-6804"/>
        </w:tabs>
        <w:spacing w:after="0" w:line="240" w:lineRule="auto"/>
        <w:ind w:left="-340" w:right="-57"/>
        <w:jc w:val="both"/>
        <w:rPr>
          <w:rFonts w:ascii="Arial" w:hAnsi="Arial" w:cs="Arial"/>
          <w:bCs/>
          <w:color w:val="000000"/>
          <w:lang w:val="es-ES"/>
        </w:rPr>
      </w:pPr>
      <w:r>
        <w:rPr>
          <w:rFonts w:ascii="Arial" w:hAnsi="Arial" w:cs="Arial"/>
          <w:bCs/>
          <w:color w:val="000000"/>
        </w:rPr>
        <w:t>M</w:t>
      </w:r>
      <w:r w:rsidR="00EE4436" w:rsidRPr="00BC5AD4">
        <w:rPr>
          <w:rFonts w:ascii="Arial" w:hAnsi="Arial" w:cs="Arial"/>
          <w:bCs/>
          <w:color w:val="000000"/>
        </w:rPr>
        <w:t xml:space="preserve">ediante la </w:t>
      </w:r>
      <w:r w:rsidR="00B37EA5" w:rsidRPr="00BC5AD4">
        <w:rPr>
          <w:rFonts w:ascii="Arial" w:hAnsi="Arial" w:cs="Arial"/>
          <w:bCs/>
          <w:color w:val="000000"/>
        </w:rPr>
        <w:t xml:space="preserve">Resolución </w:t>
      </w:r>
      <w:r w:rsidR="005700CB">
        <w:rPr>
          <w:rFonts w:ascii="Arial" w:hAnsi="Arial" w:cs="Arial"/>
          <w:bCs/>
          <w:color w:val="000000"/>
        </w:rPr>
        <w:t>No.</w:t>
      </w:r>
      <w:r w:rsidR="00E83742">
        <w:rPr>
          <w:rFonts w:ascii="Arial" w:hAnsi="Arial" w:cs="Arial"/>
          <w:bCs/>
          <w:color w:val="000000"/>
        </w:rPr>
        <w:t xml:space="preserve"> </w:t>
      </w:r>
      <w:proofErr w:type="gramStart"/>
      <w:r w:rsidR="00B601F4">
        <w:rPr>
          <w:rFonts w:ascii="Arial" w:hAnsi="Arial" w:cs="Arial"/>
          <w:bCs/>
          <w:lang w:val="es-ES" w:eastAsia="es-ES"/>
        </w:rPr>
        <w:t>…….</w:t>
      </w:r>
      <w:proofErr w:type="gramEnd"/>
      <w:r w:rsidR="00B601F4">
        <w:rPr>
          <w:rFonts w:ascii="Arial" w:hAnsi="Arial" w:cs="Arial"/>
          <w:bCs/>
          <w:lang w:val="es-ES" w:eastAsia="es-ES"/>
        </w:rPr>
        <w:t>.</w:t>
      </w:r>
      <w:r w:rsidR="00B37EA5" w:rsidRPr="00BC5AD4">
        <w:rPr>
          <w:rFonts w:ascii="Arial" w:hAnsi="Arial" w:cs="Arial"/>
          <w:bCs/>
          <w:color w:val="000000"/>
        </w:rPr>
        <w:t>, se adjudicó el proceso al proponente</w:t>
      </w:r>
      <w:r w:rsidR="00945F13" w:rsidRPr="00BC5AD4">
        <w:rPr>
          <w:rFonts w:ascii="Arial" w:hAnsi="Arial" w:cs="Arial"/>
          <w:bCs/>
          <w:color w:val="000000"/>
          <w:lang w:val="es-ES"/>
        </w:rPr>
        <w:t xml:space="preserve"> </w:t>
      </w:r>
      <w:proofErr w:type="gramStart"/>
      <w:r w:rsidR="00B601F4">
        <w:rPr>
          <w:rFonts w:ascii="Arial" w:eastAsia="Times New Roman" w:hAnsi="Arial" w:cs="Arial"/>
          <w:bCs/>
          <w:color w:val="000000"/>
          <w:lang w:eastAsia="es-CO"/>
        </w:rPr>
        <w:t>…….</w:t>
      </w:r>
      <w:proofErr w:type="gramEnd"/>
      <w:r w:rsidR="00B601F4">
        <w:rPr>
          <w:rFonts w:ascii="Arial" w:eastAsia="Times New Roman" w:hAnsi="Arial" w:cs="Arial"/>
          <w:bCs/>
          <w:color w:val="000000"/>
          <w:lang w:eastAsia="es-CO"/>
        </w:rPr>
        <w:t>.</w:t>
      </w:r>
      <w:r w:rsidR="00940D6F">
        <w:rPr>
          <w:rFonts w:ascii="Arial" w:hAnsi="Arial" w:cs="Arial"/>
          <w:bCs/>
          <w:color w:val="000000"/>
          <w:lang w:val="es-ES"/>
        </w:rPr>
        <w:t xml:space="preserve">, por cumplir con los requisitos </w:t>
      </w:r>
      <w:r w:rsidR="00CA0C04" w:rsidRPr="00CA0C04">
        <w:rPr>
          <w:rFonts w:ascii="Arial" w:hAnsi="Arial" w:cs="Arial"/>
          <w:bCs/>
          <w:color w:val="000000"/>
          <w:lang w:val="es-ES"/>
        </w:rPr>
        <w:t>técnicos, jurídico y financieros y obt</w:t>
      </w:r>
      <w:r w:rsidR="00CA0C04">
        <w:rPr>
          <w:rFonts w:ascii="Arial" w:hAnsi="Arial" w:cs="Arial"/>
          <w:bCs/>
          <w:color w:val="000000"/>
          <w:lang w:val="es-ES"/>
        </w:rPr>
        <w:t>ener</w:t>
      </w:r>
      <w:r w:rsidR="00CA0C04" w:rsidRPr="00CA0C04">
        <w:rPr>
          <w:rFonts w:ascii="Arial" w:hAnsi="Arial" w:cs="Arial"/>
          <w:bCs/>
          <w:color w:val="000000"/>
          <w:lang w:val="es-ES"/>
        </w:rPr>
        <w:t xml:space="preserve"> el mayor puntaje en las condiciones de calidad y precio</w:t>
      </w:r>
      <w:r w:rsidR="00795795">
        <w:rPr>
          <w:rFonts w:ascii="Arial" w:hAnsi="Arial" w:cs="Arial"/>
          <w:bCs/>
          <w:color w:val="000000"/>
          <w:lang w:val="es-ES"/>
        </w:rPr>
        <w:t>.</w:t>
      </w:r>
      <w:r w:rsidR="005C698D" w:rsidRPr="00BC5AD4">
        <w:rPr>
          <w:rFonts w:ascii="Arial" w:hAnsi="Arial" w:cs="Arial"/>
          <w:bCs/>
          <w:color w:val="000000"/>
          <w:lang w:val="es-ES"/>
        </w:rPr>
        <w:t xml:space="preserve"> </w:t>
      </w:r>
    </w:p>
    <w:p w14:paraId="4A9C999A" w14:textId="77777777" w:rsidR="00E97047" w:rsidRDefault="00E97047" w:rsidP="003746CD">
      <w:pPr>
        <w:tabs>
          <w:tab w:val="center" w:pos="-6804"/>
        </w:tabs>
        <w:spacing w:after="0" w:line="240" w:lineRule="auto"/>
        <w:ind w:left="-340" w:right="-57"/>
        <w:jc w:val="both"/>
        <w:rPr>
          <w:rFonts w:ascii="Arial" w:hAnsi="Arial" w:cs="Arial"/>
          <w:b/>
          <w:color w:val="000000"/>
        </w:rPr>
      </w:pPr>
    </w:p>
    <w:p w14:paraId="4CECBF76" w14:textId="77073C35" w:rsidR="00E905B9" w:rsidRDefault="00D048CC" w:rsidP="003746CD">
      <w:pPr>
        <w:tabs>
          <w:tab w:val="center" w:pos="-6804"/>
        </w:tabs>
        <w:spacing w:after="0" w:line="240" w:lineRule="auto"/>
        <w:ind w:left="-340" w:right="-57"/>
        <w:jc w:val="both"/>
        <w:rPr>
          <w:rFonts w:ascii="Arial" w:hAnsi="Arial" w:cs="Arial"/>
          <w:color w:val="FF0000"/>
        </w:rPr>
      </w:pPr>
      <w:r>
        <w:rPr>
          <w:rFonts w:ascii="Arial" w:hAnsi="Arial" w:cs="Arial"/>
          <w:color w:val="000000"/>
        </w:rPr>
        <w:t>E</w:t>
      </w:r>
      <w:r w:rsidR="00EE4436" w:rsidRPr="00BC5AD4">
        <w:rPr>
          <w:rFonts w:ascii="Arial" w:hAnsi="Arial" w:cs="Arial"/>
          <w:color w:val="000000"/>
        </w:rPr>
        <w:t xml:space="preserve">l </w:t>
      </w:r>
      <w:r w:rsidR="0079169B">
        <w:rPr>
          <w:rFonts w:ascii="Arial" w:hAnsi="Arial" w:cs="Arial"/>
          <w:color w:val="000000"/>
        </w:rPr>
        <w:t>presente</w:t>
      </w:r>
      <w:r w:rsidR="00EE4436" w:rsidRPr="00BC5AD4">
        <w:rPr>
          <w:rFonts w:ascii="Arial" w:hAnsi="Arial" w:cs="Arial"/>
          <w:color w:val="000000"/>
        </w:rPr>
        <w:t xml:space="preserve"> contrato </w:t>
      </w:r>
      <w:r w:rsidR="00B37EA5" w:rsidRPr="00BC5AD4">
        <w:rPr>
          <w:rFonts w:ascii="Arial" w:hAnsi="Arial" w:cs="Arial"/>
        </w:rPr>
        <w:t>se regirá por la Ley 80 de 1993, Ley 1150 de 2007, Ley 1474 de 2011, Decreto-</w:t>
      </w:r>
      <w:r w:rsidR="00DA5848" w:rsidRPr="00BC5AD4">
        <w:rPr>
          <w:rFonts w:ascii="Arial" w:hAnsi="Arial" w:cs="Arial"/>
          <w:lang w:val="es-ES"/>
        </w:rPr>
        <w:t>L</w:t>
      </w:r>
      <w:proofErr w:type="spellStart"/>
      <w:r w:rsidR="00B37EA5" w:rsidRPr="00BC5AD4">
        <w:rPr>
          <w:rFonts w:ascii="Arial" w:hAnsi="Arial" w:cs="Arial"/>
        </w:rPr>
        <w:t>ey</w:t>
      </w:r>
      <w:proofErr w:type="spellEnd"/>
      <w:r w:rsidR="00B37EA5" w:rsidRPr="00BC5AD4">
        <w:rPr>
          <w:rFonts w:ascii="Arial" w:hAnsi="Arial" w:cs="Arial"/>
        </w:rPr>
        <w:t xml:space="preserve"> 0019 de 2012, y demás normas concordantes y complementarias, y en especial por las siguientes cláusulas.</w:t>
      </w:r>
      <w:r w:rsidR="00B37EA5" w:rsidRPr="00BC5AD4">
        <w:rPr>
          <w:rFonts w:ascii="Arial" w:hAnsi="Arial" w:cs="Arial"/>
          <w:color w:val="FF0000"/>
        </w:rPr>
        <w:t xml:space="preserve"> </w:t>
      </w:r>
    </w:p>
    <w:p w14:paraId="6E3173A0" w14:textId="77777777" w:rsidR="00E905B9" w:rsidRDefault="00E905B9" w:rsidP="003746CD">
      <w:pPr>
        <w:tabs>
          <w:tab w:val="center" w:pos="-6804"/>
        </w:tabs>
        <w:spacing w:after="0" w:line="240" w:lineRule="auto"/>
        <w:ind w:left="-340" w:right="-57"/>
        <w:jc w:val="both"/>
        <w:rPr>
          <w:rFonts w:ascii="Arial" w:hAnsi="Arial" w:cs="Arial"/>
          <w:b/>
          <w:caps/>
        </w:rPr>
      </w:pPr>
    </w:p>
    <w:p w14:paraId="64BA3859" w14:textId="59433518" w:rsidR="00E905B9" w:rsidRDefault="00B37EA5" w:rsidP="003746CD">
      <w:pPr>
        <w:tabs>
          <w:tab w:val="center" w:pos="-6804"/>
        </w:tabs>
        <w:spacing w:after="0" w:line="240" w:lineRule="auto"/>
        <w:ind w:left="-340" w:right="-57"/>
        <w:jc w:val="both"/>
        <w:rPr>
          <w:rFonts w:ascii="Arial" w:hAnsi="Arial" w:cs="Arial"/>
          <w:b/>
          <w:caps/>
        </w:rPr>
      </w:pPr>
      <w:r w:rsidRPr="00BC5AD4">
        <w:rPr>
          <w:rFonts w:ascii="Arial" w:hAnsi="Arial" w:cs="Arial"/>
          <w:b/>
          <w:caps/>
        </w:rPr>
        <w:t>Primera</w:t>
      </w:r>
      <w:r w:rsidRPr="00BC5AD4">
        <w:rPr>
          <w:rFonts w:ascii="Arial" w:hAnsi="Arial" w:cs="Arial"/>
          <w:caps/>
        </w:rPr>
        <w:t xml:space="preserve">. </w:t>
      </w:r>
      <w:r w:rsidRPr="00BC5AD4">
        <w:rPr>
          <w:rFonts w:ascii="Arial" w:hAnsi="Arial" w:cs="Arial"/>
          <w:b/>
          <w:caps/>
          <w:u w:val="single"/>
        </w:rPr>
        <w:t>Objeto:</w:t>
      </w:r>
      <w:r w:rsidR="001B19F9" w:rsidRPr="00795795">
        <w:rPr>
          <w:rFonts w:ascii="Arial" w:hAnsi="Arial" w:cs="Arial"/>
          <w:b/>
          <w:caps/>
          <w:lang w:val="es-ES"/>
        </w:rPr>
        <w:t xml:space="preserve"> </w:t>
      </w:r>
      <w:r w:rsidR="00CD2340" w:rsidRPr="00CD2340">
        <w:rPr>
          <w:rFonts w:ascii="Arial" w:hAnsi="Arial" w:cs="Arial"/>
        </w:rPr>
        <w:t>REALIZAR PRUEBAS DE CIBERSEGURIDAD, Y EJECUTAR EL PLAN DE SENSIBILIZACIÓN EN SEGURIDAD DE LA INFORMACIÓN PARA EL INSTITUTO PARA EL DESARROLLO DE ANTIOQUIA – IDEA</w:t>
      </w:r>
      <w:r w:rsidR="001B19F9" w:rsidRPr="002B329B">
        <w:rPr>
          <w:rFonts w:ascii="Arial" w:hAnsi="Arial" w:cs="Arial"/>
          <w:bCs/>
        </w:rPr>
        <w:t>.</w:t>
      </w:r>
      <w:r w:rsidRPr="00BC5AD4">
        <w:rPr>
          <w:rFonts w:ascii="Arial" w:hAnsi="Arial" w:cs="Arial"/>
          <w:b/>
          <w:caps/>
        </w:rPr>
        <w:t xml:space="preserve"> </w:t>
      </w:r>
    </w:p>
    <w:p w14:paraId="39803233" w14:textId="77777777" w:rsidR="00E905B9" w:rsidRDefault="00E905B9" w:rsidP="003746CD">
      <w:pPr>
        <w:tabs>
          <w:tab w:val="center" w:pos="-6804"/>
        </w:tabs>
        <w:spacing w:after="0" w:line="240" w:lineRule="auto"/>
        <w:ind w:left="-340" w:right="-57"/>
        <w:jc w:val="both"/>
        <w:rPr>
          <w:rFonts w:ascii="Arial" w:hAnsi="Arial" w:cs="Arial"/>
          <w:b/>
          <w:caps/>
        </w:rPr>
      </w:pPr>
    </w:p>
    <w:p w14:paraId="786ECA44" w14:textId="77777777" w:rsidR="0057316A" w:rsidRDefault="002B329B" w:rsidP="0057316A">
      <w:pPr>
        <w:tabs>
          <w:tab w:val="center" w:pos="-6804"/>
        </w:tabs>
        <w:spacing w:after="0" w:line="240" w:lineRule="auto"/>
        <w:ind w:left="-340" w:right="-57"/>
        <w:jc w:val="both"/>
        <w:rPr>
          <w:rFonts w:ascii="Arial" w:hAnsi="Arial" w:cs="Arial"/>
          <w:bCs/>
          <w:color w:val="000000"/>
          <w:lang w:val="es-ES"/>
        </w:rPr>
      </w:pPr>
      <w:r>
        <w:rPr>
          <w:rFonts w:ascii="Arial" w:hAnsi="Arial" w:cs="Arial"/>
          <w:b/>
          <w:caps/>
        </w:rPr>
        <w:t xml:space="preserve">SEGUNDA. </w:t>
      </w:r>
      <w:r w:rsidR="00B37EA5" w:rsidRPr="00BC5AD4">
        <w:rPr>
          <w:rFonts w:ascii="Arial" w:hAnsi="Arial" w:cs="Arial"/>
          <w:b/>
          <w:caps/>
          <w:u w:val="single"/>
        </w:rPr>
        <w:t>alcance:</w:t>
      </w:r>
      <w:r w:rsidR="00B969DA" w:rsidRPr="00BC5AD4">
        <w:rPr>
          <w:rFonts w:ascii="Arial" w:hAnsi="Arial" w:cs="Arial"/>
          <w:bCs/>
          <w:color w:val="000000"/>
          <w:lang w:val="es-ES"/>
        </w:rPr>
        <w:t xml:space="preserve"> </w:t>
      </w:r>
      <w:r w:rsidR="0057316A">
        <w:rPr>
          <w:rFonts w:ascii="Arial" w:hAnsi="Arial" w:cs="Arial"/>
          <w:bCs/>
          <w:color w:val="000000"/>
          <w:lang w:val="es-ES"/>
        </w:rPr>
        <w:t xml:space="preserve"> </w:t>
      </w:r>
    </w:p>
    <w:p w14:paraId="7308C98A" w14:textId="77777777" w:rsidR="0057316A" w:rsidRDefault="0057316A" w:rsidP="0057316A">
      <w:pPr>
        <w:tabs>
          <w:tab w:val="center" w:pos="-6804"/>
        </w:tabs>
        <w:spacing w:after="0" w:line="240" w:lineRule="auto"/>
        <w:ind w:left="-340" w:right="-57"/>
        <w:jc w:val="both"/>
        <w:rPr>
          <w:rFonts w:ascii="Arial" w:eastAsia="Arial" w:hAnsi="Arial" w:cs="Arial"/>
        </w:rPr>
      </w:pPr>
    </w:p>
    <w:p w14:paraId="659EB978" w14:textId="77777777" w:rsidR="00946AF5" w:rsidRPr="00715F72" w:rsidRDefault="00946AF5" w:rsidP="00946AF5">
      <w:pPr>
        <w:jc w:val="both"/>
        <w:rPr>
          <w:rFonts w:ascii="Arial" w:hAnsi="Arial" w:cs="Arial"/>
        </w:rPr>
      </w:pPr>
      <w:r w:rsidRPr="00946AF5">
        <w:rPr>
          <w:rFonts w:ascii="Arial" w:hAnsi="Arial" w:cs="Arial"/>
        </w:rPr>
        <w:lastRenderedPageBreak/>
        <w:t xml:space="preserve">El contrato tiene por objeto ejecutar pruebas de ciberseguridad sobre los activos tecnológicos del Instituto, con el fin de identificar vulnerabilidades, evaluar la efectividad de los controles de seguridad y determinar el nivel de exposición frente a amenazas reales, mediante la ejecución de pruebas de penetración, análisis de código, ejercicios de ingeniería social y demás actividades definidas en el alcance técnico del contrato. Asimismo, comprende el </w:t>
      </w:r>
      <w:r w:rsidRPr="00715F72">
        <w:rPr>
          <w:rFonts w:ascii="Arial" w:hAnsi="Arial" w:cs="Arial"/>
        </w:rPr>
        <w:t>acompañamiento técnico para la validación de las acciones de remediación, la ejecución del plan de sensibilización en seguridad de la información y ciberseguridad, y la entrega de los informes técnicos con las evidencias y recomendaciones derivadas de las actividades realizadas.</w:t>
      </w:r>
    </w:p>
    <w:p w14:paraId="153E1C1E" w14:textId="2AAD107A" w:rsidR="00946AF5" w:rsidRPr="00715F72" w:rsidRDefault="00EF2BE4" w:rsidP="00946AF5">
      <w:pPr>
        <w:pStyle w:val="Ttulo1"/>
        <w:jc w:val="both"/>
        <w:rPr>
          <w:rFonts w:cs="Arial"/>
          <w:sz w:val="22"/>
          <w:szCs w:val="22"/>
        </w:rPr>
      </w:pPr>
      <w:r>
        <w:rPr>
          <w:rFonts w:cs="Arial"/>
          <w:sz w:val="22"/>
          <w:szCs w:val="22"/>
        </w:rPr>
        <w:t xml:space="preserve">2.1. </w:t>
      </w:r>
      <w:r w:rsidR="00946AF5" w:rsidRPr="00715F72">
        <w:rPr>
          <w:rFonts w:cs="Arial"/>
          <w:sz w:val="22"/>
          <w:szCs w:val="22"/>
        </w:rPr>
        <w:t>ESPECIFICACIONES TÉCNICAS</w:t>
      </w:r>
    </w:p>
    <w:p w14:paraId="0AC9777B" w14:textId="77777777" w:rsidR="00946AF5" w:rsidRPr="00DE5D3A" w:rsidRDefault="00946AF5" w:rsidP="00946AF5">
      <w:pPr>
        <w:jc w:val="both"/>
        <w:rPr>
          <w:rFonts w:ascii="Arial" w:hAnsi="Arial" w:cs="Arial"/>
        </w:rPr>
      </w:pPr>
      <w:r w:rsidRPr="00715F72">
        <w:rPr>
          <w:rFonts w:ascii="Arial" w:hAnsi="Arial" w:cs="Arial"/>
        </w:rPr>
        <w:t xml:space="preserve">Realizar las siguientes actividades para el Instituto para el Desarrollo de Antioquia -IDEA, </w:t>
      </w:r>
      <w:r w:rsidRPr="00DE5D3A">
        <w:rPr>
          <w:rFonts w:ascii="Arial" w:hAnsi="Arial" w:cs="Arial"/>
        </w:rPr>
        <w:t>durante la ejecución del contrato:</w:t>
      </w:r>
    </w:p>
    <w:p w14:paraId="6DF94F38" w14:textId="5122628A" w:rsidR="00946AF5" w:rsidRPr="00DE5D3A" w:rsidRDefault="00946AF5">
      <w:pPr>
        <w:pStyle w:val="Ttulo2"/>
        <w:numPr>
          <w:ilvl w:val="2"/>
          <w:numId w:val="8"/>
        </w:numPr>
        <w:jc w:val="both"/>
        <w:rPr>
          <w:rFonts w:ascii="Arial" w:hAnsi="Arial" w:cs="Arial"/>
          <w:b/>
          <w:bCs/>
          <w:color w:val="auto"/>
          <w:sz w:val="22"/>
          <w:szCs w:val="22"/>
        </w:rPr>
      </w:pPr>
      <w:r w:rsidRPr="00DE5D3A">
        <w:rPr>
          <w:rFonts w:ascii="Arial" w:hAnsi="Arial" w:cs="Arial"/>
          <w:b/>
          <w:bCs/>
          <w:color w:val="auto"/>
          <w:sz w:val="22"/>
          <w:szCs w:val="22"/>
        </w:rPr>
        <w:t>Pruebas de Hackeo Ético</w:t>
      </w:r>
    </w:p>
    <w:p w14:paraId="42F476A9" w14:textId="77777777" w:rsidR="00DE5D3A" w:rsidRPr="00DE5D3A" w:rsidRDefault="00DE5D3A" w:rsidP="00946AF5">
      <w:pPr>
        <w:jc w:val="both"/>
        <w:rPr>
          <w:rFonts w:ascii="Arial" w:hAnsi="Arial" w:cs="Arial"/>
        </w:rPr>
      </w:pPr>
    </w:p>
    <w:p w14:paraId="106117A0" w14:textId="647A4D4D" w:rsidR="00946AF5" w:rsidRPr="00DE5D3A" w:rsidRDefault="00946AF5" w:rsidP="00946AF5">
      <w:pPr>
        <w:jc w:val="both"/>
        <w:rPr>
          <w:rFonts w:ascii="Arial" w:hAnsi="Arial" w:cs="Arial"/>
        </w:rPr>
      </w:pPr>
      <w:r w:rsidRPr="00DE5D3A">
        <w:rPr>
          <w:rFonts w:ascii="Arial" w:hAnsi="Arial" w:cs="Arial"/>
        </w:rPr>
        <w:t>El ejercicio corresponderá a una prueba de penetración (</w:t>
      </w:r>
      <w:proofErr w:type="spellStart"/>
      <w:r w:rsidRPr="00DE5D3A">
        <w:rPr>
          <w:rFonts w:ascii="Arial" w:hAnsi="Arial" w:cs="Arial"/>
        </w:rPr>
        <w:t>Penetration</w:t>
      </w:r>
      <w:proofErr w:type="spellEnd"/>
      <w:r w:rsidRPr="00DE5D3A">
        <w:rPr>
          <w:rFonts w:ascii="Arial" w:hAnsi="Arial" w:cs="Arial"/>
        </w:rPr>
        <w:t xml:space="preserve"> Test) de caja gris, donde el CONTRATISTA únicamente recibirá como información inicial las direcciones IP públicas, </w:t>
      </w:r>
      <w:proofErr w:type="spellStart"/>
      <w:r w:rsidRPr="00DE5D3A">
        <w:rPr>
          <w:rFonts w:ascii="Arial" w:hAnsi="Arial" w:cs="Arial"/>
        </w:rPr>
        <w:t>URLs</w:t>
      </w:r>
      <w:proofErr w:type="spellEnd"/>
      <w:r w:rsidRPr="00DE5D3A">
        <w:rPr>
          <w:rFonts w:ascii="Arial" w:hAnsi="Arial" w:cs="Arial"/>
        </w:rPr>
        <w:t xml:space="preserve"> y, cuando aplique, credenciales de prueba para funcionalidades autenticadas previamente autorizadas por el IDEA a la siguiente infraestructura </w:t>
      </w:r>
      <w:proofErr w:type="spellStart"/>
      <w:r w:rsidRPr="00DE5D3A">
        <w:rPr>
          <w:rFonts w:ascii="Arial" w:hAnsi="Arial" w:cs="Arial"/>
        </w:rPr>
        <w:t>On</w:t>
      </w:r>
      <w:proofErr w:type="spellEnd"/>
      <w:r w:rsidRPr="00DE5D3A">
        <w:rPr>
          <w:rFonts w:ascii="Arial" w:hAnsi="Arial" w:cs="Arial"/>
        </w:rPr>
        <w:t xml:space="preserve">-Premise y nube: </w:t>
      </w:r>
    </w:p>
    <w:p w14:paraId="77D40766" w14:textId="77777777" w:rsidR="00946AF5" w:rsidRPr="00DE5D3A" w:rsidRDefault="00946AF5" w:rsidP="00946AF5">
      <w:pPr>
        <w:jc w:val="both"/>
        <w:rPr>
          <w:rFonts w:ascii="Arial" w:hAnsi="Arial" w:cs="Arial"/>
        </w:rPr>
      </w:pPr>
      <w:r w:rsidRPr="00DE5D3A">
        <w:rPr>
          <w:rFonts w:ascii="Arial" w:hAnsi="Arial" w:cs="Arial"/>
        </w:rPr>
        <w:t>Diez (15) direcciones IP Publicas</w:t>
      </w:r>
    </w:p>
    <w:p w14:paraId="1C2CCFB0" w14:textId="77777777" w:rsidR="00946AF5" w:rsidRPr="00DE5D3A" w:rsidRDefault="00946AF5" w:rsidP="00946AF5">
      <w:pPr>
        <w:jc w:val="both"/>
        <w:rPr>
          <w:rFonts w:ascii="Arial" w:hAnsi="Arial" w:cs="Arial"/>
        </w:rPr>
      </w:pPr>
      <w:r w:rsidRPr="00DE5D3A">
        <w:rPr>
          <w:rFonts w:ascii="Arial" w:hAnsi="Arial" w:cs="Arial"/>
        </w:rPr>
        <w:t>Seis (5) Sitios Web</w:t>
      </w:r>
    </w:p>
    <w:p w14:paraId="7E2861AF" w14:textId="77777777" w:rsidR="00946AF5" w:rsidRPr="00DE5D3A" w:rsidRDefault="00946AF5" w:rsidP="00946AF5">
      <w:pPr>
        <w:jc w:val="both"/>
        <w:rPr>
          <w:rFonts w:ascii="Arial" w:hAnsi="Arial" w:cs="Arial"/>
        </w:rPr>
      </w:pPr>
      <w:r w:rsidRPr="00DE5D3A">
        <w:rPr>
          <w:rFonts w:ascii="Arial" w:hAnsi="Arial" w:cs="Arial"/>
        </w:rPr>
        <w:t>Un (1) sitio FTP</w:t>
      </w:r>
    </w:p>
    <w:p w14:paraId="6E38731A" w14:textId="77777777" w:rsidR="00946AF5" w:rsidRPr="00DE5D3A" w:rsidRDefault="00946AF5" w:rsidP="00946AF5">
      <w:pPr>
        <w:jc w:val="both"/>
        <w:rPr>
          <w:rFonts w:ascii="Arial" w:hAnsi="Arial" w:cs="Arial"/>
        </w:rPr>
      </w:pPr>
      <w:r w:rsidRPr="00DE5D3A">
        <w:rPr>
          <w:rFonts w:ascii="Arial" w:hAnsi="Arial" w:cs="Arial"/>
        </w:rPr>
        <w:t xml:space="preserve">Seis (6) redes </w:t>
      </w:r>
      <w:proofErr w:type="spellStart"/>
      <w:r w:rsidRPr="00DE5D3A">
        <w:rPr>
          <w:rFonts w:ascii="Arial" w:hAnsi="Arial" w:cs="Arial"/>
        </w:rPr>
        <w:t>WiFi</w:t>
      </w:r>
      <w:proofErr w:type="spellEnd"/>
      <w:r w:rsidRPr="00DE5D3A">
        <w:rPr>
          <w:rFonts w:ascii="Arial" w:hAnsi="Arial" w:cs="Arial"/>
        </w:rPr>
        <w:t xml:space="preserve"> </w:t>
      </w:r>
    </w:p>
    <w:p w14:paraId="06A4A875" w14:textId="77777777" w:rsidR="00946AF5" w:rsidRPr="00DE5D3A" w:rsidRDefault="00946AF5" w:rsidP="00946AF5">
      <w:pPr>
        <w:jc w:val="both"/>
        <w:rPr>
          <w:rFonts w:ascii="Arial" w:hAnsi="Arial" w:cs="Arial"/>
          <w:lang w:eastAsia="es-ES"/>
        </w:rPr>
      </w:pPr>
      <w:r w:rsidRPr="00DE5D3A">
        <w:rPr>
          <w:rFonts w:ascii="Arial" w:hAnsi="Arial" w:cs="Arial"/>
          <w:lang w:eastAsia="es-ES"/>
        </w:rPr>
        <w:t>Toda explotación deberá realizarse de manera controlada, únicamente con el propósito de demostrar la existencia y el impacto de la vulnerabilidad, sin afectar la disponibilidad, integridad o confidencialidad de la información institucional.</w:t>
      </w:r>
    </w:p>
    <w:p w14:paraId="75DF354A" w14:textId="77777777" w:rsidR="00946AF5" w:rsidRPr="00DE5D3A" w:rsidRDefault="00946AF5" w:rsidP="00946AF5">
      <w:pPr>
        <w:jc w:val="both"/>
        <w:rPr>
          <w:rFonts w:ascii="Arial" w:hAnsi="Arial" w:cs="Arial"/>
          <w:lang w:eastAsia="es-ES"/>
        </w:rPr>
      </w:pPr>
      <w:r w:rsidRPr="00DE5D3A">
        <w:rPr>
          <w:rFonts w:ascii="Arial" w:hAnsi="Arial" w:cs="Arial"/>
          <w:lang w:eastAsia="es-ES"/>
        </w:rPr>
        <w:t>Cuando durante la ejecución de las pruebas se identifiquen vulnerabilidades cuya explotación pueda afectar la disponibilidad del servicio, el CONTRATISTA no deberá ejecutarlas. En estos casos deberá documentar la evidencia técnica que permita demostrar la existencia de la vulnerabilidad y presentar las recomendaciones para su mitigación.</w:t>
      </w:r>
    </w:p>
    <w:p w14:paraId="0F0C5F35" w14:textId="07D10076" w:rsidR="00946AF5" w:rsidRPr="00971D60" w:rsidRDefault="00946AF5">
      <w:pPr>
        <w:pStyle w:val="Ttulo3"/>
        <w:numPr>
          <w:ilvl w:val="3"/>
          <w:numId w:val="9"/>
        </w:numPr>
        <w:jc w:val="both"/>
        <w:rPr>
          <w:rFonts w:ascii="Arial" w:hAnsi="Arial" w:cs="Arial"/>
          <w:b/>
          <w:bCs/>
          <w:color w:val="auto"/>
          <w:sz w:val="22"/>
          <w:szCs w:val="22"/>
        </w:rPr>
      </w:pPr>
      <w:r w:rsidRPr="00971D60">
        <w:rPr>
          <w:rFonts w:ascii="Arial" w:hAnsi="Arial" w:cs="Arial"/>
          <w:b/>
          <w:bCs/>
          <w:color w:val="auto"/>
          <w:sz w:val="22"/>
          <w:szCs w:val="22"/>
        </w:rPr>
        <w:t>Validación y Descubrimiento de la Superficie de Ataque Externa (</w:t>
      </w:r>
      <w:proofErr w:type="spellStart"/>
      <w:r w:rsidRPr="00971D60">
        <w:rPr>
          <w:rFonts w:ascii="Arial" w:hAnsi="Arial" w:cs="Arial"/>
          <w:b/>
          <w:bCs/>
          <w:color w:val="auto"/>
          <w:sz w:val="22"/>
          <w:szCs w:val="22"/>
        </w:rPr>
        <w:t>External</w:t>
      </w:r>
      <w:proofErr w:type="spellEnd"/>
      <w:r w:rsidRPr="00971D60">
        <w:rPr>
          <w:rFonts w:ascii="Arial" w:hAnsi="Arial" w:cs="Arial"/>
          <w:b/>
          <w:bCs/>
          <w:color w:val="auto"/>
          <w:sz w:val="22"/>
          <w:szCs w:val="22"/>
        </w:rPr>
        <w:t xml:space="preserve"> </w:t>
      </w:r>
      <w:proofErr w:type="spellStart"/>
      <w:r w:rsidRPr="00971D60">
        <w:rPr>
          <w:rFonts w:ascii="Arial" w:hAnsi="Arial" w:cs="Arial"/>
          <w:b/>
          <w:bCs/>
          <w:color w:val="auto"/>
          <w:sz w:val="22"/>
          <w:szCs w:val="22"/>
        </w:rPr>
        <w:t>Attack</w:t>
      </w:r>
      <w:proofErr w:type="spellEnd"/>
      <w:r w:rsidRPr="00971D60">
        <w:rPr>
          <w:rFonts w:ascii="Arial" w:hAnsi="Arial" w:cs="Arial"/>
          <w:b/>
          <w:bCs/>
          <w:color w:val="auto"/>
          <w:sz w:val="22"/>
          <w:szCs w:val="22"/>
        </w:rPr>
        <w:t xml:space="preserve"> Surface </w:t>
      </w:r>
      <w:proofErr w:type="spellStart"/>
      <w:r w:rsidRPr="00971D60">
        <w:rPr>
          <w:rFonts w:ascii="Arial" w:hAnsi="Arial" w:cs="Arial"/>
          <w:b/>
          <w:bCs/>
          <w:color w:val="auto"/>
          <w:sz w:val="22"/>
          <w:szCs w:val="22"/>
        </w:rPr>
        <w:t>Assessment</w:t>
      </w:r>
      <w:proofErr w:type="spellEnd"/>
      <w:r w:rsidRPr="00971D60">
        <w:rPr>
          <w:rFonts w:ascii="Arial" w:hAnsi="Arial" w:cs="Arial"/>
          <w:b/>
          <w:bCs/>
          <w:color w:val="auto"/>
          <w:sz w:val="22"/>
          <w:szCs w:val="22"/>
        </w:rPr>
        <w:t xml:space="preserve"> – EASM)</w:t>
      </w:r>
    </w:p>
    <w:p w14:paraId="755673A9" w14:textId="77777777" w:rsidR="006333FB" w:rsidRPr="006333FB" w:rsidRDefault="006333FB" w:rsidP="006333FB"/>
    <w:p w14:paraId="68AD2987" w14:textId="77777777" w:rsidR="00946AF5" w:rsidRPr="00DE5D3A" w:rsidRDefault="00946AF5" w:rsidP="00946AF5">
      <w:pPr>
        <w:jc w:val="both"/>
        <w:rPr>
          <w:rFonts w:ascii="Arial" w:hAnsi="Arial" w:cs="Arial"/>
          <w:lang w:eastAsia="es-ES"/>
        </w:rPr>
      </w:pPr>
      <w:r w:rsidRPr="00DE5D3A">
        <w:rPr>
          <w:rFonts w:ascii="Arial" w:hAnsi="Arial" w:cs="Arial"/>
          <w:lang w:eastAsia="es-ES"/>
        </w:rPr>
        <w:t>El CONTRATISTA deberá realizar una evaluación de la superficie de ataque externa del IDEA, con el fin de identificar activos tecnológicos expuestos en Internet que puedan representar un riesgo para la seguridad de la información.</w:t>
      </w:r>
    </w:p>
    <w:p w14:paraId="561EFF80" w14:textId="77777777" w:rsidR="00946AF5" w:rsidRPr="00DE5D3A" w:rsidRDefault="00946AF5" w:rsidP="00946AF5">
      <w:pPr>
        <w:jc w:val="both"/>
        <w:rPr>
          <w:rFonts w:ascii="Arial" w:hAnsi="Arial" w:cs="Arial"/>
          <w:lang w:eastAsia="es-ES"/>
        </w:rPr>
      </w:pPr>
      <w:r w:rsidRPr="00DE5D3A">
        <w:rPr>
          <w:rFonts w:ascii="Arial" w:hAnsi="Arial" w:cs="Arial"/>
          <w:lang w:eastAsia="es-ES"/>
        </w:rPr>
        <w:t>La información suministrada por el IDEA no limitará la identificación de activos adicionales expuestos en Internet asociados a la Entidad.</w:t>
      </w:r>
    </w:p>
    <w:p w14:paraId="7E3CBB12" w14:textId="77777777" w:rsidR="00946AF5" w:rsidRPr="00DE5D3A" w:rsidRDefault="00946AF5" w:rsidP="00946AF5">
      <w:pPr>
        <w:jc w:val="both"/>
        <w:rPr>
          <w:rFonts w:ascii="Arial" w:hAnsi="Arial" w:cs="Arial"/>
          <w:lang w:eastAsia="es-ES"/>
        </w:rPr>
      </w:pPr>
      <w:r w:rsidRPr="00DE5D3A">
        <w:rPr>
          <w:rFonts w:ascii="Arial" w:hAnsi="Arial" w:cs="Arial"/>
          <w:lang w:eastAsia="es-ES"/>
        </w:rPr>
        <w:t>Como mínimo deberá realizar las siguientes actividades:</w:t>
      </w:r>
    </w:p>
    <w:p w14:paraId="7AE19F1E" w14:textId="77777777" w:rsidR="00946AF5" w:rsidRPr="00DE5D3A" w:rsidRDefault="00946AF5" w:rsidP="00946AF5">
      <w:pPr>
        <w:jc w:val="both"/>
        <w:rPr>
          <w:rFonts w:ascii="Arial" w:hAnsi="Arial" w:cs="Arial"/>
        </w:rPr>
      </w:pPr>
      <w:r w:rsidRPr="00DE5D3A">
        <w:rPr>
          <w:rFonts w:ascii="Arial" w:hAnsi="Arial" w:cs="Arial"/>
        </w:rPr>
        <w:lastRenderedPageBreak/>
        <w:t>Identificar activos expuestos en Internet asociados al IDEA, incluyendo dominios, subdominios, direcciones IP públicas, servicios publicados y demás recursos accesibles desde Internet.</w:t>
      </w:r>
    </w:p>
    <w:p w14:paraId="3CA22C39" w14:textId="77777777" w:rsidR="00946AF5" w:rsidRPr="00DE5D3A" w:rsidRDefault="00946AF5" w:rsidP="00946AF5">
      <w:pPr>
        <w:jc w:val="both"/>
        <w:rPr>
          <w:rFonts w:ascii="Arial" w:hAnsi="Arial" w:cs="Arial"/>
        </w:rPr>
      </w:pPr>
      <w:r w:rsidRPr="00DE5D3A">
        <w:rPr>
          <w:rFonts w:ascii="Arial" w:hAnsi="Arial" w:cs="Arial"/>
        </w:rPr>
        <w:t xml:space="preserve">Identificar tecnologías, versiones, sistemas operativos, servidores web, </w:t>
      </w:r>
      <w:proofErr w:type="spellStart"/>
      <w:r w:rsidRPr="00DE5D3A">
        <w:rPr>
          <w:rFonts w:ascii="Arial" w:hAnsi="Arial" w:cs="Arial"/>
        </w:rPr>
        <w:t>frameworks</w:t>
      </w:r>
      <w:proofErr w:type="spellEnd"/>
      <w:r w:rsidRPr="00DE5D3A">
        <w:rPr>
          <w:rFonts w:ascii="Arial" w:hAnsi="Arial" w:cs="Arial"/>
        </w:rPr>
        <w:t xml:space="preserve"> y componentes utilizados por los activos identificados.</w:t>
      </w:r>
    </w:p>
    <w:p w14:paraId="348756F5" w14:textId="77777777" w:rsidR="00946AF5" w:rsidRPr="00DE5D3A" w:rsidRDefault="00946AF5" w:rsidP="00946AF5">
      <w:pPr>
        <w:jc w:val="both"/>
        <w:rPr>
          <w:rFonts w:ascii="Arial" w:hAnsi="Arial" w:cs="Arial"/>
        </w:rPr>
      </w:pPr>
      <w:r w:rsidRPr="00DE5D3A">
        <w:rPr>
          <w:rFonts w:ascii="Arial" w:hAnsi="Arial" w:cs="Arial"/>
        </w:rPr>
        <w:t>Detectar activos expuestos que no se encuentren dentro del inventario suministrado por el IDEA mediante técnicas OSINT y herramientas especializadas de descubrimiento.</w:t>
      </w:r>
    </w:p>
    <w:p w14:paraId="471FBD16" w14:textId="77777777" w:rsidR="00946AF5" w:rsidRPr="00DE5D3A" w:rsidRDefault="00946AF5" w:rsidP="00946AF5">
      <w:pPr>
        <w:jc w:val="both"/>
        <w:rPr>
          <w:rFonts w:ascii="Arial" w:hAnsi="Arial" w:cs="Arial"/>
        </w:rPr>
      </w:pPr>
      <w:r w:rsidRPr="00DE5D3A">
        <w:rPr>
          <w:rFonts w:ascii="Arial" w:hAnsi="Arial" w:cs="Arial"/>
        </w:rPr>
        <w:t>Identificar servicios administrativos publicados, servicios innecesarios o configuraciones inseguras accesibles desde Internet.</w:t>
      </w:r>
    </w:p>
    <w:p w14:paraId="27A5C4CB" w14:textId="77777777" w:rsidR="00946AF5" w:rsidRPr="00DE5D3A" w:rsidRDefault="00946AF5" w:rsidP="00946AF5">
      <w:pPr>
        <w:jc w:val="both"/>
        <w:rPr>
          <w:rFonts w:ascii="Arial" w:hAnsi="Arial" w:cs="Arial"/>
        </w:rPr>
      </w:pPr>
      <w:r w:rsidRPr="00DE5D3A">
        <w:rPr>
          <w:rFonts w:ascii="Arial" w:hAnsi="Arial" w:cs="Arial"/>
        </w:rPr>
        <w:t>Identificar certificados digitales, registros DNS, servicios en la nube y demás elementos que incrementen la superficie de ataque.</w:t>
      </w:r>
    </w:p>
    <w:p w14:paraId="1D7B6462" w14:textId="77777777" w:rsidR="00946AF5" w:rsidRPr="00DE5D3A" w:rsidRDefault="00946AF5" w:rsidP="00946AF5">
      <w:pPr>
        <w:jc w:val="both"/>
        <w:rPr>
          <w:rFonts w:ascii="Arial" w:hAnsi="Arial" w:cs="Arial"/>
        </w:rPr>
      </w:pPr>
      <w:r w:rsidRPr="00DE5D3A">
        <w:rPr>
          <w:rFonts w:ascii="Arial" w:hAnsi="Arial" w:cs="Arial"/>
        </w:rPr>
        <w:t>Identificar posibles exposiciones de información pública, repositorios, directorios, archivos de respaldo, paneles administrativos u otros recursos que puedan facilitar un ataque.</w:t>
      </w:r>
    </w:p>
    <w:p w14:paraId="21C6C5C4" w14:textId="77777777" w:rsidR="00946AF5" w:rsidRPr="00DE5D3A" w:rsidRDefault="00946AF5" w:rsidP="00946AF5">
      <w:pPr>
        <w:jc w:val="both"/>
        <w:rPr>
          <w:rFonts w:ascii="Arial" w:hAnsi="Arial" w:cs="Arial"/>
        </w:rPr>
      </w:pPr>
      <w:r w:rsidRPr="00DE5D3A">
        <w:rPr>
          <w:rFonts w:ascii="Arial" w:hAnsi="Arial" w:cs="Arial"/>
        </w:rPr>
        <w:t>Identificar vulnerabilidades conocidas asociadas a los activos descubiertos y relacionarlas, cuando aplique, con su correspondiente CVE y nivel de criticidad.</w:t>
      </w:r>
    </w:p>
    <w:p w14:paraId="619DB296" w14:textId="77777777" w:rsidR="00946AF5" w:rsidRPr="00DE5D3A" w:rsidRDefault="00946AF5" w:rsidP="00946AF5">
      <w:pPr>
        <w:jc w:val="both"/>
        <w:rPr>
          <w:rFonts w:ascii="Arial" w:hAnsi="Arial" w:cs="Arial"/>
        </w:rPr>
      </w:pPr>
      <w:r w:rsidRPr="00DE5D3A">
        <w:rPr>
          <w:rFonts w:ascii="Arial" w:hAnsi="Arial" w:cs="Arial"/>
        </w:rPr>
        <w:t>Presentar un inventario consolidado de la superficie de ataque externa identificada, indicando cuáles activos hacen parte del inventario entregado por el IDEA y cuáles corresponden a activos no inventariados o previamente desconocidos.</w:t>
      </w:r>
    </w:p>
    <w:p w14:paraId="79D92225" w14:textId="483EFF08" w:rsidR="00946AF5" w:rsidRDefault="00946AF5">
      <w:pPr>
        <w:pStyle w:val="Ttulo3"/>
        <w:numPr>
          <w:ilvl w:val="3"/>
          <w:numId w:val="10"/>
        </w:numPr>
        <w:jc w:val="both"/>
        <w:rPr>
          <w:rFonts w:ascii="Arial" w:hAnsi="Arial" w:cs="Arial"/>
          <w:b/>
          <w:bCs/>
          <w:color w:val="auto"/>
          <w:sz w:val="22"/>
          <w:szCs w:val="22"/>
        </w:rPr>
      </w:pPr>
      <w:r w:rsidRPr="006333FB">
        <w:rPr>
          <w:rFonts w:ascii="Arial" w:hAnsi="Arial" w:cs="Arial"/>
          <w:b/>
          <w:bCs/>
          <w:color w:val="auto"/>
          <w:sz w:val="22"/>
          <w:szCs w:val="22"/>
        </w:rPr>
        <w:t xml:space="preserve">Ejecución de las Pruebas </w:t>
      </w:r>
    </w:p>
    <w:p w14:paraId="758F2496" w14:textId="77777777" w:rsidR="006333FB" w:rsidRPr="006333FB" w:rsidRDefault="006333FB" w:rsidP="006333FB"/>
    <w:p w14:paraId="19FFD6BC" w14:textId="77777777" w:rsidR="00946AF5" w:rsidRPr="00DE5D3A" w:rsidRDefault="00946AF5" w:rsidP="00946AF5">
      <w:pPr>
        <w:jc w:val="both"/>
        <w:rPr>
          <w:rFonts w:ascii="Arial" w:hAnsi="Arial" w:cs="Arial"/>
        </w:rPr>
      </w:pPr>
      <w:r w:rsidRPr="00DE5D3A">
        <w:rPr>
          <w:rFonts w:ascii="Arial" w:hAnsi="Arial" w:cs="Arial"/>
        </w:rPr>
        <w:t>En la realización de las pruebas el contratista debe (sin limitarse a):</w:t>
      </w:r>
    </w:p>
    <w:p w14:paraId="06DDB65A" w14:textId="77777777" w:rsidR="00946AF5" w:rsidRPr="00DE5D3A" w:rsidRDefault="00946AF5" w:rsidP="00946AF5">
      <w:pPr>
        <w:jc w:val="both"/>
        <w:rPr>
          <w:rFonts w:ascii="Arial" w:hAnsi="Arial" w:cs="Arial"/>
        </w:rPr>
      </w:pPr>
      <w:r w:rsidRPr="00DE5D3A">
        <w:rPr>
          <w:rFonts w:ascii="Arial" w:hAnsi="Arial" w:cs="Arial"/>
        </w:rPr>
        <w:t>Verificar que la infraestructura, configuraciones web y protocolos del entorno sean seguros.</w:t>
      </w:r>
    </w:p>
    <w:p w14:paraId="02A95C30" w14:textId="77777777" w:rsidR="00946AF5" w:rsidRPr="00DE5D3A" w:rsidRDefault="00946AF5" w:rsidP="00946AF5">
      <w:pPr>
        <w:jc w:val="both"/>
        <w:rPr>
          <w:rFonts w:ascii="Arial" w:hAnsi="Arial" w:cs="Arial"/>
        </w:rPr>
      </w:pPr>
      <w:r w:rsidRPr="00DE5D3A">
        <w:rPr>
          <w:rFonts w:ascii="Arial" w:hAnsi="Arial" w:cs="Arial"/>
        </w:rPr>
        <w:t xml:space="preserve">Evaluar la seguridad de las aplicaciones web, y de las </w:t>
      </w:r>
      <w:proofErr w:type="spellStart"/>
      <w:r w:rsidRPr="00DE5D3A">
        <w:rPr>
          <w:rFonts w:ascii="Arial" w:hAnsi="Arial" w:cs="Arial"/>
        </w:rPr>
        <w:t>APIs</w:t>
      </w:r>
      <w:proofErr w:type="spellEnd"/>
      <w:r w:rsidRPr="00DE5D3A">
        <w:rPr>
          <w:rFonts w:ascii="Arial" w:hAnsi="Arial" w:cs="Arial"/>
        </w:rPr>
        <w:t xml:space="preserve"> expuestas, verificando controles de autenticación, autorización, validación de entradas y protección de datos. </w:t>
      </w:r>
    </w:p>
    <w:p w14:paraId="36424779" w14:textId="77777777" w:rsidR="00946AF5" w:rsidRPr="00DE5D3A" w:rsidRDefault="00946AF5" w:rsidP="00946AF5">
      <w:pPr>
        <w:jc w:val="both"/>
        <w:rPr>
          <w:rFonts w:ascii="Arial" w:hAnsi="Arial" w:cs="Arial"/>
        </w:rPr>
      </w:pPr>
      <w:r w:rsidRPr="00DE5D3A">
        <w:rPr>
          <w:rFonts w:ascii="Arial" w:hAnsi="Arial" w:cs="Arial"/>
        </w:rPr>
        <w:t>Detectar que las interfaces de usuario no expongan datos sensibles y gestione adecuadamente las entradas.</w:t>
      </w:r>
    </w:p>
    <w:p w14:paraId="27BCC2FB" w14:textId="77777777" w:rsidR="00946AF5" w:rsidRPr="00DE5D3A" w:rsidRDefault="00946AF5" w:rsidP="00946AF5">
      <w:pPr>
        <w:jc w:val="both"/>
        <w:rPr>
          <w:rFonts w:ascii="Arial" w:hAnsi="Arial" w:cs="Arial"/>
        </w:rPr>
      </w:pPr>
      <w:r w:rsidRPr="00DE5D3A">
        <w:rPr>
          <w:rFonts w:ascii="Arial" w:hAnsi="Arial" w:cs="Arial"/>
        </w:rPr>
        <w:t>Verificar la protección contra ataques de inyección de scripts (XSS).</w:t>
      </w:r>
    </w:p>
    <w:p w14:paraId="0F90CF62" w14:textId="77777777" w:rsidR="00946AF5" w:rsidRPr="00DE5D3A" w:rsidRDefault="00946AF5" w:rsidP="00946AF5">
      <w:pPr>
        <w:jc w:val="both"/>
        <w:rPr>
          <w:rFonts w:ascii="Arial" w:hAnsi="Arial" w:cs="Arial"/>
        </w:rPr>
      </w:pPr>
      <w:r w:rsidRPr="00DE5D3A">
        <w:rPr>
          <w:rFonts w:ascii="Arial" w:hAnsi="Arial" w:cs="Arial"/>
        </w:rPr>
        <w:t xml:space="preserve">Validar la implementación segura de mecanismos criptográficos, protocolos TLS y protección frente a ataques Man in </w:t>
      </w:r>
      <w:proofErr w:type="spellStart"/>
      <w:r w:rsidRPr="00DE5D3A">
        <w:rPr>
          <w:rFonts w:ascii="Arial" w:hAnsi="Arial" w:cs="Arial"/>
        </w:rPr>
        <w:t>the</w:t>
      </w:r>
      <w:proofErr w:type="spellEnd"/>
      <w:r w:rsidRPr="00DE5D3A">
        <w:rPr>
          <w:rFonts w:ascii="Arial" w:hAnsi="Arial" w:cs="Arial"/>
        </w:rPr>
        <w:t xml:space="preserve"> Middle cuando técnicamente aplique.</w:t>
      </w:r>
    </w:p>
    <w:p w14:paraId="41709EEB" w14:textId="77777777" w:rsidR="00946AF5" w:rsidRPr="00DE5D3A" w:rsidRDefault="00946AF5" w:rsidP="00946AF5">
      <w:pPr>
        <w:jc w:val="both"/>
        <w:rPr>
          <w:rFonts w:ascii="Arial" w:hAnsi="Arial" w:cs="Arial"/>
        </w:rPr>
      </w:pPr>
      <w:r w:rsidRPr="00DE5D3A">
        <w:rPr>
          <w:rFonts w:ascii="Arial" w:hAnsi="Arial" w:cs="Arial"/>
        </w:rPr>
        <w:t>Evaluar la robustez de los mecanismos de autenticación, autorización, gestión de sesiones, controles de acceso horizontales y verticales y escalamiento de privilegios.</w:t>
      </w:r>
    </w:p>
    <w:p w14:paraId="188D7FAE" w14:textId="77777777" w:rsidR="00946AF5" w:rsidRPr="00DE5D3A" w:rsidRDefault="00946AF5" w:rsidP="00946AF5">
      <w:pPr>
        <w:jc w:val="both"/>
        <w:rPr>
          <w:rFonts w:ascii="Arial" w:hAnsi="Arial" w:cs="Arial"/>
        </w:rPr>
      </w:pPr>
      <w:r w:rsidRPr="00DE5D3A">
        <w:rPr>
          <w:rFonts w:ascii="Arial" w:hAnsi="Arial" w:cs="Arial"/>
        </w:rPr>
        <w:t>Evaluar la robustez de los formularios y validaciones del lado del cliente.</w:t>
      </w:r>
    </w:p>
    <w:p w14:paraId="0767F5AE" w14:textId="77777777" w:rsidR="00946AF5" w:rsidRPr="00DE5D3A" w:rsidRDefault="00946AF5" w:rsidP="00946AF5">
      <w:pPr>
        <w:jc w:val="both"/>
        <w:rPr>
          <w:rFonts w:ascii="Arial" w:hAnsi="Arial" w:cs="Arial"/>
        </w:rPr>
      </w:pPr>
      <w:r w:rsidRPr="00DE5D3A">
        <w:rPr>
          <w:rFonts w:ascii="Arial" w:hAnsi="Arial" w:cs="Arial"/>
        </w:rPr>
        <w:t xml:space="preserve">Evaluar la seguridad de las </w:t>
      </w:r>
      <w:proofErr w:type="spellStart"/>
      <w:r w:rsidRPr="00DE5D3A">
        <w:rPr>
          <w:rFonts w:ascii="Arial" w:hAnsi="Arial" w:cs="Arial"/>
        </w:rPr>
        <w:t>APIs</w:t>
      </w:r>
      <w:proofErr w:type="spellEnd"/>
      <w:r w:rsidRPr="00DE5D3A">
        <w:rPr>
          <w:rFonts w:ascii="Arial" w:hAnsi="Arial" w:cs="Arial"/>
        </w:rPr>
        <w:t xml:space="preserve"> expuestas por los activos objeto del contrato, conforme a OWASP API Security Top 10.</w:t>
      </w:r>
    </w:p>
    <w:p w14:paraId="3A48C1EB" w14:textId="77777777" w:rsidR="00946AF5" w:rsidRPr="00DE5D3A" w:rsidRDefault="00946AF5" w:rsidP="00946AF5">
      <w:pPr>
        <w:jc w:val="both"/>
        <w:rPr>
          <w:rFonts w:ascii="Arial" w:hAnsi="Arial" w:cs="Arial"/>
        </w:rPr>
      </w:pPr>
      <w:r w:rsidRPr="00DE5D3A">
        <w:rPr>
          <w:rFonts w:ascii="Arial" w:hAnsi="Arial" w:cs="Arial"/>
        </w:rPr>
        <w:t xml:space="preserve">Clasificar las debilidades identificadas utilizando la taxonomía Common </w:t>
      </w:r>
      <w:proofErr w:type="spellStart"/>
      <w:r w:rsidRPr="00DE5D3A">
        <w:rPr>
          <w:rFonts w:ascii="Arial" w:hAnsi="Arial" w:cs="Arial"/>
        </w:rPr>
        <w:t>Weakness</w:t>
      </w:r>
      <w:proofErr w:type="spellEnd"/>
      <w:r w:rsidRPr="00DE5D3A">
        <w:rPr>
          <w:rFonts w:ascii="Arial" w:hAnsi="Arial" w:cs="Arial"/>
        </w:rPr>
        <w:t xml:space="preserve"> </w:t>
      </w:r>
      <w:proofErr w:type="spellStart"/>
      <w:r w:rsidRPr="00DE5D3A">
        <w:rPr>
          <w:rFonts w:ascii="Arial" w:hAnsi="Arial" w:cs="Arial"/>
        </w:rPr>
        <w:t>Enumeration</w:t>
      </w:r>
      <w:proofErr w:type="spellEnd"/>
      <w:r w:rsidRPr="00DE5D3A">
        <w:rPr>
          <w:rFonts w:ascii="Arial" w:hAnsi="Arial" w:cs="Arial"/>
        </w:rPr>
        <w:t xml:space="preserve"> (CWE), indicando para cada hallazgo su descripción, forma de explotación, impacto potencial y recomendaciones de mitigación.</w:t>
      </w:r>
    </w:p>
    <w:p w14:paraId="14442692" w14:textId="77777777" w:rsidR="00946AF5" w:rsidRPr="00DE5D3A" w:rsidRDefault="00946AF5" w:rsidP="00946AF5">
      <w:pPr>
        <w:jc w:val="both"/>
        <w:rPr>
          <w:rFonts w:ascii="Arial" w:hAnsi="Arial" w:cs="Arial"/>
        </w:rPr>
      </w:pPr>
      <w:r w:rsidRPr="00DE5D3A">
        <w:rPr>
          <w:rFonts w:ascii="Arial" w:hAnsi="Arial" w:cs="Arial"/>
        </w:rPr>
        <w:lastRenderedPageBreak/>
        <w:t>Utilizar una metodología que permita identificar el nivel del riesgo basado en el cruce de cada activo, vulnerabilidades y amenazas para tener foco de los riesgos realmente críticos, que puedan afectar la confidencialidad, integridad y disponibilidad de la información del Instituto.</w:t>
      </w:r>
    </w:p>
    <w:p w14:paraId="15886C7C" w14:textId="77777777" w:rsidR="00946AF5" w:rsidRPr="00DE5D3A" w:rsidRDefault="00946AF5" w:rsidP="00946AF5">
      <w:pPr>
        <w:jc w:val="both"/>
        <w:rPr>
          <w:rFonts w:ascii="Arial" w:hAnsi="Arial" w:cs="Arial"/>
        </w:rPr>
      </w:pPr>
      <w:r w:rsidRPr="00DE5D3A">
        <w:rPr>
          <w:rFonts w:ascii="Arial" w:hAnsi="Arial" w:cs="Arial"/>
        </w:rPr>
        <w:t xml:space="preserve">Las pruebas de seguridad deberán ejecutarse siguiendo metodologías reconocidas internacionalmente, como PTES, NIST SP 800-115, OSSTMM y, para aplicaciones web, OWASP Web Security </w:t>
      </w:r>
      <w:proofErr w:type="spellStart"/>
      <w:r w:rsidRPr="00DE5D3A">
        <w:rPr>
          <w:rFonts w:ascii="Arial" w:hAnsi="Arial" w:cs="Arial"/>
        </w:rPr>
        <w:t>Testing</w:t>
      </w:r>
      <w:proofErr w:type="spellEnd"/>
      <w:r w:rsidRPr="00DE5D3A">
        <w:rPr>
          <w:rFonts w:ascii="Arial" w:hAnsi="Arial" w:cs="Arial"/>
        </w:rPr>
        <w:t xml:space="preserve"> Guide (WSTG). Las vulnerabilidades identificadas deberán documentarse utilizando identificadores CVE y CWE cuando aplique, clasificarse conforme a CVSS v4.0 y, cuando corresponda, relacionarse con la matriz MITRE ATT&amp;CK. Para la evaluación de controles de seguridad en aplicaciones web podrá emplearse OWASP ASVS.</w:t>
      </w:r>
    </w:p>
    <w:p w14:paraId="2DB6826D" w14:textId="77777777" w:rsidR="00946AF5" w:rsidRPr="00DE5D3A" w:rsidRDefault="00946AF5" w:rsidP="00946AF5">
      <w:pPr>
        <w:jc w:val="both"/>
        <w:rPr>
          <w:rFonts w:ascii="Arial" w:hAnsi="Arial" w:cs="Arial"/>
        </w:rPr>
      </w:pPr>
      <w:r w:rsidRPr="00DE5D3A">
        <w:rPr>
          <w:rFonts w:ascii="Arial" w:hAnsi="Arial" w:cs="Arial"/>
        </w:rPr>
        <w:t>Presentar un plan de mitigación priorizado considerando el puntaje CVSS, la criticidad del activo, la facilidad de explotación y el impacto para el negocio.</w:t>
      </w:r>
    </w:p>
    <w:p w14:paraId="4DB65DF9" w14:textId="77777777" w:rsidR="00946AF5" w:rsidRPr="00DE5D3A" w:rsidRDefault="00946AF5" w:rsidP="00946AF5">
      <w:pPr>
        <w:jc w:val="both"/>
        <w:rPr>
          <w:rFonts w:ascii="Arial" w:hAnsi="Arial" w:cs="Arial"/>
        </w:rPr>
      </w:pPr>
      <w:r w:rsidRPr="00DE5D3A">
        <w:rPr>
          <w:rFonts w:ascii="Arial" w:hAnsi="Arial" w:cs="Arial"/>
        </w:rPr>
        <w:t>Establecer las recomendaciones y remediaciones de los problemas encontrados, el cual debe incluir las recomendaciones técnicas y consultivas para la remediación de las vulnerabilidades detectadas. Proponer parches o configuraciones para reducir el puntaje de riesgo.</w:t>
      </w:r>
    </w:p>
    <w:p w14:paraId="683FF325" w14:textId="74E642CE" w:rsidR="00946AF5" w:rsidRPr="006333FB" w:rsidRDefault="00946AF5">
      <w:pPr>
        <w:pStyle w:val="Ttulo3"/>
        <w:numPr>
          <w:ilvl w:val="3"/>
          <w:numId w:val="11"/>
        </w:numPr>
        <w:jc w:val="both"/>
        <w:rPr>
          <w:rFonts w:ascii="Arial" w:hAnsi="Arial" w:cs="Arial"/>
          <w:b/>
          <w:bCs/>
          <w:color w:val="auto"/>
          <w:sz w:val="22"/>
          <w:szCs w:val="22"/>
        </w:rPr>
      </w:pPr>
      <w:r w:rsidRPr="006333FB">
        <w:rPr>
          <w:rFonts w:ascii="Arial" w:hAnsi="Arial" w:cs="Arial"/>
          <w:b/>
          <w:bCs/>
          <w:color w:val="auto"/>
          <w:sz w:val="22"/>
          <w:szCs w:val="22"/>
        </w:rPr>
        <w:t>Fases</w:t>
      </w:r>
    </w:p>
    <w:p w14:paraId="0FDF2E47" w14:textId="77777777" w:rsidR="006333FB" w:rsidRPr="006333FB" w:rsidRDefault="006333FB" w:rsidP="006333FB"/>
    <w:p w14:paraId="785FBC89" w14:textId="77777777" w:rsidR="00946AF5" w:rsidRPr="00DE5D3A" w:rsidRDefault="00946AF5" w:rsidP="00946AF5">
      <w:pPr>
        <w:jc w:val="both"/>
        <w:rPr>
          <w:rFonts w:ascii="Arial" w:hAnsi="Arial" w:cs="Arial"/>
          <w:lang w:eastAsia="es-ES"/>
        </w:rPr>
      </w:pPr>
      <w:r w:rsidRPr="00DE5D3A">
        <w:rPr>
          <w:rFonts w:ascii="Arial" w:hAnsi="Arial" w:cs="Arial"/>
          <w:lang w:eastAsia="es-ES"/>
        </w:rPr>
        <w:t>Para realizar las pruebas de hackeo ético el contratista como mínimo deberá realizar las siguientes fases:</w:t>
      </w:r>
    </w:p>
    <w:p w14:paraId="0BD0DBC5" w14:textId="77777777" w:rsidR="00946AF5" w:rsidRPr="00DE5D3A" w:rsidRDefault="00946AF5" w:rsidP="00946AF5">
      <w:pPr>
        <w:jc w:val="both"/>
        <w:rPr>
          <w:rFonts w:ascii="Arial" w:hAnsi="Arial" w:cs="Arial"/>
        </w:rPr>
      </w:pPr>
      <w:r w:rsidRPr="00DE5D3A">
        <w:rPr>
          <w:rFonts w:ascii="Arial" w:hAnsi="Arial" w:cs="Arial"/>
        </w:rPr>
        <w:t xml:space="preserve">Fase de Reconocimiento: El analista deberá recolectar información del objetivo. </w:t>
      </w:r>
    </w:p>
    <w:p w14:paraId="668BBBC0" w14:textId="77777777" w:rsidR="00946AF5" w:rsidRPr="00DE5D3A" w:rsidRDefault="00946AF5" w:rsidP="00946AF5">
      <w:pPr>
        <w:jc w:val="both"/>
        <w:rPr>
          <w:rFonts w:ascii="Arial" w:hAnsi="Arial" w:cs="Arial"/>
        </w:rPr>
      </w:pPr>
      <w:r w:rsidRPr="00DE5D3A">
        <w:rPr>
          <w:rFonts w:ascii="Arial" w:hAnsi="Arial" w:cs="Arial"/>
        </w:rPr>
        <w:t>Fase de Escaneo: El analista deberá realizar un escaneo, utilizando toda la información que recolectó en la Fase de Reconocimiento para identificar vulnerabilidades susceptibles de explotación.</w:t>
      </w:r>
    </w:p>
    <w:p w14:paraId="19AEB4E1" w14:textId="77777777" w:rsidR="00946AF5" w:rsidRPr="00DE5D3A" w:rsidRDefault="00946AF5" w:rsidP="00946AF5">
      <w:pPr>
        <w:jc w:val="both"/>
        <w:rPr>
          <w:rFonts w:ascii="Arial" w:hAnsi="Arial" w:cs="Arial"/>
        </w:rPr>
      </w:pPr>
      <w:r w:rsidRPr="00DE5D3A">
        <w:rPr>
          <w:rFonts w:ascii="Arial" w:hAnsi="Arial" w:cs="Arial"/>
        </w:rPr>
        <w:t xml:space="preserve">Fase Obtener Acceso: El analista deberá identificar la posibilidad de escalar privilegios en un sistema vulnerable, para identificar la posibilidad de explotar las vulnerabilidades que encontró en la Fase de Escaneo. Deberá simular técnicas como: </w:t>
      </w:r>
    </w:p>
    <w:p w14:paraId="5E5DE671" w14:textId="77777777" w:rsidR="00946AF5" w:rsidRPr="00DE5D3A" w:rsidRDefault="00946AF5" w:rsidP="00946AF5">
      <w:pPr>
        <w:jc w:val="both"/>
        <w:rPr>
          <w:rFonts w:ascii="Arial" w:hAnsi="Arial" w:cs="Arial"/>
        </w:rPr>
      </w:pPr>
      <w:r w:rsidRPr="00DE5D3A">
        <w:rPr>
          <w:rFonts w:ascii="Arial" w:hAnsi="Arial" w:cs="Arial"/>
        </w:rPr>
        <w:t xml:space="preserve">Sesión </w:t>
      </w:r>
      <w:proofErr w:type="spellStart"/>
      <w:r w:rsidRPr="00DE5D3A">
        <w:rPr>
          <w:rFonts w:ascii="Arial" w:hAnsi="Arial" w:cs="Arial"/>
        </w:rPr>
        <w:t>Hijacking</w:t>
      </w:r>
      <w:proofErr w:type="spellEnd"/>
      <w:r w:rsidRPr="00DE5D3A">
        <w:rPr>
          <w:rFonts w:ascii="Arial" w:hAnsi="Arial" w:cs="Arial"/>
        </w:rPr>
        <w:t xml:space="preserve"> (Secuestro de sesión)</w:t>
      </w:r>
    </w:p>
    <w:p w14:paraId="535E5A8F" w14:textId="77777777" w:rsidR="00946AF5" w:rsidRPr="00DE5D3A" w:rsidRDefault="00946AF5" w:rsidP="00946AF5">
      <w:pPr>
        <w:jc w:val="both"/>
        <w:rPr>
          <w:rFonts w:ascii="Arial" w:hAnsi="Arial" w:cs="Arial"/>
        </w:rPr>
      </w:pPr>
      <w:r w:rsidRPr="00DE5D3A">
        <w:rPr>
          <w:rFonts w:ascii="Arial" w:hAnsi="Arial" w:cs="Arial"/>
        </w:rPr>
        <w:t xml:space="preserve">Ataques de fuerza bruta y diccionario sobre credenciales autorizadas. (romper o adivinar claves) usando varios métodos como por ej. </w:t>
      </w:r>
      <w:proofErr w:type="spellStart"/>
      <w:r w:rsidRPr="00DE5D3A">
        <w:rPr>
          <w:rFonts w:ascii="Arial" w:hAnsi="Arial" w:cs="Arial"/>
        </w:rPr>
        <w:t>dictionary</w:t>
      </w:r>
      <w:proofErr w:type="spellEnd"/>
      <w:r w:rsidRPr="00DE5D3A">
        <w:rPr>
          <w:rFonts w:ascii="Arial" w:hAnsi="Arial" w:cs="Arial"/>
        </w:rPr>
        <w:t xml:space="preserve"> </w:t>
      </w:r>
      <w:proofErr w:type="spellStart"/>
      <w:r w:rsidRPr="00DE5D3A">
        <w:rPr>
          <w:rFonts w:ascii="Arial" w:hAnsi="Arial" w:cs="Arial"/>
        </w:rPr>
        <w:t>attack</w:t>
      </w:r>
      <w:proofErr w:type="spellEnd"/>
      <w:r w:rsidRPr="00DE5D3A">
        <w:rPr>
          <w:rFonts w:ascii="Arial" w:hAnsi="Arial" w:cs="Arial"/>
        </w:rPr>
        <w:t xml:space="preserve"> o brute </w:t>
      </w:r>
      <w:proofErr w:type="spellStart"/>
      <w:r w:rsidRPr="00DE5D3A">
        <w:rPr>
          <w:rFonts w:ascii="Arial" w:hAnsi="Arial" w:cs="Arial"/>
        </w:rPr>
        <w:t>force</w:t>
      </w:r>
      <w:proofErr w:type="spellEnd"/>
      <w:r w:rsidRPr="00DE5D3A">
        <w:rPr>
          <w:rFonts w:ascii="Arial" w:hAnsi="Arial" w:cs="Arial"/>
        </w:rPr>
        <w:t xml:space="preserve"> </w:t>
      </w:r>
      <w:proofErr w:type="spellStart"/>
      <w:r w:rsidRPr="00DE5D3A">
        <w:rPr>
          <w:rFonts w:ascii="Arial" w:hAnsi="Arial" w:cs="Arial"/>
        </w:rPr>
        <w:t>attack</w:t>
      </w:r>
      <w:proofErr w:type="spellEnd"/>
      <w:r w:rsidRPr="00DE5D3A">
        <w:rPr>
          <w:rFonts w:ascii="Arial" w:hAnsi="Arial" w:cs="Arial"/>
        </w:rPr>
        <w:t xml:space="preserve"> (sin generar denegación del servicio). Solo podrá ejecutarse sobre cuentas expresamente autorizadas</w:t>
      </w:r>
    </w:p>
    <w:p w14:paraId="65C51429" w14:textId="77777777" w:rsidR="00946AF5" w:rsidRPr="00DE5D3A" w:rsidRDefault="00946AF5" w:rsidP="00946AF5">
      <w:pPr>
        <w:jc w:val="both"/>
        <w:rPr>
          <w:rFonts w:ascii="Arial" w:hAnsi="Arial" w:cs="Arial"/>
        </w:rPr>
      </w:pPr>
      <w:r w:rsidRPr="00DE5D3A">
        <w:rPr>
          <w:rFonts w:ascii="Arial" w:hAnsi="Arial" w:cs="Arial"/>
        </w:rPr>
        <w:t>Ataques Man-in-</w:t>
      </w:r>
      <w:proofErr w:type="spellStart"/>
      <w:r w:rsidRPr="00DE5D3A">
        <w:rPr>
          <w:rFonts w:ascii="Arial" w:hAnsi="Arial" w:cs="Arial"/>
        </w:rPr>
        <w:t>the</w:t>
      </w:r>
      <w:proofErr w:type="spellEnd"/>
      <w:r w:rsidRPr="00DE5D3A">
        <w:rPr>
          <w:rFonts w:ascii="Arial" w:hAnsi="Arial" w:cs="Arial"/>
        </w:rPr>
        <w:t>-</w:t>
      </w:r>
      <w:proofErr w:type="spellStart"/>
      <w:r w:rsidRPr="00DE5D3A">
        <w:rPr>
          <w:rFonts w:ascii="Arial" w:hAnsi="Arial" w:cs="Arial"/>
        </w:rPr>
        <w:t>middle</w:t>
      </w:r>
      <w:proofErr w:type="spellEnd"/>
      <w:r w:rsidRPr="00DE5D3A">
        <w:rPr>
          <w:rFonts w:ascii="Arial" w:hAnsi="Arial" w:cs="Arial"/>
        </w:rPr>
        <w:t>.</w:t>
      </w:r>
    </w:p>
    <w:p w14:paraId="54A35E88" w14:textId="77777777" w:rsidR="00946AF5" w:rsidRPr="00DE5D3A" w:rsidRDefault="00946AF5" w:rsidP="00946AF5">
      <w:pPr>
        <w:jc w:val="both"/>
        <w:rPr>
          <w:rFonts w:ascii="Arial" w:hAnsi="Arial" w:cs="Arial"/>
        </w:rPr>
      </w:pPr>
      <w:r w:rsidRPr="00DE5D3A">
        <w:rPr>
          <w:rFonts w:ascii="Arial" w:hAnsi="Arial" w:cs="Arial"/>
        </w:rPr>
        <w:t xml:space="preserve">Fase Mantener Acceso: Después de lograr con éxito la Fase de Obtener Acceso del sistema vulnerable, el analista deberá determinar la factibilidad de mantener el acceso al sistema vulnerable.  En esta fase el analista identifica si es posible evaluar la posibilidad de movimiento lateral entre los activos autorizados dentro del alcance del ejercicio, el analista utiliza sus propios recursos y recursos del sistema vulnerable para escanear y explotar vulnerabilidades de otros sistemas con potencial de ser vulnerados y que se encuentren dentro o fuera de la red. </w:t>
      </w:r>
    </w:p>
    <w:p w14:paraId="1A6E67FE" w14:textId="77777777" w:rsidR="00946AF5" w:rsidRPr="00DE5D3A" w:rsidRDefault="00946AF5" w:rsidP="00946AF5">
      <w:pPr>
        <w:jc w:val="both"/>
        <w:rPr>
          <w:rFonts w:ascii="Arial" w:hAnsi="Arial" w:cs="Arial"/>
        </w:rPr>
      </w:pPr>
      <w:r w:rsidRPr="00DE5D3A">
        <w:rPr>
          <w:rFonts w:ascii="Arial" w:hAnsi="Arial" w:cs="Arial"/>
        </w:rPr>
        <w:t xml:space="preserve">El analista deberá identificar si existe la posibilidad dentro de la infraestructura analizada, de cargar, descargar o modificar archivos del sistema, o si es posible alterar el funcionamiento </w:t>
      </w:r>
      <w:r w:rsidRPr="00DE5D3A">
        <w:rPr>
          <w:rFonts w:ascii="Arial" w:hAnsi="Arial" w:cs="Arial"/>
        </w:rPr>
        <w:lastRenderedPageBreak/>
        <w:t>de las aplicaciones. Deberá demostrar técnicamente la posibilidad de modificación sin alterar información real del sistema.</w:t>
      </w:r>
    </w:p>
    <w:p w14:paraId="189833EC" w14:textId="77777777" w:rsidR="00946AF5" w:rsidRPr="00DE5D3A" w:rsidRDefault="00946AF5" w:rsidP="00946AF5">
      <w:pPr>
        <w:jc w:val="both"/>
        <w:rPr>
          <w:rFonts w:ascii="Arial" w:hAnsi="Arial" w:cs="Arial"/>
        </w:rPr>
      </w:pPr>
      <w:r w:rsidRPr="00DE5D3A">
        <w:rPr>
          <w:rFonts w:ascii="Arial" w:hAnsi="Arial" w:cs="Arial"/>
        </w:rPr>
        <w:t>Evaluar la posibilidad de establecer mecanismos de persistencia y movimiento lateral sin instalar software malicioso ni alterar la operación normal de los sistemas.</w:t>
      </w:r>
    </w:p>
    <w:p w14:paraId="220CA480" w14:textId="77777777" w:rsidR="00946AF5" w:rsidRPr="00DE5D3A" w:rsidRDefault="00946AF5" w:rsidP="00946AF5">
      <w:pPr>
        <w:jc w:val="both"/>
        <w:rPr>
          <w:rFonts w:ascii="Arial" w:hAnsi="Arial" w:cs="Arial"/>
        </w:rPr>
      </w:pPr>
      <w:r w:rsidRPr="00DE5D3A">
        <w:rPr>
          <w:rFonts w:ascii="Arial" w:hAnsi="Arial" w:cs="Arial"/>
        </w:rPr>
        <w:t>Fase de evasión de controles: Determinar la capacidad que tendría un atacante para evadir controles de monitoreo, registros de auditoría y mecanismos de detección existentes.</w:t>
      </w:r>
    </w:p>
    <w:p w14:paraId="5A0F8C14" w14:textId="77777777" w:rsidR="00946AF5" w:rsidRPr="00DE5D3A" w:rsidRDefault="00946AF5" w:rsidP="00946AF5">
      <w:pPr>
        <w:jc w:val="both"/>
        <w:rPr>
          <w:rFonts w:ascii="Arial" w:hAnsi="Arial" w:cs="Arial"/>
          <w:bCs/>
          <w:i/>
          <w:iCs/>
          <w:lang w:eastAsia="es-ES"/>
        </w:rPr>
      </w:pPr>
      <w:r w:rsidRPr="00DE5D3A">
        <w:rPr>
          <w:rFonts w:ascii="Arial" w:hAnsi="Arial" w:cs="Arial"/>
          <w:bCs/>
          <w:i/>
          <w:iCs/>
          <w:lang w:eastAsia="es-ES"/>
        </w:rPr>
        <w:t xml:space="preserve">En ninguna de estas fases el CONTRATISTA debe generar una indisponibilidad del servicio o aplicativo analizado, ni debe modificar información del proceso.  </w:t>
      </w:r>
    </w:p>
    <w:p w14:paraId="217DC358" w14:textId="525802CE" w:rsidR="00946AF5" w:rsidRDefault="00946AF5">
      <w:pPr>
        <w:pStyle w:val="Ttulo3"/>
        <w:numPr>
          <w:ilvl w:val="3"/>
          <w:numId w:val="12"/>
        </w:numPr>
        <w:jc w:val="both"/>
        <w:rPr>
          <w:rFonts w:ascii="Arial" w:hAnsi="Arial" w:cs="Arial"/>
          <w:b/>
          <w:bCs/>
          <w:color w:val="auto"/>
          <w:sz w:val="22"/>
          <w:szCs w:val="22"/>
        </w:rPr>
      </w:pPr>
      <w:r w:rsidRPr="006333FB">
        <w:rPr>
          <w:rFonts w:ascii="Arial" w:hAnsi="Arial" w:cs="Arial"/>
          <w:b/>
          <w:bCs/>
          <w:color w:val="auto"/>
          <w:sz w:val="22"/>
          <w:szCs w:val="22"/>
        </w:rPr>
        <w:t>Sitios web externos</w:t>
      </w:r>
    </w:p>
    <w:p w14:paraId="76B4F250" w14:textId="77777777" w:rsidR="006333FB" w:rsidRPr="006333FB" w:rsidRDefault="006333FB" w:rsidP="006333FB"/>
    <w:p w14:paraId="70BBC5E8" w14:textId="77777777" w:rsidR="00946AF5" w:rsidRPr="00DE5D3A" w:rsidRDefault="00946AF5" w:rsidP="00946AF5">
      <w:pPr>
        <w:jc w:val="both"/>
        <w:rPr>
          <w:rFonts w:ascii="Arial" w:hAnsi="Arial" w:cs="Arial"/>
        </w:rPr>
      </w:pPr>
      <w:r w:rsidRPr="00DE5D3A">
        <w:rPr>
          <w:rFonts w:ascii="Arial" w:hAnsi="Arial" w:cs="Arial"/>
        </w:rPr>
        <w:t>El CONTRATISTA deberá realizar, como mínimo, las siguientes actividades sobre los sitios web externos objeto de la evaluación:</w:t>
      </w:r>
    </w:p>
    <w:p w14:paraId="6EA4454C" w14:textId="77777777" w:rsidR="00946AF5" w:rsidRPr="00DE5D3A" w:rsidRDefault="00946AF5" w:rsidP="00946AF5">
      <w:pPr>
        <w:jc w:val="both"/>
        <w:rPr>
          <w:rFonts w:ascii="Arial" w:hAnsi="Arial" w:cs="Arial"/>
        </w:rPr>
      </w:pPr>
      <w:r w:rsidRPr="00DE5D3A">
        <w:rPr>
          <w:rFonts w:ascii="Arial" w:hAnsi="Arial" w:cs="Arial"/>
        </w:rPr>
        <w:t xml:space="preserve">Identificar y enumerar la superficie de ataque expuesta, incluyendo subdominios, servicios, tecnologías, directorios y recursos accesibles desde Internet. </w:t>
      </w:r>
    </w:p>
    <w:p w14:paraId="2F0363BB" w14:textId="77777777" w:rsidR="00946AF5" w:rsidRPr="00DE5D3A" w:rsidRDefault="00946AF5" w:rsidP="00946AF5">
      <w:pPr>
        <w:jc w:val="both"/>
        <w:rPr>
          <w:rFonts w:ascii="Arial" w:hAnsi="Arial" w:cs="Arial"/>
        </w:rPr>
      </w:pPr>
      <w:r w:rsidRPr="00DE5D3A">
        <w:rPr>
          <w:rFonts w:ascii="Arial" w:hAnsi="Arial" w:cs="Arial"/>
        </w:rPr>
        <w:t xml:space="preserve">Identificar los servicios, aplicaciones, tecnologías, versiones y componentes utilizados por los sitios web evaluados. </w:t>
      </w:r>
    </w:p>
    <w:p w14:paraId="3015BECC" w14:textId="77777777" w:rsidR="00946AF5" w:rsidRPr="00DE5D3A" w:rsidRDefault="00946AF5" w:rsidP="00946AF5">
      <w:pPr>
        <w:jc w:val="both"/>
        <w:rPr>
          <w:rFonts w:ascii="Arial" w:hAnsi="Arial" w:cs="Arial"/>
        </w:rPr>
      </w:pPr>
      <w:r w:rsidRPr="00DE5D3A">
        <w:rPr>
          <w:rFonts w:ascii="Arial" w:hAnsi="Arial" w:cs="Arial"/>
        </w:rPr>
        <w:t xml:space="preserve">Evaluar la seguridad de las aplicaciones con base en la metodología OWASP Web Security </w:t>
      </w:r>
      <w:proofErr w:type="spellStart"/>
      <w:r w:rsidRPr="00DE5D3A">
        <w:rPr>
          <w:rFonts w:ascii="Arial" w:hAnsi="Arial" w:cs="Arial"/>
        </w:rPr>
        <w:t>Testing</w:t>
      </w:r>
      <w:proofErr w:type="spellEnd"/>
      <w:r w:rsidRPr="00DE5D3A">
        <w:rPr>
          <w:rFonts w:ascii="Arial" w:hAnsi="Arial" w:cs="Arial"/>
        </w:rPr>
        <w:t xml:space="preserve"> Guide (WSTG), utilizando como referencia los riesgos definidos en OWASP Top 10. </w:t>
      </w:r>
    </w:p>
    <w:p w14:paraId="4D4564FC" w14:textId="77777777" w:rsidR="00946AF5" w:rsidRPr="00DE5D3A" w:rsidRDefault="00946AF5" w:rsidP="00946AF5">
      <w:pPr>
        <w:jc w:val="both"/>
        <w:rPr>
          <w:rFonts w:ascii="Arial" w:hAnsi="Arial" w:cs="Arial"/>
        </w:rPr>
      </w:pPr>
      <w:r w:rsidRPr="00DE5D3A">
        <w:rPr>
          <w:rFonts w:ascii="Arial" w:hAnsi="Arial" w:cs="Arial"/>
        </w:rPr>
        <w:t xml:space="preserve">Evaluar los mecanismos de autenticación, autorización y controles de acceso implementados. </w:t>
      </w:r>
    </w:p>
    <w:p w14:paraId="7A3FFF52" w14:textId="77777777" w:rsidR="00946AF5" w:rsidRPr="00DE5D3A" w:rsidRDefault="00946AF5" w:rsidP="00946AF5">
      <w:pPr>
        <w:jc w:val="both"/>
        <w:rPr>
          <w:rFonts w:ascii="Arial" w:hAnsi="Arial" w:cs="Arial"/>
        </w:rPr>
      </w:pPr>
      <w:r w:rsidRPr="00DE5D3A">
        <w:rPr>
          <w:rFonts w:ascii="Arial" w:hAnsi="Arial" w:cs="Arial"/>
        </w:rPr>
        <w:t xml:space="preserve">Validar la gestión de sesiones, el manejo seguro de cookies y la correcta implementación de cabeceras HTTP de seguridad. </w:t>
      </w:r>
    </w:p>
    <w:p w14:paraId="0432DC96" w14:textId="77777777" w:rsidR="00946AF5" w:rsidRPr="00DE5D3A" w:rsidRDefault="00946AF5" w:rsidP="00946AF5">
      <w:pPr>
        <w:jc w:val="both"/>
        <w:rPr>
          <w:rFonts w:ascii="Arial" w:hAnsi="Arial" w:cs="Arial"/>
        </w:rPr>
      </w:pPr>
      <w:r w:rsidRPr="00DE5D3A">
        <w:rPr>
          <w:rFonts w:ascii="Arial" w:hAnsi="Arial" w:cs="Arial"/>
        </w:rPr>
        <w:t xml:space="preserve">Identificar vulnerabilidades tales como inyecciones, Cross-Site Scripting (XSS), Cross-Site </w:t>
      </w:r>
      <w:proofErr w:type="spellStart"/>
      <w:r w:rsidRPr="00DE5D3A">
        <w:rPr>
          <w:rFonts w:ascii="Arial" w:hAnsi="Arial" w:cs="Arial"/>
        </w:rPr>
        <w:t>Request</w:t>
      </w:r>
      <w:proofErr w:type="spellEnd"/>
      <w:r w:rsidRPr="00DE5D3A">
        <w:rPr>
          <w:rFonts w:ascii="Arial" w:hAnsi="Arial" w:cs="Arial"/>
        </w:rPr>
        <w:t xml:space="preserve"> </w:t>
      </w:r>
      <w:proofErr w:type="spellStart"/>
      <w:r w:rsidRPr="00DE5D3A">
        <w:rPr>
          <w:rFonts w:ascii="Arial" w:hAnsi="Arial" w:cs="Arial"/>
        </w:rPr>
        <w:t>Forgery</w:t>
      </w:r>
      <w:proofErr w:type="spellEnd"/>
      <w:r w:rsidRPr="00DE5D3A">
        <w:rPr>
          <w:rFonts w:ascii="Arial" w:hAnsi="Arial" w:cs="Arial"/>
        </w:rPr>
        <w:t xml:space="preserve"> (CSRF), Server-</w:t>
      </w:r>
      <w:proofErr w:type="spellStart"/>
      <w:r w:rsidRPr="00DE5D3A">
        <w:rPr>
          <w:rFonts w:ascii="Arial" w:hAnsi="Arial" w:cs="Arial"/>
        </w:rPr>
        <w:t>Side</w:t>
      </w:r>
      <w:proofErr w:type="spellEnd"/>
      <w:r w:rsidRPr="00DE5D3A">
        <w:rPr>
          <w:rFonts w:ascii="Arial" w:hAnsi="Arial" w:cs="Arial"/>
        </w:rPr>
        <w:t xml:space="preserve"> </w:t>
      </w:r>
      <w:proofErr w:type="spellStart"/>
      <w:r w:rsidRPr="00DE5D3A">
        <w:rPr>
          <w:rFonts w:ascii="Arial" w:hAnsi="Arial" w:cs="Arial"/>
        </w:rPr>
        <w:t>Request</w:t>
      </w:r>
      <w:proofErr w:type="spellEnd"/>
      <w:r w:rsidRPr="00DE5D3A">
        <w:rPr>
          <w:rFonts w:ascii="Arial" w:hAnsi="Arial" w:cs="Arial"/>
        </w:rPr>
        <w:t xml:space="preserve"> </w:t>
      </w:r>
      <w:proofErr w:type="spellStart"/>
      <w:r w:rsidRPr="00DE5D3A">
        <w:rPr>
          <w:rFonts w:ascii="Arial" w:hAnsi="Arial" w:cs="Arial"/>
        </w:rPr>
        <w:t>Forgery</w:t>
      </w:r>
      <w:proofErr w:type="spellEnd"/>
      <w:r w:rsidRPr="00DE5D3A">
        <w:rPr>
          <w:rFonts w:ascii="Arial" w:hAnsi="Arial" w:cs="Arial"/>
        </w:rPr>
        <w:t xml:space="preserve"> (SSRF), </w:t>
      </w:r>
      <w:proofErr w:type="spellStart"/>
      <w:r w:rsidRPr="00DE5D3A">
        <w:rPr>
          <w:rFonts w:ascii="Arial" w:hAnsi="Arial" w:cs="Arial"/>
        </w:rPr>
        <w:t>Insecure</w:t>
      </w:r>
      <w:proofErr w:type="spellEnd"/>
      <w:r w:rsidRPr="00DE5D3A">
        <w:rPr>
          <w:rFonts w:ascii="Arial" w:hAnsi="Arial" w:cs="Arial"/>
        </w:rPr>
        <w:t xml:space="preserve"> Direct </w:t>
      </w:r>
      <w:proofErr w:type="spellStart"/>
      <w:r w:rsidRPr="00DE5D3A">
        <w:rPr>
          <w:rFonts w:ascii="Arial" w:hAnsi="Arial" w:cs="Arial"/>
        </w:rPr>
        <w:t>Object</w:t>
      </w:r>
      <w:proofErr w:type="spellEnd"/>
      <w:r w:rsidRPr="00DE5D3A">
        <w:rPr>
          <w:rFonts w:ascii="Arial" w:hAnsi="Arial" w:cs="Arial"/>
        </w:rPr>
        <w:t xml:space="preserve"> Reference (IDOR), Local File </w:t>
      </w:r>
      <w:proofErr w:type="spellStart"/>
      <w:r w:rsidRPr="00DE5D3A">
        <w:rPr>
          <w:rFonts w:ascii="Arial" w:hAnsi="Arial" w:cs="Arial"/>
        </w:rPr>
        <w:t>Inclusion</w:t>
      </w:r>
      <w:proofErr w:type="spellEnd"/>
      <w:r w:rsidRPr="00DE5D3A">
        <w:rPr>
          <w:rFonts w:ascii="Arial" w:hAnsi="Arial" w:cs="Arial"/>
        </w:rPr>
        <w:t xml:space="preserve"> (LFI), Remote File Inclusión (RFI), Remote Code </w:t>
      </w:r>
      <w:proofErr w:type="spellStart"/>
      <w:r w:rsidRPr="00DE5D3A">
        <w:rPr>
          <w:rFonts w:ascii="Arial" w:hAnsi="Arial" w:cs="Arial"/>
        </w:rPr>
        <w:t>Execution</w:t>
      </w:r>
      <w:proofErr w:type="spellEnd"/>
      <w:r w:rsidRPr="00DE5D3A">
        <w:rPr>
          <w:rFonts w:ascii="Arial" w:hAnsi="Arial" w:cs="Arial"/>
        </w:rPr>
        <w:t xml:space="preserve"> (RCE) y demás vulnerabilidades que resulten aplicables. </w:t>
      </w:r>
    </w:p>
    <w:p w14:paraId="2E451A45" w14:textId="77777777" w:rsidR="00946AF5" w:rsidRPr="00DE5D3A" w:rsidRDefault="00946AF5" w:rsidP="00946AF5">
      <w:pPr>
        <w:jc w:val="both"/>
        <w:rPr>
          <w:rFonts w:ascii="Arial" w:hAnsi="Arial" w:cs="Arial"/>
        </w:rPr>
      </w:pPr>
      <w:r w:rsidRPr="00DE5D3A">
        <w:rPr>
          <w:rFonts w:ascii="Arial" w:hAnsi="Arial" w:cs="Arial"/>
        </w:rPr>
        <w:t xml:space="preserve">Evaluar la configuración de los protocolos criptográficos, certificados digitales, configuración TLS y la posible exposición de información sensible. </w:t>
      </w:r>
    </w:p>
    <w:p w14:paraId="2C0D9040" w14:textId="77777777" w:rsidR="00946AF5" w:rsidRPr="00DE5D3A" w:rsidRDefault="00946AF5" w:rsidP="00946AF5">
      <w:pPr>
        <w:jc w:val="both"/>
        <w:rPr>
          <w:rFonts w:ascii="Arial" w:hAnsi="Arial" w:cs="Arial"/>
        </w:rPr>
      </w:pPr>
      <w:r w:rsidRPr="00DE5D3A">
        <w:rPr>
          <w:rFonts w:ascii="Arial" w:hAnsi="Arial" w:cs="Arial"/>
        </w:rPr>
        <w:t>Realizar intentos controlados de explotación únicamente cuando sean necesarios para validar el impacto de las vulnerabilidades identificadas, sin afectar la disponibilidad, integridad o confidencialidad de los servicios evaluados.</w:t>
      </w:r>
    </w:p>
    <w:p w14:paraId="1F63B028" w14:textId="77777777" w:rsidR="00946AF5" w:rsidRPr="00DE5D3A" w:rsidRDefault="00946AF5" w:rsidP="00946AF5">
      <w:pPr>
        <w:jc w:val="both"/>
        <w:rPr>
          <w:rFonts w:ascii="Arial" w:hAnsi="Arial" w:cs="Arial"/>
        </w:rPr>
      </w:pPr>
      <w:r w:rsidRPr="00DE5D3A">
        <w:rPr>
          <w:rFonts w:ascii="Arial" w:hAnsi="Arial" w:cs="Arial"/>
        </w:rPr>
        <w:t xml:space="preserve">Identificar versiones obsoletas o fuera de soporte de sistemas operativos, </w:t>
      </w:r>
      <w:proofErr w:type="spellStart"/>
      <w:r w:rsidRPr="00DE5D3A">
        <w:rPr>
          <w:rFonts w:ascii="Arial" w:hAnsi="Arial" w:cs="Arial"/>
        </w:rPr>
        <w:t>frameworks</w:t>
      </w:r>
      <w:proofErr w:type="spellEnd"/>
      <w:r w:rsidRPr="00DE5D3A">
        <w:rPr>
          <w:rFonts w:ascii="Arial" w:hAnsi="Arial" w:cs="Arial"/>
        </w:rPr>
        <w:t>, servidores web, bibliotecas y componentes utilizados.</w:t>
      </w:r>
    </w:p>
    <w:p w14:paraId="4E69BE41" w14:textId="77777777" w:rsidR="00946AF5" w:rsidRPr="00DE5D3A" w:rsidRDefault="00946AF5" w:rsidP="00946AF5">
      <w:pPr>
        <w:jc w:val="both"/>
        <w:rPr>
          <w:rFonts w:ascii="Arial" w:hAnsi="Arial" w:cs="Arial"/>
        </w:rPr>
      </w:pPr>
      <w:r w:rsidRPr="00DE5D3A">
        <w:rPr>
          <w:rFonts w:ascii="Arial" w:hAnsi="Arial" w:cs="Arial"/>
        </w:rPr>
        <w:t>Relacionar, cuando aplique, las vulnerabilidades identificadas con su correspondiente CVE.</w:t>
      </w:r>
    </w:p>
    <w:p w14:paraId="49B4A7A4" w14:textId="6C0153BE" w:rsidR="00946AF5" w:rsidRDefault="00946AF5">
      <w:pPr>
        <w:pStyle w:val="Ttulo3"/>
        <w:numPr>
          <w:ilvl w:val="3"/>
          <w:numId w:val="12"/>
        </w:numPr>
        <w:jc w:val="both"/>
        <w:rPr>
          <w:rFonts w:ascii="Arial" w:hAnsi="Arial" w:cs="Arial"/>
          <w:b/>
          <w:bCs/>
          <w:color w:val="auto"/>
          <w:sz w:val="22"/>
          <w:szCs w:val="22"/>
        </w:rPr>
      </w:pPr>
      <w:r w:rsidRPr="006333FB">
        <w:rPr>
          <w:rFonts w:ascii="Arial" w:hAnsi="Arial" w:cs="Arial"/>
          <w:b/>
          <w:bCs/>
          <w:color w:val="auto"/>
          <w:sz w:val="22"/>
          <w:szCs w:val="22"/>
        </w:rPr>
        <w:t>Servicios FTP</w:t>
      </w:r>
    </w:p>
    <w:p w14:paraId="10B353F1" w14:textId="77777777" w:rsidR="006333FB" w:rsidRPr="006333FB" w:rsidRDefault="006333FB" w:rsidP="006333FB"/>
    <w:p w14:paraId="32902B3A" w14:textId="77777777" w:rsidR="00946AF5" w:rsidRPr="00DE5D3A" w:rsidRDefault="00946AF5" w:rsidP="00946AF5">
      <w:pPr>
        <w:jc w:val="both"/>
        <w:rPr>
          <w:rFonts w:ascii="Arial" w:hAnsi="Arial" w:cs="Arial"/>
        </w:rPr>
      </w:pPr>
      <w:r w:rsidRPr="00DE5D3A">
        <w:rPr>
          <w:rFonts w:ascii="Arial" w:hAnsi="Arial" w:cs="Arial"/>
        </w:rPr>
        <w:t>El CONTRATISTA deberá realizar, como mínimo, las siguientes actividades:</w:t>
      </w:r>
    </w:p>
    <w:p w14:paraId="5FD71215" w14:textId="77777777" w:rsidR="00946AF5" w:rsidRPr="00DE5D3A" w:rsidRDefault="00946AF5" w:rsidP="00946AF5">
      <w:pPr>
        <w:jc w:val="both"/>
        <w:rPr>
          <w:rFonts w:ascii="Arial" w:hAnsi="Arial" w:cs="Arial"/>
        </w:rPr>
      </w:pPr>
      <w:r w:rsidRPr="00DE5D3A">
        <w:rPr>
          <w:rFonts w:ascii="Arial" w:hAnsi="Arial" w:cs="Arial"/>
        </w:rPr>
        <w:t>Identificar la versión y configuración del servicio FTP.</w:t>
      </w:r>
    </w:p>
    <w:p w14:paraId="58DD8A71" w14:textId="77777777" w:rsidR="00946AF5" w:rsidRPr="00DE5D3A" w:rsidRDefault="00946AF5" w:rsidP="00946AF5">
      <w:pPr>
        <w:jc w:val="both"/>
        <w:rPr>
          <w:rFonts w:ascii="Arial" w:hAnsi="Arial" w:cs="Arial"/>
        </w:rPr>
      </w:pPr>
      <w:r w:rsidRPr="00DE5D3A">
        <w:rPr>
          <w:rFonts w:ascii="Arial" w:hAnsi="Arial" w:cs="Arial"/>
        </w:rPr>
        <w:lastRenderedPageBreak/>
        <w:t>Verificar el uso de protocolos seguros (FTPS o SFTP cuando aplique).</w:t>
      </w:r>
    </w:p>
    <w:p w14:paraId="4614F096" w14:textId="77777777" w:rsidR="00946AF5" w:rsidRPr="00DE5D3A" w:rsidRDefault="00946AF5" w:rsidP="00946AF5">
      <w:pPr>
        <w:jc w:val="both"/>
        <w:rPr>
          <w:rFonts w:ascii="Arial" w:hAnsi="Arial" w:cs="Arial"/>
        </w:rPr>
      </w:pPr>
      <w:r w:rsidRPr="00DE5D3A">
        <w:rPr>
          <w:rFonts w:ascii="Arial" w:hAnsi="Arial" w:cs="Arial"/>
        </w:rPr>
        <w:t>Evaluar mecanismos de autenticación y autorización.</w:t>
      </w:r>
    </w:p>
    <w:p w14:paraId="2C5E74AC" w14:textId="77777777" w:rsidR="00946AF5" w:rsidRPr="00DE5D3A" w:rsidRDefault="00946AF5" w:rsidP="00946AF5">
      <w:pPr>
        <w:jc w:val="both"/>
        <w:rPr>
          <w:rFonts w:ascii="Arial" w:hAnsi="Arial" w:cs="Arial"/>
        </w:rPr>
      </w:pPr>
      <w:r w:rsidRPr="00DE5D3A">
        <w:rPr>
          <w:rFonts w:ascii="Arial" w:hAnsi="Arial" w:cs="Arial"/>
        </w:rPr>
        <w:t>Identificar configuraciones inseguras, acceso anónimo, permisos excesivos y exposición de información.</w:t>
      </w:r>
    </w:p>
    <w:p w14:paraId="3EAEBD95" w14:textId="77777777" w:rsidR="00946AF5" w:rsidRPr="00DE5D3A" w:rsidRDefault="00946AF5" w:rsidP="00946AF5">
      <w:pPr>
        <w:jc w:val="both"/>
        <w:rPr>
          <w:rFonts w:ascii="Arial" w:hAnsi="Arial" w:cs="Arial"/>
        </w:rPr>
      </w:pPr>
      <w:r w:rsidRPr="00DE5D3A">
        <w:rPr>
          <w:rFonts w:ascii="Arial" w:hAnsi="Arial" w:cs="Arial"/>
        </w:rPr>
        <w:t>Verificar la fortaleza del cifrado y la protección de credenciales durante la transmisión.</w:t>
      </w:r>
    </w:p>
    <w:p w14:paraId="50ABC176" w14:textId="77777777" w:rsidR="00946AF5" w:rsidRPr="00DE5D3A" w:rsidRDefault="00946AF5" w:rsidP="00946AF5">
      <w:pPr>
        <w:jc w:val="both"/>
        <w:rPr>
          <w:rFonts w:ascii="Arial" w:hAnsi="Arial" w:cs="Arial"/>
        </w:rPr>
      </w:pPr>
      <w:r w:rsidRPr="00DE5D3A">
        <w:rPr>
          <w:rFonts w:ascii="Arial" w:hAnsi="Arial" w:cs="Arial"/>
        </w:rPr>
        <w:t>Validar la existencia de vulnerabilidades conocidas asociadas al servicio.</w:t>
      </w:r>
    </w:p>
    <w:p w14:paraId="6829BEE1" w14:textId="77777777" w:rsidR="00946AF5" w:rsidRPr="00DE5D3A" w:rsidRDefault="00946AF5" w:rsidP="00946AF5">
      <w:pPr>
        <w:jc w:val="both"/>
        <w:rPr>
          <w:rFonts w:ascii="Arial" w:hAnsi="Arial" w:cs="Arial"/>
        </w:rPr>
      </w:pPr>
      <w:r w:rsidRPr="00DE5D3A">
        <w:rPr>
          <w:rFonts w:ascii="Arial" w:hAnsi="Arial" w:cs="Arial"/>
        </w:rPr>
        <w:t>Validar configuraciones relacionadas con cifrados inseguros y versiones obsoletas del protocolo.</w:t>
      </w:r>
    </w:p>
    <w:p w14:paraId="248CB6F9" w14:textId="576B170B" w:rsidR="00946AF5" w:rsidRDefault="00946AF5">
      <w:pPr>
        <w:pStyle w:val="Ttulo3"/>
        <w:numPr>
          <w:ilvl w:val="3"/>
          <w:numId w:val="12"/>
        </w:numPr>
        <w:jc w:val="both"/>
        <w:rPr>
          <w:rFonts w:ascii="Arial" w:hAnsi="Arial" w:cs="Arial"/>
          <w:b/>
          <w:bCs/>
          <w:color w:val="auto"/>
          <w:sz w:val="22"/>
          <w:szCs w:val="22"/>
        </w:rPr>
      </w:pPr>
      <w:r w:rsidRPr="006333FB">
        <w:rPr>
          <w:rFonts w:ascii="Arial" w:hAnsi="Arial" w:cs="Arial"/>
          <w:b/>
          <w:bCs/>
          <w:color w:val="auto"/>
          <w:sz w:val="22"/>
          <w:szCs w:val="22"/>
        </w:rPr>
        <w:t xml:space="preserve">Infraestructura </w:t>
      </w:r>
      <w:proofErr w:type="spellStart"/>
      <w:r w:rsidRPr="006333FB">
        <w:rPr>
          <w:rFonts w:ascii="Arial" w:hAnsi="Arial" w:cs="Arial"/>
          <w:b/>
          <w:bCs/>
          <w:color w:val="auto"/>
          <w:sz w:val="22"/>
          <w:szCs w:val="22"/>
        </w:rPr>
        <w:t>Wi</w:t>
      </w:r>
      <w:proofErr w:type="spellEnd"/>
      <w:r w:rsidRPr="006333FB">
        <w:rPr>
          <w:rFonts w:ascii="Arial" w:hAnsi="Arial" w:cs="Arial"/>
          <w:b/>
          <w:bCs/>
          <w:color w:val="auto"/>
          <w:sz w:val="22"/>
          <w:szCs w:val="22"/>
        </w:rPr>
        <w:t>-Fi</w:t>
      </w:r>
    </w:p>
    <w:p w14:paraId="1655B670" w14:textId="77777777" w:rsidR="006333FB" w:rsidRPr="006333FB" w:rsidRDefault="006333FB" w:rsidP="006333FB"/>
    <w:p w14:paraId="45544440" w14:textId="77777777" w:rsidR="00946AF5" w:rsidRPr="00DE5D3A" w:rsidRDefault="00946AF5" w:rsidP="00946AF5">
      <w:pPr>
        <w:jc w:val="both"/>
        <w:rPr>
          <w:rFonts w:ascii="Arial" w:hAnsi="Arial" w:cs="Arial"/>
        </w:rPr>
      </w:pPr>
      <w:r w:rsidRPr="00DE5D3A">
        <w:rPr>
          <w:rFonts w:ascii="Arial" w:hAnsi="Arial" w:cs="Arial"/>
        </w:rPr>
        <w:t>El CONTRATISTA deberá realizar, como mínimo, las siguientes actividades sobre la infraestructura inalámbrica autorizada:</w:t>
      </w:r>
    </w:p>
    <w:p w14:paraId="4CCB2444" w14:textId="77777777" w:rsidR="00946AF5" w:rsidRPr="00DE5D3A" w:rsidRDefault="00946AF5" w:rsidP="00946AF5">
      <w:pPr>
        <w:jc w:val="both"/>
        <w:rPr>
          <w:rFonts w:ascii="Arial" w:hAnsi="Arial" w:cs="Arial"/>
        </w:rPr>
      </w:pPr>
      <w:r w:rsidRPr="00DE5D3A">
        <w:rPr>
          <w:rFonts w:ascii="Arial" w:hAnsi="Arial" w:cs="Arial"/>
        </w:rPr>
        <w:t xml:space="preserve">Identificar las redes inalámbricas corporativas, su cobertura y segmentación. </w:t>
      </w:r>
    </w:p>
    <w:p w14:paraId="283B1674" w14:textId="77777777" w:rsidR="00946AF5" w:rsidRPr="00DE5D3A" w:rsidRDefault="00946AF5" w:rsidP="00946AF5">
      <w:pPr>
        <w:jc w:val="both"/>
        <w:rPr>
          <w:rFonts w:ascii="Arial" w:hAnsi="Arial" w:cs="Arial"/>
        </w:rPr>
      </w:pPr>
      <w:r w:rsidRPr="00DE5D3A">
        <w:rPr>
          <w:rFonts w:ascii="Arial" w:hAnsi="Arial" w:cs="Arial"/>
        </w:rPr>
        <w:t xml:space="preserve">Evaluar los mecanismos de autenticación, autorización, cifrado y gestión de acceso implementados. </w:t>
      </w:r>
    </w:p>
    <w:p w14:paraId="7DD91A22" w14:textId="77777777" w:rsidR="00946AF5" w:rsidRPr="00DE5D3A" w:rsidRDefault="00946AF5" w:rsidP="00946AF5">
      <w:pPr>
        <w:jc w:val="both"/>
        <w:rPr>
          <w:rFonts w:ascii="Arial" w:hAnsi="Arial" w:cs="Arial"/>
        </w:rPr>
      </w:pPr>
      <w:r w:rsidRPr="00DE5D3A">
        <w:rPr>
          <w:rFonts w:ascii="Arial" w:hAnsi="Arial" w:cs="Arial"/>
        </w:rPr>
        <w:t xml:space="preserve">Verificar la robustez de las configuraciones de seguridad inalámbrica, incluyendo WPA2, WPA3, EAP y demás mecanismos que resulten aplicables. </w:t>
      </w:r>
    </w:p>
    <w:p w14:paraId="0CCC7AD3" w14:textId="77777777" w:rsidR="00946AF5" w:rsidRPr="00DE5D3A" w:rsidRDefault="00946AF5" w:rsidP="00946AF5">
      <w:pPr>
        <w:jc w:val="both"/>
        <w:rPr>
          <w:rFonts w:ascii="Arial" w:hAnsi="Arial" w:cs="Arial"/>
        </w:rPr>
      </w:pPr>
      <w:r w:rsidRPr="00DE5D3A">
        <w:rPr>
          <w:rFonts w:ascii="Arial" w:hAnsi="Arial" w:cs="Arial"/>
        </w:rPr>
        <w:t xml:space="preserve">Identificar la existencia de puntos de acceso no autorizados (Rogue Access Point), cuando técnicamente sea posible. </w:t>
      </w:r>
    </w:p>
    <w:p w14:paraId="1B90967E" w14:textId="77777777" w:rsidR="00946AF5" w:rsidRPr="00DE5D3A" w:rsidRDefault="00946AF5" w:rsidP="00946AF5">
      <w:pPr>
        <w:jc w:val="both"/>
        <w:rPr>
          <w:rFonts w:ascii="Arial" w:hAnsi="Arial" w:cs="Arial"/>
        </w:rPr>
      </w:pPr>
      <w:r w:rsidRPr="00DE5D3A">
        <w:rPr>
          <w:rFonts w:ascii="Arial" w:hAnsi="Arial" w:cs="Arial"/>
        </w:rPr>
        <w:t xml:space="preserve">Evaluar los posibles vectores de acceso no autorizado desde la infraestructura inalámbrica hacia la red interna. </w:t>
      </w:r>
    </w:p>
    <w:p w14:paraId="14EA2F33" w14:textId="77777777" w:rsidR="00946AF5" w:rsidRPr="00DE5D3A" w:rsidRDefault="00946AF5" w:rsidP="00946AF5">
      <w:pPr>
        <w:jc w:val="both"/>
        <w:rPr>
          <w:rFonts w:ascii="Arial" w:hAnsi="Arial" w:cs="Arial"/>
        </w:rPr>
      </w:pPr>
      <w:r w:rsidRPr="00DE5D3A">
        <w:rPr>
          <w:rFonts w:ascii="Arial" w:hAnsi="Arial" w:cs="Arial"/>
        </w:rPr>
        <w:t>Verificar la adecuada segmentación entre las redes inalámbricas corporativas, de invitados y demás redes existentes, cuando aplique.</w:t>
      </w:r>
    </w:p>
    <w:p w14:paraId="77217FAE" w14:textId="77777777" w:rsidR="00946AF5" w:rsidRPr="00DE5D3A" w:rsidRDefault="00946AF5" w:rsidP="00946AF5">
      <w:pPr>
        <w:jc w:val="both"/>
        <w:rPr>
          <w:rFonts w:ascii="Arial" w:hAnsi="Arial" w:cs="Arial"/>
        </w:rPr>
      </w:pPr>
      <w:r w:rsidRPr="00DE5D3A">
        <w:rPr>
          <w:rFonts w:ascii="Arial" w:hAnsi="Arial" w:cs="Arial"/>
        </w:rPr>
        <w:t xml:space="preserve">Evaluar la resistencia frente a ataques de </w:t>
      </w:r>
      <w:proofErr w:type="spellStart"/>
      <w:r w:rsidRPr="00DE5D3A">
        <w:rPr>
          <w:rFonts w:ascii="Arial" w:hAnsi="Arial" w:cs="Arial"/>
        </w:rPr>
        <w:t>desautenticación</w:t>
      </w:r>
      <w:proofErr w:type="spellEnd"/>
      <w:r w:rsidRPr="00DE5D3A">
        <w:rPr>
          <w:rFonts w:ascii="Arial" w:hAnsi="Arial" w:cs="Arial"/>
        </w:rPr>
        <w:t xml:space="preserve"> (</w:t>
      </w:r>
      <w:proofErr w:type="spellStart"/>
      <w:r w:rsidRPr="00DE5D3A">
        <w:rPr>
          <w:rFonts w:ascii="Arial" w:hAnsi="Arial" w:cs="Arial"/>
        </w:rPr>
        <w:t>Deauthentication</w:t>
      </w:r>
      <w:proofErr w:type="spellEnd"/>
      <w:r w:rsidRPr="00DE5D3A">
        <w:rPr>
          <w:rFonts w:ascii="Arial" w:hAnsi="Arial" w:cs="Arial"/>
        </w:rPr>
        <w:t>), cuando técnicamente sea posible y previamente autorizado.</w:t>
      </w:r>
    </w:p>
    <w:p w14:paraId="5B2C3357" w14:textId="77777777" w:rsidR="00946AF5" w:rsidRPr="00DE5D3A" w:rsidRDefault="00946AF5" w:rsidP="00946AF5">
      <w:pPr>
        <w:jc w:val="both"/>
        <w:rPr>
          <w:rFonts w:ascii="Arial" w:hAnsi="Arial" w:cs="Arial"/>
        </w:rPr>
      </w:pPr>
      <w:r w:rsidRPr="00DE5D3A">
        <w:rPr>
          <w:rFonts w:ascii="Arial" w:hAnsi="Arial" w:cs="Arial"/>
        </w:rPr>
        <w:t xml:space="preserve">Verificar el aislamiento entre clientes inalámbricos (Client </w:t>
      </w:r>
      <w:proofErr w:type="spellStart"/>
      <w:r w:rsidRPr="00DE5D3A">
        <w:rPr>
          <w:rFonts w:ascii="Arial" w:hAnsi="Arial" w:cs="Arial"/>
        </w:rPr>
        <w:t>Isolation</w:t>
      </w:r>
      <w:proofErr w:type="spellEnd"/>
      <w:r w:rsidRPr="00DE5D3A">
        <w:rPr>
          <w:rFonts w:ascii="Arial" w:hAnsi="Arial" w:cs="Arial"/>
        </w:rPr>
        <w:t>) cuando aplique.</w:t>
      </w:r>
    </w:p>
    <w:p w14:paraId="49BA77A2" w14:textId="0C8DB19A" w:rsidR="00946AF5" w:rsidRDefault="007316A6">
      <w:pPr>
        <w:pStyle w:val="Ttulo2"/>
        <w:numPr>
          <w:ilvl w:val="2"/>
          <w:numId w:val="12"/>
        </w:numPr>
        <w:jc w:val="both"/>
        <w:rPr>
          <w:rFonts w:ascii="Arial" w:hAnsi="Arial" w:cs="Arial"/>
          <w:b/>
          <w:bCs/>
          <w:color w:val="auto"/>
          <w:sz w:val="22"/>
          <w:szCs w:val="22"/>
        </w:rPr>
      </w:pPr>
      <w:r w:rsidRPr="007316A6">
        <w:rPr>
          <w:rFonts w:ascii="Arial" w:hAnsi="Arial" w:cs="Arial"/>
          <w:b/>
          <w:bCs/>
          <w:color w:val="auto"/>
          <w:sz w:val="22"/>
          <w:szCs w:val="22"/>
        </w:rPr>
        <w:t>ANÁLISIS ESTÁTICO DE CÓDIGO FUENTE Y ANÁLISIS DE COMPONENTES DE TERCEROS</w:t>
      </w:r>
    </w:p>
    <w:p w14:paraId="765EBA44" w14:textId="77777777" w:rsidR="007316A6" w:rsidRPr="007316A6" w:rsidRDefault="007316A6" w:rsidP="007316A6"/>
    <w:p w14:paraId="118C5254" w14:textId="77777777" w:rsidR="00946AF5" w:rsidRPr="00DE5D3A" w:rsidRDefault="00946AF5" w:rsidP="00946AF5">
      <w:pPr>
        <w:jc w:val="both"/>
        <w:rPr>
          <w:rFonts w:ascii="Arial" w:hAnsi="Arial" w:cs="Arial"/>
          <w:lang w:eastAsia="es-ES"/>
        </w:rPr>
      </w:pPr>
      <w:r w:rsidRPr="00DE5D3A">
        <w:rPr>
          <w:rFonts w:ascii="Arial" w:hAnsi="Arial" w:cs="Arial"/>
          <w:lang w:eastAsia="es-ES"/>
        </w:rPr>
        <w:t>El CONTRATISTA deberá realizar un análisis estático de código fuente (</w:t>
      </w:r>
      <w:proofErr w:type="spellStart"/>
      <w:r w:rsidRPr="00DE5D3A">
        <w:rPr>
          <w:rFonts w:ascii="Arial" w:hAnsi="Arial" w:cs="Arial"/>
          <w:lang w:eastAsia="es-ES"/>
        </w:rPr>
        <w:t>Static</w:t>
      </w:r>
      <w:proofErr w:type="spellEnd"/>
      <w:r w:rsidRPr="00DE5D3A">
        <w:rPr>
          <w:rFonts w:ascii="Arial" w:hAnsi="Arial" w:cs="Arial"/>
          <w:lang w:eastAsia="es-ES"/>
        </w:rPr>
        <w:t xml:space="preserve"> </w:t>
      </w:r>
      <w:proofErr w:type="spellStart"/>
      <w:r w:rsidRPr="00DE5D3A">
        <w:rPr>
          <w:rFonts w:ascii="Arial" w:hAnsi="Arial" w:cs="Arial"/>
          <w:lang w:eastAsia="es-ES"/>
        </w:rPr>
        <w:t>Application</w:t>
      </w:r>
      <w:proofErr w:type="spellEnd"/>
      <w:r w:rsidRPr="00DE5D3A">
        <w:rPr>
          <w:rFonts w:ascii="Arial" w:hAnsi="Arial" w:cs="Arial"/>
          <w:lang w:eastAsia="es-ES"/>
        </w:rPr>
        <w:t xml:space="preserve"> Security </w:t>
      </w:r>
      <w:proofErr w:type="spellStart"/>
      <w:r w:rsidRPr="00DE5D3A">
        <w:rPr>
          <w:rFonts w:ascii="Arial" w:hAnsi="Arial" w:cs="Arial"/>
          <w:lang w:eastAsia="es-ES"/>
        </w:rPr>
        <w:t>Testing</w:t>
      </w:r>
      <w:proofErr w:type="spellEnd"/>
      <w:r w:rsidRPr="00DE5D3A">
        <w:rPr>
          <w:rFonts w:ascii="Arial" w:hAnsi="Arial" w:cs="Arial"/>
          <w:lang w:eastAsia="es-ES"/>
        </w:rPr>
        <w:t xml:space="preserve"> – SAST) sobre las aplicaciones de desarrollo propio y las </w:t>
      </w:r>
      <w:proofErr w:type="spellStart"/>
      <w:r w:rsidRPr="00DE5D3A">
        <w:rPr>
          <w:rFonts w:ascii="Arial" w:hAnsi="Arial" w:cs="Arial"/>
          <w:lang w:eastAsia="es-ES"/>
        </w:rPr>
        <w:t>APIs</w:t>
      </w:r>
      <w:proofErr w:type="spellEnd"/>
      <w:r w:rsidRPr="00DE5D3A">
        <w:rPr>
          <w:rFonts w:ascii="Arial" w:hAnsi="Arial" w:cs="Arial"/>
          <w:lang w:eastAsia="es-ES"/>
        </w:rPr>
        <w:t xml:space="preserve"> desarrolladas por el IDEA, con el propósito de identificar vulnerabilidades de seguridad, errores de codificación, configuraciones inseguras, malas prácticas de desarrollo y demás debilidades que puedan comprometer la confidencialidad, integridad, disponibilidad o estabilidad de los sistemas de información.</w:t>
      </w:r>
    </w:p>
    <w:p w14:paraId="4F3F1723" w14:textId="77777777" w:rsidR="00946AF5" w:rsidRPr="00DE5D3A" w:rsidRDefault="00946AF5" w:rsidP="00946AF5">
      <w:pPr>
        <w:jc w:val="both"/>
        <w:rPr>
          <w:rFonts w:ascii="Arial" w:hAnsi="Arial" w:cs="Arial"/>
          <w:lang w:eastAsia="es-ES"/>
        </w:rPr>
      </w:pPr>
      <w:r w:rsidRPr="00DE5D3A">
        <w:rPr>
          <w:rFonts w:ascii="Arial" w:hAnsi="Arial" w:cs="Arial"/>
          <w:lang w:eastAsia="es-ES"/>
        </w:rPr>
        <w:t xml:space="preserve">El análisis deberá ejecutarse mediante herramientas especializadas de análisis estático de código (SAST), utilizando como mínimo las metodologías y buenas prácticas establecidas en </w:t>
      </w:r>
      <w:r w:rsidRPr="00DE5D3A">
        <w:rPr>
          <w:rFonts w:ascii="Arial" w:hAnsi="Arial" w:cs="Arial"/>
          <w:lang w:eastAsia="es-ES"/>
        </w:rPr>
        <w:lastRenderedPageBreak/>
        <w:t xml:space="preserve">OWASP </w:t>
      </w:r>
      <w:proofErr w:type="spellStart"/>
      <w:r w:rsidRPr="00DE5D3A">
        <w:rPr>
          <w:rFonts w:ascii="Arial" w:hAnsi="Arial" w:cs="Arial"/>
          <w:lang w:eastAsia="es-ES"/>
        </w:rPr>
        <w:t>Application</w:t>
      </w:r>
      <w:proofErr w:type="spellEnd"/>
      <w:r w:rsidRPr="00DE5D3A">
        <w:rPr>
          <w:rFonts w:ascii="Arial" w:hAnsi="Arial" w:cs="Arial"/>
          <w:lang w:eastAsia="es-ES"/>
        </w:rPr>
        <w:t xml:space="preserve"> Security </w:t>
      </w:r>
      <w:proofErr w:type="spellStart"/>
      <w:r w:rsidRPr="00DE5D3A">
        <w:rPr>
          <w:rFonts w:ascii="Arial" w:hAnsi="Arial" w:cs="Arial"/>
          <w:lang w:eastAsia="es-ES"/>
        </w:rPr>
        <w:t>Verification</w:t>
      </w:r>
      <w:proofErr w:type="spellEnd"/>
      <w:r w:rsidRPr="00DE5D3A">
        <w:rPr>
          <w:rFonts w:ascii="Arial" w:hAnsi="Arial" w:cs="Arial"/>
          <w:lang w:eastAsia="es-ES"/>
        </w:rPr>
        <w:t xml:space="preserve"> Standard (ASVS), OWASP Top 10, Common </w:t>
      </w:r>
      <w:proofErr w:type="spellStart"/>
      <w:r w:rsidRPr="00DE5D3A">
        <w:rPr>
          <w:rFonts w:ascii="Arial" w:hAnsi="Arial" w:cs="Arial"/>
          <w:lang w:eastAsia="es-ES"/>
        </w:rPr>
        <w:t>Weakness</w:t>
      </w:r>
      <w:proofErr w:type="spellEnd"/>
      <w:r w:rsidRPr="00DE5D3A">
        <w:rPr>
          <w:rFonts w:ascii="Arial" w:hAnsi="Arial" w:cs="Arial"/>
          <w:lang w:eastAsia="es-ES"/>
        </w:rPr>
        <w:t xml:space="preserve"> </w:t>
      </w:r>
      <w:proofErr w:type="spellStart"/>
      <w:r w:rsidRPr="00DE5D3A">
        <w:rPr>
          <w:rFonts w:ascii="Arial" w:hAnsi="Arial" w:cs="Arial"/>
          <w:lang w:eastAsia="es-ES"/>
        </w:rPr>
        <w:t>Enumeration</w:t>
      </w:r>
      <w:proofErr w:type="spellEnd"/>
      <w:r w:rsidRPr="00DE5D3A">
        <w:rPr>
          <w:rFonts w:ascii="Arial" w:hAnsi="Arial" w:cs="Arial"/>
          <w:lang w:eastAsia="es-ES"/>
        </w:rPr>
        <w:t xml:space="preserve"> (CWE) y demás estándares y marcos de referencia aplicables.</w:t>
      </w:r>
    </w:p>
    <w:p w14:paraId="42678384" w14:textId="77777777" w:rsidR="00946AF5" w:rsidRPr="00DE5D3A" w:rsidRDefault="00946AF5" w:rsidP="00946AF5">
      <w:pPr>
        <w:jc w:val="both"/>
        <w:rPr>
          <w:rFonts w:ascii="Arial" w:hAnsi="Arial" w:cs="Arial"/>
          <w:lang w:eastAsia="es-ES"/>
        </w:rPr>
      </w:pPr>
    </w:p>
    <w:p w14:paraId="182D24B7" w14:textId="77777777" w:rsidR="00946AF5" w:rsidRPr="00DE5D3A" w:rsidRDefault="00946AF5" w:rsidP="00946AF5">
      <w:pPr>
        <w:jc w:val="both"/>
        <w:rPr>
          <w:rFonts w:ascii="Arial" w:hAnsi="Arial" w:cs="Arial"/>
          <w:lang w:eastAsia="es-ES"/>
        </w:rPr>
      </w:pPr>
      <w:r w:rsidRPr="00DE5D3A">
        <w:rPr>
          <w:rFonts w:ascii="Arial" w:hAnsi="Arial" w:cs="Arial"/>
          <w:lang w:eastAsia="es-ES"/>
        </w:rPr>
        <w:t>Como mínimo, el CONTRATISTA deberá:</w:t>
      </w:r>
    </w:p>
    <w:p w14:paraId="16E63815" w14:textId="77777777" w:rsidR="00946AF5" w:rsidRPr="00DE5D3A" w:rsidRDefault="00946AF5" w:rsidP="00946AF5">
      <w:pPr>
        <w:jc w:val="both"/>
        <w:rPr>
          <w:rFonts w:ascii="Arial" w:hAnsi="Arial" w:cs="Arial"/>
        </w:rPr>
      </w:pPr>
      <w:r w:rsidRPr="00DE5D3A">
        <w:rPr>
          <w:rFonts w:ascii="Arial" w:hAnsi="Arial" w:cs="Arial"/>
        </w:rPr>
        <w:t>Identificar vulnerabilidades de seguridad presentes en el código fuente.</w:t>
      </w:r>
    </w:p>
    <w:p w14:paraId="19022891" w14:textId="77777777" w:rsidR="00946AF5" w:rsidRPr="00DE5D3A" w:rsidRDefault="00946AF5" w:rsidP="00946AF5">
      <w:pPr>
        <w:jc w:val="both"/>
        <w:rPr>
          <w:rFonts w:ascii="Arial" w:hAnsi="Arial" w:cs="Arial"/>
        </w:rPr>
      </w:pPr>
      <w:r w:rsidRPr="00DE5D3A">
        <w:rPr>
          <w:rFonts w:ascii="Arial" w:hAnsi="Arial" w:cs="Arial"/>
        </w:rPr>
        <w:t>Detectar credenciales, llaves criptográficas, tokens, secretos u otra información sensible almacenada de forma insegura en el código.</w:t>
      </w:r>
    </w:p>
    <w:p w14:paraId="02DAF93A" w14:textId="77777777" w:rsidR="00946AF5" w:rsidRPr="00DE5D3A" w:rsidRDefault="00946AF5" w:rsidP="00946AF5">
      <w:pPr>
        <w:jc w:val="both"/>
        <w:rPr>
          <w:rFonts w:ascii="Arial" w:hAnsi="Arial" w:cs="Arial"/>
        </w:rPr>
      </w:pPr>
      <w:r w:rsidRPr="00DE5D3A">
        <w:rPr>
          <w:rFonts w:ascii="Arial" w:hAnsi="Arial" w:cs="Arial"/>
        </w:rPr>
        <w:t>Identificar debilidades relacionadas con autenticación, autorización, validación de entradas, gestión de sesiones, manejo de errores, criptografía y protección de datos.</w:t>
      </w:r>
    </w:p>
    <w:p w14:paraId="2597E28A" w14:textId="77777777" w:rsidR="00946AF5" w:rsidRPr="00DE5D3A" w:rsidRDefault="00946AF5" w:rsidP="00946AF5">
      <w:pPr>
        <w:jc w:val="both"/>
        <w:rPr>
          <w:rFonts w:ascii="Arial" w:hAnsi="Arial" w:cs="Arial"/>
        </w:rPr>
      </w:pPr>
      <w:r w:rsidRPr="00DE5D3A">
        <w:rPr>
          <w:rFonts w:ascii="Arial" w:hAnsi="Arial" w:cs="Arial"/>
        </w:rPr>
        <w:t>Identificar vulnerabilidades de inyección, deserialización insegura, exposición de información sensible y demás debilidades aplicables al lenguaje y arquitectura de cada aplicación.</w:t>
      </w:r>
    </w:p>
    <w:p w14:paraId="4EDA9204" w14:textId="77777777" w:rsidR="00946AF5" w:rsidRPr="00DE5D3A" w:rsidRDefault="00946AF5" w:rsidP="00946AF5">
      <w:pPr>
        <w:jc w:val="both"/>
        <w:rPr>
          <w:rFonts w:ascii="Arial" w:hAnsi="Arial" w:cs="Arial"/>
        </w:rPr>
      </w:pPr>
      <w:r w:rsidRPr="00DE5D3A">
        <w:rPr>
          <w:rFonts w:ascii="Arial" w:hAnsi="Arial" w:cs="Arial"/>
        </w:rPr>
        <w:t xml:space="preserve">Clasificar los hallazgos utilizando la taxonomía Common </w:t>
      </w:r>
      <w:proofErr w:type="spellStart"/>
      <w:r w:rsidRPr="00DE5D3A">
        <w:rPr>
          <w:rFonts w:ascii="Arial" w:hAnsi="Arial" w:cs="Arial"/>
        </w:rPr>
        <w:t>Weakness</w:t>
      </w:r>
      <w:proofErr w:type="spellEnd"/>
      <w:r w:rsidRPr="00DE5D3A">
        <w:rPr>
          <w:rFonts w:ascii="Arial" w:hAnsi="Arial" w:cs="Arial"/>
        </w:rPr>
        <w:t xml:space="preserve"> </w:t>
      </w:r>
      <w:proofErr w:type="spellStart"/>
      <w:r w:rsidRPr="00DE5D3A">
        <w:rPr>
          <w:rFonts w:ascii="Arial" w:hAnsi="Arial" w:cs="Arial"/>
        </w:rPr>
        <w:t>Enumeration</w:t>
      </w:r>
      <w:proofErr w:type="spellEnd"/>
      <w:r w:rsidRPr="00DE5D3A">
        <w:rPr>
          <w:rFonts w:ascii="Arial" w:hAnsi="Arial" w:cs="Arial"/>
        </w:rPr>
        <w:t xml:space="preserve"> (CWE), relacionándolos con los correspondientes CVE, cuando aplique.</w:t>
      </w:r>
    </w:p>
    <w:p w14:paraId="322071AE" w14:textId="77777777" w:rsidR="00946AF5" w:rsidRPr="00DE5D3A" w:rsidRDefault="00946AF5" w:rsidP="00946AF5">
      <w:pPr>
        <w:jc w:val="both"/>
        <w:rPr>
          <w:rFonts w:ascii="Arial" w:hAnsi="Arial" w:cs="Arial"/>
        </w:rPr>
      </w:pPr>
      <w:r w:rsidRPr="00DE5D3A">
        <w:rPr>
          <w:rFonts w:ascii="Arial" w:hAnsi="Arial" w:cs="Arial"/>
        </w:rPr>
        <w:t>Presentar recomendaciones técnicas para la corrección de las vulnerabilidades identificadas, priorizadas de acuerdo con su nivel de criticidad e impacto para el negocio.</w:t>
      </w:r>
    </w:p>
    <w:p w14:paraId="21B5EBF7" w14:textId="77777777" w:rsidR="00946AF5" w:rsidRPr="00DE5D3A" w:rsidRDefault="00946AF5" w:rsidP="00946AF5">
      <w:pPr>
        <w:jc w:val="both"/>
        <w:rPr>
          <w:rFonts w:ascii="Arial" w:hAnsi="Arial" w:cs="Arial"/>
        </w:rPr>
      </w:pPr>
      <w:r w:rsidRPr="00DE5D3A">
        <w:rPr>
          <w:rFonts w:ascii="Arial" w:hAnsi="Arial" w:cs="Arial"/>
        </w:rPr>
        <w:t xml:space="preserve">Evaluar el código fuente de las </w:t>
      </w:r>
      <w:proofErr w:type="spellStart"/>
      <w:r w:rsidRPr="00DE5D3A">
        <w:rPr>
          <w:rFonts w:ascii="Arial" w:hAnsi="Arial" w:cs="Arial"/>
        </w:rPr>
        <w:t>APIs</w:t>
      </w:r>
      <w:proofErr w:type="spellEnd"/>
      <w:r w:rsidRPr="00DE5D3A">
        <w:rPr>
          <w:rFonts w:ascii="Arial" w:hAnsi="Arial" w:cs="Arial"/>
        </w:rPr>
        <w:t xml:space="preserve"> desarrolladas por el IDEA, verificando la correcta implementación de los mecanismos de autenticación, autorización, validación de entradas, manejo de errores, control de acceso, protección de datos y demás controles de seguridad aplicables al desarrollo seguro de </w:t>
      </w:r>
      <w:proofErr w:type="spellStart"/>
      <w:r w:rsidRPr="00DE5D3A">
        <w:rPr>
          <w:rFonts w:ascii="Arial" w:hAnsi="Arial" w:cs="Arial"/>
        </w:rPr>
        <w:t>APIs</w:t>
      </w:r>
      <w:proofErr w:type="spellEnd"/>
      <w:r w:rsidRPr="00DE5D3A">
        <w:rPr>
          <w:rFonts w:ascii="Arial" w:hAnsi="Arial" w:cs="Arial"/>
        </w:rPr>
        <w:t>.</w:t>
      </w:r>
    </w:p>
    <w:p w14:paraId="5B2A2EB5" w14:textId="77777777" w:rsidR="00946AF5" w:rsidRPr="00DE5D3A" w:rsidRDefault="00946AF5" w:rsidP="00946AF5">
      <w:pPr>
        <w:jc w:val="both"/>
        <w:rPr>
          <w:rFonts w:ascii="Arial" w:hAnsi="Arial" w:cs="Arial"/>
        </w:rPr>
      </w:pPr>
      <w:r w:rsidRPr="00DE5D3A">
        <w:rPr>
          <w:rFonts w:ascii="Arial" w:hAnsi="Arial" w:cs="Arial"/>
        </w:rPr>
        <w:t xml:space="preserve">Adicionalmente, el CONTRATISTA deberá realizar un Análisis de Componentes de Terceros (Software </w:t>
      </w:r>
      <w:proofErr w:type="spellStart"/>
      <w:r w:rsidRPr="00DE5D3A">
        <w:rPr>
          <w:rFonts w:ascii="Arial" w:hAnsi="Arial" w:cs="Arial"/>
        </w:rPr>
        <w:t>Composition</w:t>
      </w:r>
      <w:proofErr w:type="spellEnd"/>
      <w:r w:rsidRPr="00DE5D3A">
        <w:rPr>
          <w:rFonts w:ascii="Arial" w:hAnsi="Arial" w:cs="Arial"/>
        </w:rPr>
        <w:t xml:space="preserve"> </w:t>
      </w:r>
      <w:proofErr w:type="spellStart"/>
      <w:r w:rsidRPr="00DE5D3A">
        <w:rPr>
          <w:rFonts w:ascii="Arial" w:hAnsi="Arial" w:cs="Arial"/>
        </w:rPr>
        <w:t>Analysis</w:t>
      </w:r>
      <w:proofErr w:type="spellEnd"/>
      <w:r w:rsidRPr="00DE5D3A">
        <w:rPr>
          <w:rFonts w:ascii="Arial" w:hAnsi="Arial" w:cs="Arial"/>
        </w:rPr>
        <w:t xml:space="preserve"> – SCA) sobre las aplicaciones objeto del contrato, con el fin de identificar librerías, </w:t>
      </w:r>
      <w:proofErr w:type="spellStart"/>
      <w:r w:rsidRPr="00DE5D3A">
        <w:rPr>
          <w:rFonts w:ascii="Arial" w:hAnsi="Arial" w:cs="Arial"/>
        </w:rPr>
        <w:t>frameworks</w:t>
      </w:r>
      <w:proofErr w:type="spellEnd"/>
      <w:r w:rsidRPr="00DE5D3A">
        <w:rPr>
          <w:rFonts w:ascii="Arial" w:hAnsi="Arial" w:cs="Arial"/>
        </w:rPr>
        <w:t>, dependencias y componentes de terceros que presenten vulnerabilidades conocidas, versiones obsoletas o sin soporte.</w:t>
      </w:r>
    </w:p>
    <w:p w14:paraId="7C4EB6A2" w14:textId="77777777" w:rsidR="00946AF5" w:rsidRPr="00DE5D3A" w:rsidRDefault="00946AF5" w:rsidP="00946AF5">
      <w:pPr>
        <w:jc w:val="both"/>
        <w:rPr>
          <w:rFonts w:ascii="Arial" w:hAnsi="Arial" w:cs="Arial"/>
          <w:lang w:eastAsia="es-ES"/>
        </w:rPr>
      </w:pPr>
      <w:r w:rsidRPr="00DE5D3A">
        <w:rPr>
          <w:rFonts w:ascii="Arial" w:hAnsi="Arial" w:cs="Arial"/>
          <w:lang w:eastAsia="es-ES"/>
        </w:rPr>
        <w:t>Como mínimo deberá:</w:t>
      </w:r>
    </w:p>
    <w:p w14:paraId="72C15FBB" w14:textId="77777777" w:rsidR="00946AF5" w:rsidRPr="00DE5D3A" w:rsidRDefault="00946AF5" w:rsidP="00946AF5">
      <w:pPr>
        <w:jc w:val="both"/>
        <w:rPr>
          <w:rFonts w:ascii="Arial" w:hAnsi="Arial" w:cs="Arial"/>
          <w:lang w:eastAsia="es-ES"/>
        </w:rPr>
      </w:pPr>
      <w:r w:rsidRPr="00DE5D3A">
        <w:rPr>
          <w:rFonts w:ascii="Arial" w:hAnsi="Arial" w:cs="Arial"/>
          <w:lang w:eastAsia="es-ES"/>
        </w:rPr>
        <w:t>Identificar los componentes de terceros utilizados por cada aplicación.</w:t>
      </w:r>
    </w:p>
    <w:p w14:paraId="7F8284F0" w14:textId="77777777" w:rsidR="00946AF5" w:rsidRPr="00DE5D3A" w:rsidRDefault="00946AF5" w:rsidP="00946AF5">
      <w:pPr>
        <w:jc w:val="both"/>
        <w:rPr>
          <w:rFonts w:ascii="Arial" w:hAnsi="Arial" w:cs="Arial"/>
          <w:lang w:eastAsia="es-ES"/>
        </w:rPr>
      </w:pPr>
      <w:r w:rsidRPr="00DE5D3A">
        <w:rPr>
          <w:rFonts w:ascii="Arial" w:hAnsi="Arial" w:cs="Arial"/>
          <w:lang w:eastAsia="es-ES"/>
        </w:rPr>
        <w:t>Detectar versiones obsoletas, fuera de soporte o con vulnerabilidades conocidas.</w:t>
      </w:r>
    </w:p>
    <w:p w14:paraId="4D32DCB4" w14:textId="77777777" w:rsidR="00946AF5" w:rsidRPr="00DE5D3A" w:rsidRDefault="00946AF5" w:rsidP="00946AF5">
      <w:pPr>
        <w:jc w:val="both"/>
        <w:rPr>
          <w:rFonts w:ascii="Arial" w:hAnsi="Arial" w:cs="Arial"/>
          <w:lang w:eastAsia="es-ES"/>
        </w:rPr>
      </w:pPr>
      <w:r w:rsidRPr="00DE5D3A">
        <w:rPr>
          <w:rFonts w:ascii="Arial" w:hAnsi="Arial" w:cs="Arial"/>
          <w:lang w:eastAsia="es-ES"/>
        </w:rPr>
        <w:t>Relacionar las vulnerabilidades identificadas con los correspondientes CVE y su nivel de criticidad utilizando CVSS.</w:t>
      </w:r>
    </w:p>
    <w:p w14:paraId="3349C66D" w14:textId="77777777" w:rsidR="00946AF5" w:rsidRPr="00DE5D3A" w:rsidRDefault="00946AF5" w:rsidP="00946AF5">
      <w:pPr>
        <w:jc w:val="both"/>
        <w:rPr>
          <w:rFonts w:ascii="Arial" w:hAnsi="Arial" w:cs="Arial"/>
          <w:lang w:eastAsia="es-ES"/>
        </w:rPr>
      </w:pPr>
      <w:r w:rsidRPr="00DE5D3A">
        <w:rPr>
          <w:rFonts w:ascii="Arial" w:hAnsi="Arial" w:cs="Arial"/>
          <w:lang w:eastAsia="es-ES"/>
        </w:rPr>
        <w:t>Identificar componentes con licencias que puedan representar riesgos para la Entidad, cuando aplique.</w:t>
      </w:r>
    </w:p>
    <w:p w14:paraId="304DFFB1" w14:textId="77777777" w:rsidR="00946AF5" w:rsidRPr="00DE5D3A" w:rsidRDefault="00946AF5" w:rsidP="00946AF5">
      <w:pPr>
        <w:jc w:val="both"/>
        <w:rPr>
          <w:rFonts w:ascii="Arial" w:hAnsi="Arial" w:cs="Arial"/>
          <w:lang w:eastAsia="es-ES"/>
        </w:rPr>
      </w:pPr>
      <w:r w:rsidRPr="00DE5D3A">
        <w:rPr>
          <w:rFonts w:ascii="Arial" w:hAnsi="Arial" w:cs="Arial"/>
          <w:lang w:eastAsia="es-ES"/>
        </w:rPr>
        <w:t>Presentar recomendaciones de actualización, sustitución o mitigación de los componentes identificados.</w:t>
      </w:r>
    </w:p>
    <w:p w14:paraId="3B56F6B4" w14:textId="77777777" w:rsidR="00946AF5" w:rsidRPr="00DE5D3A" w:rsidRDefault="00946AF5" w:rsidP="00946AF5">
      <w:pPr>
        <w:jc w:val="both"/>
        <w:rPr>
          <w:rFonts w:ascii="Arial" w:hAnsi="Arial" w:cs="Arial"/>
          <w:lang w:eastAsia="es-ES"/>
        </w:rPr>
      </w:pPr>
    </w:p>
    <w:p w14:paraId="12432339" w14:textId="77777777" w:rsidR="00946AF5" w:rsidRPr="00DE5D3A" w:rsidRDefault="00946AF5" w:rsidP="00946AF5">
      <w:pPr>
        <w:jc w:val="both"/>
        <w:rPr>
          <w:rFonts w:ascii="Arial" w:hAnsi="Arial" w:cs="Arial"/>
          <w:lang w:eastAsia="es-ES"/>
        </w:rPr>
      </w:pPr>
      <w:r w:rsidRPr="00DE5D3A">
        <w:rPr>
          <w:rFonts w:ascii="Arial" w:hAnsi="Arial" w:cs="Arial"/>
          <w:lang w:eastAsia="es-ES"/>
        </w:rPr>
        <w:t>Las aplicaciones objeto del análisis están desarrolladas, en los siguientes lenguajes y tecnologías:</w:t>
      </w:r>
    </w:p>
    <w:p w14:paraId="34AAEE4A" w14:textId="77777777" w:rsidR="00946AF5" w:rsidRPr="00DE5D3A" w:rsidRDefault="00946AF5" w:rsidP="00946AF5">
      <w:pPr>
        <w:jc w:val="both"/>
        <w:rPr>
          <w:rFonts w:ascii="Arial" w:hAnsi="Arial" w:cs="Arial"/>
          <w:lang w:eastAsia="es-ES"/>
        </w:rPr>
      </w:pPr>
      <w:r w:rsidRPr="00DE5D3A">
        <w:rPr>
          <w:rFonts w:ascii="Arial" w:hAnsi="Arial" w:cs="Arial"/>
          <w:lang w:eastAsia="es-ES"/>
        </w:rPr>
        <w:t>.NET (C#)</w:t>
      </w:r>
    </w:p>
    <w:p w14:paraId="1C8469A6" w14:textId="77777777" w:rsidR="00946AF5" w:rsidRPr="00DE5D3A" w:rsidRDefault="00946AF5" w:rsidP="00946AF5">
      <w:pPr>
        <w:jc w:val="both"/>
        <w:rPr>
          <w:rFonts w:ascii="Arial" w:hAnsi="Arial" w:cs="Arial"/>
          <w:lang w:eastAsia="es-ES"/>
        </w:rPr>
      </w:pPr>
      <w:r w:rsidRPr="00DE5D3A">
        <w:rPr>
          <w:rFonts w:ascii="Arial" w:hAnsi="Arial" w:cs="Arial"/>
          <w:lang w:eastAsia="es-ES"/>
        </w:rPr>
        <w:lastRenderedPageBreak/>
        <w:t>ASP.NET (ASPX)</w:t>
      </w:r>
    </w:p>
    <w:p w14:paraId="1ED5B3D6" w14:textId="77777777" w:rsidR="00946AF5" w:rsidRPr="00DE5D3A" w:rsidRDefault="00946AF5" w:rsidP="00946AF5">
      <w:pPr>
        <w:shd w:val="clear" w:color="auto" w:fill="FFFFFF" w:themeFill="background1"/>
        <w:jc w:val="both"/>
        <w:rPr>
          <w:rFonts w:ascii="Arial" w:hAnsi="Arial" w:cs="Arial"/>
          <w:lang w:eastAsia="es-ES"/>
        </w:rPr>
      </w:pPr>
      <w:r w:rsidRPr="00DE5D3A">
        <w:rPr>
          <w:rFonts w:ascii="Arial" w:hAnsi="Arial" w:cs="Arial"/>
          <w:lang w:eastAsia="es-ES"/>
        </w:rPr>
        <w:t>Python</w:t>
      </w:r>
    </w:p>
    <w:p w14:paraId="0760EADE" w14:textId="77777777" w:rsidR="00946AF5" w:rsidRPr="00DE5D3A" w:rsidRDefault="00946AF5" w:rsidP="00946AF5">
      <w:pPr>
        <w:shd w:val="clear" w:color="auto" w:fill="FFFFFF" w:themeFill="background1"/>
        <w:jc w:val="both"/>
        <w:rPr>
          <w:rFonts w:ascii="Arial" w:hAnsi="Arial" w:cs="Arial"/>
          <w:lang w:eastAsia="es-ES"/>
        </w:rPr>
      </w:pPr>
      <w:r w:rsidRPr="00DE5D3A">
        <w:rPr>
          <w:rFonts w:ascii="Arial" w:hAnsi="Arial" w:cs="Arial"/>
          <w:lang w:eastAsia="es-ES"/>
        </w:rPr>
        <w:t>El volumen aproximado de código fuente objeto del análisis corresponde a 832.201 líneas de código, distribuidas en las aplicaciones que determine el IDEA al inicio de la ejecución del contrato.</w:t>
      </w:r>
    </w:p>
    <w:p w14:paraId="2C1EFD1F" w14:textId="011CCE2A" w:rsidR="00946AF5" w:rsidRPr="006E23C9" w:rsidRDefault="006E23C9">
      <w:pPr>
        <w:pStyle w:val="Ttulo2"/>
        <w:numPr>
          <w:ilvl w:val="2"/>
          <w:numId w:val="12"/>
        </w:numPr>
        <w:jc w:val="both"/>
        <w:rPr>
          <w:rFonts w:ascii="Arial" w:hAnsi="Arial" w:cs="Arial"/>
          <w:b/>
          <w:bCs/>
          <w:color w:val="auto"/>
          <w:sz w:val="22"/>
          <w:szCs w:val="22"/>
        </w:rPr>
      </w:pPr>
      <w:r w:rsidRPr="006E23C9">
        <w:rPr>
          <w:rFonts w:ascii="Arial" w:hAnsi="Arial" w:cs="Arial"/>
          <w:b/>
          <w:bCs/>
          <w:color w:val="auto"/>
          <w:sz w:val="22"/>
          <w:szCs w:val="22"/>
        </w:rPr>
        <w:t>ENTREGA DE INFORME TÉCNICO CONSOLIDADO</w:t>
      </w:r>
    </w:p>
    <w:p w14:paraId="1682D87A" w14:textId="77777777" w:rsidR="006E23C9" w:rsidRDefault="006E23C9" w:rsidP="00946AF5">
      <w:pPr>
        <w:jc w:val="both"/>
        <w:rPr>
          <w:rFonts w:ascii="Arial" w:hAnsi="Arial" w:cs="Arial"/>
        </w:rPr>
      </w:pPr>
    </w:p>
    <w:p w14:paraId="3BE16A20" w14:textId="491DC7B2" w:rsidR="00946AF5" w:rsidRPr="00DE5D3A" w:rsidRDefault="00946AF5" w:rsidP="00946AF5">
      <w:pPr>
        <w:jc w:val="both"/>
        <w:rPr>
          <w:rFonts w:ascii="Arial" w:hAnsi="Arial" w:cs="Arial"/>
        </w:rPr>
      </w:pPr>
      <w:r w:rsidRPr="00DE5D3A">
        <w:rPr>
          <w:rFonts w:ascii="Arial" w:hAnsi="Arial" w:cs="Arial"/>
        </w:rPr>
        <w:t xml:space="preserve">Entregar un informe técnico consolidada de las pruebas de seguridad realizadas. Deberá contener cómo mínimo la siguiente información: </w:t>
      </w:r>
    </w:p>
    <w:p w14:paraId="51B11BA0" w14:textId="77777777" w:rsidR="00946AF5" w:rsidRPr="00DE5D3A" w:rsidRDefault="00946AF5" w:rsidP="00946AF5">
      <w:pPr>
        <w:jc w:val="both"/>
        <w:rPr>
          <w:rFonts w:ascii="Arial" w:hAnsi="Arial" w:cs="Arial"/>
          <w:lang w:eastAsia="es-ES"/>
        </w:rPr>
      </w:pPr>
      <w:r w:rsidRPr="00DE5D3A">
        <w:rPr>
          <w:rFonts w:ascii="Arial" w:hAnsi="Arial" w:cs="Arial"/>
          <w:lang w:eastAsia="es-ES"/>
        </w:rPr>
        <w:t>Objetivo</w:t>
      </w:r>
    </w:p>
    <w:p w14:paraId="127DA657" w14:textId="77777777" w:rsidR="00946AF5" w:rsidRPr="00DE5D3A" w:rsidRDefault="00946AF5" w:rsidP="00946AF5">
      <w:pPr>
        <w:jc w:val="both"/>
        <w:rPr>
          <w:rFonts w:ascii="Arial" w:hAnsi="Arial" w:cs="Arial"/>
          <w:lang w:eastAsia="es-ES"/>
        </w:rPr>
      </w:pPr>
      <w:r w:rsidRPr="00DE5D3A">
        <w:rPr>
          <w:rFonts w:ascii="Arial" w:hAnsi="Arial" w:cs="Arial"/>
          <w:lang w:eastAsia="es-ES"/>
        </w:rPr>
        <w:t>Ámbito, alcance y limitaciones de las pruebas realizadas y el período de ejecución.</w:t>
      </w:r>
    </w:p>
    <w:p w14:paraId="79630994" w14:textId="77777777" w:rsidR="00946AF5" w:rsidRPr="00DE5D3A" w:rsidRDefault="00946AF5" w:rsidP="00946AF5">
      <w:pPr>
        <w:jc w:val="both"/>
        <w:rPr>
          <w:rFonts w:ascii="Arial" w:hAnsi="Arial" w:cs="Arial"/>
          <w:lang w:eastAsia="es-ES"/>
        </w:rPr>
      </w:pPr>
      <w:r w:rsidRPr="00DE5D3A">
        <w:rPr>
          <w:rFonts w:ascii="Arial" w:hAnsi="Arial" w:cs="Arial"/>
          <w:lang w:eastAsia="es-ES"/>
        </w:rPr>
        <w:t>Activos evaluados</w:t>
      </w:r>
    </w:p>
    <w:p w14:paraId="677378E3" w14:textId="77777777" w:rsidR="00946AF5" w:rsidRPr="00DE5D3A" w:rsidRDefault="00946AF5" w:rsidP="00946AF5">
      <w:pPr>
        <w:jc w:val="both"/>
        <w:rPr>
          <w:rFonts w:ascii="Arial" w:hAnsi="Arial" w:cs="Arial"/>
          <w:lang w:eastAsia="es-ES"/>
        </w:rPr>
      </w:pPr>
      <w:r w:rsidRPr="00DE5D3A">
        <w:rPr>
          <w:rFonts w:ascii="Arial" w:hAnsi="Arial" w:cs="Arial"/>
          <w:lang w:eastAsia="es-ES"/>
        </w:rPr>
        <w:t>Cronograma o fechas de ejecución de las actividades realizadas</w:t>
      </w:r>
    </w:p>
    <w:p w14:paraId="53F17BB3" w14:textId="77777777" w:rsidR="00946AF5" w:rsidRPr="00DE5D3A" w:rsidRDefault="00946AF5" w:rsidP="00946AF5">
      <w:pPr>
        <w:jc w:val="both"/>
        <w:rPr>
          <w:rFonts w:ascii="Arial" w:hAnsi="Arial" w:cs="Arial"/>
          <w:lang w:eastAsia="es-ES"/>
        </w:rPr>
      </w:pPr>
      <w:r w:rsidRPr="00DE5D3A">
        <w:rPr>
          <w:rFonts w:ascii="Arial" w:hAnsi="Arial" w:cs="Arial"/>
          <w:lang w:eastAsia="es-ES"/>
        </w:rPr>
        <w:t>Metodologías, estándares y marcos de referencia utilizados durante la ejecución de las pruebas.</w:t>
      </w:r>
    </w:p>
    <w:p w14:paraId="722356B2" w14:textId="77777777" w:rsidR="00946AF5" w:rsidRPr="00DE5D3A" w:rsidRDefault="00946AF5" w:rsidP="00946AF5">
      <w:pPr>
        <w:jc w:val="both"/>
        <w:rPr>
          <w:rFonts w:ascii="Arial" w:hAnsi="Arial" w:cs="Arial"/>
          <w:lang w:eastAsia="es-ES"/>
        </w:rPr>
      </w:pPr>
      <w:r w:rsidRPr="00DE5D3A">
        <w:rPr>
          <w:rFonts w:ascii="Arial" w:hAnsi="Arial" w:cs="Arial"/>
          <w:lang w:eastAsia="es-ES"/>
        </w:rPr>
        <w:t>Herramientas utilizadas durante la ejecución de las pruebas.</w:t>
      </w:r>
    </w:p>
    <w:p w14:paraId="50C1CE3E" w14:textId="77777777" w:rsidR="00946AF5" w:rsidRPr="00DE5D3A" w:rsidRDefault="00946AF5" w:rsidP="00946AF5">
      <w:pPr>
        <w:jc w:val="both"/>
        <w:rPr>
          <w:rFonts w:ascii="Arial" w:hAnsi="Arial" w:cs="Arial"/>
          <w:lang w:eastAsia="es-ES"/>
        </w:rPr>
      </w:pPr>
      <w:r w:rsidRPr="00DE5D3A">
        <w:rPr>
          <w:rFonts w:ascii="Arial" w:hAnsi="Arial" w:cs="Arial"/>
          <w:lang w:eastAsia="es-ES"/>
        </w:rPr>
        <w:t>Descripción de las actividades ejecutadas y resultados obtenidos para cada componente evaluado.</w:t>
      </w:r>
    </w:p>
    <w:p w14:paraId="361209CC" w14:textId="77777777" w:rsidR="00946AF5" w:rsidRPr="00DE5D3A" w:rsidRDefault="00946AF5" w:rsidP="00946AF5">
      <w:pPr>
        <w:jc w:val="both"/>
        <w:rPr>
          <w:rFonts w:ascii="Arial" w:hAnsi="Arial" w:cs="Arial"/>
          <w:lang w:eastAsia="es-ES"/>
        </w:rPr>
      </w:pPr>
      <w:r w:rsidRPr="00DE5D3A">
        <w:rPr>
          <w:rFonts w:ascii="Arial" w:hAnsi="Arial" w:cs="Arial"/>
          <w:lang w:eastAsia="es-ES"/>
        </w:rPr>
        <w:t>Inventario de la superficie de ataque identificada y puntos de exposición encontrados durante la evaluación.</w:t>
      </w:r>
    </w:p>
    <w:p w14:paraId="6D0EB8D0" w14:textId="77777777" w:rsidR="00946AF5" w:rsidRPr="00DE5D3A" w:rsidRDefault="00946AF5" w:rsidP="00946AF5">
      <w:pPr>
        <w:jc w:val="both"/>
        <w:rPr>
          <w:rFonts w:ascii="Arial" w:hAnsi="Arial" w:cs="Arial"/>
          <w:lang w:eastAsia="es-ES"/>
        </w:rPr>
      </w:pPr>
      <w:r w:rsidRPr="00DE5D3A">
        <w:rPr>
          <w:rFonts w:ascii="Arial" w:hAnsi="Arial" w:cs="Arial"/>
          <w:lang w:eastAsia="es-ES"/>
        </w:rPr>
        <w:t>Evaluación de la efectividad de los controles de seguridad identificados durante las pruebas.</w:t>
      </w:r>
    </w:p>
    <w:p w14:paraId="68D4FE5E" w14:textId="77777777" w:rsidR="00946AF5" w:rsidRPr="00DE5D3A" w:rsidRDefault="00946AF5" w:rsidP="00946AF5">
      <w:pPr>
        <w:jc w:val="both"/>
        <w:rPr>
          <w:rFonts w:ascii="Arial" w:hAnsi="Arial" w:cs="Arial"/>
          <w:lang w:eastAsia="es-ES"/>
        </w:rPr>
      </w:pPr>
      <w:r w:rsidRPr="00DE5D3A">
        <w:rPr>
          <w:rFonts w:ascii="Arial" w:hAnsi="Arial" w:cs="Arial"/>
          <w:lang w:eastAsia="es-ES"/>
        </w:rPr>
        <w:t>Listado de vulnerabilidades encontradas, incluyendo CVE (cuando aplique), activo afectado, evidencia y condiciones de explotación.</w:t>
      </w:r>
    </w:p>
    <w:p w14:paraId="4E2F5143" w14:textId="77777777" w:rsidR="00946AF5" w:rsidRPr="00DE5D3A" w:rsidRDefault="00946AF5" w:rsidP="00946AF5">
      <w:pPr>
        <w:jc w:val="both"/>
        <w:rPr>
          <w:rFonts w:ascii="Arial" w:hAnsi="Arial" w:cs="Arial"/>
          <w:lang w:eastAsia="es-ES"/>
        </w:rPr>
      </w:pPr>
      <w:r w:rsidRPr="00DE5D3A">
        <w:rPr>
          <w:rFonts w:ascii="Arial" w:hAnsi="Arial" w:cs="Arial"/>
          <w:lang w:eastAsia="es-ES"/>
        </w:rPr>
        <w:t>Debilidades del software identificadas durante el análisis de código, clasificadas según CWE.</w:t>
      </w:r>
    </w:p>
    <w:p w14:paraId="084D4D83" w14:textId="77777777" w:rsidR="00946AF5" w:rsidRPr="00DE5D3A" w:rsidRDefault="00946AF5" w:rsidP="00946AF5">
      <w:pPr>
        <w:jc w:val="both"/>
        <w:rPr>
          <w:rFonts w:ascii="Arial" w:hAnsi="Arial" w:cs="Arial"/>
          <w:lang w:eastAsia="es-ES"/>
        </w:rPr>
      </w:pPr>
      <w:r w:rsidRPr="00DE5D3A">
        <w:rPr>
          <w:rFonts w:ascii="Arial" w:hAnsi="Arial" w:cs="Arial"/>
          <w:lang w:eastAsia="es-ES"/>
        </w:rPr>
        <w:t>Descripción de las actividades de reconocimiento, descubrimiento, análisis, validación y explotación controlada, incluyendo técnicas utilizadas y evidencias obtenidas.</w:t>
      </w:r>
    </w:p>
    <w:p w14:paraId="18A349B9" w14:textId="77777777" w:rsidR="00946AF5" w:rsidRPr="00DE5D3A" w:rsidRDefault="00946AF5" w:rsidP="00946AF5">
      <w:pPr>
        <w:jc w:val="both"/>
        <w:rPr>
          <w:rFonts w:ascii="Arial" w:hAnsi="Arial" w:cs="Arial"/>
          <w:lang w:eastAsia="es-ES"/>
        </w:rPr>
      </w:pPr>
      <w:r w:rsidRPr="00DE5D3A">
        <w:rPr>
          <w:rFonts w:ascii="Arial" w:hAnsi="Arial" w:cs="Arial"/>
          <w:lang w:eastAsia="es-ES"/>
        </w:rPr>
        <w:t xml:space="preserve">Resultados de la evaluación de aplicaciones web y </w:t>
      </w:r>
      <w:proofErr w:type="spellStart"/>
      <w:r w:rsidRPr="00DE5D3A">
        <w:rPr>
          <w:rFonts w:ascii="Arial" w:hAnsi="Arial" w:cs="Arial"/>
          <w:lang w:eastAsia="es-ES"/>
        </w:rPr>
        <w:t>APIs</w:t>
      </w:r>
      <w:proofErr w:type="spellEnd"/>
      <w:r w:rsidRPr="00DE5D3A">
        <w:rPr>
          <w:rFonts w:ascii="Arial" w:hAnsi="Arial" w:cs="Arial"/>
          <w:lang w:eastAsia="es-ES"/>
        </w:rPr>
        <w:t xml:space="preserve"> conforme a OWASP Top 10 y OWASP API Security Top 10 (cuando aplique).</w:t>
      </w:r>
    </w:p>
    <w:p w14:paraId="4B4FFB59" w14:textId="77777777" w:rsidR="00946AF5" w:rsidRPr="00DE5D3A" w:rsidRDefault="00946AF5" w:rsidP="00946AF5">
      <w:pPr>
        <w:jc w:val="both"/>
        <w:rPr>
          <w:rFonts w:ascii="Arial" w:hAnsi="Arial" w:cs="Arial"/>
          <w:lang w:eastAsia="es-ES"/>
        </w:rPr>
      </w:pPr>
      <w:r w:rsidRPr="00DE5D3A">
        <w:rPr>
          <w:rFonts w:ascii="Arial" w:hAnsi="Arial" w:cs="Arial"/>
          <w:lang w:eastAsia="es-ES"/>
        </w:rPr>
        <w:t>Resumen de los resultados del análisis de código fuente, incluyendo hallazgos por severidad, categorías CWE y dependencias vulnerables identificadas (cuando aplique).</w:t>
      </w:r>
    </w:p>
    <w:p w14:paraId="566A6790" w14:textId="77777777" w:rsidR="00946AF5" w:rsidRPr="00DE5D3A" w:rsidRDefault="00946AF5" w:rsidP="00946AF5">
      <w:pPr>
        <w:jc w:val="both"/>
        <w:rPr>
          <w:rFonts w:ascii="Arial" w:hAnsi="Arial" w:cs="Arial"/>
          <w:lang w:eastAsia="es-ES"/>
        </w:rPr>
      </w:pPr>
      <w:r w:rsidRPr="00DE5D3A">
        <w:rPr>
          <w:rFonts w:ascii="Arial" w:hAnsi="Arial" w:cs="Arial"/>
          <w:lang w:eastAsia="es-ES"/>
        </w:rPr>
        <w:t xml:space="preserve">Resultados de la evaluación de las </w:t>
      </w:r>
      <w:proofErr w:type="spellStart"/>
      <w:r w:rsidRPr="00DE5D3A">
        <w:rPr>
          <w:rFonts w:ascii="Arial" w:hAnsi="Arial" w:cs="Arial"/>
          <w:lang w:eastAsia="es-ES"/>
        </w:rPr>
        <w:t>APIs</w:t>
      </w:r>
      <w:proofErr w:type="spellEnd"/>
      <w:r w:rsidRPr="00DE5D3A">
        <w:rPr>
          <w:rFonts w:ascii="Arial" w:hAnsi="Arial" w:cs="Arial"/>
          <w:lang w:eastAsia="es-ES"/>
        </w:rPr>
        <w:t>, incluyendo autenticación, autorización, validación de entradas, exposición de datos y demás controles evaluados.</w:t>
      </w:r>
    </w:p>
    <w:p w14:paraId="4B13DE2C" w14:textId="77777777" w:rsidR="00946AF5" w:rsidRPr="00DE5D3A" w:rsidRDefault="00946AF5" w:rsidP="00946AF5">
      <w:pPr>
        <w:jc w:val="both"/>
        <w:rPr>
          <w:rFonts w:ascii="Arial" w:hAnsi="Arial" w:cs="Arial"/>
          <w:lang w:eastAsia="es-ES"/>
        </w:rPr>
      </w:pPr>
      <w:r w:rsidRPr="00DE5D3A">
        <w:rPr>
          <w:rFonts w:ascii="Arial" w:hAnsi="Arial" w:cs="Arial"/>
          <w:lang w:eastAsia="es-ES"/>
        </w:rPr>
        <w:t>Evidencia de las pruebas exitosas y no exitosas realizadas durante la evaluación.</w:t>
      </w:r>
    </w:p>
    <w:p w14:paraId="543F162D" w14:textId="77777777" w:rsidR="00946AF5" w:rsidRPr="00DE5D3A" w:rsidRDefault="00946AF5" w:rsidP="00946AF5">
      <w:pPr>
        <w:jc w:val="both"/>
        <w:rPr>
          <w:rFonts w:ascii="Arial" w:hAnsi="Arial" w:cs="Arial"/>
          <w:lang w:eastAsia="es-ES"/>
        </w:rPr>
      </w:pPr>
      <w:r w:rsidRPr="00DE5D3A">
        <w:rPr>
          <w:rFonts w:ascii="Arial" w:hAnsi="Arial" w:cs="Arial"/>
          <w:lang w:eastAsia="es-ES"/>
        </w:rPr>
        <w:t>Valoración del impacto de cada vulnerabilidad conforme a la versión vigente de CVSS.</w:t>
      </w:r>
    </w:p>
    <w:p w14:paraId="13428E2C" w14:textId="77777777" w:rsidR="00946AF5" w:rsidRPr="00DE5D3A" w:rsidRDefault="00946AF5" w:rsidP="00946AF5">
      <w:pPr>
        <w:jc w:val="both"/>
        <w:rPr>
          <w:rFonts w:ascii="Arial" w:hAnsi="Arial" w:cs="Arial"/>
          <w:lang w:eastAsia="es-ES"/>
        </w:rPr>
      </w:pPr>
      <w:r w:rsidRPr="00DE5D3A">
        <w:rPr>
          <w:rFonts w:ascii="Arial" w:hAnsi="Arial" w:cs="Arial"/>
          <w:lang w:eastAsia="es-ES"/>
        </w:rPr>
        <w:lastRenderedPageBreak/>
        <w:t>Consolidado de hallazgos, riesgos y amenazas identificados durante las pruebas.</w:t>
      </w:r>
    </w:p>
    <w:p w14:paraId="7B54EEF2" w14:textId="77777777" w:rsidR="00946AF5" w:rsidRPr="00DE5D3A" w:rsidRDefault="00946AF5" w:rsidP="00946AF5">
      <w:pPr>
        <w:jc w:val="both"/>
        <w:rPr>
          <w:rFonts w:ascii="Arial" w:hAnsi="Arial" w:cs="Arial"/>
          <w:lang w:eastAsia="es-ES"/>
        </w:rPr>
      </w:pPr>
      <w:r w:rsidRPr="00DE5D3A">
        <w:rPr>
          <w:rFonts w:ascii="Arial" w:hAnsi="Arial" w:cs="Arial"/>
          <w:lang w:eastAsia="es-ES"/>
        </w:rPr>
        <w:t>Recomendaciones técnicas y plan de remediación priorizado en idioma español.</w:t>
      </w:r>
    </w:p>
    <w:p w14:paraId="045FA644" w14:textId="77777777" w:rsidR="00946AF5" w:rsidRPr="00DE5D3A" w:rsidRDefault="00946AF5" w:rsidP="00946AF5">
      <w:pPr>
        <w:jc w:val="both"/>
        <w:rPr>
          <w:rFonts w:ascii="Arial" w:hAnsi="Arial" w:cs="Arial"/>
          <w:lang w:eastAsia="es-ES"/>
        </w:rPr>
      </w:pPr>
      <w:r w:rsidRPr="00DE5D3A">
        <w:rPr>
          <w:rFonts w:ascii="Arial" w:hAnsi="Arial" w:cs="Arial"/>
          <w:lang w:eastAsia="es-ES"/>
        </w:rPr>
        <w:t xml:space="preserve">Demás información que permita al IDEA realizar un análisis integral para la gestión de vulnerabilidades. </w:t>
      </w:r>
    </w:p>
    <w:p w14:paraId="0ED72EFD" w14:textId="77777777" w:rsidR="006E23C9" w:rsidRDefault="00946AF5">
      <w:pPr>
        <w:pStyle w:val="Ttulo3"/>
        <w:numPr>
          <w:ilvl w:val="3"/>
          <w:numId w:val="13"/>
        </w:numPr>
        <w:jc w:val="both"/>
        <w:rPr>
          <w:rFonts w:ascii="Arial" w:hAnsi="Arial" w:cs="Arial"/>
          <w:b/>
          <w:bCs/>
          <w:color w:val="auto"/>
          <w:sz w:val="22"/>
          <w:szCs w:val="22"/>
        </w:rPr>
      </w:pPr>
      <w:r w:rsidRPr="006E23C9">
        <w:rPr>
          <w:rFonts w:ascii="Arial" w:hAnsi="Arial" w:cs="Arial"/>
          <w:b/>
          <w:bCs/>
          <w:color w:val="auto"/>
          <w:sz w:val="22"/>
          <w:szCs w:val="22"/>
        </w:rPr>
        <w:t>Presentación en modo de resumen ejecutivo</w:t>
      </w:r>
    </w:p>
    <w:p w14:paraId="647A24FD" w14:textId="5B816A48" w:rsidR="00946AF5" w:rsidRPr="006E23C9" w:rsidRDefault="00946AF5" w:rsidP="006E23C9">
      <w:pPr>
        <w:pStyle w:val="Ttulo3"/>
        <w:ind w:left="1080"/>
        <w:jc w:val="both"/>
        <w:rPr>
          <w:rFonts w:ascii="Arial" w:hAnsi="Arial" w:cs="Arial"/>
          <w:b/>
          <w:bCs/>
          <w:color w:val="auto"/>
          <w:sz w:val="22"/>
          <w:szCs w:val="22"/>
        </w:rPr>
      </w:pPr>
      <w:r w:rsidRPr="006E23C9">
        <w:rPr>
          <w:rFonts w:ascii="Arial" w:hAnsi="Arial" w:cs="Arial"/>
          <w:b/>
          <w:bCs/>
          <w:color w:val="auto"/>
          <w:sz w:val="22"/>
          <w:szCs w:val="22"/>
        </w:rPr>
        <w:t xml:space="preserve"> </w:t>
      </w:r>
    </w:p>
    <w:p w14:paraId="3CE9F725" w14:textId="77777777" w:rsidR="00946AF5" w:rsidRPr="00DE5D3A" w:rsidRDefault="00946AF5" w:rsidP="00946AF5">
      <w:pPr>
        <w:jc w:val="both"/>
        <w:rPr>
          <w:rFonts w:ascii="Arial" w:hAnsi="Arial" w:cs="Arial"/>
          <w:lang w:eastAsia="es-ES"/>
        </w:rPr>
      </w:pPr>
      <w:r w:rsidRPr="00DE5D3A">
        <w:rPr>
          <w:rFonts w:ascii="Arial" w:hAnsi="Arial" w:cs="Arial"/>
          <w:lang w:eastAsia="es-ES"/>
        </w:rPr>
        <w:t>Entregar una presentación en modo de resumen ejecutivo orientado a la alta dirección que sintetice los principales hallazgos de las pruebas realizadas. Debe incluir como mínimo:</w:t>
      </w:r>
    </w:p>
    <w:p w14:paraId="76BB1C3B" w14:textId="77777777" w:rsidR="00946AF5" w:rsidRPr="00DE5D3A" w:rsidRDefault="00946AF5" w:rsidP="00946AF5">
      <w:pPr>
        <w:jc w:val="both"/>
        <w:rPr>
          <w:rFonts w:ascii="Arial" w:hAnsi="Arial" w:cs="Arial"/>
          <w:lang w:eastAsia="es-ES"/>
        </w:rPr>
      </w:pPr>
      <w:r w:rsidRPr="00DE5D3A">
        <w:rPr>
          <w:rFonts w:ascii="Arial" w:hAnsi="Arial" w:cs="Arial"/>
          <w:lang w:eastAsia="es-ES"/>
        </w:rPr>
        <w:t>Descripción de los activos analizados.</w:t>
      </w:r>
    </w:p>
    <w:p w14:paraId="033702D1" w14:textId="77777777" w:rsidR="00946AF5" w:rsidRPr="00DE5D3A" w:rsidRDefault="00946AF5" w:rsidP="00946AF5">
      <w:pPr>
        <w:jc w:val="both"/>
        <w:rPr>
          <w:rFonts w:ascii="Arial" w:hAnsi="Arial" w:cs="Arial"/>
          <w:lang w:eastAsia="es-ES"/>
        </w:rPr>
      </w:pPr>
      <w:r w:rsidRPr="00DE5D3A">
        <w:rPr>
          <w:rFonts w:ascii="Arial" w:hAnsi="Arial" w:cs="Arial"/>
          <w:lang w:eastAsia="es-ES"/>
        </w:rPr>
        <w:t>Resumen de hallazgos clave que puedan representar un riesgo significativo para la confidencialidad, integridad y disponibilidad de la información del Instituto.</w:t>
      </w:r>
    </w:p>
    <w:p w14:paraId="7073B74E" w14:textId="77777777" w:rsidR="00946AF5" w:rsidRPr="00DE5D3A" w:rsidRDefault="00946AF5" w:rsidP="00946AF5">
      <w:pPr>
        <w:jc w:val="both"/>
        <w:rPr>
          <w:rFonts w:ascii="Arial" w:hAnsi="Arial" w:cs="Arial"/>
          <w:lang w:eastAsia="es-ES"/>
        </w:rPr>
      </w:pPr>
      <w:r w:rsidRPr="00DE5D3A">
        <w:rPr>
          <w:rFonts w:ascii="Arial" w:hAnsi="Arial" w:cs="Arial"/>
          <w:lang w:eastAsia="es-ES"/>
        </w:rPr>
        <w:t>Resumen ejecutivo de las principales vulnerabilidades, amenazas y riesgos identificados,</w:t>
      </w:r>
    </w:p>
    <w:p w14:paraId="224C3210" w14:textId="77777777" w:rsidR="00946AF5" w:rsidRPr="00DE5D3A" w:rsidRDefault="00946AF5" w:rsidP="00946AF5">
      <w:pPr>
        <w:jc w:val="both"/>
        <w:rPr>
          <w:rFonts w:ascii="Arial" w:hAnsi="Arial" w:cs="Arial"/>
          <w:lang w:eastAsia="es-ES"/>
        </w:rPr>
      </w:pPr>
      <w:r w:rsidRPr="00DE5D3A">
        <w:rPr>
          <w:rFonts w:ascii="Arial" w:hAnsi="Arial" w:cs="Arial"/>
          <w:lang w:eastAsia="es-ES"/>
        </w:rPr>
        <w:t xml:space="preserve">Riesgo general de la entidad. </w:t>
      </w:r>
    </w:p>
    <w:p w14:paraId="60294AA1" w14:textId="77777777" w:rsidR="00946AF5" w:rsidRPr="00DE5D3A" w:rsidRDefault="00946AF5" w:rsidP="00946AF5">
      <w:pPr>
        <w:jc w:val="both"/>
        <w:rPr>
          <w:rFonts w:ascii="Arial" w:hAnsi="Arial" w:cs="Arial"/>
          <w:lang w:eastAsia="es-ES"/>
        </w:rPr>
      </w:pPr>
      <w:r w:rsidRPr="00DE5D3A">
        <w:rPr>
          <w:rFonts w:ascii="Arial" w:hAnsi="Arial" w:cs="Arial"/>
          <w:lang w:eastAsia="es-ES"/>
        </w:rPr>
        <w:t>Nivel general de madurez o efectividad de los controles de seguridad observados durante las pruebas.</w:t>
      </w:r>
    </w:p>
    <w:p w14:paraId="2B20F2E2" w14:textId="77777777" w:rsidR="00946AF5" w:rsidRPr="00DE5D3A" w:rsidRDefault="00946AF5" w:rsidP="00946AF5">
      <w:pPr>
        <w:jc w:val="both"/>
        <w:rPr>
          <w:rFonts w:ascii="Arial" w:hAnsi="Arial" w:cs="Arial"/>
          <w:lang w:eastAsia="es-ES"/>
        </w:rPr>
      </w:pPr>
      <w:r w:rsidRPr="00DE5D3A">
        <w:rPr>
          <w:rFonts w:ascii="Arial" w:hAnsi="Arial" w:cs="Arial"/>
          <w:lang w:eastAsia="es-ES"/>
        </w:rPr>
        <w:t>Principales hallazgos priorizados, según su nivel de riesgo.</w:t>
      </w:r>
    </w:p>
    <w:p w14:paraId="2A128D43" w14:textId="77777777" w:rsidR="00946AF5" w:rsidRPr="00DE5D3A" w:rsidRDefault="00946AF5" w:rsidP="00946AF5">
      <w:pPr>
        <w:jc w:val="both"/>
        <w:rPr>
          <w:rFonts w:ascii="Arial" w:hAnsi="Arial" w:cs="Arial"/>
          <w:lang w:eastAsia="es-ES"/>
        </w:rPr>
      </w:pPr>
      <w:r w:rsidRPr="00DE5D3A">
        <w:rPr>
          <w:rFonts w:ascii="Arial" w:hAnsi="Arial" w:cs="Arial"/>
          <w:lang w:eastAsia="es-ES"/>
        </w:rPr>
        <w:t xml:space="preserve">Recomendaciones estratégicas para mitigar los riesgos a nivel organizacional, incluyendo acciones a corto y mediano plazo.  </w:t>
      </w:r>
    </w:p>
    <w:p w14:paraId="24C20FEB" w14:textId="77777777" w:rsidR="00946AF5" w:rsidRPr="00DE5D3A" w:rsidRDefault="00946AF5" w:rsidP="00946AF5">
      <w:pPr>
        <w:jc w:val="both"/>
        <w:rPr>
          <w:rFonts w:ascii="Arial" w:hAnsi="Arial" w:cs="Arial"/>
          <w:lang w:eastAsia="es-ES"/>
        </w:rPr>
      </w:pPr>
      <w:r w:rsidRPr="00DE5D3A">
        <w:rPr>
          <w:rFonts w:ascii="Arial" w:hAnsi="Arial" w:cs="Arial"/>
          <w:lang w:eastAsia="es-ES"/>
        </w:rPr>
        <w:t>Hallazgos que requieren atención inmediata por representar un riesgo crítico para la entidad.</w:t>
      </w:r>
    </w:p>
    <w:p w14:paraId="43E97646" w14:textId="77777777" w:rsidR="00946AF5" w:rsidRPr="00DE5D3A" w:rsidRDefault="00946AF5" w:rsidP="00946AF5">
      <w:pPr>
        <w:jc w:val="both"/>
        <w:rPr>
          <w:rFonts w:ascii="Arial" w:hAnsi="Arial" w:cs="Arial"/>
          <w:lang w:eastAsia="es-ES"/>
        </w:rPr>
      </w:pPr>
      <w:r w:rsidRPr="00DE5D3A">
        <w:rPr>
          <w:rFonts w:ascii="Arial" w:hAnsi="Arial" w:cs="Arial"/>
          <w:lang w:eastAsia="es-ES"/>
        </w:rPr>
        <w:t xml:space="preserve">Conclusiones ejecutivas, orientadas a la toma de decisiones para el fortalecimiento de controles o asignación de recursos.  </w:t>
      </w:r>
    </w:p>
    <w:p w14:paraId="6E6B3557" w14:textId="77777777" w:rsidR="00946AF5" w:rsidRPr="00DE5D3A" w:rsidRDefault="00946AF5" w:rsidP="00946AF5">
      <w:pPr>
        <w:jc w:val="both"/>
        <w:rPr>
          <w:rFonts w:ascii="Arial" w:hAnsi="Arial" w:cs="Arial"/>
          <w:lang w:eastAsia="es-ES"/>
        </w:rPr>
      </w:pPr>
      <w:r w:rsidRPr="00DE5D3A">
        <w:rPr>
          <w:rFonts w:ascii="Arial" w:hAnsi="Arial" w:cs="Arial"/>
          <w:lang w:eastAsia="es-ES"/>
        </w:rPr>
        <w:t>Estado general de la seguridad evaluada y prioridades de remediación, indicando las acciones recomendadas a corto, mediano y largo plazo.</w:t>
      </w:r>
    </w:p>
    <w:p w14:paraId="21EA499C" w14:textId="77777777" w:rsidR="00946AF5" w:rsidRPr="00DE5D3A" w:rsidRDefault="00946AF5" w:rsidP="00946AF5">
      <w:pPr>
        <w:jc w:val="both"/>
        <w:rPr>
          <w:rFonts w:ascii="Arial" w:hAnsi="Arial" w:cs="Arial"/>
          <w:lang w:eastAsia="es-ES"/>
        </w:rPr>
      </w:pPr>
      <w:r w:rsidRPr="00DE5D3A">
        <w:rPr>
          <w:rFonts w:ascii="Arial" w:hAnsi="Arial" w:cs="Arial"/>
          <w:lang w:eastAsia="es-ES"/>
        </w:rPr>
        <w:t>Nota: La presentación ejecutiva no deberá incluir información técnica sensible, como nombres de servidores, equipos, direcciones IP, credenciales, rutas, configuraciones, protocolos de comunicación u otros datos que puedan incrementar el riesgo para la entidad.</w:t>
      </w:r>
    </w:p>
    <w:p w14:paraId="3416BB04" w14:textId="2F7C6A17" w:rsidR="00946AF5" w:rsidRPr="006E23C9" w:rsidRDefault="00946AF5">
      <w:pPr>
        <w:pStyle w:val="Ttulo3"/>
        <w:numPr>
          <w:ilvl w:val="3"/>
          <w:numId w:val="13"/>
        </w:numPr>
        <w:jc w:val="both"/>
        <w:rPr>
          <w:rFonts w:ascii="Arial" w:hAnsi="Arial" w:cs="Arial"/>
          <w:b/>
          <w:bCs/>
          <w:color w:val="auto"/>
          <w:sz w:val="22"/>
          <w:szCs w:val="22"/>
        </w:rPr>
      </w:pPr>
      <w:r w:rsidRPr="006E23C9">
        <w:rPr>
          <w:rFonts w:ascii="Arial" w:hAnsi="Arial" w:cs="Arial"/>
          <w:b/>
          <w:bCs/>
          <w:color w:val="auto"/>
          <w:sz w:val="22"/>
          <w:szCs w:val="22"/>
        </w:rPr>
        <w:t>Matriz consolidada de vulnerabilidades</w:t>
      </w:r>
    </w:p>
    <w:p w14:paraId="3F753B95" w14:textId="77777777" w:rsidR="006E23C9" w:rsidRPr="006E23C9" w:rsidRDefault="006E23C9" w:rsidP="006E23C9"/>
    <w:p w14:paraId="67115E05" w14:textId="77777777" w:rsidR="00946AF5" w:rsidRPr="00DE5D3A" w:rsidRDefault="00946AF5" w:rsidP="00946AF5">
      <w:pPr>
        <w:jc w:val="both"/>
        <w:rPr>
          <w:rFonts w:ascii="Arial" w:hAnsi="Arial" w:cs="Arial"/>
          <w:lang w:eastAsia="es-ES"/>
        </w:rPr>
      </w:pPr>
      <w:r w:rsidRPr="00DE5D3A">
        <w:rPr>
          <w:rFonts w:ascii="Arial" w:hAnsi="Arial" w:cs="Arial"/>
        </w:rPr>
        <w:t xml:space="preserve">Entregar una matriz consolidada de vulnerabilidades en formato Excel, para las pruebas de </w:t>
      </w:r>
      <w:r w:rsidRPr="00DE5D3A">
        <w:rPr>
          <w:rFonts w:ascii="Arial" w:hAnsi="Arial" w:cs="Arial"/>
          <w:lang w:eastAsia="es-ES"/>
        </w:rPr>
        <w:t>hackeo ético. Deberá contender como mínimo la siguiente información:</w:t>
      </w:r>
    </w:p>
    <w:p w14:paraId="2050D04B" w14:textId="77777777" w:rsidR="00946AF5" w:rsidRPr="00DE5D3A" w:rsidRDefault="00946AF5" w:rsidP="00946AF5">
      <w:pPr>
        <w:jc w:val="both"/>
        <w:rPr>
          <w:rFonts w:ascii="Arial" w:hAnsi="Arial" w:cs="Arial"/>
          <w:lang w:eastAsia="es-ES"/>
        </w:rPr>
      </w:pPr>
      <w:r w:rsidRPr="00DE5D3A">
        <w:rPr>
          <w:rFonts w:ascii="Arial" w:hAnsi="Arial" w:cs="Arial"/>
          <w:lang w:eastAsia="es-ES"/>
        </w:rPr>
        <w:t>Activo evaluado: nombre del activo, componente tecnológico, sistema de información, solución y/o aplicación.</w:t>
      </w:r>
    </w:p>
    <w:p w14:paraId="575384FE" w14:textId="77777777" w:rsidR="00946AF5" w:rsidRPr="00DE5D3A" w:rsidRDefault="00946AF5" w:rsidP="00946AF5">
      <w:pPr>
        <w:jc w:val="both"/>
        <w:rPr>
          <w:rFonts w:ascii="Arial" w:hAnsi="Arial" w:cs="Arial"/>
          <w:lang w:eastAsia="es-ES"/>
        </w:rPr>
      </w:pPr>
      <w:r w:rsidRPr="00DE5D3A">
        <w:rPr>
          <w:rFonts w:ascii="Arial" w:hAnsi="Arial" w:cs="Arial"/>
          <w:lang w:eastAsia="es-ES"/>
        </w:rPr>
        <w:t>Dirección IP, URL o identificador del activo (cuando aplique).</w:t>
      </w:r>
    </w:p>
    <w:p w14:paraId="3A21E382" w14:textId="77777777" w:rsidR="00946AF5" w:rsidRPr="00DE5D3A" w:rsidRDefault="00946AF5" w:rsidP="00946AF5">
      <w:pPr>
        <w:jc w:val="both"/>
        <w:rPr>
          <w:rFonts w:ascii="Arial" w:hAnsi="Arial" w:cs="Arial"/>
          <w:lang w:eastAsia="es-ES"/>
        </w:rPr>
      </w:pPr>
      <w:r w:rsidRPr="00DE5D3A">
        <w:rPr>
          <w:rFonts w:ascii="Arial" w:hAnsi="Arial" w:cs="Arial"/>
          <w:lang w:eastAsia="es-ES"/>
        </w:rPr>
        <w:t>Tipo de activo (Servidor, aplicación web, API, red inalámbrica, código fuente, etc.).</w:t>
      </w:r>
    </w:p>
    <w:p w14:paraId="4121C6E5" w14:textId="77777777" w:rsidR="00946AF5" w:rsidRPr="00DE5D3A" w:rsidRDefault="00946AF5" w:rsidP="00946AF5">
      <w:pPr>
        <w:jc w:val="both"/>
        <w:rPr>
          <w:rFonts w:ascii="Arial" w:hAnsi="Arial" w:cs="Arial"/>
          <w:lang w:eastAsia="es-ES"/>
        </w:rPr>
      </w:pPr>
      <w:r w:rsidRPr="00DE5D3A">
        <w:rPr>
          <w:rFonts w:ascii="Arial" w:hAnsi="Arial" w:cs="Arial"/>
          <w:lang w:eastAsia="es-ES"/>
        </w:rPr>
        <w:t>Severidad (Crítica, Alta, Media o Baja) de acuerdo con la versión vigente de CVSS.</w:t>
      </w:r>
    </w:p>
    <w:p w14:paraId="47D822C5" w14:textId="77777777" w:rsidR="00946AF5" w:rsidRPr="00DE5D3A" w:rsidRDefault="00946AF5" w:rsidP="00946AF5">
      <w:pPr>
        <w:jc w:val="both"/>
        <w:rPr>
          <w:rFonts w:ascii="Arial" w:hAnsi="Arial" w:cs="Arial"/>
          <w:lang w:eastAsia="es-ES"/>
        </w:rPr>
      </w:pPr>
      <w:r w:rsidRPr="00DE5D3A">
        <w:rPr>
          <w:rFonts w:ascii="Arial" w:hAnsi="Arial" w:cs="Arial"/>
          <w:lang w:eastAsia="es-ES"/>
        </w:rPr>
        <w:lastRenderedPageBreak/>
        <w:t xml:space="preserve">Puerto y protocolo (cuando aplique). </w:t>
      </w:r>
    </w:p>
    <w:p w14:paraId="49BAC8C4" w14:textId="77777777" w:rsidR="00946AF5" w:rsidRPr="00DE5D3A" w:rsidRDefault="00946AF5" w:rsidP="00946AF5">
      <w:pPr>
        <w:jc w:val="both"/>
        <w:rPr>
          <w:rFonts w:ascii="Arial" w:hAnsi="Arial" w:cs="Arial"/>
          <w:lang w:eastAsia="es-ES"/>
        </w:rPr>
      </w:pPr>
      <w:r w:rsidRPr="00DE5D3A">
        <w:rPr>
          <w:rFonts w:ascii="Arial" w:hAnsi="Arial" w:cs="Arial"/>
          <w:lang w:eastAsia="es-ES"/>
        </w:rPr>
        <w:t>Nombre de la vulnerabilidad, CVE (cuando aplique) y Puntuación CVSS.</w:t>
      </w:r>
    </w:p>
    <w:p w14:paraId="1DB4E1F2" w14:textId="77777777" w:rsidR="00946AF5" w:rsidRPr="00DE5D3A" w:rsidRDefault="00946AF5" w:rsidP="00946AF5">
      <w:pPr>
        <w:jc w:val="both"/>
        <w:rPr>
          <w:rFonts w:ascii="Arial" w:hAnsi="Arial" w:cs="Arial"/>
          <w:lang w:eastAsia="es-ES"/>
        </w:rPr>
      </w:pPr>
      <w:r w:rsidRPr="00DE5D3A">
        <w:rPr>
          <w:rFonts w:ascii="Arial" w:hAnsi="Arial" w:cs="Arial"/>
          <w:lang w:eastAsia="es-ES"/>
        </w:rPr>
        <w:t>Debilidad del Software CWE (cuando aplique).</w:t>
      </w:r>
    </w:p>
    <w:p w14:paraId="3F4CB31E" w14:textId="77777777" w:rsidR="00946AF5" w:rsidRPr="00DE5D3A" w:rsidRDefault="00946AF5" w:rsidP="00946AF5">
      <w:pPr>
        <w:jc w:val="both"/>
        <w:rPr>
          <w:rFonts w:ascii="Arial" w:hAnsi="Arial" w:cs="Arial"/>
          <w:lang w:eastAsia="es-ES"/>
        </w:rPr>
      </w:pPr>
      <w:r w:rsidRPr="00DE5D3A">
        <w:rPr>
          <w:rFonts w:ascii="Arial" w:hAnsi="Arial" w:cs="Arial"/>
          <w:lang w:eastAsia="es-ES"/>
        </w:rPr>
        <w:t>Descripción breve del hallazgo.</w:t>
      </w:r>
    </w:p>
    <w:p w14:paraId="7C805432" w14:textId="77777777" w:rsidR="00946AF5" w:rsidRPr="00DE5D3A" w:rsidRDefault="00946AF5" w:rsidP="00946AF5">
      <w:pPr>
        <w:jc w:val="both"/>
        <w:rPr>
          <w:rFonts w:ascii="Arial" w:hAnsi="Arial" w:cs="Arial"/>
          <w:lang w:eastAsia="es-ES"/>
        </w:rPr>
      </w:pPr>
      <w:r w:rsidRPr="00DE5D3A">
        <w:rPr>
          <w:rFonts w:ascii="Arial" w:hAnsi="Arial" w:cs="Arial"/>
          <w:lang w:eastAsia="es-ES"/>
        </w:rPr>
        <w:t>Recomendación o acción de remediación propuesta.</w:t>
      </w:r>
    </w:p>
    <w:p w14:paraId="622AFB3F" w14:textId="77777777" w:rsidR="00946AF5" w:rsidRPr="00DE5D3A" w:rsidRDefault="00946AF5" w:rsidP="00946AF5">
      <w:pPr>
        <w:jc w:val="both"/>
        <w:rPr>
          <w:rFonts w:ascii="Arial" w:hAnsi="Arial" w:cs="Arial"/>
          <w:lang w:eastAsia="es-ES"/>
        </w:rPr>
      </w:pPr>
      <w:r w:rsidRPr="00DE5D3A">
        <w:rPr>
          <w:rFonts w:ascii="Arial" w:hAnsi="Arial" w:cs="Arial"/>
          <w:lang w:eastAsia="es-ES"/>
        </w:rPr>
        <w:t>Referencia al informe técnico o evidencia asociada.</w:t>
      </w:r>
    </w:p>
    <w:p w14:paraId="25F58E1C" w14:textId="77777777" w:rsidR="00946AF5" w:rsidRPr="00DE5D3A" w:rsidRDefault="00946AF5" w:rsidP="00946AF5">
      <w:pPr>
        <w:jc w:val="both"/>
        <w:rPr>
          <w:rFonts w:ascii="Arial" w:hAnsi="Arial" w:cs="Arial"/>
          <w:lang w:eastAsia="es-ES"/>
        </w:rPr>
      </w:pPr>
      <w:r w:rsidRPr="00DE5D3A">
        <w:rPr>
          <w:rFonts w:ascii="Arial" w:hAnsi="Arial" w:cs="Arial"/>
          <w:lang w:eastAsia="es-ES"/>
        </w:rPr>
        <w:t>Referencias técnicas para la vulnerabilidad o hallazgo (fabricante, MITRE, NIST, OWASP u otras fuentes oficiales).</w:t>
      </w:r>
    </w:p>
    <w:p w14:paraId="58598310" w14:textId="77777777" w:rsidR="00946AF5" w:rsidRPr="00DE5D3A" w:rsidRDefault="00946AF5" w:rsidP="00946AF5">
      <w:pPr>
        <w:jc w:val="both"/>
        <w:rPr>
          <w:rFonts w:ascii="Arial" w:hAnsi="Arial" w:cs="Arial"/>
          <w:lang w:eastAsia="es-ES"/>
        </w:rPr>
      </w:pPr>
      <w:r w:rsidRPr="00DE5D3A">
        <w:rPr>
          <w:rFonts w:ascii="Arial" w:hAnsi="Arial" w:cs="Arial"/>
          <w:lang w:eastAsia="es-ES"/>
        </w:rPr>
        <w:t>Demás información que permita al IDEA realizar un análisis integral para tomas decisiones sobre las vulnerabilidades identificadas.</w:t>
      </w:r>
    </w:p>
    <w:p w14:paraId="7D05F42B" w14:textId="14297CD3" w:rsidR="00946AF5" w:rsidRPr="006E23C9" w:rsidRDefault="00946AF5">
      <w:pPr>
        <w:pStyle w:val="Ttulo3"/>
        <w:numPr>
          <w:ilvl w:val="3"/>
          <w:numId w:val="13"/>
        </w:numPr>
        <w:jc w:val="both"/>
        <w:rPr>
          <w:rFonts w:ascii="Arial" w:hAnsi="Arial" w:cs="Arial"/>
          <w:b/>
          <w:bCs/>
          <w:color w:val="auto"/>
          <w:sz w:val="22"/>
          <w:szCs w:val="22"/>
        </w:rPr>
      </w:pPr>
      <w:r w:rsidRPr="006E23C9">
        <w:rPr>
          <w:rFonts w:ascii="Arial" w:hAnsi="Arial" w:cs="Arial"/>
          <w:b/>
          <w:bCs/>
          <w:color w:val="auto"/>
          <w:sz w:val="22"/>
          <w:szCs w:val="22"/>
        </w:rPr>
        <w:t xml:space="preserve">Entrega de Reportes </w:t>
      </w:r>
    </w:p>
    <w:p w14:paraId="2029240A" w14:textId="77777777" w:rsidR="006E23C9" w:rsidRDefault="006E23C9" w:rsidP="00946AF5">
      <w:pPr>
        <w:jc w:val="both"/>
        <w:rPr>
          <w:rFonts w:ascii="Arial" w:hAnsi="Arial" w:cs="Arial"/>
        </w:rPr>
      </w:pPr>
    </w:p>
    <w:p w14:paraId="68752362" w14:textId="0AB6C17A" w:rsidR="00946AF5" w:rsidRPr="00DE5D3A" w:rsidRDefault="00946AF5" w:rsidP="00946AF5">
      <w:pPr>
        <w:jc w:val="both"/>
        <w:rPr>
          <w:rFonts w:ascii="Arial" w:hAnsi="Arial" w:cs="Arial"/>
        </w:rPr>
      </w:pPr>
      <w:r w:rsidRPr="00DE5D3A">
        <w:rPr>
          <w:rFonts w:ascii="Arial" w:hAnsi="Arial" w:cs="Arial"/>
        </w:rPr>
        <w:t>Entregar los reportes, archivos de resultados y demás evidencias generadas por las herramientas utilizadas durante la ejecución de las pruebas, que sirvan como soporte de los informes y hallazgos entregados.</w:t>
      </w:r>
    </w:p>
    <w:p w14:paraId="70DB59EA" w14:textId="77777777" w:rsidR="00946AF5" w:rsidRPr="00DE5D3A" w:rsidRDefault="00946AF5" w:rsidP="00946AF5">
      <w:pPr>
        <w:jc w:val="both"/>
        <w:rPr>
          <w:rFonts w:ascii="Arial" w:hAnsi="Arial" w:cs="Arial"/>
          <w:lang w:eastAsia="es-ES"/>
        </w:rPr>
      </w:pPr>
      <w:r w:rsidRPr="00DE5D3A">
        <w:rPr>
          <w:rFonts w:ascii="Arial" w:hAnsi="Arial" w:cs="Arial"/>
          <w:lang w:eastAsia="es-ES"/>
        </w:rPr>
        <w:t>Nota: Para la identificación y clasificación de las vulnerabilidades, el contratista deberá utilizar las nomenclaturas y estándares vigentes que correspondan, incluyendo CVE para la identificación de vulnerabilidades conocidas, CWE para la clasificación de debilidades de software y CVSS para la valoración de su severidad, cuando aplique.</w:t>
      </w:r>
    </w:p>
    <w:p w14:paraId="2A1554C1" w14:textId="0614CB74" w:rsidR="00946AF5" w:rsidRDefault="001D40AF">
      <w:pPr>
        <w:pStyle w:val="Ttulo2"/>
        <w:numPr>
          <w:ilvl w:val="2"/>
          <w:numId w:val="13"/>
        </w:numPr>
        <w:jc w:val="both"/>
        <w:rPr>
          <w:rFonts w:ascii="Arial" w:hAnsi="Arial" w:cs="Arial"/>
          <w:b/>
          <w:bCs/>
          <w:color w:val="auto"/>
          <w:sz w:val="22"/>
          <w:szCs w:val="22"/>
        </w:rPr>
      </w:pPr>
      <w:r w:rsidRPr="001D40AF">
        <w:rPr>
          <w:rFonts w:ascii="Arial" w:hAnsi="Arial" w:cs="Arial"/>
          <w:b/>
          <w:bCs/>
          <w:color w:val="auto"/>
          <w:sz w:val="22"/>
          <w:szCs w:val="22"/>
        </w:rPr>
        <w:t xml:space="preserve">PRUEBAS DE INGENIERÍA SOCIAL DIGITAL </w:t>
      </w:r>
    </w:p>
    <w:p w14:paraId="20A996CA" w14:textId="77777777" w:rsidR="001D40AF" w:rsidRPr="001D40AF" w:rsidRDefault="001D40AF" w:rsidP="001D40AF"/>
    <w:p w14:paraId="0F613593" w14:textId="77777777" w:rsidR="00946AF5" w:rsidRPr="00DE5D3A" w:rsidRDefault="00946AF5" w:rsidP="00946AF5">
      <w:pPr>
        <w:jc w:val="both"/>
        <w:rPr>
          <w:rFonts w:ascii="Arial" w:hAnsi="Arial" w:cs="Arial"/>
        </w:rPr>
      </w:pPr>
      <w:r w:rsidRPr="00DE5D3A">
        <w:rPr>
          <w:rFonts w:ascii="Arial" w:hAnsi="Arial" w:cs="Arial"/>
        </w:rPr>
        <w:t>El CONTRATISTA deberá realizar tres (3) pruebas de ingeniería social digital, de acuerdo con los métodos definidos en el presente alcance, dirigidas a grupos de cincuenta (50) usuarios, salvo la prueba dirigida a los directivos del IDEA.</w:t>
      </w:r>
    </w:p>
    <w:p w14:paraId="1F510A7E" w14:textId="77777777" w:rsidR="00946AF5" w:rsidRPr="00DE5D3A" w:rsidRDefault="00946AF5" w:rsidP="00946AF5">
      <w:pPr>
        <w:jc w:val="both"/>
        <w:rPr>
          <w:rFonts w:ascii="Arial" w:hAnsi="Arial" w:cs="Arial"/>
        </w:rPr>
      </w:pPr>
      <w:r w:rsidRPr="00DE5D3A">
        <w:rPr>
          <w:rFonts w:ascii="Arial" w:hAnsi="Arial" w:cs="Arial"/>
        </w:rPr>
        <w:t>De cada prueba realizada, el CONTRATISTA deberá conservar las evidencias generadas durante la ejecución del ejercicio y entregar un informe que contenga como mínimo: alcance, objetivos del ejercicio, metodología utilizada, actividades ejecutadas, resultados obtenidos, grado de cumplimiento de los objetivos, vulnerabilidades identificadas, indicadores de comportamiento de los usuarios, conclusiones y recomendaciones de carácter técnico y formativo orientadas a reducir el riesgo de ataques de ingeniería social.</w:t>
      </w:r>
    </w:p>
    <w:p w14:paraId="030C3F32" w14:textId="77777777" w:rsidR="00946AF5" w:rsidRPr="00DE5D3A" w:rsidRDefault="00946AF5" w:rsidP="00946AF5">
      <w:pPr>
        <w:jc w:val="both"/>
        <w:rPr>
          <w:rFonts w:ascii="Arial" w:hAnsi="Arial" w:cs="Arial"/>
        </w:rPr>
      </w:pPr>
      <w:r w:rsidRPr="00DE5D3A">
        <w:rPr>
          <w:rFonts w:ascii="Arial" w:hAnsi="Arial" w:cs="Arial"/>
        </w:rPr>
        <w:t>El informe deberá documentar los resultados de cada campaña, incluyendo la fecha y hora de los eventos registrados, las técnicas utilizadas, las interacciones de los usuarios y los demás indicadores obtenidos durante la ejecución de la prueba.</w:t>
      </w:r>
    </w:p>
    <w:p w14:paraId="07E11638" w14:textId="77777777" w:rsidR="00946AF5" w:rsidRPr="00DE5D3A" w:rsidRDefault="00946AF5" w:rsidP="00946AF5">
      <w:pPr>
        <w:jc w:val="both"/>
        <w:rPr>
          <w:rFonts w:ascii="Arial" w:hAnsi="Arial" w:cs="Arial"/>
        </w:rPr>
      </w:pPr>
      <w:r w:rsidRPr="00DE5D3A">
        <w:rPr>
          <w:rFonts w:ascii="Arial" w:hAnsi="Arial" w:cs="Arial"/>
        </w:rPr>
        <w:t xml:space="preserve">Las campañas de ingeniería social deberán ejecutarse mediante una plataforma especializada de simulación de ingeniería social que permita diseñar escenarios realistas, administrar campañas, medir indicadores de comportamiento, generar evidencias y consolidar los resultados de cada ejercicio. </w:t>
      </w:r>
    </w:p>
    <w:p w14:paraId="611E0689" w14:textId="77777777" w:rsidR="00946AF5" w:rsidRPr="00DE5D3A" w:rsidRDefault="00946AF5" w:rsidP="00946AF5">
      <w:pPr>
        <w:jc w:val="both"/>
        <w:rPr>
          <w:rFonts w:ascii="Arial" w:hAnsi="Arial" w:cs="Arial"/>
        </w:rPr>
      </w:pPr>
      <w:r w:rsidRPr="00DE5D3A">
        <w:rPr>
          <w:rFonts w:ascii="Arial" w:hAnsi="Arial" w:cs="Arial"/>
        </w:rPr>
        <w:lastRenderedPageBreak/>
        <w:t>La plataforma debe incorporar capacidades de inteligencia artificial para la generación y personalización de los escenarios, siempre que no implique el tratamiento indebido de información del IDEA. La plataforma deberá generar automáticamente las evidencias e indicadores obtenidos durante la ejecución de cada campaña, evitando que los resultados dependan exclusivamente de registros manuales elaborados por el CONTRATISTA.</w:t>
      </w:r>
    </w:p>
    <w:p w14:paraId="57ED9C56" w14:textId="77777777" w:rsidR="00946AF5" w:rsidRPr="00DE5D3A" w:rsidRDefault="00946AF5" w:rsidP="00946AF5">
      <w:pPr>
        <w:pStyle w:val="Default"/>
        <w:jc w:val="both"/>
        <w:rPr>
          <w:color w:val="auto"/>
          <w:sz w:val="22"/>
          <w:szCs w:val="22"/>
        </w:rPr>
      </w:pPr>
      <w:r w:rsidRPr="00DE5D3A">
        <w:rPr>
          <w:color w:val="auto"/>
          <w:sz w:val="22"/>
          <w:szCs w:val="22"/>
        </w:rPr>
        <w:t>La plataforma utilizada deberá permitir como mínimo:</w:t>
      </w:r>
    </w:p>
    <w:p w14:paraId="51937358" w14:textId="77777777" w:rsidR="00946AF5" w:rsidRPr="00DE5D3A" w:rsidRDefault="00946AF5">
      <w:pPr>
        <w:widowControl w:val="0"/>
        <w:numPr>
          <w:ilvl w:val="0"/>
          <w:numId w:val="4"/>
        </w:numPr>
        <w:spacing w:before="120" w:after="120"/>
        <w:jc w:val="both"/>
        <w:rPr>
          <w:rFonts w:ascii="Arial" w:hAnsi="Arial" w:cs="Arial"/>
        </w:rPr>
      </w:pPr>
      <w:r w:rsidRPr="00DE5D3A">
        <w:rPr>
          <w:rFonts w:ascii="Arial" w:hAnsi="Arial" w:cs="Arial"/>
        </w:rPr>
        <w:t>Registrar la secuencia de eventos realizada por cada usuario durante la campaña.</w:t>
      </w:r>
    </w:p>
    <w:p w14:paraId="20BCEA96" w14:textId="77777777" w:rsidR="00946AF5" w:rsidRPr="00DE5D3A" w:rsidRDefault="00946AF5">
      <w:pPr>
        <w:widowControl w:val="0"/>
        <w:numPr>
          <w:ilvl w:val="0"/>
          <w:numId w:val="4"/>
        </w:numPr>
        <w:spacing w:before="120" w:after="120"/>
        <w:jc w:val="both"/>
        <w:rPr>
          <w:rFonts w:ascii="Arial" w:hAnsi="Arial" w:cs="Arial"/>
        </w:rPr>
      </w:pPr>
      <w:r w:rsidRPr="00DE5D3A">
        <w:rPr>
          <w:rFonts w:ascii="Arial" w:hAnsi="Arial" w:cs="Arial"/>
        </w:rPr>
        <w:t>Personalizar las campañas para simular escenarios acordes con el contexto institucional del IDEA.</w:t>
      </w:r>
    </w:p>
    <w:p w14:paraId="0A803A63" w14:textId="77777777" w:rsidR="00946AF5" w:rsidRPr="00DE5D3A" w:rsidRDefault="00946AF5">
      <w:pPr>
        <w:widowControl w:val="0"/>
        <w:numPr>
          <w:ilvl w:val="0"/>
          <w:numId w:val="4"/>
        </w:numPr>
        <w:spacing w:before="120" w:after="120"/>
        <w:jc w:val="both"/>
        <w:rPr>
          <w:rFonts w:ascii="Arial" w:hAnsi="Arial" w:cs="Arial"/>
        </w:rPr>
      </w:pPr>
      <w:r w:rsidRPr="00DE5D3A">
        <w:rPr>
          <w:rFonts w:ascii="Arial" w:hAnsi="Arial" w:cs="Arial"/>
        </w:rPr>
        <w:t xml:space="preserve">Diseñar campañas de ingeniería social utilizando múltiples vectores (correo electrónico, códigos QR, llamadas telefónicas y otros que apliquen). </w:t>
      </w:r>
    </w:p>
    <w:p w14:paraId="744C9CC9" w14:textId="77777777" w:rsidR="00946AF5" w:rsidRPr="00DE5D3A" w:rsidRDefault="00946AF5">
      <w:pPr>
        <w:widowControl w:val="0"/>
        <w:numPr>
          <w:ilvl w:val="0"/>
          <w:numId w:val="4"/>
        </w:numPr>
        <w:spacing w:before="120" w:after="120"/>
        <w:jc w:val="both"/>
        <w:rPr>
          <w:rFonts w:ascii="Arial" w:hAnsi="Arial" w:cs="Arial"/>
        </w:rPr>
      </w:pPr>
      <w:r w:rsidRPr="00DE5D3A">
        <w:rPr>
          <w:rFonts w:ascii="Arial" w:hAnsi="Arial" w:cs="Arial"/>
        </w:rPr>
        <w:t xml:space="preserve">Administrar usuarios y grupos de usuarios. </w:t>
      </w:r>
    </w:p>
    <w:p w14:paraId="3A27CD65" w14:textId="77777777" w:rsidR="00946AF5" w:rsidRPr="00DE5D3A" w:rsidRDefault="00946AF5">
      <w:pPr>
        <w:widowControl w:val="0"/>
        <w:numPr>
          <w:ilvl w:val="0"/>
          <w:numId w:val="4"/>
        </w:numPr>
        <w:spacing w:before="120" w:after="120"/>
        <w:jc w:val="both"/>
        <w:rPr>
          <w:rFonts w:ascii="Arial" w:hAnsi="Arial" w:cs="Arial"/>
        </w:rPr>
      </w:pPr>
      <w:r w:rsidRPr="00DE5D3A">
        <w:rPr>
          <w:rFonts w:ascii="Arial" w:hAnsi="Arial" w:cs="Arial"/>
        </w:rPr>
        <w:t xml:space="preserve">Registrar automáticamente todas las interacciones realizadas por los usuarios durante las campañas. </w:t>
      </w:r>
    </w:p>
    <w:p w14:paraId="23FF77A1" w14:textId="77777777" w:rsidR="00946AF5" w:rsidRPr="00DE5D3A" w:rsidRDefault="00946AF5">
      <w:pPr>
        <w:widowControl w:val="0"/>
        <w:numPr>
          <w:ilvl w:val="0"/>
          <w:numId w:val="4"/>
        </w:numPr>
        <w:spacing w:before="120" w:after="120"/>
        <w:jc w:val="both"/>
        <w:rPr>
          <w:rFonts w:ascii="Arial" w:hAnsi="Arial" w:cs="Arial"/>
        </w:rPr>
      </w:pPr>
      <w:r w:rsidRPr="00DE5D3A">
        <w:rPr>
          <w:rFonts w:ascii="Arial" w:hAnsi="Arial" w:cs="Arial"/>
        </w:rPr>
        <w:t xml:space="preserve">Registrar fecha y hora de cada evento. </w:t>
      </w:r>
    </w:p>
    <w:p w14:paraId="1A9D3076" w14:textId="77777777" w:rsidR="00946AF5" w:rsidRPr="00DE5D3A" w:rsidRDefault="00946AF5">
      <w:pPr>
        <w:widowControl w:val="0"/>
        <w:numPr>
          <w:ilvl w:val="0"/>
          <w:numId w:val="4"/>
        </w:numPr>
        <w:spacing w:before="120" w:after="120"/>
        <w:jc w:val="both"/>
        <w:rPr>
          <w:rFonts w:ascii="Arial" w:hAnsi="Arial" w:cs="Arial"/>
        </w:rPr>
      </w:pPr>
      <w:r w:rsidRPr="00DE5D3A">
        <w:rPr>
          <w:rFonts w:ascii="Arial" w:hAnsi="Arial" w:cs="Arial"/>
        </w:rPr>
        <w:t xml:space="preserve">Registrar apertura del mensaje. </w:t>
      </w:r>
    </w:p>
    <w:p w14:paraId="1B58D199" w14:textId="77777777" w:rsidR="00946AF5" w:rsidRPr="00DE5D3A" w:rsidRDefault="00946AF5">
      <w:pPr>
        <w:widowControl w:val="0"/>
        <w:numPr>
          <w:ilvl w:val="0"/>
          <w:numId w:val="4"/>
        </w:numPr>
        <w:spacing w:before="120" w:after="120"/>
        <w:jc w:val="both"/>
        <w:rPr>
          <w:rFonts w:ascii="Arial" w:hAnsi="Arial" w:cs="Arial"/>
        </w:rPr>
      </w:pPr>
      <w:r w:rsidRPr="00DE5D3A">
        <w:rPr>
          <w:rFonts w:ascii="Arial" w:hAnsi="Arial" w:cs="Arial"/>
        </w:rPr>
        <w:t xml:space="preserve">Registrar clics. </w:t>
      </w:r>
    </w:p>
    <w:p w14:paraId="396D8CEF" w14:textId="77777777" w:rsidR="00946AF5" w:rsidRPr="00DE5D3A" w:rsidRDefault="00946AF5">
      <w:pPr>
        <w:widowControl w:val="0"/>
        <w:numPr>
          <w:ilvl w:val="0"/>
          <w:numId w:val="4"/>
        </w:numPr>
        <w:spacing w:before="120" w:after="120"/>
        <w:jc w:val="both"/>
        <w:rPr>
          <w:rFonts w:ascii="Arial" w:hAnsi="Arial" w:cs="Arial"/>
          <w:lang w:val="pt-PT"/>
        </w:rPr>
      </w:pPr>
      <w:r w:rsidRPr="00DE5D3A">
        <w:rPr>
          <w:rFonts w:ascii="Arial" w:hAnsi="Arial" w:cs="Arial"/>
          <w:lang w:val="pt-PT"/>
        </w:rPr>
        <w:t xml:space="preserve">Registrar escaneo de códigos QR. </w:t>
      </w:r>
    </w:p>
    <w:p w14:paraId="3AC48910" w14:textId="77777777" w:rsidR="00946AF5" w:rsidRPr="00DE5D3A" w:rsidRDefault="00946AF5">
      <w:pPr>
        <w:widowControl w:val="0"/>
        <w:numPr>
          <w:ilvl w:val="0"/>
          <w:numId w:val="4"/>
        </w:numPr>
        <w:spacing w:before="120" w:after="120"/>
        <w:jc w:val="both"/>
        <w:rPr>
          <w:rFonts w:ascii="Arial" w:hAnsi="Arial" w:cs="Arial"/>
        </w:rPr>
      </w:pPr>
      <w:r w:rsidRPr="00DE5D3A">
        <w:rPr>
          <w:rFonts w:ascii="Arial" w:hAnsi="Arial" w:cs="Arial"/>
        </w:rPr>
        <w:t xml:space="preserve">Registrar el intento de suministro de credenciales u otra información definida en el escenario de la campaña. </w:t>
      </w:r>
    </w:p>
    <w:p w14:paraId="20CAF54B" w14:textId="77777777" w:rsidR="00946AF5" w:rsidRPr="00DE5D3A" w:rsidRDefault="00946AF5">
      <w:pPr>
        <w:widowControl w:val="0"/>
        <w:numPr>
          <w:ilvl w:val="0"/>
          <w:numId w:val="4"/>
        </w:numPr>
        <w:spacing w:before="120" w:after="120"/>
        <w:jc w:val="both"/>
        <w:rPr>
          <w:rFonts w:ascii="Arial" w:hAnsi="Arial" w:cs="Arial"/>
        </w:rPr>
      </w:pPr>
      <w:r w:rsidRPr="00DE5D3A">
        <w:rPr>
          <w:rFonts w:ascii="Arial" w:hAnsi="Arial" w:cs="Arial"/>
        </w:rPr>
        <w:t xml:space="preserve">Registrar respuestas al correo. </w:t>
      </w:r>
    </w:p>
    <w:p w14:paraId="253106DB" w14:textId="77777777" w:rsidR="00946AF5" w:rsidRPr="00DE5D3A" w:rsidRDefault="00946AF5">
      <w:pPr>
        <w:widowControl w:val="0"/>
        <w:numPr>
          <w:ilvl w:val="0"/>
          <w:numId w:val="4"/>
        </w:numPr>
        <w:spacing w:before="120" w:after="120"/>
        <w:jc w:val="both"/>
        <w:rPr>
          <w:rFonts w:ascii="Arial" w:hAnsi="Arial" w:cs="Arial"/>
        </w:rPr>
      </w:pPr>
      <w:r w:rsidRPr="00DE5D3A">
        <w:rPr>
          <w:rFonts w:ascii="Arial" w:hAnsi="Arial" w:cs="Arial"/>
        </w:rPr>
        <w:t xml:space="preserve">Registrar reportes realizados por los usuarios. </w:t>
      </w:r>
    </w:p>
    <w:p w14:paraId="64E0B368" w14:textId="77777777" w:rsidR="00946AF5" w:rsidRPr="00DE5D3A" w:rsidRDefault="00946AF5">
      <w:pPr>
        <w:widowControl w:val="0"/>
        <w:numPr>
          <w:ilvl w:val="0"/>
          <w:numId w:val="4"/>
        </w:numPr>
        <w:spacing w:before="120" w:after="120"/>
        <w:jc w:val="both"/>
        <w:rPr>
          <w:rFonts w:ascii="Arial" w:hAnsi="Arial" w:cs="Arial"/>
        </w:rPr>
      </w:pPr>
      <w:r w:rsidRPr="00DE5D3A">
        <w:rPr>
          <w:rFonts w:ascii="Arial" w:hAnsi="Arial" w:cs="Arial"/>
        </w:rPr>
        <w:t xml:space="preserve">Generar indicadores consolidados. </w:t>
      </w:r>
    </w:p>
    <w:p w14:paraId="1B4F914C" w14:textId="77777777" w:rsidR="00946AF5" w:rsidRPr="00DE5D3A" w:rsidRDefault="00946AF5">
      <w:pPr>
        <w:widowControl w:val="0"/>
        <w:numPr>
          <w:ilvl w:val="0"/>
          <w:numId w:val="4"/>
        </w:numPr>
        <w:spacing w:before="120" w:after="120"/>
        <w:jc w:val="both"/>
        <w:rPr>
          <w:rFonts w:ascii="Arial" w:hAnsi="Arial" w:cs="Arial"/>
        </w:rPr>
      </w:pPr>
      <w:r w:rsidRPr="00DE5D3A">
        <w:rPr>
          <w:rFonts w:ascii="Arial" w:hAnsi="Arial" w:cs="Arial"/>
        </w:rPr>
        <w:t xml:space="preserve">Generar evidencias individuales por usuario. </w:t>
      </w:r>
    </w:p>
    <w:p w14:paraId="5685D564" w14:textId="77777777" w:rsidR="00946AF5" w:rsidRPr="00DE5D3A" w:rsidRDefault="00946AF5">
      <w:pPr>
        <w:widowControl w:val="0"/>
        <w:numPr>
          <w:ilvl w:val="0"/>
          <w:numId w:val="4"/>
        </w:numPr>
        <w:spacing w:before="120" w:after="120"/>
        <w:jc w:val="both"/>
        <w:rPr>
          <w:rFonts w:ascii="Arial" w:hAnsi="Arial" w:cs="Arial"/>
        </w:rPr>
      </w:pPr>
      <w:r w:rsidRPr="00DE5D3A">
        <w:rPr>
          <w:rFonts w:ascii="Arial" w:hAnsi="Arial" w:cs="Arial"/>
        </w:rPr>
        <w:t xml:space="preserve">Permitir la exportación de las evidencias e indicadores en formatos abiertos (CSV, XLSX o PDF). </w:t>
      </w:r>
    </w:p>
    <w:p w14:paraId="675853CA" w14:textId="77777777" w:rsidR="00946AF5" w:rsidRPr="00DE5D3A" w:rsidRDefault="00946AF5">
      <w:pPr>
        <w:widowControl w:val="0"/>
        <w:numPr>
          <w:ilvl w:val="0"/>
          <w:numId w:val="4"/>
        </w:numPr>
        <w:spacing w:before="120" w:after="120"/>
        <w:jc w:val="both"/>
        <w:rPr>
          <w:rFonts w:ascii="Arial" w:hAnsi="Arial" w:cs="Arial"/>
        </w:rPr>
      </w:pPr>
      <w:r w:rsidRPr="00DE5D3A">
        <w:rPr>
          <w:rFonts w:ascii="Arial" w:hAnsi="Arial" w:cs="Arial"/>
        </w:rPr>
        <w:t>Mantener la trazabilidad de cada campaña y de las acciones ejecutadas por los usuarios durante el ejercicio.</w:t>
      </w:r>
    </w:p>
    <w:p w14:paraId="42934CE4" w14:textId="130D77CE" w:rsidR="00946AF5" w:rsidRDefault="00946AF5">
      <w:pPr>
        <w:pStyle w:val="Ttulo3"/>
        <w:numPr>
          <w:ilvl w:val="3"/>
          <w:numId w:val="13"/>
        </w:numPr>
        <w:jc w:val="both"/>
        <w:rPr>
          <w:rFonts w:ascii="Arial" w:hAnsi="Arial" w:cs="Arial"/>
          <w:b/>
          <w:bCs/>
          <w:color w:val="auto"/>
          <w:sz w:val="22"/>
          <w:szCs w:val="22"/>
        </w:rPr>
      </w:pPr>
      <w:r w:rsidRPr="001D40AF">
        <w:rPr>
          <w:rFonts w:ascii="Arial" w:hAnsi="Arial" w:cs="Arial"/>
          <w:b/>
          <w:bCs/>
          <w:color w:val="auto"/>
          <w:sz w:val="22"/>
          <w:szCs w:val="22"/>
        </w:rPr>
        <w:t>Prueba 1 - Spear Phishing con QR (</w:t>
      </w:r>
      <w:proofErr w:type="spellStart"/>
      <w:r w:rsidRPr="001D40AF">
        <w:rPr>
          <w:rFonts w:ascii="Arial" w:hAnsi="Arial" w:cs="Arial"/>
          <w:b/>
          <w:bCs/>
          <w:color w:val="auto"/>
          <w:sz w:val="22"/>
          <w:szCs w:val="22"/>
        </w:rPr>
        <w:t>Quishing</w:t>
      </w:r>
      <w:proofErr w:type="spellEnd"/>
      <w:r w:rsidRPr="001D40AF">
        <w:rPr>
          <w:rFonts w:ascii="Arial" w:hAnsi="Arial" w:cs="Arial"/>
          <w:b/>
          <w:bCs/>
          <w:color w:val="auto"/>
          <w:sz w:val="22"/>
          <w:szCs w:val="22"/>
        </w:rPr>
        <w:t>)</w:t>
      </w:r>
    </w:p>
    <w:p w14:paraId="137D169E" w14:textId="77777777" w:rsidR="001D40AF" w:rsidRPr="001D40AF" w:rsidRDefault="001D40AF" w:rsidP="001D40AF"/>
    <w:p w14:paraId="27F99EDF" w14:textId="77777777" w:rsidR="00946AF5" w:rsidRPr="00DE5D3A" w:rsidRDefault="00946AF5" w:rsidP="00946AF5">
      <w:pPr>
        <w:jc w:val="both"/>
        <w:rPr>
          <w:rFonts w:ascii="Arial" w:hAnsi="Arial" w:cs="Arial"/>
        </w:rPr>
      </w:pPr>
      <w:r w:rsidRPr="00DE5D3A">
        <w:rPr>
          <w:rFonts w:ascii="Arial" w:hAnsi="Arial" w:cs="Arial"/>
        </w:rPr>
        <w:t>Realizar una (1) prueba controlada de ingeniería social dirigida a cincuenta (50) usuarios mediante la técnica de Spear Phishing utilizando códigos QR (</w:t>
      </w:r>
      <w:proofErr w:type="spellStart"/>
      <w:r w:rsidRPr="00DE5D3A">
        <w:rPr>
          <w:rFonts w:ascii="Arial" w:hAnsi="Arial" w:cs="Arial"/>
        </w:rPr>
        <w:t>Quishing</w:t>
      </w:r>
      <w:proofErr w:type="spellEnd"/>
      <w:r w:rsidRPr="00DE5D3A">
        <w:rPr>
          <w:rFonts w:ascii="Arial" w:hAnsi="Arial" w:cs="Arial"/>
        </w:rPr>
        <w:t>). El escenario deberá simular una comunicación legítima que induzca al usuario a escanear el código QR y acceder a un sitio de autenticación o servicio previamente definido para la campaña.</w:t>
      </w:r>
    </w:p>
    <w:p w14:paraId="2E5094E6" w14:textId="77777777" w:rsidR="00946AF5" w:rsidRPr="00DE5D3A" w:rsidRDefault="00946AF5" w:rsidP="00946AF5">
      <w:pPr>
        <w:jc w:val="both"/>
        <w:rPr>
          <w:rFonts w:ascii="Arial" w:hAnsi="Arial" w:cs="Arial"/>
        </w:rPr>
      </w:pPr>
      <w:r w:rsidRPr="00DE5D3A">
        <w:rPr>
          <w:rFonts w:ascii="Arial" w:hAnsi="Arial" w:cs="Arial"/>
        </w:rPr>
        <w:t>El ejercicio deberá permitir medir, como mínimo:</w:t>
      </w:r>
    </w:p>
    <w:p w14:paraId="646D04C2" w14:textId="77777777" w:rsidR="00946AF5" w:rsidRPr="00DE5D3A" w:rsidRDefault="00946AF5">
      <w:pPr>
        <w:widowControl w:val="0"/>
        <w:numPr>
          <w:ilvl w:val="0"/>
          <w:numId w:val="2"/>
        </w:numPr>
        <w:tabs>
          <w:tab w:val="num" w:pos="720"/>
        </w:tabs>
        <w:spacing w:before="120" w:after="120"/>
        <w:jc w:val="both"/>
        <w:rPr>
          <w:rFonts w:ascii="Arial" w:hAnsi="Arial" w:cs="Arial"/>
        </w:rPr>
      </w:pPr>
      <w:r w:rsidRPr="00DE5D3A">
        <w:rPr>
          <w:rFonts w:ascii="Arial" w:hAnsi="Arial" w:cs="Arial"/>
        </w:rPr>
        <w:t xml:space="preserve">Usuarios que escanearon el código QR. </w:t>
      </w:r>
    </w:p>
    <w:p w14:paraId="455C7213" w14:textId="77777777" w:rsidR="00946AF5" w:rsidRPr="00DE5D3A" w:rsidRDefault="00946AF5">
      <w:pPr>
        <w:widowControl w:val="0"/>
        <w:numPr>
          <w:ilvl w:val="0"/>
          <w:numId w:val="2"/>
        </w:numPr>
        <w:tabs>
          <w:tab w:val="num" w:pos="720"/>
        </w:tabs>
        <w:spacing w:before="120" w:after="120"/>
        <w:jc w:val="both"/>
        <w:rPr>
          <w:rFonts w:ascii="Arial" w:hAnsi="Arial" w:cs="Arial"/>
        </w:rPr>
      </w:pPr>
      <w:r w:rsidRPr="00DE5D3A">
        <w:rPr>
          <w:rFonts w:ascii="Arial" w:hAnsi="Arial" w:cs="Arial"/>
        </w:rPr>
        <w:t xml:space="preserve">Usuarios que accedieron al sitio simulado. </w:t>
      </w:r>
    </w:p>
    <w:p w14:paraId="06911674" w14:textId="77777777" w:rsidR="00946AF5" w:rsidRPr="00DE5D3A" w:rsidRDefault="00946AF5">
      <w:pPr>
        <w:widowControl w:val="0"/>
        <w:numPr>
          <w:ilvl w:val="0"/>
          <w:numId w:val="2"/>
        </w:numPr>
        <w:tabs>
          <w:tab w:val="num" w:pos="720"/>
        </w:tabs>
        <w:spacing w:before="120" w:after="120"/>
        <w:jc w:val="both"/>
        <w:rPr>
          <w:rFonts w:ascii="Arial" w:hAnsi="Arial" w:cs="Arial"/>
        </w:rPr>
      </w:pPr>
      <w:r w:rsidRPr="00DE5D3A">
        <w:rPr>
          <w:rFonts w:ascii="Arial" w:hAnsi="Arial" w:cs="Arial"/>
        </w:rPr>
        <w:t xml:space="preserve">Usuarios que intentaron autenticarse o suministrar información. </w:t>
      </w:r>
    </w:p>
    <w:p w14:paraId="07170190" w14:textId="77777777" w:rsidR="00946AF5" w:rsidRPr="00DE5D3A" w:rsidRDefault="00946AF5">
      <w:pPr>
        <w:widowControl w:val="0"/>
        <w:numPr>
          <w:ilvl w:val="0"/>
          <w:numId w:val="2"/>
        </w:numPr>
        <w:tabs>
          <w:tab w:val="num" w:pos="720"/>
        </w:tabs>
        <w:spacing w:before="120" w:after="120"/>
        <w:jc w:val="both"/>
        <w:rPr>
          <w:rFonts w:ascii="Arial" w:hAnsi="Arial" w:cs="Arial"/>
        </w:rPr>
      </w:pPr>
      <w:r w:rsidRPr="00DE5D3A">
        <w:rPr>
          <w:rFonts w:ascii="Arial" w:hAnsi="Arial" w:cs="Arial"/>
        </w:rPr>
        <w:lastRenderedPageBreak/>
        <w:t xml:space="preserve">Usuarios que identificaron y reportaron el intento de ingeniería social. </w:t>
      </w:r>
    </w:p>
    <w:p w14:paraId="18A3A53E" w14:textId="77777777" w:rsidR="00946AF5" w:rsidRPr="00DE5D3A" w:rsidRDefault="00946AF5">
      <w:pPr>
        <w:widowControl w:val="0"/>
        <w:numPr>
          <w:ilvl w:val="0"/>
          <w:numId w:val="2"/>
        </w:numPr>
        <w:tabs>
          <w:tab w:val="num" w:pos="720"/>
        </w:tabs>
        <w:spacing w:before="120" w:after="120"/>
        <w:jc w:val="both"/>
        <w:rPr>
          <w:rFonts w:ascii="Arial" w:hAnsi="Arial" w:cs="Arial"/>
        </w:rPr>
      </w:pPr>
      <w:r w:rsidRPr="00DE5D3A">
        <w:rPr>
          <w:rFonts w:ascii="Arial" w:hAnsi="Arial" w:cs="Arial"/>
        </w:rPr>
        <w:t xml:space="preserve">Tiempo promedio de reporte del incidente. </w:t>
      </w:r>
    </w:p>
    <w:p w14:paraId="5906EA47" w14:textId="77777777" w:rsidR="00946AF5" w:rsidRPr="00DE5D3A" w:rsidRDefault="00946AF5" w:rsidP="00946AF5">
      <w:pPr>
        <w:jc w:val="both"/>
        <w:rPr>
          <w:rFonts w:ascii="Arial" w:hAnsi="Arial" w:cs="Arial"/>
        </w:rPr>
      </w:pPr>
    </w:p>
    <w:p w14:paraId="79568CD1" w14:textId="356A0A99" w:rsidR="00946AF5" w:rsidRDefault="00946AF5">
      <w:pPr>
        <w:pStyle w:val="Ttulo3"/>
        <w:numPr>
          <w:ilvl w:val="3"/>
          <w:numId w:val="13"/>
        </w:numPr>
        <w:jc w:val="both"/>
        <w:rPr>
          <w:rFonts w:ascii="Arial" w:hAnsi="Arial" w:cs="Arial"/>
          <w:b/>
          <w:bCs/>
          <w:color w:val="auto"/>
          <w:sz w:val="22"/>
          <w:szCs w:val="22"/>
        </w:rPr>
      </w:pPr>
      <w:r w:rsidRPr="00ED74C7">
        <w:rPr>
          <w:rFonts w:ascii="Arial" w:hAnsi="Arial" w:cs="Arial"/>
          <w:b/>
          <w:bCs/>
          <w:color w:val="auto"/>
          <w:sz w:val="22"/>
          <w:szCs w:val="22"/>
        </w:rPr>
        <w:t xml:space="preserve">Prueba 2 </w:t>
      </w:r>
      <w:r w:rsidR="00ED74C7">
        <w:rPr>
          <w:rFonts w:ascii="Arial" w:hAnsi="Arial" w:cs="Arial"/>
          <w:b/>
          <w:bCs/>
          <w:color w:val="auto"/>
          <w:sz w:val="22"/>
          <w:szCs w:val="22"/>
        </w:rPr>
        <w:t>–</w:t>
      </w:r>
      <w:r w:rsidRPr="00ED74C7">
        <w:rPr>
          <w:rFonts w:ascii="Arial" w:hAnsi="Arial" w:cs="Arial"/>
          <w:b/>
          <w:bCs/>
          <w:color w:val="auto"/>
          <w:sz w:val="22"/>
          <w:szCs w:val="22"/>
        </w:rPr>
        <w:t xml:space="preserve"> </w:t>
      </w:r>
      <w:proofErr w:type="spellStart"/>
      <w:r w:rsidRPr="00ED74C7">
        <w:rPr>
          <w:rFonts w:ascii="Arial" w:hAnsi="Arial" w:cs="Arial"/>
          <w:b/>
          <w:bCs/>
          <w:color w:val="auto"/>
          <w:sz w:val="22"/>
          <w:szCs w:val="22"/>
        </w:rPr>
        <w:t>Vishing</w:t>
      </w:r>
      <w:proofErr w:type="spellEnd"/>
    </w:p>
    <w:p w14:paraId="29675082" w14:textId="77777777" w:rsidR="00ED74C7" w:rsidRPr="00ED74C7" w:rsidRDefault="00ED74C7" w:rsidP="00ED74C7"/>
    <w:p w14:paraId="086524C4" w14:textId="77777777" w:rsidR="00946AF5" w:rsidRPr="00DE5D3A" w:rsidRDefault="00946AF5" w:rsidP="00946AF5">
      <w:pPr>
        <w:jc w:val="both"/>
        <w:rPr>
          <w:rFonts w:ascii="Arial" w:hAnsi="Arial" w:cs="Arial"/>
        </w:rPr>
      </w:pPr>
      <w:r w:rsidRPr="00DE5D3A">
        <w:rPr>
          <w:rFonts w:ascii="Arial" w:hAnsi="Arial" w:cs="Arial"/>
        </w:rPr>
        <w:t>Realizar una (1) prueba controlada de ingeniería social dirigida a cincuenta (50) usuarios mediante llamadas telefónicas (</w:t>
      </w:r>
      <w:proofErr w:type="spellStart"/>
      <w:r w:rsidRPr="00DE5D3A">
        <w:rPr>
          <w:rFonts w:ascii="Arial" w:hAnsi="Arial" w:cs="Arial"/>
        </w:rPr>
        <w:t>Vishing</w:t>
      </w:r>
      <w:proofErr w:type="spellEnd"/>
      <w:r w:rsidRPr="00DE5D3A">
        <w:rPr>
          <w:rFonts w:ascii="Arial" w:hAnsi="Arial" w:cs="Arial"/>
        </w:rPr>
        <w:t>), simulando escenarios de suplantación de identidad previamente autorizados por el IDEA.</w:t>
      </w:r>
    </w:p>
    <w:p w14:paraId="2B4029FA" w14:textId="77777777" w:rsidR="00946AF5" w:rsidRPr="00DE5D3A" w:rsidRDefault="00946AF5" w:rsidP="00946AF5">
      <w:pPr>
        <w:jc w:val="both"/>
        <w:rPr>
          <w:rFonts w:ascii="Arial" w:hAnsi="Arial" w:cs="Arial"/>
        </w:rPr>
      </w:pPr>
      <w:r w:rsidRPr="00DE5D3A">
        <w:rPr>
          <w:rFonts w:ascii="Arial" w:hAnsi="Arial" w:cs="Arial"/>
        </w:rPr>
        <w:t>El ejercicio deberá permitir evaluar, como mínimo:</w:t>
      </w:r>
    </w:p>
    <w:p w14:paraId="57972D31" w14:textId="77777777" w:rsidR="00946AF5" w:rsidRPr="00DE5D3A" w:rsidRDefault="00946AF5">
      <w:pPr>
        <w:widowControl w:val="0"/>
        <w:numPr>
          <w:ilvl w:val="0"/>
          <w:numId w:val="3"/>
        </w:numPr>
        <w:spacing w:before="120" w:after="120"/>
        <w:jc w:val="both"/>
        <w:rPr>
          <w:rFonts w:ascii="Arial" w:hAnsi="Arial" w:cs="Arial"/>
        </w:rPr>
      </w:pPr>
      <w:r w:rsidRPr="00DE5D3A">
        <w:rPr>
          <w:rFonts w:ascii="Arial" w:hAnsi="Arial" w:cs="Arial"/>
        </w:rPr>
        <w:t xml:space="preserve">Entrega de información no autorizada. </w:t>
      </w:r>
    </w:p>
    <w:p w14:paraId="5DAD94AE" w14:textId="77777777" w:rsidR="00946AF5" w:rsidRPr="00DE5D3A" w:rsidRDefault="00946AF5">
      <w:pPr>
        <w:widowControl w:val="0"/>
        <w:numPr>
          <w:ilvl w:val="0"/>
          <w:numId w:val="3"/>
        </w:numPr>
        <w:spacing w:before="120" w:after="120"/>
        <w:jc w:val="both"/>
        <w:rPr>
          <w:rFonts w:ascii="Arial" w:hAnsi="Arial" w:cs="Arial"/>
        </w:rPr>
      </w:pPr>
      <w:r w:rsidRPr="00DE5D3A">
        <w:rPr>
          <w:rFonts w:ascii="Arial" w:hAnsi="Arial" w:cs="Arial"/>
        </w:rPr>
        <w:t xml:space="preserve">Seguimiento de instrucciones impartidas durante la llamada. </w:t>
      </w:r>
    </w:p>
    <w:p w14:paraId="672DB5EB" w14:textId="77777777" w:rsidR="00946AF5" w:rsidRPr="00DE5D3A" w:rsidRDefault="00946AF5">
      <w:pPr>
        <w:widowControl w:val="0"/>
        <w:numPr>
          <w:ilvl w:val="0"/>
          <w:numId w:val="3"/>
        </w:numPr>
        <w:spacing w:before="120" w:after="120"/>
        <w:jc w:val="both"/>
        <w:rPr>
          <w:rFonts w:ascii="Arial" w:hAnsi="Arial" w:cs="Arial"/>
        </w:rPr>
      </w:pPr>
      <w:r w:rsidRPr="00DE5D3A">
        <w:rPr>
          <w:rFonts w:ascii="Arial" w:hAnsi="Arial" w:cs="Arial"/>
        </w:rPr>
        <w:t xml:space="preserve">Validación de la identidad del interlocutor. </w:t>
      </w:r>
    </w:p>
    <w:p w14:paraId="5FA8E8FD" w14:textId="77777777" w:rsidR="00946AF5" w:rsidRPr="00DE5D3A" w:rsidRDefault="00946AF5">
      <w:pPr>
        <w:widowControl w:val="0"/>
        <w:numPr>
          <w:ilvl w:val="0"/>
          <w:numId w:val="3"/>
        </w:numPr>
        <w:spacing w:before="120" w:after="120"/>
        <w:jc w:val="both"/>
        <w:rPr>
          <w:rFonts w:ascii="Arial" w:hAnsi="Arial" w:cs="Arial"/>
        </w:rPr>
      </w:pPr>
      <w:r w:rsidRPr="00DE5D3A">
        <w:rPr>
          <w:rFonts w:ascii="Arial" w:hAnsi="Arial" w:cs="Arial"/>
        </w:rPr>
        <w:t xml:space="preserve">Reporte del intento de ingeniería social. </w:t>
      </w:r>
    </w:p>
    <w:p w14:paraId="6DFF0BF9" w14:textId="77777777" w:rsidR="00946AF5" w:rsidRPr="00DE5D3A" w:rsidRDefault="00946AF5" w:rsidP="00946AF5">
      <w:pPr>
        <w:jc w:val="both"/>
        <w:rPr>
          <w:rFonts w:ascii="Arial" w:hAnsi="Arial" w:cs="Arial"/>
        </w:rPr>
      </w:pPr>
      <w:r w:rsidRPr="00DE5D3A">
        <w:rPr>
          <w:rFonts w:ascii="Arial" w:hAnsi="Arial" w:cs="Arial"/>
        </w:rPr>
        <w:t>En ningún caso deberán solicitarse contraseñas reales, códigos MFA, información financiera ni información sensible de la Entidad.</w:t>
      </w:r>
    </w:p>
    <w:p w14:paraId="6C7B3608" w14:textId="65BD3154" w:rsidR="00946AF5" w:rsidRPr="00ED74C7" w:rsidRDefault="00946AF5">
      <w:pPr>
        <w:pStyle w:val="Ttulo3"/>
        <w:numPr>
          <w:ilvl w:val="3"/>
          <w:numId w:val="13"/>
        </w:numPr>
        <w:jc w:val="both"/>
        <w:rPr>
          <w:rFonts w:ascii="Arial" w:hAnsi="Arial" w:cs="Arial"/>
          <w:b/>
          <w:bCs/>
          <w:color w:val="auto"/>
          <w:sz w:val="22"/>
          <w:szCs w:val="22"/>
        </w:rPr>
      </w:pPr>
      <w:r w:rsidRPr="00ED74C7">
        <w:rPr>
          <w:rFonts w:ascii="Arial" w:hAnsi="Arial" w:cs="Arial"/>
          <w:b/>
          <w:bCs/>
          <w:color w:val="auto"/>
          <w:sz w:val="22"/>
          <w:szCs w:val="22"/>
        </w:rPr>
        <w:t xml:space="preserve">Prueba 3 - Whaling / Business Email </w:t>
      </w:r>
      <w:proofErr w:type="spellStart"/>
      <w:r w:rsidRPr="00ED74C7">
        <w:rPr>
          <w:rFonts w:ascii="Arial" w:hAnsi="Arial" w:cs="Arial"/>
          <w:b/>
          <w:bCs/>
          <w:color w:val="auto"/>
          <w:sz w:val="22"/>
          <w:szCs w:val="22"/>
        </w:rPr>
        <w:t>Compromise</w:t>
      </w:r>
      <w:proofErr w:type="spellEnd"/>
      <w:r w:rsidRPr="00ED74C7">
        <w:rPr>
          <w:rFonts w:ascii="Arial" w:hAnsi="Arial" w:cs="Arial"/>
          <w:b/>
          <w:bCs/>
          <w:color w:val="auto"/>
          <w:sz w:val="22"/>
          <w:szCs w:val="22"/>
        </w:rPr>
        <w:t xml:space="preserve"> (BEC)</w:t>
      </w:r>
    </w:p>
    <w:p w14:paraId="33EF6C21" w14:textId="77777777" w:rsidR="00ED74C7" w:rsidRDefault="00ED74C7" w:rsidP="00946AF5">
      <w:pPr>
        <w:jc w:val="both"/>
        <w:rPr>
          <w:rFonts w:ascii="Arial" w:hAnsi="Arial" w:cs="Arial"/>
        </w:rPr>
      </w:pPr>
    </w:p>
    <w:p w14:paraId="4DD4C45F" w14:textId="1BB2C2FF" w:rsidR="00946AF5" w:rsidRPr="00DE5D3A" w:rsidRDefault="00946AF5" w:rsidP="00946AF5">
      <w:pPr>
        <w:jc w:val="both"/>
        <w:rPr>
          <w:rFonts w:ascii="Arial" w:hAnsi="Arial" w:cs="Arial"/>
        </w:rPr>
      </w:pPr>
      <w:r w:rsidRPr="00DE5D3A">
        <w:rPr>
          <w:rFonts w:ascii="Arial" w:hAnsi="Arial" w:cs="Arial"/>
        </w:rPr>
        <w:t xml:space="preserve">Realizar una (1) prueba controlada de ingeniería social dirigida a 20 directivos del </w:t>
      </w:r>
      <w:proofErr w:type="gramStart"/>
      <w:r w:rsidRPr="00DE5D3A">
        <w:rPr>
          <w:rFonts w:ascii="Arial" w:hAnsi="Arial" w:cs="Arial"/>
        </w:rPr>
        <w:t>IDEA,  utilizando</w:t>
      </w:r>
      <w:proofErr w:type="gramEnd"/>
      <w:r w:rsidRPr="00DE5D3A">
        <w:rPr>
          <w:rFonts w:ascii="Arial" w:hAnsi="Arial" w:cs="Arial"/>
        </w:rPr>
        <w:t xml:space="preserve"> técnicas de Whaling o Business Email </w:t>
      </w:r>
      <w:proofErr w:type="spellStart"/>
      <w:r w:rsidRPr="00DE5D3A">
        <w:rPr>
          <w:rFonts w:ascii="Arial" w:hAnsi="Arial" w:cs="Arial"/>
        </w:rPr>
        <w:t>Compromise</w:t>
      </w:r>
      <w:proofErr w:type="spellEnd"/>
      <w:r w:rsidRPr="00DE5D3A">
        <w:rPr>
          <w:rFonts w:ascii="Arial" w:hAnsi="Arial" w:cs="Arial"/>
        </w:rPr>
        <w:t xml:space="preserve"> (BEC), mediante escenarios previamente autorizados por la Entidad.</w:t>
      </w:r>
    </w:p>
    <w:p w14:paraId="767E46E7" w14:textId="77777777" w:rsidR="00946AF5" w:rsidRPr="00DE5D3A" w:rsidRDefault="00946AF5" w:rsidP="00946AF5">
      <w:pPr>
        <w:jc w:val="both"/>
        <w:rPr>
          <w:rFonts w:ascii="Arial" w:hAnsi="Arial" w:cs="Arial"/>
        </w:rPr>
      </w:pPr>
      <w:r w:rsidRPr="00DE5D3A">
        <w:rPr>
          <w:rFonts w:ascii="Arial" w:hAnsi="Arial" w:cs="Arial"/>
        </w:rPr>
        <w:t>El ejercicio deberá simular solicitudes aparentemente legítimas provenientes de altos directivos, proveedores, entidades externas o funcionarios de confianza, con el propósito de evaluar la respuesta de los directivos frente a intentos de manipulación.</w:t>
      </w:r>
    </w:p>
    <w:p w14:paraId="6572F650" w14:textId="77777777" w:rsidR="00946AF5" w:rsidRPr="00DE5D3A" w:rsidRDefault="00946AF5" w:rsidP="00946AF5">
      <w:pPr>
        <w:jc w:val="both"/>
        <w:rPr>
          <w:rFonts w:ascii="Arial" w:hAnsi="Arial" w:cs="Arial"/>
        </w:rPr>
      </w:pPr>
      <w:r w:rsidRPr="00DE5D3A">
        <w:rPr>
          <w:rFonts w:ascii="Arial" w:hAnsi="Arial" w:cs="Arial"/>
        </w:rPr>
        <w:t>Como mínimo deberá evaluar:</w:t>
      </w:r>
    </w:p>
    <w:p w14:paraId="06605892" w14:textId="77777777" w:rsidR="00946AF5" w:rsidRPr="00DE5D3A" w:rsidRDefault="00946AF5">
      <w:pPr>
        <w:widowControl w:val="0"/>
        <w:numPr>
          <w:ilvl w:val="0"/>
          <w:numId w:val="2"/>
        </w:numPr>
        <w:tabs>
          <w:tab w:val="num" w:pos="720"/>
        </w:tabs>
        <w:spacing w:before="120" w:after="120"/>
        <w:jc w:val="both"/>
        <w:rPr>
          <w:rFonts w:ascii="Arial" w:hAnsi="Arial" w:cs="Arial"/>
        </w:rPr>
      </w:pPr>
      <w:r w:rsidRPr="00DE5D3A">
        <w:rPr>
          <w:rFonts w:ascii="Arial" w:hAnsi="Arial" w:cs="Arial"/>
        </w:rPr>
        <w:t xml:space="preserve">Entrega de información confidencial. </w:t>
      </w:r>
    </w:p>
    <w:p w14:paraId="39329608" w14:textId="77777777" w:rsidR="00946AF5" w:rsidRPr="00DE5D3A" w:rsidRDefault="00946AF5">
      <w:pPr>
        <w:widowControl w:val="0"/>
        <w:numPr>
          <w:ilvl w:val="0"/>
          <w:numId w:val="2"/>
        </w:numPr>
        <w:tabs>
          <w:tab w:val="num" w:pos="720"/>
        </w:tabs>
        <w:spacing w:before="120" w:after="120"/>
        <w:jc w:val="both"/>
        <w:rPr>
          <w:rFonts w:ascii="Arial" w:hAnsi="Arial" w:cs="Arial"/>
        </w:rPr>
      </w:pPr>
      <w:r w:rsidRPr="00DE5D3A">
        <w:rPr>
          <w:rFonts w:ascii="Arial" w:hAnsi="Arial" w:cs="Arial"/>
        </w:rPr>
        <w:t xml:space="preserve">Aprobación de solicitudes inusuales. </w:t>
      </w:r>
    </w:p>
    <w:p w14:paraId="64B28533" w14:textId="77777777" w:rsidR="00946AF5" w:rsidRPr="00DE5D3A" w:rsidRDefault="00946AF5">
      <w:pPr>
        <w:widowControl w:val="0"/>
        <w:numPr>
          <w:ilvl w:val="0"/>
          <w:numId w:val="2"/>
        </w:numPr>
        <w:tabs>
          <w:tab w:val="num" w:pos="720"/>
        </w:tabs>
        <w:spacing w:before="120" w:after="120"/>
        <w:jc w:val="both"/>
        <w:rPr>
          <w:rFonts w:ascii="Arial" w:hAnsi="Arial" w:cs="Arial"/>
        </w:rPr>
      </w:pPr>
      <w:r w:rsidRPr="00DE5D3A">
        <w:rPr>
          <w:rFonts w:ascii="Arial" w:hAnsi="Arial" w:cs="Arial"/>
        </w:rPr>
        <w:t xml:space="preserve">Cumplimiento de los procedimientos institucionales de validación. </w:t>
      </w:r>
    </w:p>
    <w:p w14:paraId="2FACDCA1" w14:textId="77777777" w:rsidR="00946AF5" w:rsidRPr="00DE5D3A" w:rsidRDefault="00946AF5">
      <w:pPr>
        <w:widowControl w:val="0"/>
        <w:numPr>
          <w:ilvl w:val="0"/>
          <w:numId w:val="2"/>
        </w:numPr>
        <w:tabs>
          <w:tab w:val="num" w:pos="720"/>
        </w:tabs>
        <w:spacing w:before="120" w:after="120"/>
        <w:jc w:val="both"/>
        <w:rPr>
          <w:rFonts w:ascii="Arial" w:hAnsi="Arial" w:cs="Arial"/>
        </w:rPr>
      </w:pPr>
      <w:r w:rsidRPr="00DE5D3A">
        <w:rPr>
          <w:rFonts w:ascii="Arial" w:hAnsi="Arial" w:cs="Arial"/>
        </w:rPr>
        <w:t xml:space="preserve">Reporte del intento de ingeniería social. </w:t>
      </w:r>
    </w:p>
    <w:p w14:paraId="1598E3EF" w14:textId="77777777" w:rsidR="00946AF5" w:rsidRPr="00DE5D3A" w:rsidRDefault="00946AF5" w:rsidP="00946AF5">
      <w:pPr>
        <w:jc w:val="both"/>
        <w:rPr>
          <w:rFonts w:ascii="Arial" w:hAnsi="Arial" w:cs="Arial"/>
        </w:rPr>
      </w:pPr>
      <w:r w:rsidRPr="00DE5D3A">
        <w:rPr>
          <w:rFonts w:ascii="Arial" w:hAnsi="Arial" w:cs="Arial"/>
        </w:rPr>
        <w:t>En ningún caso deberán realizarse transferencias reales de recursos, modificaciones de cuentas bancarias, instalación de software, entrega de credenciales o alteración de información institucional.</w:t>
      </w:r>
    </w:p>
    <w:p w14:paraId="256CFA54" w14:textId="77777777" w:rsidR="00946AF5" w:rsidRPr="00DE5D3A" w:rsidRDefault="00946AF5" w:rsidP="00946AF5">
      <w:pPr>
        <w:jc w:val="both"/>
        <w:rPr>
          <w:rFonts w:ascii="Arial" w:hAnsi="Arial" w:cs="Arial"/>
          <w:i/>
          <w:iCs/>
        </w:rPr>
      </w:pPr>
      <w:r w:rsidRPr="00DE5D3A">
        <w:rPr>
          <w:rFonts w:ascii="Arial" w:hAnsi="Arial" w:cs="Arial"/>
          <w:i/>
          <w:iCs/>
        </w:rPr>
        <w:t>Nota: En caso de que un usuario suministre credenciales corporativas durante el ejercicio de simulación, el CONTRATISTA deberá informar de manera inmediata al supervisor del contrato o al responsable designado por el IDEA, con el fin de que se adopten las medidas de contención correspondientes, tales como el cambio de contraseña, revocación de sesiones activas, verificación de accesos y demás controles que determine la Entidad. En ningún caso el CONTRATISTA podrá utilizar dichas credenciales para acceder a sistemas institucionales diferentes al entorno autorizado para la simulación.</w:t>
      </w:r>
    </w:p>
    <w:p w14:paraId="1F674EDB" w14:textId="77777777" w:rsidR="00ED74C7" w:rsidRDefault="00ED74C7">
      <w:pPr>
        <w:pStyle w:val="Ttulo2"/>
        <w:numPr>
          <w:ilvl w:val="2"/>
          <w:numId w:val="13"/>
        </w:numPr>
        <w:jc w:val="both"/>
        <w:rPr>
          <w:rFonts w:ascii="Arial" w:hAnsi="Arial" w:cs="Arial"/>
          <w:b/>
          <w:bCs/>
          <w:color w:val="auto"/>
          <w:sz w:val="22"/>
          <w:szCs w:val="22"/>
        </w:rPr>
      </w:pPr>
      <w:r w:rsidRPr="00ED74C7">
        <w:rPr>
          <w:rFonts w:ascii="Arial" w:hAnsi="Arial" w:cs="Arial"/>
          <w:b/>
          <w:bCs/>
          <w:color w:val="auto"/>
          <w:sz w:val="22"/>
          <w:szCs w:val="22"/>
        </w:rPr>
        <w:lastRenderedPageBreak/>
        <w:t>PRUEBA DE INGENIERÍA SOCIAL FÍSICA</w:t>
      </w:r>
    </w:p>
    <w:p w14:paraId="60CC2C53" w14:textId="48D14595" w:rsidR="00946AF5" w:rsidRPr="00ED74C7" w:rsidRDefault="00946AF5" w:rsidP="00ED74C7">
      <w:pPr>
        <w:pStyle w:val="Ttulo2"/>
        <w:ind w:left="720"/>
        <w:jc w:val="both"/>
        <w:rPr>
          <w:rFonts w:ascii="Arial" w:hAnsi="Arial" w:cs="Arial"/>
          <w:b/>
          <w:bCs/>
          <w:color w:val="auto"/>
          <w:sz w:val="22"/>
          <w:szCs w:val="22"/>
        </w:rPr>
      </w:pPr>
      <w:r w:rsidRPr="00ED74C7">
        <w:rPr>
          <w:rFonts w:ascii="Arial" w:hAnsi="Arial" w:cs="Arial"/>
          <w:b/>
          <w:bCs/>
          <w:color w:val="auto"/>
          <w:sz w:val="22"/>
          <w:szCs w:val="22"/>
        </w:rPr>
        <w:t xml:space="preserve"> </w:t>
      </w:r>
    </w:p>
    <w:p w14:paraId="13CD54C1" w14:textId="77777777" w:rsidR="00946AF5" w:rsidRPr="00DE5D3A" w:rsidRDefault="00946AF5" w:rsidP="00946AF5">
      <w:pPr>
        <w:jc w:val="both"/>
        <w:rPr>
          <w:rFonts w:ascii="Arial" w:hAnsi="Arial" w:cs="Arial"/>
        </w:rPr>
      </w:pPr>
      <w:r w:rsidRPr="00DE5D3A">
        <w:rPr>
          <w:rFonts w:ascii="Arial" w:hAnsi="Arial" w:cs="Arial"/>
        </w:rPr>
        <w:t>El CONTRATISTA deberá diseñar y ejecutar una (1) prueba de ingeniería social física en las instalaciones del Instituto para el Desarrollo de Antioquia – IDEA, con el propósito de evaluar la efectividad de los controles de seguridad física, los procedimientos de control de acceso, la capacidad del personal para identificar comportamientos sospechosos y el nivel de exposición de la Entidad frente a técnicas de ingeniería social física.</w:t>
      </w:r>
    </w:p>
    <w:p w14:paraId="47393978" w14:textId="77777777" w:rsidR="00946AF5" w:rsidRPr="00DE5D3A" w:rsidRDefault="00946AF5" w:rsidP="00946AF5">
      <w:pPr>
        <w:jc w:val="both"/>
        <w:rPr>
          <w:rFonts w:ascii="Arial" w:hAnsi="Arial" w:cs="Arial"/>
        </w:rPr>
      </w:pPr>
      <w:r w:rsidRPr="00DE5D3A">
        <w:rPr>
          <w:rFonts w:ascii="Arial" w:hAnsi="Arial" w:cs="Arial"/>
        </w:rPr>
        <w:t xml:space="preserve">El ejercicio deberá simular un escenario realista de intrusión física utilizando, según corresponda, técnicas como </w:t>
      </w:r>
      <w:proofErr w:type="spellStart"/>
      <w:r w:rsidRPr="00DE5D3A">
        <w:rPr>
          <w:rFonts w:ascii="Arial" w:hAnsi="Arial" w:cs="Arial"/>
        </w:rPr>
        <w:t>Tailgating</w:t>
      </w:r>
      <w:proofErr w:type="spellEnd"/>
      <w:r w:rsidRPr="00DE5D3A">
        <w:rPr>
          <w:rFonts w:ascii="Arial" w:hAnsi="Arial" w:cs="Arial"/>
        </w:rPr>
        <w:t xml:space="preserve">, </w:t>
      </w:r>
      <w:proofErr w:type="spellStart"/>
      <w:r w:rsidRPr="00DE5D3A">
        <w:rPr>
          <w:rFonts w:ascii="Arial" w:hAnsi="Arial" w:cs="Arial"/>
        </w:rPr>
        <w:t>Impersonation</w:t>
      </w:r>
      <w:proofErr w:type="spellEnd"/>
      <w:r w:rsidRPr="00DE5D3A">
        <w:rPr>
          <w:rFonts w:ascii="Arial" w:hAnsi="Arial" w:cs="Arial"/>
        </w:rPr>
        <w:t xml:space="preserve"> y conexión controlada de dispositivos autorizados (Rogue </w:t>
      </w:r>
      <w:proofErr w:type="spellStart"/>
      <w:r w:rsidRPr="00DE5D3A">
        <w:rPr>
          <w:rFonts w:ascii="Arial" w:hAnsi="Arial" w:cs="Arial"/>
        </w:rPr>
        <w:t>Device</w:t>
      </w:r>
      <w:proofErr w:type="spellEnd"/>
      <w:r w:rsidRPr="00DE5D3A">
        <w:rPr>
          <w:rFonts w:ascii="Arial" w:hAnsi="Arial" w:cs="Arial"/>
        </w:rPr>
        <w:t>), u otras técnicas equivalentes previamente autorizadas por el supervisor del contrato.</w:t>
      </w:r>
    </w:p>
    <w:p w14:paraId="795E83C3" w14:textId="77777777" w:rsidR="00946AF5" w:rsidRPr="00DE5D3A" w:rsidRDefault="00946AF5" w:rsidP="00946AF5">
      <w:pPr>
        <w:jc w:val="both"/>
        <w:rPr>
          <w:rFonts w:ascii="Arial" w:hAnsi="Arial" w:cs="Arial"/>
        </w:rPr>
      </w:pPr>
      <w:r w:rsidRPr="00DE5D3A">
        <w:rPr>
          <w:rFonts w:ascii="Arial" w:hAnsi="Arial" w:cs="Arial"/>
        </w:rPr>
        <w:t>Como parte del ejercicio, el CONTRATISTA deberá intentar superar los controles de seguridad física para acceder a áreas restringidas y demostrar el nivel de exposición de la Entidad, procurando identificar oportunidades de mejora sin afectar la continuidad de la operación.</w:t>
      </w:r>
    </w:p>
    <w:p w14:paraId="39F1C182" w14:textId="77777777" w:rsidR="00946AF5" w:rsidRPr="00DE5D3A" w:rsidRDefault="00946AF5" w:rsidP="00946AF5">
      <w:pPr>
        <w:jc w:val="both"/>
        <w:rPr>
          <w:rFonts w:ascii="Arial" w:hAnsi="Arial" w:cs="Arial"/>
        </w:rPr>
      </w:pPr>
      <w:r w:rsidRPr="00DE5D3A">
        <w:rPr>
          <w:rFonts w:ascii="Arial" w:hAnsi="Arial" w:cs="Arial"/>
        </w:rPr>
        <w:t>Como mínimo, el ejercicio deberá evaluar:</w:t>
      </w:r>
    </w:p>
    <w:p w14:paraId="0A9960D6"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La capacidad del personal para identificar y cuestionar personas no autorizadas. </w:t>
      </w:r>
    </w:p>
    <w:p w14:paraId="3924A598"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La verificación del uso de carnés o elementos de identificación institucional. </w:t>
      </w:r>
    </w:p>
    <w:p w14:paraId="4DF1865E"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El cumplimiento de los procedimientos establecidos para el ingreso de visitantes, contratistas y proveedores. </w:t>
      </w:r>
    </w:p>
    <w:p w14:paraId="45BCAF4C"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El acompañamiento a visitantes dentro de las instalaciones. </w:t>
      </w:r>
    </w:p>
    <w:p w14:paraId="729DC6B4"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El reporte oportuno de situaciones sospechosas. </w:t>
      </w:r>
    </w:p>
    <w:p w14:paraId="29DCEE43"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La posibilidad de acceder a zonas restringidas sin la autorización correspondiente. </w:t>
      </w:r>
    </w:p>
    <w:p w14:paraId="1BAD5862"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La posibilidad de conectar de manera controlada un dispositivo autorizado a la red institucional, con el fin de verificar la existencia de puertos de red activos y la efectividad de los controles de acceso físico a la infraestructura tecnológica. </w:t>
      </w:r>
    </w:p>
    <w:p w14:paraId="64246B7C" w14:textId="77777777" w:rsidR="00946AF5" w:rsidRPr="00DE5D3A" w:rsidRDefault="00946AF5" w:rsidP="00946AF5">
      <w:pPr>
        <w:jc w:val="both"/>
        <w:rPr>
          <w:rFonts w:ascii="Arial" w:hAnsi="Arial" w:cs="Arial"/>
        </w:rPr>
      </w:pPr>
      <w:r w:rsidRPr="00DE5D3A">
        <w:rPr>
          <w:rFonts w:ascii="Arial" w:hAnsi="Arial" w:cs="Arial"/>
        </w:rPr>
        <w:t>Durante el recorrido autorizado, el CONTRATISTA deberá identificar y documentar la exposición de información o activos físicos, tales como:</w:t>
      </w:r>
    </w:p>
    <w:p w14:paraId="643C639D"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Pantallas con sesiones desbloqueadas. </w:t>
      </w:r>
    </w:p>
    <w:p w14:paraId="7BC669A1"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Documentos confidenciales sobre escritorios. </w:t>
      </w:r>
    </w:p>
    <w:p w14:paraId="05CF3F67"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Documentos abandonados en impresoras. </w:t>
      </w:r>
    </w:p>
    <w:p w14:paraId="7ABFF3E8"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Credenciales o carnés visibles. </w:t>
      </w:r>
    </w:p>
    <w:p w14:paraId="30FD12E7"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Llaves o dispositivos USB expuestos. </w:t>
      </w:r>
    </w:p>
    <w:p w14:paraId="77CAF910"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Etiquetas con contraseñas o información sensible. </w:t>
      </w:r>
    </w:p>
    <w:p w14:paraId="40C1D027"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Información confidencial expuesta en tableros, pizarras o pantallas. </w:t>
      </w:r>
    </w:p>
    <w:p w14:paraId="665B2D06"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Planos, diagramas o documentación técnica visible. </w:t>
      </w:r>
    </w:p>
    <w:p w14:paraId="52DB3C9C"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Otros elementos que representen riesgos para la seguridad de la información. </w:t>
      </w:r>
    </w:p>
    <w:p w14:paraId="3FB1090F" w14:textId="77777777" w:rsidR="00946AF5" w:rsidRPr="00DE5D3A" w:rsidRDefault="00946AF5" w:rsidP="00946AF5">
      <w:pPr>
        <w:jc w:val="both"/>
        <w:rPr>
          <w:rFonts w:ascii="Arial" w:hAnsi="Arial" w:cs="Arial"/>
        </w:rPr>
      </w:pPr>
      <w:r w:rsidRPr="00DE5D3A">
        <w:rPr>
          <w:rFonts w:ascii="Arial" w:hAnsi="Arial" w:cs="Arial"/>
        </w:rPr>
        <w:t>Asimismo, cuando haga parte del escenario autorizado, el CONTRATISTA deberá intentar acceder a áreas críticas de la Entidad, tales como:</w:t>
      </w:r>
    </w:p>
    <w:p w14:paraId="05B55CDE"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lastRenderedPageBreak/>
        <w:t xml:space="preserve">Salas de comunicaciones. </w:t>
      </w:r>
    </w:p>
    <w:p w14:paraId="19B87104"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Cuartos eléctricos. </w:t>
      </w:r>
    </w:p>
    <w:p w14:paraId="53D45B0D"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Archivos físicos. </w:t>
      </w:r>
    </w:p>
    <w:p w14:paraId="14B5EF32"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Salas de juntas. </w:t>
      </w:r>
    </w:p>
    <w:p w14:paraId="22A6131A"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Oficinas de directivos. </w:t>
      </w:r>
    </w:p>
    <w:p w14:paraId="5837A04A"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Centros de impresión. </w:t>
      </w:r>
    </w:p>
    <w:p w14:paraId="690D1A89" w14:textId="77777777" w:rsidR="00946AF5" w:rsidRPr="00DE5D3A" w:rsidRDefault="00946AF5">
      <w:pPr>
        <w:widowControl w:val="0"/>
        <w:numPr>
          <w:ilvl w:val="0"/>
          <w:numId w:val="5"/>
        </w:numPr>
        <w:tabs>
          <w:tab w:val="num" w:pos="720"/>
        </w:tabs>
        <w:spacing w:before="120" w:after="120"/>
        <w:jc w:val="both"/>
        <w:rPr>
          <w:rFonts w:ascii="Arial" w:hAnsi="Arial" w:cs="Arial"/>
        </w:rPr>
      </w:pPr>
      <w:r w:rsidRPr="00DE5D3A">
        <w:rPr>
          <w:rFonts w:ascii="Arial" w:hAnsi="Arial" w:cs="Arial"/>
        </w:rPr>
        <w:t xml:space="preserve">Otras áreas restringidas definidas por el IDEA. </w:t>
      </w:r>
    </w:p>
    <w:p w14:paraId="36BFE9F0" w14:textId="77777777" w:rsidR="00946AF5" w:rsidRPr="00DE5D3A" w:rsidRDefault="00946AF5" w:rsidP="00946AF5">
      <w:pPr>
        <w:jc w:val="both"/>
        <w:rPr>
          <w:rFonts w:ascii="Arial" w:hAnsi="Arial" w:cs="Arial"/>
        </w:rPr>
      </w:pPr>
      <w:r w:rsidRPr="00DE5D3A">
        <w:rPr>
          <w:rFonts w:ascii="Arial" w:hAnsi="Arial" w:cs="Arial"/>
        </w:rPr>
        <w:t>Como resultado del ejercicio, el CONTRATISTA deberá conservar las evidencias obtenidas y entregar un informe técnico que incluya, como mínimo, la metodología utilizada, el desarrollo del ejercicio, las evidencias fotográficas autorizadas, los controles que fueron superados, los hallazgos identificados, el nivel de riesgo asociado, las oportunidades de mejora y las recomendaciones para fortalecer los controles de seguridad física y la cultura de seguridad de la Entidad.</w:t>
      </w:r>
    </w:p>
    <w:p w14:paraId="7B7E72CD" w14:textId="77777777" w:rsidR="00946AF5" w:rsidRPr="00DE5D3A" w:rsidRDefault="00946AF5" w:rsidP="00946AF5">
      <w:pPr>
        <w:jc w:val="both"/>
        <w:rPr>
          <w:rFonts w:ascii="Arial" w:hAnsi="Arial" w:cs="Arial"/>
          <w:i/>
          <w:iCs/>
        </w:rPr>
      </w:pPr>
      <w:r w:rsidRPr="00DE5D3A">
        <w:rPr>
          <w:rFonts w:ascii="Arial" w:hAnsi="Arial" w:cs="Arial"/>
          <w:i/>
          <w:iCs/>
        </w:rPr>
        <w:t>Nota: En ningún caso el ejercicio podrá afectar la continuidad de la operación del IDEA, alterar configuraciones de los sistemas, retirar activos institucionales sin autorización expresa, causar daños físicos o comprometer la disponibilidad de los servicios.</w:t>
      </w:r>
    </w:p>
    <w:p w14:paraId="3D0721C7" w14:textId="6443CB67" w:rsidR="00946AF5" w:rsidRPr="00ED74C7" w:rsidRDefault="00946AF5">
      <w:pPr>
        <w:pStyle w:val="Ttulo2"/>
        <w:numPr>
          <w:ilvl w:val="2"/>
          <w:numId w:val="13"/>
        </w:numPr>
        <w:jc w:val="both"/>
        <w:rPr>
          <w:rFonts w:ascii="Arial" w:hAnsi="Arial" w:cs="Arial"/>
          <w:b/>
          <w:bCs/>
          <w:color w:val="auto"/>
          <w:sz w:val="22"/>
          <w:szCs w:val="22"/>
        </w:rPr>
      </w:pPr>
      <w:r w:rsidRPr="00ED74C7">
        <w:rPr>
          <w:rFonts w:ascii="Arial" w:hAnsi="Arial" w:cs="Arial"/>
          <w:b/>
          <w:bCs/>
          <w:color w:val="auto"/>
          <w:sz w:val="22"/>
          <w:szCs w:val="22"/>
        </w:rPr>
        <w:t>PLAN DE SENSIBILIZACIÓN EN SEGURIDAD DE LA INFORMACIÓN, CIBERSEGURIDAD Y PROTECCIÓN DE DATOS PERSONALES.</w:t>
      </w:r>
    </w:p>
    <w:p w14:paraId="0E651B9C" w14:textId="77777777" w:rsidR="00ED74C7" w:rsidRDefault="00ED74C7" w:rsidP="00ED74C7">
      <w:pPr>
        <w:pStyle w:val="Ttulo3"/>
        <w:jc w:val="both"/>
        <w:rPr>
          <w:rFonts w:ascii="Arial" w:hAnsi="Arial" w:cs="Arial"/>
          <w:color w:val="auto"/>
          <w:sz w:val="22"/>
          <w:szCs w:val="22"/>
        </w:rPr>
      </w:pPr>
    </w:p>
    <w:p w14:paraId="55A79A25" w14:textId="1DC4AAC8" w:rsidR="00946AF5" w:rsidRPr="00ED74C7" w:rsidRDefault="00946AF5">
      <w:pPr>
        <w:pStyle w:val="Ttulo3"/>
        <w:numPr>
          <w:ilvl w:val="3"/>
          <w:numId w:val="13"/>
        </w:numPr>
        <w:jc w:val="both"/>
        <w:rPr>
          <w:rFonts w:ascii="Arial" w:hAnsi="Arial" w:cs="Arial"/>
          <w:b/>
          <w:bCs/>
          <w:color w:val="auto"/>
          <w:sz w:val="22"/>
          <w:szCs w:val="22"/>
        </w:rPr>
      </w:pPr>
      <w:r w:rsidRPr="00ED74C7">
        <w:rPr>
          <w:rFonts w:ascii="Arial" w:hAnsi="Arial" w:cs="Arial"/>
          <w:b/>
          <w:bCs/>
          <w:color w:val="auto"/>
          <w:sz w:val="22"/>
          <w:szCs w:val="22"/>
        </w:rPr>
        <w:t>Campaña de sensibilización</w:t>
      </w:r>
    </w:p>
    <w:p w14:paraId="3CF6F729" w14:textId="77777777" w:rsidR="00ED74C7" w:rsidRDefault="00ED74C7" w:rsidP="00946AF5">
      <w:pPr>
        <w:jc w:val="both"/>
        <w:rPr>
          <w:rFonts w:ascii="Arial" w:hAnsi="Arial" w:cs="Arial"/>
        </w:rPr>
      </w:pPr>
    </w:p>
    <w:p w14:paraId="19D168E4" w14:textId="65EC7FFD" w:rsidR="00946AF5" w:rsidRPr="00DE5D3A" w:rsidRDefault="00946AF5" w:rsidP="00946AF5">
      <w:pPr>
        <w:jc w:val="both"/>
        <w:rPr>
          <w:rFonts w:ascii="Arial" w:hAnsi="Arial" w:cs="Arial"/>
        </w:rPr>
      </w:pPr>
      <w:r w:rsidRPr="00DE5D3A">
        <w:rPr>
          <w:rFonts w:ascii="Arial" w:hAnsi="Arial" w:cs="Arial"/>
        </w:rPr>
        <w:t>El CONTRATISTA deberá diseñar y ejecutar un Plan de Sensibilización orientado a fortalecer los conocimientos, fortalecer comportamientos seguros y fomentar la cultura de seguridad de la información, ciberseguridad y protección de datos personales de aproximadamente doscientos (200) servidores públicos y colaboradores del Instituto para el Desarrollo de Antioquia – IDEA.</w:t>
      </w:r>
    </w:p>
    <w:p w14:paraId="11B1B871" w14:textId="77777777" w:rsidR="00946AF5" w:rsidRPr="00DE5D3A" w:rsidRDefault="00946AF5" w:rsidP="00946AF5">
      <w:pPr>
        <w:jc w:val="both"/>
        <w:rPr>
          <w:rFonts w:ascii="Arial" w:hAnsi="Arial" w:cs="Arial"/>
        </w:rPr>
      </w:pPr>
      <w:r w:rsidRPr="00DE5D3A">
        <w:rPr>
          <w:rFonts w:ascii="Arial" w:hAnsi="Arial" w:cs="Arial"/>
        </w:rPr>
        <w:t xml:space="preserve">El Plan de Sensibilización deberá estar articulado con las actividades desarrolladas durante la ejecución del presente contrato y construirse a partir de los resultados obtenidos en las pruebas de hackeo ético, ingeniería social digital e ingeniería social física, los cuales constituirán el principal insumo para el diseño de los contenidos del Plan de Sensibilización y del taller </w:t>
      </w:r>
      <w:proofErr w:type="spellStart"/>
      <w:r w:rsidRPr="00DE5D3A">
        <w:rPr>
          <w:rFonts w:ascii="Arial" w:hAnsi="Arial" w:cs="Arial"/>
        </w:rPr>
        <w:t>gamificado</w:t>
      </w:r>
      <w:proofErr w:type="spellEnd"/>
      <w:r w:rsidRPr="00DE5D3A">
        <w:rPr>
          <w:rFonts w:ascii="Arial" w:hAnsi="Arial" w:cs="Arial"/>
        </w:rPr>
        <w:t>, priorizando los riesgos y comportamientos identificados durante la ejecución del contrato.</w:t>
      </w:r>
    </w:p>
    <w:p w14:paraId="69FD70B5" w14:textId="77777777" w:rsidR="00946AF5" w:rsidRPr="00DE5D3A" w:rsidRDefault="00946AF5" w:rsidP="00946AF5">
      <w:pPr>
        <w:jc w:val="both"/>
        <w:rPr>
          <w:rFonts w:ascii="Arial" w:hAnsi="Arial" w:cs="Arial"/>
        </w:rPr>
      </w:pPr>
      <w:r w:rsidRPr="00DE5D3A">
        <w:rPr>
          <w:rFonts w:ascii="Arial" w:hAnsi="Arial" w:cs="Arial"/>
        </w:rPr>
        <w:t>El CONTRATISTA deberá, como mínimo:</w:t>
      </w:r>
    </w:p>
    <w:p w14:paraId="3AD9CFA8" w14:textId="77777777" w:rsidR="00946AF5" w:rsidRPr="00DE5D3A" w:rsidRDefault="00946AF5">
      <w:pPr>
        <w:widowControl w:val="0"/>
        <w:numPr>
          <w:ilvl w:val="0"/>
          <w:numId w:val="6"/>
        </w:numPr>
        <w:tabs>
          <w:tab w:val="num" w:pos="720"/>
        </w:tabs>
        <w:spacing w:before="120" w:after="120"/>
        <w:jc w:val="both"/>
        <w:rPr>
          <w:rFonts w:ascii="Arial" w:hAnsi="Arial" w:cs="Arial"/>
        </w:rPr>
      </w:pPr>
      <w:r w:rsidRPr="00DE5D3A">
        <w:rPr>
          <w:rFonts w:ascii="Arial" w:hAnsi="Arial" w:cs="Arial"/>
        </w:rPr>
        <w:t>Documentar el Plan de Sensibilización.</w:t>
      </w:r>
    </w:p>
    <w:p w14:paraId="51003C31" w14:textId="77777777" w:rsidR="00946AF5" w:rsidRPr="00DE5D3A" w:rsidRDefault="00946AF5">
      <w:pPr>
        <w:widowControl w:val="0"/>
        <w:numPr>
          <w:ilvl w:val="0"/>
          <w:numId w:val="6"/>
        </w:numPr>
        <w:tabs>
          <w:tab w:val="num" w:pos="720"/>
        </w:tabs>
        <w:spacing w:before="120" w:after="120"/>
        <w:jc w:val="both"/>
        <w:rPr>
          <w:rFonts w:ascii="Arial" w:hAnsi="Arial" w:cs="Arial"/>
        </w:rPr>
      </w:pPr>
      <w:r w:rsidRPr="00DE5D3A">
        <w:rPr>
          <w:rFonts w:ascii="Arial" w:hAnsi="Arial" w:cs="Arial"/>
        </w:rPr>
        <w:t>Definir los objetivos, alcance, metodología, cronograma, entregables e indicadores de seguimiento.</w:t>
      </w:r>
    </w:p>
    <w:p w14:paraId="11120DAD" w14:textId="77777777" w:rsidR="00946AF5" w:rsidRPr="00DE5D3A" w:rsidRDefault="00946AF5">
      <w:pPr>
        <w:widowControl w:val="0"/>
        <w:numPr>
          <w:ilvl w:val="0"/>
          <w:numId w:val="6"/>
        </w:numPr>
        <w:tabs>
          <w:tab w:val="num" w:pos="720"/>
        </w:tabs>
        <w:spacing w:before="120" w:after="120"/>
        <w:jc w:val="both"/>
        <w:rPr>
          <w:rFonts w:ascii="Arial" w:hAnsi="Arial" w:cs="Arial"/>
        </w:rPr>
      </w:pPr>
      <w:r w:rsidRPr="00DE5D3A">
        <w:rPr>
          <w:rFonts w:ascii="Arial" w:hAnsi="Arial" w:cs="Arial"/>
        </w:rPr>
        <w:t>Identificar la audiencia objetivo, considerando dependencias, roles y nivel de conocimiento.</w:t>
      </w:r>
    </w:p>
    <w:p w14:paraId="7CA37292" w14:textId="77777777" w:rsidR="00946AF5" w:rsidRPr="00DE5D3A" w:rsidRDefault="00946AF5">
      <w:pPr>
        <w:widowControl w:val="0"/>
        <w:numPr>
          <w:ilvl w:val="0"/>
          <w:numId w:val="6"/>
        </w:numPr>
        <w:tabs>
          <w:tab w:val="num" w:pos="720"/>
        </w:tabs>
        <w:spacing w:before="120" w:after="120"/>
        <w:jc w:val="both"/>
        <w:rPr>
          <w:rFonts w:ascii="Arial" w:hAnsi="Arial" w:cs="Arial"/>
        </w:rPr>
      </w:pPr>
      <w:r w:rsidRPr="00DE5D3A">
        <w:rPr>
          <w:rFonts w:ascii="Arial" w:hAnsi="Arial" w:cs="Arial"/>
        </w:rPr>
        <w:t>Diseñar una estrategia de comunicación acorde con el contexto institucional del IDEA.</w:t>
      </w:r>
    </w:p>
    <w:p w14:paraId="256F4B3E" w14:textId="77777777" w:rsidR="00946AF5" w:rsidRPr="00DE5D3A" w:rsidRDefault="00946AF5">
      <w:pPr>
        <w:widowControl w:val="0"/>
        <w:numPr>
          <w:ilvl w:val="0"/>
          <w:numId w:val="6"/>
        </w:numPr>
        <w:tabs>
          <w:tab w:val="num" w:pos="720"/>
        </w:tabs>
        <w:spacing w:before="120" w:after="120"/>
        <w:jc w:val="both"/>
        <w:rPr>
          <w:rFonts w:ascii="Arial" w:hAnsi="Arial" w:cs="Arial"/>
        </w:rPr>
      </w:pPr>
      <w:r w:rsidRPr="00DE5D3A">
        <w:rPr>
          <w:rFonts w:ascii="Arial" w:hAnsi="Arial" w:cs="Arial"/>
        </w:rPr>
        <w:t xml:space="preserve">Desarrollar contenidos y materiales de sensibilización, tales como infografías, piezas </w:t>
      </w:r>
      <w:r w:rsidRPr="00DE5D3A">
        <w:rPr>
          <w:rFonts w:ascii="Arial" w:hAnsi="Arial" w:cs="Arial"/>
        </w:rPr>
        <w:lastRenderedPageBreak/>
        <w:t>gráficas, presentaciones, videos, cápsulas informativas y demás recursos de comunicación que apoyen el proceso de sensibilización.</w:t>
      </w:r>
    </w:p>
    <w:p w14:paraId="39A65B45" w14:textId="77777777" w:rsidR="00946AF5" w:rsidRPr="00DE5D3A" w:rsidRDefault="00946AF5" w:rsidP="00946AF5">
      <w:pPr>
        <w:ind w:left="360"/>
        <w:jc w:val="both"/>
        <w:rPr>
          <w:rFonts w:ascii="Arial" w:hAnsi="Arial" w:cs="Arial"/>
        </w:rPr>
      </w:pPr>
      <w:r w:rsidRPr="00DE5D3A">
        <w:rPr>
          <w:rFonts w:ascii="Arial" w:hAnsi="Arial" w:cs="Arial"/>
        </w:rPr>
        <w:t>Los contenidos deberán ser claros, prácticos, adaptados al contexto institucional del IDEA y orientados a fortalecer comportamientos seguros frente a los riesgos identificados durante la ejecución del contrato.</w:t>
      </w:r>
    </w:p>
    <w:p w14:paraId="3E08466D" w14:textId="77777777" w:rsidR="00946AF5" w:rsidRPr="00DE5D3A" w:rsidRDefault="00946AF5">
      <w:pPr>
        <w:widowControl w:val="0"/>
        <w:numPr>
          <w:ilvl w:val="0"/>
          <w:numId w:val="6"/>
        </w:numPr>
        <w:tabs>
          <w:tab w:val="num" w:pos="720"/>
        </w:tabs>
        <w:spacing w:before="120" w:after="120"/>
        <w:jc w:val="both"/>
        <w:rPr>
          <w:rFonts w:ascii="Arial" w:hAnsi="Arial" w:cs="Arial"/>
        </w:rPr>
      </w:pPr>
      <w:r w:rsidRPr="00DE5D3A">
        <w:rPr>
          <w:rFonts w:ascii="Arial" w:hAnsi="Arial" w:cs="Arial"/>
        </w:rPr>
        <w:t>Definir y utilizar diferentes canales de comunicación institucional, tales como correo electrónico, intranet, carteleras, pantallas informativas, charlas, talleres u otros medios autorizados por el IDEA.</w:t>
      </w:r>
    </w:p>
    <w:p w14:paraId="5E828DB3" w14:textId="77777777" w:rsidR="00946AF5" w:rsidRPr="00DE5D3A" w:rsidRDefault="00946AF5">
      <w:pPr>
        <w:widowControl w:val="0"/>
        <w:numPr>
          <w:ilvl w:val="0"/>
          <w:numId w:val="6"/>
        </w:numPr>
        <w:tabs>
          <w:tab w:val="num" w:pos="720"/>
        </w:tabs>
        <w:spacing w:before="120" w:after="120"/>
        <w:jc w:val="both"/>
        <w:rPr>
          <w:rFonts w:ascii="Arial" w:hAnsi="Arial" w:cs="Arial"/>
        </w:rPr>
      </w:pPr>
      <w:r w:rsidRPr="00DE5D3A">
        <w:rPr>
          <w:rFonts w:ascii="Arial" w:hAnsi="Arial" w:cs="Arial"/>
        </w:rPr>
        <w:t>Elaborar los contenidos utilizando como insumo principal los hallazgos obtenidos durante las pruebas ejecutadas en el marco del presente contrato, priorizando aquellos riesgos que representen mayor nivel de exposición para la Entidad.</w:t>
      </w:r>
    </w:p>
    <w:p w14:paraId="5182FE84" w14:textId="77777777" w:rsidR="00946AF5" w:rsidRPr="00DE5D3A" w:rsidRDefault="00946AF5">
      <w:pPr>
        <w:widowControl w:val="0"/>
        <w:numPr>
          <w:ilvl w:val="0"/>
          <w:numId w:val="6"/>
        </w:numPr>
        <w:tabs>
          <w:tab w:val="num" w:pos="720"/>
        </w:tabs>
        <w:spacing w:before="120" w:after="120"/>
        <w:jc w:val="both"/>
        <w:rPr>
          <w:rFonts w:ascii="Arial" w:hAnsi="Arial" w:cs="Arial"/>
        </w:rPr>
      </w:pPr>
      <w:r w:rsidRPr="00DE5D3A">
        <w:rPr>
          <w:rFonts w:ascii="Arial" w:hAnsi="Arial" w:cs="Arial"/>
        </w:rPr>
        <w:t>Aplicar una evaluación diagnóstica inicial que permita identificar el nivel de conocimiento de los participantes sobre los temas abordados.</w:t>
      </w:r>
    </w:p>
    <w:p w14:paraId="296AFCC6" w14:textId="77777777" w:rsidR="00946AF5" w:rsidRPr="00DE5D3A" w:rsidRDefault="00946AF5">
      <w:pPr>
        <w:widowControl w:val="0"/>
        <w:numPr>
          <w:ilvl w:val="0"/>
          <w:numId w:val="6"/>
        </w:numPr>
        <w:tabs>
          <w:tab w:val="num" w:pos="720"/>
        </w:tabs>
        <w:spacing w:before="120" w:after="120"/>
        <w:jc w:val="both"/>
        <w:rPr>
          <w:rFonts w:ascii="Arial" w:hAnsi="Arial" w:cs="Arial"/>
        </w:rPr>
      </w:pPr>
      <w:r w:rsidRPr="00DE5D3A">
        <w:rPr>
          <w:rFonts w:ascii="Arial" w:hAnsi="Arial" w:cs="Arial"/>
        </w:rPr>
        <w:t>Aplicar una evaluación al finalizar la campaña con el fin de medir el aprendizaje obtenido y el cumplimiento de los objetivos propuestos.</w:t>
      </w:r>
    </w:p>
    <w:p w14:paraId="08700436" w14:textId="77777777" w:rsidR="00946AF5" w:rsidRPr="00DE5D3A" w:rsidRDefault="00946AF5">
      <w:pPr>
        <w:widowControl w:val="0"/>
        <w:numPr>
          <w:ilvl w:val="0"/>
          <w:numId w:val="6"/>
        </w:numPr>
        <w:tabs>
          <w:tab w:val="num" w:pos="720"/>
        </w:tabs>
        <w:spacing w:before="120" w:after="120"/>
        <w:jc w:val="both"/>
        <w:rPr>
          <w:rFonts w:ascii="Arial" w:hAnsi="Arial" w:cs="Arial"/>
        </w:rPr>
      </w:pPr>
      <w:r w:rsidRPr="00DE5D3A">
        <w:rPr>
          <w:rFonts w:ascii="Arial" w:hAnsi="Arial" w:cs="Arial"/>
        </w:rPr>
        <w:t>Aplicar una encuesta de percepción y satisfacción que permita obtener retroalimentación sobre la efectividad de la campaña.</w:t>
      </w:r>
    </w:p>
    <w:p w14:paraId="4C5E3BA5" w14:textId="77777777" w:rsidR="00946AF5" w:rsidRPr="00DE5D3A" w:rsidRDefault="00946AF5">
      <w:pPr>
        <w:widowControl w:val="0"/>
        <w:numPr>
          <w:ilvl w:val="0"/>
          <w:numId w:val="6"/>
        </w:numPr>
        <w:tabs>
          <w:tab w:val="num" w:pos="720"/>
        </w:tabs>
        <w:spacing w:before="120" w:after="120"/>
        <w:jc w:val="both"/>
        <w:rPr>
          <w:rFonts w:ascii="Arial" w:hAnsi="Arial" w:cs="Arial"/>
        </w:rPr>
      </w:pPr>
      <w:r w:rsidRPr="00DE5D3A">
        <w:rPr>
          <w:rFonts w:ascii="Arial" w:hAnsi="Arial" w:cs="Arial"/>
        </w:rPr>
        <w:t>Presentar indicadores, métricas y el análisis de los resultados obtenidos, evidenciando el impacto del Plan de Sensibilización y las oportunidades de mejora identificadas.</w:t>
      </w:r>
    </w:p>
    <w:p w14:paraId="56231357" w14:textId="77777777" w:rsidR="00946AF5" w:rsidRPr="00DE5D3A" w:rsidRDefault="00946AF5">
      <w:pPr>
        <w:widowControl w:val="0"/>
        <w:numPr>
          <w:ilvl w:val="0"/>
          <w:numId w:val="6"/>
        </w:numPr>
        <w:tabs>
          <w:tab w:val="num" w:pos="720"/>
        </w:tabs>
        <w:spacing w:before="120" w:after="120"/>
        <w:jc w:val="both"/>
        <w:rPr>
          <w:rFonts w:ascii="Arial" w:hAnsi="Arial" w:cs="Arial"/>
        </w:rPr>
      </w:pPr>
      <w:r w:rsidRPr="00DE5D3A">
        <w:rPr>
          <w:rFonts w:ascii="Arial" w:hAnsi="Arial" w:cs="Arial"/>
        </w:rPr>
        <w:t>Someter previamente a aprobación del IDEA todos los contenidos, materiales y piezas de comunicación que serán utilizados durante la campaña.</w:t>
      </w:r>
    </w:p>
    <w:p w14:paraId="1AA9C7C0" w14:textId="16A9D9D2" w:rsidR="00946AF5" w:rsidRDefault="00946AF5">
      <w:pPr>
        <w:pStyle w:val="Ttulo3"/>
        <w:numPr>
          <w:ilvl w:val="3"/>
          <w:numId w:val="13"/>
        </w:numPr>
        <w:jc w:val="both"/>
        <w:rPr>
          <w:rFonts w:ascii="Arial" w:hAnsi="Arial" w:cs="Arial"/>
          <w:b/>
          <w:bCs/>
          <w:color w:val="auto"/>
          <w:sz w:val="22"/>
          <w:szCs w:val="22"/>
        </w:rPr>
      </w:pPr>
      <w:r w:rsidRPr="00ED74C7">
        <w:rPr>
          <w:rFonts w:ascii="Arial" w:hAnsi="Arial" w:cs="Arial"/>
          <w:b/>
          <w:bCs/>
          <w:color w:val="auto"/>
          <w:sz w:val="22"/>
          <w:szCs w:val="22"/>
        </w:rPr>
        <w:t xml:space="preserve">Taller </w:t>
      </w:r>
      <w:proofErr w:type="spellStart"/>
      <w:r w:rsidRPr="00ED74C7">
        <w:rPr>
          <w:rFonts w:ascii="Arial" w:hAnsi="Arial" w:cs="Arial"/>
          <w:b/>
          <w:bCs/>
          <w:color w:val="auto"/>
          <w:sz w:val="22"/>
          <w:szCs w:val="22"/>
        </w:rPr>
        <w:t>Gamificado</w:t>
      </w:r>
      <w:proofErr w:type="spellEnd"/>
    </w:p>
    <w:p w14:paraId="64BDFB50" w14:textId="77777777" w:rsidR="00257D3C" w:rsidRPr="00257D3C" w:rsidRDefault="00257D3C" w:rsidP="00257D3C"/>
    <w:p w14:paraId="7E60CDBD" w14:textId="77777777" w:rsidR="00946AF5" w:rsidRPr="00DE5D3A" w:rsidRDefault="00946AF5" w:rsidP="00946AF5">
      <w:pPr>
        <w:jc w:val="both"/>
        <w:rPr>
          <w:rFonts w:ascii="Arial" w:hAnsi="Arial" w:cs="Arial"/>
        </w:rPr>
      </w:pPr>
      <w:r w:rsidRPr="00DE5D3A">
        <w:rPr>
          <w:rFonts w:ascii="Arial" w:hAnsi="Arial" w:cs="Arial"/>
        </w:rPr>
        <w:t xml:space="preserve">Diseñar y ejecutar un Taller </w:t>
      </w:r>
      <w:proofErr w:type="spellStart"/>
      <w:r w:rsidRPr="00DE5D3A">
        <w:rPr>
          <w:rFonts w:ascii="Arial" w:hAnsi="Arial" w:cs="Arial"/>
        </w:rPr>
        <w:t>gamificado</w:t>
      </w:r>
      <w:proofErr w:type="spellEnd"/>
      <w:r w:rsidRPr="00DE5D3A">
        <w:rPr>
          <w:rFonts w:ascii="Arial" w:hAnsi="Arial" w:cs="Arial"/>
        </w:rPr>
        <w:t>, como actividad de sensibilización utilizando metodologías activas de aprendizaje, con el propósito de socializar los resultados obtenidos durante las pruebas de hackeo ético, ingeniería social digital e ingeniería social física desarrolladas en el presente contrato.</w:t>
      </w:r>
    </w:p>
    <w:p w14:paraId="62C1C651" w14:textId="77777777" w:rsidR="00946AF5" w:rsidRPr="00DE5D3A" w:rsidRDefault="00946AF5" w:rsidP="00946AF5">
      <w:pPr>
        <w:jc w:val="both"/>
        <w:rPr>
          <w:rFonts w:ascii="Arial" w:hAnsi="Arial" w:cs="Arial"/>
        </w:rPr>
      </w:pPr>
      <w:r w:rsidRPr="00DE5D3A">
        <w:rPr>
          <w:rFonts w:ascii="Arial" w:hAnsi="Arial" w:cs="Arial"/>
        </w:rPr>
        <w:t>La actividad deberá enfocarse en fortalecer el conocimiento y promover comportamientos seguros frente a los riesgos identificados durante la ejecución de las pruebas, mediante escenarios prácticos, dinámicas participativas y situaciones cotidianas que faciliten la comprensión de los conceptos de seguridad de la información, ciberseguridad y protección de datos personales para aproximadamente doscientos (200) servidores públicos y colaboradores del Instituto para el Desarrollo de Antioquia – IDEA.</w:t>
      </w:r>
    </w:p>
    <w:p w14:paraId="3EE1F89A" w14:textId="77777777" w:rsidR="00946AF5" w:rsidRPr="00DE5D3A" w:rsidRDefault="00946AF5" w:rsidP="00946AF5">
      <w:pPr>
        <w:jc w:val="both"/>
        <w:rPr>
          <w:rFonts w:ascii="Arial" w:hAnsi="Arial" w:cs="Arial"/>
        </w:rPr>
      </w:pPr>
      <w:r w:rsidRPr="00DE5D3A">
        <w:rPr>
          <w:rFonts w:ascii="Arial" w:hAnsi="Arial" w:cs="Arial"/>
        </w:rPr>
        <w:t>En esta actividad el Contratista deberá entregar elementos de recordación relacionados con ciberseguridad para los asistentes. Los elementos deberán ser nuevos, útiles, estar relacionados con la temática de ciberseguridad y contar con la imagen institucional definida por la Entidad.</w:t>
      </w:r>
    </w:p>
    <w:p w14:paraId="7E0B0A5A" w14:textId="77777777" w:rsidR="00946AF5" w:rsidRPr="00DE5D3A" w:rsidRDefault="00946AF5" w:rsidP="00946AF5">
      <w:pPr>
        <w:jc w:val="both"/>
        <w:rPr>
          <w:rFonts w:ascii="Arial" w:hAnsi="Arial" w:cs="Arial"/>
        </w:rPr>
      </w:pPr>
      <w:r w:rsidRPr="00DE5D3A">
        <w:rPr>
          <w:rFonts w:ascii="Arial" w:hAnsi="Arial" w:cs="Arial"/>
        </w:rPr>
        <w:t>Como mínimo, la actividad deberá abordar los siguientes temas:</w:t>
      </w:r>
    </w:p>
    <w:p w14:paraId="089919CE" w14:textId="77777777" w:rsidR="00946AF5" w:rsidRPr="00DE5D3A" w:rsidRDefault="00946AF5" w:rsidP="00946AF5">
      <w:pPr>
        <w:jc w:val="both"/>
        <w:rPr>
          <w:rFonts w:ascii="Arial" w:hAnsi="Arial" w:cs="Arial"/>
          <w:lang w:eastAsia="es-ES"/>
        </w:rPr>
      </w:pPr>
      <w:r w:rsidRPr="00DE5D3A">
        <w:rPr>
          <w:rFonts w:ascii="Arial" w:hAnsi="Arial" w:cs="Arial"/>
          <w:lang w:eastAsia="es-ES"/>
        </w:rPr>
        <w:t>Riesgos de seguridad de la información y ciberseguridad.</w:t>
      </w:r>
    </w:p>
    <w:p w14:paraId="747FB818" w14:textId="77777777" w:rsidR="00946AF5" w:rsidRPr="00DE5D3A" w:rsidRDefault="00946AF5" w:rsidP="00946AF5">
      <w:pPr>
        <w:jc w:val="both"/>
        <w:rPr>
          <w:rFonts w:ascii="Arial" w:hAnsi="Arial" w:cs="Arial"/>
          <w:lang w:eastAsia="es-ES"/>
        </w:rPr>
      </w:pPr>
      <w:r w:rsidRPr="00DE5D3A">
        <w:rPr>
          <w:rFonts w:ascii="Arial" w:hAnsi="Arial" w:cs="Arial"/>
          <w:lang w:eastAsia="es-ES"/>
        </w:rPr>
        <w:t>Ingeniería social y manipulación de usuarios.</w:t>
      </w:r>
    </w:p>
    <w:p w14:paraId="62C65CC3" w14:textId="77777777" w:rsidR="00946AF5" w:rsidRPr="00DE5D3A" w:rsidRDefault="00946AF5" w:rsidP="00946AF5">
      <w:pPr>
        <w:jc w:val="both"/>
        <w:rPr>
          <w:rFonts w:ascii="Arial" w:hAnsi="Arial" w:cs="Arial"/>
          <w:lang w:eastAsia="es-ES"/>
        </w:rPr>
      </w:pPr>
      <w:r w:rsidRPr="00DE5D3A">
        <w:rPr>
          <w:rFonts w:ascii="Arial" w:hAnsi="Arial" w:cs="Arial"/>
          <w:lang w:eastAsia="es-ES"/>
        </w:rPr>
        <w:lastRenderedPageBreak/>
        <w:t>Protección de datos personales.</w:t>
      </w:r>
    </w:p>
    <w:p w14:paraId="6EE1A258" w14:textId="77777777" w:rsidR="00946AF5" w:rsidRPr="00DE5D3A" w:rsidRDefault="00946AF5" w:rsidP="00946AF5">
      <w:pPr>
        <w:jc w:val="both"/>
        <w:rPr>
          <w:rFonts w:ascii="Arial" w:hAnsi="Arial" w:cs="Arial"/>
          <w:lang w:eastAsia="es-ES"/>
        </w:rPr>
      </w:pPr>
      <w:r w:rsidRPr="00DE5D3A">
        <w:rPr>
          <w:rFonts w:ascii="Arial" w:hAnsi="Arial" w:cs="Arial"/>
          <w:lang w:eastAsia="es-ES"/>
        </w:rPr>
        <w:t>Uso seguro del correo electrónico, Internet y herramientas digitales.</w:t>
      </w:r>
    </w:p>
    <w:p w14:paraId="611DED52" w14:textId="77777777" w:rsidR="00946AF5" w:rsidRPr="00DE5D3A" w:rsidRDefault="00946AF5" w:rsidP="00946AF5">
      <w:pPr>
        <w:jc w:val="both"/>
        <w:rPr>
          <w:rFonts w:ascii="Arial" w:hAnsi="Arial" w:cs="Arial"/>
          <w:lang w:eastAsia="es-ES"/>
        </w:rPr>
      </w:pPr>
      <w:r w:rsidRPr="00DE5D3A">
        <w:rPr>
          <w:rFonts w:ascii="Arial" w:hAnsi="Arial" w:cs="Arial"/>
          <w:lang w:eastAsia="es-ES"/>
        </w:rPr>
        <w:t>Riesgos asociados al uso de dispositivos institucionales y personales.</w:t>
      </w:r>
    </w:p>
    <w:p w14:paraId="54265D98" w14:textId="77777777" w:rsidR="00946AF5" w:rsidRPr="00DE5D3A" w:rsidRDefault="00946AF5" w:rsidP="00946AF5">
      <w:pPr>
        <w:jc w:val="both"/>
        <w:rPr>
          <w:rFonts w:ascii="Arial" w:hAnsi="Arial" w:cs="Arial"/>
          <w:lang w:eastAsia="es-ES"/>
        </w:rPr>
      </w:pPr>
      <w:r w:rsidRPr="00DE5D3A">
        <w:rPr>
          <w:rFonts w:ascii="Arial" w:hAnsi="Arial" w:cs="Arial"/>
          <w:lang w:eastAsia="es-ES"/>
        </w:rPr>
        <w:t>Buenas prácticas para el manejo y protección de la información.</w:t>
      </w:r>
    </w:p>
    <w:p w14:paraId="5EE18541" w14:textId="77777777" w:rsidR="00946AF5" w:rsidRPr="00DE5D3A" w:rsidRDefault="00946AF5" w:rsidP="00946AF5">
      <w:pPr>
        <w:jc w:val="both"/>
        <w:rPr>
          <w:rFonts w:ascii="Arial" w:hAnsi="Arial" w:cs="Arial"/>
          <w:lang w:eastAsia="es-ES"/>
        </w:rPr>
      </w:pPr>
      <w:r w:rsidRPr="00DE5D3A">
        <w:rPr>
          <w:rFonts w:ascii="Arial" w:hAnsi="Arial" w:cs="Arial"/>
          <w:lang w:eastAsia="es-ES"/>
        </w:rPr>
        <w:t>Principales hallazgos identificados durante las pruebas realizadas en el marco del contrato y las recomendaciones para prevenir su materialización.</w:t>
      </w:r>
    </w:p>
    <w:p w14:paraId="0CC2042E" w14:textId="77777777" w:rsidR="00946AF5" w:rsidRPr="00DE5D3A" w:rsidRDefault="00946AF5" w:rsidP="00946AF5">
      <w:pPr>
        <w:jc w:val="both"/>
        <w:rPr>
          <w:rFonts w:ascii="Arial" w:hAnsi="Arial" w:cs="Arial"/>
        </w:rPr>
      </w:pPr>
      <w:r w:rsidRPr="00DE5D3A">
        <w:rPr>
          <w:rFonts w:ascii="Arial" w:hAnsi="Arial" w:cs="Arial"/>
        </w:rPr>
        <w:t>La metodología podrá desarrollarse mediante actividades como juegos, retos, concursos, dinámicas grupales, experiencias inmersivas, teatro, estudios de caso u otras estrategias equivalentes que favorezcan la participación de los asistentes.</w:t>
      </w:r>
    </w:p>
    <w:p w14:paraId="0A270BF7" w14:textId="77777777" w:rsidR="00946AF5" w:rsidRPr="00DE5D3A" w:rsidRDefault="00946AF5" w:rsidP="00946AF5">
      <w:pPr>
        <w:jc w:val="both"/>
        <w:rPr>
          <w:rFonts w:ascii="Arial" w:hAnsi="Arial" w:cs="Arial"/>
        </w:rPr>
      </w:pPr>
      <w:r w:rsidRPr="00DE5D3A">
        <w:rPr>
          <w:rFonts w:ascii="Arial" w:hAnsi="Arial" w:cs="Arial"/>
        </w:rPr>
        <w:t>El CONTRATISTA deberá presentar al IDEA, para su aprobación, tres (3) propuestas de actividades, de las cuales se seleccionará la que mejor se adapte a las necesidades de la Entidad.</w:t>
      </w:r>
    </w:p>
    <w:p w14:paraId="1702BF80" w14:textId="77777777" w:rsidR="00946AF5" w:rsidRPr="00DE5D3A" w:rsidRDefault="00946AF5" w:rsidP="00946AF5">
      <w:pPr>
        <w:jc w:val="both"/>
        <w:rPr>
          <w:rFonts w:ascii="Arial" w:hAnsi="Arial" w:cs="Arial"/>
        </w:rPr>
      </w:pPr>
      <w:r w:rsidRPr="00DE5D3A">
        <w:rPr>
          <w:rFonts w:ascii="Arial" w:hAnsi="Arial" w:cs="Arial"/>
        </w:rPr>
        <w:t>La actividad se desarrollará en dos (2) grupos, en jornadas máximas de dos (2) horas cada una, para un total de cuatro (4) horas, y se realizará en las instalaciones del IDEA.</w:t>
      </w:r>
    </w:p>
    <w:p w14:paraId="5F7950E3" w14:textId="77777777" w:rsidR="00946AF5" w:rsidRPr="00DE5D3A" w:rsidRDefault="00946AF5" w:rsidP="00946AF5">
      <w:pPr>
        <w:jc w:val="both"/>
        <w:rPr>
          <w:rFonts w:ascii="Arial" w:hAnsi="Arial" w:cs="Arial"/>
        </w:rPr>
      </w:pPr>
      <w:r w:rsidRPr="00DE5D3A">
        <w:rPr>
          <w:rFonts w:ascii="Arial" w:hAnsi="Arial" w:cs="Arial"/>
        </w:rPr>
        <w:t>Al finalizar la actividad, el CONTRATISTA deberá realizar una evaluación participativa de los asistentes, presentar un informe que incluya el desarrollo de la actividad, registro fotográfico, resultados obtenidos, análisis de la evaluación realizada y recomendaciones para fortalecer la cultura de seguridad del IDEA.</w:t>
      </w:r>
    </w:p>
    <w:p w14:paraId="4C2107EE" w14:textId="609BD22D" w:rsidR="00946AF5" w:rsidRPr="00257D3C" w:rsidRDefault="00257D3C">
      <w:pPr>
        <w:pStyle w:val="Ttulo2"/>
        <w:numPr>
          <w:ilvl w:val="2"/>
          <w:numId w:val="13"/>
        </w:numPr>
        <w:jc w:val="both"/>
        <w:rPr>
          <w:rFonts w:ascii="Arial" w:hAnsi="Arial" w:cs="Arial"/>
          <w:b/>
          <w:bCs/>
          <w:color w:val="auto"/>
          <w:sz w:val="22"/>
          <w:szCs w:val="22"/>
        </w:rPr>
      </w:pPr>
      <w:r w:rsidRPr="00257D3C">
        <w:rPr>
          <w:rFonts w:ascii="Arial" w:hAnsi="Arial" w:cs="Arial"/>
          <w:b/>
          <w:bCs/>
          <w:color w:val="auto"/>
          <w:sz w:val="22"/>
          <w:szCs w:val="22"/>
        </w:rPr>
        <w:t>REUNIÓN FINAL DE ENTREGA</w:t>
      </w:r>
    </w:p>
    <w:p w14:paraId="70E6E646" w14:textId="77777777" w:rsidR="00257D3C" w:rsidRDefault="00257D3C" w:rsidP="00946AF5">
      <w:pPr>
        <w:jc w:val="both"/>
        <w:rPr>
          <w:rFonts w:ascii="Arial" w:hAnsi="Arial" w:cs="Arial"/>
        </w:rPr>
      </w:pPr>
    </w:p>
    <w:p w14:paraId="2A3A0BC8" w14:textId="54DB01F5" w:rsidR="00946AF5" w:rsidRPr="00DE5D3A" w:rsidRDefault="00946AF5" w:rsidP="00946AF5">
      <w:pPr>
        <w:jc w:val="both"/>
        <w:rPr>
          <w:rFonts w:ascii="Arial" w:hAnsi="Arial" w:cs="Arial"/>
        </w:rPr>
      </w:pPr>
      <w:r w:rsidRPr="00DE5D3A">
        <w:rPr>
          <w:rFonts w:ascii="Arial" w:hAnsi="Arial" w:cs="Arial"/>
        </w:rPr>
        <w:t>El CONTRATISTA deberá realizar una reunión de cierre y presentación de resultados dirigida al supervisor del contrato y al equipo técnico designado por el IDEA, con el propósito de socializar las actividades desarrolladas durante la ejecución del contrato, los principales hallazgos identificados y las recomendaciones para fortalecer la seguridad de la información y la ciberseguridad de la Entidad.</w:t>
      </w:r>
    </w:p>
    <w:p w14:paraId="0FE2B4BA" w14:textId="77777777" w:rsidR="00946AF5" w:rsidRPr="00DE5D3A" w:rsidRDefault="00946AF5" w:rsidP="00946AF5">
      <w:pPr>
        <w:jc w:val="both"/>
        <w:rPr>
          <w:rFonts w:ascii="Arial" w:hAnsi="Arial" w:cs="Arial"/>
        </w:rPr>
      </w:pPr>
      <w:r w:rsidRPr="00DE5D3A">
        <w:rPr>
          <w:rFonts w:ascii="Arial" w:hAnsi="Arial" w:cs="Arial"/>
        </w:rPr>
        <w:t>Durante la reunión, el CONTRATISTA deberá presentar, como mínimo:</w:t>
      </w:r>
    </w:p>
    <w:p w14:paraId="073BF879" w14:textId="77777777" w:rsidR="00946AF5" w:rsidRPr="00DE5D3A" w:rsidRDefault="00946AF5">
      <w:pPr>
        <w:widowControl w:val="0"/>
        <w:numPr>
          <w:ilvl w:val="0"/>
          <w:numId w:val="7"/>
        </w:numPr>
        <w:tabs>
          <w:tab w:val="num" w:pos="720"/>
        </w:tabs>
        <w:spacing w:before="120" w:after="120"/>
        <w:jc w:val="both"/>
        <w:rPr>
          <w:rFonts w:ascii="Arial" w:hAnsi="Arial" w:cs="Arial"/>
        </w:rPr>
      </w:pPr>
      <w:r w:rsidRPr="00DE5D3A">
        <w:rPr>
          <w:rFonts w:ascii="Arial" w:hAnsi="Arial" w:cs="Arial"/>
        </w:rPr>
        <w:t xml:space="preserve">Resumen de las actividades desarrolladas. </w:t>
      </w:r>
    </w:p>
    <w:p w14:paraId="22B7F693" w14:textId="77777777" w:rsidR="00946AF5" w:rsidRPr="00DE5D3A" w:rsidRDefault="00946AF5">
      <w:pPr>
        <w:widowControl w:val="0"/>
        <w:numPr>
          <w:ilvl w:val="0"/>
          <w:numId w:val="7"/>
        </w:numPr>
        <w:tabs>
          <w:tab w:val="num" w:pos="720"/>
        </w:tabs>
        <w:spacing w:before="120" w:after="120"/>
        <w:jc w:val="both"/>
        <w:rPr>
          <w:rFonts w:ascii="Arial" w:hAnsi="Arial" w:cs="Arial"/>
        </w:rPr>
      </w:pPr>
      <w:r w:rsidRPr="00DE5D3A">
        <w:rPr>
          <w:rFonts w:ascii="Arial" w:hAnsi="Arial" w:cs="Arial"/>
        </w:rPr>
        <w:t xml:space="preserve">Grado de cumplimiento del alcance y de los objetivos del contrato. </w:t>
      </w:r>
    </w:p>
    <w:p w14:paraId="067B3D39" w14:textId="77777777" w:rsidR="00946AF5" w:rsidRPr="00DE5D3A" w:rsidRDefault="00946AF5">
      <w:pPr>
        <w:widowControl w:val="0"/>
        <w:numPr>
          <w:ilvl w:val="0"/>
          <w:numId w:val="7"/>
        </w:numPr>
        <w:tabs>
          <w:tab w:val="num" w:pos="720"/>
        </w:tabs>
        <w:spacing w:before="120" w:after="120"/>
        <w:jc w:val="both"/>
        <w:rPr>
          <w:rFonts w:ascii="Arial" w:hAnsi="Arial" w:cs="Arial"/>
        </w:rPr>
      </w:pPr>
      <w:r w:rsidRPr="00DE5D3A">
        <w:rPr>
          <w:rFonts w:ascii="Arial" w:hAnsi="Arial" w:cs="Arial"/>
        </w:rPr>
        <w:t xml:space="preserve">Principales hallazgos identificados durante las pruebas de hackeo ético, ingeniería social digital e ingeniería social física. </w:t>
      </w:r>
    </w:p>
    <w:p w14:paraId="40E862B0" w14:textId="77777777" w:rsidR="00946AF5" w:rsidRPr="00DE5D3A" w:rsidRDefault="00946AF5">
      <w:pPr>
        <w:widowControl w:val="0"/>
        <w:numPr>
          <w:ilvl w:val="0"/>
          <w:numId w:val="7"/>
        </w:numPr>
        <w:tabs>
          <w:tab w:val="num" w:pos="720"/>
        </w:tabs>
        <w:spacing w:before="120" w:after="120"/>
        <w:jc w:val="both"/>
        <w:rPr>
          <w:rFonts w:ascii="Arial" w:hAnsi="Arial" w:cs="Arial"/>
        </w:rPr>
      </w:pPr>
      <w:r w:rsidRPr="00DE5D3A">
        <w:rPr>
          <w:rFonts w:ascii="Arial" w:hAnsi="Arial" w:cs="Arial"/>
        </w:rPr>
        <w:t xml:space="preserve">Análisis de las vulnerabilidades identificadas, su nivel de riesgo y su posible impacto sobre la Entidad. </w:t>
      </w:r>
    </w:p>
    <w:p w14:paraId="2E1ECF82" w14:textId="77777777" w:rsidR="00946AF5" w:rsidRPr="00DE5D3A" w:rsidRDefault="00946AF5">
      <w:pPr>
        <w:widowControl w:val="0"/>
        <w:numPr>
          <w:ilvl w:val="0"/>
          <w:numId w:val="7"/>
        </w:numPr>
        <w:tabs>
          <w:tab w:val="num" w:pos="720"/>
        </w:tabs>
        <w:spacing w:before="120" w:after="120"/>
        <w:jc w:val="both"/>
        <w:rPr>
          <w:rFonts w:ascii="Arial" w:hAnsi="Arial" w:cs="Arial"/>
        </w:rPr>
      </w:pPr>
      <w:r w:rsidRPr="00DE5D3A">
        <w:rPr>
          <w:rFonts w:ascii="Arial" w:hAnsi="Arial" w:cs="Arial"/>
        </w:rPr>
        <w:t xml:space="preserve">Demostración práctica, cuando aplique, de las vulnerabilidades de mayor criticidad. </w:t>
      </w:r>
    </w:p>
    <w:p w14:paraId="6F0B7255" w14:textId="77777777" w:rsidR="00946AF5" w:rsidRPr="00DE5D3A" w:rsidRDefault="00946AF5">
      <w:pPr>
        <w:widowControl w:val="0"/>
        <w:numPr>
          <w:ilvl w:val="0"/>
          <w:numId w:val="7"/>
        </w:numPr>
        <w:tabs>
          <w:tab w:val="num" w:pos="720"/>
        </w:tabs>
        <w:spacing w:before="120" w:after="120"/>
        <w:jc w:val="both"/>
        <w:rPr>
          <w:rFonts w:ascii="Arial" w:hAnsi="Arial" w:cs="Arial"/>
        </w:rPr>
      </w:pPr>
      <w:r w:rsidRPr="00DE5D3A">
        <w:rPr>
          <w:rFonts w:ascii="Arial" w:hAnsi="Arial" w:cs="Arial"/>
        </w:rPr>
        <w:t xml:space="preserve">Recomendaciones técnicas, administrativas y de concienciación para reducir los riesgos identificados. </w:t>
      </w:r>
    </w:p>
    <w:p w14:paraId="252E2B5B" w14:textId="77777777" w:rsidR="00946AF5" w:rsidRPr="00DE5D3A" w:rsidRDefault="00946AF5">
      <w:pPr>
        <w:widowControl w:val="0"/>
        <w:numPr>
          <w:ilvl w:val="0"/>
          <w:numId w:val="7"/>
        </w:numPr>
        <w:tabs>
          <w:tab w:val="num" w:pos="720"/>
        </w:tabs>
        <w:spacing w:before="120" w:after="120"/>
        <w:jc w:val="both"/>
        <w:rPr>
          <w:rFonts w:ascii="Arial" w:hAnsi="Arial" w:cs="Arial"/>
        </w:rPr>
      </w:pPr>
      <w:r w:rsidRPr="00DE5D3A">
        <w:rPr>
          <w:rFonts w:ascii="Arial" w:hAnsi="Arial" w:cs="Arial"/>
        </w:rPr>
        <w:t xml:space="preserve">Priorización de las acciones de remediación, diferenciando aquellas de corto, mediano y largo plazo. </w:t>
      </w:r>
    </w:p>
    <w:p w14:paraId="7741FAED" w14:textId="77777777" w:rsidR="00946AF5" w:rsidRPr="00DE5D3A" w:rsidRDefault="00946AF5">
      <w:pPr>
        <w:widowControl w:val="0"/>
        <w:numPr>
          <w:ilvl w:val="0"/>
          <w:numId w:val="7"/>
        </w:numPr>
        <w:tabs>
          <w:tab w:val="num" w:pos="720"/>
        </w:tabs>
        <w:spacing w:before="120" w:after="120"/>
        <w:jc w:val="both"/>
        <w:rPr>
          <w:rFonts w:ascii="Arial" w:hAnsi="Arial" w:cs="Arial"/>
        </w:rPr>
      </w:pPr>
      <w:r w:rsidRPr="00DE5D3A">
        <w:rPr>
          <w:rFonts w:ascii="Arial" w:hAnsi="Arial" w:cs="Arial"/>
        </w:rPr>
        <w:t xml:space="preserve">Espacio para resolver inquietudes y realizar la transferencia de conocimiento al equipo </w:t>
      </w:r>
      <w:r w:rsidRPr="00DE5D3A">
        <w:rPr>
          <w:rFonts w:ascii="Arial" w:hAnsi="Arial" w:cs="Arial"/>
        </w:rPr>
        <w:lastRenderedPageBreak/>
        <w:t xml:space="preserve">técnico del IDEA. </w:t>
      </w:r>
    </w:p>
    <w:p w14:paraId="39445121" w14:textId="77777777" w:rsidR="00946AF5" w:rsidRPr="00DE5D3A" w:rsidRDefault="00946AF5" w:rsidP="00946AF5">
      <w:pPr>
        <w:jc w:val="both"/>
        <w:rPr>
          <w:rFonts w:ascii="Arial" w:hAnsi="Arial" w:cs="Arial"/>
        </w:rPr>
      </w:pPr>
      <w:r w:rsidRPr="00DE5D3A">
        <w:rPr>
          <w:rFonts w:ascii="Arial" w:hAnsi="Arial" w:cs="Arial"/>
        </w:rPr>
        <w:t>El CONTRATISTA deberá entregar el material utilizado durante la presentación y dejar constancia de la realización de la reunión mediante el acta correspondiente.</w:t>
      </w:r>
    </w:p>
    <w:p w14:paraId="0CE942B9" w14:textId="47315001" w:rsidR="00946AF5" w:rsidRPr="00257D3C" w:rsidRDefault="00257D3C">
      <w:pPr>
        <w:pStyle w:val="Ttulo2"/>
        <w:numPr>
          <w:ilvl w:val="2"/>
          <w:numId w:val="13"/>
        </w:numPr>
        <w:jc w:val="both"/>
        <w:rPr>
          <w:rFonts w:ascii="Arial" w:hAnsi="Arial" w:cs="Arial"/>
          <w:b/>
          <w:bCs/>
          <w:color w:val="auto"/>
          <w:sz w:val="22"/>
          <w:szCs w:val="22"/>
        </w:rPr>
      </w:pPr>
      <w:r w:rsidRPr="00257D3C">
        <w:rPr>
          <w:rFonts w:ascii="Arial" w:hAnsi="Arial" w:cs="Arial"/>
          <w:b/>
          <w:bCs/>
          <w:color w:val="auto"/>
          <w:sz w:val="22"/>
          <w:szCs w:val="22"/>
        </w:rPr>
        <w:t>EQUIPO DE TRABAJO</w:t>
      </w:r>
    </w:p>
    <w:p w14:paraId="5B8401D4" w14:textId="77777777" w:rsidR="00257D3C" w:rsidRDefault="00257D3C" w:rsidP="00946AF5">
      <w:pPr>
        <w:jc w:val="both"/>
        <w:rPr>
          <w:rFonts w:ascii="Arial" w:hAnsi="Arial" w:cs="Arial"/>
          <w:lang w:eastAsia="es-ES"/>
        </w:rPr>
      </w:pPr>
    </w:p>
    <w:p w14:paraId="6BB15D9D" w14:textId="49D7166C" w:rsidR="00946AF5" w:rsidRPr="00DE5D3A" w:rsidRDefault="00946AF5" w:rsidP="00946AF5">
      <w:pPr>
        <w:jc w:val="both"/>
        <w:rPr>
          <w:rFonts w:ascii="Arial" w:hAnsi="Arial" w:cs="Arial"/>
          <w:lang w:eastAsia="es-ES"/>
        </w:rPr>
      </w:pPr>
      <w:r w:rsidRPr="00DE5D3A">
        <w:rPr>
          <w:rFonts w:ascii="Arial" w:hAnsi="Arial" w:cs="Arial"/>
          <w:lang w:eastAsia="es-ES"/>
        </w:rPr>
        <w:t>El o los profesionales responsables de la ejecución de las pruebas de seguridad deberán ser profesional en Ingeniería de Sistemas, Ingeniería Telemática o programas afines, o en Ingeniería Electrónica, Ingeniería de Telecomunicaciones o programas afines.</w:t>
      </w:r>
    </w:p>
    <w:p w14:paraId="0E6148E6" w14:textId="77777777" w:rsidR="00946AF5" w:rsidRPr="00DE5D3A" w:rsidRDefault="00946AF5" w:rsidP="00946AF5">
      <w:pPr>
        <w:jc w:val="both"/>
        <w:rPr>
          <w:rFonts w:ascii="Arial" w:hAnsi="Arial" w:cs="Arial"/>
          <w:lang w:eastAsia="es-ES"/>
        </w:rPr>
      </w:pPr>
      <w:r w:rsidRPr="00DE5D3A">
        <w:rPr>
          <w:rFonts w:ascii="Arial" w:hAnsi="Arial" w:cs="Arial"/>
          <w:lang w:eastAsia="es-ES"/>
        </w:rPr>
        <w:t>Previo al inicio del contrato, el proponente adjudicatario deberá presentar el equipo de trabajo que ejecutará las actividades contratadas. El profesional que desarrollará las actividades deberá acreditar experiencia específica como líder técnico o ejecutor principal en mínimo tres (3) contratos cuyo objeto haya incluido la ejecución de pruebas de penetración sobre infraestructura tecnológica, aplicaciones web, redes internas o externas y explotación controlada de vulnerabilidades para entidades públicas o privadas.</w:t>
      </w:r>
    </w:p>
    <w:p w14:paraId="45365295" w14:textId="77777777" w:rsidR="00946AF5" w:rsidRPr="00DE5D3A" w:rsidRDefault="00946AF5" w:rsidP="00946AF5">
      <w:pPr>
        <w:jc w:val="both"/>
        <w:rPr>
          <w:rFonts w:ascii="Arial" w:hAnsi="Arial" w:cs="Arial"/>
          <w:lang w:eastAsia="es-ES"/>
        </w:rPr>
      </w:pPr>
      <w:r w:rsidRPr="00DE5D3A">
        <w:rPr>
          <w:rFonts w:ascii="Arial" w:hAnsi="Arial" w:cs="Arial"/>
          <w:lang w:eastAsia="es-ES"/>
        </w:rPr>
        <w:t>Acreditar como mínimo una (1) certificación internacional vigente en pruebas de penetración o Red Team, entre las siguientes:</w:t>
      </w:r>
    </w:p>
    <w:p w14:paraId="500AEC5A" w14:textId="77777777" w:rsidR="00946AF5" w:rsidRPr="00DE5D3A" w:rsidRDefault="00946AF5" w:rsidP="00946AF5">
      <w:pPr>
        <w:jc w:val="both"/>
        <w:rPr>
          <w:rFonts w:ascii="Arial" w:hAnsi="Arial" w:cs="Arial"/>
          <w:lang w:eastAsia="es-ES"/>
        </w:rPr>
      </w:pPr>
      <w:r w:rsidRPr="00DE5D3A">
        <w:rPr>
          <w:rFonts w:ascii="Arial" w:hAnsi="Arial" w:cs="Arial"/>
          <w:lang w:eastAsia="es-ES"/>
        </w:rPr>
        <w:t>OSCP</w:t>
      </w:r>
    </w:p>
    <w:p w14:paraId="4E1A2AD0" w14:textId="77777777" w:rsidR="00946AF5" w:rsidRPr="00DE5D3A" w:rsidRDefault="00946AF5" w:rsidP="00946AF5">
      <w:pPr>
        <w:jc w:val="both"/>
        <w:rPr>
          <w:rFonts w:ascii="Arial" w:hAnsi="Arial" w:cs="Arial"/>
          <w:lang w:eastAsia="es-ES"/>
        </w:rPr>
      </w:pPr>
      <w:r w:rsidRPr="00DE5D3A">
        <w:rPr>
          <w:rFonts w:ascii="Arial" w:hAnsi="Arial" w:cs="Arial"/>
          <w:lang w:eastAsia="es-ES"/>
        </w:rPr>
        <w:t>OSEP</w:t>
      </w:r>
    </w:p>
    <w:p w14:paraId="5CE9398A" w14:textId="77777777" w:rsidR="00946AF5" w:rsidRPr="00DE5D3A" w:rsidRDefault="00946AF5" w:rsidP="00946AF5">
      <w:pPr>
        <w:jc w:val="both"/>
        <w:rPr>
          <w:rFonts w:ascii="Arial" w:hAnsi="Arial" w:cs="Arial"/>
          <w:lang w:eastAsia="es-ES"/>
        </w:rPr>
      </w:pPr>
      <w:proofErr w:type="spellStart"/>
      <w:r w:rsidRPr="00DE5D3A">
        <w:rPr>
          <w:rFonts w:ascii="Arial" w:hAnsi="Arial" w:cs="Arial"/>
          <w:lang w:eastAsia="es-ES"/>
        </w:rPr>
        <w:t>eCPPT</w:t>
      </w:r>
      <w:proofErr w:type="spellEnd"/>
    </w:p>
    <w:p w14:paraId="7A514403" w14:textId="77777777" w:rsidR="00946AF5" w:rsidRPr="00DE5D3A" w:rsidRDefault="00946AF5" w:rsidP="00946AF5">
      <w:pPr>
        <w:jc w:val="both"/>
        <w:rPr>
          <w:rFonts w:ascii="Arial" w:hAnsi="Arial" w:cs="Arial"/>
          <w:lang w:eastAsia="es-ES"/>
        </w:rPr>
      </w:pPr>
      <w:r w:rsidRPr="00DE5D3A">
        <w:rPr>
          <w:rFonts w:ascii="Arial" w:hAnsi="Arial" w:cs="Arial"/>
          <w:lang w:eastAsia="es-ES"/>
        </w:rPr>
        <w:t>GPEN</w:t>
      </w:r>
    </w:p>
    <w:p w14:paraId="1AAB21FA" w14:textId="77777777" w:rsidR="00946AF5" w:rsidRPr="00DE5D3A" w:rsidRDefault="00946AF5" w:rsidP="00946AF5">
      <w:pPr>
        <w:jc w:val="both"/>
        <w:rPr>
          <w:rFonts w:ascii="Arial" w:hAnsi="Arial" w:cs="Arial"/>
          <w:lang w:eastAsia="es-ES"/>
        </w:rPr>
      </w:pPr>
      <w:r w:rsidRPr="00DE5D3A">
        <w:rPr>
          <w:rFonts w:ascii="Arial" w:hAnsi="Arial" w:cs="Arial"/>
          <w:lang w:eastAsia="es-ES"/>
        </w:rPr>
        <w:t>GXPN</w:t>
      </w:r>
    </w:p>
    <w:p w14:paraId="3243231A" w14:textId="77777777" w:rsidR="00946AF5" w:rsidRPr="00DE5D3A" w:rsidRDefault="00946AF5" w:rsidP="00946AF5">
      <w:pPr>
        <w:jc w:val="both"/>
        <w:rPr>
          <w:rFonts w:ascii="Arial" w:hAnsi="Arial" w:cs="Arial"/>
          <w:lang w:eastAsia="es-ES"/>
        </w:rPr>
      </w:pPr>
      <w:r w:rsidRPr="00DE5D3A">
        <w:rPr>
          <w:rFonts w:ascii="Arial" w:hAnsi="Arial" w:cs="Arial"/>
          <w:lang w:eastAsia="es-ES"/>
        </w:rPr>
        <w:t>CRTO</w:t>
      </w:r>
    </w:p>
    <w:p w14:paraId="54A66786" w14:textId="77777777" w:rsidR="00946AF5" w:rsidRPr="00DE5D3A" w:rsidRDefault="00946AF5" w:rsidP="00946AF5">
      <w:pPr>
        <w:jc w:val="both"/>
        <w:rPr>
          <w:rFonts w:ascii="Arial" w:hAnsi="Arial" w:cs="Arial"/>
          <w:lang w:eastAsia="es-ES"/>
        </w:rPr>
      </w:pPr>
      <w:r w:rsidRPr="00DE5D3A">
        <w:rPr>
          <w:rFonts w:ascii="Arial" w:hAnsi="Arial" w:cs="Arial"/>
          <w:lang w:eastAsia="es-ES"/>
        </w:rPr>
        <w:t>CREST CRT</w:t>
      </w:r>
    </w:p>
    <w:p w14:paraId="0EDE59AC" w14:textId="77777777" w:rsidR="00946AF5" w:rsidRPr="00DE5D3A" w:rsidRDefault="00946AF5" w:rsidP="00946AF5">
      <w:pPr>
        <w:jc w:val="both"/>
        <w:rPr>
          <w:rFonts w:ascii="Arial" w:hAnsi="Arial" w:cs="Arial"/>
          <w:lang w:eastAsia="es-ES"/>
        </w:rPr>
      </w:pPr>
      <w:r w:rsidRPr="00DE5D3A">
        <w:rPr>
          <w:rFonts w:ascii="Arial" w:hAnsi="Arial" w:cs="Arial"/>
          <w:lang w:eastAsia="es-ES"/>
        </w:rPr>
        <w:t>CREST CCT INF</w:t>
      </w:r>
    </w:p>
    <w:p w14:paraId="0322D4BC" w14:textId="77777777" w:rsidR="00946AF5" w:rsidRPr="00DE5D3A" w:rsidRDefault="00946AF5" w:rsidP="00946AF5">
      <w:pPr>
        <w:jc w:val="both"/>
        <w:rPr>
          <w:rFonts w:ascii="Arial" w:hAnsi="Arial" w:cs="Arial"/>
          <w:lang w:eastAsia="es-ES"/>
        </w:rPr>
      </w:pPr>
      <w:r w:rsidRPr="00DE5D3A">
        <w:rPr>
          <w:rFonts w:ascii="Arial" w:hAnsi="Arial" w:cs="Arial"/>
          <w:lang w:eastAsia="es-ES"/>
        </w:rPr>
        <w:t>PNPT</w:t>
      </w:r>
    </w:p>
    <w:p w14:paraId="6A47DB14" w14:textId="77777777" w:rsidR="00946AF5" w:rsidRPr="00DE5D3A" w:rsidRDefault="00946AF5" w:rsidP="00946AF5">
      <w:pPr>
        <w:jc w:val="both"/>
        <w:rPr>
          <w:rFonts w:ascii="Arial" w:hAnsi="Arial" w:cs="Arial"/>
          <w:lang w:eastAsia="es-ES"/>
        </w:rPr>
      </w:pPr>
      <w:proofErr w:type="spellStart"/>
      <w:r w:rsidRPr="00DE5D3A">
        <w:rPr>
          <w:rFonts w:ascii="Arial" w:hAnsi="Arial" w:cs="Arial"/>
          <w:lang w:eastAsia="es-ES"/>
        </w:rPr>
        <w:t>eWPT</w:t>
      </w:r>
      <w:proofErr w:type="spellEnd"/>
    </w:p>
    <w:p w14:paraId="61AC839B" w14:textId="77777777" w:rsidR="00946AF5" w:rsidRPr="00DE5D3A" w:rsidRDefault="00946AF5" w:rsidP="00946AF5">
      <w:pPr>
        <w:jc w:val="both"/>
        <w:rPr>
          <w:rFonts w:ascii="Arial" w:hAnsi="Arial" w:cs="Arial"/>
          <w:lang w:eastAsia="es-ES"/>
        </w:rPr>
      </w:pPr>
      <w:r w:rsidRPr="00DE5D3A">
        <w:rPr>
          <w:rFonts w:ascii="Arial" w:hAnsi="Arial" w:cs="Arial"/>
          <w:lang w:eastAsia="es-ES"/>
        </w:rPr>
        <w:t>CRTE</w:t>
      </w:r>
    </w:p>
    <w:p w14:paraId="3241AD06" w14:textId="77777777" w:rsidR="00946AF5" w:rsidRPr="00DE5D3A" w:rsidRDefault="00946AF5" w:rsidP="00946AF5">
      <w:pPr>
        <w:jc w:val="both"/>
        <w:rPr>
          <w:rFonts w:ascii="Arial" w:hAnsi="Arial" w:cs="Arial"/>
          <w:lang w:eastAsia="es-ES"/>
        </w:rPr>
      </w:pPr>
      <w:r w:rsidRPr="00DE5D3A">
        <w:rPr>
          <w:rFonts w:ascii="Arial" w:hAnsi="Arial" w:cs="Arial"/>
          <w:lang w:eastAsia="es-ES"/>
        </w:rPr>
        <w:t>CEH</w:t>
      </w:r>
    </w:p>
    <w:p w14:paraId="1C977F3F" w14:textId="77777777" w:rsidR="00946AF5" w:rsidRPr="00DE5D3A" w:rsidRDefault="00946AF5" w:rsidP="00946AF5">
      <w:pPr>
        <w:jc w:val="both"/>
        <w:rPr>
          <w:rFonts w:ascii="Arial" w:hAnsi="Arial" w:cs="Arial"/>
          <w:lang w:eastAsia="es-ES"/>
        </w:rPr>
      </w:pPr>
    </w:p>
    <w:p w14:paraId="7AF952F9" w14:textId="77777777" w:rsidR="00946AF5" w:rsidRPr="00DE5D3A" w:rsidRDefault="00946AF5" w:rsidP="00946AF5">
      <w:pPr>
        <w:jc w:val="both"/>
        <w:rPr>
          <w:rFonts w:ascii="Arial" w:hAnsi="Arial" w:cs="Arial"/>
          <w:lang w:eastAsia="es-ES"/>
        </w:rPr>
      </w:pPr>
      <w:r w:rsidRPr="00DE5D3A">
        <w:rPr>
          <w:rFonts w:ascii="Arial" w:hAnsi="Arial" w:cs="Arial"/>
          <w:lang w:eastAsia="es-ES"/>
        </w:rPr>
        <w:t xml:space="preserve">El profesional que realice las pruebas de seguridad deberá realizar las siguientes funciones: </w:t>
      </w:r>
    </w:p>
    <w:p w14:paraId="49F11869" w14:textId="77777777" w:rsidR="00946AF5" w:rsidRPr="00DE5D3A" w:rsidRDefault="00946AF5" w:rsidP="00946AF5">
      <w:pPr>
        <w:jc w:val="both"/>
        <w:rPr>
          <w:rFonts w:ascii="Arial" w:hAnsi="Arial" w:cs="Arial"/>
          <w:lang w:eastAsia="es-ES"/>
        </w:rPr>
      </w:pPr>
      <w:r w:rsidRPr="00DE5D3A">
        <w:rPr>
          <w:rFonts w:ascii="Arial" w:hAnsi="Arial" w:cs="Arial"/>
          <w:lang w:eastAsia="es-ES"/>
        </w:rPr>
        <w:t>Ejecutar las pruebas de hackeo ético.</w:t>
      </w:r>
    </w:p>
    <w:p w14:paraId="41425B05" w14:textId="77777777" w:rsidR="00946AF5" w:rsidRPr="00DE5D3A" w:rsidRDefault="00946AF5" w:rsidP="00946AF5">
      <w:pPr>
        <w:jc w:val="both"/>
        <w:rPr>
          <w:rFonts w:ascii="Arial" w:hAnsi="Arial" w:cs="Arial"/>
          <w:lang w:eastAsia="es-ES"/>
        </w:rPr>
      </w:pPr>
      <w:r w:rsidRPr="00DE5D3A">
        <w:rPr>
          <w:rFonts w:ascii="Arial" w:hAnsi="Arial" w:cs="Arial"/>
          <w:lang w:eastAsia="es-ES"/>
        </w:rPr>
        <w:t>Ejecutar las pruebas de ingeniería social digital.</w:t>
      </w:r>
    </w:p>
    <w:p w14:paraId="29AAB7B8" w14:textId="77777777" w:rsidR="00946AF5" w:rsidRPr="00DE5D3A" w:rsidRDefault="00946AF5" w:rsidP="00946AF5">
      <w:pPr>
        <w:jc w:val="both"/>
        <w:rPr>
          <w:rFonts w:ascii="Arial" w:hAnsi="Arial" w:cs="Arial"/>
          <w:lang w:eastAsia="es-ES"/>
        </w:rPr>
      </w:pPr>
      <w:r w:rsidRPr="00DE5D3A">
        <w:rPr>
          <w:rFonts w:ascii="Arial" w:hAnsi="Arial" w:cs="Arial"/>
          <w:lang w:eastAsia="es-ES"/>
        </w:rPr>
        <w:t>Clasificar y valorar las vulnerabilidades identificadas.</w:t>
      </w:r>
    </w:p>
    <w:p w14:paraId="1556CCB6" w14:textId="77777777" w:rsidR="00946AF5" w:rsidRPr="00DE5D3A" w:rsidRDefault="00946AF5" w:rsidP="00946AF5">
      <w:pPr>
        <w:jc w:val="both"/>
        <w:rPr>
          <w:rFonts w:ascii="Arial" w:hAnsi="Arial" w:cs="Arial"/>
          <w:lang w:eastAsia="es-ES"/>
        </w:rPr>
      </w:pPr>
      <w:r w:rsidRPr="00DE5D3A">
        <w:rPr>
          <w:rFonts w:ascii="Arial" w:hAnsi="Arial" w:cs="Arial"/>
          <w:lang w:eastAsia="es-ES"/>
        </w:rPr>
        <w:t>Recolectar y custodiar las evidencias obtenidas durante las pruebas.</w:t>
      </w:r>
    </w:p>
    <w:p w14:paraId="3DF824CE" w14:textId="77777777" w:rsidR="00946AF5" w:rsidRPr="00DE5D3A" w:rsidRDefault="00946AF5" w:rsidP="00946AF5">
      <w:pPr>
        <w:jc w:val="both"/>
        <w:rPr>
          <w:rFonts w:ascii="Arial" w:hAnsi="Arial" w:cs="Arial"/>
          <w:lang w:eastAsia="es-ES"/>
        </w:rPr>
      </w:pPr>
      <w:r w:rsidRPr="00DE5D3A">
        <w:rPr>
          <w:rFonts w:ascii="Arial" w:hAnsi="Arial" w:cs="Arial"/>
          <w:lang w:eastAsia="es-ES"/>
        </w:rPr>
        <w:lastRenderedPageBreak/>
        <w:t>Elaborar los informes técnicos.</w:t>
      </w:r>
    </w:p>
    <w:p w14:paraId="73A8BFA2" w14:textId="77777777" w:rsidR="00946AF5" w:rsidRPr="00DE5D3A" w:rsidRDefault="00946AF5" w:rsidP="00946AF5">
      <w:pPr>
        <w:jc w:val="both"/>
        <w:rPr>
          <w:rFonts w:ascii="Arial" w:hAnsi="Arial" w:cs="Arial"/>
          <w:lang w:eastAsia="es-ES"/>
        </w:rPr>
      </w:pPr>
      <w:r w:rsidRPr="00DE5D3A">
        <w:rPr>
          <w:rFonts w:ascii="Arial" w:hAnsi="Arial" w:cs="Arial"/>
          <w:lang w:eastAsia="es-ES"/>
        </w:rPr>
        <w:t>Presentar los resultados técnicos al IDEA.</w:t>
      </w:r>
    </w:p>
    <w:p w14:paraId="2BCCB106" w14:textId="77777777" w:rsidR="00946AF5" w:rsidRPr="00DE5D3A" w:rsidRDefault="00946AF5" w:rsidP="00946AF5">
      <w:pPr>
        <w:jc w:val="both"/>
        <w:rPr>
          <w:rFonts w:ascii="Arial" w:hAnsi="Arial" w:cs="Arial"/>
        </w:rPr>
      </w:pPr>
      <w:r w:rsidRPr="00DE5D3A">
        <w:rPr>
          <w:rFonts w:ascii="Arial" w:hAnsi="Arial" w:cs="Arial"/>
          <w:lang w:eastAsia="es-ES"/>
        </w:rPr>
        <w:t>Formular las recomendaciones para la remediación de las vulnerabilidades identificadas</w:t>
      </w:r>
      <w:r w:rsidRPr="00DE5D3A">
        <w:rPr>
          <w:rFonts w:ascii="Arial" w:hAnsi="Arial" w:cs="Arial"/>
        </w:rPr>
        <w:t xml:space="preserve">. </w:t>
      </w:r>
    </w:p>
    <w:p w14:paraId="66B000BA" w14:textId="27E64068" w:rsidR="00946AF5" w:rsidRPr="00134735" w:rsidRDefault="00946AF5">
      <w:pPr>
        <w:pStyle w:val="Ttulo3"/>
        <w:numPr>
          <w:ilvl w:val="3"/>
          <w:numId w:val="13"/>
        </w:numPr>
        <w:jc w:val="both"/>
        <w:rPr>
          <w:rFonts w:ascii="Arial" w:hAnsi="Arial" w:cs="Arial"/>
          <w:b/>
          <w:bCs/>
          <w:color w:val="auto"/>
          <w:sz w:val="22"/>
          <w:szCs w:val="22"/>
        </w:rPr>
      </w:pPr>
      <w:r w:rsidRPr="00134735">
        <w:rPr>
          <w:rFonts w:ascii="Arial" w:hAnsi="Arial" w:cs="Arial"/>
          <w:b/>
          <w:bCs/>
          <w:color w:val="auto"/>
          <w:sz w:val="22"/>
          <w:szCs w:val="22"/>
        </w:rPr>
        <w:t>Requisitos para acreditar equipo de trabajo</w:t>
      </w:r>
    </w:p>
    <w:p w14:paraId="7A571684" w14:textId="77777777" w:rsidR="00134735" w:rsidRDefault="00134735" w:rsidP="00946AF5">
      <w:pPr>
        <w:jc w:val="both"/>
        <w:rPr>
          <w:rFonts w:ascii="Arial" w:hAnsi="Arial" w:cs="Arial"/>
          <w:lang w:eastAsia="es-ES"/>
        </w:rPr>
      </w:pPr>
    </w:p>
    <w:p w14:paraId="0918DFB4" w14:textId="592BA49E" w:rsidR="00946AF5" w:rsidRPr="00DE5D3A" w:rsidRDefault="00946AF5" w:rsidP="00946AF5">
      <w:pPr>
        <w:jc w:val="both"/>
        <w:rPr>
          <w:rFonts w:ascii="Arial" w:hAnsi="Arial" w:cs="Arial"/>
          <w:lang w:eastAsia="es-ES"/>
        </w:rPr>
      </w:pPr>
      <w:r w:rsidRPr="00DE5D3A">
        <w:rPr>
          <w:rFonts w:ascii="Arial" w:hAnsi="Arial" w:cs="Arial"/>
          <w:lang w:eastAsia="es-ES"/>
        </w:rPr>
        <w:t>Para la presentación del personal mínimo requerido, el oferente deberá presentar, previo al inicio del contrato, la siguiente documentación:</w:t>
      </w:r>
    </w:p>
    <w:p w14:paraId="1A4AA0BC" w14:textId="77777777" w:rsidR="00946AF5" w:rsidRPr="00DE5D3A" w:rsidRDefault="00946AF5" w:rsidP="00946AF5">
      <w:pPr>
        <w:jc w:val="both"/>
        <w:rPr>
          <w:rFonts w:ascii="Arial" w:hAnsi="Arial" w:cs="Arial"/>
          <w:lang w:eastAsia="es-ES"/>
        </w:rPr>
      </w:pPr>
      <w:r w:rsidRPr="00DE5D3A">
        <w:rPr>
          <w:rFonts w:ascii="Arial" w:hAnsi="Arial" w:cs="Arial"/>
          <w:lang w:eastAsia="es-ES"/>
        </w:rPr>
        <w:t>Hoja de vida.</w:t>
      </w:r>
    </w:p>
    <w:p w14:paraId="3C050372" w14:textId="77777777" w:rsidR="00946AF5" w:rsidRPr="00DE5D3A" w:rsidRDefault="00946AF5" w:rsidP="00946AF5">
      <w:pPr>
        <w:jc w:val="both"/>
        <w:rPr>
          <w:rFonts w:ascii="Arial" w:hAnsi="Arial" w:cs="Arial"/>
          <w:lang w:eastAsia="es-ES"/>
        </w:rPr>
      </w:pPr>
      <w:r w:rsidRPr="00DE5D3A">
        <w:rPr>
          <w:rFonts w:ascii="Arial" w:hAnsi="Arial" w:cs="Arial"/>
          <w:lang w:eastAsia="es-ES"/>
        </w:rPr>
        <w:t xml:space="preserve">Tarjeta profesional </w:t>
      </w:r>
    </w:p>
    <w:p w14:paraId="2761FA44" w14:textId="77777777" w:rsidR="00946AF5" w:rsidRPr="00DE5D3A" w:rsidRDefault="00946AF5" w:rsidP="00946AF5">
      <w:pPr>
        <w:jc w:val="both"/>
        <w:rPr>
          <w:rFonts w:ascii="Arial" w:hAnsi="Arial" w:cs="Arial"/>
          <w:lang w:eastAsia="es-ES"/>
        </w:rPr>
      </w:pPr>
      <w:r w:rsidRPr="00DE5D3A">
        <w:rPr>
          <w:rFonts w:ascii="Arial" w:hAnsi="Arial" w:cs="Arial"/>
          <w:lang w:eastAsia="es-ES"/>
        </w:rPr>
        <w:t>Certificaciones de estudio (copia del diploma o acta de grado)</w:t>
      </w:r>
    </w:p>
    <w:p w14:paraId="74CAD1F9" w14:textId="77777777" w:rsidR="00946AF5" w:rsidRPr="00DE5D3A" w:rsidRDefault="00946AF5" w:rsidP="00946AF5">
      <w:pPr>
        <w:jc w:val="both"/>
        <w:rPr>
          <w:rFonts w:ascii="Arial" w:hAnsi="Arial" w:cs="Arial"/>
          <w:lang w:eastAsia="es-ES"/>
        </w:rPr>
      </w:pPr>
      <w:r w:rsidRPr="00DE5D3A">
        <w:rPr>
          <w:rFonts w:ascii="Arial" w:hAnsi="Arial" w:cs="Arial"/>
          <w:lang w:eastAsia="es-ES"/>
        </w:rPr>
        <w:t>Certificaciones laborales para acreditar la experiencia específica a partir de la fecha de expedición de la tarjeta profesional.</w:t>
      </w:r>
    </w:p>
    <w:p w14:paraId="23E64468" w14:textId="77777777" w:rsidR="00946AF5" w:rsidRPr="00DE5D3A" w:rsidRDefault="00946AF5" w:rsidP="00946AF5">
      <w:pPr>
        <w:jc w:val="both"/>
        <w:rPr>
          <w:rFonts w:ascii="Arial" w:hAnsi="Arial" w:cs="Arial"/>
          <w:lang w:eastAsia="es-ES"/>
        </w:rPr>
      </w:pPr>
      <w:r w:rsidRPr="00DE5D3A">
        <w:rPr>
          <w:rFonts w:ascii="Arial" w:hAnsi="Arial" w:cs="Arial"/>
          <w:lang w:eastAsia="es-ES"/>
        </w:rPr>
        <w:t>Certificaciones técnicas exigidas en el presente proceso, expedidas por el organismo certificador correspondiente. Cuando la certificación contemple un periodo de vigencia, esta deberá encontrarse vigente al momento del cierre del proceso de selección.</w:t>
      </w:r>
    </w:p>
    <w:p w14:paraId="53DB0280" w14:textId="77777777" w:rsidR="00946AF5" w:rsidRPr="00DE5D3A" w:rsidRDefault="00946AF5" w:rsidP="00946AF5">
      <w:pPr>
        <w:jc w:val="both"/>
        <w:rPr>
          <w:rFonts w:ascii="Arial" w:hAnsi="Arial" w:cs="Arial"/>
          <w:lang w:eastAsia="es-ES"/>
        </w:rPr>
      </w:pPr>
      <w:r w:rsidRPr="00DE5D3A">
        <w:rPr>
          <w:rFonts w:ascii="Arial" w:hAnsi="Arial" w:cs="Arial"/>
          <w:lang w:eastAsia="es-ES"/>
        </w:rPr>
        <w:t>Demás documentación que permita valorar el cumplimiento de los perfiles aquí solicitados.</w:t>
      </w:r>
    </w:p>
    <w:p w14:paraId="13FBD599" w14:textId="77777777" w:rsidR="00946AF5" w:rsidRPr="00DE5D3A" w:rsidRDefault="00946AF5" w:rsidP="00946AF5">
      <w:pPr>
        <w:jc w:val="both"/>
        <w:rPr>
          <w:rFonts w:ascii="Arial" w:hAnsi="Arial" w:cs="Arial"/>
          <w:lang w:eastAsia="es-ES"/>
        </w:rPr>
      </w:pPr>
      <w:r w:rsidRPr="00DE5D3A">
        <w:rPr>
          <w:rFonts w:ascii="Arial" w:hAnsi="Arial" w:cs="Arial"/>
          <w:lang w:eastAsia="es-ES"/>
        </w:rPr>
        <w:t>El CONTRATISTA deberá acreditar que el profesional asignado para la ejecución del contrato mantiene una vinculación directa con su organización, ya sea mediante contrato de trabajo o contrato de prestación de servicios vigente.</w:t>
      </w:r>
    </w:p>
    <w:p w14:paraId="3F3E140A" w14:textId="77777777" w:rsidR="00946AF5" w:rsidRPr="00DE5D3A" w:rsidRDefault="00946AF5" w:rsidP="00946AF5">
      <w:pPr>
        <w:jc w:val="both"/>
        <w:rPr>
          <w:rFonts w:ascii="Arial" w:hAnsi="Arial" w:cs="Arial"/>
          <w:lang w:eastAsia="es-ES"/>
        </w:rPr>
      </w:pPr>
      <w:r w:rsidRPr="00DE5D3A">
        <w:rPr>
          <w:rFonts w:ascii="Arial" w:hAnsi="Arial" w:cs="Arial"/>
          <w:lang w:eastAsia="es-ES"/>
        </w:rPr>
        <w:t>Como mecanismo de verificación, el CONTRATISTA deberá presentar, previo al inicio de la ejecución del contrato y cuando sea requerido por la entidad, los documentos que acrediten dicha vinculación, tales como:</w:t>
      </w:r>
    </w:p>
    <w:p w14:paraId="4B93AC15" w14:textId="77777777" w:rsidR="00946AF5" w:rsidRPr="00DE5D3A" w:rsidRDefault="00946AF5" w:rsidP="00946AF5">
      <w:pPr>
        <w:jc w:val="both"/>
        <w:rPr>
          <w:rFonts w:ascii="Arial" w:hAnsi="Arial" w:cs="Arial"/>
          <w:lang w:eastAsia="es-ES"/>
        </w:rPr>
      </w:pPr>
      <w:r w:rsidRPr="00DE5D3A">
        <w:rPr>
          <w:rFonts w:ascii="Arial" w:hAnsi="Arial" w:cs="Arial"/>
          <w:lang w:eastAsia="es-ES"/>
        </w:rPr>
        <w:t>a) Certificación suscrita por el representante legal o el área de talento humano del CONTRATISTA.</w:t>
      </w:r>
    </w:p>
    <w:p w14:paraId="7B3D8368" w14:textId="77777777" w:rsidR="00946AF5" w:rsidRPr="00DE5D3A" w:rsidRDefault="00946AF5" w:rsidP="00946AF5">
      <w:pPr>
        <w:jc w:val="both"/>
        <w:rPr>
          <w:rFonts w:ascii="Arial" w:hAnsi="Arial" w:cs="Arial"/>
          <w:lang w:eastAsia="es-ES"/>
        </w:rPr>
      </w:pPr>
      <w:r w:rsidRPr="00DE5D3A">
        <w:rPr>
          <w:rFonts w:ascii="Arial" w:hAnsi="Arial" w:cs="Arial"/>
          <w:lang w:eastAsia="es-ES"/>
        </w:rPr>
        <w:t>b) Copia del contrato laboral o del contrato de prestación de servicios, con la información financiera o sensible debidamente anonimizada.</w:t>
      </w:r>
    </w:p>
    <w:p w14:paraId="01E72E90" w14:textId="77777777" w:rsidR="00946AF5" w:rsidRPr="00DE5D3A" w:rsidRDefault="00946AF5" w:rsidP="00946AF5">
      <w:pPr>
        <w:jc w:val="both"/>
        <w:rPr>
          <w:rFonts w:ascii="Arial" w:hAnsi="Arial" w:cs="Arial"/>
          <w:lang w:eastAsia="es-ES"/>
        </w:rPr>
      </w:pPr>
      <w:r w:rsidRPr="00DE5D3A">
        <w:rPr>
          <w:rFonts w:ascii="Arial" w:hAnsi="Arial" w:cs="Arial"/>
          <w:lang w:eastAsia="es-ES"/>
        </w:rPr>
        <w:t>c) En caso de existir relación laboral, soporte de afiliación y pago al Sistema de Seguridad Social Integral, conforme a la normatividad vigente.</w:t>
      </w:r>
    </w:p>
    <w:p w14:paraId="1CF1EE81" w14:textId="77777777" w:rsidR="00946AF5" w:rsidRPr="00DE5D3A" w:rsidRDefault="00946AF5" w:rsidP="00946AF5">
      <w:pPr>
        <w:jc w:val="both"/>
        <w:rPr>
          <w:rFonts w:ascii="Arial" w:hAnsi="Arial" w:cs="Arial"/>
          <w:lang w:eastAsia="es-ES"/>
        </w:rPr>
      </w:pPr>
      <w:r w:rsidRPr="00DE5D3A">
        <w:rPr>
          <w:rFonts w:ascii="Arial" w:hAnsi="Arial" w:cs="Arial"/>
          <w:lang w:eastAsia="es-ES"/>
        </w:rPr>
        <w:t>La sustitución del profesional requerirá autorización previa y escrita de la entidad contratante, garantizando que el reemplazo cumpla con los mismos requisitos de formación y experiencia exigidos.</w:t>
      </w:r>
    </w:p>
    <w:p w14:paraId="08579A71" w14:textId="77777777" w:rsidR="00946AF5" w:rsidRPr="00DE5D3A" w:rsidRDefault="00946AF5" w:rsidP="00946AF5">
      <w:pPr>
        <w:jc w:val="both"/>
        <w:rPr>
          <w:rFonts w:ascii="Arial" w:hAnsi="Arial" w:cs="Arial"/>
          <w:lang w:eastAsia="es-ES"/>
        </w:rPr>
      </w:pPr>
      <w:r w:rsidRPr="00DE5D3A">
        <w:rPr>
          <w:rFonts w:ascii="Arial" w:hAnsi="Arial" w:cs="Arial"/>
          <w:lang w:eastAsia="es-ES"/>
        </w:rPr>
        <w:t>El personal que tengan acceso a la información confidencial del IDEA deberá cumplir y aceptar las exigencias que realiza el Instituto en el formato “Acuerdo de Confidencialidad y Privacidad – Proveedores”.</w:t>
      </w:r>
    </w:p>
    <w:p w14:paraId="23CCA7C9" w14:textId="77777777" w:rsidR="00946AF5" w:rsidRPr="00DE5D3A" w:rsidRDefault="00946AF5" w:rsidP="00946AF5">
      <w:pPr>
        <w:jc w:val="both"/>
        <w:rPr>
          <w:rFonts w:ascii="Arial" w:hAnsi="Arial" w:cs="Arial"/>
          <w:lang w:eastAsia="es-ES"/>
        </w:rPr>
      </w:pPr>
      <w:r w:rsidRPr="00DE5D3A">
        <w:rPr>
          <w:rFonts w:ascii="Arial" w:hAnsi="Arial" w:cs="Arial"/>
          <w:lang w:eastAsia="es-ES"/>
        </w:rPr>
        <w:t>La experiencia aportada puede ser con el proponente o con otra empresa, para la cual debe aportar las certificaciones expedidas por las entidades contratantes.</w:t>
      </w:r>
    </w:p>
    <w:p w14:paraId="7D4D8F7A" w14:textId="77777777" w:rsidR="00946AF5" w:rsidRPr="00DE5D3A" w:rsidRDefault="00946AF5" w:rsidP="00946AF5">
      <w:pPr>
        <w:jc w:val="both"/>
        <w:rPr>
          <w:rFonts w:ascii="Arial" w:hAnsi="Arial" w:cs="Arial"/>
          <w:lang w:eastAsia="es-ES"/>
        </w:rPr>
      </w:pPr>
      <w:r w:rsidRPr="00DE5D3A">
        <w:rPr>
          <w:rFonts w:ascii="Arial" w:hAnsi="Arial" w:cs="Arial"/>
          <w:lang w:eastAsia="es-ES"/>
        </w:rPr>
        <w:lastRenderedPageBreak/>
        <w:t>Se precisa que solo se contabilizará una vez la experiencia certificada en aquellos contratos que tengan traslapos.</w:t>
      </w:r>
    </w:p>
    <w:p w14:paraId="238623C6" w14:textId="77777777" w:rsidR="00946AF5" w:rsidRPr="00DE5D3A" w:rsidRDefault="00946AF5" w:rsidP="00946AF5">
      <w:pPr>
        <w:jc w:val="both"/>
        <w:rPr>
          <w:rFonts w:ascii="Arial" w:hAnsi="Arial" w:cs="Arial"/>
          <w:lang w:eastAsia="es-ES"/>
        </w:rPr>
      </w:pPr>
      <w:r w:rsidRPr="00DE5D3A">
        <w:rPr>
          <w:rFonts w:ascii="Arial" w:hAnsi="Arial" w:cs="Arial"/>
          <w:lang w:eastAsia="es-ES"/>
        </w:rPr>
        <w:t>En el caso de que la certificación laboral establezca el porcentaje de dedicación, es este valor el que será tenido en cuenta para el tiempo de experiencia.</w:t>
      </w:r>
    </w:p>
    <w:p w14:paraId="6C171E7F" w14:textId="77777777" w:rsidR="00946AF5" w:rsidRPr="00DE5D3A" w:rsidRDefault="00946AF5" w:rsidP="00946AF5">
      <w:pPr>
        <w:jc w:val="both"/>
        <w:rPr>
          <w:rFonts w:ascii="Arial" w:hAnsi="Arial" w:cs="Arial"/>
          <w:lang w:eastAsia="es-ES"/>
        </w:rPr>
      </w:pPr>
      <w:r w:rsidRPr="00DE5D3A">
        <w:rPr>
          <w:rFonts w:ascii="Arial" w:hAnsi="Arial" w:cs="Arial"/>
          <w:lang w:eastAsia="es-ES"/>
        </w:rPr>
        <w:t>En el caso que el proponente sea quien certifique la experiencia general y/o específica del personal propuesto, deberá anexar copia de los contratos laborales que suscribieron con el profesional y que respalden los certificados aportados. Igualmente deberán aportar las certificaciones de las empresas donde el profesional participó en los proyectos como líder técnico o ejecutor principal de las pruebas de hackeo ético en representación del proponente.</w:t>
      </w:r>
    </w:p>
    <w:p w14:paraId="4DF9D77C" w14:textId="77777777" w:rsidR="00946AF5" w:rsidRPr="00DE5D3A" w:rsidRDefault="00946AF5" w:rsidP="00946AF5">
      <w:pPr>
        <w:jc w:val="both"/>
        <w:rPr>
          <w:rFonts w:ascii="Arial" w:hAnsi="Arial" w:cs="Arial"/>
          <w:lang w:eastAsia="es-ES"/>
        </w:rPr>
      </w:pPr>
      <w:r w:rsidRPr="00DE5D3A">
        <w:rPr>
          <w:rFonts w:ascii="Arial" w:hAnsi="Arial" w:cs="Arial"/>
          <w:lang w:eastAsia="es-ES"/>
        </w:rPr>
        <w:t>En caso de que la certificación aportada para acreditar la experiencia específica del equipo profesional tenga fecha de expedición anterior a la fecha de terminación del contrato que está siendo certificado, se tomará para efecto de valorar la experiencia la fecha de expedición de la certificación aportada y no el tiempo de falte por ejecutar del contrato.</w:t>
      </w:r>
    </w:p>
    <w:p w14:paraId="57F653F9" w14:textId="77777777" w:rsidR="00134735" w:rsidRDefault="00946AF5">
      <w:pPr>
        <w:pStyle w:val="Ttulo3"/>
        <w:numPr>
          <w:ilvl w:val="3"/>
          <w:numId w:val="13"/>
        </w:numPr>
        <w:jc w:val="both"/>
        <w:rPr>
          <w:rFonts w:ascii="Arial" w:hAnsi="Arial" w:cs="Arial"/>
          <w:b/>
          <w:bCs/>
          <w:color w:val="auto"/>
          <w:sz w:val="22"/>
          <w:szCs w:val="22"/>
        </w:rPr>
      </w:pPr>
      <w:r w:rsidRPr="00134735">
        <w:rPr>
          <w:rFonts w:ascii="Arial" w:hAnsi="Arial" w:cs="Arial"/>
          <w:b/>
          <w:bCs/>
          <w:color w:val="auto"/>
          <w:sz w:val="22"/>
          <w:szCs w:val="22"/>
        </w:rPr>
        <w:t>La Experiencia del Personal Requerido</w:t>
      </w:r>
    </w:p>
    <w:p w14:paraId="04CC98E0" w14:textId="68D895C3" w:rsidR="00946AF5" w:rsidRPr="00134735" w:rsidRDefault="00946AF5" w:rsidP="00134735">
      <w:pPr>
        <w:pStyle w:val="Ttulo3"/>
        <w:ind w:left="1080"/>
        <w:jc w:val="both"/>
        <w:rPr>
          <w:rFonts w:ascii="Arial" w:hAnsi="Arial" w:cs="Arial"/>
          <w:b/>
          <w:bCs/>
          <w:color w:val="auto"/>
          <w:sz w:val="22"/>
          <w:szCs w:val="22"/>
        </w:rPr>
      </w:pPr>
      <w:r w:rsidRPr="00134735">
        <w:rPr>
          <w:rFonts w:ascii="Arial" w:hAnsi="Arial" w:cs="Arial"/>
          <w:b/>
          <w:bCs/>
          <w:color w:val="auto"/>
          <w:sz w:val="22"/>
          <w:szCs w:val="22"/>
        </w:rPr>
        <w:t xml:space="preserve"> </w:t>
      </w:r>
    </w:p>
    <w:p w14:paraId="38118146" w14:textId="77777777" w:rsidR="00946AF5" w:rsidRPr="00DE5D3A" w:rsidRDefault="00946AF5" w:rsidP="00946AF5">
      <w:pPr>
        <w:jc w:val="both"/>
        <w:rPr>
          <w:rFonts w:ascii="Arial" w:hAnsi="Arial" w:cs="Arial"/>
          <w:lang w:eastAsia="es-ES"/>
        </w:rPr>
      </w:pPr>
      <w:r w:rsidRPr="00DE5D3A">
        <w:rPr>
          <w:rFonts w:ascii="Arial" w:hAnsi="Arial" w:cs="Arial"/>
          <w:lang w:eastAsia="es-ES"/>
        </w:rPr>
        <w:t>Todos los certificados relacionados para acreditar la experiencia deberán contener como mínimo la siguiente información:</w:t>
      </w:r>
    </w:p>
    <w:p w14:paraId="1299213D" w14:textId="77777777" w:rsidR="00946AF5" w:rsidRPr="00DE5D3A" w:rsidRDefault="00946AF5" w:rsidP="00946AF5">
      <w:pPr>
        <w:jc w:val="both"/>
        <w:rPr>
          <w:rFonts w:ascii="Arial" w:hAnsi="Arial" w:cs="Arial"/>
          <w:lang w:eastAsia="es-ES"/>
        </w:rPr>
      </w:pPr>
      <w:r w:rsidRPr="00DE5D3A">
        <w:rPr>
          <w:rFonts w:ascii="Arial" w:hAnsi="Arial" w:cs="Arial"/>
          <w:lang w:eastAsia="es-ES"/>
        </w:rPr>
        <w:t>Número de contrato, cuando aplique</w:t>
      </w:r>
    </w:p>
    <w:p w14:paraId="179CED97" w14:textId="77777777" w:rsidR="00946AF5" w:rsidRPr="00DE5D3A" w:rsidRDefault="00946AF5" w:rsidP="00946AF5">
      <w:pPr>
        <w:jc w:val="both"/>
        <w:rPr>
          <w:rFonts w:ascii="Arial" w:hAnsi="Arial" w:cs="Arial"/>
          <w:lang w:eastAsia="es-ES"/>
        </w:rPr>
      </w:pPr>
      <w:r w:rsidRPr="00DE5D3A">
        <w:rPr>
          <w:rFonts w:ascii="Arial" w:hAnsi="Arial" w:cs="Arial"/>
          <w:lang w:eastAsia="es-ES"/>
        </w:rPr>
        <w:t>Nombre o razón social de la empresa o persona contratante</w:t>
      </w:r>
    </w:p>
    <w:p w14:paraId="7A5377D1" w14:textId="77777777" w:rsidR="00946AF5" w:rsidRPr="00DE5D3A" w:rsidRDefault="00946AF5" w:rsidP="00946AF5">
      <w:pPr>
        <w:jc w:val="both"/>
        <w:rPr>
          <w:rFonts w:ascii="Arial" w:hAnsi="Arial" w:cs="Arial"/>
          <w:lang w:eastAsia="es-ES"/>
        </w:rPr>
      </w:pPr>
      <w:r w:rsidRPr="00DE5D3A">
        <w:rPr>
          <w:rFonts w:ascii="Arial" w:hAnsi="Arial" w:cs="Arial"/>
          <w:lang w:eastAsia="es-ES"/>
        </w:rPr>
        <w:t>Objeto del contrato o actividades desempeñadas</w:t>
      </w:r>
    </w:p>
    <w:p w14:paraId="6F289571" w14:textId="77777777" w:rsidR="00946AF5" w:rsidRPr="00DE5D3A" w:rsidRDefault="00946AF5" w:rsidP="00946AF5">
      <w:pPr>
        <w:jc w:val="both"/>
        <w:rPr>
          <w:rFonts w:ascii="Arial" w:hAnsi="Arial" w:cs="Arial"/>
          <w:lang w:eastAsia="es-ES"/>
        </w:rPr>
      </w:pPr>
      <w:r w:rsidRPr="00DE5D3A">
        <w:rPr>
          <w:rFonts w:ascii="Arial" w:hAnsi="Arial" w:cs="Arial"/>
          <w:lang w:eastAsia="es-ES"/>
        </w:rPr>
        <w:t>Cargo desempeñado</w:t>
      </w:r>
    </w:p>
    <w:p w14:paraId="02FA0E75" w14:textId="77777777" w:rsidR="00946AF5" w:rsidRPr="00DE5D3A" w:rsidRDefault="00946AF5" w:rsidP="00946AF5">
      <w:pPr>
        <w:jc w:val="both"/>
        <w:rPr>
          <w:rFonts w:ascii="Arial" w:hAnsi="Arial" w:cs="Arial"/>
          <w:lang w:eastAsia="es-ES"/>
        </w:rPr>
      </w:pPr>
      <w:r w:rsidRPr="00DE5D3A">
        <w:rPr>
          <w:rFonts w:ascii="Arial" w:hAnsi="Arial" w:cs="Arial"/>
          <w:lang w:eastAsia="es-ES"/>
        </w:rPr>
        <w:t>Plazo de ejecución del contrato o tiempo de vinculación</w:t>
      </w:r>
    </w:p>
    <w:p w14:paraId="4E096277" w14:textId="77777777" w:rsidR="00946AF5" w:rsidRPr="00DE5D3A" w:rsidRDefault="00946AF5" w:rsidP="00946AF5">
      <w:pPr>
        <w:jc w:val="both"/>
        <w:rPr>
          <w:rFonts w:ascii="Arial" w:hAnsi="Arial" w:cs="Arial"/>
          <w:lang w:eastAsia="es-ES"/>
        </w:rPr>
      </w:pPr>
      <w:r w:rsidRPr="00DE5D3A">
        <w:rPr>
          <w:rFonts w:ascii="Arial" w:hAnsi="Arial" w:cs="Arial"/>
          <w:lang w:eastAsia="es-ES"/>
        </w:rPr>
        <w:t>Fecha de iniciación del contrato o de ingreso</w:t>
      </w:r>
    </w:p>
    <w:p w14:paraId="59133F68" w14:textId="77777777" w:rsidR="00946AF5" w:rsidRPr="00DE5D3A" w:rsidRDefault="00946AF5" w:rsidP="00946AF5">
      <w:pPr>
        <w:jc w:val="both"/>
        <w:rPr>
          <w:rFonts w:ascii="Arial" w:hAnsi="Arial" w:cs="Arial"/>
          <w:lang w:eastAsia="es-ES"/>
        </w:rPr>
      </w:pPr>
      <w:r w:rsidRPr="00DE5D3A">
        <w:rPr>
          <w:rFonts w:ascii="Arial" w:hAnsi="Arial" w:cs="Arial"/>
          <w:lang w:eastAsia="es-ES"/>
        </w:rPr>
        <w:t>Fecha de terminación del contrato o de retiro</w:t>
      </w:r>
    </w:p>
    <w:p w14:paraId="527450E5" w14:textId="77777777" w:rsidR="00946AF5" w:rsidRPr="00DE5D3A" w:rsidRDefault="00946AF5" w:rsidP="00946AF5">
      <w:pPr>
        <w:jc w:val="both"/>
        <w:rPr>
          <w:rFonts w:ascii="Arial" w:hAnsi="Arial" w:cs="Arial"/>
          <w:lang w:eastAsia="es-ES"/>
        </w:rPr>
      </w:pPr>
      <w:r w:rsidRPr="00DE5D3A">
        <w:rPr>
          <w:rFonts w:ascii="Arial" w:hAnsi="Arial" w:cs="Arial"/>
          <w:lang w:eastAsia="es-ES"/>
        </w:rPr>
        <w:t>Nombre y firma de la persona habilitada para expedir la certificación</w:t>
      </w:r>
    </w:p>
    <w:p w14:paraId="53505268" w14:textId="77777777" w:rsidR="00946AF5" w:rsidRPr="00DE5D3A" w:rsidRDefault="00946AF5" w:rsidP="00946AF5">
      <w:pPr>
        <w:jc w:val="both"/>
        <w:rPr>
          <w:rFonts w:ascii="Arial" w:hAnsi="Arial" w:cs="Arial"/>
          <w:lang w:eastAsia="es-ES"/>
        </w:rPr>
      </w:pPr>
      <w:r w:rsidRPr="00DE5D3A">
        <w:rPr>
          <w:rFonts w:ascii="Arial" w:hAnsi="Arial" w:cs="Arial"/>
          <w:lang w:eastAsia="es-ES"/>
        </w:rPr>
        <w:t>Descripción de las actividades desarrolladas por el profesional que permitan verificar el cumplimiento de la experiencia específica exigida.</w:t>
      </w:r>
    </w:p>
    <w:p w14:paraId="4B764B3A" w14:textId="77777777" w:rsidR="00946AF5" w:rsidRPr="00DE5D3A" w:rsidRDefault="00946AF5" w:rsidP="00946AF5">
      <w:pPr>
        <w:jc w:val="both"/>
        <w:rPr>
          <w:rFonts w:ascii="Arial" w:hAnsi="Arial" w:cs="Arial"/>
          <w:lang w:eastAsia="es-ES"/>
        </w:rPr>
      </w:pPr>
      <w:r w:rsidRPr="00DE5D3A">
        <w:rPr>
          <w:rFonts w:ascii="Arial" w:hAnsi="Arial" w:cs="Arial"/>
          <w:lang w:eastAsia="es-ES"/>
        </w:rPr>
        <w:t>En caso de allegar certificaciones donde se indique la experiencia de los profesionales expresados en horas, se procederá a realizar la equivalencia en días.</w:t>
      </w:r>
    </w:p>
    <w:p w14:paraId="1430DC0C" w14:textId="77777777" w:rsidR="00946AF5" w:rsidRPr="00DE5D3A" w:rsidRDefault="00946AF5" w:rsidP="00946AF5">
      <w:pPr>
        <w:jc w:val="both"/>
        <w:rPr>
          <w:rFonts w:ascii="Arial" w:hAnsi="Arial" w:cs="Arial"/>
          <w:lang w:eastAsia="es-ES"/>
        </w:rPr>
      </w:pPr>
      <w:r w:rsidRPr="00DE5D3A">
        <w:rPr>
          <w:rFonts w:ascii="Arial" w:hAnsi="Arial" w:cs="Arial"/>
          <w:lang w:eastAsia="es-ES"/>
        </w:rPr>
        <w:t>El proponente deberá mantener el personal ofrecido durante el tiempo de ejecución del contrato; no obstante, si por alguna circunstancia se requiere efectuar algún cambio en el personal propuesto, se deberá realizar teniendo en cuenta el perfil académico, experiencia y certificaciones iguales o superiores a las del personal que será reemplazado y con previa verificación por parte de los supervisores del contrato y aprobación por parte del IDEA. La no observancia de este requisito se considerará como incumplimiento al contrato.</w:t>
      </w:r>
    </w:p>
    <w:p w14:paraId="31766205" w14:textId="77777777" w:rsidR="00946AF5" w:rsidRPr="00DE5D3A" w:rsidRDefault="00946AF5" w:rsidP="00946AF5">
      <w:pPr>
        <w:jc w:val="both"/>
        <w:rPr>
          <w:rFonts w:ascii="Arial" w:hAnsi="Arial" w:cs="Arial"/>
          <w:lang w:eastAsia="es-ES"/>
        </w:rPr>
      </w:pPr>
      <w:r w:rsidRPr="00DE5D3A">
        <w:rPr>
          <w:rFonts w:ascii="Arial" w:hAnsi="Arial" w:cs="Arial"/>
          <w:lang w:eastAsia="es-ES"/>
        </w:rPr>
        <w:t xml:space="preserve">Teniendo en cuenta que en Colombia se ha reglamentado la Tarjeta Profesional para algunas profesiones como un requisito necesario e indispensable para ejercer la profesión, acorde con lo establecido en el artículo 26 de nuestra Constitución Política, que señala: </w:t>
      </w:r>
    </w:p>
    <w:p w14:paraId="259B335C" w14:textId="77777777" w:rsidR="00946AF5" w:rsidRPr="00DE5D3A" w:rsidRDefault="00946AF5" w:rsidP="00946AF5">
      <w:pPr>
        <w:jc w:val="both"/>
        <w:rPr>
          <w:rFonts w:ascii="Arial" w:hAnsi="Arial" w:cs="Arial"/>
          <w:lang w:eastAsia="es-ES"/>
        </w:rPr>
      </w:pPr>
      <w:r w:rsidRPr="00DE5D3A">
        <w:rPr>
          <w:rFonts w:ascii="Arial" w:hAnsi="Arial" w:cs="Arial"/>
          <w:lang w:eastAsia="es-ES"/>
        </w:rPr>
        <w:lastRenderedPageBreak/>
        <w:t>“ARTICULO 26: Toda persona es libre de escoger profesión u oficio. La ley podrá exigir títulos de idoneidad.</w:t>
      </w:r>
    </w:p>
    <w:p w14:paraId="4E0E0638" w14:textId="77777777" w:rsidR="00946AF5" w:rsidRPr="00DE5D3A" w:rsidRDefault="00946AF5" w:rsidP="00946AF5">
      <w:pPr>
        <w:jc w:val="both"/>
        <w:rPr>
          <w:rFonts w:ascii="Arial" w:hAnsi="Arial" w:cs="Arial"/>
          <w:lang w:eastAsia="es-ES"/>
        </w:rPr>
      </w:pPr>
      <w:r w:rsidRPr="00DE5D3A">
        <w:rPr>
          <w:rFonts w:ascii="Arial" w:hAnsi="Arial" w:cs="Arial"/>
          <w:lang w:eastAsia="es-ES"/>
        </w:rPr>
        <w:t>Las autoridades competentes inspeccionarán y vigilarán el ejercicio de las profesiones. Las ocupaciones, artes y oficios que no exijan formación académica son de libre ejercicio, salvo aquellas que impliquen un riesgo social. Las profesiones legalmente reconocidas pueden organizarse en colegios. La estructura interna y el funcionamiento de éstos deberán ser democráticos. La ley podrá asignarles funciones públicas y establecer los debidos controles”.</w:t>
      </w:r>
    </w:p>
    <w:p w14:paraId="0B117C39" w14:textId="77777777" w:rsidR="00946AF5" w:rsidRPr="00DE5D3A" w:rsidRDefault="00946AF5" w:rsidP="00946AF5">
      <w:pPr>
        <w:jc w:val="both"/>
        <w:rPr>
          <w:rFonts w:ascii="Arial" w:hAnsi="Arial" w:cs="Arial"/>
          <w:lang w:eastAsia="es-ES"/>
        </w:rPr>
      </w:pPr>
      <w:r w:rsidRPr="00DE5D3A">
        <w:rPr>
          <w:rFonts w:ascii="Arial" w:hAnsi="Arial" w:cs="Arial"/>
          <w:lang w:eastAsia="es-ES"/>
        </w:rPr>
        <w:t xml:space="preserve">Lo anterior indica que, para las profesiones requeridas en el presente proceso de selección, la tarjeta, matricula o inscripción profesional y su respectiva vigencia se exigirá </w:t>
      </w:r>
      <w:proofErr w:type="gramStart"/>
      <w:r w:rsidRPr="00DE5D3A">
        <w:rPr>
          <w:rFonts w:ascii="Arial" w:hAnsi="Arial" w:cs="Arial"/>
          <w:lang w:eastAsia="es-ES"/>
        </w:rPr>
        <w:t>de acuerdo a</w:t>
      </w:r>
      <w:proofErr w:type="gramEnd"/>
      <w:r w:rsidRPr="00DE5D3A">
        <w:rPr>
          <w:rFonts w:ascii="Arial" w:hAnsi="Arial" w:cs="Arial"/>
          <w:lang w:eastAsia="es-ES"/>
        </w:rPr>
        <w:t xml:space="preserve"> lo anteriormente mencionado.</w:t>
      </w:r>
    </w:p>
    <w:p w14:paraId="38D73D12" w14:textId="77777777" w:rsidR="00946AF5" w:rsidRPr="00DE5D3A" w:rsidRDefault="00946AF5" w:rsidP="00946AF5">
      <w:pPr>
        <w:jc w:val="both"/>
        <w:rPr>
          <w:rFonts w:ascii="Arial" w:hAnsi="Arial" w:cs="Arial"/>
        </w:rPr>
      </w:pPr>
      <w:r w:rsidRPr="00DE5D3A">
        <w:rPr>
          <w:rFonts w:ascii="Arial" w:hAnsi="Arial" w:cs="Arial"/>
          <w:lang w:eastAsia="es-ES"/>
        </w:rPr>
        <w:t xml:space="preserve">NOTA: Para todos los perfiles el proponente debe verificar si es del caso, que los profesionales propuestos cumplan con los requisitos de la tarjeta profesional y certificado de vigencia de </w:t>
      </w:r>
      <w:proofErr w:type="gramStart"/>
      <w:r w:rsidRPr="00DE5D3A">
        <w:rPr>
          <w:rFonts w:ascii="Arial" w:hAnsi="Arial" w:cs="Arial"/>
          <w:lang w:eastAsia="es-ES"/>
        </w:rPr>
        <w:t>la misma</w:t>
      </w:r>
      <w:proofErr w:type="gramEnd"/>
      <w:r w:rsidRPr="00DE5D3A">
        <w:rPr>
          <w:rFonts w:ascii="Arial" w:hAnsi="Arial" w:cs="Arial"/>
          <w:lang w:eastAsia="es-ES"/>
        </w:rPr>
        <w:t xml:space="preserve"> que regule la respectiva profesión.</w:t>
      </w:r>
    </w:p>
    <w:p w14:paraId="2A1F4B57" w14:textId="77777777" w:rsidR="00134735" w:rsidRDefault="00946AF5">
      <w:pPr>
        <w:pStyle w:val="Ttulo2"/>
        <w:numPr>
          <w:ilvl w:val="2"/>
          <w:numId w:val="13"/>
        </w:numPr>
        <w:jc w:val="both"/>
        <w:rPr>
          <w:rFonts w:ascii="Arial" w:hAnsi="Arial" w:cs="Arial"/>
          <w:b/>
          <w:bCs/>
          <w:color w:val="auto"/>
          <w:sz w:val="22"/>
          <w:szCs w:val="22"/>
        </w:rPr>
      </w:pPr>
      <w:r w:rsidRPr="00134735">
        <w:rPr>
          <w:rFonts w:ascii="Arial" w:hAnsi="Arial" w:cs="Arial"/>
          <w:b/>
          <w:bCs/>
          <w:color w:val="auto"/>
          <w:sz w:val="22"/>
          <w:szCs w:val="22"/>
        </w:rPr>
        <w:t>LICENCIAMIENTO</w:t>
      </w:r>
    </w:p>
    <w:p w14:paraId="344EB561" w14:textId="715D7A07" w:rsidR="00946AF5" w:rsidRPr="00134735" w:rsidRDefault="00946AF5" w:rsidP="00134735">
      <w:pPr>
        <w:pStyle w:val="Ttulo2"/>
        <w:ind w:left="720"/>
        <w:jc w:val="both"/>
        <w:rPr>
          <w:rFonts w:ascii="Arial" w:hAnsi="Arial" w:cs="Arial"/>
          <w:b/>
          <w:bCs/>
          <w:color w:val="auto"/>
          <w:sz w:val="22"/>
          <w:szCs w:val="22"/>
        </w:rPr>
      </w:pPr>
      <w:r w:rsidRPr="00134735">
        <w:rPr>
          <w:rFonts w:ascii="Arial" w:hAnsi="Arial" w:cs="Arial"/>
          <w:b/>
          <w:bCs/>
          <w:color w:val="auto"/>
          <w:sz w:val="22"/>
          <w:szCs w:val="22"/>
        </w:rPr>
        <w:t xml:space="preserve"> </w:t>
      </w:r>
    </w:p>
    <w:p w14:paraId="333F4D43" w14:textId="4A911BE9" w:rsidR="00F05A9D" w:rsidRPr="00DE5D3A" w:rsidRDefault="00946AF5" w:rsidP="00946AF5">
      <w:pPr>
        <w:spacing w:after="0" w:line="240" w:lineRule="auto"/>
        <w:jc w:val="both"/>
        <w:rPr>
          <w:rFonts w:ascii="Arial" w:hAnsi="Arial" w:cs="Arial"/>
        </w:rPr>
      </w:pPr>
      <w:r w:rsidRPr="00DE5D3A">
        <w:rPr>
          <w:rFonts w:ascii="Arial" w:hAnsi="Arial" w:cs="Arial"/>
        </w:rPr>
        <w:t>El CONTRATISTA deberá garantizar que todas las herramientas utilizadas durante la ejecución del contrato cuenten con la licencia correspondiente cuando aplique o, tratándose de software libre o de código abierto, que su uso se encuentre autorizado conforme a sus términos de licenciamiento</w:t>
      </w:r>
      <w:r w:rsidR="0057316A" w:rsidRPr="00DE5D3A">
        <w:rPr>
          <w:rFonts w:ascii="Arial" w:hAnsi="Arial" w:cs="Arial"/>
          <w:lang w:eastAsia="es-MX"/>
        </w:rPr>
        <w:t>.</w:t>
      </w:r>
    </w:p>
    <w:p w14:paraId="2450DD42" w14:textId="77777777" w:rsidR="004F6337" w:rsidRPr="00DE5D3A" w:rsidRDefault="004F6337" w:rsidP="004F6337">
      <w:pPr>
        <w:autoSpaceDE w:val="0"/>
        <w:autoSpaceDN w:val="0"/>
        <w:adjustRightInd w:val="0"/>
        <w:spacing w:after="0" w:line="240" w:lineRule="auto"/>
        <w:jc w:val="both"/>
        <w:rPr>
          <w:rFonts w:ascii="Arial" w:hAnsi="Arial" w:cs="Arial"/>
          <w:lang w:eastAsia="es-CO"/>
        </w:rPr>
      </w:pPr>
    </w:p>
    <w:p w14:paraId="1E2EF887" w14:textId="77777777" w:rsidR="008B7929" w:rsidRPr="00DE5D3A" w:rsidRDefault="008B7929" w:rsidP="00E25CD1">
      <w:pPr>
        <w:tabs>
          <w:tab w:val="center" w:pos="-6804"/>
        </w:tabs>
        <w:spacing w:after="0" w:line="240" w:lineRule="auto"/>
        <w:ind w:left="-340"/>
        <w:jc w:val="both"/>
        <w:rPr>
          <w:rStyle w:val="nfasis"/>
          <w:rFonts w:ascii="Arial" w:hAnsi="Arial" w:cs="Arial"/>
          <w:b/>
          <w:i w:val="0"/>
          <w:iCs w:val="0"/>
        </w:rPr>
      </w:pPr>
    </w:p>
    <w:p w14:paraId="6F64582F" w14:textId="77777777" w:rsidR="00DF542D" w:rsidRPr="00DE5D3A" w:rsidRDefault="00B37EA5" w:rsidP="00A84DC0">
      <w:pPr>
        <w:tabs>
          <w:tab w:val="center" w:pos="-6804"/>
        </w:tabs>
        <w:spacing w:after="0" w:line="240" w:lineRule="auto"/>
        <w:jc w:val="both"/>
        <w:rPr>
          <w:rFonts w:ascii="Arial" w:hAnsi="Arial" w:cs="Arial"/>
          <w:bCs/>
        </w:rPr>
      </w:pPr>
      <w:r w:rsidRPr="00DE5D3A">
        <w:rPr>
          <w:rStyle w:val="nfasis"/>
          <w:rFonts w:ascii="Arial" w:hAnsi="Arial" w:cs="Arial"/>
          <w:b/>
          <w:i w:val="0"/>
          <w:iCs w:val="0"/>
        </w:rPr>
        <w:t>TERCERA.</w:t>
      </w:r>
      <w:r w:rsidRPr="00DE5D3A">
        <w:rPr>
          <w:rStyle w:val="nfasis"/>
          <w:rFonts w:ascii="Arial" w:hAnsi="Arial" w:cs="Arial"/>
          <w:i w:val="0"/>
          <w:iCs w:val="0"/>
        </w:rPr>
        <w:t xml:space="preserve"> </w:t>
      </w:r>
      <w:r w:rsidRPr="00DE5D3A">
        <w:rPr>
          <w:rFonts w:ascii="Arial" w:hAnsi="Arial" w:cs="Arial"/>
          <w:b/>
          <w:caps/>
          <w:u w:val="single"/>
        </w:rPr>
        <w:t>Obligaciones de las Partes</w:t>
      </w:r>
      <w:r w:rsidRPr="00DE5D3A">
        <w:rPr>
          <w:rFonts w:ascii="Arial" w:hAnsi="Arial" w:cs="Arial"/>
          <w:b/>
        </w:rPr>
        <w:t>:</w:t>
      </w:r>
      <w:r w:rsidRPr="00DE5D3A">
        <w:rPr>
          <w:rFonts w:ascii="Arial" w:hAnsi="Arial" w:cs="Arial"/>
          <w:bCs/>
        </w:rPr>
        <w:t xml:space="preserve"> </w:t>
      </w:r>
    </w:p>
    <w:p w14:paraId="1C471D9D" w14:textId="77777777" w:rsidR="00DF542D" w:rsidRPr="00DE5D3A" w:rsidRDefault="00DF542D" w:rsidP="00A84DC0">
      <w:pPr>
        <w:tabs>
          <w:tab w:val="center" w:pos="-6804"/>
        </w:tabs>
        <w:spacing w:after="0" w:line="240" w:lineRule="auto"/>
        <w:jc w:val="both"/>
        <w:rPr>
          <w:rFonts w:ascii="Arial" w:hAnsi="Arial" w:cs="Arial"/>
          <w:b/>
          <w:lang w:val="es-ES"/>
        </w:rPr>
      </w:pPr>
    </w:p>
    <w:p w14:paraId="71B03649" w14:textId="5918E3D9" w:rsidR="008B7929" w:rsidRPr="00DE5D3A" w:rsidRDefault="00DF542D" w:rsidP="00A84DC0">
      <w:pPr>
        <w:tabs>
          <w:tab w:val="center" w:pos="-6804"/>
        </w:tabs>
        <w:spacing w:after="0" w:line="240" w:lineRule="auto"/>
        <w:jc w:val="both"/>
        <w:rPr>
          <w:rFonts w:ascii="Arial" w:hAnsi="Arial" w:cs="Arial"/>
          <w:b/>
          <w:lang w:val="es-ES"/>
        </w:rPr>
      </w:pPr>
      <w:r w:rsidRPr="00DE5D3A">
        <w:rPr>
          <w:rFonts w:ascii="Arial" w:hAnsi="Arial" w:cs="Arial"/>
          <w:b/>
          <w:lang w:val="es-ES"/>
        </w:rPr>
        <w:t xml:space="preserve">3.1. </w:t>
      </w:r>
      <w:r w:rsidR="00B37EA5" w:rsidRPr="00DE5D3A">
        <w:rPr>
          <w:rFonts w:ascii="Arial" w:hAnsi="Arial" w:cs="Arial"/>
          <w:b/>
          <w:lang w:val="es-ES"/>
        </w:rPr>
        <w:t xml:space="preserve">DEL CONTRATISTA: </w:t>
      </w:r>
    </w:p>
    <w:p w14:paraId="76CF068E" w14:textId="77777777" w:rsidR="008B7929" w:rsidRPr="00DE5D3A" w:rsidRDefault="008B7929" w:rsidP="00A84DC0">
      <w:pPr>
        <w:tabs>
          <w:tab w:val="center" w:pos="-6804"/>
        </w:tabs>
        <w:spacing w:after="0" w:line="240" w:lineRule="auto"/>
        <w:jc w:val="both"/>
        <w:rPr>
          <w:rFonts w:ascii="Arial" w:hAnsi="Arial" w:cs="Arial"/>
          <w:b/>
        </w:rPr>
      </w:pPr>
    </w:p>
    <w:p w14:paraId="1B868023" w14:textId="77777777" w:rsidR="00575FC8" w:rsidRPr="00DE5D3A" w:rsidRDefault="00575FC8" w:rsidP="00A84DC0">
      <w:pPr>
        <w:pStyle w:val="Prrafodelista"/>
        <w:spacing w:after="0" w:line="240" w:lineRule="auto"/>
        <w:ind w:left="0"/>
        <w:jc w:val="both"/>
        <w:outlineLvl w:val="3"/>
        <w:rPr>
          <w:rFonts w:ascii="Arial" w:hAnsi="Arial" w:cs="Arial"/>
          <w:b/>
          <w:bCs/>
          <w:sz w:val="22"/>
          <w:szCs w:val="22"/>
        </w:rPr>
      </w:pPr>
    </w:p>
    <w:p w14:paraId="220440E1" w14:textId="5C78E7D7" w:rsidR="00667D61" w:rsidRPr="00667D61" w:rsidRDefault="00667D61"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3.1.1. </w:t>
      </w:r>
      <w:r w:rsidRPr="00667D61">
        <w:rPr>
          <w:rFonts w:ascii="Arial" w:eastAsia="Times New Roman" w:hAnsi="Arial" w:cs="Arial"/>
          <w:lang w:val="x-none" w:eastAsia="es-CO"/>
        </w:rPr>
        <w:t>El contratista debe dar cumplimiento a la Política de Seguridad de la Información del Instituto para el Desarrollo de Antioquia – IDEA-.</w:t>
      </w:r>
    </w:p>
    <w:p w14:paraId="63B0C903" w14:textId="77777777" w:rsidR="00667D61" w:rsidRDefault="00667D61" w:rsidP="00667D61">
      <w:pPr>
        <w:tabs>
          <w:tab w:val="left" w:pos="284"/>
        </w:tabs>
        <w:spacing w:after="0" w:line="240" w:lineRule="auto"/>
        <w:jc w:val="both"/>
        <w:rPr>
          <w:rFonts w:ascii="Arial" w:eastAsia="Times New Roman" w:hAnsi="Arial" w:cs="Arial"/>
          <w:lang w:val="x-none" w:eastAsia="es-CO"/>
        </w:rPr>
      </w:pPr>
    </w:p>
    <w:p w14:paraId="1839AE24" w14:textId="6E22CF42" w:rsidR="00667D61" w:rsidRPr="00667D61" w:rsidRDefault="00667D61"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3.1.2. </w:t>
      </w:r>
      <w:r w:rsidRPr="00667D61">
        <w:rPr>
          <w:rFonts w:ascii="Arial" w:eastAsia="Times New Roman" w:hAnsi="Arial" w:cs="Arial"/>
          <w:lang w:val="x-none" w:eastAsia="es-CO"/>
        </w:rPr>
        <w:t xml:space="preserve">El contratista deberá aceptar y cumplir con las cláusulas establecidas en el formato “F-SSI-SPC-001 Formato Acuerdo de Confidencialidad y Privacidad – Proveedores” (ver anexo).  </w:t>
      </w:r>
    </w:p>
    <w:p w14:paraId="74B4B96B" w14:textId="77777777" w:rsidR="00667D61" w:rsidRDefault="00667D61" w:rsidP="00667D61">
      <w:pPr>
        <w:tabs>
          <w:tab w:val="left" w:pos="284"/>
        </w:tabs>
        <w:spacing w:after="0" w:line="240" w:lineRule="auto"/>
        <w:jc w:val="both"/>
        <w:rPr>
          <w:rFonts w:ascii="Arial" w:eastAsia="Times New Roman" w:hAnsi="Arial" w:cs="Arial"/>
          <w:lang w:val="x-none" w:eastAsia="es-CO"/>
        </w:rPr>
      </w:pPr>
    </w:p>
    <w:p w14:paraId="77DA499B" w14:textId="1DA54659" w:rsidR="00667D61" w:rsidRPr="00667D61" w:rsidRDefault="00667D61"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3.1.3. </w:t>
      </w:r>
      <w:r w:rsidRPr="00667D61">
        <w:rPr>
          <w:rFonts w:ascii="Arial" w:eastAsia="Times New Roman" w:hAnsi="Arial" w:cs="Arial"/>
          <w:lang w:val="x-none" w:eastAsia="es-CO"/>
        </w:rPr>
        <w:t>El CONTRATISTA deberá garantizar la confidencialidad, integridad y reserva de la información institucional a la cual tenga acceso durante la ejecución del contrato.</w:t>
      </w:r>
    </w:p>
    <w:p w14:paraId="08B03EB4" w14:textId="77777777" w:rsidR="00667D61" w:rsidRDefault="00667D61" w:rsidP="00667D61">
      <w:pPr>
        <w:tabs>
          <w:tab w:val="left" w:pos="284"/>
        </w:tabs>
        <w:spacing w:after="0" w:line="240" w:lineRule="auto"/>
        <w:jc w:val="both"/>
        <w:rPr>
          <w:rFonts w:ascii="Arial" w:eastAsia="Times New Roman" w:hAnsi="Arial" w:cs="Arial"/>
          <w:lang w:val="x-none" w:eastAsia="es-CO"/>
        </w:rPr>
      </w:pPr>
    </w:p>
    <w:p w14:paraId="0C46B7CC" w14:textId="09AE8EFD" w:rsidR="00667D61" w:rsidRPr="00667D61" w:rsidRDefault="00667D61"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3.1.4.</w:t>
      </w:r>
      <w:r w:rsidRPr="00667D61">
        <w:rPr>
          <w:rFonts w:ascii="Arial" w:eastAsia="Times New Roman" w:hAnsi="Arial" w:cs="Arial"/>
          <w:lang w:val="x-none" w:eastAsia="es-CO"/>
        </w:rPr>
        <w:t xml:space="preserve"> El contratista deberá entregar un cronograma de actividades a desarrollar dentro de los tres (3) días hábiles siguientes al inicio del contrato. </w:t>
      </w:r>
    </w:p>
    <w:p w14:paraId="0F827219" w14:textId="77777777" w:rsidR="00667D61" w:rsidRDefault="00667D61" w:rsidP="00667D61">
      <w:pPr>
        <w:tabs>
          <w:tab w:val="left" w:pos="284"/>
        </w:tabs>
        <w:spacing w:after="0" w:line="240" w:lineRule="auto"/>
        <w:jc w:val="both"/>
        <w:rPr>
          <w:rFonts w:ascii="Arial" w:eastAsia="Times New Roman" w:hAnsi="Arial" w:cs="Arial"/>
          <w:lang w:val="x-none" w:eastAsia="es-CO"/>
        </w:rPr>
      </w:pPr>
    </w:p>
    <w:p w14:paraId="1005C396" w14:textId="7F1D2000" w:rsidR="00667D61" w:rsidRPr="00667D61" w:rsidRDefault="00667D61"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3.1.5. </w:t>
      </w:r>
      <w:r w:rsidRPr="00667D61">
        <w:rPr>
          <w:rFonts w:ascii="Arial" w:eastAsia="Times New Roman" w:hAnsi="Arial" w:cs="Arial"/>
          <w:lang w:val="x-none" w:eastAsia="es-CO"/>
        </w:rPr>
        <w:t>El contratista deberá iniciar las actividades de ejecución en un período no mayor a 15 días contados a partir de la suscripción del Inicio del contrato.</w:t>
      </w:r>
    </w:p>
    <w:p w14:paraId="452636D4" w14:textId="77777777" w:rsidR="00667D61" w:rsidRDefault="00667D61" w:rsidP="00667D61">
      <w:pPr>
        <w:tabs>
          <w:tab w:val="left" w:pos="284"/>
        </w:tabs>
        <w:spacing w:after="0" w:line="240" w:lineRule="auto"/>
        <w:jc w:val="both"/>
        <w:rPr>
          <w:rFonts w:ascii="Arial" w:eastAsia="Times New Roman" w:hAnsi="Arial" w:cs="Arial"/>
          <w:lang w:val="x-none" w:eastAsia="es-CO"/>
        </w:rPr>
      </w:pPr>
    </w:p>
    <w:p w14:paraId="482D06FE" w14:textId="045828E9" w:rsidR="00667D61" w:rsidRPr="00667D61" w:rsidRDefault="00667D61"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3.1.6. </w:t>
      </w:r>
      <w:r w:rsidRPr="00667D61">
        <w:rPr>
          <w:rFonts w:ascii="Arial" w:eastAsia="Times New Roman" w:hAnsi="Arial" w:cs="Arial"/>
          <w:lang w:val="x-none" w:eastAsia="es-CO"/>
        </w:rPr>
        <w:t>El contratista deberá garantizar las condiciones de seguridad adecuadas para asegurar la confidencialidad de la información en reposo, tránsito y su eliminación segura después del ejercicio.</w:t>
      </w:r>
    </w:p>
    <w:p w14:paraId="66649BD4" w14:textId="77777777" w:rsidR="00667D61" w:rsidRDefault="00667D61" w:rsidP="00667D61">
      <w:pPr>
        <w:tabs>
          <w:tab w:val="left" w:pos="284"/>
        </w:tabs>
        <w:spacing w:after="0" w:line="240" w:lineRule="auto"/>
        <w:jc w:val="both"/>
        <w:rPr>
          <w:rFonts w:ascii="Arial" w:eastAsia="Times New Roman" w:hAnsi="Arial" w:cs="Arial"/>
          <w:lang w:val="x-none" w:eastAsia="es-CO"/>
        </w:rPr>
      </w:pPr>
    </w:p>
    <w:p w14:paraId="02720C47" w14:textId="79B9C807" w:rsidR="00667D61" w:rsidRPr="00667D61" w:rsidRDefault="00667D61"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3.1.7. </w:t>
      </w:r>
      <w:r w:rsidRPr="00667D61">
        <w:rPr>
          <w:rFonts w:ascii="Arial" w:eastAsia="Times New Roman" w:hAnsi="Arial" w:cs="Arial"/>
          <w:lang w:val="x-none" w:eastAsia="es-CO"/>
        </w:rPr>
        <w:t>El CONTRATISTA deberá informar previamente al supervisor del contrato cualquier prueba o actividad técnica que pueda generar afectación, indisponibilidad o denegación de servicios, con el fin de obtener la autorización correspondiente antes de su ejecución.</w:t>
      </w:r>
    </w:p>
    <w:p w14:paraId="79668B8F" w14:textId="77777777" w:rsidR="00667D61" w:rsidRDefault="00667D61" w:rsidP="00667D61">
      <w:pPr>
        <w:tabs>
          <w:tab w:val="left" w:pos="284"/>
        </w:tabs>
        <w:spacing w:after="0" w:line="240" w:lineRule="auto"/>
        <w:jc w:val="both"/>
        <w:rPr>
          <w:rFonts w:ascii="Arial" w:eastAsia="Times New Roman" w:hAnsi="Arial" w:cs="Arial"/>
          <w:lang w:val="x-none" w:eastAsia="es-CO"/>
        </w:rPr>
      </w:pPr>
    </w:p>
    <w:p w14:paraId="6C4DB6A3" w14:textId="0A3BD1EB" w:rsidR="00667D61" w:rsidRPr="00667D61" w:rsidRDefault="00667D61"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3.1.8. </w:t>
      </w:r>
      <w:r w:rsidRPr="00667D61">
        <w:rPr>
          <w:rFonts w:ascii="Arial" w:eastAsia="Times New Roman" w:hAnsi="Arial" w:cs="Arial"/>
          <w:lang w:val="x-none" w:eastAsia="es-CO"/>
        </w:rPr>
        <w:t xml:space="preserve">El contratista deberá garantizar que toda la información del IDEA almacenada o en tránsito que se genere en desarrollo del presente contrato, se mantenga siempre cifrada. </w:t>
      </w:r>
    </w:p>
    <w:p w14:paraId="39957181" w14:textId="77777777" w:rsidR="00667D61" w:rsidRDefault="00667D61" w:rsidP="00667D61">
      <w:pPr>
        <w:tabs>
          <w:tab w:val="left" w:pos="284"/>
        </w:tabs>
        <w:spacing w:after="0" w:line="240" w:lineRule="auto"/>
        <w:jc w:val="both"/>
        <w:rPr>
          <w:rFonts w:ascii="Arial" w:eastAsia="Times New Roman" w:hAnsi="Arial" w:cs="Arial"/>
          <w:lang w:val="x-none" w:eastAsia="es-CO"/>
        </w:rPr>
      </w:pPr>
    </w:p>
    <w:p w14:paraId="7C6489EB" w14:textId="20129BE6" w:rsidR="00667D61" w:rsidRPr="00667D61" w:rsidRDefault="00667D61"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3.1.9. </w:t>
      </w:r>
      <w:r w:rsidRPr="00667D61">
        <w:rPr>
          <w:rFonts w:ascii="Arial" w:eastAsia="Times New Roman" w:hAnsi="Arial" w:cs="Arial"/>
          <w:lang w:val="x-none" w:eastAsia="es-CO"/>
        </w:rPr>
        <w:t>El personal asignado deberá cumplir acuerdos de confidencialidad y aplicar buenas prácticas de manejo seguro de credenciales, accesos privilegiados e información sensible.</w:t>
      </w:r>
    </w:p>
    <w:p w14:paraId="506A3CBC" w14:textId="77777777" w:rsidR="005972FD" w:rsidRDefault="005972FD" w:rsidP="00667D61">
      <w:pPr>
        <w:tabs>
          <w:tab w:val="left" w:pos="284"/>
        </w:tabs>
        <w:spacing w:after="0" w:line="240" w:lineRule="auto"/>
        <w:jc w:val="both"/>
        <w:rPr>
          <w:rFonts w:ascii="Arial" w:eastAsia="Times New Roman" w:hAnsi="Arial" w:cs="Arial"/>
          <w:lang w:val="x-none" w:eastAsia="es-CO"/>
        </w:rPr>
      </w:pPr>
    </w:p>
    <w:p w14:paraId="380BF322" w14:textId="19DE9E0E" w:rsidR="00667D61" w:rsidRPr="00667D61" w:rsidRDefault="005972FD"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3.1.10. </w:t>
      </w:r>
      <w:r w:rsidR="00667D61" w:rsidRPr="00667D61">
        <w:rPr>
          <w:rFonts w:ascii="Arial" w:eastAsia="Times New Roman" w:hAnsi="Arial" w:cs="Arial"/>
          <w:lang w:val="x-none" w:eastAsia="es-CO"/>
        </w:rPr>
        <w:t>Establecer y cumplir los Acuerdos de Nivel de Servicio (ANS) aplicables para la ejecución de las horas de soporte especializado ofertadas en el marco del contrato.</w:t>
      </w:r>
    </w:p>
    <w:p w14:paraId="2FBDE68F" w14:textId="77777777" w:rsidR="005972FD" w:rsidRDefault="005972FD" w:rsidP="00667D61">
      <w:pPr>
        <w:tabs>
          <w:tab w:val="left" w:pos="284"/>
        </w:tabs>
        <w:spacing w:after="0" w:line="240" w:lineRule="auto"/>
        <w:jc w:val="both"/>
        <w:rPr>
          <w:rFonts w:ascii="Arial" w:eastAsia="Times New Roman" w:hAnsi="Arial" w:cs="Arial"/>
          <w:lang w:val="x-none" w:eastAsia="es-CO"/>
        </w:rPr>
      </w:pPr>
    </w:p>
    <w:p w14:paraId="3D7B3572" w14:textId="4EFD9617" w:rsidR="00667D61" w:rsidRPr="00667D61" w:rsidRDefault="005972FD"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3.1.11. </w:t>
      </w:r>
      <w:r w:rsidR="00667D61" w:rsidRPr="00667D61">
        <w:rPr>
          <w:rFonts w:ascii="Arial" w:eastAsia="Times New Roman" w:hAnsi="Arial" w:cs="Arial"/>
          <w:lang w:val="x-none" w:eastAsia="es-CO"/>
        </w:rPr>
        <w:t xml:space="preserve">El envío, intercambio y/o almacenamiento de información y datos que se generen en el desarrollo del presente contrato, deberá realizarse exclusivamente entre el contratista y el supervisor del contrato IDEA. </w:t>
      </w:r>
    </w:p>
    <w:p w14:paraId="001B491E" w14:textId="77777777" w:rsidR="005972FD" w:rsidRDefault="005972FD" w:rsidP="00667D61">
      <w:pPr>
        <w:tabs>
          <w:tab w:val="left" w:pos="284"/>
        </w:tabs>
        <w:spacing w:after="0" w:line="240" w:lineRule="auto"/>
        <w:jc w:val="both"/>
        <w:rPr>
          <w:rFonts w:ascii="Arial" w:eastAsia="Times New Roman" w:hAnsi="Arial" w:cs="Arial"/>
          <w:lang w:val="x-none" w:eastAsia="es-CO"/>
        </w:rPr>
      </w:pPr>
    </w:p>
    <w:p w14:paraId="3ABE24F1" w14:textId="77A74123" w:rsidR="00667D61" w:rsidRPr="00667D61" w:rsidRDefault="005972FD"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3.1.12. </w:t>
      </w:r>
      <w:r w:rsidR="00667D61" w:rsidRPr="00667D61">
        <w:rPr>
          <w:rFonts w:ascii="Arial" w:eastAsia="Times New Roman" w:hAnsi="Arial" w:cs="Arial"/>
          <w:lang w:val="x-none" w:eastAsia="es-CO"/>
        </w:rPr>
        <w:t>Cumplir con el objeto del contrato, especificaciones técnicas y con las actividades asignadas con estricta sujeción a las cláusulas y a lo establecido en los estudios previos, pliego de condiciones, a la propuesta presentada y por las normas vigentes en materia contractual.</w:t>
      </w:r>
    </w:p>
    <w:p w14:paraId="11A16024" w14:textId="77777777" w:rsidR="005972FD" w:rsidRDefault="005972FD" w:rsidP="00667D61">
      <w:pPr>
        <w:tabs>
          <w:tab w:val="left" w:pos="284"/>
        </w:tabs>
        <w:spacing w:after="0" w:line="240" w:lineRule="auto"/>
        <w:jc w:val="both"/>
        <w:rPr>
          <w:rFonts w:ascii="Arial" w:eastAsia="Times New Roman" w:hAnsi="Arial" w:cs="Arial"/>
          <w:lang w:val="x-none" w:eastAsia="es-CO"/>
        </w:rPr>
      </w:pPr>
    </w:p>
    <w:p w14:paraId="2B9BF2D1" w14:textId="128FE1A7" w:rsidR="00667D61" w:rsidRPr="00667D61" w:rsidRDefault="005972FD"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3.1.13. </w:t>
      </w:r>
      <w:r w:rsidR="00667D61" w:rsidRPr="00667D61">
        <w:rPr>
          <w:rFonts w:ascii="Arial" w:eastAsia="Times New Roman" w:hAnsi="Arial" w:cs="Arial"/>
          <w:lang w:val="x-none" w:eastAsia="es-CO"/>
        </w:rPr>
        <w:t xml:space="preserve">Cumplir con las instrucciones impartidas por el Supervisor del contrato, encargado de su control y vigilancia, siempre que las mismas se encuentren dentro del objeto del mismo. </w:t>
      </w:r>
    </w:p>
    <w:p w14:paraId="3FD03193" w14:textId="77777777" w:rsidR="005972FD" w:rsidRDefault="005972FD" w:rsidP="00667D61">
      <w:pPr>
        <w:tabs>
          <w:tab w:val="left" w:pos="284"/>
        </w:tabs>
        <w:spacing w:after="0" w:line="240" w:lineRule="auto"/>
        <w:jc w:val="both"/>
        <w:rPr>
          <w:rFonts w:ascii="Arial" w:eastAsia="Times New Roman" w:hAnsi="Arial" w:cs="Arial"/>
          <w:lang w:val="x-none" w:eastAsia="es-CO"/>
        </w:rPr>
      </w:pPr>
    </w:p>
    <w:p w14:paraId="18BEF76C" w14:textId="2E2D3AA7" w:rsidR="00667D61" w:rsidRPr="00667D61" w:rsidRDefault="005972FD"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3.1.14. </w:t>
      </w:r>
      <w:r w:rsidR="00667D61" w:rsidRPr="00667D61">
        <w:rPr>
          <w:rFonts w:ascii="Arial" w:eastAsia="Times New Roman" w:hAnsi="Arial" w:cs="Arial"/>
          <w:lang w:val="x-none" w:eastAsia="es-CO"/>
        </w:rPr>
        <w:t>Cumplir a cabalidad con el plazo establecido para la ejecución del objeto contractual.</w:t>
      </w:r>
    </w:p>
    <w:p w14:paraId="00608EF5" w14:textId="77777777" w:rsidR="005972FD" w:rsidRDefault="005972FD" w:rsidP="00667D61">
      <w:pPr>
        <w:tabs>
          <w:tab w:val="left" w:pos="284"/>
        </w:tabs>
        <w:spacing w:after="0" w:line="240" w:lineRule="auto"/>
        <w:jc w:val="both"/>
        <w:rPr>
          <w:rFonts w:ascii="Arial" w:eastAsia="Times New Roman" w:hAnsi="Arial" w:cs="Arial"/>
          <w:lang w:val="x-none" w:eastAsia="es-CO"/>
        </w:rPr>
      </w:pPr>
    </w:p>
    <w:p w14:paraId="7126A640" w14:textId="632930E0" w:rsidR="00667D61" w:rsidRPr="00667D61" w:rsidRDefault="005972FD"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3.1.15. </w:t>
      </w:r>
      <w:r w:rsidR="00667D61" w:rsidRPr="00667D61">
        <w:rPr>
          <w:rFonts w:ascii="Arial" w:eastAsia="Times New Roman" w:hAnsi="Arial" w:cs="Arial"/>
          <w:lang w:val="x-none" w:eastAsia="es-CO"/>
        </w:rPr>
        <w:t>Atender de manera oportuna las consultas y recomendaciones del IDEA, con el objeto de garantizar el adecuado cumplimiento del objeto contractual.</w:t>
      </w:r>
    </w:p>
    <w:p w14:paraId="776BC72B" w14:textId="77777777" w:rsidR="005972FD" w:rsidRDefault="005972FD" w:rsidP="00667D61">
      <w:pPr>
        <w:tabs>
          <w:tab w:val="left" w:pos="284"/>
        </w:tabs>
        <w:spacing w:after="0" w:line="240" w:lineRule="auto"/>
        <w:jc w:val="both"/>
        <w:rPr>
          <w:rFonts w:ascii="Arial" w:eastAsia="Times New Roman" w:hAnsi="Arial" w:cs="Arial"/>
          <w:lang w:val="x-none" w:eastAsia="es-CO"/>
        </w:rPr>
      </w:pPr>
    </w:p>
    <w:p w14:paraId="72C4D20B" w14:textId="3E6714A1" w:rsidR="00667D61" w:rsidRPr="00667D61" w:rsidRDefault="005972FD"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3.1.16. </w:t>
      </w:r>
      <w:r w:rsidR="00667D61" w:rsidRPr="00667D61">
        <w:rPr>
          <w:rFonts w:ascii="Arial" w:eastAsia="Times New Roman" w:hAnsi="Arial" w:cs="Arial"/>
          <w:lang w:val="x-none" w:eastAsia="es-CO"/>
        </w:rPr>
        <w:t>Cumplir con el precio ofrecido en la propuesta.</w:t>
      </w:r>
    </w:p>
    <w:p w14:paraId="252AF7D3" w14:textId="77777777" w:rsidR="005972FD" w:rsidRDefault="005972FD" w:rsidP="00667D61">
      <w:pPr>
        <w:tabs>
          <w:tab w:val="left" w:pos="284"/>
        </w:tabs>
        <w:spacing w:after="0" w:line="240" w:lineRule="auto"/>
        <w:jc w:val="both"/>
        <w:rPr>
          <w:rFonts w:ascii="Arial" w:eastAsia="Times New Roman" w:hAnsi="Arial" w:cs="Arial"/>
          <w:lang w:val="x-none" w:eastAsia="es-CO"/>
        </w:rPr>
      </w:pPr>
    </w:p>
    <w:p w14:paraId="03BAE650" w14:textId="0AEF9B71" w:rsidR="00667D61" w:rsidRPr="00667D61" w:rsidRDefault="005972FD"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3.1.17. </w:t>
      </w:r>
      <w:r w:rsidR="00667D61" w:rsidRPr="00667D61">
        <w:rPr>
          <w:rFonts w:ascii="Arial" w:eastAsia="Times New Roman" w:hAnsi="Arial" w:cs="Arial"/>
          <w:lang w:val="x-none" w:eastAsia="es-CO"/>
        </w:rPr>
        <w:t>Guardar absoluta reserva de la información que conozca en cumplimiento del objeto contractual.</w:t>
      </w:r>
    </w:p>
    <w:p w14:paraId="3EB099B0" w14:textId="77777777" w:rsidR="005972FD" w:rsidRDefault="005972FD" w:rsidP="00667D61">
      <w:pPr>
        <w:tabs>
          <w:tab w:val="left" w:pos="284"/>
        </w:tabs>
        <w:spacing w:after="0" w:line="240" w:lineRule="auto"/>
        <w:jc w:val="both"/>
        <w:rPr>
          <w:rFonts w:ascii="Arial" w:eastAsia="Times New Roman" w:hAnsi="Arial" w:cs="Arial"/>
          <w:lang w:val="x-none" w:eastAsia="es-CO"/>
        </w:rPr>
      </w:pPr>
    </w:p>
    <w:p w14:paraId="34223759" w14:textId="762D020D" w:rsidR="00667D61" w:rsidRPr="00667D61" w:rsidRDefault="005972FD"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3.1.18. </w:t>
      </w:r>
      <w:r w:rsidR="00667D61" w:rsidRPr="00667D61">
        <w:rPr>
          <w:rFonts w:ascii="Arial" w:eastAsia="Times New Roman" w:hAnsi="Arial" w:cs="Arial"/>
          <w:lang w:val="x-none" w:eastAsia="es-CO"/>
        </w:rPr>
        <w:t xml:space="preserve">Manejar, conservar y preservar de manera adecuada, toda la información requerida y la suministrada por el Instituto, necesaria para el cumplimiento del objeto del presente proceso. </w:t>
      </w:r>
    </w:p>
    <w:p w14:paraId="558BA188" w14:textId="77777777" w:rsidR="004430E3" w:rsidRDefault="004430E3" w:rsidP="00667D61">
      <w:pPr>
        <w:tabs>
          <w:tab w:val="left" w:pos="284"/>
        </w:tabs>
        <w:spacing w:after="0" w:line="240" w:lineRule="auto"/>
        <w:jc w:val="both"/>
        <w:rPr>
          <w:rFonts w:ascii="Arial" w:eastAsia="Times New Roman" w:hAnsi="Arial" w:cs="Arial"/>
          <w:lang w:val="x-none" w:eastAsia="es-CO"/>
        </w:rPr>
      </w:pPr>
    </w:p>
    <w:p w14:paraId="1FB21239" w14:textId="014BD734" w:rsidR="00667D61" w:rsidRPr="00667D61" w:rsidRDefault="004430E3"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3.1.19. </w:t>
      </w:r>
      <w:r w:rsidR="00667D61" w:rsidRPr="00667D61">
        <w:rPr>
          <w:rFonts w:ascii="Arial" w:eastAsia="Times New Roman" w:hAnsi="Arial" w:cs="Arial"/>
          <w:lang w:val="x-none" w:eastAsia="es-CO"/>
        </w:rPr>
        <w:t>Velar por el cumplimiento de las obligaciones del IDEA ante los organismos de control, regulación y vigilancia.</w:t>
      </w:r>
    </w:p>
    <w:p w14:paraId="47C77F3A" w14:textId="77777777" w:rsidR="004430E3" w:rsidRDefault="004430E3" w:rsidP="00667D61">
      <w:pPr>
        <w:tabs>
          <w:tab w:val="left" w:pos="284"/>
        </w:tabs>
        <w:spacing w:after="0" w:line="240" w:lineRule="auto"/>
        <w:jc w:val="both"/>
        <w:rPr>
          <w:rFonts w:ascii="Arial" w:eastAsia="Times New Roman" w:hAnsi="Arial" w:cs="Arial"/>
          <w:lang w:val="x-none" w:eastAsia="es-CO"/>
        </w:rPr>
      </w:pPr>
    </w:p>
    <w:p w14:paraId="0D71D3BA" w14:textId="7AF7F954" w:rsidR="00667D61" w:rsidRPr="00667D61" w:rsidRDefault="004430E3"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3.1.20. </w:t>
      </w:r>
      <w:r w:rsidR="00667D61" w:rsidRPr="00667D61">
        <w:rPr>
          <w:rFonts w:ascii="Arial" w:eastAsia="Times New Roman" w:hAnsi="Arial" w:cs="Arial"/>
          <w:lang w:val="x-none" w:eastAsia="es-CO"/>
        </w:rPr>
        <w:t xml:space="preserve">El contratista certificará la existencia de una Matriz de Riesgos, en la cual se evidencie la identificación de peligros, valoración de riesgos y determinación de controles para la ejecución del objeto del contrato u orden de trabajo, la cual debe incluir a sus subcontratistas. </w:t>
      </w:r>
    </w:p>
    <w:p w14:paraId="3BB5393C" w14:textId="77777777" w:rsidR="009750A6" w:rsidRDefault="009750A6" w:rsidP="00667D61">
      <w:pPr>
        <w:tabs>
          <w:tab w:val="left" w:pos="284"/>
        </w:tabs>
        <w:spacing w:after="0" w:line="240" w:lineRule="auto"/>
        <w:jc w:val="both"/>
        <w:rPr>
          <w:rFonts w:ascii="Arial" w:eastAsia="Times New Roman" w:hAnsi="Arial" w:cs="Arial"/>
          <w:lang w:val="x-none" w:eastAsia="es-CO"/>
        </w:rPr>
      </w:pPr>
    </w:p>
    <w:p w14:paraId="62D430D4" w14:textId="4F9D0327" w:rsidR="00667D61" w:rsidRPr="00667D61" w:rsidRDefault="009750A6"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 xml:space="preserve">3.1.21. </w:t>
      </w:r>
      <w:r w:rsidR="00667D61" w:rsidRPr="00667D61">
        <w:rPr>
          <w:rFonts w:ascii="Arial" w:eastAsia="Times New Roman" w:hAnsi="Arial" w:cs="Arial"/>
          <w:lang w:val="x-none" w:eastAsia="es-CO"/>
        </w:rPr>
        <w:t>Cumplir con las obligaciones de pagar los aportes de afiliación y cotización al Sistema de Seguridad Social Integral y Cajas de Compensación Familiar, Instituto Colombiano de Bienestar Familiar y Sena cuando a ello haya lugar, de acuerdo el Articulo 1 de la Ley 828 de 2003. Para tal fin deberá allegar con la correspondiente factura, la certificación donde conste dicho cumplimiento firmada por el representante legal o revisor fiscal, si conforme a las normas pertinentes o estatutos estuviera obligado a hacerlo.</w:t>
      </w:r>
    </w:p>
    <w:p w14:paraId="37B4FB70" w14:textId="77777777" w:rsidR="004430E3" w:rsidRDefault="004430E3" w:rsidP="00667D61">
      <w:pPr>
        <w:tabs>
          <w:tab w:val="left" w:pos="284"/>
        </w:tabs>
        <w:spacing w:after="0" w:line="240" w:lineRule="auto"/>
        <w:jc w:val="both"/>
        <w:rPr>
          <w:rFonts w:ascii="Arial" w:eastAsia="Times New Roman" w:hAnsi="Arial" w:cs="Arial"/>
          <w:lang w:val="x-none" w:eastAsia="es-CO"/>
        </w:rPr>
      </w:pPr>
    </w:p>
    <w:p w14:paraId="01621FF1" w14:textId="64FB1E48" w:rsidR="00667D61" w:rsidRPr="00667D61" w:rsidRDefault="004430E3"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3.1.2</w:t>
      </w:r>
      <w:r w:rsidR="009750A6">
        <w:rPr>
          <w:rFonts w:ascii="Arial" w:eastAsia="Times New Roman" w:hAnsi="Arial" w:cs="Arial"/>
          <w:lang w:val="x-none" w:eastAsia="es-CO"/>
        </w:rPr>
        <w:t>2</w:t>
      </w:r>
      <w:r>
        <w:rPr>
          <w:rFonts w:ascii="Arial" w:eastAsia="Times New Roman" w:hAnsi="Arial" w:cs="Arial"/>
          <w:lang w:val="x-none" w:eastAsia="es-CO"/>
        </w:rPr>
        <w:t xml:space="preserve">. </w:t>
      </w:r>
      <w:r w:rsidR="00667D61" w:rsidRPr="00667D61">
        <w:rPr>
          <w:rFonts w:ascii="Arial" w:eastAsia="Times New Roman" w:hAnsi="Arial" w:cs="Arial"/>
          <w:lang w:val="x-none" w:eastAsia="es-CO"/>
        </w:rPr>
        <w:t>El contratista deberá demostrar y evidenciar la implementación y funcionamiento del Sistema de Gestión en Seguridad y Salud en el Trabajo, o el diseño del mismo, según corresponda de acuerdo con el Decreto 1607 de 2002 del Ministerio de Trabajo y el Decreto 2090 de 2003, la Resolución 1016 de 198, la Ley 1562 de 2012 y el Decreto 1072 de 2015. (Certificar grado de cumplimiento por parte de la ARL adscrita)</w:t>
      </w:r>
    </w:p>
    <w:p w14:paraId="79B800F4" w14:textId="77777777" w:rsidR="004430E3" w:rsidRDefault="004430E3" w:rsidP="00667D61">
      <w:pPr>
        <w:tabs>
          <w:tab w:val="left" w:pos="284"/>
        </w:tabs>
        <w:spacing w:after="0" w:line="240" w:lineRule="auto"/>
        <w:jc w:val="both"/>
        <w:rPr>
          <w:rFonts w:ascii="Arial" w:eastAsia="Times New Roman" w:hAnsi="Arial" w:cs="Arial"/>
          <w:lang w:val="x-none" w:eastAsia="es-CO"/>
        </w:rPr>
      </w:pPr>
    </w:p>
    <w:p w14:paraId="2C701BBF" w14:textId="0634A2D6" w:rsidR="00667D61" w:rsidRPr="00667D61" w:rsidRDefault="004430E3" w:rsidP="00667D61">
      <w:pPr>
        <w:tabs>
          <w:tab w:val="left" w:pos="284"/>
        </w:tabs>
        <w:spacing w:after="0" w:line="240" w:lineRule="auto"/>
        <w:jc w:val="both"/>
        <w:rPr>
          <w:rFonts w:ascii="Arial" w:eastAsia="Times New Roman" w:hAnsi="Arial" w:cs="Arial"/>
          <w:lang w:val="x-none" w:eastAsia="es-CO"/>
        </w:rPr>
      </w:pPr>
      <w:r>
        <w:rPr>
          <w:rFonts w:ascii="Arial" w:eastAsia="Times New Roman" w:hAnsi="Arial" w:cs="Arial"/>
          <w:lang w:val="x-none" w:eastAsia="es-CO"/>
        </w:rPr>
        <w:t>3.1.2</w:t>
      </w:r>
      <w:r w:rsidR="009750A6">
        <w:rPr>
          <w:rFonts w:ascii="Arial" w:eastAsia="Times New Roman" w:hAnsi="Arial" w:cs="Arial"/>
          <w:lang w:val="x-none" w:eastAsia="es-CO"/>
        </w:rPr>
        <w:t>3</w:t>
      </w:r>
      <w:r>
        <w:rPr>
          <w:rFonts w:ascii="Arial" w:eastAsia="Times New Roman" w:hAnsi="Arial" w:cs="Arial"/>
          <w:lang w:val="x-none" w:eastAsia="es-CO"/>
        </w:rPr>
        <w:t xml:space="preserve">. </w:t>
      </w:r>
      <w:r w:rsidR="00667D61" w:rsidRPr="00667D61">
        <w:rPr>
          <w:rFonts w:ascii="Arial" w:eastAsia="Times New Roman" w:hAnsi="Arial" w:cs="Arial"/>
          <w:lang w:val="x-none" w:eastAsia="es-CO"/>
        </w:rPr>
        <w:t xml:space="preserve">Durante la ejecución del contrato, el Contratista deberá cumplir con las normas reglamentarias que, sobre Seguridad y Salud en el Trabajo y Gestión Ambiental, establezca el IDEA. </w:t>
      </w:r>
    </w:p>
    <w:p w14:paraId="5BBA8B93" w14:textId="77777777" w:rsidR="004430E3" w:rsidRDefault="004430E3" w:rsidP="00667D61">
      <w:pPr>
        <w:tabs>
          <w:tab w:val="left" w:pos="284"/>
        </w:tabs>
        <w:spacing w:after="0" w:line="240" w:lineRule="auto"/>
        <w:jc w:val="both"/>
        <w:rPr>
          <w:rFonts w:ascii="Arial" w:eastAsia="Times New Roman" w:hAnsi="Arial" w:cs="Arial"/>
          <w:lang w:val="x-none" w:eastAsia="es-CO"/>
        </w:rPr>
      </w:pPr>
    </w:p>
    <w:p w14:paraId="7A2A9468" w14:textId="3A2A8601" w:rsidR="00575FC8" w:rsidRPr="0063493B" w:rsidRDefault="004430E3" w:rsidP="00667D61">
      <w:pPr>
        <w:tabs>
          <w:tab w:val="left" w:pos="284"/>
        </w:tabs>
        <w:spacing w:after="0" w:line="240" w:lineRule="auto"/>
        <w:jc w:val="both"/>
        <w:rPr>
          <w:rFonts w:ascii="Arial" w:hAnsi="Arial" w:cs="Arial"/>
        </w:rPr>
      </w:pPr>
      <w:r>
        <w:rPr>
          <w:rFonts w:ascii="Arial" w:eastAsia="Times New Roman" w:hAnsi="Arial" w:cs="Arial"/>
          <w:lang w:val="x-none" w:eastAsia="es-CO"/>
        </w:rPr>
        <w:lastRenderedPageBreak/>
        <w:t>3.1.2</w:t>
      </w:r>
      <w:r w:rsidR="009750A6">
        <w:rPr>
          <w:rFonts w:ascii="Arial" w:eastAsia="Times New Roman" w:hAnsi="Arial" w:cs="Arial"/>
          <w:lang w:val="x-none" w:eastAsia="es-CO"/>
        </w:rPr>
        <w:t>4</w:t>
      </w:r>
      <w:r>
        <w:rPr>
          <w:rFonts w:ascii="Arial" w:eastAsia="Times New Roman" w:hAnsi="Arial" w:cs="Arial"/>
          <w:lang w:val="x-none" w:eastAsia="es-CO"/>
        </w:rPr>
        <w:t xml:space="preserve">. </w:t>
      </w:r>
      <w:r w:rsidR="00667D61" w:rsidRPr="00667D61">
        <w:rPr>
          <w:rFonts w:ascii="Arial" w:eastAsia="Times New Roman" w:hAnsi="Arial" w:cs="Arial"/>
          <w:lang w:val="x-none" w:eastAsia="es-CO"/>
        </w:rPr>
        <w:t>Las demás inherentes al objeto y alcance del presente contrato y que sean necesarias para la adecuada ejecución del mismo</w:t>
      </w:r>
      <w:r w:rsidR="00575FC8" w:rsidRPr="0063493B">
        <w:rPr>
          <w:rFonts w:ascii="Arial" w:hAnsi="Arial" w:cs="Arial"/>
        </w:rPr>
        <w:t>.</w:t>
      </w:r>
    </w:p>
    <w:p w14:paraId="32396E04" w14:textId="77777777" w:rsidR="00B07371" w:rsidRDefault="00B07371" w:rsidP="00A84DC0">
      <w:pPr>
        <w:tabs>
          <w:tab w:val="center" w:pos="-6804"/>
        </w:tabs>
        <w:spacing w:after="0" w:line="240" w:lineRule="auto"/>
        <w:jc w:val="both"/>
        <w:rPr>
          <w:rFonts w:ascii="Arial" w:hAnsi="Arial" w:cs="Arial"/>
          <w:b/>
        </w:rPr>
      </w:pPr>
    </w:p>
    <w:p w14:paraId="53A54793" w14:textId="77777777" w:rsidR="00B07371" w:rsidRPr="003060B8" w:rsidRDefault="00B07371" w:rsidP="00A84DC0">
      <w:pPr>
        <w:tabs>
          <w:tab w:val="center" w:pos="-6804"/>
        </w:tabs>
        <w:spacing w:after="0" w:line="240" w:lineRule="auto"/>
        <w:jc w:val="both"/>
        <w:rPr>
          <w:rFonts w:ascii="Arial" w:hAnsi="Arial" w:cs="Arial"/>
        </w:rPr>
      </w:pPr>
    </w:p>
    <w:p w14:paraId="4044585A" w14:textId="3206FA86" w:rsidR="004E1A0E" w:rsidRDefault="001A11A5" w:rsidP="00A84DC0">
      <w:pPr>
        <w:tabs>
          <w:tab w:val="center" w:pos="-6804"/>
        </w:tabs>
        <w:spacing w:after="0" w:line="240" w:lineRule="auto"/>
        <w:jc w:val="both"/>
        <w:rPr>
          <w:rFonts w:ascii="Arial" w:hAnsi="Arial" w:cs="Arial"/>
        </w:rPr>
      </w:pPr>
      <w:r w:rsidRPr="001A11A5">
        <w:rPr>
          <w:rFonts w:ascii="Arial" w:hAnsi="Arial" w:cs="Arial"/>
          <w:b/>
          <w:bCs/>
        </w:rPr>
        <w:t xml:space="preserve">3.2. </w:t>
      </w:r>
      <w:r w:rsidR="0037724B" w:rsidRPr="001A11A5">
        <w:rPr>
          <w:rFonts w:ascii="Arial" w:hAnsi="Arial" w:cs="Arial"/>
          <w:b/>
          <w:bCs/>
        </w:rPr>
        <w:t>OBLIGACIONES DEL IDEA</w:t>
      </w:r>
      <w:r w:rsidR="0037724B" w:rsidRPr="00D33D1D">
        <w:rPr>
          <w:rFonts w:ascii="Arial" w:hAnsi="Arial" w:cs="Arial"/>
          <w:b/>
          <w:bCs/>
          <w:u w:val="single"/>
        </w:rPr>
        <w:t>.</w:t>
      </w:r>
      <w:r w:rsidR="0037724B" w:rsidRPr="0037724B">
        <w:rPr>
          <w:rFonts w:ascii="Arial" w:hAnsi="Arial" w:cs="Arial"/>
        </w:rPr>
        <w:t xml:space="preserve"> </w:t>
      </w:r>
    </w:p>
    <w:p w14:paraId="6C24C5DD" w14:textId="77777777" w:rsidR="004E1A0E" w:rsidRDefault="004E1A0E" w:rsidP="00A84DC0">
      <w:pPr>
        <w:tabs>
          <w:tab w:val="center" w:pos="-6804"/>
        </w:tabs>
        <w:spacing w:after="0" w:line="240" w:lineRule="auto"/>
        <w:jc w:val="both"/>
        <w:rPr>
          <w:rFonts w:ascii="Arial" w:hAnsi="Arial" w:cs="Arial"/>
        </w:rPr>
      </w:pPr>
    </w:p>
    <w:p w14:paraId="38362C28" w14:textId="7D5F5BAB" w:rsidR="003B1E41" w:rsidRPr="003B1E41" w:rsidRDefault="00113224" w:rsidP="003B1E41">
      <w:pPr>
        <w:spacing w:after="0"/>
        <w:jc w:val="both"/>
        <w:rPr>
          <w:rFonts w:ascii="Arial" w:hAnsi="Arial" w:cs="Arial"/>
        </w:rPr>
      </w:pPr>
      <w:r w:rsidRPr="006D37DD">
        <w:rPr>
          <w:rFonts w:ascii="Arial" w:eastAsia="Times New Roman" w:hAnsi="Arial" w:cs="Arial"/>
          <w:bCs/>
          <w:lang w:val="es-ES" w:eastAsia="es-CO"/>
        </w:rPr>
        <w:t>3.2.</w:t>
      </w:r>
      <w:r w:rsidRPr="006D37DD">
        <w:rPr>
          <w:rFonts w:ascii="Arial" w:hAnsi="Arial" w:cs="Arial"/>
          <w:bCs/>
        </w:rPr>
        <w:t>1.</w:t>
      </w:r>
      <w:r w:rsidR="003B1E41">
        <w:rPr>
          <w:rFonts w:ascii="Arial" w:hAnsi="Arial" w:cs="Arial"/>
          <w:b/>
          <w:bCs/>
        </w:rPr>
        <w:t xml:space="preserve"> </w:t>
      </w:r>
      <w:r w:rsidR="003B1E41" w:rsidRPr="003B1E41">
        <w:rPr>
          <w:rFonts w:ascii="Arial" w:hAnsi="Arial" w:cs="Arial"/>
        </w:rPr>
        <w:t>Suministrar la información que se encuentre disponible en el Instituto para el Desarrollo de Antioquia-IDEA- y que fuere aplicable al objeto de la presente contratación.</w:t>
      </w:r>
    </w:p>
    <w:p w14:paraId="6E8479C2" w14:textId="77777777" w:rsidR="003B1E41" w:rsidRDefault="003B1E41" w:rsidP="003B1E41">
      <w:pPr>
        <w:spacing w:after="0"/>
        <w:jc w:val="both"/>
        <w:rPr>
          <w:rFonts w:ascii="Arial" w:hAnsi="Arial" w:cs="Arial"/>
        </w:rPr>
      </w:pPr>
    </w:p>
    <w:p w14:paraId="1148C46A" w14:textId="614AD29A" w:rsidR="003B1E41" w:rsidRPr="003B1E41" w:rsidRDefault="003B1E41" w:rsidP="003B1E41">
      <w:pPr>
        <w:spacing w:after="0"/>
        <w:jc w:val="both"/>
        <w:rPr>
          <w:rFonts w:ascii="Arial" w:hAnsi="Arial" w:cs="Arial"/>
        </w:rPr>
      </w:pPr>
      <w:r>
        <w:rPr>
          <w:rFonts w:ascii="Arial" w:hAnsi="Arial" w:cs="Arial"/>
        </w:rPr>
        <w:t>3.2.</w:t>
      </w:r>
      <w:r w:rsidRPr="003B1E41">
        <w:rPr>
          <w:rFonts w:ascii="Arial" w:hAnsi="Arial" w:cs="Arial"/>
        </w:rPr>
        <w:t>2.</w:t>
      </w:r>
      <w:r w:rsidRPr="003B1E41">
        <w:rPr>
          <w:rFonts w:ascii="Arial" w:hAnsi="Arial" w:cs="Arial"/>
        </w:rPr>
        <w:tab/>
        <w:t>Definir con el contratista los cronogramas de las diferentes actividades.</w:t>
      </w:r>
    </w:p>
    <w:p w14:paraId="51AEA1C4" w14:textId="77777777" w:rsidR="003D58C4" w:rsidRDefault="003D58C4" w:rsidP="003B1E41">
      <w:pPr>
        <w:spacing w:after="0"/>
        <w:jc w:val="both"/>
        <w:rPr>
          <w:rFonts w:ascii="Arial" w:hAnsi="Arial" w:cs="Arial"/>
        </w:rPr>
      </w:pPr>
    </w:p>
    <w:p w14:paraId="2FA3CDBB" w14:textId="15C8C15C" w:rsidR="003B1E41" w:rsidRPr="003B1E41" w:rsidRDefault="003B1E41" w:rsidP="003B1E41">
      <w:pPr>
        <w:spacing w:after="0"/>
        <w:jc w:val="both"/>
        <w:rPr>
          <w:rFonts w:ascii="Arial" w:hAnsi="Arial" w:cs="Arial"/>
        </w:rPr>
      </w:pPr>
      <w:r>
        <w:rPr>
          <w:rFonts w:ascii="Arial" w:hAnsi="Arial" w:cs="Arial"/>
        </w:rPr>
        <w:t>3.</w:t>
      </w:r>
      <w:r w:rsidRPr="003B1E41">
        <w:rPr>
          <w:rFonts w:ascii="Arial" w:hAnsi="Arial" w:cs="Arial"/>
        </w:rPr>
        <w:t>2.3.</w:t>
      </w:r>
      <w:r w:rsidRPr="003B1E41">
        <w:rPr>
          <w:rFonts w:ascii="Arial" w:hAnsi="Arial" w:cs="Arial"/>
        </w:rPr>
        <w:tab/>
        <w:t xml:space="preserve">Entregar de manera oportuna, la información e insumo necesario para la estructuración de informes y entregables por parte del contratista. </w:t>
      </w:r>
    </w:p>
    <w:p w14:paraId="6B059EFA" w14:textId="77777777" w:rsidR="003D58C4" w:rsidRDefault="003D58C4" w:rsidP="003B1E41">
      <w:pPr>
        <w:spacing w:after="0"/>
        <w:jc w:val="both"/>
        <w:rPr>
          <w:rFonts w:ascii="Arial" w:hAnsi="Arial" w:cs="Arial"/>
        </w:rPr>
      </w:pPr>
    </w:p>
    <w:p w14:paraId="3A1853C1" w14:textId="674DA7FB" w:rsidR="003B1E41" w:rsidRPr="003B1E41" w:rsidRDefault="003D58C4" w:rsidP="003B1E41">
      <w:pPr>
        <w:spacing w:after="0"/>
        <w:jc w:val="both"/>
        <w:rPr>
          <w:rFonts w:ascii="Arial" w:hAnsi="Arial" w:cs="Arial"/>
        </w:rPr>
      </w:pPr>
      <w:r>
        <w:rPr>
          <w:rFonts w:ascii="Arial" w:hAnsi="Arial" w:cs="Arial"/>
        </w:rPr>
        <w:t>3</w:t>
      </w:r>
      <w:r w:rsidR="003B1E41" w:rsidRPr="003B1E41">
        <w:rPr>
          <w:rFonts w:ascii="Arial" w:hAnsi="Arial" w:cs="Arial"/>
        </w:rPr>
        <w:t>.2.4.</w:t>
      </w:r>
      <w:r w:rsidR="003B1E41" w:rsidRPr="003B1E41">
        <w:rPr>
          <w:rFonts w:ascii="Arial" w:hAnsi="Arial" w:cs="Arial"/>
        </w:rPr>
        <w:tab/>
        <w:t xml:space="preserve">Dar los permisos y accesos necesarios en la plataforma del IDEA para el desarrollo de las actividades.  </w:t>
      </w:r>
    </w:p>
    <w:p w14:paraId="047B0468" w14:textId="77777777" w:rsidR="003D58C4" w:rsidRDefault="003D58C4" w:rsidP="003B1E41">
      <w:pPr>
        <w:spacing w:after="0"/>
        <w:jc w:val="both"/>
        <w:rPr>
          <w:rFonts w:ascii="Arial" w:hAnsi="Arial" w:cs="Arial"/>
        </w:rPr>
      </w:pPr>
    </w:p>
    <w:p w14:paraId="5251DE44" w14:textId="7309FDF8" w:rsidR="003B1E41" w:rsidRPr="003B1E41" w:rsidRDefault="003D58C4" w:rsidP="003B1E41">
      <w:pPr>
        <w:spacing w:after="0"/>
        <w:jc w:val="both"/>
        <w:rPr>
          <w:rFonts w:ascii="Arial" w:hAnsi="Arial" w:cs="Arial"/>
        </w:rPr>
      </w:pPr>
      <w:r>
        <w:rPr>
          <w:rFonts w:ascii="Arial" w:hAnsi="Arial" w:cs="Arial"/>
        </w:rPr>
        <w:t>3</w:t>
      </w:r>
      <w:r w:rsidR="003B1E41" w:rsidRPr="003B1E41">
        <w:rPr>
          <w:rFonts w:ascii="Arial" w:hAnsi="Arial" w:cs="Arial"/>
        </w:rPr>
        <w:t>.2.5.</w:t>
      </w:r>
      <w:r w:rsidR="003B1E41" w:rsidRPr="003B1E41">
        <w:rPr>
          <w:rFonts w:ascii="Arial" w:hAnsi="Arial" w:cs="Arial"/>
        </w:rPr>
        <w:tab/>
        <w:t xml:space="preserve">Socializar el programa de Seguridad y Salud en el trabajo implementado por EL IDEA, el programa de Gestión Ambiental y el Protocolo de Bioseguridad.  </w:t>
      </w:r>
    </w:p>
    <w:p w14:paraId="62EC2AD7" w14:textId="77777777" w:rsidR="003D58C4" w:rsidRDefault="003D58C4" w:rsidP="003B1E41">
      <w:pPr>
        <w:spacing w:after="0"/>
        <w:jc w:val="both"/>
        <w:rPr>
          <w:rFonts w:ascii="Arial" w:hAnsi="Arial" w:cs="Arial"/>
        </w:rPr>
      </w:pPr>
    </w:p>
    <w:p w14:paraId="29C8B7A9" w14:textId="7BC6BA9E" w:rsidR="003B1E41" w:rsidRPr="003B1E41" w:rsidRDefault="003D58C4" w:rsidP="003B1E41">
      <w:pPr>
        <w:spacing w:after="0"/>
        <w:jc w:val="both"/>
        <w:rPr>
          <w:rFonts w:ascii="Arial" w:hAnsi="Arial" w:cs="Arial"/>
        </w:rPr>
      </w:pPr>
      <w:r>
        <w:rPr>
          <w:rFonts w:ascii="Arial" w:hAnsi="Arial" w:cs="Arial"/>
        </w:rPr>
        <w:t>3</w:t>
      </w:r>
      <w:r w:rsidR="003B1E41" w:rsidRPr="003B1E41">
        <w:rPr>
          <w:rFonts w:ascii="Arial" w:hAnsi="Arial" w:cs="Arial"/>
        </w:rPr>
        <w:t>.2.6.</w:t>
      </w:r>
      <w:r w:rsidR="003B1E41" w:rsidRPr="003B1E41">
        <w:rPr>
          <w:rFonts w:ascii="Arial" w:hAnsi="Arial" w:cs="Arial"/>
        </w:rPr>
        <w:tab/>
        <w:t>Cumplir lo estipulado en la forma de pago.</w:t>
      </w:r>
    </w:p>
    <w:p w14:paraId="13C9DC5A" w14:textId="77777777" w:rsidR="003D58C4" w:rsidRDefault="003D58C4" w:rsidP="003B1E41">
      <w:pPr>
        <w:spacing w:after="0"/>
        <w:jc w:val="both"/>
        <w:rPr>
          <w:rFonts w:ascii="Arial" w:hAnsi="Arial" w:cs="Arial"/>
        </w:rPr>
      </w:pPr>
    </w:p>
    <w:p w14:paraId="143AA9E3" w14:textId="02BDA18B" w:rsidR="003B1E41" w:rsidRPr="003B1E41" w:rsidRDefault="003D58C4" w:rsidP="003B1E41">
      <w:pPr>
        <w:spacing w:after="0"/>
        <w:jc w:val="both"/>
        <w:rPr>
          <w:rFonts w:ascii="Arial" w:hAnsi="Arial" w:cs="Arial"/>
        </w:rPr>
      </w:pPr>
      <w:r>
        <w:rPr>
          <w:rFonts w:ascii="Arial" w:hAnsi="Arial" w:cs="Arial"/>
        </w:rPr>
        <w:t>3</w:t>
      </w:r>
      <w:r w:rsidR="003B1E41" w:rsidRPr="003B1E41">
        <w:rPr>
          <w:rFonts w:ascii="Arial" w:hAnsi="Arial" w:cs="Arial"/>
        </w:rPr>
        <w:t>.2.7.</w:t>
      </w:r>
      <w:r w:rsidR="003B1E41" w:rsidRPr="003B1E41">
        <w:rPr>
          <w:rFonts w:ascii="Arial" w:hAnsi="Arial" w:cs="Arial"/>
        </w:rPr>
        <w:tab/>
        <w:t>Cumplir con lo estipulado en la Ley 80 de 1993, la Ley 1150 de 2007, Ley 1882 de 2018   y el Decreto 1082 de 2015, la Ley 1474 de 2011 y demás normatividad vigente en materia contractual.</w:t>
      </w:r>
    </w:p>
    <w:p w14:paraId="1CE9D104" w14:textId="77777777" w:rsidR="00BB2DE7" w:rsidRDefault="00BB2DE7" w:rsidP="003B1E41">
      <w:pPr>
        <w:spacing w:after="0"/>
        <w:jc w:val="both"/>
        <w:rPr>
          <w:rFonts w:ascii="Arial" w:hAnsi="Arial" w:cs="Arial"/>
        </w:rPr>
      </w:pPr>
    </w:p>
    <w:p w14:paraId="299414A0" w14:textId="66D8B71D" w:rsidR="003B1E41" w:rsidRPr="003B1E41" w:rsidRDefault="00BB2DE7" w:rsidP="003B1E41">
      <w:pPr>
        <w:spacing w:after="0"/>
        <w:jc w:val="both"/>
        <w:rPr>
          <w:rFonts w:ascii="Arial" w:hAnsi="Arial" w:cs="Arial"/>
        </w:rPr>
      </w:pPr>
      <w:r>
        <w:rPr>
          <w:rFonts w:ascii="Arial" w:hAnsi="Arial" w:cs="Arial"/>
        </w:rPr>
        <w:t>3</w:t>
      </w:r>
      <w:r w:rsidR="003B1E41" w:rsidRPr="003B1E41">
        <w:rPr>
          <w:rFonts w:ascii="Arial" w:hAnsi="Arial" w:cs="Arial"/>
        </w:rPr>
        <w:t>.2.8.</w:t>
      </w:r>
      <w:r w:rsidR="003B1E41" w:rsidRPr="003B1E41">
        <w:rPr>
          <w:rFonts w:ascii="Arial" w:hAnsi="Arial" w:cs="Arial"/>
        </w:rPr>
        <w:tab/>
        <w:t>Ejercer la Supervisión, dando cumplimiento a la normatividad relacionada, al Manual de Supervisión e Interventoría aprobado por el Instituto para el Desarrollo de Antioquia-IDEA- y a la Ley 1474 de 2011.</w:t>
      </w:r>
    </w:p>
    <w:p w14:paraId="47A13B2F" w14:textId="77777777" w:rsidR="00BB2DE7" w:rsidRDefault="00BB2DE7" w:rsidP="003B1E41">
      <w:pPr>
        <w:spacing w:after="0"/>
        <w:jc w:val="both"/>
        <w:rPr>
          <w:rFonts w:ascii="Arial" w:hAnsi="Arial" w:cs="Arial"/>
        </w:rPr>
      </w:pPr>
    </w:p>
    <w:p w14:paraId="132CD799" w14:textId="0CDFF079" w:rsidR="00113224" w:rsidRPr="006A1871" w:rsidRDefault="00BB2DE7" w:rsidP="003B1E41">
      <w:pPr>
        <w:spacing w:after="0"/>
        <w:jc w:val="both"/>
        <w:rPr>
          <w:rFonts w:ascii="Arial" w:hAnsi="Arial" w:cs="Arial"/>
          <w:b/>
          <w:bCs/>
        </w:rPr>
      </w:pPr>
      <w:r>
        <w:rPr>
          <w:rFonts w:ascii="Arial" w:hAnsi="Arial" w:cs="Arial"/>
        </w:rPr>
        <w:t>3</w:t>
      </w:r>
      <w:r w:rsidR="003B1E41" w:rsidRPr="003B1E41">
        <w:rPr>
          <w:rFonts w:ascii="Arial" w:hAnsi="Arial" w:cs="Arial"/>
        </w:rPr>
        <w:t>.2.9.</w:t>
      </w:r>
      <w:r w:rsidR="003B1E41" w:rsidRPr="003B1E41">
        <w:rPr>
          <w:rFonts w:ascii="Arial" w:hAnsi="Arial" w:cs="Arial"/>
        </w:rPr>
        <w:tab/>
        <w:t>Las demás que se desprendan de la legislación aplicable</w:t>
      </w:r>
      <w:r w:rsidR="00113224" w:rsidRPr="006A1871">
        <w:rPr>
          <w:rFonts w:ascii="Arial" w:hAnsi="Arial" w:cs="Arial"/>
        </w:rPr>
        <w:t>.</w:t>
      </w:r>
    </w:p>
    <w:p w14:paraId="4474B7F7" w14:textId="77777777" w:rsidR="00113224" w:rsidRDefault="00113224" w:rsidP="00A84DC0">
      <w:pPr>
        <w:tabs>
          <w:tab w:val="center" w:pos="-6804"/>
        </w:tabs>
        <w:spacing w:after="0" w:line="240" w:lineRule="auto"/>
        <w:jc w:val="both"/>
        <w:rPr>
          <w:rFonts w:ascii="Arial" w:hAnsi="Arial" w:cs="Arial"/>
          <w:b/>
          <w:bCs/>
          <w:caps/>
        </w:rPr>
      </w:pPr>
    </w:p>
    <w:p w14:paraId="4E1A0311" w14:textId="77777777" w:rsidR="00BB73C1" w:rsidRDefault="00B37EA5" w:rsidP="00A84DC0">
      <w:pPr>
        <w:spacing w:after="0" w:line="240" w:lineRule="auto"/>
        <w:jc w:val="both"/>
        <w:outlineLvl w:val="0"/>
        <w:rPr>
          <w:rFonts w:ascii="Arial" w:hAnsi="Arial" w:cs="Arial"/>
        </w:rPr>
      </w:pPr>
      <w:r w:rsidRPr="005C572C">
        <w:rPr>
          <w:rFonts w:ascii="Arial" w:hAnsi="Arial" w:cs="Arial"/>
          <w:b/>
          <w:bCs/>
          <w:caps/>
        </w:rPr>
        <w:t>CUARTA</w:t>
      </w:r>
      <w:r w:rsidRPr="005C572C">
        <w:rPr>
          <w:rFonts w:ascii="Arial" w:hAnsi="Arial" w:cs="Arial"/>
          <w:caps/>
        </w:rPr>
        <w:t xml:space="preserve">. </w:t>
      </w:r>
      <w:r w:rsidRPr="005C572C">
        <w:rPr>
          <w:rFonts w:ascii="Arial" w:hAnsi="Arial" w:cs="Arial"/>
          <w:b/>
          <w:caps/>
          <w:u w:val="single"/>
        </w:rPr>
        <w:t>Valor y forma de pago</w:t>
      </w:r>
      <w:r w:rsidRPr="005C572C">
        <w:rPr>
          <w:rFonts w:ascii="Arial" w:hAnsi="Arial" w:cs="Arial"/>
          <w:b/>
          <w:caps/>
        </w:rPr>
        <w:t>:</w:t>
      </w:r>
      <w:r w:rsidRPr="005C572C">
        <w:rPr>
          <w:rFonts w:ascii="Arial" w:hAnsi="Arial" w:cs="Arial"/>
        </w:rPr>
        <w:t xml:space="preserve"> </w:t>
      </w:r>
    </w:p>
    <w:p w14:paraId="7E699D3B" w14:textId="77777777" w:rsidR="00BB73C1" w:rsidRDefault="00BB73C1" w:rsidP="00A84DC0">
      <w:pPr>
        <w:spacing w:after="0" w:line="240" w:lineRule="auto"/>
        <w:jc w:val="both"/>
        <w:outlineLvl w:val="0"/>
        <w:rPr>
          <w:rFonts w:ascii="Arial" w:hAnsi="Arial" w:cs="Arial"/>
        </w:rPr>
      </w:pPr>
    </w:p>
    <w:p w14:paraId="04892382" w14:textId="77777777" w:rsidR="000B790F" w:rsidRPr="000B790F" w:rsidRDefault="000B790F" w:rsidP="000B790F">
      <w:pPr>
        <w:jc w:val="both"/>
        <w:rPr>
          <w:rFonts w:ascii="Arial" w:hAnsi="Arial" w:cs="Arial"/>
        </w:rPr>
      </w:pPr>
      <w:r w:rsidRPr="000B790F">
        <w:rPr>
          <w:rFonts w:ascii="Arial" w:hAnsi="Arial" w:cs="Arial"/>
        </w:rPr>
        <w:t>El Instituto para el Desarrollo de Antioquia - IDEA, pagará al proveedor el valor del contrato de acuerdo con los servicios prestados de la siguiente forma:</w:t>
      </w:r>
    </w:p>
    <w:p w14:paraId="1C23E81A" w14:textId="77777777" w:rsidR="000B790F" w:rsidRPr="000B790F" w:rsidRDefault="000B790F">
      <w:pPr>
        <w:pStyle w:val="Prrafodelista"/>
        <w:widowControl w:val="0"/>
        <w:numPr>
          <w:ilvl w:val="0"/>
          <w:numId w:val="14"/>
        </w:numPr>
        <w:autoSpaceDE w:val="0"/>
        <w:autoSpaceDN w:val="0"/>
        <w:spacing w:before="3" w:after="0" w:line="240" w:lineRule="auto"/>
        <w:ind w:right="-93"/>
        <w:contextualSpacing w:val="0"/>
        <w:jc w:val="both"/>
        <w:rPr>
          <w:rFonts w:ascii="Arial" w:hAnsi="Arial" w:cs="Arial"/>
          <w:sz w:val="22"/>
          <w:szCs w:val="22"/>
          <w:lang w:val="es-CO"/>
        </w:rPr>
      </w:pPr>
      <w:r w:rsidRPr="000B790F">
        <w:rPr>
          <w:rFonts w:ascii="Arial" w:hAnsi="Arial" w:cs="Arial"/>
          <w:sz w:val="22"/>
          <w:szCs w:val="22"/>
          <w:lang w:val="es-CO"/>
        </w:rPr>
        <w:t xml:space="preserve">Un primer pago </w:t>
      </w:r>
      <w:r w:rsidRPr="000B790F">
        <w:rPr>
          <w:rFonts w:ascii="Arial" w:eastAsia="Calibri" w:hAnsi="Arial" w:cs="Arial"/>
          <w:color w:val="000000"/>
          <w:sz w:val="22"/>
          <w:szCs w:val="22"/>
          <w:lang w:val="es-CO" w:eastAsia="en-US"/>
        </w:rPr>
        <w:t xml:space="preserve">correspondiente al </w:t>
      </w:r>
      <w:r w:rsidRPr="000B790F">
        <w:rPr>
          <w:rFonts w:ascii="Arial" w:hAnsi="Arial" w:cs="Arial"/>
          <w:sz w:val="22"/>
          <w:szCs w:val="22"/>
          <w:lang w:val="es-CO"/>
        </w:rPr>
        <w:t xml:space="preserve">cincuenta por ciento 50% del valor del contrato, una vez se completen las actividades definidas en el alcance del contrato en los ítems: Pruebas de hackeo ético, análisis estático de código fuente y la entrega del informe técnico consolidado, </w:t>
      </w:r>
      <w:r w:rsidRPr="000B790F">
        <w:rPr>
          <w:rFonts w:ascii="Arial" w:eastAsia="Calibri" w:hAnsi="Arial" w:cs="Arial"/>
          <w:color w:val="000000"/>
          <w:sz w:val="22"/>
          <w:szCs w:val="22"/>
          <w:lang w:val="es-CO" w:eastAsia="en-US"/>
        </w:rPr>
        <w:t>previa verificación, aprobación y visto bueno del supervisor designado.</w:t>
      </w:r>
    </w:p>
    <w:p w14:paraId="288BF7ED" w14:textId="77777777" w:rsidR="000B790F" w:rsidRPr="000B790F" w:rsidRDefault="000B790F">
      <w:pPr>
        <w:pStyle w:val="Prrafodelista"/>
        <w:widowControl w:val="0"/>
        <w:numPr>
          <w:ilvl w:val="0"/>
          <w:numId w:val="14"/>
        </w:numPr>
        <w:autoSpaceDE w:val="0"/>
        <w:autoSpaceDN w:val="0"/>
        <w:spacing w:before="3" w:after="0" w:line="240" w:lineRule="auto"/>
        <w:ind w:right="-93"/>
        <w:contextualSpacing w:val="0"/>
        <w:jc w:val="both"/>
        <w:rPr>
          <w:rFonts w:ascii="Arial" w:hAnsi="Arial" w:cs="Arial"/>
          <w:sz w:val="22"/>
          <w:szCs w:val="22"/>
          <w:lang w:val="es-CO"/>
        </w:rPr>
      </w:pPr>
      <w:r w:rsidRPr="000B790F">
        <w:rPr>
          <w:rFonts w:ascii="Arial" w:hAnsi="Arial" w:cs="Arial"/>
          <w:sz w:val="22"/>
          <w:szCs w:val="22"/>
          <w:lang w:val="es-CO"/>
        </w:rPr>
        <w:t xml:space="preserve">Un segundo pago </w:t>
      </w:r>
      <w:r w:rsidRPr="000B790F">
        <w:rPr>
          <w:rFonts w:ascii="Arial" w:eastAsia="Calibri" w:hAnsi="Arial" w:cs="Arial"/>
          <w:color w:val="000000"/>
          <w:sz w:val="22"/>
          <w:szCs w:val="22"/>
          <w:lang w:val="es-CO" w:eastAsia="en-US"/>
        </w:rPr>
        <w:t xml:space="preserve">correspondiente al </w:t>
      </w:r>
      <w:r w:rsidRPr="000B790F">
        <w:rPr>
          <w:rFonts w:ascii="Arial" w:hAnsi="Arial" w:cs="Arial"/>
          <w:sz w:val="22"/>
          <w:szCs w:val="22"/>
          <w:lang w:val="es-CO"/>
        </w:rPr>
        <w:t xml:space="preserve">cincuenta por ciento 50% del valor del contrato, una vez se completen las actividades definidas en el alcance del contrato en los ítems: prueba de ingeniería social digital, prueba de ingeniería social física, el plan de sensibilización y la reunión final de entrega, </w:t>
      </w:r>
      <w:r w:rsidRPr="000B790F">
        <w:rPr>
          <w:rFonts w:ascii="Arial" w:eastAsia="Calibri" w:hAnsi="Arial" w:cs="Arial"/>
          <w:color w:val="000000"/>
          <w:sz w:val="22"/>
          <w:szCs w:val="22"/>
          <w:lang w:val="es-CO" w:eastAsia="en-US"/>
        </w:rPr>
        <w:t>previa verificación, aprobación y visto bueno del supervisor designado.</w:t>
      </w:r>
    </w:p>
    <w:p w14:paraId="49DEEBD1" w14:textId="77777777" w:rsidR="000B790F" w:rsidRDefault="000B790F" w:rsidP="000B790F">
      <w:pPr>
        <w:jc w:val="both"/>
        <w:rPr>
          <w:rFonts w:ascii="Arial" w:hAnsi="Arial" w:cs="Arial"/>
        </w:rPr>
      </w:pPr>
    </w:p>
    <w:p w14:paraId="1CB307B5" w14:textId="36FE03A7" w:rsidR="000B790F" w:rsidRPr="000B790F" w:rsidRDefault="000B790F" w:rsidP="000B790F">
      <w:pPr>
        <w:jc w:val="both"/>
        <w:rPr>
          <w:rFonts w:ascii="Arial" w:hAnsi="Arial" w:cs="Arial"/>
        </w:rPr>
      </w:pPr>
      <w:r w:rsidRPr="000B790F">
        <w:rPr>
          <w:rFonts w:ascii="Arial" w:hAnsi="Arial" w:cs="Arial"/>
        </w:rPr>
        <w:t>Los dineros entregados son de uso exclusivo para el cumplimiento del objeto contractual.</w:t>
      </w:r>
    </w:p>
    <w:p w14:paraId="1B3B5E9B" w14:textId="77777777" w:rsidR="000B790F" w:rsidRPr="000B790F" w:rsidRDefault="000B790F" w:rsidP="000B790F">
      <w:pPr>
        <w:jc w:val="both"/>
        <w:rPr>
          <w:rFonts w:ascii="Arial" w:hAnsi="Arial" w:cs="Arial"/>
        </w:rPr>
      </w:pPr>
      <w:r w:rsidRPr="000B790F">
        <w:rPr>
          <w:rFonts w:ascii="Arial" w:hAnsi="Arial" w:cs="Arial"/>
        </w:rPr>
        <w:t>Para cada uno de los pagos de las anteriores el CONTRATISTA deberá anexar los respectivos informes con las actividades realizadas.</w:t>
      </w:r>
    </w:p>
    <w:p w14:paraId="4FA92E75" w14:textId="77777777" w:rsidR="000B790F" w:rsidRPr="000B790F" w:rsidRDefault="000B790F" w:rsidP="000B790F">
      <w:pPr>
        <w:jc w:val="both"/>
        <w:rPr>
          <w:rFonts w:ascii="Arial" w:hAnsi="Arial" w:cs="Arial"/>
        </w:rPr>
      </w:pPr>
      <w:r w:rsidRPr="000B790F">
        <w:rPr>
          <w:rFonts w:ascii="Arial" w:hAnsi="Arial" w:cs="Arial"/>
        </w:rPr>
        <w:lastRenderedPageBreak/>
        <w:t xml:space="preserve">El CONTRATISTA deberá soportar el cumplimiento del pago de sus obligaciones laborales y, en especial, las relacionadas con el régimen de seguridad social integral y de aportes parafiscales de sus trabajadores, según lo establecido en el numeral 1 del artículo 23 de la Ley 1150 de 2007. Los supervisores aprobarán el pago de aquellas actividades que sean comprobables y efectivamente soportadas. </w:t>
      </w:r>
    </w:p>
    <w:p w14:paraId="286829A7" w14:textId="77777777" w:rsidR="000B790F" w:rsidRPr="000B790F" w:rsidRDefault="000B790F" w:rsidP="000B790F">
      <w:pPr>
        <w:jc w:val="both"/>
        <w:rPr>
          <w:rFonts w:ascii="Arial" w:hAnsi="Arial" w:cs="Arial"/>
        </w:rPr>
      </w:pPr>
      <w:r w:rsidRPr="000B790F">
        <w:rPr>
          <w:rFonts w:ascii="Arial" w:hAnsi="Arial" w:cs="Arial"/>
        </w:rPr>
        <w:t>Los pagos se efectuarán por la Dirección de Operaciones y se consignarán en la entidad bancaria que el PROVEEDOR designe para el efecto.  El IDEA, deducirá de dicho valor las retenciones de impuestos, tasas y contribuciones de ley a que haya lugar.</w:t>
      </w:r>
    </w:p>
    <w:p w14:paraId="308929A4" w14:textId="77777777" w:rsidR="00300AEA" w:rsidRDefault="00300AEA" w:rsidP="00A84DC0">
      <w:pPr>
        <w:tabs>
          <w:tab w:val="center" w:pos="-6804"/>
        </w:tabs>
        <w:spacing w:after="0" w:line="240" w:lineRule="auto"/>
        <w:jc w:val="both"/>
        <w:rPr>
          <w:rFonts w:ascii="Arial" w:hAnsi="Arial" w:cs="Arial"/>
          <w:b/>
        </w:rPr>
      </w:pPr>
    </w:p>
    <w:p w14:paraId="188DE5CB" w14:textId="031C5970" w:rsidR="00300AEA" w:rsidRDefault="00B37EA5" w:rsidP="00A84DC0">
      <w:pPr>
        <w:tabs>
          <w:tab w:val="center" w:pos="-6804"/>
        </w:tabs>
        <w:spacing w:after="0" w:line="240" w:lineRule="auto"/>
        <w:jc w:val="both"/>
        <w:rPr>
          <w:rFonts w:ascii="Arial" w:hAnsi="Arial" w:cs="Arial"/>
        </w:rPr>
      </w:pPr>
      <w:r w:rsidRPr="005C572C">
        <w:rPr>
          <w:rFonts w:ascii="Arial" w:hAnsi="Arial" w:cs="Arial"/>
          <w:b/>
        </w:rPr>
        <w:t>QUINTA.</w:t>
      </w:r>
      <w:r w:rsidRPr="005C572C">
        <w:rPr>
          <w:rFonts w:ascii="Arial" w:hAnsi="Arial" w:cs="Arial"/>
          <w:b/>
          <w:caps/>
        </w:rPr>
        <w:t xml:space="preserve"> </w:t>
      </w:r>
      <w:r w:rsidRPr="005C572C">
        <w:rPr>
          <w:rFonts w:ascii="Arial" w:hAnsi="Arial" w:cs="Arial"/>
          <w:b/>
          <w:caps/>
          <w:u w:val="single"/>
        </w:rPr>
        <w:t>Plazo:</w:t>
      </w:r>
      <w:r w:rsidRPr="005C572C">
        <w:rPr>
          <w:rFonts w:ascii="Arial" w:hAnsi="Arial" w:cs="Arial"/>
        </w:rPr>
        <w:t xml:space="preserve"> </w:t>
      </w:r>
      <w:r w:rsidR="006B1071" w:rsidRPr="006B1071">
        <w:rPr>
          <w:rFonts w:ascii="Arial" w:hAnsi="Arial" w:cs="Arial"/>
        </w:rPr>
        <w:t xml:space="preserve">El contrato a celebrar tendrá un plazo de ejecución </w:t>
      </w:r>
      <w:r w:rsidR="007242AC">
        <w:rPr>
          <w:rFonts w:ascii="Arial" w:hAnsi="Arial" w:cs="Arial"/>
        </w:rPr>
        <w:t xml:space="preserve">contado a partir </w:t>
      </w:r>
      <w:r w:rsidR="00E72C2C">
        <w:rPr>
          <w:rFonts w:ascii="Arial" w:hAnsi="Arial" w:cs="Arial"/>
        </w:rPr>
        <w:t xml:space="preserve">del inicio parametrizado </w:t>
      </w:r>
      <w:r w:rsidR="006B1071" w:rsidRPr="006B1071">
        <w:rPr>
          <w:rFonts w:ascii="Arial" w:hAnsi="Arial" w:cs="Arial"/>
        </w:rPr>
        <w:t>en la plataforma SECOP II hasta el 31 de diciembre de 202</w:t>
      </w:r>
      <w:r w:rsidR="00E72C2C">
        <w:rPr>
          <w:rFonts w:ascii="Arial" w:hAnsi="Arial" w:cs="Arial"/>
        </w:rPr>
        <w:t>6</w:t>
      </w:r>
      <w:r w:rsidRPr="005C572C">
        <w:rPr>
          <w:rFonts w:ascii="Arial" w:hAnsi="Arial" w:cs="Arial"/>
        </w:rPr>
        <w:t xml:space="preserve">. </w:t>
      </w:r>
    </w:p>
    <w:p w14:paraId="041C6012" w14:textId="77777777" w:rsidR="00300AEA" w:rsidRDefault="00300AEA" w:rsidP="00A84DC0">
      <w:pPr>
        <w:tabs>
          <w:tab w:val="center" w:pos="-6804"/>
        </w:tabs>
        <w:spacing w:after="0" w:line="240" w:lineRule="auto"/>
        <w:jc w:val="both"/>
        <w:rPr>
          <w:rFonts w:ascii="Arial" w:hAnsi="Arial" w:cs="Arial"/>
          <w:b/>
        </w:rPr>
      </w:pPr>
    </w:p>
    <w:p w14:paraId="635EEFAB" w14:textId="77777777" w:rsidR="007D5317" w:rsidRDefault="00B37EA5" w:rsidP="00A84DC0">
      <w:pPr>
        <w:tabs>
          <w:tab w:val="center" w:pos="-6804"/>
        </w:tabs>
        <w:spacing w:after="0" w:line="240" w:lineRule="auto"/>
        <w:jc w:val="both"/>
        <w:rPr>
          <w:rFonts w:ascii="Arial" w:hAnsi="Arial" w:cs="Arial"/>
        </w:rPr>
      </w:pPr>
      <w:r w:rsidRPr="005C572C">
        <w:rPr>
          <w:rFonts w:ascii="Arial" w:hAnsi="Arial" w:cs="Arial"/>
          <w:b/>
        </w:rPr>
        <w:t>SEXTA.</w:t>
      </w:r>
      <w:r w:rsidRPr="005C572C">
        <w:rPr>
          <w:rFonts w:ascii="Arial" w:hAnsi="Arial" w:cs="Arial"/>
        </w:rPr>
        <w:t xml:space="preserve"> </w:t>
      </w:r>
      <w:r w:rsidRPr="005C572C">
        <w:rPr>
          <w:rFonts w:ascii="Arial" w:hAnsi="Arial" w:cs="Arial"/>
          <w:b/>
          <w:caps/>
          <w:u w:val="single"/>
        </w:rPr>
        <w:t>Multas:</w:t>
      </w:r>
      <w:r w:rsidRPr="005C572C">
        <w:rPr>
          <w:rFonts w:ascii="Arial" w:hAnsi="Arial" w:cs="Arial"/>
        </w:rPr>
        <w:t xml:space="preserve"> De conformidad con el numeral 2° del artículo 4° de la Ley 80 de 1993, y el artículo 17 de la Ley 1150 de 2007, el IDEA adelantará las gestiones necesarias para el reconocimiento y cobro de las sanciones pecuniarias para efectos de la presente contratación en el evento en que el Contratista incurra en mora en el cumplimiento de las obligaciones contraídas, las cuales se impondrán de manera proporcional al valor del contrato y en consideración a los perjuicios que sufra EL IDEA de la siguiente manera: </w:t>
      </w:r>
    </w:p>
    <w:p w14:paraId="384F622D" w14:textId="77777777" w:rsidR="007D5317" w:rsidRDefault="007D5317" w:rsidP="00A84DC0">
      <w:pPr>
        <w:tabs>
          <w:tab w:val="center" w:pos="-6804"/>
        </w:tabs>
        <w:spacing w:after="0" w:line="240" w:lineRule="auto"/>
        <w:jc w:val="both"/>
        <w:rPr>
          <w:rFonts w:ascii="Arial" w:hAnsi="Arial" w:cs="Arial"/>
          <w:b/>
        </w:rPr>
      </w:pPr>
    </w:p>
    <w:p w14:paraId="37935A42" w14:textId="77777777" w:rsidR="007D5317" w:rsidRDefault="00B37EA5" w:rsidP="00A84DC0">
      <w:pPr>
        <w:tabs>
          <w:tab w:val="center" w:pos="-6804"/>
        </w:tabs>
        <w:spacing w:after="0" w:line="240" w:lineRule="auto"/>
        <w:jc w:val="both"/>
        <w:rPr>
          <w:rFonts w:ascii="Arial" w:hAnsi="Arial" w:cs="Arial"/>
        </w:rPr>
      </w:pPr>
      <w:r w:rsidRPr="005C572C">
        <w:rPr>
          <w:rFonts w:ascii="Arial" w:hAnsi="Arial" w:cs="Arial"/>
          <w:b/>
        </w:rPr>
        <w:t>a</w:t>
      </w:r>
      <w:r w:rsidRPr="005C572C">
        <w:rPr>
          <w:rFonts w:ascii="Arial" w:hAnsi="Arial" w:cs="Arial"/>
        </w:rPr>
        <w:t xml:space="preserve">. En caso de incumplimiento del término para legalizar debidamente el contrato, podrá imponer una multa del punto cinco 0.5% por ciento del valor del Contrato por cada día de retraso. </w:t>
      </w:r>
    </w:p>
    <w:p w14:paraId="715F0BBD" w14:textId="77777777" w:rsidR="007D5317" w:rsidRDefault="007D5317" w:rsidP="00A84DC0">
      <w:pPr>
        <w:tabs>
          <w:tab w:val="center" w:pos="-6804"/>
        </w:tabs>
        <w:spacing w:after="0" w:line="240" w:lineRule="auto"/>
        <w:jc w:val="both"/>
        <w:rPr>
          <w:rFonts w:ascii="Arial" w:hAnsi="Arial" w:cs="Arial"/>
          <w:b/>
        </w:rPr>
      </w:pPr>
    </w:p>
    <w:p w14:paraId="66D9D4D3" w14:textId="77ECD173" w:rsidR="007D5317" w:rsidRDefault="00B37EA5" w:rsidP="00A84DC0">
      <w:pPr>
        <w:tabs>
          <w:tab w:val="center" w:pos="-6804"/>
        </w:tabs>
        <w:spacing w:after="0" w:line="240" w:lineRule="auto"/>
        <w:jc w:val="both"/>
        <w:rPr>
          <w:rFonts w:ascii="Arial" w:hAnsi="Arial" w:cs="Arial"/>
        </w:rPr>
      </w:pPr>
      <w:r w:rsidRPr="005C572C">
        <w:rPr>
          <w:rFonts w:ascii="Arial" w:hAnsi="Arial" w:cs="Arial"/>
          <w:b/>
        </w:rPr>
        <w:t>b</w:t>
      </w:r>
      <w:r w:rsidRPr="005C572C">
        <w:rPr>
          <w:rFonts w:ascii="Arial" w:hAnsi="Arial" w:cs="Arial"/>
        </w:rPr>
        <w:t>. Por incumplimiento en la obligación de iniciar la ejecución del Contrato</w:t>
      </w:r>
      <w:r w:rsidR="000033D0">
        <w:rPr>
          <w:rFonts w:ascii="Arial" w:hAnsi="Arial" w:cs="Arial"/>
        </w:rPr>
        <w:t>,</w:t>
      </w:r>
      <w:r w:rsidRPr="005C572C">
        <w:rPr>
          <w:rFonts w:ascii="Arial" w:hAnsi="Arial" w:cs="Arial"/>
        </w:rPr>
        <w:t xml:space="preserve"> podrá imponer multa por un valor del uno 1% por ciento del valor del Contrato por cada día de retraso. </w:t>
      </w:r>
    </w:p>
    <w:p w14:paraId="72C359F8" w14:textId="77777777" w:rsidR="007D5317" w:rsidRDefault="007D5317" w:rsidP="00A84DC0">
      <w:pPr>
        <w:tabs>
          <w:tab w:val="center" w:pos="-6804"/>
        </w:tabs>
        <w:spacing w:after="0" w:line="240" w:lineRule="auto"/>
        <w:jc w:val="both"/>
        <w:rPr>
          <w:rFonts w:ascii="Arial" w:hAnsi="Arial" w:cs="Arial"/>
          <w:b/>
        </w:rPr>
      </w:pPr>
    </w:p>
    <w:p w14:paraId="5DF8E406" w14:textId="77777777" w:rsidR="007D5317" w:rsidRDefault="00B37EA5" w:rsidP="00A84DC0">
      <w:pPr>
        <w:tabs>
          <w:tab w:val="center" w:pos="-6804"/>
        </w:tabs>
        <w:spacing w:after="0" w:line="240" w:lineRule="auto"/>
        <w:jc w:val="both"/>
        <w:rPr>
          <w:rFonts w:ascii="Arial" w:hAnsi="Arial" w:cs="Arial"/>
        </w:rPr>
      </w:pPr>
      <w:r w:rsidRPr="005C572C">
        <w:rPr>
          <w:rFonts w:ascii="Arial" w:hAnsi="Arial" w:cs="Arial"/>
          <w:b/>
        </w:rPr>
        <w:t>c.</w:t>
      </w:r>
      <w:r w:rsidRPr="005C572C">
        <w:rPr>
          <w:rFonts w:ascii="Arial" w:hAnsi="Arial" w:cs="Arial"/>
        </w:rPr>
        <w:t xml:space="preserve"> Por el incumplimiento de las especificaciones técnicas e instrucciones impartidas para la ejecución del contrato, podrá imponer multa por un valor del 2% del valor del Contrato por cada día de retraso injustificado. </w:t>
      </w:r>
    </w:p>
    <w:p w14:paraId="43955098" w14:textId="77777777" w:rsidR="007D5317" w:rsidRDefault="007D5317" w:rsidP="00A84DC0">
      <w:pPr>
        <w:tabs>
          <w:tab w:val="center" w:pos="-6804"/>
        </w:tabs>
        <w:spacing w:after="0" w:line="240" w:lineRule="auto"/>
        <w:jc w:val="both"/>
        <w:rPr>
          <w:rFonts w:ascii="Arial" w:hAnsi="Arial" w:cs="Arial"/>
          <w:b/>
        </w:rPr>
      </w:pPr>
    </w:p>
    <w:p w14:paraId="6C749AF1" w14:textId="77777777" w:rsidR="00AA0747" w:rsidRDefault="00B37EA5" w:rsidP="00A84DC0">
      <w:pPr>
        <w:tabs>
          <w:tab w:val="center" w:pos="-6804"/>
        </w:tabs>
        <w:spacing w:after="0" w:line="240" w:lineRule="auto"/>
        <w:jc w:val="both"/>
        <w:rPr>
          <w:rFonts w:ascii="Arial" w:hAnsi="Arial" w:cs="Arial"/>
        </w:rPr>
      </w:pPr>
      <w:r w:rsidRPr="005C572C">
        <w:rPr>
          <w:rFonts w:ascii="Arial" w:hAnsi="Arial" w:cs="Arial"/>
          <w:b/>
        </w:rPr>
        <w:t>d.</w:t>
      </w:r>
      <w:r w:rsidRPr="005C572C">
        <w:rPr>
          <w:rFonts w:ascii="Arial" w:hAnsi="Arial" w:cs="Arial"/>
        </w:rPr>
        <w:t xml:space="preserve"> Por mora o incumplimiento injustificado de las obligaciones de prorrogar la garantía o adicionar las garantías, cuando a ello hubiere lugar, podrá imponer multa del uno (1%) por ciento del valor del contrato. </w:t>
      </w:r>
    </w:p>
    <w:p w14:paraId="307FA8B5" w14:textId="77777777" w:rsidR="00AA0747" w:rsidRDefault="00AA0747" w:rsidP="00A84DC0">
      <w:pPr>
        <w:tabs>
          <w:tab w:val="center" w:pos="-6804"/>
        </w:tabs>
        <w:spacing w:after="0" w:line="240" w:lineRule="auto"/>
        <w:jc w:val="both"/>
        <w:rPr>
          <w:rFonts w:ascii="Arial" w:hAnsi="Arial" w:cs="Arial"/>
          <w:b/>
        </w:rPr>
      </w:pPr>
    </w:p>
    <w:p w14:paraId="6D1716DF" w14:textId="77777777" w:rsidR="00AA0747" w:rsidRDefault="00B37EA5" w:rsidP="00A84DC0">
      <w:pPr>
        <w:tabs>
          <w:tab w:val="center" w:pos="-6804"/>
        </w:tabs>
        <w:spacing w:after="0" w:line="240" w:lineRule="auto"/>
        <w:jc w:val="both"/>
        <w:rPr>
          <w:rFonts w:ascii="Arial" w:hAnsi="Arial" w:cs="Arial"/>
        </w:rPr>
      </w:pPr>
      <w:r w:rsidRPr="005C572C">
        <w:rPr>
          <w:rFonts w:ascii="Arial" w:hAnsi="Arial" w:cs="Arial"/>
          <w:b/>
        </w:rPr>
        <w:t>e.</w:t>
      </w:r>
      <w:r w:rsidRPr="005C572C">
        <w:rPr>
          <w:rFonts w:ascii="Arial" w:hAnsi="Arial" w:cs="Arial"/>
        </w:rPr>
        <w:t xml:space="preserve"> Por mora o incumplimiento injustificado en acatar las órdenes de la supervisión para que se corrijan defectos observados en la ejecución, o para que se tomen las medidas de seguridad necesarias para la prevención de accidentes, podrá imponer multa del cero punto cinco (0.5%) por ciento del valor total del contrato, por cada día de mora en el cumplimiento de este requisito, contado a partir de la fecha en que se haya dado la orden por escrito por parte del supervisor, sin superar el tres (3%) por ciento  del valor total del contrato. </w:t>
      </w:r>
    </w:p>
    <w:p w14:paraId="7C97BD8C" w14:textId="77777777" w:rsidR="00AA0747" w:rsidRDefault="00AA0747" w:rsidP="00A84DC0">
      <w:pPr>
        <w:tabs>
          <w:tab w:val="center" w:pos="-6804"/>
        </w:tabs>
        <w:spacing w:after="0" w:line="240" w:lineRule="auto"/>
        <w:jc w:val="both"/>
        <w:rPr>
          <w:rFonts w:ascii="Arial" w:hAnsi="Arial" w:cs="Arial"/>
          <w:b/>
        </w:rPr>
      </w:pPr>
    </w:p>
    <w:p w14:paraId="7A57B26B" w14:textId="77777777" w:rsidR="00946749" w:rsidRDefault="00B37EA5" w:rsidP="00A84DC0">
      <w:pPr>
        <w:tabs>
          <w:tab w:val="center" w:pos="-6804"/>
        </w:tabs>
        <w:spacing w:after="0" w:line="240" w:lineRule="auto"/>
        <w:jc w:val="both"/>
        <w:rPr>
          <w:rFonts w:ascii="Arial" w:hAnsi="Arial" w:cs="Arial"/>
        </w:rPr>
      </w:pPr>
      <w:r w:rsidRPr="005C572C">
        <w:rPr>
          <w:rFonts w:ascii="Arial" w:hAnsi="Arial" w:cs="Arial"/>
          <w:b/>
        </w:rPr>
        <w:t>f.</w:t>
      </w:r>
      <w:r w:rsidRPr="005C572C">
        <w:rPr>
          <w:rFonts w:ascii="Arial" w:hAnsi="Arial" w:cs="Arial"/>
        </w:rPr>
        <w:t xml:space="preserve"> Por mora o incumplimiento injustificado de las obligaciones referentes a disponer del personal requerido y/o los elementos de dotación para la ejecución del contrato, o por reemplazarlos sin previa autorización de la supervisión; por cada día de mora en el cumplimiento de este requisito, podrá imponer multa del uno (1%) por ciento del valor total del contrato, sin superar el dos (2%) por ciento del valor total del mismo, lo cual no exonera al Contratista del cumplimiento de esta obligación. </w:t>
      </w:r>
    </w:p>
    <w:p w14:paraId="3152A4FD" w14:textId="77777777" w:rsidR="00946749" w:rsidRDefault="00946749" w:rsidP="00A84DC0">
      <w:pPr>
        <w:tabs>
          <w:tab w:val="center" w:pos="-6804"/>
        </w:tabs>
        <w:spacing w:after="0" w:line="240" w:lineRule="auto"/>
        <w:jc w:val="both"/>
        <w:rPr>
          <w:rFonts w:ascii="Arial" w:hAnsi="Arial" w:cs="Arial"/>
          <w:b/>
          <w:bCs/>
        </w:rPr>
      </w:pPr>
    </w:p>
    <w:p w14:paraId="7A92DEB3" w14:textId="77777777" w:rsidR="00834208" w:rsidRDefault="00B37EA5" w:rsidP="00A84DC0">
      <w:pPr>
        <w:tabs>
          <w:tab w:val="center" w:pos="-6804"/>
        </w:tabs>
        <w:spacing w:after="0" w:line="240" w:lineRule="auto"/>
        <w:jc w:val="both"/>
        <w:rPr>
          <w:rFonts w:ascii="Arial" w:hAnsi="Arial" w:cs="Arial"/>
        </w:rPr>
      </w:pPr>
      <w:r w:rsidRPr="005C572C">
        <w:rPr>
          <w:rFonts w:ascii="Arial" w:hAnsi="Arial" w:cs="Arial"/>
          <w:b/>
          <w:bCs/>
        </w:rPr>
        <w:t>g</w:t>
      </w:r>
      <w:r w:rsidRPr="005C572C">
        <w:rPr>
          <w:rFonts w:ascii="Arial" w:hAnsi="Arial" w:cs="Arial"/>
          <w:b/>
        </w:rPr>
        <w:t>.</w:t>
      </w:r>
      <w:r w:rsidRPr="005C572C">
        <w:rPr>
          <w:rFonts w:ascii="Arial" w:hAnsi="Arial" w:cs="Arial"/>
        </w:rPr>
        <w:t xml:space="preserve"> Por el incumplimiento de cualquiera de las obligaciones, que afecte el contrato, diferentes a las enunciadas en los literales anteriores, podrá imponer multa del uno (1%) por ciento del valor total del contrato. </w:t>
      </w:r>
    </w:p>
    <w:p w14:paraId="5B574A1C" w14:textId="77777777" w:rsidR="00834208" w:rsidRDefault="00834208" w:rsidP="00A84DC0">
      <w:pPr>
        <w:tabs>
          <w:tab w:val="center" w:pos="-6804"/>
        </w:tabs>
        <w:spacing w:after="0" w:line="240" w:lineRule="auto"/>
        <w:jc w:val="both"/>
        <w:rPr>
          <w:rFonts w:ascii="Arial" w:hAnsi="Arial" w:cs="Arial"/>
          <w:b/>
          <w:bCs/>
          <w:u w:val="single"/>
        </w:rPr>
      </w:pPr>
    </w:p>
    <w:p w14:paraId="243EA7EB" w14:textId="77777777" w:rsidR="008F1ADD" w:rsidRDefault="00B37EA5" w:rsidP="00A84DC0">
      <w:pPr>
        <w:tabs>
          <w:tab w:val="center" w:pos="-6804"/>
        </w:tabs>
        <w:spacing w:after="0" w:line="240" w:lineRule="auto"/>
        <w:jc w:val="both"/>
        <w:rPr>
          <w:rFonts w:ascii="Arial" w:hAnsi="Arial" w:cs="Arial"/>
        </w:rPr>
      </w:pPr>
      <w:r w:rsidRPr="005C572C">
        <w:rPr>
          <w:rFonts w:ascii="Arial" w:hAnsi="Arial" w:cs="Arial"/>
          <w:b/>
          <w:bCs/>
          <w:u w:val="single"/>
        </w:rPr>
        <w:t>PARÁGRAFO</w:t>
      </w:r>
      <w:r w:rsidRPr="005C572C">
        <w:rPr>
          <w:rFonts w:ascii="Arial" w:hAnsi="Arial" w:cs="Arial"/>
          <w:b/>
          <w:bCs/>
        </w:rPr>
        <w:t xml:space="preserve">: </w:t>
      </w:r>
      <w:r w:rsidRPr="005C572C">
        <w:rPr>
          <w:rFonts w:ascii="Arial" w:hAnsi="Arial" w:cs="Arial"/>
        </w:rPr>
        <w:t xml:space="preserve">Cada una de las causales de imposición de multas se aplicará de manera independiente, separada y conforme a la modalidad de contrato. </w:t>
      </w:r>
    </w:p>
    <w:p w14:paraId="44A0E8F3" w14:textId="77777777" w:rsidR="008F1ADD" w:rsidRDefault="008F1ADD" w:rsidP="00A84DC0">
      <w:pPr>
        <w:tabs>
          <w:tab w:val="center" w:pos="-6804"/>
        </w:tabs>
        <w:spacing w:after="0" w:line="240" w:lineRule="auto"/>
        <w:jc w:val="both"/>
        <w:rPr>
          <w:rFonts w:ascii="Arial" w:hAnsi="Arial" w:cs="Arial"/>
          <w:b/>
          <w:bCs/>
        </w:rPr>
      </w:pPr>
    </w:p>
    <w:p w14:paraId="61729C34" w14:textId="77777777" w:rsidR="008F1ADD" w:rsidRDefault="00A324CF" w:rsidP="00A84DC0">
      <w:pPr>
        <w:tabs>
          <w:tab w:val="center" w:pos="-6804"/>
        </w:tabs>
        <w:spacing w:after="0" w:line="240" w:lineRule="auto"/>
        <w:jc w:val="both"/>
        <w:rPr>
          <w:rFonts w:ascii="Arial" w:hAnsi="Arial" w:cs="Arial"/>
          <w:bCs/>
          <w:lang w:eastAsia="es-MX"/>
        </w:rPr>
      </w:pPr>
      <w:r w:rsidRPr="005C572C">
        <w:rPr>
          <w:rFonts w:ascii="Arial" w:hAnsi="Arial" w:cs="Arial"/>
          <w:b/>
          <w:bCs/>
        </w:rPr>
        <w:t>SÉPTIMA.</w:t>
      </w:r>
      <w:r w:rsidRPr="005C572C">
        <w:rPr>
          <w:rFonts w:ascii="Arial" w:hAnsi="Arial" w:cs="Arial"/>
        </w:rPr>
        <w:t xml:space="preserve"> </w:t>
      </w:r>
      <w:r w:rsidR="00B37EA5" w:rsidRPr="005C572C">
        <w:rPr>
          <w:rFonts w:ascii="Arial" w:hAnsi="Arial" w:cs="Arial"/>
          <w:b/>
          <w:u w:val="single"/>
        </w:rPr>
        <w:t>CLÁUSULA PENAL:</w:t>
      </w:r>
      <w:r w:rsidR="00B37EA5" w:rsidRPr="005C572C">
        <w:rPr>
          <w:rFonts w:ascii="Arial" w:hAnsi="Arial" w:cs="Arial"/>
          <w:b/>
        </w:rPr>
        <w:t xml:space="preserve"> </w:t>
      </w:r>
      <w:r w:rsidR="00B37EA5" w:rsidRPr="005C572C">
        <w:rPr>
          <w:rFonts w:ascii="Arial" w:hAnsi="Arial" w:cs="Arial"/>
          <w:bCs/>
          <w:lang w:eastAsia="es-MX"/>
        </w:rPr>
        <w:t xml:space="preserve">En caso de declaratoria de caducidad o de incumplimiento total o parcial de las obligaciones del presente Contrato, el Contratista deberá pagar a EL IDEA, a título de indemnización, una suma equivalente al diez por ciento (10%) del valor </w:t>
      </w:r>
      <w:proofErr w:type="gramStart"/>
      <w:r w:rsidR="00B37EA5" w:rsidRPr="005C572C">
        <w:rPr>
          <w:rFonts w:ascii="Arial" w:hAnsi="Arial" w:cs="Arial"/>
          <w:bCs/>
          <w:lang w:eastAsia="es-MX"/>
        </w:rPr>
        <w:t>del mismo</w:t>
      </w:r>
      <w:proofErr w:type="gramEnd"/>
      <w:r w:rsidR="00B37EA5" w:rsidRPr="005C572C">
        <w:rPr>
          <w:rFonts w:ascii="Arial" w:hAnsi="Arial" w:cs="Arial"/>
          <w:bCs/>
          <w:lang w:eastAsia="es-MX"/>
        </w:rPr>
        <w:t xml:space="preserve">. El valor pactado en la presente cláusula penal es el de la estimación anticipada de perjuicios, sin embargo, esta cláusula no impide el cobro de todos los perjuicios adicionales que se causen sobre el citado valor. No obstante, lo anterior, por el pago de la pena no se entiende extinguida la obligación principal (artículo 1594 CCC). </w:t>
      </w:r>
      <w:bookmarkStart w:id="0" w:name="_Hlk105141262"/>
    </w:p>
    <w:p w14:paraId="4C925785" w14:textId="77777777" w:rsidR="006B1071" w:rsidRDefault="006B1071" w:rsidP="00A84DC0">
      <w:pPr>
        <w:tabs>
          <w:tab w:val="center" w:pos="-6804"/>
        </w:tabs>
        <w:spacing w:after="0" w:line="240" w:lineRule="auto"/>
        <w:jc w:val="both"/>
        <w:rPr>
          <w:rFonts w:ascii="Arial" w:hAnsi="Arial" w:cs="Arial"/>
          <w:b/>
        </w:rPr>
      </w:pPr>
    </w:p>
    <w:p w14:paraId="4CAD81F8" w14:textId="48825F64" w:rsidR="008F1ADD" w:rsidRDefault="00A324CF" w:rsidP="00A84DC0">
      <w:pPr>
        <w:tabs>
          <w:tab w:val="center" w:pos="-6804"/>
        </w:tabs>
        <w:spacing w:after="0" w:line="240" w:lineRule="auto"/>
        <w:jc w:val="both"/>
        <w:rPr>
          <w:rFonts w:ascii="Arial" w:hAnsi="Arial" w:cs="Arial"/>
          <w:bCs/>
          <w:lang w:eastAsia="es-MX"/>
        </w:rPr>
      </w:pPr>
      <w:r w:rsidRPr="005C572C">
        <w:rPr>
          <w:rFonts w:ascii="Arial" w:hAnsi="Arial" w:cs="Arial"/>
          <w:b/>
        </w:rPr>
        <w:t xml:space="preserve">OCTAVA. </w:t>
      </w:r>
      <w:bookmarkEnd w:id="0"/>
      <w:r w:rsidR="00B37EA5" w:rsidRPr="005C572C">
        <w:rPr>
          <w:rStyle w:val="Fuerte"/>
          <w:rFonts w:ascii="Arial" w:hAnsi="Arial" w:cs="Arial"/>
          <w:caps/>
          <w:u w:val="single"/>
        </w:rPr>
        <w:t>Aplicación de la Multa y/o de la Cláusula penal</w:t>
      </w:r>
      <w:r w:rsidR="00B37EA5" w:rsidRPr="005C572C">
        <w:rPr>
          <w:rStyle w:val="Fuerte"/>
          <w:rFonts w:ascii="Arial" w:hAnsi="Arial" w:cs="Arial"/>
          <w:caps/>
        </w:rPr>
        <w:t>:</w:t>
      </w:r>
      <w:r w:rsidR="00B37EA5" w:rsidRPr="005C572C">
        <w:rPr>
          <w:rStyle w:val="Fuerte"/>
          <w:rFonts w:ascii="Arial" w:hAnsi="Arial" w:cs="Arial"/>
          <w:color w:val="FF0000"/>
        </w:rPr>
        <w:t xml:space="preserve"> </w:t>
      </w:r>
      <w:r w:rsidR="00B37EA5" w:rsidRPr="005C572C">
        <w:rPr>
          <w:rFonts w:ascii="Arial" w:hAnsi="Arial" w:cs="Arial"/>
          <w:bCs/>
          <w:lang w:eastAsia="es-MX"/>
        </w:rPr>
        <w:t xml:space="preserve">El valor de las multas y de la cláusula penal se entenderá pactado de mutuo acuerdo e ingresará al patrimonio de EL IDEA. </w:t>
      </w:r>
      <w:r w:rsidR="00B37EA5" w:rsidRPr="005C572C">
        <w:rPr>
          <w:rFonts w:ascii="Arial" w:hAnsi="Arial" w:cs="Arial"/>
        </w:rPr>
        <w:t>Una vez EL IDEA tenga conocimiento de la ocurrencia de cualquiera de los incumplimientos anteriores se dará aplicación a lo establecido en el instructivo interno para la aplicación de las multas y sanciones y al artículo 86 de la Ley 1474 de 2011</w:t>
      </w:r>
      <w:r w:rsidR="00B37EA5" w:rsidRPr="005C572C">
        <w:rPr>
          <w:rFonts w:ascii="Arial" w:hAnsi="Arial" w:cs="Arial"/>
          <w:bCs/>
          <w:lang w:eastAsia="es-MX"/>
        </w:rPr>
        <w:t xml:space="preserve"> y en todo caso, garantizará el derecho al debido proceso del Contratista</w:t>
      </w:r>
      <w:r w:rsidR="00B37EA5" w:rsidRPr="005C572C">
        <w:rPr>
          <w:rFonts w:ascii="Arial" w:hAnsi="Arial" w:cs="Arial"/>
        </w:rPr>
        <w:t xml:space="preserve">. EL IDEA mediante comunicación escrita en la cual se </w:t>
      </w:r>
      <w:r w:rsidR="00DD1700" w:rsidRPr="005C572C">
        <w:rPr>
          <w:rFonts w:ascii="Arial" w:hAnsi="Arial" w:cs="Arial"/>
        </w:rPr>
        <w:t>mencionará</w:t>
      </w:r>
      <w:r w:rsidR="00B37EA5" w:rsidRPr="005C572C">
        <w:rPr>
          <w:rFonts w:ascii="Arial" w:hAnsi="Arial" w:cs="Arial"/>
        </w:rPr>
        <w:t xml:space="preserve"> la ocurrencia del incumplimiento para hacer efectiva la multa o multas reclamará formalmente, informando al Contratista y a la Compañía Aseguradora de conformidad con lo señalado en los artículos 65 y siguientes del Código de Procedimiento Administrativo y de lo Contencioso Administrativo y las disposiciones civiles y comerciales aplicables.</w:t>
      </w:r>
      <w:r w:rsidR="00B37EA5" w:rsidRPr="005C572C">
        <w:rPr>
          <w:rFonts w:ascii="Arial" w:hAnsi="Arial" w:cs="Arial"/>
          <w:b/>
        </w:rPr>
        <w:t xml:space="preserve"> </w:t>
      </w:r>
      <w:r w:rsidR="00B37EA5" w:rsidRPr="005C572C">
        <w:rPr>
          <w:rFonts w:ascii="Arial" w:hAnsi="Arial" w:cs="Arial"/>
          <w:bCs/>
          <w:lang w:eastAsia="es-MX"/>
        </w:rPr>
        <w:t xml:space="preserve">El valor de las multas y de la cláusula penal pecuniaria será impuesto mediante resolución motivada, la cual se notificará al Contratista y a la Compañía Aseguradora de conformidad con lo señalado en los artículos 67 y siguientes de la Ley 1437 de 2011. Una vez ejecutoriado dicho Acto, el valor de la sanción impuesta, podrá ser cobrado con cargo a la garantía de cumplimiento del Contrato, de conformidad con lo establecido en el Decreto 1082 de 2015 o en su defecto, podrá ser descontado de los saldos adeudados a la Contratista, o en el proceso de liquidación del saldo no pagado, de conformidad con lo dispuesto en el parágrafo del artículo 17 de la Ley 1150 de 2007. Si no fuere posible lo anterior, se cobrará acudiendo a la vía judicial correspondiente. </w:t>
      </w:r>
    </w:p>
    <w:p w14:paraId="202425C1" w14:textId="77777777" w:rsidR="008F1ADD" w:rsidRDefault="008F1ADD" w:rsidP="00A84DC0">
      <w:pPr>
        <w:tabs>
          <w:tab w:val="center" w:pos="-6804"/>
        </w:tabs>
        <w:spacing w:after="0" w:line="240" w:lineRule="auto"/>
        <w:jc w:val="both"/>
        <w:rPr>
          <w:rFonts w:ascii="Arial" w:hAnsi="Arial" w:cs="Arial"/>
          <w:b/>
          <w:lang w:eastAsia="es-MX"/>
        </w:rPr>
      </w:pPr>
    </w:p>
    <w:p w14:paraId="76734B74" w14:textId="08E640E1" w:rsidR="008F1ADD" w:rsidRDefault="00A324CF" w:rsidP="00A84DC0">
      <w:pPr>
        <w:tabs>
          <w:tab w:val="center" w:pos="-6804"/>
        </w:tabs>
        <w:spacing w:after="0" w:line="240" w:lineRule="auto"/>
        <w:jc w:val="both"/>
        <w:rPr>
          <w:rFonts w:ascii="Arial" w:hAnsi="Arial" w:cs="Arial"/>
          <w:bCs/>
        </w:rPr>
      </w:pPr>
      <w:r w:rsidRPr="005C572C">
        <w:rPr>
          <w:rFonts w:ascii="Arial" w:hAnsi="Arial" w:cs="Arial"/>
          <w:b/>
          <w:lang w:eastAsia="es-MX"/>
        </w:rPr>
        <w:t>NOVENA.</w:t>
      </w:r>
      <w:r w:rsidRPr="005C572C">
        <w:rPr>
          <w:rFonts w:ascii="Arial" w:hAnsi="Arial" w:cs="Arial"/>
          <w:bCs/>
          <w:lang w:eastAsia="es-MX"/>
        </w:rPr>
        <w:t xml:space="preserve"> </w:t>
      </w:r>
      <w:r w:rsidR="00B37EA5" w:rsidRPr="005C572C">
        <w:rPr>
          <w:rFonts w:ascii="Arial" w:hAnsi="Arial" w:cs="Arial"/>
          <w:b/>
          <w:u w:val="single"/>
        </w:rPr>
        <w:t>APROPIACIÓN PRESUPUESTAL:</w:t>
      </w:r>
      <w:r w:rsidR="00B37EA5" w:rsidRPr="005C572C">
        <w:rPr>
          <w:rFonts w:ascii="Arial" w:hAnsi="Arial" w:cs="Arial"/>
        </w:rPr>
        <w:t xml:space="preserve"> </w:t>
      </w:r>
      <w:r w:rsidR="00B37EA5" w:rsidRPr="005C572C">
        <w:rPr>
          <w:rFonts w:ascii="Arial" w:hAnsi="Arial" w:cs="Arial"/>
          <w:bCs/>
        </w:rPr>
        <w:t>De conformidad con la legislación presupuestal vigente, para la ejecución del presente contrato, se cuenta</w:t>
      </w:r>
      <w:r w:rsidR="00B37EA5" w:rsidRPr="005C572C">
        <w:rPr>
          <w:rFonts w:ascii="Arial" w:hAnsi="Arial" w:cs="Arial"/>
        </w:rPr>
        <w:t xml:space="preserve"> </w:t>
      </w:r>
      <w:r w:rsidR="00B37EA5" w:rsidRPr="005C572C">
        <w:rPr>
          <w:rFonts w:ascii="Arial" w:hAnsi="Arial" w:cs="Arial"/>
          <w:bCs/>
        </w:rPr>
        <w:t xml:space="preserve">con el certificado de </w:t>
      </w:r>
      <w:r w:rsidR="009274E1" w:rsidRPr="005C572C">
        <w:rPr>
          <w:rFonts w:ascii="Arial" w:hAnsi="Arial" w:cs="Arial"/>
          <w:bCs/>
        </w:rPr>
        <w:t>D</w:t>
      </w:r>
      <w:r w:rsidR="00B37EA5" w:rsidRPr="005C572C">
        <w:rPr>
          <w:rFonts w:ascii="Arial" w:hAnsi="Arial" w:cs="Arial"/>
          <w:bCs/>
        </w:rPr>
        <w:t xml:space="preserve">isponibilidad </w:t>
      </w:r>
      <w:r w:rsidR="009274E1" w:rsidRPr="005C572C">
        <w:rPr>
          <w:rFonts w:ascii="Arial" w:hAnsi="Arial" w:cs="Arial"/>
          <w:bCs/>
        </w:rPr>
        <w:t>P</w:t>
      </w:r>
      <w:r w:rsidR="00B37EA5" w:rsidRPr="005C572C">
        <w:rPr>
          <w:rFonts w:ascii="Arial" w:hAnsi="Arial" w:cs="Arial"/>
          <w:bCs/>
        </w:rPr>
        <w:t xml:space="preserve">resupuestal </w:t>
      </w:r>
      <w:proofErr w:type="spellStart"/>
      <w:r w:rsidR="009274E1" w:rsidRPr="005C572C">
        <w:rPr>
          <w:rFonts w:ascii="Arial" w:hAnsi="Arial" w:cs="Arial"/>
          <w:bCs/>
        </w:rPr>
        <w:t>N°</w:t>
      </w:r>
      <w:proofErr w:type="spellEnd"/>
      <w:r w:rsidR="009274E1" w:rsidRPr="005C572C">
        <w:rPr>
          <w:rFonts w:ascii="Arial" w:hAnsi="Arial" w:cs="Arial"/>
          <w:bCs/>
        </w:rPr>
        <w:t xml:space="preserve"> </w:t>
      </w:r>
      <w:r w:rsidR="00093338" w:rsidRPr="00093338">
        <w:rPr>
          <w:rFonts w:ascii="Arial" w:hAnsi="Arial" w:cs="Arial"/>
          <w:bCs/>
        </w:rPr>
        <w:t xml:space="preserve">No. </w:t>
      </w:r>
      <w:proofErr w:type="gramStart"/>
      <w:r w:rsidR="00E72C2C">
        <w:rPr>
          <w:rFonts w:ascii="Arial" w:hAnsi="Arial" w:cs="Arial"/>
          <w:bCs/>
        </w:rPr>
        <w:t>…….</w:t>
      </w:r>
      <w:proofErr w:type="gramEnd"/>
      <w:r w:rsidR="00E72C2C">
        <w:rPr>
          <w:rFonts w:ascii="Arial" w:hAnsi="Arial" w:cs="Arial"/>
          <w:bCs/>
        </w:rPr>
        <w:t>.</w:t>
      </w:r>
      <w:r w:rsidR="00093338" w:rsidRPr="00093338">
        <w:rPr>
          <w:rFonts w:ascii="Arial" w:hAnsi="Arial" w:cs="Arial"/>
          <w:bCs/>
        </w:rPr>
        <w:t xml:space="preserve">, </w:t>
      </w:r>
      <w:r w:rsidR="00B37EA5" w:rsidRPr="00432F7F">
        <w:rPr>
          <w:rFonts w:ascii="Arial" w:hAnsi="Arial" w:cs="Arial"/>
          <w:bCs/>
        </w:rPr>
        <w:t xml:space="preserve">y </w:t>
      </w:r>
      <w:r w:rsidR="009274E1" w:rsidRPr="00432F7F">
        <w:rPr>
          <w:rFonts w:ascii="Arial" w:hAnsi="Arial" w:cs="Arial"/>
          <w:bCs/>
        </w:rPr>
        <w:t>R</w:t>
      </w:r>
      <w:r w:rsidR="00B37EA5" w:rsidRPr="00432F7F">
        <w:rPr>
          <w:rFonts w:ascii="Arial" w:hAnsi="Arial" w:cs="Arial"/>
          <w:bCs/>
        </w:rPr>
        <w:t xml:space="preserve">egistro </w:t>
      </w:r>
      <w:r w:rsidR="009274E1" w:rsidRPr="00DA6AEF">
        <w:rPr>
          <w:rFonts w:ascii="Arial" w:hAnsi="Arial" w:cs="Arial"/>
        </w:rPr>
        <w:t>P</w:t>
      </w:r>
      <w:r w:rsidR="00B37EA5" w:rsidRPr="00DA6AEF">
        <w:rPr>
          <w:rFonts w:ascii="Arial" w:hAnsi="Arial" w:cs="Arial"/>
        </w:rPr>
        <w:t>resupuestal</w:t>
      </w:r>
      <w:r w:rsidR="004F191A" w:rsidRPr="00DA6AEF">
        <w:rPr>
          <w:rFonts w:ascii="Arial" w:hAnsi="Arial" w:cs="Arial"/>
        </w:rPr>
        <w:t xml:space="preserve"> </w:t>
      </w:r>
      <w:proofErr w:type="spellStart"/>
      <w:r w:rsidR="004F191A" w:rsidRPr="00DA6AEF">
        <w:rPr>
          <w:rFonts w:ascii="Arial" w:hAnsi="Arial" w:cs="Arial"/>
        </w:rPr>
        <w:t>N°</w:t>
      </w:r>
      <w:proofErr w:type="spellEnd"/>
      <w:r w:rsidR="00247F17">
        <w:rPr>
          <w:rFonts w:ascii="Arial" w:hAnsi="Arial" w:cs="Arial"/>
        </w:rPr>
        <w:t xml:space="preserve"> </w:t>
      </w:r>
      <w:r w:rsidR="00E72C2C">
        <w:rPr>
          <w:rFonts w:ascii="Arial" w:hAnsi="Arial" w:cs="Arial"/>
        </w:rPr>
        <w:t>………</w:t>
      </w:r>
      <w:r w:rsidR="00B37EA5" w:rsidRPr="005C572C">
        <w:rPr>
          <w:rFonts w:ascii="Arial" w:hAnsi="Arial" w:cs="Arial"/>
          <w:bCs/>
          <w:color w:val="000000" w:themeColor="text1"/>
        </w:rPr>
        <w:t xml:space="preserve">, </w:t>
      </w:r>
      <w:r w:rsidR="00B37EA5" w:rsidRPr="005C572C">
        <w:rPr>
          <w:rFonts w:ascii="Arial" w:hAnsi="Arial" w:cs="Arial"/>
          <w:bCs/>
        </w:rPr>
        <w:t xml:space="preserve">ambos imputados al rubro presupuestal </w:t>
      </w:r>
      <w:proofErr w:type="gramStart"/>
      <w:r w:rsidR="00E72C2C">
        <w:rPr>
          <w:rFonts w:ascii="Arial" w:hAnsi="Arial" w:cs="Arial"/>
        </w:rPr>
        <w:t>…….</w:t>
      </w:r>
      <w:proofErr w:type="gramEnd"/>
      <w:r w:rsidR="00B37EA5" w:rsidRPr="005C572C">
        <w:rPr>
          <w:rFonts w:ascii="Arial" w:hAnsi="Arial" w:cs="Arial"/>
          <w:bCs/>
        </w:rPr>
        <w:t xml:space="preserve">. </w:t>
      </w:r>
    </w:p>
    <w:p w14:paraId="7D8B1C78" w14:textId="77777777" w:rsidR="008F1ADD" w:rsidRDefault="008F1ADD" w:rsidP="00A84DC0">
      <w:pPr>
        <w:tabs>
          <w:tab w:val="center" w:pos="-6804"/>
        </w:tabs>
        <w:spacing w:after="0" w:line="240" w:lineRule="auto"/>
        <w:jc w:val="both"/>
        <w:rPr>
          <w:rFonts w:ascii="Arial" w:hAnsi="Arial" w:cs="Arial"/>
          <w:b/>
        </w:rPr>
      </w:pPr>
    </w:p>
    <w:p w14:paraId="30BF6A22" w14:textId="77777777" w:rsidR="00052059" w:rsidRDefault="00A324CF" w:rsidP="00A84DC0">
      <w:pPr>
        <w:tabs>
          <w:tab w:val="center" w:pos="-6804"/>
        </w:tabs>
        <w:spacing w:after="0" w:line="240" w:lineRule="auto"/>
        <w:jc w:val="both"/>
        <w:rPr>
          <w:rFonts w:ascii="Arial" w:hAnsi="Arial" w:cs="Arial"/>
          <w:bCs/>
        </w:rPr>
      </w:pPr>
      <w:r w:rsidRPr="005C572C">
        <w:rPr>
          <w:rFonts w:ascii="Arial" w:hAnsi="Arial" w:cs="Arial"/>
          <w:b/>
        </w:rPr>
        <w:t>DÉCIMA</w:t>
      </w:r>
      <w:r w:rsidR="00B37EA5" w:rsidRPr="005C572C">
        <w:rPr>
          <w:rFonts w:ascii="Arial" w:hAnsi="Arial" w:cs="Arial"/>
          <w:b/>
        </w:rPr>
        <w:t>.</w:t>
      </w:r>
      <w:r w:rsidR="00B37EA5" w:rsidRPr="005C572C">
        <w:rPr>
          <w:rFonts w:ascii="Arial" w:hAnsi="Arial" w:cs="Arial"/>
          <w:b/>
          <w:bCs/>
        </w:rPr>
        <w:t xml:space="preserve"> </w:t>
      </w:r>
      <w:r w:rsidR="00B37EA5" w:rsidRPr="005C572C">
        <w:rPr>
          <w:rFonts w:ascii="Arial" w:hAnsi="Arial" w:cs="Arial"/>
          <w:b/>
          <w:bCs/>
          <w:u w:val="single"/>
        </w:rPr>
        <w:t>RESPONSABILIDAD DEL CONTRATISTA EN LA EJECUCIÓN DEL OBJETO CONTRACTUAL:</w:t>
      </w:r>
      <w:r w:rsidR="00B37EA5" w:rsidRPr="005C572C">
        <w:rPr>
          <w:rFonts w:ascii="Arial" w:hAnsi="Arial" w:cs="Arial"/>
          <w:b/>
          <w:bCs/>
        </w:rPr>
        <w:t xml:space="preserve"> </w:t>
      </w:r>
      <w:r w:rsidR="00B37EA5" w:rsidRPr="005C572C">
        <w:rPr>
          <w:rFonts w:ascii="Arial" w:hAnsi="Arial" w:cs="Arial"/>
          <w:bCs/>
        </w:rPr>
        <w:t xml:space="preserve">Este contrato se ejecutará con estricta sujeción a las cláusulas del contrato y el Contratista será responsable de las fallas que se adviertan, sin perjuicio de la responsabilidad a que se refieren los artículos 52, 55, 56 y 58 de la Ley 80 de 1993. </w:t>
      </w:r>
    </w:p>
    <w:p w14:paraId="514EF12F" w14:textId="77777777" w:rsidR="00052059" w:rsidRDefault="00052059" w:rsidP="00A84DC0">
      <w:pPr>
        <w:tabs>
          <w:tab w:val="center" w:pos="-6804"/>
        </w:tabs>
        <w:spacing w:after="0" w:line="240" w:lineRule="auto"/>
        <w:jc w:val="both"/>
        <w:rPr>
          <w:rFonts w:ascii="Arial" w:hAnsi="Arial" w:cs="Arial"/>
          <w:b/>
        </w:rPr>
      </w:pPr>
    </w:p>
    <w:p w14:paraId="4769D6A2" w14:textId="77777777" w:rsidR="00A13934" w:rsidRDefault="00A324CF" w:rsidP="00A84DC0">
      <w:pPr>
        <w:tabs>
          <w:tab w:val="center" w:pos="-6804"/>
        </w:tabs>
        <w:spacing w:after="0" w:line="240" w:lineRule="auto"/>
        <w:jc w:val="both"/>
        <w:rPr>
          <w:rFonts w:ascii="Arial" w:hAnsi="Arial" w:cs="Arial"/>
          <w:bCs/>
        </w:rPr>
      </w:pPr>
      <w:r w:rsidRPr="005C572C">
        <w:rPr>
          <w:rFonts w:ascii="Arial" w:hAnsi="Arial" w:cs="Arial"/>
          <w:b/>
        </w:rPr>
        <w:t>DÉCIMA PRIMERA</w:t>
      </w:r>
      <w:r w:rsidR="00B37EA5" w:rsidRPr="005C572C">
        <w:rPr>
          <w:rFonts w:ascii="Arial" w:hAnsi="Arial" w:cs="Arial"/>
          <w:b/>
          <w:bCs/>
        </w:rPr>
        <w:t xml:space="preserve">. </w:t>
      </w:r>
      <w:r w:rsidR="00B37EA5" w:rsidRPr="005C572C">
        <w:rPr>
          <w:rFonts w:ascii="Arial" w:hAnsi="Arial" w:cs="Arial"/>
          <w:b/>
          <w:bCs/>
          <w:u w:val="single"/>
        </w:rPr>
        <w:t>INHABILIDADES E INCOMPATIBILIDADES:</w:t>
      </w:r>
      <w:r w:rsidR="00B37EA5" w:rsidRPr="005C572C">
        <w:rPr>
          <w:rFonts w:ascii="Arial" w:hAnsi="Arial" w:cs="Arial"/>
          <w:b/>
          <w:bCs/>
        </w:rPr>
        <w:t xml:space="preserve"> </w:t>
      </w:r>
      <w:r w:rsidR="00B37EA5" w:rsidRPr="005C572C">
        <w:rPr>
          <w:rFonts w:ascii="Arial" w:hAnsi="Arial" w:cs="Arial"/>
          <w:bCs/>
        </w:rPr>
        <w:t xml:space="preserve">El Contratista, para efectos de este contrato, declara que no está incurso en ninguna de las causales de inhabilidad e incompatibilidad previstas en el ordenamiento jurídico vigente. </w:t>
      </w:r>
    </w:p>
    <w:p w14:paraId="4DB1F53E" w14:textId="77777777" w:rsidR="00A13934" w:rsidRDefault="00A13934" w:rsidP="00A84DC0">
      <w:pPr>
        <w:tabs>
          <w:tab w:val="center" w:pos="-6804"/>
        </w:tabs>
        <w:spacing w:after="0" w:line="240" w:lineRule="auto"/>
        <w:jc w:val="both"/>
        <w:rPr>
          <w:rFonts w:ascii="Arial" w:hAnsi="Arial" w:cs="Arial"/>
          <w:b/>
        </w:rPr>
      </w:pPr>
    </w:p>
    <w:p w14:paraId="6FD4FBA9" w14:textId="606B9F1A" w:rsidR="003D56C1" w:rsidRPr="003D56C1" w:rsidRDefault="00A324CF" w:rsidP="00A84DC0">
      <w:pPr>
        <w:shd w:val="clear" w:color="auto" w:fill="FFFFFF" w:themeFill="background1"/>
        <w:autoSpaceDE w:val="0"/>
        <w:autoSpaceDN w:val="0"/>
        <w:adjustRightInd w:val="0"/>
        <w:spacing w:after="0" w:line="240" w:lineRule="auto"/>
        <w:jc w:val="both"/>
        <w:rPr>
          <w:rFonts w:ascii="Arial" w:hAnsi="Arial" w:cs="Arial"/>
          <w:bCs/>
        </w:rPr>
      </w:pPr>
      <w:r w:rsidRPr="00A43E2D">
        <w:rPr>
          <w:rFonts w:ascii="Arial" w:hAnsi="Arial" w:cs="Arial"/>
          <w:b/>
        </w:rPr>
        <w:t>DÉCIMA SEGUNDA</w:t>
      </w:r>
      <w:r w:rsidR="00B37EA5" w:rsidRPr="00A43E2D">
        <w:rPr>
          <w:rFonts w:ascii="Arial" w:hAnsi="Arial" w:cs="Arial"/>
          <w:b/>
          <w:bCs/>
        </w:rPr>
        <w:t>.</w:t>
      </w:r>
      <w:r w:rsidR="00B37EA5" w:rsidRPr="00A43E2D">
        <w:rPr>
          <w:rFonts w:ascii="Arial" w:hAnsi="Arial" w:cs="Arial"/>
          <w:bCs/>
        </w:rPr>
        <w:t xml:space="preserve"> </w:t>
      </w:r>
      <w:r w:rsidR="00B37EA5" w:rsidRPr="00A43E2D">
        <w:rPr>
          <w:rFonts w:ascii="Arial" w:hAnsi="Arial" w:cs="Arial"/>
          <w:b/>
          <w:bCs/>
          <w:u w:val="single"/>
        </w:rPr>
        <w:t>SUPERVISIÓN</w:t>
      </w:r>
      <w:r w:rsidR="00B37EA5" w:rsidRPr="00A43E2D">
        <w:rPr>
          <w:rFonts w:ascii="Arial" w:hAnsi="Arial" w:cs="Arial"/>
          <w:bCs/>
        </w:rPr>
        <w:t xml:space="preserve">: </w:t>
      </w:r>
      <w:r w:rsidR="007115EF" w:rsidRPr="007115EF">
        <w:rPr>
          <w:rFonts w:ascii="Arial" w:hAnsi="Arial" w:cs="Arial"/>
        </w:rPr>
        <w:t>De acuerdo con las especificaciones técnicas y toda vez que el IDEA cuenta con el personal idóneo disponible, la supervisión del presente proceso será ejercida por el Profesional Especializado de la Dirección de Ciberseguridad y Seguridad de la Información, designado previamente por el ordenador del gasto. Lo anterior, de conformidad a lo dispuesto en el artículo 83 de la Ley 1474 de 2011. el cual se encargará de ejercer las siguientes funciones</w:t>
      </w:r>
      <w:r w:rsidR="003D56C1" w:rsidRPr="006A1871">
        <w:rPr>
          <w:rFonts w:ascii="Arial" w:hAnsi="Arial" w:cs="Arial"/>
        </w:rPr>
        <w:t>:</w:t>
      </w:r>
    </w:p>
    <w:p w14:paraId="58C77868" w14:textId="77777777" w:rsidR="003D56C1" w:rsidRPr="00460960" w:rsidRDefault="003D56C1" w:rsidP="00A84DC0">
      <w:pPr>
        <w:spacing w:after="0" w:line="240" w:lineRule="auto"/>
        <w:jc w:val="both"/>
        <w:rPr>
          <w:rFonts w:ascii="Arial" w:hAnsi="Arial" w:cs="Arial"/>
        </w:rPr>
      </w:pPr>
    </w:p>
    <w:p w14:paraId="77630AEA" w14:textId="77777777" w:rsidR="003D56C1" w:rsidRPr="00460960" w:rsidRDefault="003D56C1">
      <w:pPr>
        <w:pStyle w:val="Prrafodelista"/>
        <w:numPr>
          <w:ilvl w:val="0"/>
          <w:numId w:val="1"/>
        </w:numPr>
        <w:spacing w:after="0" w:line="240" w:lineRule="auto"/>
        <w:ind w:left="0" w:firstLine="0"/>
        <w:jc w:val="both"/>
        <w:rPr>
          <w:rFonts w:ascii="Arial" w:hAnsi="Arial" w:cs="Arial"/>
          <w:sz w:val="22"/>
          <w:szCs w:val="22"/>
        </w:rPr>
      </w:pPr>
      <w:r w:rsidRPr="00460960">
        <w:rPr>
          <w:rFonts w:ascii="Arial" w:hAnsi="Arial" w:cs="Arial"/>
          <w:sz w:val="22"/>
          <w:szCs w:val="22"/>
        </w:rPr>
        <w:t>Dar inicio a la ejecución en el portal de contratación SECOP II, una vez se le comunique que el contrato se encuentra debidamente legalizado, por parte de la Dirección Jurídica Administrativa. Previo al inicio debe validar si es necesario solicitar actualización de la vigencia de la póliza.</w:t>
      </w:r>
    </w:p>
    <w:p w14:paraId="2DA6AABF" w14:textId="77777777" w:rsidR="003D56C1" w:rsidRPr="00460960" w:rsidRDefault="003D56C1">
      <w:pPr>
        <w:pStyle w:val="Prrafodelista"/>
        <w:numPr>
          <w:ilvl w:val="0"/>
          <w:numId w:val="1"/>
        </w:numPr>
        <w:spacing w:after="0" w:line="240" w:lineRule="auto"/>
        <w:ind w:left="0" w:firstLine="0"/>
        <w:jc w:val="both"/>
        <w:rPr>
          <w:rFonts w:ascii="Arial" w:hAnsi="Arial" w:cs="Arial"/>
          <w:sz w:val="22"/>
          <w:szCs w:val="22"/>
        </w:rPr>
      </w:pPr>
      <w:r w:rsidRPr="00460960">
        <w:rPr>
          <w:rFonts w:ascii="Arial" w:hAnsi="Arial" w:cs="Arial"/>
          <w:sz w:val="22"/>
          <w:szCs w:val="22"/>
        </w:rPr>
        <w:t>Remitir de manera oportuna y completa, al funcionario responsable en la Entidad, los documentos e información necesarios para ser reportados en los diferentes sistemas de información y plataformas establecidos por la ley.</w:t>
      </w:r>
    </w:p>
    <w:p w14:paraId="6DF11F0D" w14:textId="77777777" w:rsidR="003D56C1" w:rsidRPr="00460960" w:rsidRDefault="003D56C1">
      <w:pPr>
        <w:pStyle w:val="Prrafodelista"/>
        <w:numPr>
          <w:ilvl w:val="0"/>
          <w:numId w:val="1"/>
        </w:numPr>
        <w:spacing w:after="0" w:line="240" w:lineRule="auto"/>
        <w:ind w:left="0" w:firstLine="0"/>
        <w:jc w:val="both"/>
        <w:rPr>
          <w:rFonts w:ascii="Arial" w:hAnsi="Arial" w:cs="Arial"/>
          <w:sz w:val="22"/>
          <w:szCs w:val="22"/>
        </w:rPr>
      </w:pPr>
      <w:r w:rsidRPr="00460960">
        <w:rPr>
          <w:rFonts w:ascii="Arial" w:hAnsi="Arial" w:cs="Arial"/>
          <w:sz w:val="22"/>
          <w:szCs w:val="22"/>
        </w:rPr>
        <w:lastRenderedPageBreak/>
        <w:t>Verificar el cumplimiento de cada una de las obligaciones del contrato y entregables pactados y realizar requerimientos escritos al/la CONTRATISTA, cuando se evidencien retrasos e incumplimientos.</w:t>
      </w:r>
    </w:p>
    <w:p w14:paraId="5641225E" w14:textId="77777777" w:rsidR="003D56C1" w:rsidRPr="00460960" w:rsidRDefault="003D56C1">
      <w:pPr>
        <w:pStyle w:val="Prrafodelista"/>
        <w:numPr>
          <w:ilvl w:val="0"/>
          <w:numId w:val="1"/>
        </w:numPr>
        <w:spacing w:after="0" w:line="240" w:lineRule="auto"/>
        <w:ind w:left="0" w:firstLine="0"/>
        <w:jc w:val="both"/>
        <w:rPr>
          <w:rFonts w:ascii="Arial" w:hAnsi="Arial" w:cs="Arial"/>
          <w:sz w:val="22"/>
          <w:szCs w:val="22"/>
        </w:rPr>
      </w:pPr>
      <w:r w:rsidRPr="00460960">
        <w:rPr>
          <w:rFonts w:ascii="Arial" w:hAnsi="Arial" w:cs="Arial"/>
          <w:sz w:val="22"/>
          <w:szCs w:val="22"/>
        </w:rPr>
        <w:t>Suscribir los informes y actas que sean requeridos conforme al Manual de Supervisión e interventoría de la Entidad.</w:t>
      </w:r>
    </w:p>
    <w:p w14:paraId="1BD058AD" w14:textId="77777777" w:rsidR="003D56C1" w:rsidRPr="00460960" w:rsidRDefault="003D56C1">
      <w:pPr>
        <w:pStyle w:val="Prrafodelista"/>
        <w:numPr>
          <w:ilvl w:val="0"/>
          <w:numId w:val="1"/>
        </w:numPr>
        <w:spacing w:after="0" w:line="240" w:lineRule="auto"/>
        <w:ind w:left="0" w:firstLine="0"/>
        <w:jc w:val="both"/>
        <w:rPr>
          <w:rFonts w:ascii="Arial" w:hAnsi="Arial" w:cs="Arial"/>
          <w:sz w:val="22"/>
          <w:szCs w:val="22"/>
        </w:rPr>
      </w:pPr>
      <w:r w:rsidRPr="00460960">
        <w:rPr>
          <w:rFonts w:ascii="Arial" w:hAnsi="Arial" w:cs="Arial"/>
          <w:sz w:val="22"/>
          <w:szCs w:val="22"/>
        </w:rPr>
        <w:t>Generar y aprobar cada pago del contrato en el módulo “ejecución” de la plataforma SECOP II, verificando que el contratista publique los soportes necesarios. El supervisor deberá publicar el informe de supervisión y el certificado en el que conste cuando el pago haya sido realizado, una vez verificados los documentos que den cuenta de ello y que deben vincularse también al expediente electrónico del contrato.</w:t>
      </w:r>
    </w:p>
    <w:p w14:paraId="22E6A73C" w14:textId="77777777" w:rsidR="003D56C1" w:rsidRPr="00460960" w:rsidRDefault="003D56C1">
      <w:pPr>
        <w:pStyle w:val="Prrafodelista"/>
        <w:numPr>
          <w:ilvl w:val="0"/>
          <w:numId w:val="1"/>
        </w:numPr>
        <w:spacing w:after="0" w:line="240" w:lineRule="auto"/>
        <w:ind w:left="0" w:firstLine="0"/>
        <w:jc w:val="both"/>
        <w:rPr>
          <w:rFonts w:ascii="Arial" w:hAnsi="Arial" w:cs="Arial"/>
          <w:sz w:val="22"/>
          <w:szCs w:val="22"/>
        </w:rPr>
      </w:pPr>
      <w:r w:rsidRPr="00460960">
        <w:rPr>
          <w:rFonts w:ascii="Arial" w:hAnsi="Arial" w:cs="Arial"/>
          <w:sz w:val="22"/>
          <w:szCs w:val="22"/>
        </w:rPr>
        <w:t>Verificar que se publiquen en la plataforma SECOP II, todos los documentos asociados a la etapa de ejecución del contrato.</w:t>
      </w:r>
    </w:p>
    <w:p w14:paraId="05AA8018" w14:textId="77777777" w:rsidR="003D56C1" w:rsidRPr="00460960" w:rsidRDefault="003D56C1">
      <w:pPr>
        <w:pStyle w:val="Prrafodelista"/>
        <w:numPr>
          <w:ilvl w:val="0"/>
          <w:numId w:val="1"/>
        </w:numPr>
        <w:spacing w:after="0" w:line="240" w:lineRule="auto"/>
        <w:ind w:left="0" w:firstLine="0"/>
        <w:jc w:val="both"/>
        <w:rPr>
          <w:rFonts w:ascii="Arial" w:hAnsi="Arial" w:cs="Arial"/>
          <w:sz w:val="22"/>
          <w:szCs w:val="22"/>
        </w:rPr>
      </w:pPr>
      <w:r w:rsidRPr="00460960">
        <w:rPr>
          <w:rFonts w:ascii="Arial" w:hAnsi="Arial" w:cs="Arial"/>
          <w:sz w:val="22"/>
          <w:szCs w:val="22"/>
        </w:rPr>
        <w:t>Dar aviso oportuno a los firmantes de este contrato sobre cualquier irregularidad que afecte su ejecución.</w:t>
      </w:r>
    </w:p>
    <w:p w14:paraId="7900BD48" w14:textId="77777777" w:rsidR="003D56C1" w:rsidRPr="00460960" w:rsidRDefault="003D56C1">
      <w:pPr>
        <w:pStyle w:val="Prrafodelista"/>
        <w:numPr>
          <w:ilvl w:val="0"/>
          <w:numId w:val="1"/>
        </w:numPr>
        <w:spacing w:after="0" w:line="240" w:lineRule="auto"/>
        <w:ind w:left="0" w:firstLine="0"/>
        <w:jc w:val="both"/>
        <w:rPr>
          <w:rFonts w:ascii="Arial" w:hAnsi="Arial" w:cs="Arial"/>
          <w:sz w:val="22"/>
          <w:szCs w:val="22"/>
        </w:rPr>
      </w:pPr>
      <w:r w:rsidRPr="00460960">
        <w:rPr>
          <w:rFonts w:ascii="Arial" w:hAnsi="Arial" w:cs="Arial"/>
          <w:sz w:val="22"/>
          <w:szCs w:val="22"/>
        </w:rPr>
        <w:t>Velar porque se controlen adecuadamente las irregularidades que puedan afectar la ejecución del contrato.</w:t>
      </w:r>
    </w:p>
    <w:p w14:paraId="2C6A6593" w14:textId="77777777" w:rsidR="003D56C1" w:rsidRPr="00460960" w:rsidRDefault="003D56C1">
      <w:pPr>
        <w:pStyle w:val="Prrafodelista"/>
        <w:numPr>
          <w:ilvl w:val="0"/>
          <w:numId w:val="1"/>
        </w:numPr>
        <w:spacing w:after="0" w:line="240" w:lineRule="auto"/>
        <w:ind w:left="0" w:firstLine="0"/>
        <w:jc w:val="both"/>
        <w:rPr>
          <w:rFonts w:ascii="Arial" w:hAnsi="Arial" w:cs="Arial"/>
          <w:sz w:val="22"/>
          <w:szCs w:val="22"/>
        </w:rPr>
      </w:pPr>
      <w:r w:rsidRPr="00460960">
        <w:rPr>
          <w:rFonts w:ascii="Arial" w:hAnsi="Arial" w:cs="Arial"/>
          <w:sz w:val="22"/>
          <w:szCs w:val="22"/>
        </w:rPr>
        <w:t>Verificar que el/la CONTRATISTA se encuentre al día en el pago de aportes al Sistema de Seguridad Social Integral.</w:t>
      </w:r>
    </w:p>
    <w:p w14:paraId="08C779F8" w14:textId="77777777" w:rsidR="003D56C1" w:rsidRPr="00460960" w:rsidRDefault="003D56C1">
      <w:pPr>
        <w:pStyle w:val="Prrafodelista"/>
        <w:numPr>
          <w:ilvl w:val="0"/>
          <w:numId w:val="1"/>
        </w:numPr>
        <w:spacing w:after="0" w:line="240" w:lineRule="auto"/>
        <w:ind w:left="0" w:firstLine="0"/>
        <w:jc w:val="both"/>
        <w:rPr>
          <w:rFonts w:ascii="Arial" w:hAnsi="Arial" w:cs="Arial"/>
          <w:sz w:val="22"/>
          <w:szCs w:val="22"/>
        </w:rPr>
      </w:pPr>
      <w:r w:rsidRPr="00460960">
        <w:rPr>
          <w:rFonts w:ascii="Arial" w:hAnsi="Arial" w:cs="Arial"/>
          <w:sz w:val="22"/>
          <w:szCs w:val="22"/>
        </w:rPr>
        <w:t>Verificar que el/la CONTRATISTA se encuentre afiliado(a) a la administradora de riesgos laborales durante el plazo del contrato.</w:t>
      </w:r>
    </w:p>
    <w:p w14:paraId="679ED018" w14:textId="77777777" w:rsidR="003D56C1" w:rsidRPr="00460960" w:rsidRDefault="003D56C1">
      <w:pPr>
        <w:pStyle w:val="Prrafodelista"/>
        <w:numPr>
          <w:ilvl w:val="0"/>
          <w:numId w:val="1"/>
        </w:numPr>
        <w:spacing w:after="0" w:line="240" w:lineRule="auto"/>
        <w:ind w:left="0" w:firstLine="0"/>
        <w:jc w:val="both"/>
        <w:rPr>
          <w:rFonts w:ascii="Arial" w:hAnsi="Arial" w:cs="Arial"/>
          <w:sz w:val="22"/>
          <w:szCs w:val="22"/>
        </w:rPr>
      </w:pPr>
      <w:r w:rsidRPr="00460960">
        <w:rPr>
          <w:rFonts w:ascii="Arial" w:hAnsi="Arial" w:cs="Arial"/>
          <w:sz w:val="22"/>
          <w:szCs w:val="22"/>
        </w:rPr>
        <w:t>Gestionar que el/la CONTRATISTA presente la garantía exigida y velar porque ésta permanezca vigente en las condiciones establecidas, para lo cual le solicitará al/la CONTRATISTA su actualización cuando se suscriban adiciones o prórrogas al contrato.</w:t>
      </w:r>
    </w:p>
    <w:p w14:paraId="52A220FA" w14:textId="77777777" w:rsidR="003D56C1" w:rsidRPr="00460960" w:rsidRDefault="003D56C1">
      <w:pPr>
        <w:pStyle w:val="Prrafodelista"/>
        <w:numPr>
          <w:ilvl w:val="0"/>
          <w:numId w:val="1"/>
        </w:numPr>
        <w:spacing w:after="0" w:line="240" w:lineRule="auto"/>
        <w:ind w:left="0" w:firstLine="0"/>
        <w:jc w:val="both"/>
        <w:rPr>
          <w:rFonts w:ascii="Arial" w:hAnsi="Arial" w:cs="Arial"/>
          <w:sz w:val="22"/>
          <w:szCs w:val="22"/>
        </w:rPr>
      </w:pPr>
      <w:r w:rsidRPr="00460960">
        <w:rPr>
          <w:rFonts w:ascii="Arial" w:hAnsi="Arial" w:cs="Arial"/>
          <w:sz w:val="22"/>
          <w:szCs w:val="22"/>
        </w:rPr>
        <w:t>Entregar al/la CONTRATISTA toda la información y documentación necesaria para la adecuada ejecución del contrato.</w:t>
      </w:r>
    </w:p>
    <w:p w14:paraId="30D8051E" w14:textId="77777777" w:rsidR="003D56C1" w:rsidRPr="00460960" w:rsidRDefault="003D56C1">
      <w:pPr>
        <w:pStyle w:val="Prrafodelista"/>
        <w:numPr>
          <w:ilvl w:val="0"/>
          <w:numId w:val="1"/>
        </w:numPr>
        <w:spacing w:after="0" w:line="240" w:lineRule="auto"/>
        <w:ind w:left="0" w:firstLine="0"/>
        <w:jc w:val="both"/>
        <w:rPr>
          <w:rFonts w:ascii="Arial" w:hAnsi="Arial" w:cs="Arial"/>
          <w:sz w:val="22"/>
          <w:szCs w:val="22"/>
        </w:rPr>
      </w:pPr>
      <w:r w:rsidRPr="00460960">
        <w:rPr>
          <w:rFonts w:ascii="Arial" w:hAnsi="Arial" w:cs="Arial"/>
          <w:sz w:val="22"/>
          <w:szCs w:val="22"/>
        </w:rPr>
        <w:t>Dar cumplimiento al procedimiento establecido en el Manual de Supervisión e Interventoría, cuando se evidencien situaciones que conlleven posibles incumplimientos por parte del/la CONTRATISTA.</w:t>
      </w:r>
    </w:p>
    <w:p w14:paraId="6A4911C2" w14:textId="77777777" w:rsidR="003D56C1" w:rsidRPr="00460960" w:rsidRDefault="003D56C1">
      <w:pPr>
        <w:pStyle w:val="Prrafodelista"/>
        <w:numPr>
          <w:ilvl w:val="0"/>
          <w:numId w:val="1"/>
        </w:numPr>
        <w:spacing w:after="0" w:line="240" w:lineRule="auto"/>
        <w:ind w:left="0" w:firstLine="0"/>
        <w:jc w:val="both"/>
        <w:rPr>
          <w:rFonts w:ascii="Arial" w:hAnsi="Arial" w:cs="Arial"/>
          <w:sz w:val="22"/>
          <w:szCs w:val="22"/>
        </w:rPr>
      </w:pPr>
      <w:r w:rsidRPr="00460960">
        <w:rPr>
          <w:rFonts w:ascii="Arial" w:hAnsi="Arial" w:cs="Arial"/>
          <w:sz w:val="22"/>
          <w:szCs w:val="22"/>
        </w:rPr>
        <w:t>Hacer uso de los formatos, procedimientos y lineamientos de la entidad para la debida supervisión.</w:t>
      </w:r>
    </w:p>
    <w:p w14:paraId="103B32B8" w14:textId="77777777" w:rsidR="003D56C1" w:rsidRPr="00460960" w:rsidRDefault="003D56C1">
      <w:pPr>
        <w:pStyle w:val="Prrafodelista"/>
        <w:numPr>
          <w:ilvl w:val="0"/>
          <w:numId w:val="1"/>
        </w:numPr>
        <w:spacing w:after="0" w:line="240" w:lineRule="auto"/>
        <w:ind w:left="0" w:firstLine="0"/>
        <w:jc w:val="both"/>
        <w:rPr>
          <w:rFonts w:ascii="Arial" w:hAnsi="Arial" w:cs="Arial"/>
          <w:sz w:val="22"/>
          <w:szCs w:val="22"/>
        </w:rPr>
      </w:pPr>
      <w:r w:rsidRPr="00460960">
        <w:rPr>
          <w:rFonts w:ascii="Arial" w:hAnsi="Arial" w:cs="Arial"/>
          <w:sz w:val="22"/>
          <w:szCs w:val="22"/>
        </w:rPr>
        <w:t>Una vez finalizado el contrato, gestionar que el/la CONTRATISTA cuente con los paz y salvos necesarios en relación con la entrega de documentación física o digital y bienes utilizados para la adecuada prestación del servicio.</w:t>
      </w:r>
    </w:p>
    <w:p w14:paraId="4A157E42" w14:textId="77777777" w:rsidR="003D56C1" w:rsidRPr="00460960" w:rsidRDefault="003D56C1">
      <w:pPr>
        <w:pStyle w:val="Prrafodelista"/>
        <w:numPr>
          <w:ilvl w:val="0"/>
          <w:numId w:val="1"/>
        </w:numPr>
        <w:spacing w:after="0" w:line="240" w:lineRule="auto"/>
        <w:ind w:left="0" w:firstLine="0"/>
        <w:jc w:val="both"/>
        <w:rPr>
          <w:rFonts w:ascii="Arial" w:hAnsi="Arial" w:cs="Arial"/>
          <w:sz w:val="22"/>
          <w:szCs w:val="22"/>
        </w:rPr>
      </w:pPr>
      <w:r w:rsidRPr="00460960">
        <w:rPr>
          <w:rFonts w:ascii="Arial" w:hAnsi="Arial" w:cs="Arial"/>
          <w:sz w:val="22"/>
          <w:szCs w:val="22"/>
        </w:rPr>
        <w:t>Una vez finalizado el contrato, suscribir, además del último informe parcial de supervisión, el informe final verificando en su totalidad el estado de ejecución física y financiera, así como el cumplimiento global de las actividades contratadas.</w:t>
      </w:r>
    </w:p>
    <w:p w14:paraId="35997368" w14:textId="77777777" w:rsidR="003D56C1" w:rsidRPr="00460960" w:rsidRDefault="003D56C1">
      <w:pPr>
        <w:pStyle w:val="Prrafodelista"/>
        <w:numPr>
          <w:ilvl w:val="0"/>
          <w:numId w:val="1"/>
        </w:numPr>
        <w:spacing w:after="0" w:line="240" w:lineRule="auto"/>
        <w:ind w:left="0" w:firstLine="0"/>
        <w:jc w:val="both"/>
        <w:rPr>
          <w:rFonts w:ascii="Arial" w:hAnsi="Arial" w:cs="Arial"/>
          <w:sz w:val="22"/>
          <w:szCs w:val="22"/>
        </w:rPr>
      </w:pPr>
      <w:r w:rsidRPr="00460960">
        <w:rPr>
          <w:rFonts w:ascii="Arial" w:hAnsi="Arial" w:cs="Arial"/>
          <w:sz w:val="22"/>
          <w:szCs w:val="22"/>
        </w:rPr>
        <w:t>Una vez finalizado el contrato, proceder a su cierre en la plataforma SECOP II, verificando que se encuentre al día la publicación de todos los soportes contractuales, igualmente verificar que en el sistema de información G+, se encuentre completo el expediente.</w:t>
      </w:r>
    </w:p>
    <w:p w14:paraId="5AED36EB" w14:textId="77777777" w:rsidR="003D56C1" w:rsidRPr="00460960" w:rsidRDefault="003D56C1">
      <w:pPr>
        <w:pStyle w:val="Prrafodelista"/>
        <w:numPr>
          <w:ilvl w:val="0"/>
          <w:numId w:val="1"/>
        </w:numPr>
        <w:spacing w:after="0" w:line="240" w:lineRule="auto"/>
        <w:ind w:left="0" w:firstLine="0"/>
        <w:jc w:val="both"/>
        <w:rPr>
          <w:rFonts w:ascii="Arial" w:hAnsi="Arial" w:cs="Arial"/>
          <w:sz w:val="22"/>
          <w:szCs w:val="22"/>
        </w:rPr>
      </w:pPr>
      <w:r w:rsidRPr="00460960">
        <w:rPr>
          <w:rFonts w:ascii="Arial" w:hAnsi="Arial" w:cs="Arial"/>
          <w:sz w:val="22"/>
          <w:szCs w:val="22"/>
        </w:rPr>
        <w:t>Diligenciar el formato de evaluación del proveedor o contratista y registrar en éste, además de la información requerida, las novedades asociadas a la ejecución del contrato. Este formato deberá publicarse en la plataforma SECOP II y en el expediente electrónico del contrato.</w:t>
      </w:r>
    </w:p>
    <w:p w14:paraId="5960C2EA" w14:textId="77777777" w:rsidR="003D56C1" w:rsidRPr="00460960" w:rsidRDefault="003D56C1">
      <w:pPr>
        <w:pStyle w:val="Prrafodelista"/>
        <w:numPr>
          <w:ilvl w:val="0"/>
          <w:numId w:val="1"/>
        </w:numPr>
        <w:tabs>
          <w:tab w:val="center" w:pos="284"/>
        </w:tabs>
        <w:spacing w:after="0" w:line="240" w:lineRule="auto"/>
        <w:ind w:left="0" w:firstLine="0"/>
        <w:jc w:val="both"/>
        <w:rPr>
          <w:rFonts w:ascii="Arial" w:hAnsi="Arial" w:cs="Arial"/>
          <w:sz w:val="22"/>
          <w:szCs w:val="22"/>
        </w:rPr>
      </w:pPr>
      <w:r w:rsidRPr="00460960">
        <w:rPr>
          <w:rFonts w:ascii="Arial" w:hAnsi="Arial" w:cs="Arial"/>
          <w:sz w:val="22"/>
          <w:szCs w:val="22"/>
        </w:rPr>
        <w:t>Gestionar el adecuado cumplimiento de las obligaciones establecidas en el contrato a cargo del IDEA.</w:t>
      </w:r>
    </w:p>
    <w:p w14:paraId="70227A46" w14:textId="77777777" w:rsidR="003D56C1" w:rsidRPr="00460960" w:rsidRDefault="003D56C1">
      <w:pPr>
        <w:pStyle w:val="Prrafodelista"/>
        <w:numPr>
          <w:ilvl w:val="0"/>
          <w:numId w:val="1"/>
        </w:numPr>
        <w:tabs>
          <w:tab w:val="center" w:pos="284"/>
        </w:tabs>
        <w:spacing w:after="0" w:line="240" w:lineRule="auto"/>
        <w:ind w:left="0" w:firstLine="0"/>
        <w:jc w:val="both"/>
        <w:rPr>
          <w:rFonts w:ascii="Arial" w:hAnsi="Arial" w:cs="Arial"/>
          <w:sz w:val="22"/>
          <w:szCs w:val="22"/>
        </w:rPr>
      </w:pPr>
      <w:r w:rsidRPr="00460960">
        <w:rPr>
          <w:rFonts w:ascii="Arial" w:hAnsi="Arial" w:cs="Arial"/>
          <w:sz w:val="22"/>
          <w:szCs w:val="22"/>
        </w:rPr>
        <w:t>Recopilar y proporcionar de manera oportuna al funcionario responsable, la información y documentación requerida para la rendición de cuentas y demás informes que se deban presentar a los entes de control y regulación, conforme a los lineamientos establecidos en la reglamentación interna y la normatividad aplicable.</w:t>
      </w:r>
    </w:p>
    <w:p w14:paraId="75B9C584" w14:textId="77777777" w:rsidR="003D56C1" w:rsidRPr="006A1871" w:rsidRDefault="003D56C1" w:rsidP="00A84DC0">
      <w:pPr>
        <w:pStyle w:val="Prrafodelista"/>
        <w:spacing w:after="0" w:line="240" w:lineRule="auto"/>
        <w:ind w:left="0"/>
        <w:jc w:val="both"/>
        <w:rPr>
          <w:rFonts w:ascii="Arial" w:hAnsi="Arial" w:cs="Arial"/>
          <w:sz w:val="22"/>
          <w:szCs w:val="22"/>
        </w:rPr>
      </w:pPr>
    </w:p>
    <w:p w14:paraId="72DB3CFB" w14:textId="77777777" w:rsidR="003D56C1" w:rsidRPr="006A1871" w:rsidRDefault="003D56C1" w:rsidP="00A84DC0">
      <w:pPr>
        <w:spacing w:after="0" w:line="240" w:lineRule="auto"/>
        <w:jc w:val="both"/>
        <w:rPr>
          <w:rFonts w:ascii="Arial" w:hAnsi="Arial" w:cs="Arial"/>
        </w:rPr>
      </w:pPr>
      <w:r w:rsidRPr="006A1871">
        <w:rPr>
          <w:rFonts w:ascii="Arial" w:hAnsi="Arial" w:cs="Arial"/>
          <w:b/>
          <w:bCs/>
        </w:rPr>
        <w:t>PARÁGRAFO PRIMERO:</w:t>
      </w:r>
      <w:r w:rsidRPr="006A1871">
        <w:rPr>
          <w:rFonts w:ascii="Arial" w:hAnsi="Arial" w:cs="Arial"/>
        </w:rPr>
        <w:t xml:space="preserve"> El incumplimiento de las funciones por parte del Supervisor conlleva las responsabilidades previstas en la ley. La Supervisión debe tener en cuenta para la realización del control y seguimiento, la Ley 1474 de 2011, por la cual se dictan normas orientadas a fortalecer los mecanismos de prevención, investigación y sanción de actos de corrupción y la efectividad del control de la gestión pública, de acuerdo al capítulo 7º “Disposiciones para prevenir y combatir la corrupción en la contratación pública”, en sus </w:t>
      </w:r>
      <w:r w:rsidRPr="006A1871">
        <w:rPr>
          <w:rFonts w:ascii="Arial" w:hAnsi="Arial" w:cs="Arial"/>
        </w:rPr>
        <w:lastRenderedPageBreak/>
        <w:t>artículos 82, 83, 84 y 85, en donde se refiere a la responsabilidad de los interventores, la supervisión e interventoría contractual, las facultades y deberes de los supervisores e interventores y la continuidad de la supervisión.</w:t>
      </w:r>
    </w:p>
    <w:p w14:paraId="5FBF55E7" w14:textId="77777777" w:rsidR="003D56C1" w:rsidRPr="006A1871" w:rsidRDefault="003D56C1" w:rsidP="00A84DC0">
      <w:pPr>
        <w:spacing w:after="0" w:line="240" w:lineRule="auto"/>
        <w:jc w:val="both"/>
        <w:rPr>
          <w:rFonts w:ascii="Arial" w:hAnsi="Arial" w:cs="Arial"/>
          <w:b/>
          <w:bCs/>
        </w:rPr>
      </w:pPr>
    </w:p>
    <w:p w14:paraId="4A4F6E56" w14:textId="77777777" w:rsidR="003D56C1" w:rsidRPr="006A1871" w:rsidRDefault="003D56C1" w:rsidP="00A84DC0">
      <w:pPr>
        <w:spacing w:after="0" w:line="240" w:lineRule="auto"/>
        <w:jc w:val="both"/>
        <w:rPr>
          <w:rFonts w:ascii="Arial" w:hAnsi="Arial" w:cs="Arial"/>
        </w:rPr>
      </w:pPr>
      <w:r w:rsidRPr="006A1871">
        <w:rPr>
          <w:rFonts w:ascii="Arial" w:hAnsi="Arial" w:cs="Arial"/>
          <w:b/>
          <w:bCs/>
        </w:rPr>
        <w:t>PARÁGRAFO SEGUNDO:</w:t>
      </w:r>
      <w:r w:rsidRPr="006A1871">
        <w:rPr>
          <w:rFonts w:ascii="Arial" w:hAnsi="Arial" w:cs="Arial"/>
        </w:rPr>
        <w:t xml:space="preserve"> EL IDEA se reserva la facultad de remover o nombrar a otros Supervisores cuando lo considere pertinente.</w:t>
      </w:r>
    </w:p>
    <w:p w14:paraId="6448B6E7" w14:textId="77777777" w:rsidR="003D56C1" w:rsidRPr="006A1871" w:rsidRDefault="003D56C1" w:rsidP="00A84DC0">
      <w:pPr>
        <w:spacing w:after="0" w:line="240" w:lineRule="auto"/>
        <w:jc w:val="both"/>
        <w:rPr>
          <w:rFonts w:ascii="Arial" w:hAnsi="Arial" w:cs="Arial"/>
          <w:b/>
          <w:bCs/>
        </w:rPr>
      </w:pPr>
    </w:p>
    <w:p w14:paraId="549D97B4" w14:textId="77777777" w:rsidR="003D56C1" w:rsidRPr="006A1871" w:rsidRDefault="003D56C1" w:rsidP="00A84DC0">
      <w:pPr>
        <w:spacing w:after="0" w:line="240" w:lineRule="auto"/>
        <w:jc w:val="both"/>
        <w:rPr>
          <w:rFonts w:ascii="Arial" w:hAnsi="Arial" w:cs="Arial"/>
        </w:rPr>
      </w:pPr>
      <w:r w:rsidRPr="006A1871">
        <w:rPr>
          <w:rFonts w:ascii="Arial" w:hAnsi="Arial" w:cs="Arial"/>
          <w:b/>
          <w:bCs/>
        </w:rPr>
        <w:t>PARÁGRAFO TERCERO:</w:t>
      </w:r>
      <w:r w:rsidRPr="006A1871">
        <w:rPr>
          <w:rFonts w:ascii="Arial" w:hAnsi="Arial" w:cs="Arial"/>
        </w:rPr>
        <w:t xml:space="preserve"> Para todos los efectos la supervisión debe ceñirse a lo establecido en el Manual de Supervisión e Interventoría IDEA o aquellos que lo deroguen o modifiquen.</w:t>
      </w:r>
    </w:p>
    <w:p w14:paraId="0C49F41A" w14:textId="77777777" w:rsidR="005159BA" w:rsidRPr="00A43E2D" w:rsidRDefault="005159BA" w:rsidP="00A84DC0">
      <w:pPr>
        <w:shd w:val="clear" w:color="auto" w:fill="FFFFFF" w:themeFill="background1"/>
        <w:autoSpaceDE w:val="0"/>
        <w:autoSpaceDN w:val="0"/>
        <w:adjustRightInd w:val="0"/>
        <w:spacing w:after="0" w:line="240" w:lineRule="auto"/>
        <w:jc w:val="both"/>
        <w:rPr>
          <w:rFonts w:ascii="Arial" w:hAnsi="Arial" w:cs="Arial"/>
        </w:rPr>
      </w:pPr>
    </w:p>
    <w:p w14:paraId="6CEB9304" w14:textId="1925448A" w:rsidR="00EF2B67" w:rsidRDefault="00EF2B67" w:rsidP="00A84DC0">
      <w:pPr>
        <w:tabs>
          <w:tab w:val="center" w:pos="-6804"/>
        </w:tabs>
        <w:spacing w:after="0" w:line="240" w:lineRule="auto"/>
        <w:jc w:val="both"/>
        <w:rPr>
          <w:rFonts w:ascii="Arial" w:hAnsi="Arial" w:cs="Arial"/>
          <w:b/>
          <w:bCs/>
        </w:rPr>
      </w:pPr>
    </w:p>
    <w:p w14:paraId="0172D556" w14:textId="77777777" w:rsidR="00EF2B67" w:rsidRDefault="00A324CF" w:rsidP="00A84DC0">
      <w:pPr>
        <w:tabs>
          <w:tab w:val="center" w:pos="-6804"/>
        </w:tabs>
        <w:spacing w:after="0" w:line="240" w:lineRule="auto"/>
        <w:jc w:val="both"/>
        <w:rPr>
          <w:rFonts w:ascii="Arial" w:hAnsi="Arial" w:cs="Arial"/>
        </w:rPr>
      </w:pPr>
      <w:r w:rsidRPr="005C572C">
        <w:rPr>
          <w:rFonts w:ascii="Arial" w:hAnsi="Arial" w:cs="Arial"/>
          <w:b/>
          <w:bCs/>
        </w:rPr>
        <w:t>DÉCIMA TERCERA</w:t>
      </w:r>
      <w:r w:rsidR="00B37EA5" w:rsidRPr="005C572C">
        <w:rPr>
          <w:rFonts w:ascii="Arial" w:hAnsi="Arial" w:cs="Arial"/>
          <w:b/>
        </w:rPr>
        <w:t xml:space="preserve">. </w:t>
      </w:r>
      <w:r w:rsidR="00B37EA5" w:rsidRPr="005C572C">
        <w:rPr>
          <w:rFonts w:ascii="Arial" w:hAnsi="Arial" w:cs="Arial"/>
          <w:b/>
          <w:u w:val="single"/>
        </w:rPr>
        <w:t>EJECUCIÓN:</w:t>
      </w:r>
      <w:r w:rsidR="00B37EA5" w:rsidRPr="005C572C">
        <w:rPr>
          <w:rFonts w:ascii="Arial" w:hAnsi="Arial" w:cs="Arial"/>
        </w:rPr>
        <w:t xml:space="preserve"> </w:t>
      </w:r>
      <w:r w:rsidR="00E731DD" w:rsidRPr="00E731DD">
        <w:rPr>
          <w:rFonts w:ascii="Arial" w:hAnsi="Arial" w:cs="Arial"/>
        </w:rPr>
        <w:t>El lugar de ejecución del contrato se constituye en la ciudad de Medellín o su área metropolitana, dentro de las instalaciones del contratista, toda vez que allí cuenta con los insumos y equipos especializados para prestar el servicio y realizar los mantenimientos.</w:t>
      </w:r>
      <w:r w:rsidR="00B37EA5" w:rsidRPr="005C572C">
        <w:rPr>
          <w:rFonts w:ascii="Arial" w:hAnsi="Arial" w:cs="Arial"/>
        </w:rPr>
        <w:t xml:space="preserve"> </w:t>
      </w:r>
    </w:p>
    <w:p w14:paraId="4C89DE84" w14:textId="77777777" w:rsidR="00EF2B67" w:rsidRDefault="00EF2B67" w:rsidP="00A84DC0">
      <w:pPr>
        <w:tabs>
          <w:tab w:val="center" w:pos="-6804"/>
        </w:tabs>
        <w:spacing w:after="0" w:line="240" w:lineRule="auto"/>
        <w:jc w:val="both"/>
        <w:rPr>
          <w:rFonts w:ascii="Arial" w:hAnsi="Arial" w:cs="Arial"/>
          <w:b/>
          <w:bCs/>
        </w:rPr>
      </w:pPr>
    </w:p>
    <w:p w14:paraId="68AA9957" w14:textId="77777777" w:rsidR="00EF2B67" w:rsidRDefault="00B7161C" w:rsidP="00A84DC0">
      <w:pPr>
        <w:tabs>
          <w:tab w:val="center" w:pos="-6804"/>
        </w:tabs>
        <w:spacing w:after="0" w:line="240" w:lineRule="auto"/>
        <w:jc w:val="both"/>
        <w:rPr>
          <w:rFonts w:ascii="Arial" w:hAnsi="Arial" w:cs="Arial"/>
          <w:bCs/>
        </w:rPr>
      </w:pPr>
      <w:r w:rsidRPr="005C572C">
        <w:rPr>
          <w:rFonts w:ascii="Arial" w:hAnsi="Arial" w:cs="Arial"/>
          <w:b/>
          <w:bCs/>
        </w:rPr>
        <w:t>DÉCIMA CUARTA.</w:t>
      </w:r>
      <w:r w:rsidR="00B37EA5" w:rsidRPr="005C572C">
        <w:rPr>
          <w:rFonts w:ascii="Arial" w:hAnsi="Arial" w:cs="Arial"/>
          <w:b/>
          <w:caps/>
        </w:rPr>
        <w:t xml:space="preserve"> </w:t>
      </w:r>
      <w:r w:rsidR="00B37EA5" w:rsidRPr="005C572C">
        <w:rPr>
          <w:rFonts w:ascii="Arial" w:hAnsi="Arial" w:cs="Arial"/>
          <w:b/>
          <w:caps/>
          <w:u w:val="single"/>
        </w:rPr>
        <w:t>Vínculo LEGAL</w:t>
      </w:r>
      <w:r w:rsidR="00B37EA5" w:rsidRPr="005C572C">
        <w:rPr>
          <w:rFonts w:ascii="Arial" w:hAnsi="Arial" w:cs="Arial"/>
          <w:b/>
          <w:bCs/>
          <w:caps/>
          <w:u w:val="single"/>
        </w:rPr>
        <w:t>:</w:t>
      </w:r>
      <w:r w:rsidR="00B37EA5" w:rsidRPr="005C572C">
        <w:rPr>
          <w:rFonts w:ascii="Arial" w:hAnsi="Arial" w:cs="Arial"/>
          <w:bCs/>
          <w:color w:val="FF0000"/>
        </w:rPr>
        <w:t xml:space="preserve"> </w:t>
      </w:r>
      <w:r w:rsidR="00B37EA5" w:rsidRPr="005C572C">
        <w:rPr>
          <w:rFonts w:ascii="Arial" w:hAnsi="Arial" w:cs="Arial"/>
          <w:bCs/>
        </w:rPr>
        <w:t xml:space="preserve">EL IDEA no adquiere vínculo de carácter laboral o similar con el Contratista. Además, éste solo tendrá derecho al valor estipulado en el presente contrato y en ningún caso se le pagará suma alguna por otro concepto, sin perjuicio de los eventos en que medie el sustento legal correspondiente. </w:t>
      </w:r>
    </w:p>
    <w:p w14:paraId="292CFCBA" w14:textId="77777777" w:rsidR="00EF2B67" w:rsidRDefault="00EF2B67" w:rsidP="00A84DC0">
      <w:pPr>
        <w:tabs>
          <w:tab w:val="center" w:pos="-6804"/>
        </w:tabs>
        <w:spacing w:after="0" w:line="240" w:lineRule="auto"/>
        <w:jc w:val="both"/>
        <w:rPr>
          <w:rFonts w:ascii="Arial" w:hAnsi="Arial" w:cs="Arial"/>
          <w:b/>
        </w:rPr>
      </w:pPr>
    </w:p>
    <w:p w14:paraId="713CBFC6" w14:textId="77777777" w:rsidR="00EF2B67" w:rsidRDefault="00B7161C" w:rsidP="00A84DC0">
      <w:pPr>
        <w:tabs>
          <w:tab w:val="center" w:pos="-6804"/>
        </w:tabs>
        <w:spacing w:after="0" w:line="240" w:lineRule="auto"/>
        <w:jc w:val="both"/>
        <w:rPr>
          <w:rFonts w:ascii="Arial" w:hAnsi="Arial" w:cs="Arial"/>
          <w:b/>
        </w:rPr>
      </w:pPr>
      <w:r w:rsidRPr="005C572C">
        <w:rPr>
          <w:rFonts w:ascii="Arial" w:hAnsi="Arial" w:cs="Arial"/>
          <w:b/>
        </w:rPr>
        <w:t>DÉCIMA QUINTA.</w:t>
      </w:r>
      <w:r w:rsidRPr="005C572C">
        <w:rPr>
          <w:rFonts w:ascii="Arial" w:hAnsi="Arial" w:cs="Arial"/>
          <w:b/>
          <w:bCs/>
        </w:rPr>
        <w:t xml:space="preserve"> </w:t>
      </w:r>
      <w:r w:rsidRPr="005C572C">
        <w:rPr>
          <w:rFonts w:ascii="Arial" w:hAnsi="Arial" w:cs="Arial"/>
          <w:bCs/>
        </w:rPr>
        <w:t xml:space="preserve"> </w:t>
      </w:r>
      <w:r w:rsidR="00B37EA5" w:rsidRPr="005C572C">
        <w:rPr>
          <w:rFonts w:ascii="Arial" w:hAnsi="Arial" w:cs="Arial"/>
          <w:b/>
          <w:bCs/>
          <w:u w:val="single"/>
        </w:rPr>
        <w:t>CESIÓN Y SUBCONTRATACIÓN</w:t>
      </w:r>
      <w:r w:rsidR="00B37EA5" w:rsidRPr="005C572C">
        <w:rPr>
          <w:rFonts w:ascii="Arial" w:hAnsi="Arial" w:cs="Arial"/>
          <w:b/>
          <w:bCs/>
        </w:rPr>
        <w:t xml:space="preserve">: </w:t>
      </w:r>
      <w:r w:rsidR="00B37EA5" w:rsidRPr="005C572C">
        <w:rPr>
          <w:rFonts w:ascii="Arial" w:hAnsi="Arial" w:cs="Arial"/>
        </w:rPr>
        <w:t>El Contratista no podrá ceder o subcontratar los derechos y obligaciones que adquiere con el perfeccionamiento del presente contrato, solo podrá hacerlo si media autorización escrita de EL IDEA.</w:t>
      </w:r>
      <w:r w:rsidR="00B37EA5" w:rsidRPr="005C572C">
        <w:rPr>
          <w:rFonts w:ascii="Arial" w:hAnsi="Arial" w:cs="Arial"/>
          <w:b/>
        </w:rPr>
        <w:t xml:space="preserve"> </w:t>
      </w:r>
    </w:p>
    <w:p w14:paraId="2E455EAD" w14:textId="77777777" w:rsidR="00EF2B67" w:rsidRDefault="00EF2B67" w:rsidP="00A84DC0">
      <w:pPr>
        <w:tabs>
          <w:tab w:val="center" w:pos="-6804"/>
        </w:tabs>
        <w:spacing w:after="0" w:line="240" w:lineRule="auto"/>
        <w:jc w:val="both"/>
        <w:rPr>
          <w:rFonts w:ascii="Arial" w:hAnsi="Arial" w:cs="Arial"/>
          <w:b/>
        </w:rPr>
      </w:pPr>
    </w:p>
    <w:p w14:paraId="2B331473" w14:textId="77777777" w:rsidR="00D345CF" w:rsidRDefault="00B7161C" w:rsidP="00A84DC0">
      <w:pPr>
        <w:tabs>
          <w:tab w:val="center" w:pos="-6804"/>
        </w:tabs>
        <w:spacing w:after="0" w:line="240" w:lineRule="auto"/>
        <w:jc w:val="both"/>
        <w:rPr>
          <w:rFonts w:ascii="Arial" w:hAnsi="Arial" w:cs="Arial"/>
        </w:rPr>
      </w:pPr>
      <w:r w:rsidRPr="005C572C">
        <w:rPr>
          <w:rFonts w:ascii="Arial" w:hAnsi="Arial" w:cs="Arial"/>
          <w:b/>
        </w:rPr>
        <w:t>DÉCIMA S</w:t>
      </w:r>
      <w:r w:rsidR="0082610F" w:rsidRPr="005C572C">
        <w:rPr>
          <w:rFonts w:ascii="Arial" w:hAnsi="Arial" w:cs="Arial"/>
          <w:b/>
        </w:rPr>
        <w:t>EXTA</w:t>
      </w:r>
      <w:r w:rsidRPr="005C572C">
        <w:rPr>
          <w:rFonts w:ascii="Arial" w:hAnsi="Arial" w:cs="Arial"/>
          <w:b/>
        </w:rPr>
        <w:t xml:space="preserve">. </w:t>
      </w:r>
      <w:r w:rsidR="00B37EA5" w:rsidRPr="005C572C">
        <w:rPr>
          <w:rFonts w:ascii="Arial" w:hAnsi="Arial" w:cs="Arial"/>
          <w:b/>
          <w:caps/>
          <w:u w:val="single"/>
        </w:rPr>
        <w:t>Perfeccionamiento:</w:t>
      </w:r>
      <w:r w:rsidR="00B37EA5" w:rsidRPr="005C572C">
        <w:rPr>
          <w:rFonts w:ascii="Arial" w:hAnsi="Arial" w:cs="Arial"/>
          <w:bCs/>
          <w:color w:val="FF0000"/>
        </w:rPr>
        <w:t xml:space="preserve"> </w:t>
      </w:r>
      <w:r w:rsidR="00B37EA5" w:rsidRPr="005C572C">
        <w:rPr>
          <w:rFonts w:ascii="Arial" w:hAnsi="Arial" w:cs="Arial"/>
        </w:rPr>
        <w:t xml:space="preserve">El presente contrato se perfecciona con la </w:t>
      </w:r>
      <w:r w:rsidR="00DD1700" w:rsidRPr="005C572C">
        <w:rPr>
          <w:rFonts w:ascii="Arial" w:hAnsi="Arial" w:cs="Arial"/>
        </w:rPr>
        <w:t xml:space="preserve">aprobación en la plataforma SECOP II </w:t>
      </w:r>
      <w:r w:rsidR="00B37EA5" w:rsidRPr="005C572C">
        <w:rPr>
          <w:rFonts w:ascii="Arial" w:hAnsi="Arial" w:cs="Arial"/>
        </w:rPr>
        <w:t xml:space="preserve">por las partes. </w:t>
      </w:r>
    </w:p>
    <w:p w14:paraId="07F755FD" w14:textId="77777777" w:rsidR="00D345CF" w:rsidRDefault="00D345CF" w:rsidP="00A84DC0">
      <w:pPr>
        <w:tabs>
          <w:tab w:val="center" w:pos="-6804"/>
        </w:tabs>
        <w:spacing w:after="0" w:line="240" w:lineRule="auto"/>
        <w:jc w:val="both"/>
        <w:rPr>
          <w:rFonts w:ascii="Arial" w:hAnsi="Arial" w:cs="Arial"/>
          <w:b/>
        </w:rPr>
      </w:pPr>
    </w:p>
    <w:p w14:paraId="4FEAE4D7" w14:textId="77777777" w:rsidR="00D345CF" w:rsidRDefault="00B7161C" w:rsidP="00A84DC0">
      <w:pPr>
        <w:tabs>
          <w:tab w:val="center" w:pos="-6804"/>
        </w:tabs>
        <w:spacing w:after="0" w:line="240" w:lineRule="auto"/>
        <w:jc w:val="both"/>
        <w:rPr>
          <w:rFonts w:ascii="Arial" w:hAnsi="Arial" w:cs="Arial"/>
          <w:b/>
        </w:rPr>
      </w:pPr>
      <w:r w:rsidRPr="005C572C">
        <w:rPr>
          <w:rFonts w:ascii="Arial" w:hAnsi="Arial" w:cs="Arial"/>
          <w:b/>
        </w:rPr>
        <w:t xml:space="preserve">DÉCIMA </w:t>
      </w:r>
      <w:r w:rsidR="001E510E" w:rsidRPr="005C572C">
        <w:rPr>
          <w:rFonts w:ascii="Arial" w:hAnsi="Arial" w:cs="Arial"/>
          <w:b/>
        </w:rPr>
        <w:t>SÉPTIMA</w:t>
      </w:r>
      <w:r w:rsidRPr="005C572C">
        <w:rPr>
          <w:rFonts w:ascii="Arial" w:hAnsi="Arial" w:cs="Arial"/>
          <w:b/>
        </w:rPr>
        <w:t>.</w:t>
      </w:r>
      <w:r w:rsidRPr="005C572C">
        <w:rPr>
          <w:rFonts w:ascii="Arial" w:hAnsi="Arial" w:cs="Arial"/>
          <w:bCs/>
        </w:rPr>
        <w:t xml:space="preserve"> </w:t>
      </w:r>
      <w:r w:rsidR="00B37EA5" w:rsidRPr="005C572C">
        <w:rPr>
          <w:rFonts w:ascii="Arial" w:hAnsi="Arial" w:cs="Arial"/>
          <w:b/>
          <w:u w:val="single"/>
        </w:rPr>
        <w:t>CAUSALES DE TERMINACIÓN DEL CONTRATO:</w:t>
      </w:r>
      <w:r w:rsidR="00B37EA5" w:rsidRPr="005C572C">
        <w:rPr>
          <w:rFonts w:ascii="Arial" w:hAnsi="Arial" w:cs="Arial"/>
          <w:b/>
        </w:rPr>
        <w:t xml:space="preserve"> </w:t>
      </w:r>
      <w:r w:rsidR="00B37EA5" w:rsidRPr="005C572C">
        <w:rPr>
          <w:rFonts w:ascii="Arial" w:hAnsi="Arial" w:cs="Arial"/>
        </w:rPr>
        <w:t xml:space="preserve">Las partes podrán dar por terminado el presente contrato en cualquiera de los siguientes eventos: </w:t>
      </w:r>
      <w:r w:rsidR="00B37EA5" w:rsidRPr="005C572C">
        <w:rPr>
          <w:rFonts w:ascii="Arial" w:hAnsi="Arial" w:cs="Arial"/>
          <w:b/>
        </w:rPr>
        <w:t xml:space="preserve">1. </w:t>
      </w:r>
      <w:r w:rsidR="00B37EA5" w:rsidRPr="005C572C">
        <w:rPr>
          <w:rFonts w:ascii="Arial" w:hAnsi="Arial" w:cs="Arial"/>
        </w:rPr>
        <w:t>Por mutuo acuerdo entre las partes.</w:t>
      </w:r>
      <w:r w:rsidR="00B37EA5" w:rsidRPr="005C572C">
        <w:rPr>
          <w:rFonts w:ascii="Arial" w:hAnsi="Arial" w:cs="Arial"/>
          <w:b/>
        </w:rPr>
        <w:t xml:space="preserve"> 2. </w:t>
      </w:r>
      <w:r w:rsidR="00B37EA5" w:rsidRPr="005C572C">
        <w:rPr>
          <w:rFonts w:ascii="Arial" w:hAnsi="Arial" w:cs="Arial"/>
        </w:rPr>
        <w:t xml:space="preserve">Por incumplimiento de las obligaciones de las partes. </w:t>
      </w:r>
      <w:r w:rsidR="00B37EA5" w:rsidRPr="005C572C">
        <w:rPr>
          <w:rFonts w:ascii="Arial" w:hAnsi="Arial" w:cs="Arial"/>
          <w:b/>
        </w:rPr>
        <w:t>3.</w:t>
      </w:r>
      <w:r w:rsidR="00B37EA5" w:rsidRPr="005C572C">
        <w:rPr>
          <w:rFonts w:ascii="Arial" w:hAnsi="Arial" w:cs="Arial"/>
        </w:rPr>
        <w:t xml:space="preserve"> Por vencimiento del término</w:t>
      </w:r>
      <w:r w:rsidR="00B37EA5" w:rsidRPr="005C572C">
        <w:rPr>
          <w:rFonts w:ascii="Arial" w:hAnsi="Arial" w:cs="Arial"/>
          <w:b/>
        </w:rPr>
        <w:t xml:space="preserve"> </w:t>
      </w:r>
      <w:r w:rsidR="00B37EA5" w:rsidRPr="005C572C">
        <w:rPr>
          <w:rFonts w:ascii="Arial" w:hAnsi="Arial" w:cs="Arial"/>
        </w:rPr>
        <w:t xml:space="preserve">pactado. </w:t>
      </w:r>
      <w:r w:rsidR="00B37EA5" w:rsidRPr="005C572C">
        <w:rPr>
          <w:rFonts w:ascii="Arial" w:hAnsi="Arial" w:cs="Arial"/>
          <w:b/>
        </w:rPr>
        <w:t xml:space="preserve">4. </w:t>
      </w:r>
      <w:r w:rsidR="00B37EA5" w:rsidRPr="005C572C">
        <w:rPr>
          <w:rFonts w:ascii="Arial" w:hAnsi="Arial" w:cs="Arial"/>
        </w:rPr>
        <w:t>Las demás determinadas por la legislación vigente.</w:t>
      </w:r>
      <w:r w:rsidR="00B37EA5" w:rsidRPr="005C572C">
        <w:rPr>
          <w:rFonts w:ascii="Arial" w:hAnsi="Arial" w:cs="Arial"/>
          <w:b/>
        </w:rPr>
        <w:t xml:space="preserve"> </w:t>
      </w:r>
    </w:p>
    <w:p w14:paraId="43FCAF65" w14:textId="77777777" w:rsidR="00D345CF" w:rsidRDefault="00D345CF" w:rsidP="00A84DC0">
      <w:pPr>
        <w:tabs>
          <w:tab w:val="center" w:pos="-6804"/>
        </w:tabs>
        <w:spacing w:after="0" w:line="240" w:lineRule="auto"/>
        <w:jc w:val="both"/>
        <w:rPr>
          <w:rFonts w:ascii="Arial" w:hAnsi="Arial" w:cs="Arial"/>
          <w:b/>
        </w:rPr>
      </w:pPr>
    </w:p>
    <w:p w14:paraId="264A9D0E" w14:textId="3F67688A" w:rsidR="00E3769F" w:rsidRPr="008132E8" w:rsidRDefault="00B7161C" w:rsidP="00A84DC0">
      <w:pPr>
        <w:tabs>
          <w:tab w:val="center" w:pos="-6804"/>
        </w:tabs>
        <w:spacing w:after="0" w:line="240" w:lineRule="auto"/>
        <w:jc w:val="both"/>
        <w:rPr>
          <w:rFonts w:ascii="Arial" w:hAnsi="Arial" w:cs="Arial"/>
        </w:rPr>
      </w:pPr>
      <w:r w:rsidRPr="005C572C">
        <w:rPr>
          <w:rFonts w:ascii="Arial" w:hAnsi="Arial" w:cs="Arial"/>
          <w:b/>
        </w:rPr>
        <w:t xml:space="preserve">DECIMA </w:t>
      </w:r>
      <w:r w:rsidR="001E510E" w:rsidRPr="005C572C">
        <w:rPr>
          <w:rFonts w:ascii="Arial" w:hAnsi="Arial" w:cs="Arial"/>
          <w:b/>
        </w:rPr>
        <w:t>OCTAVA.</w:t>
      </w:r>
      <w:r w:rsidR="00B37EA5" w:rsidRPr="005C572C">
        <w:rPr>
          <w:rFonts w:ascii="Arial" w:hAnsi="Arial" w:cs="Arial"/>
          <w:b/>
        </w:rPr>
        <w:t xml:space="preserve"> </w:t>
      </w:r>
      <w:r w:rsidR="00B37EA5" w:rsidRPr="005C572C">
        <w:rPr>
          <w:rFonts w:ascii="Arial" w:hAnsi="Arial" w:cs="Arial"/>
          <w:b/>
          <w:u w:val="single"/>
        </w:rPr>
        <w:t>SOLUCIÓN DE CONTROVERSIAS CONTRACTUALES:</w:t>
      </w:r>
      <w:r w:rsidR="00B37EA5" w:rsidRPr="005C572C">
        <w:rPr>
          <w:rFonts w:ascii="Arial" w:hAnsi="Arial" w:cs="Arial"/>
        </w:rPr>
        <w:t xml:space="preserve"> </w:t>
      </w:r>
      <w:r w:rsidR="008132E8" w:rsidRPr="008132E8">
        <w:rPr>
          <w:rFonts w:ascii="Arial" w:hAnsi="Arial" w:cs="Arial"/>
        </w:rPr>
        <w:t>En caso de diferencias las partes convienen en agotar previamente todos los mecanismos de solución directa dentro del mes siguiente a la ocurrencia de la controversia. Surtido este término, acudirán al mecanismo de la conciliación con observancia de lo dispuesto en las normas que regulen la materia. Si persiste la controversia, se acudirá al Juez natural.</w:t>
      </w:r>
    </w:p>
    <w:p w14:paraId="040E3F8F" w14:textId="77777777" w:rsidR="008132E8" w:rsidRPr="008132E8" w:rsidRDefault="008132E8" w:rsidP="00A84DC0">
      <w:pPr>
        <w:tabs>
          <w:tab w:val="center" w:pos="-6804"/>
        </w:tabs>
        <w:spacing w:after="0" w:line="240" w:lineRule="auto"/>
        <w:jc w:val="both"/>
        <w:rPr>
          <w:rFonts w:ascii="Arial" w:hAnsi="Arial" w:cs="Arial"/>
        </w:rPr>
      </w:pPr>
    </w:p>
    <w:p w14:paraId="7D3C5124" w14:textId="77777777" w:rsidR="001D1C96" w:rsidRDefault="007E5510" w:rsidP="00A84DC0">
      <w:pPr>
        <w:tabs>
          <w:tab w:val="center" w:pos="-6804"/>
        </w:tabs>
        <w:spacing w:after="0" w:line="240" w:lineRule="auto"/>
        <w:jc w:val="both"/>
        <w:rPr>
          <w:rFonts w:ascii="Arial" w:hAnsi="Arial" w:cs="Arial"/>
        </w:rPr>
      </w:pPr>
      <w:r w:rsidRPr="00A13228">
        <w:rPr>
          <w:rFonts w:ascii="Arial" w:hAnsi="Arial" w:cs="Arial"/>
          <w:b/>
          <w:bCs/>
        </w:rPr>
        <w:t>DÉCIMA NOVENA</w:t>
      </w:r>
      <w:r w:rsidR="00B7161C" w:rsidRPr="00A13228">
        <w:rPr>
          <w:rFonts w:ascii="Arial" w:hAnsi="Arial" w:cs="Arial"/>
          <w:b/>
        </w:rPr>
        <w:t>.</w:t>
      </w:r>
      <w:r w:rsidR="00B37EA5" w:rsidRPr="00A13228">
        <w:rPr>
          <w:rFonts w:ascii="Arial" w:hAnsi="Arial" w:cs="Arial"/>
          <w:b/>
          <w:caps/>
        </w:rPr>
        <w:t xml:space="preserve"> </w:t>
      </w:r>
      <w:r w:rsidR="00B37EA5" w:rsidRPr="00A13228">
        <w:rPr>
          <w:rFonts w:ascii="Arial" w:hAnsi="Arial" w:cs="Arial"/>
          <w:b/>
          <w:caps/>
          <w:u w:val="single"/>
        </w:rPr>
        <w:t>Documentos del Contrato</w:t>
      </w:r>
      <w:r w:rsidR="00B37EA5" w:rsidRPr="00A13228">
        <w:rPr>
          <w:rFonts w:ascii="Arial" w:hAnsi="Arial" w:cs="Arial"/>
          <w:b/>
          <w:caps/>
        </w:rPr>
        <w:t>:</w:t>
      </w:r>
      <w:r w:rsidR="00B37EA5" w:rsidRPr="00A13228">
        <w:rPr>
          <w:rFonts w:ascii="Arial" w:hAnsi="Arial" w:cs="Arial"/>
        </w:rPr>
        <w:t xml:space="preserve"> Hacen parte integrante del presente contrato y por tanto adquieren carácter vinculante todos los documentos precontractuales y los que se originen con ocasión de la ejecución y liquidación del contrato, tales como: </w:t>
      </w:r>
    </w:p>
    <w:p w14:paraId="08876B3B" w14:textId="77777777" w:rsidR="001D1C96" w:rsidRDefault="001D1C96" w:rsidP="00A84DC0">
      <w:pPr>
        <w:tabs>
          <w:tab w:val="center" w:pos="-6804"/>
        </w:tabs>
        <w:spacing w:after="0" w:line="240" w:lineRule="auto"/>
        <w:jc w:val="both"/>
        <w:rPr>
          <w:rFonts w:ascii="Arial" w:hAnsi="Arial" w:cs="Arial"/>
          <w:b/>
          <w:color w:val="000000"/>
        </w:rPr>
      </w:pPr>
    </w:p>
    <w:p w14:paraId="7D7E5645" w14:textId="6BC7C5A0" w:rsidR="001D1C96" w:rsidRDefault="00B37EA5" w:rsidP="00A84DC0">
      <w:pPr>
        <w:tabs>
          <w:tab w:val="center" w:pos="-6804"/>
        </w:tabs>
        <w:spacing w:after="0" w:line="240" w:lineRule="auto"/>
        <w:jc w:val="both"/>
        <w:rPr>
          <w:rFonts w:ascii="Arial" w:hAnsi="Arial" w:cs="Arial"/>
          <w:lang w:val="es-ES"/>
        </w:rPr>
      </w:pPr>
      <w:r w:rsidRPr="00A13228">
        <w:rPr>
          <w:rFonts w:ascii="Arial" w:hAnsi="Arial" w:cs="Arial"/>
          <w:b/>
          <w:color w:val="000000"/>
        </w:rPr>
        <w:t>1.</w:t>
      </w:r>
      <w:r w:rsidRPr="00A13228">
        <w:rPr>
          <w:rFonts w:ascii="Arial" w:hAnsi="Arial" w:cs="Arial"/>
          <w:color w:val="000000"/>
        </w:rPr>
        <w:t xml:space="preserve"> Documentos de la etapa </w:t>
      </w:r>
      <w:proofErr w:type="spellStart"/>
      <w:r w:rsidRPr="00A13228">
        <w:rPr>
          <w:rFonts w:ascii="Arial" w:hAnsi="Arial" w:cs="Arial"/>
          <w:color w:val="000000"/>
        </w:rPr>
        <w:t>pre-contractual</w:t>
      </w:r>
      <w:proofErr w:type="spellEnd"/>
      <w:r w:rsidRPr="00A13228">
        <w:rPr>
          <w:rFonts w:ascii="Arial" w:hAnsi="Arial" w:cs="Arial"/>
          <w:color w:val="000000"/>
        </w:rPr>
        <w:t xml:space="preserve">. </w:t>
      </w:r>
      <w:r w:rsidRPr="00A13228">
        <w:rPr>
          <w:rFonts w:ascii="Arial" w:hAnsi="Arial" w:cs="Arial"/>
          <w:b/>
          <w:color w:val="000000"/>
        </w:rPr>
        <w:t>2.</w:t>
      </w:r>
      <w:r w:rsidRPr="00A13228">
        <w:rPr>
          <w:rFonts w:ascii="Arial" w:hAnsi="Arial" w:cs="Arial"/>
          <w:color w:val="000000"/>
        </w:rPr>
        <w:t xml:space="preserve"> </w:t>
      </w:r>
      <w:r w:rsidRPr="00A13228">
        <w:rPr>
          <w:rFonts w:ascii="Arial" w:hAnsi="Arial" w:cs="Arial"/>
          <w:bCs/>
        </w:rPr>
        <w:t xml:space="preserve">Certificado de </w:t>
      </w:r>
      <w:proofErr w:type="gramStart"/>
      <w:r w:rsidRPr="00A13228">
        <w:rPr>
          <w:rFonts w:ascii="Arial" w:hAnsi="Arial" w:cs="Arial"/>
          <w:bCs/>
        </w:rPr>
        <w:t xml:space="preserve">disponibilidad presupuestal </w:t>
      </w:r>
      <w:r w:rsidRPr="00A13228">
        <w:rPr>
          <w:rFonts w:ascii="Arial" w:hAnsi="Arial" w:cs="Arial"/>
        </w:rPr>
        <w:t>y registro presupuestal</w:t>
      </w:r>
      <w:proofErr w:type="gramEnd"/>
      <w:r w:rsidRPr="00A13228">
        <w:rPr>
          <w:rFonts w:ascii="Arial" w:hAnsi="Arial" w:cs="Arial"/>
          <w:bCs/>
        </w:rPr>
        <w:t>.</w:t>
      </w:r>
      <w:r w:rsidRPr="00A13228">
        <w:rPr>
          <w:rFonts w:ascii="Arial" w:hAnsi="Arial" w:cs="Arial"/>
        </w:rPr>
        <w:t xml:space="preserve"> </w:t>
      </w:r>
      <w:r w:rsidRPr="00A13228">
        <w:rPr>
          <w:rFonts w:ascii="Arial" w:hAnsi="Arial" w:cs="Arial"/>
          <w:b/>
          <w:color w:val="000000"/>
        </w:rPr>
        <w:t>3.</w:t>
      </w:r>
      <w:r w:rsidRPr="00A13228">
        <w:rPr>
          <w:rFonts w:ascii="Arial" w:hAnsi="Arial" w:cs="Arial"/>
          <w:color w:val="000000"/>
        </w:rPr>
        <w:t xml:space="preserve"> Propuesta técnica del contratista. </w:t>
      </w:r>
      <w:r w:rsidRPr="00A13228">
        <w:rPr>
          <w:rFonts w:ascii="Arial" w:hAnsi="Arial" w:cs="Arial"/>
          <w:b/>
          <w:color w:val="000000"/>
        </w:rPr>
        <w:t xml:space="preserve">4. </w:t>
      </w:r>
      <w:r w:rsidRPr="00A13228">
        <w:rPr>
          <w:rFonts w:ascii="Arial" w:hAnsi="Arial" w:cs="Arial"/>
          <w:color w:val="000000"/>
        </w:rPr>
        <w:t xml:space="preserve">Propuesta económica del contratista. </w:t>
      </w:r>
      <w:r w:rsidRPr="00A13228">
        <w:rPr>
          <w:rFonts w:ascii="Arial" w:hAnsi="Arial" w:cs="Arial"/>
          <w:b/>
          <w:color w:val="000000"/>
        </w:rPr>
        <w:t>5.</w:t>
      </w:r>
      <w:r w:rsidRPr="00A13228">
        <w:rPr>
          <w:rFonts w:ascii="Arial" w:hAnsi="Arial" w:cs="Arial"/>
          <w:color w:val="000000"/>
        </w:rPr>
        <w:t xml:space="preserve"> Certificado de Antecedentes Disciplinarios del SIRI de la Procuraduría General de la Nación. </w:t>
      </w:r>
      <w:r w:rsidRPr="00A13228">
        <w:rPr>
          <w:rFonts w:ascii="Arial" w:hAnsi="Arial" w:cs="Arial"/>
          <w:b/>
          <w:color w:val="000000"/>
        </w:rPr>
        <w:t xml:space="preserve">6. </w:t>
      </w:r>
      <w:r w:rsidRPr="00A13228">
        <w:rPr>
          <w:rFonts w:ascii="Arial" w:hAnsi="Arial" w:cs="Arial"/>
          <w:color w:val="000000"/>
        </w:rPr>
        <w:t xml:space="preserve">Certificado del Boletín de </w:t>
      </w:r>
      <w:proofErr w:type="gramStart"/>
      <w:r w:rsidRPr="00A13228">
        <w:rPr>
          <w:rFonts w:ascii="Arial" w:hAnsi="Arial" w:cs="Arial"/>
          <w:color w:val="000000"/>
        </w:rPr>
        <w:t>Responsables</w:t>
      </w:r>
      <w:proofErr w:type="gramEnd"/>
      <w:r w:rsidRPr="00A13228">
        <w:rPr>
          <w:rFonts w:ascii="Arial" w:hAnsi="Arial" w:cs="Arial"/>
          <w:color w:val="000000"/>
        </w:rPr>
        <w:t xml:space="preserve"> Fiscales expedido por la Contraloría General de la República</w:t>
      </w:r>
      <w:r w:rsidRPr="00A13228">
        <w:rPr>
          <w:rFonts w:ascii="Arial" w:hAnsi="Arial" w:cs="Arial"/>
          <w:bCs/>
          <w:color w:val="000000"/>
        </w:rPr>
        <w:t xml:space="preserve">. </w:t>
      </w:r>
      <w:r w:rsidRPr="00A13228">
        <w:rPr>
          <w:rFonts w:ascii="Arial" w:hAnsi="Arial" w:cs="Arial"/>
          <w:b/>
          <w:bCs/>
          <w:color w:val="000000"/>
        </w:rPr>
        <w:t xml:space="preserve">7. </w:t>
      </w:r>
      <w:r w:rsidRPr="00A13228">
        <w:rPr>
          <w:rFonts w:ascii="Arial" w:hAnsi="Arial" w:cs="Arial"/>
          <w:bCs/>
          <w:color w:val="000000"/>
        </w:rPr>
        <w:t xml:space="preserve">Certificado de antecedentes judiciales y certificado de medidas correctivas, emitidos por la Policía Nacional de Colombia. </w:t>
      </w:r>
      <w:r w:rsidRPr="00A13228">
        <w:rPr>
          <w:rFonts w:ascii="Arial" w:hAnsi="Arial" w:cs="Arial"/>
          <w:b/>
          <w:bCs/>
          <w:color w:val="000000"/>
        </w:rPr>
        <w:t xml:space="preserve">8. </w:t>
      </w:r>
      <w:r w:rsidRPr="00A13228">
        <w:rPr>
          <w:rFonts w:ascii="Arial" w:hAnsi="Arial" w:cs="Arial"/>
          <w:bCs/>
          <w:color w:val="000000"/>
        </w:rPr>
        <w:t xml:space="preserve">Constancia de aprobación del Comité de Seguimiento, Contratación y </w:t>
      </w:r>
      <w:r w:rsidRPr="00A13228">
        <w:rPr>
          <w:rFonts w:ascii="Arial" w:hAnsi="Arial" w:cs="Arial"/>
          <w:bCs/>
        </w:rPr>
        <w:t>Orientación del IDEA</w:t>
      </w:r>
      <w:r w:rsidRPr="00A13228">
        <w:rPr>
          <w:rFonts w:ascii="Arial" w:hAnsi="Arial" w:cs="Arial"/>
          <w:lang w:val="es-ES"/>
        </w:rPr>
        <w:t xml:space="preserve">. </w:t>
      </w:r>
    </w:p>
    <w:p w14:paraId="75CB23F8" w14:textId="77777777" w:rsidR="001D1C96" w:rsidRDefault="001D1C96" w:rsidP="00A84DC0">
      <w:pPr>
        <w:tabs>
          <w:tab w:val="center" w:pos="-6804"/>
        </w:tabs>
        <w:spacing w:after="0" w:line="240" w:lineRule="auto"/>
        <w:jc w:val="both"/>
        <w:rPr>
          <w:rFonts w:ascii="Arial" w:hAnsi="Arial" w:cs="Arial"/>
          <w:b/>
        </w:rPr>
      </w:pPr>
    </w:p>
    <w:p w14:paraId="0273D03E" w14:textId="77777777" w:rsidR="00DE4F42" w:rsidRPr="00DE4F42" w:rsidRDefault="00B7161C" w:rsidP="00DE4F42">
      <w:pPr>
        <w:jc w:val="both"/>
        <w:rPr>
          <w:rFonts w:ascii="Arial" w:hAnsi="Arial" w:cs="Arial"/>
        </w:rPr>
      </w:pPr>
      <w:r w:rsidRPr="00A13228">
        <w:rPr>
          <w:rFonts w:ascii="Arial" w:hAnsi="Arial" w:cs="Arial"/>
          <w:b/>
        </w:rPr>
        <w:t>VIGÉSIMA.</w:t>
      </w:r>
      <w:r w:rsidRPr="00A13228">
        <w:rPr>
          <w:rFonts w:ascii="Arial" w:hAnsi="Arial" w:cs="Arial"/>
          <w:b/>
          <w:lang w:val="es-ES"/>
        </w:rPr>
        <w:t xml:space="preserve"> </w:t>
      </w:r>
      <w:r w:rsidR="00E37539" w:rsidRPr="00A13228">
        <w:rPr>
          <w:rFonts w:ascii="Arial" w:hAnsi="Arial" w:cs="Arial"/>
          <w:b/>
          <w:bCs/>
          <w:u w:val="single"/>
        </w:rPr>
        <w:t>GARANTÍA:</w:t>
      </w:r>
      <w:r w:rsidR="00E37539" w:rsidRPr="00A13228">
        <w:rPr>
          <w:rFonts w:ascii="Arial" w:hAnsi="Arial" w:cs="Arial"/>
          <w:b/>
          <w:bCs/>
        </w:rPr>
        <w:t xml:space="preserve"> </w:t>
      </w:r>
      <w:r w:rsidR="00DE4F42" w:rsidRPr="00DE4F42">
        <w:rPr>
          <w:rFonts w:ascii="Arial" w:hAnsi="Arial" w:cs="Arial"/>
        </w:rPr>
        <w:t>Conforme a la experiencia del Instituto, en la ejecución de este tipo de contratos, se determina como mecanismo de cobertura del riesgo cualquiera de las siguientes garantías: póliza de seguro, garantía bancaria o patrimonio autónomo de conformidad con los artículos 2.2.1.2.3.1.1 y siguientes del Decreto 1082 de 2015.</w:t>
      </w:r>
    </w:p>
    <w:p w14:paraId="300886BC" w14:textId="77777777" w:rsidR="00DE4F42" w:rsidRPr="00DE4F42" w:rsidRDefault="00DE4F42" w:rsidP="00DE4F42">
      <w:pPr>
        <w:jc w:val="both"/>
        <w:rPr>
          <w:rFonts w:ascii="Arial" w:hAnsi="Arial" w:cs="Arial"/>
        </w:rPr>
      </w:pPr>
      <w:r w:rsidRPr="00DE4F42">
        <w:rPr>
          <w:rFonts w:ascii="Arial" w:hAnsi="Arial" w:cs="Arial"/>
        </w:rPr>
        <w:lastRenderedPageBreak/>
        <w:t>Con ocasión de suscripción del contrato:</w:t>
      </w:r>
    </w:p>
    <w:p w14:paraId="52259438" w14:textId="77777777" w:rsidR="00DE4F42" w:rsidRPr="00DE4F42" w:rsidRDefault="00DE4F42" w:rsidP="00DE4F42">
      <w:pPr>
        <w:jc w:val="both"/>
        <w:rPr>
          <w:rFonts w:ascii="Arial" w:hAnsi="Arial" w:cs="Arial"/>
          <w:bCs/>
        </w:rPr>
      </w:pPr>
      <w:bookmarkStart w:id="1" w:name="_Hlk97905094"/>
      <w:r w:rsidRPr="00DE4F42">
        <w:rPr>
          <w:rFonts w:ascii="Arial" w:hAnsi="Arial" w:cs="Arial"/>
          <w:b/>
          <w:bCs/>
        </w:rPr>
        <w:t>Cumplimiento:</w:t>
      </w:r>
      <w:r w:rsidRPr="00DE4F42">
        <w:rPr>
          <w:rFonts w:ascii="Arial" w:hAnsi="Arial" w:cs="Arial"/>
        </w:rPr>
        <w:t xml:space="preserve"> Es el impacto económico que se genera como consecuencia del incumplimiento de las obligaciones derivadas del contrato. Equivalente al veinte por ciento (20%) del valor del Contrato. Su vigencia será la del plazo del Contrato y seis (6) meses más</w:t>
      </w:r>
    </w:p>
    <w:p w14:paraId="06B4027C" w14:textId="77777777" w:rsidR="00DE4F42" w:rsidRPr="00DE4F42" w:rsidRDefault="00DE4F42" w:rsidP="00DE4F42">
      <w:pPr>
        <w:ind w:hanging="11"/>
        <w:jc w:val="both"/>
        <w:rPr>
          <w:rFonts w:ascii="Arial" w:hAnsi="Arial" w:cs="Arial"/>
          <w:b/>
          <w:bCs/>
        </w:rPr>
      </w:pPr>
      <w:r w:rsidRPr="00DE4F42">
        <w:rPr>
          <w:rFonts w:ascii="Arial" w:hAnsi="Arial" w:cs="Arial"/>
          <w:b/>
          <w:bCs/>
        </w:rPr>
        <w:t>Calidad del Servicio</w:t>
      </w:r>
      <w:r w:rsidRPr="00DE4F42">
        <w:rPr>
          <w:rFonts w:ascii="Arial" w:hAnsi="Arial" w:cs="Arial"/>
        </w:rPr>
        <w:t xml:space="preserve">. Es el impacto en la calidad o insuficiencia del servicio prestado, teniendo en cuenta las condiciones pactadas en el contrato. Equivalente al quince por ciento (15%) del valor del Contrato. Su vigencia será el plazo del Contrato y seis (6) meses más. </w:t>
      </w:r>
    </w:p>
    <w:p w14:paraId="42D0163B" w14:textId="77777777" w:rsidR="00DE4F42" w:rsidRPr="00DE4F42" w:rsidRDefault="00DE4F42" w:rsidP="00DE4F42">
      <w:pPr>
        <w:ind w:hanging="11"/>
        <w:jc w:val="both"/>
        <w:rPr>
          <w:rFonts w:ascii="Arial" w:hAnsi="Arial" w:cs="Arial"/>
          <w:b/>
          <w:bCs/>
        </w:rPr>
      </w:pPr>
      <w:r w:rsidRPr="00DE4F42">
        <w:rPr>
          <w:rFonts w:ascii="Arial" w:hAnsi="Arial" w:cs="Arial"/>
          <w:b/>
          <w:bCs/>
        </w:rPr>
        <w:t>Pago de Salarios y Prestaciones sociales e indemnizaciones laborales:</w:t>
      </w:r>
      <w:r w:rsidRPr="00DE4F42">
        <w:rPr>
          <w:rFonts w:ascii="Arial" w:hAnsi="Arial" w:cs="Arial"/>
        </w:rPr>
        <w:t xml:space="preserve"> Equivalente al cinco por ciento (5%) del valor del contrato y su vigencia será la del plazo del contrato y tres (3) años más.</w:t>
      </w:r>
    </w:p>
    <w:bookmarkEnd w:id="1"/>
    <w:p w14:paraId="43F19E57" w14:textId="77777777" w:rsidR="00DE4F42" w:rsidRPr="00DE4F42" w:rsidRDefault="00DE4F42" w:rsidP="00DE4F42">
      <w:pPr>
        <w:jc w:val="both"/>
        <w:rPr>
          <w:rFonts w:ascii="Arial" w:hAnsi="Arial" w:cs="Arial"/>
        </w:rPr>
      </w:pPr>
      <w:r w:rsidRPr="00DE4F42">
        <w:rPr>
          <w:rFonts w:ascii="Arial" w:hAnsi="Arial" w:cs="Arial"/>
        </w:rPr>
        <w:t xml:space="preserve">Dichas garantías deberán allegarse dentro de los dos (2) días hábiles siguientes a la suscripción del contrato. </w:t>
      </w:r>
    </w:p>
    <w:p w14:paraId="27543F55" w14:textId="77777777" w:rsidR="00DE4F42" w:rsidRPr="00DE4F42" w:rsidRDefault="00DE4F42" w:rsidP="00DE4F42">
      <w:pPr>
        <w:jc w:val="both"/>
        <w:rPr>
          <w:rFonts w:ascii="Arial" w:hAnsi="Arial" w:cs="Arial"/>
        </w:rPr>
      </w:pPr>
      <w:r w:rsidRPr="00DE4F42">
        <w:rPr>
          <w:rFonts w:ascii="Arial" w:hAnsi="Arial" w:cs="Arial"/>
        </w:rPr>
        <w:t xml:space="preserve">La póliza exigida deberá tener como beneficiario al Instituto para el Desarrollo de Antioquia -IDEA. </w:t>
      </w:r>
    </w:p>
    <w:p w14:paraId="660E5D8B" w14:textId="77777777" w:rsidR="00DE4F42" w:rsidRPr="00DE4F42" w:rsidRDefault="00DE4F42" w:rsidP="00DE4F42">
      <w:pPr>
        <w:jc w:val="both"/>
        <w:rPr>
          <w:rFonts w:ascii="Arial" w:hAnsi="Arial" w:cs="Arial"/>
          <w:bCs/>
        </w:rPr>
      </w:pPr>
      <w:r w:rsidRPr="00DE4F42">
        <w:rPr>
          <w:rFonts w:ascii="Arial" w:hAnsi="Arial" w:cs="Arial"/>
        </w:rPr>
        <w:t>En caso de que la oferta sea presentada por un proponente plural, como unión temporal, consorcio o promesa de sociedad futura, la garantía deberá ser otorgada por todos sus integrantes.</w:t>
      </w:r>
    </w:p>
    <w:p w14:paraId="665EBE41" w14:textId="77777777" w:rsidR="006D0509" w:rsidRDefault="006D0509" w:rsidP="00A84DC0">
      <w:pPr>
        <w:tabs>
          <w:tab w:val="center" w:pos="-6804"/>
        </w:tabs>
        <w:spacing w:after="0" w:line="240" w:lineRule="auto"/>
        <w:jc w:val="both"/>
        <w:rPr>
          <w:rFonts w:ascii="Arial" w:hAnsi="Arial" w:cs="Arial"/>
          <w:b/>
          <w:bCs/>
        </w:rPr>
      </w:pPr>
    </w:p>
    <w:p w14:paraId="2205CCC4" w14:textId="77777777" w:rsidR="00362D72" w:rsidRDefault="00415CF9" w:rsidP="00A84DC0">
      <w:pPr>
        <w:tabs>
          <w:tab w:val="center" w:pos="-6804"/>
        </w:tabs>
        <w:spacing w:after="0" w:line="240" w:lineRule="auto"/>
        <w:jc w:val="both"/>
        <w:rPr>
          <w:rFonts w:ascii="Arial" w:hAnsi="Arial" w:cs="Arial"/>
        </w:rPr>
      </w:pPr>
      <w:r w:rsidRPr="004D06E8">
        <w:rPr>
          <w:rFonts w:ascii="Arial" w:hAnsi="Arial" w:cs="Arial"/>
          <w:b/>
          <w:bCs/>
        </w:rPr>
        <w:t>VIGÉSIMA PRIMERA.</w:t>
      </w:r>
      <w:r>
        <w:rPr>
          <w:rFonts w:ascii="Arial" w:hAnsi="Arial" w:cs="Arial"/>
        </w:rPr>
        <w:t xml:space="preserve"> </w:t>
      </w:r>
      <w:r w:rsidR="00B37EA5" w:rsidRPr="005C572C">
        <w:rPr>
          <w:rFonts w:ascii="Arial" w:hAnsi="Arial" w:cs="Arial"/>
          <w:b/>
          <w:caps/>
          <w:u w:val="single"/>
        </w:rPr>
        <w:t>Liquidación del Contrato</w:t>
      </w:r>
      <w:r w:rsidR="00B37EA5" w:rsidRPr="005C572C">
        <w:rPr>
          <w:rFonts w:ascii="Arial" w:hAnsi="Arial" w:cs="Arial"/>
          <w:b/>
          <w:bCs/>
          <w:caps/>
        </w:rPr>
        <w:t>:</w:t>
      </w:r>
      <w:r w:rsidR="00B37EA5" w:rsidRPr="005C572C">
        <w:rPr>
          <w:rFonts w:ascii="Arial" w:hAnsi="Arial" w:cs="Arial"/>
          <w:b/>
          <w:bCs/>
        </w:rPr>
        <w:t xml:space="preserve"> </w:t>
      </w:r>
      <w:r w:rsidR="00B37EA5" w:rsidRPr="005C572C">
        <w:rPr>
          <w:rFonts w:ascii="Arial" w:hAnsi="Arial" w:cs="Arial"/>
          <w:bCs/>
        </w:rPr>
        <w:t xml:space="preserve">El contrato se liquidará de común acuerdo entre las partes de conformidad con lo establecido en el artículo 217 del Decreto-ley 0019 de 2012 y el artículo 11 de la Ley 1150 de 2007, procedimiento que debe efectuarse dentro de los cuatro (4) meses siguientes a su vencimiento, </w:t>
      </w:r>
      <w:r w:rsidR="00B37EA5" w:rsidRPr="005C572C">
        <w:rPr>
          <w:rFonts w:ascii="Arial" w:hAnsi="Arial" w:cs="Arial"/>
        </w:rPr>
        <w:t>o a la expedición del acto administrativo que ordene la terminación, o a la fecha del acuerdo que la disponga</w:t>
      </w:r>
      <w:r w:rsidR="00B37EA5" w:rsidRPr="005C572C">
        <w:rPr>
          <w:rFonts w:ascii="Arial" w:hAnsi="Arial" w:cs="Arial"/>
          <w:bCs/>
        </w:rPr>
        <w:t xml:space="preserve">. </w:t>
      </w:r>
      <w:r w:rsidR="00B37EA5" w:rsidRPr="005C572C">
        <w:rPr>
          <w:rFonts w:ascii="Arial" w:hAnsi="Arial" w:cs="Arial"/>
        </w:rPr>
        <w:t xml:space="preserve">Durante esta etapa las partes acordarán los ajustes, revisiones y reconocimientos a que haya lugar. En el acta de liquidación constarán los acuerdos, conciliaciones, transacciones a que llegaren las partes para poner fin a las divergencias presentadas y poder declararse a paz y salvo. Para la liquidación se exigirá a el contratista la extensión o ampliación, si es el caso, de la garantía única del contrato y responsabilidad civil extracontractual, para avalar las obligaciones que deba cumplir con posterioridad a la extinción del contrato. El contratista tendrá derecho a efectuar salvedades a la liquidación por mutuo acuerdo. </w:t>
      </w:r>
    </w:p>
    <w:p w14:paraId="1FA345EA" w14:textId="77777777" w:rsidR="00362D72" w:rsidRDefault="00362D72" w:rsidP="00A84DC0">
      <w:pPr>
        <w:tabs>
          <w:tab w:val="center" w:pos="-6804"/>
        </w:tabs>
        <w:spacing w:after="0" w:line="240" w:lineRule="auto"/>
        <w:jc w:val="both"/>
        <w:rPr>
          <w:rFonts w:ascii="Arial" w:hAnsi="Arial" w:cs="Arial"/>
          <w:b/>
          <w:lang w:val="es-ES"/>
        </w:rPr>
      </w:pPr>
    </w:p>
    <w:p w14:paraId="4C1CD5AB" w14:textId="64DCDBD0" w:rsidR="00362D72" w:rsidRDefault="00B7161C" w:rsidP="00A84DC0">
      <w:pPr>
        <w:tabs>
          <w:tab w:val="center" w:pos="-6804"/>
        </w:tabs>
        <w:spacing w:after="0" w:line="240" w:lineRule="auto"/>
        <w:jc w:val="both"/>
        <w:rPr>
          <w:rFonts w:ascii="Arial" w:hAnsi="Arial" w:cs="Arial"/>
          <w:b/>
          <w:bCs/>
        </w:rPr>
      </w:pPr>
      <w:r w:rsidRPr="005C572C">
        <w:rPr>
          <w:rFonts w:ascii="Arial" w:hAnsi="Arial" w:cs="Arial"/>
          <w:b/>
          <w:lang w:val="es-ES"/>
        </w:rPr>
        <w:t xml:space="preserve">VIGÉSIMA </w:t>
      </w:r>
      <w:r w:rsidR="00415CF9">
        <w:rPr>
          <w:rFonts w:ascii="Arial" w:hAnsi="Arial" w:cs="Arial"/>
          <w:b/>
          <w:lang w:val="es-ES"/>
        </w:rPr>
        <w:t>SEGUNDA</w:t>
      </w:r>
      <w:r w:rsidRPr="005C572C">
        <w:rPr>
          <w:rFonts w:ascii="Arial" w:hAnsi="Arial" w:cs="Arial"/>
          <w:b/>
          <w:lang w:val="es-ES"/>
        </w:rPr>
        <w:t>.</w:t>
      </w:r>
      <w:r w:rsidRPr="005C572C">
        <w:rPr>
          <w:rFonts w:ascii="Arial" w:hAnsi="Arial" w:cs="Arial"/>
          <w:lang w:val="es-ES"/>
        </w:rPr>
        <w:t xml:space="preserve"> </w:t>
      </w:r>
      <w:r w:rsidR="00B37EA5" w:rsidRPr="005C572C">
        <w:rPr>
          <w:rFonts w:ascii="Arial" w:hAnsi="Arial" w:cs="Arial"/>
          <w:b/>
          <w:caps/>
          <w:u w:val="single"/>
        </w:rPr>
        <w:t>Domicilio</w:t>
      </w:r>
      <w:r w:rsidR="00B37EA5" w:rsidRPr="005C572C">
        <w:rPr>
          <w:rFonts w:ascii="Arial" w:hAnsi="Arial" w:cs="Arial"/>
          <w:b/>
          <w:u w:val="single"/>
        </w:rPr>
        <w:t>:</w:t>
      </w:r>
      <w:r w:rsidR="00B37EA5" w:rsidRPr="005C572C">
        <w:rPr>
          <w:rFonts w:ascii="Arial" w:hAnsi="Arial" w:cs="Arial"/>
          <w:b/>
          <w:bCs/>
        </w:rPr>
        <w:t xml:space="preserve"> </w:t>
      </w:r>
      <w:r w:rsidR="00B37EA5" w:rsidRPr="005C572C">
        <w:rPr>
          <w:rFonts w:ascii="Arial" w:hAnsi="Arial" w:cs="Arial"/>
          <w:bCs/>
        </w:rPr>
        <w:t xml:space="preserve">Para todos los efectos legales se acuerda como domicilio </w:t>
      </w:r>
      <w:r w:rsidR="00DB2C73">
        <w:rPr>
          <w:rFonts w:ascii="Arial" w:hAnsi="Arial" w:cs="Arial"/>
          <w:bCs/>
        </w:rPr>
        <w:t xml:space="preserve">el distrito </w:t>
      </w:r>
      <w:r w:rsidR="00B37EA5" w:rsidRPr="005C572C">
        <w:rPr>
          <w:rFonts w:ascii="Arial" w:hAnsi="Arial" w:cs="Arial"/>
          <w:bCs/>
        </w:rPr>
        <w:t>de Medellín.</w:t>
      </w:r>
      <w:r w:rsidR="00B37EA5" w:rsidRPr="005C572C">
        <w:rPr>
          <w:rFonts w:ascii="Arial" w:hAnsi="Arial" w:cs="Arial"/>
          <w:b/>
          <w:bCs/>
        </w:rPr>
        <w:t xml:space="preserve"> </w:t>
      </w:r>
    </w:p>
    <w:p w14:paraId="59ECD476" w14:textId="77777777" w:rsidR="00362D72" w:rsidRDefault="00362D72" w:rsidP="00A84DC0">
      <w:pPr>
        <w:tabs>
          <w:tab w:val="center" w:pos="-6804"/>
        </w:tabs>
        <w:spacing w:after="0" w:line="240" w:lineRule="auto"/>
        <w:jc w:val="both"/>
        <w:rPr>
          <w:rFonts w:ascii="Arial" w:hAnsi="Arial" w:cs="Arial"/>
          <w:b/>
        </w:rPr>
      </w:pPr>
    </w:p>
    <w:p w14:paraId="072A66DD" w14:textId="77777777" w:rsidR="00362D72" w:rsidRDefault="00B7161C" w:rsidP="00A84DC0">
      <w:pPr>
        <w:tabs>
          <w:tab w:val="center" w:pos="-6804"/>
        </w:tabs>
        <w:spacing w:after="0" w:line="240" w:lineRule="auto"/>
        <w:jc w:val="both"/>
        <w:rPr>
          <w:rFonts w:ascii="Arial" w:hAnsi="Arial" w:cs="Arial"/>
        </w:rPr>
      </w:pPr>
      <w:r w:rsidRPr="005C572C">
        <w:rPr>
          <w:rFonts w:ascii="Arial" w:hAnsi="Arial" w:cs="Arial"/>
          <w:b/>
        </w:rPr>
        <w:t>VIGÉSIMA</w:t>
      </w:r>
      <w:r w:rsidR="0084743F" w:rsidRPr="005C572C">
        <w:rPr>
          <w:rFonts w:ascii="Arial" w:hAnsi="Arial" w:cs="Arial"/>
        </w:rPr>
        <w:t xml:space="preserve"> </w:t>
      </w:r>
      <w:r w:rsidR="00415CF9">
        <w:rPr>
          <w:rFonts w:ascii="Arial" w:hAnsi="Arial" w:cs="Arial"/>
          <w:b/>
        </w:rPr>
        <w:t>TERCERA</w:t>
      </w:r>
      <w:r w:rsidRPr="005C572C">
        <w:rPr>
          <w:rFonts w:ascii="Arial" w:hAnsi="Arial" w:cs="Arial"/>
          <w:b/>
        </w:rPr>
        <w:t>.</w:t>
      </w:r>
      <w:r w:rsidRPr="005C572C">
        <w:rPr>
          <w:rFonts w:ascii="Arial" w:hAnsi="Arial" w:cs="Arial"/>
        </w:rPr>
        <w:t xml:space="preserve"> </w:t>
      </w:r>
      <w:r w:rsidR="00B37EA5" w:rsidRPr="005C572C">
        <w:rPr>
          <w:rFonts w:ascii="Arial" w:hAnsi="Arial" w:cs="Arial"/>
          <w:b/>
          <w:u w:val="single"/>
        </w:rPr>
        <w:t>CLÁUSULAS EXCEPCIONALES AL DERECHO COMÚN</w:t>
      </w:r>
      <w:r w:rsidR="00A35626" w:rsidRPr="005C572C">
        <w:rPr>
          <w:rFonts w:ascii="Arial" w:hAnsi="Arial" w:cs="Arial"/>
          <w:b/>
          <w:u w:val="single"/>
        </w:rPr>
        <w:t>:</w:t>
      </w:r>
      <w:r w:rsidR="00B37EA5" w:rsidRPr="005C572C">
        <w:rPr>
          <w:rFonts w:ascii="Arial" w:hAnsi="Arial" w:cs="Arial"/>
          <w:b/>
        </w:rPr>
        <w:t xml:space="preserve"> </w:t>
      </w:r>
      <w:r w:rsidR="00B37EA5" w:rsidRPr="005C572C">
        <w:rPr>
          <w:rFonts w:ascii="Arial" w:hAnsi="Arial" w:cs="Arial"/>
        </w:rPr>
        <w:t xml:space="preserve">Son aplicables al contrato las cláusulas excepcionales al derecho común de terminación, interpretación y modificación unilaterales, de sometimiento a las leyes nacionales y de caducidad, consagradas en el artículo 14 de la Ley 80 de 1993. </w:t>
      </w:r>
    </w:p>
    <w:p w14:paraId="3C1EE3D0" w14:textId="77777777" w:rsidR="00362D72" w:rsidRDefault="00362D72" w:rsidP="00A84DC0">
      <w:pPr>
        <w:tabs>
          <w:tab w:val="center" w:pos="-6804"/>
        </w:tabs>
        <w:spacing w:after="0" w:line="240" w:lineRule="auto"/>
        <w:jc w:val="both"/>
        <w:rPr>
          <w:rFonts w:ascii="Arial" w:hAnsi="Arial" w:cs="Arial"/>
          <w:b/>
          <w:bCs/>
        </w:rPr>
      </w:pPr>
    </w:p>
    <w:p w14:paraId="65B3E6FB" w14:textId="77777777" w:rsidR="00FE4434" w:rsidRDefault="00B7161C" w:rsidP="00A84DC0">
      <w:pPr>
        <w:tabs>
          <w:tab w:val="center" w:pos="-6804"/>
        </w:tabs>
        <w:spacing w:after="0" w:line="240" w:lineRule="auto"/>
        <w:jc w:val="both"/>
        <w:rPr>
          <w:rFonts w:ascii="Arial" w:hAnsi="Arial" w:cs="Arial"/>
        </w:rPr>
      </w:pPr>
      <w:r w:rsidRPr="005C572C">
        <w:rPr>
          <w:rFonts w:ascii="Arial" w:hAnsi="Arial" w:cs="Arial"/>
          <w:b/>
          <w:bCs/>
        </w:rPr>
        <w:t xml:space="preserve">VIGÉSIMA </w:t>
      </w:r>
      <w:r w:rsidR="00415CF9">
        <w:rPr>
          <w:rFonts w:ascii="Arial" w:hAnsi="Arial" w:cs="Arial"/>
          <w:b/>
          <w:bCs/>
        </w:rPr>
        <w:t>CUARTA</w:t>
      </w:r>
      <w:r w:rsidRPr="005C572C">
        <w:rPr>
          <w:rFonts w:ascii="Arial" w:hAnsi="Arial" w:cs="Arial"/>
          <w:b/>
          <w:bCs/>
        </w:rPr>
        <w:t>.</w:t>
      </w:r>
      <w:r w:rsidR="00B37EA5" w:rsidRPr="005C572C">
        <w:rPr>
          <w:rFonts w:ascii="Arial" w:hAnsi="Arial" w:cs="Arial"/>
          <w:b/>
        </w:rPr>
        <w:t xml:space="preserve"> </w:t>
      </w:r>
      <w:r w:rsidR="00B37EA5" w:rsidRPr="005C572C">
        <w:rPr>
          <w:rFonts w:ascii="Arial" w:hAnsi="Arial" w:cs="Arial"/>
          <w:b/>
          <w:u w:val="single"/>
        </w:rPr>
        <w:t>EFECTOS POST-CONTRACTUALES</w:t>
      </w:r>
      <w:r w:rsidR="00B37EA5" w:rsidRPr="005C572C">
        <w:rPr>
          <w:rFonts w:ascii="Arial" w:hAnsi="Arial" w:cs="Arial"/>
          <w:b/>
        </w:rPr>
        <w:t xml:space="preserve">: </w:t>
      </w:r>
      <w:r w:rsidR="00B37EA5" w:rsidRPr="005C572C">
        <w:rPr>
          <w:rFonts w:ascii="Arial" w:hAnsi="Arial" w:cs="Arial"/>
          <w:bCs/>
        </w:rPr>
        <w:t>E</w:t>
      </w:r>
      <w:r w:rsidR="00B37EA5" w:rsidRPr="005C572C">
        <w:rPr>
          <w:rFonts w:ascii="Arial" w:hAnsi="Arial" w:cs="Arial"/>
        </w:rPr>
        <w:t xml:space="preserve">l Contratista se compromete a responder por su cuenta y riesgo, por todo aquel requerimiento, reclamación o presentación de informes, si con posterioridad a la terminación del contrato lo llegare a necesitar EL IDEA siempre que la solicitud esté relacionada con el objeto contractual, sin que esto represente costo adicional. </w:t>
      </w:r>
    </w:p>
    <w:p w14:paraId="5C7AC821" w14:textId="77777777" w:rsidR="00FE4434" w:rsidRDefault="00FE4434" w:rsidP="00A84DC0">
      <w:pPr>
        <w:tabs>
          <w:tab w:val="center" w:pos="-6804"/>
        </w:tabs>
        <w:spacing w:after="0" w:line="240" w:lineRule="auto"/>
        <w:jc w:val="both"/>
        <w:rPr>
          <w:rFonts w:ascii="Arial" w:hAnsi="Arial" w:cs="Arial"/>
          <w:b/>
          <w:bCs/>
        </w:rPr>
      </w:pPr>
    </w:p>
    <w:p w14:paraId="79066E9A" w14:textId="77777777" w:rsidR="00FE4434" w:rsidRDefault="00980A5C" w:rsidP="00A84DC0">
      <w:pPr>
        <w:tabs>
          <w:tab w:val="center" w:pos="-6804"/>
        </w:tabs>
        <w:spacing w:after="0" w:line="240" w:lineRule="auto"/>
        <w:jc w:val="both"/>
        <w:rPr>
          <w:rFonts w:ascii="Arial" w:hAnsi="Arial" w:cs="Arial"/>
        </w:rPr>
      </w:pPr>
      <w:r w:rsidRPr="005C572C">
        <w:rPr>
          <w:rFonts w:ascii="Arial" w:hAnsi="Arial" w:cs="Arial"/>
          <w:b/>
          <w:bCs/>
        </w:rPr>
        <w:t xml:space="preserve">VIGÉSIMA </w:t>
      </w:r>
      <w:r w:rsidR="00415CF9">
        <w:rPr>
          <w:rFonts w:ascii="Arial" w:hAnsi="Arial" w:cs="Arial"/>
          <w:b/>
          <w:bCs/>
        </w:rPr>
        <w:t>QUINTA.</w:t>
      </w:r>
      <w:r w:rsidRPr="005C572C">
        <w:rPr>
          <w:rFonts w:ascii="Arial" w:hAnsi="Arial" w:cs="Arial"/>
        </w:rPr>
        <w:t xml:space="preserve"> </w:t>
      </w:r>
      <w:r w:rsidR="00B37EA5" w:rsidRPr="005C572C">
        <w:rPr>
          <w:rFonts w:ascii="Arial" w:hAnsi="Arial" w:cs="Arial"/>
          <w:b/>
          <w:u w:val="single"/>
        </w:rPr>
        <w:t>CADUCIDAD:</w:t>
      </w:r>
      <w:r w:rsidR="00B37EA5" w:rsidRPr="005C572C">
        <w:rPr>
          <w:rFonts w:ascii="Arial" w:hAnsi="Arial" w:cs="Arial"/>
          <w:b/>
        </w:rPr>
        <w:t xml:space="preserve"> </w:t>
      </w:r>
      <w:r w:rsidR="00B37EA5" w:rsidRPr="005C572C">
        <w:rPr>
          <w:rFonts w:ascii="Arial" w:hAnsi="Arial" w:cs="Arial"/>
        </w:rPr>
        <w:t xml:space="preserve">Si se presenta alguno de los hechos constitutivos de incumplimiento de las obligaciones a cargo del Contratista, que afecte de manera grave y directa la ejecución del Contrato y evidencie que puede conducir a su paralización, el IDEA podrá declarar la caducidad </w:t>
      </w:r>
      <w:proofErr w:type="gramStart"/>
      <w:r w:rsidR="00B37EA5" w:rsidRPr="005C572C">
        <w:rPr>
          <w:rFonts w:ascii="Arial" w:hAnsi="Arial" w:cs="Arial"/>
        </w:rPr>
        <w:t>del mismo</w:t>
      </w:r>
      <w:proofErr w:type="gramEnd"/>
      <w:r w:rsidR="00B37EA5" w:rsidRPr="005C572C">
        <w:rPr>
          <w:rFonts w:ascii="Arial" w:hAnsi="Arial" w:cs="Arial"/>
        </w:rPr>
        <w:t xml:space="preserve">. </w:t>
      </w:r>
    </w:p>
    <w:p w14:paraId="4CE68413" w14:textId="77777777" w:rsidR="00FE4434" w:rsidRDefault="00FE4434" w:rsidP="00A84DC0">
      <w:pPr>
        <w:tabs>
          <w:tab w:val="center" w:pos="-6804"/>
        </w:tabs>
        <w:spacing w:after="0" w:line="240" w:lineRule="auto"/>
        <w:jc w:val="both"/>
        <w:rPr>
          <w:rFonts w:ascii="Arial" w:hAnsi="Arial" w:cs="Arial"/>
          <w:b/>
        </w:rPr>
      </w:pPr>
    </w:p>
    <w:p w14:paraId="3E91FC5C" w14:textId="77777777" w:rsidR="00B254D9" w:rsidRDefault="00980A5C" w:rsidP="00A84DC0">
      <w:pPr>
        <w:tabs>
          <w:tab w:val="center" w:pos="-6804"/>
        </w:tabs>
        <w:spacing w:after="0" w:line="240" w:lineRule="auto"/>
        <w:jc w:val="both"/>
        <w:rPr>
          <w:rFonts w:ascii="Arial" w:hAnsi="Arial" w:cs="Arial"/>
        </w:rPr>
      </w:pPr>
      <w:r w:rsidRPr="005C572C">
        <w:rPr>
          <w:rFonts w:ascii="Arial" w:hAnsi="Arial" w:cs="Arial"/>
          <w:b/>
        </w:rPr>
        <w:t xml:space="preserve">VIGÉSIMA </w:t>
      </w:r>
      <w:r w:rsidR="00415CF9">
        <w:rPr>
          <w:rFonts w:ascii="Arial" w:hAnsi="Arial" w:cs="Arial"/>
          <w:b/>
        </w:rPr>
        <w:t>SEXTA</w:t>
      </w:r>
      <w:r w:rsidRPr="005C572C">
        <w:rPr>
          <w:rFonts w:ascii="Arial" w:hAnsi="Arial" w:cs="Arial"/>
          <w:b/>
        </w:rPr>
        <w:t>.</w:t>
      </w:r>
      <w:r w:rsidR="00B37EA5" w:rsidRPr="005C572C">
        <w:rPr>
          <w:rFonts w:ascii="Arial" w:hAnsi="Arial" w:cs="Arial"/>
          <w:b/>
        </w:rPr>
        <w:t xml:space="preserve"> </w:t>
      </w:r>
      <w:r w:rsidR="00B37EA5" w:rsidRPr="005C572C">
        <w:rPr>
          <w:rFonts w:ascii="Arial" w:hAnsi="Arial" w:cs="Arial"/>
          <w:b/>
          <w:u w:val="single"/>
        </w:rPr>
        <w:t>INDEMNIDAD:</w:t>
      </w:r>
      <w:r w:rsidR="00B37EA5" w:rsidRPr="005C572C">
        <w:rPr>
          <w:rFonts w:ascii="Arial" w:hAnsi="Arial" w:cs="Arial"/>
          <w:b/>
        </w:rPr>
        <w:t xml:space="preserve"> </w:t>
      </w:r>
      <w:r w:rsidR="00B37EA5" w:rsidRPr="005C572C">
        <w:rPr>
          <w:rFonts w:ascii="Arial" w:hAnsi="Arial" w:cs="Arial"/>
        </w:rPr>
        <w:t>Será</w:t>
      </w:r>
      <w:r w:rsidR="00B37EA5" w:rsidRPr="005C572C">
        <w:rPr>
          <w:rFonts w:ascii="Arial" w:hAnsi="Arial" w:cs="Arial"/>
          <w:spacing w:val="-4"/>
        </w:rPr>
        <w:t xml:space="preserve"> </w:t>
      </w:r>
      <w:r w:rsidR="00B37EA5" w:rsidRPr="005C572C">
        <w:rPr>
          <w:rFonts w:ascii="Arial" w:hAnsi="Arial" w:cs="Arial"/>
        </w:rPr>
        <w:t>obligación</w:t>
      </w:r>
      <w:r w:rsidR="00B37EA5" w:rsidRPr="005C572C">
        <w:rPr>
          <w:rFonts w:ascii="Arial" w:hAnsi="Arial" w:cs="Arial"/>
          <w:spacing w:val="-4"/>
        </w:rPr>
        <w:t xml:space="preserve"> </w:t>
      </w:r>
      <w:r w:rsidR="00B37EA5" w:rsidRPr="005C572C">
        <w:rPr>
          <w:rFonts w:ascii="Arial" w:hAnsi="Arial" w:cs="Arial"/>
        </w:rPr>
        <w:t>del</w:t>
      </w:r>
      <w:r w:rsidR="00B37EA5" w:rsidRPr="005C572C">
        <w:rPr>
          <w:rFonts w:ascii="Arial" w:hAnsi="Arial" w:cs="Arial"/>
          <w:spacing w:val="-5"/>
        </w:rPr>
        <w:t xml:space="preserve"> </w:t>
      </w:r>
      <w:r w:rsidR="00B37EA5" w:rsidRPr="005C572C">
        <w:rPr>
          <w:rFonts w:ascii="Arial" w:hAnsi="Arial" w:cs="Arial"/>
        </w:rPr>
        <w:t>Contratista</w:t>
      </w:r>
      <w:r w:rsidR="00B37EA5" w:rsidRPr="005C572C">
        <w:rPr>
          <w:rFonts w:ascii="Arial" w:hAnsi="Arial" w:cs="Arial"/>
          <w:spacing w:val="-6"/>
        </w:rPr>
        <w:t xml:space="preserve"> </w:t>
      </w:r>
      <w:r w:rsidR="00B37EA5" w:rsidRPr="005C572C">
        <w:rPr>
          <w:rFonts w:ascii="Arial" w:hAnsi="Arial" w:cs="Arial"/>
        </w:rPr>
        <w:t>mantener</w:t>
      </w:r>
      <w:r w:rsidR="00B37EA5" w:rsidRPr="005C572C">
        <w:rPr>
          <w:rFonts w:ascii="Arial" w:hAnsi="Arial" w:cs="Arial"/>
          <w:spacing w:val="-5"/>
        </w:rPr>
        <w:t xml:space="preserve"> </w:t>
      </w:r>
      <w:r w:rsidR="00B37EA5" w:rsidRPr="005C572C">
        <w:rPr>
          <w:rFonts w:ascii="Arial" w:hAnsi="Arial" w:cs="Arial"/>
        </w:rPr>
        <w:t>indemne</w:t>
      </w:r>
      <w:r w:rsidR="00B37EA5" w:rsidRPr="005C572C">
        <w:rPr>
          <w:rFonts w:ascii="Arial" w:hAnsi="Arial" w:cs="Arial"/>
          <w:spacing w:val="-4"/>
        </w:rPr>
        <w:t xml:space="preserve"> </w:t>
      </w:r>
      <w:r w:rsidR="00B37EA5" w:rsidRPr="005C572C">
        <w:rPr>
          <w:rFonts w:ascii="Arial" w:hAnsi="Arial" w:cs="Arial"/>
        </w:rPr>
        <w:t>al Instituto para el Desarrollo de Antioquia -</w:t>
      </w:r>
      <w:r w:rsidR="00242D5C">
        <w:rPr>
          <w:rFonts w:ascii="Arial" w:hAnsi="Arial" w:cs="Arial"/>
        </w:rPr>
        <w:t xml:space="preserve"> </w:t>
      </w:r>
      <w:r w:rsidR="00B37EA5" w:rsidRPr="005C572C">
        <w:rPr>
          <w:rFonts w:ascii="Arial" w:hAnsi="Arial" w:cs="Arial"/>
        </w:rPr>
        <w:t xml:space="preserve">IDEA de cualquier reclamación de terceros que tenga como causa sus actuaciones. </w:t>
      </w:r>
    </w:p>
    <w:p w14:paraId="35136DA5" w14:textId="77777777" w:rsidR="00B254D9" w:rsidRDefault="00B254D9" w:rsidP="00A84DC0">
      <w:pPr>
        <w:tabs>
          <w:tab w:val="center" w:pos="-6804"/>
        </w:tabs>
        <w:spacing w:after="0" w:line="240" w:lineRule="auto"/>
        <w:jc w:val="both"/>
        <w:rPr>
          <w:rFonts w:ascii="Arial" w:hAnsi="Arial" w:cs="Arial"/>
          <w:b/>
          <w:bCs/>
        </w:rPr>
      </w:pPr>
    </w:p>
    <w:p w14:paraId="5D3DFC50" w14:textId="209FFF57" w:rsidR="005F196E" w:rsidRPr="00811647" w:rsidRDefault="00980A5C" w:rsidP="00A84DC0">
      <w:pPr>
        <w:tabs>
          <w:tab w:val="center" w:pos="-6804"/>
        </w:tabs>
        <w:spacing w:after="0" w:line="240" w:lineRule="auto"/>
        <w:jc w:val="both"/>
        <w:rPr>
          <w:rFonts w:ascii="Arial" w:hAnsi="Arial" w:cs="Arial"/>
        </w:rPr>
      </w:pPr>
      <w:r w:rsidRPr="005C572C">
        <w:rPr>
          <w:rFonts w:ascii="Arial" w:hAnsi="Arial" w:cs="Arial"/>
          <w:b/>
          <w:bCs/>
        </w:rPr>
        <w:t>VIGÉSIMA</w:t>
      </w:r>
      <w:r w:rsidR="00B324D8" w:rsidRPr="005C572C">
        <w:rPr>
          <w:rFonts w:ascii="Arial" w:hAnsi="Arial" w:cs="Arial"/>
          <w:b/>
          <w:bCs/>
        </w:rPr>
        <w:t xml:space="preserve"> S</w:t>
      </w:r>
      <w:r w:rsidR="00415CF9">
        <w:rPr>
          <w:rFonts w:ascii="Arial" w:hAnsi="Arial" w:cs="Arial"/>
          <w:b/>
          <w:bCs/>
        </w:rPr>
        <w:t>ÉPTIMA</w:t>
      </w:r>
      <w:r w:rsidRPr="005C572C">
        <w:rPr>
          <w:rFonts w:ascii="Arial" w:hAnsi="Arial" w:cs="Arial"/>
          <w:b/>
          <w:bCs/>
        </w:rPr>
        <w:t>.</w:t>
      </w:r>
      <w:r w:rsidRPr="005C572C">
        <w:rPr>
          <w:rFonts w:ascii="Arial" w:hAnsi="Arial" w:cs="Arial"/>
          <w:b/>
        </w:rPr>
        <w:t xml:space="preserve"> </w:t>
      </w:r>
      <w:r w:rsidR="00B37EA5" w:rsidRPr="005C572C">
        <w:rPr>
          <w:rFonts w:ascii="Arial" w:hAnsi="Arial" w:cs="Arial"/>
          <w:b/>
          <w:u w:val="single"/>
        </w:rPr>
        <w:t>LUGAR DE EJECUCIÓN:</w:t>
      </w:r>
      <w:r w:rsidR="00B37EA5" w:rsidRPr="005C572C">
        <w:rPr>
          <w:rFonts w:ascii="Arial" w:hAnsi="Arial" w:cs="Arial"/>
          <w:b/>
        </w:rPr>
        <w:t xml:space="preserve"> </w:t>
      </w:r>
      <w:r w:rsidR="00A43981" w:rsidRPr="005C572C">
        <w:rPr>
          <w:rFonts w:ascii="Arial" w:hAnsi="Arial" w:cs="Arial"/>
        </w:rPr>
        <w:t>El lugar de ejecución del contrato será la ciudad de Medellín o su área metropolitana, dentro de las instalaciones del contratista, toda vez que allí cuenta con los insumos y equipos especializados para prestar el servicio y realizar los mantenimientos</w:t>
      </w:r>
      <w:r w:rsidR="00B37EA5" w:rsidRPr="005C572C">
        <w:rPr>
          <w:rFonts w:ascii="Arial" w:hAnsi="Arial" w:cs="Arial"/>
        </w:rPr>
        <w:t>.</w:t>
      </w:r>
      <w:r w:rsidR="00C628BA" w:rsidRPr="005C572C">
        <w:rPr>
          <w:rFonts w:ascii="Arial" w:hAnsi="Arial" w:cs="Arial"/>
        </w:rPr>
        <w:t xml:space="preserve"> </w:t>
      </w:r>
    </w:p>
    <w:p w14:paraId="4FB3E887" w14:textId="43EC7396" w:rsidR="00234520" w:rsidRPr="00AE76DF" w:rsidRDefault="00234520" w:rsidP="00A84DC0">
      <w:pPr>
        <w:tabs>
          <w:tab w:val="center" w:pos="-6804"/>
        </w:tabs>
        <w:spacing w:after="0" w:line="240" w:lineRule="auto"/>
        <w:jc w:val="both"/>
        <w:rPr>
          <w:rFonts w:ascii="Arial" w:hAnsi="Arial" w:cs="Arial"/>
          <w:b/>
          <w:bCs/>
          <w:i/>
          <w:iCs/>
        </w:rPr>
      </w:pPr>
    </w:p>
    <w:p w14:paraId="611B1496" w14:textId="66F1A930" w:rsidR="00234520" w:rsidRPr="00AE76DF" w:rsidRDefault="00234520" w:rsidP="00A84DC0">
      <w:pPr>
        <w:tabs>
          <w:tab w:val="center" w:pos="-6804"/>
        </w:tabs>
        <w:spacing w:after="0" w:line="240" w:lineRule="auto"/>
        <w:jc w:val="both"/>
        <w:rPr>
          <w:rFonts w:ascii="Arial" w:hAnsi="Arial" w:cs="Arial"/>
          <w:b/>
          <w:bCs/>
          <w:i/>
          <w:iCs/>
        </w:rPr>
      </w:pPr>
    </w:p>
    <w:p w14:paraId="5FF48973" w14:textId="77777777" w:rsidR="00234520" w:rsidRPr="005C572C" w:rsidRDefault="00234520" w:rsidP="00A84DC0">
      <w:pPr>
        <w:tabs>
          <w:tab w:val="center" w:pos="-6804"/>
        </w:tabs>
        <w:spacing w:after="0" w:line="240" w:lineRule="auto"/>
        <w:jc w:val="both"/>
        <w:rPr>
          <w:rFonts w:ascii="Arial" w:hAnsi="Arial" w:cs="Arial"/>
        </w:rPr>
      </w:pPr>
    </w:p>
    <w:sectPr w:rsidR="00234520" w:rsidRPr="005C572C" w:rsidSect="00D2082B">
      <w:headerReference w:type="default" r:id="rId11"/>
      <w:footerReference w:type="default" r:id="rId12"/>
      <w:pgSz w:w="11906" w:h="18709" w:code="14"/>
      <w:pgMar w:top="2268" w:right="1134"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405AE" w14:textId="77777777" w:rsidR="00576D9A" w:rsidRDefault="00576D9A" w:rsidP="00275FC6">
      <w:pPr>
        <w:spacing w:after="0" w:line="240" w:lineRule="auto"/>
      </w:pPr>
      <w:r>
        <w:separator/>
      </w:r>
    </w:p>
  </w:endnote>
  <w:endnote w:type="continuationSeparator" w:id="0">
    <w:p w14:paraId="7B4E2BB3" w14:textId="77777777" w:rsidR="00576D9A" w:rsidRDefault="00576D9A" w:rsidP="00275FC6">
      <w:pPr>
        <w:spacing w:after="0" w:line="240" w:lineRule="auto"/>
      </w:pPr>
      <w:r>
        <w:continuationSeparator/>
      </w:r>
    </w:p>
  </w:endnote>
  <w:endnote w:type="continuationNotice" w:id="1">
    <w:p w14:paraId="7E59E374" w14:textId="77777777" w:rsidR="00576D9A" w:rsidRDefault="00576D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9231D" w14:textId="4CADD56F" w:rsidR="00F60089" w:rsidRPr="00AB7927" w:rsidRDefault="00461A3D" w:rsidP="00AB7927">
    <w:pPr>
      <w:pStyle w:val="Piedepgina"/>
      <w:ind w:left="3369" w:firstLine="3711"/>
      <w:rPr>
        <w:sz w:val="18"/>
        <w:szCs w:val="18"/>
      </w:rPr>
    </w:pPr>
    <w:r w:rsidRPr="00461A3D">
      <w:rPr>
        <w:noProof/>
      </w:rPr>
      <w:drawing>
        <wp:anchor distT="0" distB="0" distL="114300" distR="114300" simplePos="0" relativeHeight="251658244" behindDoc="1" locked="0" layoutInCell="1" allowOverlap="1" wp14:anchorId="429BE2E9" wp14:editId="10A0E7CB">
          <wp:simplePos x="0" y="0"/>
          <wp:positionH relativeFrom="column">
            <wp:posOffset>5367020</wp:posOffset>
          </wp:positionH>
          <wp:positionV relativeFrom="paragraph">
            <wp:posOffset>-504825</wp:posOffset>
          </wp:positionV>
          <wp:extent cx="882650" cy="799465"/>
          <wp:effectExtent l="0" t="0" r="0" b="0"/>
          <wp:wrapNone/>
          <wp:docPr id="2" name="Imagen 2" descr="C:\Users\Usuario\AppData\Local\Microsoft\Windows\INetCache\Content.Word\AAA-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uario\AppData\Local\Microsoft\Windows\INetCache\Content.Word\AAA-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82650" cy="799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61A3D">
      <w:rPr>
        <w:noProof/>
      </w:rPr>
      <mc:AlternateContent>
        <mc:Choice Requires="wps">
          <w:drawing>
            <wp:anchor distT="0" distB="0" distL="114300" distR="114300" simplePos="0" relativeHeight="251658243" behindDoc="0" locked="0" layoutInCell="1" allowOverlap="1" wp14:anchorId="646359C1" wp14:editId="71C43E8F">
              <wp:simplePos x="0" y="0"/>
              <wp:positionH relativeFrom="column">
                <wp:posOffset>4648200</wp:posOffset>
              </wp:positionH>
              <wp:positionV relativeFrom="paragraph">
                <wp:posOffset>177165</wp:posOffset>
              </wp:positionV>
              <wp:extent cx="648335" cy="22860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64833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29B817" w14:textId="77777777" w:rsidR="00461A3D" w:rsidRDefault="00461A3D" w:rsidP="00461A3D">
                          <w:r w:rsidRPr="00AB7927">
                            <w:rPr>
                              <w:sz w:val="18"/>
                              <w:szCs w:val="18"/>
                            </w:rPr>
                            <w:t>SC1599-1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46359C1" id="_x0000_t202" coordsize="21600,21600" o:spt="202" path="m,l,21600r21600,l21600,xe">
              <v:stroke joinstyle="miter"/>
              <v:path gradientshapeok="t" o:connecttype="rect"/>
            </v:shapetype>
            <v:shape id="Cuadro de texto 4" o:spid="_x0000_s1026" type="#_x0000_t202" style="position:absolute;left:0;text-align:left;margin-left:366pt;margin-top:13.95pt;width:51.05pt;height:18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" fillcolor="white [3201]" stroked="f" strokeweight=".5pt">
              <v:textbox>
                <w:txbxContent>
                  <w:p w14:paraId="4929B817" w14:textId="77777777" w:rsidR="00461A3D" w:rsidRDefault="00461A3D" w:rsidP="00461A3D">
                    <w:r w:rsidRPr="00AB7927">
                      <w:rPr>
                        <w:sz w:val="18"/>
                        <w:szCs w:val="18"/>
                      </w:rPr>
                      <w:t>SC1599-1</w:t>
                    </w:r>
                  </w:p>
                </w:txbxContent>
              </v:textbox>
            </v:shape>
          </w:pict>
        </mc:Fallback>
      </mc:AlternateContent>
    </w:r>
    <w:r w:rsidRPr="00461A3D">
      <w:rPr>
        <w:noProof/>
      </w:rPr>
      <w:drawing>
        <wp:anchor distT="0" distB="0" distL="114300" distR="114300" simplePos="0" relativeHeight="251658242" behindDoc="1" locked="0" layoutInCell="1" allowOverlap="1" wp14:anchorId="650BFF5D" wp14:editId="1FE365C7">
          <wp:simplePos x="0" y="0"/>
          <wp:positionH relativeFrom="column">
            <wp:posOffset>4700270</wp:posOffset>
          </wp:positionH>
          <wp:positionV relativeFrom="paragraph">
            <wp:posOffset>-485775</wp:posOffset>
          </wp:positionV>
          <wp:extent cx="518160" cy="701040"/>
          <wp:effectExtent l="0" t="0" r="0" b="3810"/>
          <wp:wrapNone/>
          <wp:docPr id="1" name="Imagen 1" descr="C:\Users\Usuario\AppData\Local\Microsoft\Windows\INetCache\Content.Word\Sello-ICONTEC_ISO-9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uario\AppData\Local\Microsoft\Windows\INetCache\Content.Word\Sello-ICONTEC_ISO-9001.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18160" cy="701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7927">
      <w:rPr>
        <w:noProof/>
        <w:lang w:eastAsia="es-CO"/>
      </w:rPr>
      <w:drawing>
        <wp:anchor distT="0" distB="0" distL="114300" distR="114300" simplePos="0" relativeHeight="251658241" behindDoc="1" locked="0" layoutInCell="1" allowOverlap="1" wp14:anchorId="3FBA3999" wp14:editId="368F3BB8">
          <wp:simplePos x="0" y="0"/>
          <wp:positionH relativeFrom="column">
            <wp:posOffset>-832485</wp:posOffset>
          </wp:positionH>
          <wp:positionV relativeFrom="paragraph">
            <wp:posOffset>-502920</wp:posOffset>
          </wp:positionV>
          <wp:extent cx="5019675" cy="84772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
                    <a:extLst>
                      <a:ext uri="{28A0092B-C50C-407E-A947-70E740481C1C}">
                        <a14:useLocalDpi xmlns:a14="http://schemas.microsoft.com/office/drawing/2010/main" val="0"/>
                      </a:ext>
                    </a:extLst>
                  </a:blip>
                  <a:srcRect r="35783"/>
                  <a:stretch>
                    <a:fillRect/>
                  </a:stretch>
                </pic:blipFill>
                <pic:spPr bwMode="auto">
                  <a:xfrm>
                    <a:off x="0" y="0"/>
                    <a:ext cx="50196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AB7927">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2CA08" w14:textId="77777777" w:rsidR="00576D9A" w:rsidRDefault="00576D9A" w:rsidP="00275FC6">
      <w:pPr>
        <w:spacing w:after="0" w:line="240" w:lineRule="auto"/>
      </w:pPr>
      <w:r>
        <w:separator/>
      </w:r>
    </w:p>
  </w:footnote>
  <w:footnote w:type="continuationSeparator" w:id="0">
    <w:p w14:paraId="4EBA1C87" w14:textId="77777777" w:rsidR="00576D9A" w:rsidRDefault="00576D9A" w:rsidP="00275FC6">
      <w:pPr>
        <w:spacing w:after="0" w:line="240" w:lineRule="auto"/>
      </w:pPr>
      <w:r>
        <w:continuationSeparator/>
      </w:r>
    </w:p>
  </w:footnote>
  <w:footnote w:type="continuationNotice" w:id="1">
    <w:p w14:paraId="7C0AB7D8" w14:textId="77777777" w:rsidR="00576D9A" w:rsidRDefault="00576D9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4609A" w14:textId="02B233C0" w:rsidR="00F60089" w:rsidRDefault="00AB7927">
    <w:pPr>
      <w:pStyle w:val="Encabezado"/>
    </w:pPr>
    <w:r>
      <w:rPr>
        <w:noProof/>
        <w:lang w:eastAsia="es-CO"/>
      </w:rPr>
      <w:drawing>
        <wp:anchor distT="0" distB="0" distL="114300" distR="114300" simplePos="0" relativeHeight="251658240" behindDoc="1" locked="0" layoutInCell="1" allowOverlap="1" wp14:anchorId="2F3E09A1" wp14:editId="0977F5F7">
          <wp:simplePos x="0" y="0"/>
          <wp:positionH relativeFrom="column">
            <wp:posOffset>5195570</wp:posOffset>
          </wp:positionH>
          <wp:positionV relativeFrom="paragraph">
            <wp:posOffset>-183515</wp:posOffset>
          </wp:positionV>
          <wp:extent cx="1091565" cy="1152525"/>
          <wp:effectExtent l="0" t="0" r="0" b="0"/>
          <wp:wrapTight wrapText="bothSides">
            <wp:wrapPolygon edited="0">
              <wp:start x="0" y="0"/>
              <wp:lineTo x="0" y="21421"/>
              <wp:lineTo x="21110" y="21421"/>
              <wp:lineTo x="21110" y="0"/>
              <wp:lineTo x="0" y="0"/>
            </wp:wrapPolygon>
          </wp:wrapTight>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1565" cy="11525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A5BC7"/>
    <w:multiLevelType w:val="multilevel"/>
    <w:tmpl w:val="4A144E02"/>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CF0287"/>
    <w:multiLevelType w:val="multilevel"/>
    <w:tmpl w:val="E55A653C"/>
    <w:lvl w:ilvl="0">
      <w:start w:val="1"/>
      <w:numFmt w:val="bullet"/>
      <w:lvlText w:val=""/>
      <w:lvlJc w:val="left"/>
      <w:pPr>
        <w:tabs>
          <w:tab w:val="num" w:pos="360"/>
        </w:tabs>
        <w:ind w:left="360" w:hanging="360"/>
      </w:pPr>
      <w:rPr>
        <w:rFonts w:ascii="Symbol" w:hAnsi="Symbol" w:hint="default"/>
        <w:sz w:val="20"/>
      </w:rPr>
    </w:lvl>
    <w:lvl w:ilvl="1">
      <w:start w:val="1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3847290"/>
    <w:multiLevelType w:val="multilevel"/>
    <w:tmpl w:val="A9A818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A184791"/>
    <w:multiLevelType w:val="multilevel"/>
    <w:tmpl w:val="741E321C"/>
    <w:lvl w:ilvl="0">
      <w:start w:val="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5B0CB1"/>
    <w:multiLevelType w:val="hybridMultilevel"/>
    <w:tmpl w:val="21029420"/>
    <w:lvl w:ilvl="0" w:tplc="240A000F">
      <w:start w:val="1"/>
      <w:numFmt w:val="decimal"/>
      <w:lvlText w:val="%1."/>
      <w:lvlJc w:val="left"/>
      <w:pPr>
        <w:ind w:left="436"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15:restartNumberingAfterBreak="0">
    <w:nsid w:val="1D7A7E85"/>
    <w:multiLevelType w:val="multilevel"/>
    <w:tmpl w:val="2DF2195C"/>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A01DC9"/>
    <w:multiLevelType w:val="multilevel"/>
    <w:tmpl w:val="D26C27D6"/>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D792FF9"/>
    <w:multiLevelType w:val="multilevel"/>
    <w:tmpl w:val="2B3023F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351A5AA9"/>
    <w:multiLevelType w:val="hybridMultilevel"/>
    <w:tmpl w:val="ABBCF25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40647F58"/>
    <w:multiLevelType w:val="multilevel"/>
    <w:tmpl w:val="2A9AA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587FB6"/>
    <w:multiLevelType w:val="multilevel"/>
    <w:tmpl w:val="60A4FD4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49806899"/>
    <w:multiLevelType w:val="multilevel"/>
    <w:tmpl w:val="024446B4"/>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B587C14"/>
    <w:multiLevelType w:val="multilevel"/>
    <w:tmpl w:val="DED2D0C0"/>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9FB570E"/>
    <w:multiLevelType w:val="multilevel"/>
    <w:tmpl w:val="180A9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9063802">
    <w:abstractNumId w:val="4"/>
  </w:num>
  <w:num w:numId="2" w16cid:durableId="696926067">
    <w:abstractNumId w:val="7"/>
  </w:num>
  <w:num w:numId="3" w16cid:durableId="454257988">
    <w:abstractNumId w:val="13"/>
  </w:num>
  <w:num w:numId="4" w16cid:durableId="1017384625">
    <w:abstractNumId w:val="9"/>
  </w:num>
  <w:num w:numId="5" w16cid:durableId="777137347">
    <w:abstractNumId w:val="2"/>
  </w:num>
  <w:num w:numId="6" w16cid:durableId="167915800">
    <w:abstractNumId w:val="10"/>
  </w:num>
  <w:num w:numId="7" w16cid:durableId="709493772">
    <w:abstractNumId w:val="1"/>
  </w:num>
  <w:num w:numId="8" w16cid:durableId="1596203688">
    <w:abstractNumId w:val="11"/>
  </w:num>
  <w:num w:numId="9" w16cid:durableId="1969359793">
    <w:abstractNumId w:val="3"/>
  </w:num>
  <w:num w:numId="10" w16cid:durableId="2037273984">
    <w:abstractNumId w:val="0"/>
  </w:num>
  <w:num w:numId="11" w16cid:durableId="1065639043">
    <w:abstractNumId w:val="6"/>
  </w:num>
  <w:num w:numId="12" w16cid:durableId="774404904">
    <w:abstractNumId w:val="5"/>
  </w:num>
  <w:num w:numId="13" w16cid:durableId="1730348787">
    <w:abstractNumId w:val="12"/>
  </w:num>
  <w:num w:numId="14" w16cid:durableId="1001081685">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FC6"/>
    <w:rsid w:val="000020E6"/>
    <w:rsid w:val="00002ED9"/>
    <w:rsid w:val="000032B5"/>
    <w:rsid w:val="000033D0"/>
    <w:rsid w:val="00003B9F"/>
    <w:rsid w:val="00004226"/>
    <w:rsid w:val="00004EAA"/>
    <w:rsid w:val="000064BF"/>
    <w:rsid w:val="000066BF"/>
    <w:rsid w:val="000069CD"/>
    <w:rsid w:val="000106F3"/>
    <w:rsid w:val="00010F8E"/>
    <w:rsid w:val="00011AF9"/>
    <w:rsid w:val="00012125"/>
    <w:rsid w:val="00012506"/>
    <w:rsid w:val="000126FC"/>
    <w:rsid w:val="000144C8"/>
    <w:rsid w:val="0001487F"/>
    <w:rsid w:val="000205F0"/>
    <w:rsid w:val="00021B6B"/>
    <w:rsid w:val="0002245E"/>
    <w:rsid w:val="000227C5"/>
    <w:rsid w:val="00022938"/>
    <w:rsid w:val="00023D04"/>
    <w:rsid w:val="000240EF"/>
    <w:rsid w:val="0002469A"/>
    <w:rsid w:val="0002480F"/>
    <w:rsid w:val="00024AB4"/>
    <w:rsid w:val="00025350"/>
    <w:rsid w:val="00025F1D"/>
    <w:rsid w:val="000275A3"/>
    <w:rsid w:val="00027AC5"/>
    <w:rsid w:val="00030092"/>
    <w:rsid w:val="00032C4F"/>
    <w:rsid w:val="00033982"/>
    <w:rsid w:val="0003534B"/>
    <w:rsid w:val="000369B1"/>
    <w:rsid w:val="000374B5"/>
    <w:rsid w:val="00042B83"/>
    <w:rsid w:val="000439D2"/>
    <w:rsid w:val="00043AF8"/>
    <w:rsid w:val="00043F83"/>
    <w:rsid w:val="00044608"/>
    <w:rsid w:val="00045FA2"/>
    <w:rsid w:val="000501A7"/>
    <w:rsid w:val="000505D1"/>
    <w:rsid w:val="00050B68"/>
    <w:rsid w:val="0005199E"/>
    <w:rsid w:val="00051D80"/>
    <w:rsid w:val="00051DDF"/>
    <w:rsid w:val="00052059"/>
    <w:rsid w:val="00054546"/>
    <w:rsid w:val="0005602D"/>
    <w:rsid w:val="00056838"/>
    <w:rsid w:val="00061BA9"/>
    <w:rsid w:val="0006351D"/>
    <w:rsid w:val="00063C14"/>
    <w:rsid w:val="00063F0D"/>
    <w:rsid w:val="000652CF"/>
    <w:rsid w:val="00066FD2"/>
    <w:rsid w:val="00070959"/>
    <w:rsid w:val="00071E5D"/>
    <w:rsid w:val="00072CCE"/>
    <w:rsid w:val="00072D1A"/>
    <w:rsid w:val="00072DBE"/>
    <w:rsid w:val="00074839"/>
    <w:rsid w:val="00074AE7"/>
    <w:rsid w:val="000757F1"/>
    <w:rsid w:val="0007757E"/>
    <w:rsid w:val="00077DDD"/>
    <w:rsid w:val="00077EC4"/>
    <w:rsid w:val="0008111D"/>
    <w:rsid w:val="000817A1"/>
    <w:rsid w:val="000826FC"/>
    <w:rsid w:val="000833C5"/>
    <w:rsid w:val="000844BE"/>
    <w:rsid w:val="0008768E"/>
    <w:rsid w:val="0008778A"/>
    <w:rsid w:val="000877C6"/>
    <w:rsid w:val="00090AD8"/>
    <w:rsid w:val="00091B5F"/>
    <w:rsid w:val="0009234F"/>
    <w:rsid w:val="0009259D"/>
    <w:rsid w:val="00092E46"/>
    <w:rsid w:val="00093338"/>
    <w:rsid w:val="000938BF"/>
    <w:rsid w:val="00093F66"/>
    <w:rsid w:val="00094C51"/>
    <w:rsid w:val="00094DE1"/>
    <w:rsid w:val="000955B4"/>
    <w:rsid w:val="000969C2"/>
    <w:rsid w:val="00097434"/>
    <w:rsid w:val="00097704"/>
    <w:rsid w:val="000A4708"/>
    <w:rsid w:val="000A4EB2"/>
    <w:rsid w:val="000A6553"/>
    <w:rsid w:val="000A714D"/>
    <w:rsid w:val="000B0A06"/>
    <w:rsid w:val="000B0B4F"/>
    <w:rsid w:val="000B1285"/>
    <w:rsid w:val="000B169D"/>
    <w:rsid w:val="000B1DD8"/>
    <w:rsid w:val="000B1FAB"/>
    <w:rsid w:val="000B2244"/>
    <w:rsid w:val="000B3BA7"/>
    <w:rsid w:val="000B42DF"/>
    <w:rsid w:val="000B6ACF"/>
    <w:rsid w:val="000B6C98"/>
    <w:rsid w:val="000B700C"/>
    <w:rsid w:val="000B790F"/>
    <w:rsid w:val="000C0BB8"/>
    <w:rsid w:val="000C233D"/>
    <w:rsid w:val="000C2371"/>
    <w:rsid w:val="000C2596"/>
    <w:rsid w:val="000C5529"/>
    <w:rsid w:val="000C5C03"/>
    <w:rsid w:val="000C66DA"/>
    <w:rsid w:val="000D0382"/>
    <w:rsid w:val="000D2F53"/>
    <w:rsid w:val="000D5586"/>
    <w:rsid w:val="000D7A7A"/>
    <w:rsid w:val="000E2C69"/>
    <w:rsid w:val="000E4122"/>
    <w:rsid w:val="000E51D4"/>
    <w:rsid w:val="000E6269"/>
    <w:rsid w:val="000E6E1D"/>
    <w:rsid w:val="000F1A4C"/>
    <w:rsid w:val="000F2D79"/>
    <w:rsid w:val="000F36AD"/>
    <w:rsid w:val="000F3EDA"/>
    <w:rsid w:val="000F4141"/>
    <w:rsid w:val="000F4344"/>
    <w:rsid w:val="000F4F3A"/>
    <w:rsid w:val="000F50BF"/>
    <w:rsid w:val="000F6221"/>
    <w:rsid w:val="000F755B"/>
    <w:rsid w:val="00101D25"/>
    <w:rsid w:val="00102724"/>
    <w:rsid w:val="00103763"/>
    <w:rsid w:val="00103D59"/>
    <w:rsid w:val="00105200"/>
    <w:rsid w:val="001055B8"/>
    <w:rsid w:val="001061EE"/>
    <w:rsid w:val="00106B46"/>
    <w:rsid w:val="00106E22"/>
    <w:rsid w:val="00110F93"/>
    <w:rsid w:val="00111ABD"/>
    <w:rsid w:val="00113224"/>
    <w:rsid w:val="00113539"/>
    <w:rsid w:val="00114107"/>
    <w:rsid w:val="00114845"/>
    <w:rsid w:val="001151B6"/>
    <w:rsid w:val="00115A76"/>
    <w:rsid w:val="00115AE8"/>
    <w:rsid w:val="00116E35"/>
    <w:rsid w:val="00117666"/>
    <w:rsid w:val="00117B40"/>
    <w:rsid w:val="00120A18"/>
    <w:rsid w:val="00121997"/>
    <w:rsid w:val="001246A5"/>
    <w:rsid w:val="00124E3C"/>
    <w:rsid w:val="001253AD"/>
    <w:rsid w:val="00125977"/>
    <w:rsid w:val="0012691C"/>
    <w:rsid w:val="00127F8A"/>
    <w:rsid w:val="00130265"/>
    <w:rsid w:val="001306E1"/>
    <w:rsid w:val="0013093A"/>
    <w:rsid w:val="001312D5"/>
    <w:rsid w:val="00132A1E"/>
    <w:rsid w:val="00133490"/>
    <w:rsid w:val="0013396E"/>
    <w:rsid w:val="00133DAE"/>
    <w:rsid w:val="0013429A"/>
    <w:rsid w:val="00134735"/>
    <w:rsid w:val="001357CC"/>
    <w:rsid w:val="00136270"/>
    <w:rsid w:val="00137ED9"/>
    <w:rsid w:val="001413B3"/>
    <w:rsid w:val="00141A9D"/>
    <w:rsid w:val="00142DD8"/>
    <w:rsid w:val="00144B84"/>
    <w:rsid w:val="00144C8F"/>
    <w:rsid w:val="00144FF8"/>
    <w:rsid w:val="001453E0"/>
    <w:rsid w:val="00145CEC"/>
    <w:rsid w:val="00147A30"/>
    <w:rsid w:val="00150219"/>
    <w:rsid w:val="00150FDD"/>
    <w:rsid w:val="00151897"/>
    <w:rsid w:val="001530A9"/>
    <w:rsid w:val="0015463D"/>
    <w:rsid w:val="00154BE7"/>
    <w:rsid w:val="00154D73"/>
    <w:rsid w:val="00155742"/>
    <w:rsid w:val="00155ABE"/>
    <w:rsid w:val="001571AE"/>
    <w:rsid w:val="00161A04"/>
    <w:rsid w:val="0016238D"/>
    <w:rsid w:val="00162861"/>
    <w:rsid w:val="00163992"/>
    <w:rsid w:val="00164EFE"/>
    <w:rsid w:val="00165CDB"/>
    <w:rsid w:val="00165D7B"/>
    <w:rsid w:val="00166977"/>
    <w:rsid w:val="00170FF9"/>
    <w:rsid w:val="00171218"/>
    <w:rsid w:val="00172873"/>
    <w:rsid w:val="00172A30"/>
    <w:rsid w:val="00175B5C"/>
    <w:rsid w:val="00175F7F"/>
    <w:rsid w:val="00176A29"/>
    <w:rsid w:val="001774F3"/>
    <w:rsid w:val="00177508"/>
    <w:rsid w:val="00177A02"/>
    <w:rsid w:val="00180CE5"/>
    <w:rsid w:val="00182248"/>
    <w:rsid w:val="001823D5"/>
    <w:rsid w:val="001823DE"/>
    <w:rsid w:val="00182656"/>
    <w:rsid w:val="00183CB6"/>
    <w:rsid w:val="00183EFA"/>
    <w:rsid w:val="001857BA"/>
    <w:rsid w:val="001873F9"/>
    <w:rsid w:val="0018780C"/>
    <w:rsid w:val="0019211B"/>
    <w:rsid w:val="00192579"/>
    <w:rsid w:val="0019419B"/>
    <w:rsid w:val="001970CA"/>
    <w:rsid w:val="00197348"/>
    <w:rsid w:val="001A11A5"/>
    <w:rsid w:val="001A1586"/>
    <w:rsid w:val="001A1FB8"/>
    <w:rsid w:val="001A31AD"/>
    <w:rsid w:val="001A3EEB"/>
    <w:rsid w:val="001A4241"/>
    <w:rsid w:val="001A504F"/>
    <w:rsid w:val="001A5248"/>
    <w:rsid w:val="001A587D"/>
    <w:rsid w:val="001A6188"/>
    <w:rsid w:val="001B0008"/>
    <w:rsid w:val="001B0478"/>
    <w:rsid w:val="001B18FB"/>
    <w:rsid w:val="001B19F9"/>
    <w:rsid w:val="001B1C9B"/>
    <w:rsid w:val="001B3BFE"/>
    <w:rsid w:val="001B582D"/>
    <w:rsid w:val="001B7B53"/>
    <w:rsid w:val="001C149B"/>
    <w:rsid w:val="001C308F"/>
    <w:rsid w:val="001C3277"/>
    <w:rsid w:val="001C4AE3"/>
    <w:rsid w:val="001C63D4"/>
    <w:rsid w:val="001C643D"/>
    <w:rsid w:val="001C6BFA"/>
    <w:rsid w:val="001D00D8"/>
    <w:rsid w:val="001D10A7"/>
    <w:rsid w:val="001D1C96"/>
    <w:rsid w:val="001D1EAC"/>
    <w:rsid w:val="001D1FD4"/>
    <w:rsid w:val="001D32E2"/>
    <w:rsid w:val="001D40AF"/>
    <w:rsid w:val="001D42B7"/>
    <w:rsid w:val="001D4D19"/>
    <w:rsid w:val="001D5C62"/>
    <w:rsid w:val="001E23F5"/>
    <w:rsid w:val="001E2563"/>
    <w:rsid w:val="001E2601"/>
    <w:rsid w:val="001E2700"/>
    <w:rsid w:val="001E29B2"/>
    <w:rsid w:val="001E3583"/>
    <w:rsid w:val="001E432E"/>
    <w:rsid w:val="001E45AA"/>
    <w:rsid w:val="001E4E32"/>
    <w:rsid w:val="001E510E"/>
    <w:rsid w:val="001E55C3"/>
    <w:rsid w:val="001E56FE"/>
    <w:rsid w:val="001E59B5"/>
    <w:rsid w:val="001E740E"/>
    <w:rsid w:val="001F12C0"/>
    <w:rsid w:val="001F1510"/>
    <w:rsid w:val="001F17E4"/>
    <w:rsid w:val="001F2D58"/>
    <w:rsid w:val="001F311B"/>
    <w:rsid w:val="001F42B4"/>
    <w:rsid w:val="001F5F2B"/>
    <w:rsid w:val="001F6806"/>
    <w:rsid w:val="001F7417"/>
    <w:rsid w:val="001F7BDF"/>
    <w:rsid w:val="00200901"/>
    <w:rsid w:val="0020091E"/>
    <w:rsid w:val="00202BF7"/>
    <w:rsid w:val="00203045"/>
    <w:rsid w:val="00203A4B"/>
    <w:rsid w:val="0020451C"/>
    <w:rsid w:val="00204825"/>
    <w:rsid w:val="0020488F"/>
    <w:rsid w:val="002051C8"/>
    <w:rsid w:val="00206BCB"/>
    <w:rsid w:val="00206E85"/>
    <w:rsid w:val="002070BD"/>
    <w:rsid w:val="00207754"/>
    <w:rsid w:val="002103BC"/>
    <w:rsid w:val="00210D01"/>
    <w:rsid w:val="00211C31"/>
    <w:rsid w:val="00214C6D"/>
    <w:rsid w:val="00214DD5"/>
    <w:rsid w:val="0021559F"/>
    <w:rsid w:val="00216AFA"/>
    <w:rsid w:val="00221E4F"/>
    <w:rsid w:val="0022253A"/>
    <w:rsid w:val="00222757"/>
    <w:rsid w:val="00222833"/>
    <w:rsid w:val="00223A2A"/>
    <w:rsid w:val="00223CAC"/>
    <w:rsid w:val="00223F34"/>
    <w:rsid w:val="00225B00"/>
    <w:rsid w:val="002278DC"/>
    <w:rsid w:val="002309C6"/>
    <w:rsid w:val="00231FDC"/>
    <w:rsid w:val="002330D6"/>
    <w:rsid w:val="00234520"/>
    <w:rsid w:val="002354CC"/>
    <w:rsid w:val="00236632"/>
    <w:rsid w:val="0023787C"/>
    <w:rsid w:val="002378DD"/>
    <w:rsid w:val="00240019"/>
    <w:rsid w:val="00241560"/>
    <w:rsid w:val="00241682"/>
    <w:rsid w:val="002416BB"/>
    <w:rsid w:val="00241FFF"/>
    <w:rsid w:val="00242D5C"/>
    <w:rsid w:val="00245195"/>
    <w:rsid w:val="00245274"/>
    <w:rsid w:val="00246592"/>
    <w:rsid w:val="00246EF9"/>
    <w:rsid w:val="002479D8"/>
    <w:rsid w:val="00247F17"/>
    <w:rsid w:val="00250491"/>
    <w:rsid w:val="002523C1"/>
    <w:rsid w:val="00252978"/>
    <w:rsid w:val="00253237"/>
    <w:rsid w:val="00253622"/>
    <w:rsid w:val="00253BE8"/>
    <w:rsid w:val="00253F8C"/>
    <w:rsid w:val="002561F9"/>
    <w:rsid w:val="00257370"/>
    <w:rsid w:val="00257D3C"/>
    <w:rsid w:val="00260B2A"/>
    <w:rsid w:val="00265708"/>
    <w:rsid w:val="002679AA"/>
    <w:rsid w:val="002704F5"/>
    <w:rsid w:val="0027051C"/>
    <w:rsid w:val="00270B77"/>
    <w:rsid w:val="00275FC6"/>
    <w:rsid w:val="00276804"/>
    <w:rsid w:val="00276CA7"/>
    <w:rsid w:val="002774A1"/>
    <w:rsid w:val="00277607"/>
    <w:rsid w:val="00277AA8"/>
    <w:rsid w:val="0028040A"/>
    <w:rsid w:val="002809AF"/>
    <w:rsid w:val="0028244F"/>
    <w:rsid w:val="00282986"/>
    <w:rsid w:val="00284FB2"/>
    <w:rsid w:val="002854EC"/>
    <w:rsid w:val="00286BCB"/>
    <w:rsid w:val="00287289"/>
    <w:rsid w:val="0028747F"/>
    <w:rsid w:val="00287D66"/>
    <w:rsid w:val="00287E45"/>
    <w:rsid w:val="00292EBF"/>
    <w:rsid w:val="0029339E"/>
    <w:rsid w:val="00293FE0"/>
    <w:rsid w:val="002942B1"/>
    <w:rsid w:val="0029437C"/>
    <w:rsid w:val="00296719"/>
    <w:rsid w:val="002A2CB5"/>
    <w:rsid w:val="002A3EFC"/>
    <w:rsid w:val="002A4242"/>
    <w:rsid w:val="002A4876"/>
    <w:rsid w:val="002A48AC"/>
    <w:rsid w:val="002A504F"/>
    <w:rsid w:val="002A6820"/>
    <w:rsid w:val="002A6A95"/>
    <w:rsid w:val="002B1AFC"/>
    <w:rsid w:val="002B1E2E"/>
    <w:rsid w:val="002B1E8E"/>
    <w:rsid w:val="002B20CE"/>
    <w:rsid w:val="002B25FB"/>
    <w:rsid w:val="002B2C05"/>
    <w:rsid w:val="002B329B"/>
    <w:rsid w:val="002B3AA2"/>
    <w:rsid w:val="002B49F1"/>
    <w:rsid w:val="002B6BF2"/>
    <w:rsid w:val="002B6E52"/>
    <w:rsid w:val="002B721F"/>
    <w:rsid w:val="002B7E78"/>
    <w:rsid w:val="002C200B"/>
    <w:rsid w:val="002C376D"/>
    <w:rsid w:val="002C7913"/>
    <w:rsid w:val="002C7E72"/>
    <w:rsid w:val="002D1926"/>
    <w:rsid w:val="002D1C04"/>
    <w:rsid w:val="002D216B"/>
    <w:rsid w:val="002D2C92"/>
    <w:rsid w:val="002D2DBC"/>
    <w:rsid w:val="002D3787"/>
    <w:rsid w:val="002D3BF6"/>
    <w:rsid w:val="002D405F"/>
    <w:rsid w:val="002D5FAE"/>
    <w:rsid w:val="002D6215"/>
    <w:rsid w:val="002D7361"/>
    <w:rsid w:val="002E241B"/>
    <w:rsid w:val="002E3AC4"/>
    <w:rsid w:val="002E4D6D"/>
    <w:rsid w:val="002E5ACA"/>
    <w:rsid w:val="002E5D30"/>
    <w:rsid w:val="002E5E0A"/>
    <w:rsid w:val="002E636F"/>
    <w:rsid w:val="002E6CD5"/>
    <w:rsid w:val="002E6CE7"/>
    <w:rsid w:val="002E7530"/>
    <w:rsid w:val="002E75E4"/>
    <w:rsid w:val="002E7674"/>
    <w:rsid w:val="002E76AD"/>
    <w:rsid w:val="002F061F"/>
    <w:rsid w:val="002F0D58"/>
    <w:rsid w:val="002F12FA"/>
    <w:rsid w:val="002F1532"/>
    <w:rsid w:val="002F16BA"/>
    <w:rsid w:val="002F3C98"/>
    <w:rsid w:val="002F3E4E"/>
    <w:rsid w:val="002F4311"/>
    <w:rsid w:val="002F46AE"/>
    <w:rsid w:val="002F4D44"/>
    <w:rsid w:val="002F4F5E"/>
    <w:rsid w:val="002F6186"/>
    <w:rsid w:val="002F66F4"/>
    <w:rsid w:val="00300AEA"/>
    <w:rsid w:val="0030172D"/>
    <w:rsid w:val="003027AF"/>
    <w:rsid w:val="00302B0E"/>
    <w:rsid w:val="00302C26"/>
    <w:rsid w:val="003041D4"/>
    <w:rsid w:val="00304571"/>
    <w:rsid w:val="00304F80"/>
    <w:rsid w:val="0030511B"/>
    <w:rsid w:val="003060B8"/>
    <w:rsid w:val="00307B99"/>
    <w:rsid w:val="00307C65"/>
    <w:rsid w:val="00310CAF"/>
    <w:rsid w:val="0031114D"/>
    <w:rsid w:val="0031159A"/>
    <w:rsid w:val="003116D9"/>
    <w:rsid w:val="003135CA"/>
    <w:rsid w:val="00313AEB"/>
    <w:rsid w:val="003140B9"/>
    <w:rsid w:val="00314292"/>
    <w:rsid w:val="00314A45"/>
    <w:rsid w:val="0031503A"/>
    <w:rsid w:val="003160C7"/>
    <w:rsid w:val="003166D5"/>
    <w:rsid w:val="00316802"/>
    <w:rsid w:val="00317F3B"/>
    <w:rsid w:val="003213FF"/>
    <w:rsid w:val="003219F9"/>
    <w:rsid w:val="0032307E"/>
    <w:rsid w:val="00323A7B"/>
    <w:rsid w:val="00324594"/>
    <w:rsid w:val="00324CD2"/>
    <w:rsid w:val="00324D03"/>
    <w:rsid w:val="003255F6"/>
    <w:rsid w:val="0032611D"/>
    <w:rsid w:val="00326774"/>
    <w:rsid w:val="00326D17"/>
    <w:rsid w:val="0032770D"/>
    <w:rsid w:val="00327A05"/>
    <w:rsid w:val="00327D2F"/>
    <w:rsid w:val="0033013B"/>
    <w:rsid w:val="00331C8A"/>
    <w:rsid w:val="00332052"/>
    <w:rsid w:val="003333B6"/>
    <w:rsid w:val="00335CF9"/>
    <w:rsid w:val="00335F98"/>
    <w:rsid w:val="003371DC"/>
    <w:rsid w:val="00340B5A"/>
    <w:rsid w:val="00342040"/>
    <w:rsid w:val="00343966"/>
    <w:rsid w:val="00343FB8"/>
    <w:rsid w:val="0034436F"/>
    <w:rsid w:val="003458D6"/>
    <w:rsid w:val="00350048"/>
    <w:rsid w:val="0035033C"/>
    <w:rsid w:val="00351701"/>
    <w:rsid w:val="00351852"/>
    <w:rsid w:val="00354E92"/>
    <w:rsid w:val="00357CD2"/>
    <w:rsid w:val="00361620"/>
    <w:rsid w:val="00361717"/>
    <w:rsid w:val="0036284D"/>
    <w:rsid w:val="00362D25"/>
    <w:rsid w:val="00362D72"/>
    <w:rsid w:val="0036492D"/>
    <w:rsid w:val="003705FB"/>
    <w:rsid w:val="00370B55"/>
    <w:rsid w:val="003716B1"/>
    <w:rsid w:val="003719B0"/>
    <w:rsid w:val="0037200F"/>
    <w:rsid w:val="00372EF6"/>
    <w:rsid w:val="00372F6D"/>
    <w:rsid w:val="00373937"/>
    <w:rsid w:val="00373D40"/>
    <w:rsid w:val="003746CD"/>
    <w:rsid w:val="003748BB"/>
    <w:rsid w:val="003756D1"/>
    <w:rsid w:val="0037574D"/>
    <w:rsid w:val="00375D59"/>
    <w:rsid w:val="0037638B"/>
    <w:rsid w:val="003767B2"/>
    <w:rsid w:val="00376D32"/>
    <w:rsid w:val="0037724B"/>
    <w:rsid w:val="00377814"/>
    <w:rsid w:val="00382ABD"/>
    <w:rsid w:val="003841D7"/>
    <w:rsid w:val="00384A43"/>
    <w:rsid w:val="00384A4D"/>
    <w:rsid w:val="0038551E"/>
    <w:rsid w:val="00387312"/>
    <w:rsid w:val="0038768E"/>
    <w:rsid w:val="00391083"/>
    <w:rsid w:val="00392B8A"/>
    <w:rsid w:val="00393C62"/>
    <w:rsid w:val="003943D8"/>
    <w:rsid w:val="003945B9"/>
    <w:rsid w:val="00394B10"/>
    <w:rsid w:val="00395085"/>
    <w:rsid w:val="003950E7"/>
    <w:rsid w:val="0039522B"/>
    <w:rsid w:val="0039628E"/>
    <w:rsid w:val="003A07BC"/>
    <w:rsid w:val="003A096B"/>
    <w:rsid w:val="003A0BA9"/>
    <w:rsid w:val="003A12E1"/>
    <w:rsid w:val="003A1C31"/>
    <w:rsid w:val="003A2779"/>
    <w:rsid w:val="003A3CB3"/>
    <w:rsid w:val="003A61D6"/>
    <w:rsid w:val="003A6CCC"/>
    <w:rsid w:val="003B00CB"/>
    <w:rsid w:val="003B0353"/>
    <w:rsid w:val="003B1E41"/>
    <w:rsid w:val="003B386D"/>
    <w:rsid w:val="003B3BE1"/>
    <w:rsid w:val="003B5AE3"/>
    <w:rsid w:val="003C03B8"/>
    <w:rsid w:val="003C15DF"/>
    <w:rsid w:val="003C1DEC"/>
    <w:rsid w:val="003C2F47"/>
    <w:rsid w:val="003C4C3A"/>
    <w:rsid w:val="003C5985"/>
    <w:rsid w:val="003C6301"/>
    <w:rsid w:val="003C6AE5"/>
    <w:rsid w:val="003C6C24"/>
    <w:rsid w:val="003D01D2"/>
    <w:rsid w:val="003D0DA1"/>
    <w:rsid w:val="003D2A50"/>
    <w:rsid w:val="003D507B"/>
    <w:rsid w:val="003D56C1"/>
    <w:rsid w:val="003D58C4"/>
    <w:rsid w:val="003D5970"/>
    <w:rsid w:val="003D6135"/>
    <w:rsid w:val="003D6326"/>
    <w:rsid w:val="003D6C51"/>
    <w:rsid w:val="003D76EF"/>
    <w:rsid w:val="003D7797"/>
    <w:rsid w:val="003D7B36"/>
    <w:rsid w:val="003E0D9F"/>
    <w:rsid w:val="003E1046"/>
    <w:rsid w:val="003E23E6"/>
    <w:rsid w:val="003E2735"/>
    <w:rsid w:val="003E2B5C"/>
    <w:rsid w:val="003E355E"/>
    <w:rsid w:val="003E6196"/>
    <w:rsid w:val="003E77CC"/>
    <w:rsid w:val="003E7A5F"/>
    <w:rsid w:val="003E7DD2"/>
    <w:rsid w:val="003E7ED0"/>
    <w:rsid w:val="003E7FF2"/>
    <w:rsid w:val="003F2196"/>
    <w:rsid w:val="003F2BFF"/>
    <w:rsid w:val="003F590B"/>
    <w:rsid w:val="003F620D"/>
    <w:rsid w:val="003F73AB"/>
    <w:rsid w:val="00401466"/>
    <w:rsid w:val="0040241D"/>
    <w:rsid w:val="004026D7"/>
    <w:rsid w:val="00404CA6"/>
    <w:rsid w:val="00406E9A"/>
    <w:rsid w:val="00407326"/>
    <w:rsid w:val="00407A6F"/>
    <w:rsid w:val="00410807"/>
    <w:rsid w:val="00410B8F"/>
    <w:rsid w:val="0041215E"/>
    <w:rsid w:val="00412806"/>
    <w:rsid w:val="00412813"/>
    <w:rsid w:val="00413445"/>
    <w:rsid w:val="004158AF"/>
    <w:rsid w:val="00415CF9"/>
    <w:rsid w:val="004177FE"/>
    <w:rsid w:val="004211E8"/>
    <w:rsid w:val="004212D9"/>
    <w:rsid w:val="004218A2"/>
    <w:rsid w:val="00421A90"/>
    <w:rsid w:val="0042208F"/>
    <w:rsid w:val="0042281F"/>
    <w:rsid w:val="00423F23"/>
    <w:rsid w:val="00424A77"/>
    <w:rsid w:val="00424ACD"/>
    <w:rsid w:val="00424B11"/>
    <w:rsid w:val="00425614"/>
    <w:rsid w:val="0042675F"/>
    <w:rsid w:val="0042781A"/>
    <w:rsid w:val="004278AE"/>
    <w:rsid w:val="00430F02"/>
    <w:rsid w:val="004316CA"/>
    <w:rsid w:val="004327B2"/>
    <w:rsid w:val="00432F7F"/>
    <w:rsid w:val="004331D2"/>
    <w:rsid w:val="00433404"/>
    <w:rsid w:val="004339EE"/>
    <w:rsid w:val="00433E02"/>
    <w:rsid w:val="004345F8"/>
    <w:rsid w:val="00434D0F"/>
    <w:rsid w:val="00435BC3"/>
    <w:rsid w:val="00436D69"/>
    <w:rsid w:val="004378EB"/>
    <w:rsid w:val="004428C2"/>
    <w:rsid w:val="004430E3"/>
    <w:rsid w:val="004435AA"/>
    <w:rsid w:val="00444526"/>
    <w:rsid w:val="00446EBC"/>
    <w:rsid w:val="00447155"/>
    <w:rsid w:val="004472CA"/>
    <w:rsid w:val="00447B82"/>
    <w:rsid w:val="0045038A"/>
    <w:rsid w:val="00450F31"/>
    <w:rsid w:val="004524DE"/>
    <w:rsid w:val="00452B1E"/>
    <w:rsid w:val="0045451E"/>
    <w:rsid w:val="00457BE3"/>
    <w:rsid w:val="00460960"/>
    <w:rsid w:val="00461A3D"/>
    <w:rsid w:val="00462D5F"/>
    <w:rsid w:val="0046331F"/>
    <w:rsid w:val="00464E89"/>
    <w:rsid w:val="004656FD"/>
    <w:rsid w:val="00466440"/>
    <w:rsid w:val="00466651"/>
    <w:rsid w:val="00466E7E"/>
    <w:rsid w:val="0046773F"/>
    <w:rsid w:val="00470F00"/>
    <w:rsid w:val="00471C40"/>
    <w:rsid w:val="004722BC"/>
    <w:rsid w:val="0047329B"/>
    <w:rsid w:val="00473B86"/>
    <w:rsid w:val="00475BED"/>
    <w:rsid w:val="00476068"/>
    <w:rsid w:val="00477A38"/>
    <w:rsid w:val="004804E7"/>
    <w:rsid w:val="004805B0"/>
    <w:rsid w:val="00480915"/>
    <w:rsid w:val="00480A9C"/>
    <w:rsid w:val="00481358"/>
    <w:rsid w:val="00482118"/>
    <w:rsid w:val="0048420F"/>
    <w:rsid w:val="00484A4A"/>
    <w:rsid w:val="00485116"/>
    <w:rsid w:val="0048694D"/>
    <w:rsid w:val="00491144"/>
    <w:rsid w:val="004921F2"/>
    <w:rsid w:val="00492B2A"/>
    <w:rsid w:val="00495A7C"/>
    <w:rsid w:val="00496DB3"/>
    <w:rsid w:val="0049770A"/>
    <w:rsid w:val="00497CB9"/>
    <w:rsid w:val="004A2191"/>
    <w:rsid w:val="004A22A4"/>
    <w:rsid w:val="004A48C7"/>
    <w:rsid w:val="004A5244"/>
    <w:rsid w:val="004A6E4C"/>
    <w:rsid w:val="004A7DCD"/>
    <w:rsid w:val="004B0D62"/>
    <w:rsid w:val="004B1421"/>
    <w:rsid w:val="004B1611"/>
    <w:rsid w:val="004B1CDD"/>
    <w:rsid w:val="004B2514"/>
    <w:rsid w:val="004B3D3B"/>
    <w:rsid w:val="004B74F1"/>
    <w:rsid w:val="004C06ED"/>
    <w:rsid w:val="004C0922"/>
    <w:rsid w:val="004C0998"/>
    <w:rsid w:val="004C0AEF"/>
    <w:rsid w:val="004C337B"/>
    <w:rsid w:val="004C33EE"/>
    <w:rsid w:val="004C3AEF"/>
    <w:rsid w:val="004C3E43"/>
    <w:rsid w:val="004C5EEF"/>
    <w:rsid w:val="004C693D"/>
    <w:rsid w:val="004C6F41"/>
    <w:rsid w:val="004C7123"/>
    <w:rsid w:val="004D06E8"/>
    <w:rsid w:val="004D1CEC"/>
    <w:rsid w:val="004D4A20"/>
    <w:rsid w:val="004D4ACB"/>
    <w:rsid w:val="004D5F18"/>
    <w:rsid w:val="004E00EE"/>
    <w:rsid w:val="004E0DE5"/>
    <w:rsid w:val="004E1A0E"/>
    <w:rsid w:val="004E2AB3"/>
    <w:rsid w:val="004E31FB"/>
    <w:rsid w:val="004E4003"/>
    <w:rsid w:val="004E425F"/>
    <w:rsid w:val="004E4681"/>
    <w:rsid w:val="004E670D"/>
    <w:rsid w:val="004E71EC"/>
    <w:rsid w:val="004F191A"/>
    <w:rsid w:val="004F2004"/>
    <w:rsid w:val="004F6337"/>
    <w:rsid w:val="004F6E41"/>
    <w:rsid w:val="004F703B"/>
    <w:rsid w:val="00500F9A"/>
    <w:rsid w:val="00503D91"/>
    <w:rsid w:val="005048C6"/>
    <w:rsid w:val="005062CF"/>
    <w:rsid w:val="005106BF"/>
    <w:rsid w:val="0051073F"/>
    <w:rsid w:val="005107FA"/>
    <w:rsid w:val="00510AFD"/>
    <w:rsid w:val="00511BC7"/>
    <w:rsid w:val="005122AD"/>
    <w:rsid w:val="005123B8"/>
    <w:rsid w:val="00514EDF"/>
    <w:rsid w:val="00515586"/>
    <w:rsid w:val="005159BA"/>
    <w:rsid w:val="00515BF0"/>
    <w:rsid w:val="00520F06"/>
    <w:rsid w:val="005221E8"/>
    <w:rsid w:val="0052320D"/>
    <w:rsid w:val="00525D67"/>
    <w:rsid w:val="005268E4"/>
    <w:rsid w:val="005269E5"/>
    <w:rsid w:val="00526E08"/>
    <w:rsid w:val="005270A4"/>
    <w:rsid w:val="005315D8"/>
    <w:rsid w:val="00536298"/>
    <w:rsid w:val="00536918"/>
    <w:rsid w:val="00536AA0"/>
    <w:rsid w:val="00536E37"/>
    <w:rsid w:val="00536F84"/>
    <w:rsid w:val="00537EA0"/>
    <w:rsid w:val="00541296"/>
    <w:rsid w:val="005419D0"/>
    <w:rsid w:val="00542666"/>
    <w:rsid w:val="00543E9B"/>
    <w:rsid w:val="00544D7D"/>
    <w:rsid w:val="0054553F"/>
    <w:rsid w:val="00546762"/>
    <w:rsid w:val="00553032"/>
    <w:rsid w:val="0055320C"/>
    <w:rsid w:val="005534E2"/>
    <w:rsid w:val="00553EA6"/>
    <w:rsid w:val="00554157"/>
    <w:rsid w:val="00557D31"/>
    <w:rsid w:val="005610ED"/>
    <w:rsid w:val="00561E59"/>
    <w:rsid w:val="00562121"/>
    <w:rsid w:val="00562211"/>
    <w:rsid w:val="0056299C"/>
    <w:rsid w:val="00563C91"/>
    <w:rsid w:val="00563DB2"/>
    <w:rsid w:val="00564461"/>
    <w:rsid w:val="00565200"/>
    <w:rsid w:val="005666C8"/>
    <w:rsid w:val="005700CB"/>
    <w:rsid w:val="005705B3"/>
    <w:rsid w:val="00571A5E"/>
    <w:rsid w:val="00572208"/>
    <w:rsid w:val="0057253E"/>
    <w:rsid w:val="0057316A"/>
    <w:rsid w:val="00574002"/>
    <w:rsid w:val="00574134"/>
    <w:rsid w:val="0057429C"/>
    <w:rsid w:val="0057493C"/>
    <w:rsid w:val="00575FC8"/>
    <w:rsid w:val="00576C8C"/>
    <w:rsid w:val="00576D9A"/>
    <w:rsid w:val="00577020"/>
    <w:rsid w:val="00577542"/>
    <w:rsid w:val="00577D1B"/>
    <w:rsid w:val="00580B73"/>
    <w:rsid w:val="00581BA2"/>
    <w:rsid w:val="00581C78"/>
    <w:rsid w:val="00582FA4"/>
    <w:rsid w:val="00584A73"/>
    <w:rsid w:val="00586C46"/>
    <w:rsid w:val="00590C9F"/>
    <w:rsid w:val="00591344"/>
    <w:rsid w:val="00592424"/>
    <w:rsid w:val="00592D1C"/>
    <w:rsid w:val="0059429B"/>
    <w:rsid w:val="00594E31"/>
    <w:rsid w:val="00595C8E"/>
    <w:rsid w:val="00596220"/>
    <w:rsid w:val="005972FD"/>
    <w:rsid w:val="005A0180"/>
    <w:rsid w:val="005A0C92"/>
    <w:rsid w:val="005A1B32"/>
    <w:rsid w:val="005A347D"/>
    <w:rsid w:val="005A4B8E"/>
    <w:rsid w:val="005A4D1D"/>
    <w:rsid w:val="005A6199"/>
    <w:rsid w:val="005A76D8"/>
    <w:rsid w:val="005B178A"/>
    <w:rsid w:val="005B18EC"/>
    <w:rsid w:val="005B1A9B"/>
    <w:rsid w:val="005B2766"/>
    <w:rsid w:val="005B2AD9"/>
    <w:rsid w:val="005B2E6D"/>
    <w:rsid w:val="005B66D5"/>
    <w:rsid w:val="005B726B"/>
    <w:rsid w:val="005B7704"/>
    <w:rsid w:val="005B7BB4"/>
    <w:rsid w:val="005C0E5B"/>
    <w:rsid w:val="005C0FC5"/>
    <w:rsid w:val="005C1D6F"/>
    <w:rsid w:val="005C2360"/>
    <w:rsid w:val="005C3A88"/>
    <w:rsid w:val="005C4529"/>
    <w:rsid w:val="005C4600"/>
    <w:rsid w:val="005C478E"/>
    <w:rsid w:val="005C572C"/>
    <w:rsid w:val="005C5C24"/>
    <w:rsid w:val="005C698D"/>
    <w:rsid w:val="005D06E4"/>
    <w:rsid w:val="005D142A"/>
    <w:rsid w:val="005D213F"/>
    <w:rsid w:val="005D22DF"/>
    <w:rsid w:val="005D2EF8"/>
    <w:rsid w:val="005D4AA9"/>
    <w:rsid w:val="005D76DF"/>
    <w:rsid w:val="005E04D7"/>
    <w:rsid w:val="005E20D6"/>
    <w:rsid w:val="005E251F"/>
    <w:rsid w:val="005E2958"/>
    <w:rsid w:val="005E29E9"/>
    <w:rsid w:val="005E2DFF"/>
    <w:rsid w:val="005E3DB2"/>
    <w:rsid w:val="005E42DB"/>
    <w:rsid w:val="005E5402"/>
    <w:rsid w:val="005E668A"/>
    <w:rsid w:val="005F196E"/>
    <w:rsid w:val="005F1BA4"/>
    <w:rsid w:val="005F2E34"/>
    <w:rsid w:val="005F3062"/>
    <w:rsid w:val="005F3DC1"/>
    <w:rsid w:val="005F3EF7"/>
    <w:rsid w:val="005F4565"/>
    <w:rsid w:val="005F4EC6"/>
    <w:rsid w:val="005F50CA"/>
    <w:rsid w:val="005F5203"/>
    <w:rsid w:val="005F5C29"/>
    <w:rsid w:val="0060069D"/>
    <w:rsid w:val="00600F32"/>
    <w:rsid w:val="00603550"/>
    <w:rsid w:val="00603682"/>
    <w:rsid w:val="0060466B"/>
    <w:rsid w:val="00606046"/>
    <w:rsid w:val="0060643A"/>
    <w:rsid w:val="00606521"/>
    <w:rsid w:val="006074E1"/>
    <w:rsid w:val="00610444"/>
    <w:rsid w:val="006109B1"/>
    <w:rsid w:val="00610D9B"/>
    <w:rsid w:val="00612594"/>
    <w:rsid w:val="006150DD"/>
    <w:rsid w:val="00615927"/>
    <w:rsid w:val="00617203"/>
    <w:rsid w:val="006173FD"/>
    <w:rsid w:val="006202E1"/>
    <w:rsid w:val="00621349"/>
    <w:rsid w:val="00623671"/>
    <w:rsid w:val="006254A4"/>
    <w:rsid w:val="00626B1A"/>
    <w:rsid w:val="006279FB"/>
    <w:rsid w:val="006301D8"/>
    <w:rsid w:val="0063020D"/>
    <w:rsid w:val="00631550"/>
    <w:rsid w:val="0063175D"/>
    <w:rsid w:val="00631BA6"/>
    <w:rsid w:val="006320F6"/>
    <w:rsid w:val="00632AD4"/>
    <w:rsid w:val="00632E10"/>
    <w:rsid w:val="00633069"/>
    <w:rsid w:val="00633134"/>
    <w:rsid w:val="006333FB"/>
    <w:rsid w:val="00633586"/>
    <w:rsid w:val="006337AD"/>
    <w:rsid w:val="00635D49"/>
    <w:rsid w:val="00637EAE"/>
    <w:rsid w:val="006409AA"/>
    <w:rsid w:val="00640C27"/>
    <w:rsid w:val="00641A10"/>
    <w:rsid w:val="006425AD"/>
    <w:rsid w:val="006434F7"/>
    <w:rsid w:val="00643AA4"/>
    <w:rsid w:val="00645308"/>
    <w:rsid w:val="00645F97"/>
    <w:rsid w:val="00646B7D"/>
    <w:rsid w:val="00647927"/>
    <w:rsid w:val="00650AF8"/>
    <w:rsid w:val="00650BB1"/>
    <w:rsid w:val="0065301C"/>
    <w:rsid w:val="006530C7"/>
    <w:rsid w:val="006533DF"/>
    <w:rsid w:val="00653AA0"/>
    <w:rsid w:val="00655236"/>
    <w:rsid w:val="0065690D"/>
    <w:rsid w:val="0066137D"/>
    <w:rsid w:val="00662A44"/>
    <w:rsid w:val="006648DA"/>
    <w:rsid w:val="0066551C"/>
    <w:rsid w:val="00666122"/>
    <w:rsid w:val="00666EFD"/>
    <w:rsid w:val="00667D61"/>
    <w:rsid w:val="006703EB"/>
    <w:rsid w:val="0067204F"/>
    <w:rsid w:val="00672FB1"/>
    <w:rsid w:val="006731C1"/>
    <w:rsid w:val="00674369"/>
    <w:rsid w:val="00674B94"/>
    <w:rsid w:val="00674F9E"/>
    <w:rsid w:val="006755D7"/>
    <w:rsid w:val="0067595E"/>
    <w:rsid w:val="00675AA4"/>
    <w:rsid w:val="00675DDC"/>
    <w:rsid w:val="0067792E"/>
    <w:rsid w:val="006779D2"/>
    <w:rsid w:val="00677C5C"/>
    <w:rsid w:val="00677D11"/>
    <w:rsid w:val="00677DDE"/>
    <w:rsid w:val="00677EFB"/>
    <w:rsid w:val="006824CF"/>
    <w:rsid w:val="006846F3"/>
    <w:rsid w:val="00686545"/>
    <w:rsid w:val="0068794A"/>
    <w:rsid w:val="00690258"/>
    <w:rsid w:val="00690467"/>
    <w:rsid w:val="00690A2D"/>
    <w:rsid w:val="00691132"/>
    <w:rsid w:val="00691A6F"/>
    <w:rsid w:val="006932C7"/>
    <w:rsid w:val="00693596"/>
    <w:rsid w:val="00693818"/>
    <w:rsid w:val="00694069"/>
    <w:rsid w:val="00695EB5"/>
    <w:rsid w:val="006964BD"/>
    <w:rsid w:val="00696A70"/>
    <w:rsid w:val="00696F33"/>
    <w:rsid w:val="006A0598"/>
    <w:rsid w:val="006A0E46"/>
    <w:rsid w:val="006A107E"/>
    <w:rsid w:val="006A2B8E"/>
    <w:rsid w:val="006A3F90"/>
    <w:rsid w:val="006A42D9"/>
    <w:rsid w:val="006A477F"/>
    <w:rsid w:val="006A5EAD"/>
    <w:rsid w:val="006B067C"/>
    <w:rsid w:val="006B1071"/>
    <w:rsid w:val="006B26E1"/>
    <w:rsid w:val="006B4136"/>
    <w:rsid w:val="006B56B4"/>
    <w:rsid w:val="006C0557"/>
    <w:rsid w:val="006C2D52"/>
    <w:rsid w:val="006C2E2E"/>
    <w:rsid w:val="006C343B"/>
    <w:rsid w:val="006C3E69"/>
    <w:rsid w:val="006C3F96"/>
    <w:rsid w:val="006C3FCB"/>
    <w:rsid w:val="006C4BDA"/>
    <w:rsid w:val="006C5FCE"/>
    <w:rsid w:val="006C7DEB"/>
    <w:rsid w:val="006D0509"/>
    <w:rsid w:val="006D0D32"/>
    <w:rsid w:val="006D1072"/>
    <w:rsid w:val="006D1360"/>
    <w:rsid w:val="006D1572"/>
    <w:rsid w:val="006D218F"/>
    <w:rsid w:val="006D37DD"/>
    <w:rsid w:val="006D43B8"/>
    <w:rsid w:val="006D5C04"/>
    <w:rsid w:val="006D667F"/>
    <w:rsid w:val="006E0845"/>
    <w:rsid w:val="006E0DA9"/>
    <w:rsid w:val="006E23C9"/>
    <w:rsid w:val="006E2D36"/>
    <w:rsid w:val="006E5627"/>
    <w:rsid w:val="006E6546"/>
    <w:rsid w:val="006E7B51"/>
    <w:rsid w:val="006F2725"/>
    <w:rsid w:val="006F27BB"/>
    <w:rsid w:val="006F33F1"/>
    <w:rsid w:val="006F39DF"/>
    <w:rsid w:val="006F48C5"/>
    <w:rsid w:val="006F4F2C"/>
    <w:rsid w:val="006F6E02"/>
    <w:rsid w:val="006F6EC3"/>
    <w:rsid w:val="00700DA1"/>
    <w:rsid w:val="00702511"/>
    <w:rsid w:val="0070463D"/>
    <w:rsid w:val="007053C8"/>
    <w:rsid w:val="00707C10"/>
    <w:rsid w:val="00710A56"/>
    <w:rsid w:val="00710D13"/>
    <w:rsid w:val="007115EF"/>
    <w:rsid w:val="00711706"/>
    <w:rsid w:val="00711EC2"/>
    <w:rsid w:val="00714192"/>
    <w:rsid w:val="0071491E"/>
    <w:rsid w:val="00715F72"/>
    <w:rsid w:val="00716883"/>
    <w:rsid w:val="007178F4"/>
    <w:rsid w:val="007213F4"/>
    <w:rsid w:val="007242AC"/>
    <w:rsid w:val="0072464C"/>
    <w:rsid w:val="00724E0A"/>
    <w:rsid w:val="00725D2C"/>
    <w:rsid w:val="00726323"/>
    <w:rsid w:val="00726E5B"/>
    <w:rsid w:val="007307F3"/>
    <w:rsid w:val="00730C24"/>
    <w:rsid w:val="00731292"/>
    <w:rsid w:val="007316A6"/>
    <w:rsid w:val="007322A7"/>
    <w:rsid w:val="00734C64"/>
    <w:rsid w:val="00736FA8"/>
    <w:rsid w:val="00741B83"/>
    <w:rsid w:val="00742224"/>
    <w:rsid w:val="00742A97"/>
    <w:rsid w:val="00742C9F"/>
    <w:rsid w:val="00745FE7"/>
    <w:rsid w:val="00747002"/>
    <w:rsid w:val="00747E7B"/>
    <w:rsid w:val="007516FF"/>
    <w:rsid w:val="00751EE1"/>
    <w:rsid w:val="0075274E"/>
    <w:rsid w:val="00753886"/>
    <w:rsid w:val="007548A4"/>
    <w:rsid w:val="00755583"/>
    <w:rsid w:val="00755C0F"/>
    <w:rsid w:val="00755E1C"/>
    <w:rsid w:val="007564CB"/>
    <w:rsid w:val="00756940"/>
    <w:rsid w:val="00756973"/>
    <w:rsid w:val="007569EA"/>
    <w:rsid w:val="00756B76"/>
    <w:rsid w:val="007638F4"/>
    <w:rsid w:val="00763B14"/>
    <w:rsid w:val="0076500C"/>
    <w:rsid w:val="00765173"/>
    <w:rsid w:val="00765F52"/>
    <w:rsid w:val="00772212"/>
    <w:rsid w:val="00772352"/>
    <w:rsid w:val="00773402"/>
    <w:rsid w:val="0077391F"/>
    <w:rsid w:val="007745DF"/>
    <w:rsid w:val="007752F1"/>
    <w:rsid w:val="007762D6"/>
    <w:rsid w:val="00776E3D"/>
    <w:rsid w:val="00777027"/>
    <w:rsid w:val="00781EF9"/>
    <w:rsid w:val="00781F67"/>
    <w:rsid w:val="00782A7F"/>
    <w:rsid w:val="00783277"/>
    <w:rsid w:val="00784DE5"/>
    <w:rsid w:val="00784E51"/>
    <w:rsid w:val="00785615"/>
    <w:rsid w:val="00785C60"/>
    <w:rsid w:val="00786196"/>
    <w:rsid w:val="007870A7"/>
    <w:rsid w:val="007873F2"/>
    <w:rsid w:val="00787578"/>
    <w:rsid w:val="00787C6D"/>
    <w:rsid w:val="0079169B"/>
    <w:rsid w:val="00791F45"/>
    <w:rsid w:val="00793C80"/>
    <w:rsid w:val="007944AB"/>
    <w:rsid w:val="00794B4A"/>
    <w:rsid w:val="00795795"/>
    <w:rsid w:val="00795EC2"/>
    <w:rsid w:val="007A07B6"/>
    <w:rsid w:val="007A2A5C"/>
    <w:rsid w:val="007A385C"/>
    <w:rsid w:val="007A4922"/>
    <w:rsid w:val="007A4EC4"/>
    <w:rsid w:val="007A59E5"/>
    <w:rsid w:val="007A5E54"/>
    <w:rsid w:val="007A6492"/>
    <w:rsid w:val="007A7D7F"/>
    <w:rsid w:val="007B0CE5"/>
    <w:rsid w:val="007B14F5"/>
    <w:rsid w:val="007B1528"/>
    <w:rsid w:val="007B16B1"/>
    <w:rsid w:val="007B1C3E"/>
    <w:rsid w:val="007B2724"/>
    <w:rsid w:val="007B27F7"/>
    <w:rsid w:val="007B3991"/>
    <w:rsid w:val="007B4534"/>
    <w:rsid w:val="007B5271"/>
    <w:rsid w:val="007B577F"/>
    <w:rsid w:val="007B7018"/>
    <w:rsid w:val="007B7F8C"/>
    <w:rsid w:val="007C643C"/>
    <w:rsid w:val="007C6917"/>
    <w:rsid w:val="007C7B02"/>
    <w:rsid w:val="007D0824"/>
    <w:rsid w:val="007D20C3"/>
    <w:rsid w:val="007D2D3B"/>
    <w:rsid w:val="007D3C18"/>
    <w:rsid w:val="007D425C"/>
    <w:rsid w:val="007D43B0"/>
    <w:rsid w:val="007D5317"/>
    <w:rsid w:val="007D7607"/>
    <w:rsid w:val="007D7962"/>
    <w:rsid w:val="007E01E8"/>
    <w:rsid w:val="007E0364"/>
    <w:rsid w:val="007E0464"/>
    <w:rsid w:val="007E06E9"/>
    <w:rsid w:val="007E282D"/>
    <w:rsid w:val="007E3836"/>
    <w:rsid w:val="007E3894"/>
    <w:rsid w:val="007E3CDC"/>
    <w:rsid w:val="007E5222"/>
    <w:rsid w:val="007E5510"/>
    <w:rsid w:val="007E6241"/>
    <w:rsid w:val="007E6774"/>
    <w:rsid w:val="007E7734"/>
    <w:rsid w:val="007E783B"/>
    <w:rsid w:val="007F077E"/>
    <w:rsid w:val="007F10AC"/>
    <w:rsid w:val="007F13A0"/>
    <w:rsid w:val="007F21A9"/>
    <w:rsid w:val="007F2AC8"/>
    <w:rsid w:val="007F2F56"/>
    <w:rsid w:val="007F2FF6"/>
    <w:rsid w:val="007F31C4"/>
    <w:rsid w:val="007F3257"/>
    <w:rsid w:val="007F3DE1"/>
    <w:rsid w:val="007F4FBC"/>
    <w:rsid w:val="007F5950"/>
    <w:rsid w:val="007F60A1"/>
    <w:rsid w:val="007F657E"/>
    <w:rsid w:val="007F6FCC"/>
    <w:rsid w:val="007F7303"/>
    <w:rsid w:val="0080160E"/>
    <w:rsid w:val="0080297B"/>
    <w:rsid w:val="00804173"/>
    <w:rsid w:val="00804699"/>
    <w:rsid w:val="00804D8A"/>
    <w:rsid w:val="008055D7"/>
    <w:rsid w:val="008060A7"/>
    <w:rsid w:val="00806CDD"/>
    <w:rsid w:val="008101ED"/>
    <w:rsid w:val="008104E8"/>
    <w:rsid w:val="00811647"/>
    <w:rsid w:val="00812D45"/>
    <w:rsid w:val="008132E8"/>
    <w:rsid w:val="008138F0"/>
    <w:rsid w:val="00814317"/>
    <w:rsid w:val="008156AB"/>
    <w:rsid w:val="00815A75"/>
    <w:rsid w:val="00816365"/>
    <w:rsid w:val="008165D9"/>
    <w:rsid w:val="00816AA0"/>
    <w:rsid w:val="00816B3D"/>
    <w:rsid w:val="00820190"/>
    <w:rsid w:val="00820314"/>
    <w:rsid w:val="00820E6B"/>
    <w:rsid w:val="008225A2"/>
    <w:rsid w:val="008229A5"/>
    <w:rsid w:val="00822B86"/>
    <w:rsid w:val="00823190"/>
    <w:rsid w:val="00823535"/>
    <w:rsid w:val="00824361"/>
    <w:rsid w:val="00825715"/>
    <w:rsid w:val="00825E81"/>
    <w:rsid w:val="00825FF9"/>
    <w:rsid w:val="0082610F"/>
    <w:rsid w:val="0082621B"/>
    <w:rsid w:val="00827BC5"/>
    <w:rsid w:val="00827E1F"/>
    <w:rsid w:val="00827E2D"/>
    <w:rsid w:val="00832FD3"/>
    <w:rsid w:val="0083393D"/>
    <w:rsid w:val="00833A18"/>
    <w:rsid w:val="00834208"/>
    <w:rsid w:val="00834393"/>
    <w:rsid w:val="008373DA"/>
    <w:rsid w:val="00837BB9"/>
    <w:rsid w:val="00840A91"/>
    <w:rsid w:val="0084285C"/>
    <w:rsid w:val="008429D8"/>
    <w:rsid w:val="00843A92"/>
    <w:rsid w:val="00845235"/>
    <w:rsid w:val="00845ECD"/>
    <w:rsid w:val="00846EDD"/>
    <w:rsid w:val="0084743F"/>
    <w:rsid w:val="00847B8B"/>
    <w:rsid w:val="00851ED2"/>
    <w:rsid w:val="0085306A"/>
    <w:rsid w:val="00854E85"/>
    <w:rsid w:val="00855D62"/>
    <w:rsid w:val="00856E8F"/>
    <w:rsid w:val="008579F4"/>
    <w:rsid w:val="0086267C"/>
    <w:rsid w:val="00863A3B"/>
    <w:rsid w:val="00863EFF"/>
    <w:rsid w:val="00867932"/>
    <w:rsid w:val="008712D0"/>
    <w:rsid w:val="00872AA7"/>
    <w:rsid w:val="00872E15"/>
    <w:rsid w:val="00874515"/>
    <w:rsid w:val="00874C78"/>
    <w:rsid w:val="00874E75"/>
    <w:rsid w:val="00874FF0"/>
    <w:rsid w:val="0087586B"/>
    <w:rsid w:val="00877219"/>
    <w:rsid w:val="00877E6F"/>
    <w:rsid w:val="00880A7D"/>
    <w:rsid w:val="00884273"/>
    <w:rsid w:val="008846B5"/>
    <w:rsid w:val="008866B9"/>
    <w:rsid w:val="008870F0"/>
    <w:rsid w:val="008879CC"/>
    <w:rsid w:val="0089251A"/>
    <w:rsid w:val="00892852"/>
    <w:rsid w:val="00892CC6"/>
    <w:rsid w:val="00894093"/>
    <w:rsid w:val="00894B97"/>
    <w:rsid w:val="00895270"/>
    <w:rsid w:val="00895E50"/>
    <w:rsid w:val="00896516"/>
    <w:rsid w:val="00897380"/>
    <w:rsid w:val="00897545"/>
    <w:rsid w:val="008A058B"/>
    <w:rsid w:val="008A2E96"/>
    <w:rsid w:val="008A4572"/>
    <w:rsid w:val="008A4C0E"/>
    <w:rsid w:val="008A4CA6"/>
    <w:rsid w:val="008A5061"/>
    <w:rsid w:val="008A5D19"/>
    <w:rsid w:val="008B354F"/>
    <w:rsid w:val="008B4561"/>
    <w:rsid w:val="008B4932"/>
    <w:rsid w:val="008B5DB4"/>
    <w:rsid w:val="008B6BD0"/>
    <w:rsid w:val="008B7929"/>
    <w:rsid w:val="008B7FBC"/>
    <w:rsid w:val="008C07F6"/>
    <w:rsid w:val="008C40AB"/>
    <w:rsid w:val="008C651D"/>
    <w:rsid w:val="008D00F8"/>
    <w:rsid w:val="008D08E2"/>
    <w:rsid w:val="008D7892"/>
    <w:rsid w:val="008E0548"/>
    <w:rsid w:val="008E0B3E"/>
    <w:rsid w:val="008E2B2D"/>
    <w:rsid w:val="008E3524"/>
    <w:rsid w:val="008E40FC"/>
    <w:rsid w:val="008E438E"/>
    <w:rsid w:val="008E5D40"/>
    <w:rsid w:val="008E6455"/>
    <w:rsid w:val="008F0C40"/>
    <w:rsid w:val="008F1ADD"/>
    <w:rsid w:val="008F1C12"/>
    <w:rsid w:val="008F4583"/>
    <w:rsid w:val="008F5B17"/>
    <w:rsid w:val="008F5F01"/>
    <w:rsid w:val="008F69F3"/>
    <w:rsid w:val="008F7551"/>
    <w:rsid w:val="008F7CF4"/>
    <w:rsid w:val="009019E5"/>
    <w:rsid w:val="00901F9E"/>
    <w:rsid w:val="00902E5D"/>
    <w:rsid w:val="009043EF"/>
    <w:rsid w:val="00904961"/>
    <w:rsid w:val="0090509B"/>
    <w:rsid w:val="00910D3F"/>
    <w:rsid w:val="009118E0"/>
    <w:rsid w:val="00912133"/>
    <w:rsid w:val="00912FE0"/>
    <w:rsid w:val="009136E9"/>
    <w:rsid w:val="00914F70"/>
    <w:rsid w:val="0091570D"/>
    <w:rsid w:val="00917029"/>
    <w:rsid w:val="00917080"/>
    <w:rsid w:val="00917959"/>
    <w:rsid w:val="00920DAD"/>
    <w:rsid w:val="00923EED"/>
    <w:rsid w:val="009240C2"/>
    <w:rsid w:val="0092442A"/>
    <w:rsid w:val="009260EF"/>
    <w:rsid w:val="009268E7"/>
    <w:rsid w:val="00926F9C"/>
    <w:rsid w:val="00927318"/>
    <w:rsid w:val="009274E1"/>
    <w:rsid w:val="00927CE7"/>
    <w:rsid w:val="00930486"/>
    <w:rsid w:val="00930855"/>
    <w:rsid w:val="009332C3"/>
    <w:rsid w:val="0093350B"/>
    <w:rsid w:val="00933A96"/>
    <w:rsid w:val="0093788C"/>
    <w:rsid w:val="00940D6F"/>
    <w:rsid w:val="00941ED7"/>
    <w:rsid w:val="00944AC8"/>
    <w:rsid w:val="009454AC"/>
    <w:rsid w:val="00945579"/>
    <w:rsid w:val="00945F13"/>
    <w:rsid w:val="00946749"/>
    <w:rsid w:val="00946AF5"/>
    <w:rsid w:val="00947758"/>
    <w:rsid w:val="00951159"/>
    <w:rsid w:val="009540A6"/>
    <w:rsid w:val="00954313"/>
    <w:rsid w:val="0095447B"/>
    <w:rsid w:val="009544AF"/>
    <w:rsid w:val="009544C6"/>
    <w:rsid w:val="00956D92"/>
    <w:rsid w:val="00960142"/>
    <w:rsid w:val="00961252"/>
    <w:rsid w:val="0096225D"/>
    <w:rsid w:val="00962C24"/>
    <w:rsid w:val="009658EA"/>
    <w:rsid w:val="00965F22"/>
    <w:rsid w:val="00966F7C"/>
    <w:rsid w:val="00967700"/>
    <w:rsid w:val="00970C0D"/>
    <w:rsid w:val="0097120F"/>
    <w:rsid w:val="00971D60"/>
    <w:rsid w:val="00971DD0"/>
    <w:rsid w:val="0097243F"/>
    <w:rsid w:val="00973BC8"/>
    <w:rsid w:val="00973FCD"/>
    <w:rsid w:val="009750A6"/>
    <w:rsid w:val="0097519E"/>
    <w:rsid w:val="00976EB9"/>
    <w:rsid w:val="00977260"/>
    <w:rsid w:val="00980A5C"/>
    <w:rsid w:val="00983770"/>
    <w:rsid w:val="0098378F"/>
    <w:rsid w:val="00983875"/>
    <w:rsid w:val="00983C2A"/>
    <w:rsid w:val="00984F26"/>
    <w:rsid w:val="0098542A"/>
    <w:rsid w:val="00986A7E"/>
    <w:rsid w:val="00987319"/>
    <w:rsid w:val="009875B1"/>
    <w:rsid w:val="00987AD7"/>
    <w:rsid w:val="00990582"/>
    <w:rsid w:val="009915C1"/>
    <w:rsid w:val="00991B5B"/>
    <w:rsid w:val="00992580"/>
    <w:rsid w:val="009951A8"/>
    <w:rsid w:val="009956FB"/>
    <w:rsid w:val="009962F4"/>
    <w:rsid w:val="009969FC"/>
    <w:rsid w:val="00997294"/>
    <w:rsid w:val="0099748D"/>
    <w:rsid w:val="00997FF6"/>
    <w:rsid w:val="009A01EE"/>
    <w:rsid w:val="009A0331"/>
    <w:rsid w:val="009A065C"/>
    <w:rsid w:val="009A0FD6"/>
    <w:rsid w:val="009A1540"/>
    <w:rsid w:val="009A3764"/>
    <w:rsid w:val="009A56EE"/>
    <w:rsid w:val="009A5A57"/>
    <w:rsid w:val="009A5B22"/>
    <w:rsid w:val="009A5D5B"/>
    <w:rsid w:val="009A7516"/>
    <w:rsid w:val="009B1B46"/>
    <w:rsid w:val="009B2B91"/>
    <w:rsid w:val="009B6718"/>
    <w:rsid w:val="009B6C0D"/>
    <w:rsid w:val="009B71B2"/>
    <w:rsid w:val="009B75B0"/>
    <w:rsid w:val="009B7ED9"/>
    <w:rsid w:val="009B7FE1"/>
    <w:rsid w:val="009C0B7D"/>
    <w:rsid w:val="009C18B6"/>
    <w:rsid w:val="009C1A5C"/>
    <w:rsid w:val="009C3637"/>
    <w:rsid w:val="009C390B"/>
    <w:rsid w:val="009C3921"/>
    <w:rsid w:val="009C47BA"/>
    <w:rsid w:val="009C4EC6"/>
    <w:rsid w:val="009C4FD3"/>
    <w:rsid w:val="009C51DA"/>
    <w:rsid w:val="009C65EE"/>
    <w:rsid w:val="009C68FE"/>
    <w:rsid w:val="009D105C"/>
    <w:rsid w:val="009D1CE6"/>
    <w:rsid w:val="009D2057"/>
    <w:rsid w:val="009D2D01"/>
    <w:rsid w:val="009D63BC"/>
    <w:rsid w:val="009D6A6D"/>
    <w:rsid w:val="009D6BDD"/>
    <w:rsid w:val="009D73FA"/>
    <w:rsid w:val="009D7AA8"/>
    <w:rsid w:val="009D7C1E"/>
    <w:rsid w:val="009E283B"/>
    <w:rsid w:val="009E36C6"/>
    <w:rsid w:val="009E3B9F"/>
    <w:rsid w:val="009E578A"/>
    <w:rsid w:val="009E5AD2"/>
    <w:rsid w:val="009E5BA1"/>
    <w:rsid w:val="009E766C"/>
    <w:rsid w:val="009F009F"/>
    <w:rsid w:val="009F09BD"/>
    <w:rsid w:val="009F1802"/>
    <w:rsid w:val="009F2871"/>
    <w:rsid w:val="009F295B"/>
    <w:rsid w:val="009F3607"/>
    <w:rsid w:val="009F3BC6"/>
    <w:rsid w:val="009F4052"/>
    <w:rsid w:val="009F42DC"/>
    <w:rsid w:val="009F47DC"/>
    <w:rsid w:val="009F69A9"/>
    <w:rsid w:val="009F7788"/>
    <w:rsid w:val="009F7ABE"/>
    <w:rsid w:val="00A010A7"/>
    <w:rsid w:val="00A02A6B"/>
    <w:rsid w:val="00A04368"/>
    <w:rsid w:val="00A05AF4"/>
    <w:rsid w:val="00A05C84"/>
    <w:rsid w:val="00A05E4A"/>
    <w:rsid w:val="00A07493"/>
    <w:rsid w:val="00A10228"/>
    <w:rsid w:val="00A11D23"/>
    <w:rsid w:val="00A1270F"/>
    <w:rsid w:val="00A13228"/>
    <w:rsid w:val="00A1353E"/>
    <w:rsid w:val="00A13934"/>
    <w:rsid w:val="00A13CE4"/>
    <w:rsid w:val="00A14AC0"/>
    <w:rsid w:val="00A14C8D"/>
    <w:rsid w:val="00A1578D"/>
    <w:rsid w:val="00A16164"/>
    <w:rsid w:val="00A177CA"/>
    <w:rsid w:val="00A20AE6"/>
    <w:rsid w:val="00A20D46"/>
    <w:rsid w:val="00A2253B"/>
    <w:rsid w:val="00A23668"/>
    <w:rsid w:val="00A26A67"/>
    <w:rsid w:val="00A27849"/>
    <w:rsid w:val="00A30781"/>
    <w:rsid w:val="00A31392"/>
    <w:rsid w:val="00A324CF"/>
    <w:rsid w:val="00A32546"/>
    <w:rsid w:val="00A32BD2"/>
    <w:rsid w:val="00A34183"/>
    <w:rsid w:val="00A345E6"/>
    <w:rsid w:val="00A34D46"/>
    <w:rsid w:val="00A35626"/>
    <w:rsid w:val="00A37450"/>
    <w:rsid w:val="00A37A42"/>
    <w:rsid w:val="00A40DD3"/>
    <w:rsid w:val="00A416A2"/>
    <w:rsid w:val="00A41B26"/>
    <w:rsid w:val="00A43981"/>
    <w:rsid w:val="00A439DB"/>
    <w:rsid w:val="00A43C64"/>
    <w:rsid w:val="00A43E2D"/>
    <w:rsid w:val="00A45527"/>
    <w:rsid w:val="00A507C8"/>
    <w:rsid w:val="00A5103A"/>
    <w:rsid w:val="00A522CE"/>
    <w:rsid w:val="00A523D4"/>
    <w:rsid w:val="00A5270D"/>
    <w:rsid w:val="00A53306"/>
    <w:rsid w:val="00A5547E"/>
    <w:rsid w:val="00A5584A"/>
    <w:rsid w:val="00A55D39"/>
    <w:rsid w:val="00A55E9C"/>
    <w:rsid w:val="00A60185"/>
    <w:rsid w:val="00A601E5"/>
    <w:rsid w:val="00A60783"/>
    <w:rsid w:val="00A60A6E"/>
    <w:rsid w:val="00A610C1"/>
    <w:rsid w:val="00A6156F"/>
    <w:rsid w:val="00A618AC"/>
    <w:rsid w:val="00A64613"/>
    <w:rsid w:val="00A64E8D"/>
    <w:rsid w:val="00A65E4B"/>
    <w:rsid w:val="00A67531"/>
    <w:rsid w:val="00A727A4"/>
    <w:rsid w:val="00A72BB1"/>
    <w:rsid w:val="00A72DAC"/>
    <w:rsid w:val="00A74628"/>
    <w:rsid w:val="00A755C8"/>
    <w:rsid w:val="00A760BC"/>
    <w:rsid w:val="00A760F5"/>
    <w:rsid w:val="00A7613E"/>
    <w:rsid w:val="00A773BC"/>
    <w:rsid w:val="00A773D2"/>
    <w:rsid w:val="00A808E4"/>
    <w:rsid w:val="00A81B5A"/>
    <w:rsid w:val="00A81E98"/>
    <w:rsid w:val="00A82730"/>
    <w:rsid w:val="00A833FD"/>
    <w:rsid w:val="00A83658"/>
    <w:rsid w:val="00A84DC0"/>
    <w:rsid w:val="00A84F72"/>
    <w:rsid w:val="00A853F8"/>
    <w:rsid w:val="00A86421"/>
    <w:rsid w:val="00A86B17"/>
    <w:rsid w:val="00A87FD3"/>
    <w:rsid w:val="00A922D5"/>
    <w:rsid w:val="00A926B0"/>
    <w:rsid w:val="00A92938"/>
    <w:rsid w:val="00A930DB"/>
    <w:rsid w:val="00A939D0"/>
    <w:rsid w:val="00A94017"/>
    <w:rsid w:val="00A9407E"/>
    <w:rsid w:val="00A97498"/>
    <w:rsid w:val="00A97D5C"/>
    <w:rsid w:val="00AA0747"/>
    <w:rsid w:val="00AA083C"/>
    <w:rsid w:val="00AA0CE5"/>
    <w:rsid w:val="00AA2459"/>
    <w:rsid w:val="00AA2A1D"/>
    <w:rsid w:val="00AA2B9D"/>
    <w:rsid w:val="00AA2D52"/>
    <w:rsid w:val="00AA578D"/>
    <w:rsid w:val="00AA7810"/>
    <w:rsid w:val="00AB108B"/>
    <w:rsid w:val="00AB1986"/>
    <w:rsid w:val="00AB2C7E"/>
    <w:rsid w:val="00AB3323"/>
    <w:rsid w:val="00AB471F"/>
    <w:rsid w:val="00AB51FD"/>
    <w:rsid w:val="00AB5AE4"/>
    <w:rsid w:val="00AB5AEA"/>
    <w:rsid w:val="00AB69DA"/>
    <w:rsid w:val="00AB6D92"/>
    <w:rsid w:val="00AB7726"/>
    <w:rsid w:val="00AB7927"/>
    <w:rsid w:val="00AC08B4"/>
    <w:rsid w:val="00AC1D2C"/>
    <w:rsid w:val="00AC2C6E"/>
    <w:rsid w:val="00AC420F"/>
    <w:rsid w:val="00AC5340"/>
    <w:rsid w:val="00AC607B"/>
    <w:rsid w:val="00AC6631"/>
    <w:rsid w:val="00AC6EA9"/>
    <w:rsid w:val="00AD0027"/>
    <w:rsid w:val="00AD0608"/>
    <w:rsid w:val="00AD19E8"/>
    <w:rsid w:val="00AD3774"/>
    <w:rsid w:val="00AD49EF"/>
    <w:rsid w:val="00AD4E71"/>
    <w:rsid w:val="00AD5EB1"/>
    <w:rsid w:val="00AD604A"/>
    <w:rsid w:val="00AE1A27"/>
    <w:rsid w:val="00AE2239"/>
    <w:rsid w:val="00AE2BAD"/>
    <w:rsid w:val="00AE51DB"/>
    <w:rsid w:val="00AE63A6"/>
    <w:rsid w:val="00AE6A69"/>
    <w:rsid w:val="00AE6DBC"/>
    <w:rsid w:val="00AE76DF"/>
    <w:rsid w:val="00AE7E99"/>
    <w:rsid w:val="00AF07D9"/>
    <w:rsid w:val="00AF1C58"/>
    <w:rsid w:val="00AF215B"/>
    <w:rsid w:val="00AF2528"/>
    <w:rsid w:val="00AF3434"/>
    <w:rsid w:val="00AF4B0B"/>
    <w:rsid w:val="00AF619A"/>
    <w:rsid w:val="00AF7005"/>
    <w:rsid w:val="00AF78B8"/>
    <w:rsid w:val="00AF7D67"/>
    <w:rsid w:val="00B0019C"/>
    <w:rsid w:val="00B02E32"/>
    <w:rsid w:val="00B030F1"/>
    <w:rsid w:val="00B0360B"/>
    <w:rsid w:val="00B03BED"/>
    <w:rsid w:val="00B041A7"/>
    <w:rsid w:val="00B04441"/>
    <w:rsid w:val="00B0451C"/>
    <w:rsid w:val="00B04A59"/>
    <w:rsid w:val="00B04F43"/>
    <w:rsid w:val="00B05AAA"/>
    <w:rsid w:val="00B05B8C"/>
    <w:rsid w:val="00B060CE"/>
    <w:rsid w:val="00B062EF"/>
    <w:rsid w:val="00B07371"/>
    <w:rsid w:val="00B07547"/>
    <w:rsid w:val="00B1161A"/>
    <w:rsid w:val="00B1176D"/>
    <w:rsid w:val="00B11F94"/>
    <w:rsid w:val="00B124F3"/>
    <w:rsid w:val="00B12787"/>
    <w:rsid w:val="00B13064"/>
    <w:rsid w:val="00B1519F"/>
    <w:rsid w:val="00B17759"/>
    <w:rsid w:val="00B20268"/>
    <w:rsid w:val="00B20843"/>
    <w:rsid w:val="00B22F6A"/>
    <w:rsid w:val="00B23634"/>
    <w:rsid w:val="00B2366C"/>
    <w:rsid w:val="00B23A10"/>
    <w:rsid w:val="00B23DE5"/>
    <w:rsid w:val="00B2466D"/>
    <w:rsid w:val="00B24B57"/>
    <w:rsid w:val="00B24B9F"/>
    <w:rsid w:val="00B254D9"/>
    <w:rsid w:val="00B25574"/>
    <w:rsid w:val="00B25E1B"/>
    <w:rsid w:val="00B26F3A"/>
    <w:rsid w:val="00B274C1"/>
    <w:rsid w:val="00B278C1"/>
    <w:rsid w:val="00B30AF7"/>
    <w:rsid w:val="00B324D8"/>
    <w:rsid w:val="00B33D04"/>
    <w:rsid w:val="00B35D2A"/>
    <w:rsid w:val="00B36ADC"/>
    <w:rsid w:val="00B37EA5"/>
    <w:rsid w:val="00B415F0"/>
    <w:rsid w:val="00B416A7"/>
    <w:rsid w:val="00B43671"/>
    <w:rsid w:val="00B4649D"/>
    <w:rsid w:val="00B46B1A"/>
    <w:rsid w:val="00B46F80"/>
    <w:rsid w:val="00B47923"/>
    <w:rsid w:val="00B50463"/>
    <w:rsid w:val="00B50641"/>
    <w:rsid w:val="00B50EF5"/>
    <w:rsid w:val="00B520BB"/>
    <w:rsid w:val="00B52C28"/>
    <w:rsid w:val="00B53963"/>
    <w:rsid w:val="00B54040"/>
    <w:rsid w:val="00B5591C"/>
    <w:rsid w:val="00B563E0"/>
    <w:rsid w:val="00B56C42"/>
    <w:rsid w:val="00B57194"/>
    <w:rsid w:val="00B57399"/>
    <w:rsid w:val="00B601F4"/>
    <w:rsid w:val="00B62152"/>
    <w:rsid w:val="00B625CC"/>
    <w:rsid w:val="00B63709"/>
    <w:rsid w:val="00B637E2"/>
    <w:rsid w:val="00B6524A"/>
    <w:rsid w:val="00B66B8F"/>
    <w:rsid w:val="00B6764E"/>
    <w:rsid w:val="00B7161C"/>
    <w:rsid w:val="00B72C68"/>
    <w:rsid w:val="00B73F83"/>
    <w:rsid w:val="00B74360"/>
    <w:rsid w:val="00B7587C"/>
    <w:rsid w:val="00B76561"/>
    <w:rsid w:val="00B76C1F"/>
    <w:rsid w:val="00B812A5"/>
    <w:rsid w:val="00B81EE8"/>
    <w:rsid w:val="00B820E7"/>
    <w:rsid w:val="00B82175"/>
    <w:rsid w:val="00B82B57"/>
    <w:rsid w:val="00B83DDA"/>
    <w:rsid w:val="00B850B0"/>
    <w:rsid w:val="00B868FF"/>
    <w:rsid w:val="00B87009"/>
    <w:rsid w:val="00B8791D"/>
    <w:rsid w:val="00B907CA"/>
    <w:rsid w:val="00B912E7"/>
    <w:rsid w:val="00B92014"/>
    <w:rsid w:val="00B94498"/>
    <w:rsid w:val="00B950C3"/>
    <w:rsid w:val="00B955E7"/>
    <w:rsid w:val="00B95CCB"/>
    <w:rsid w:val="00B96831"/>
    <w:rsid w:val="00B969DA"/>
    <w:rsid w:val="00B97FE3"/>
    <w:rsid w:val="00BA06DE"/>
    <w:rsid w:val="00BA093C"/>
    <w:rsid w:val="00BA0F83"/>
    <w:rsid w:val="00BA19FC"/>
    <w:rsid w:val="00BA1D75"/>
    <w:rsid w:val="00BA2BAE"/>
    <w:rsid w:val="00BA2CCF"/>
    <w:rsid w:val="00BA4529"/>
    <w:rsid w:val="00BA5795"/>
    <w:rsid w:val="00BA5C77"/>
    <w:rsid w:val="00BA61FA"/>
    <w:rsid w:val="00BB195D"/>
    <w:rsid w:val="00BB2DE7"/>
    <w:rsid w:val="00BB339B"/>
    <w:rsid w:val="00BB4513"/>
    <w:rsid w:val="00BB5057"/>
    <w:rsid w:val="00BB69F9"/>
    <w:rsid w:val="00BB73C1"/>
    <w:rsid w:val="00BB7595"/>
    <w:rsid w:val="00BC04C3"/>
    <w:rsid w:val="00BC284D"/>
    <w:rsid w:val="00BC442A"/>
    <w:rsid w:val="00BC589F"/>
    <w:rsid w:val="00BC5AD4"/>
    <w:rsid w:val="00BC5BDD"/>
    <w:rsid w:val="00BC66CD"/>
    <w:rsid w:val="00BD3477"/>
    <w:rsid w:val="00BD405D"/>
    <w:rsid w:val="00BD5204"/>
    <w:rsid w:val="00BD6638"/>
    <w:rsid w:val="00BD6B68"/>
    <w:rsid w:val="00BE1202"/>
    <w:rsid w:val="00BE1E8B"/>
    <w:rsid w:val="00BE25C0"/>
    <w:rsid w:val="00BE2AE1"/>
    <w:rsid w:val="00BE2B00"/>
    <w:rsid w:val="00BE3347"/>
    <w:rsid w:val="00BE6118"/>
    <w:rsid w:val="00BF07BA"/>
    <w:rsid w:val="00BF0EF7"/>
    <w:rsid w:val="00BF1505"/>
    <w:rsid w:val="00BF1A4D"/>
    <w:rsid w:val="00BF2C60"/>
    <w:rsid w:val="00BF360B"/>
    <w:rsid w:val="00BF50CF"/>
    <w:rsid w:val="00BF56CA"/>
    <w:rsid w:val="00BF6CE0"/>
    <w:rsid w:val="00BF792F"/>
    <w:rsid w:val="00C000A9"/>
    <w:rsid w:val="00C01E0C"/>
    <w:rsid w:val="00C05FBB"/>
    <w:rsid w:val="00C06138"/>
    <w:rsid w:val="00C06EF3"/>
    <w:rsid w:val="00C1017F"/>
    <w:rsid w:val="00C10493"/>
    <w:rsid w:val="00C10EB2"/>
    <w:rsid w:val="00C149CE"/>
    <w:rsid w:val="00C154F4"/>
    <w:rsid w:val="00C20470"/>
    <w:rsid w:val="00C20C3B"/>
    <w:rsid w:val="00C20FB7"/>
    <w:rsid w:val="00C21985"/>
    <w:rsid w:val="00C21B06"/>
    <w:rsid w:val="00C23164"/>
    <w:rsid w:val="00C257DE"/>
    <w:rsid w:val="00C25EC6"/>
    <w:rsid w:val="00C2679C"/>
    <w:rsid w:val="00C26BAF"/>
    <w:rsid w:val="00C3089F"/>
    <w:rsid w:val="00C30F6C"/>
    <w:rsid w:val="00C33681"/>
    <w:rsid w:val="00C34A52"/>
    <w:rsid w:val="00C34C66"/>
    <w:rsid w:val="00C350A2"/>
    <w:rsid w:val="00C35ECD"/>
    <w:rsid w:val="00C36CC7"/>
    <w:rsid w:val="00C37A4F"/>
    <w:rsid w:val="00C40E0C"/>
    <w:rsid w:val="00C41599"/>
    <w:rsid w:val="00C4181D"/>
    <w:rsid w:val="00C41E23"/>
    <w:rsid w:val="00C42BD8"/>
    <w:rsid w:val="00C45A15"/>
    <w:rsid w:val="00C45B38"/>
    <w:rsid w:val="00C45BAE"/>
    <w:rsid w:val="00C469AA"/>
    <w:rsid w:val="00C46BB8"/>
    <w:rsid w:val="00C4770F"/>
    <w:rsid w:val="00C47E2C"/>
    <w:rsid w:val="00C503F3"/>
    <w:rsid w:val="00C516CE"/>
    <w:rsid w:val="00C523D7"/>
    <w:rsid w:val="00C54999"/>
    <w:rsid w:val="00C55261"/>
    <w:rsid w:val="00C55721"/>
    <w:rsid w:val="00C5714B"/>
    <w:rsid w:val="00C578D6"/>
    <w:rsid w:val="00C60F66"/>
    <w:rsid w:val="00C61CAC"/>
    <w:rsid w:val="00C628BA"/>
    <w:rsid w:val="00C632FF"/>
    <w:rsid w:val="00C6403D"/>
    <w:rsid w:val="00C65F83"/>
    <w:rsid w:val="00C66896"/>
    <w:rsid w:val="00C67C26"/>
    <w:rsid w:val="00C703DE"/>
    <w:rsid w:val="00C70485"/>
    <w:rsid w:val="00C70962"/>
    <w:rsid w:val="00C72D97"/>
    <w:rsid w:val="00C74D5D"/>
    <w:rsid w:val="00C75280"/>
    <w:rsid w:val="00C7600F"/>
    <w:rsid w:val="00C773EC"/>
    <w:rsid w:val="00C778C9"/>
    <w:rsid w:val="00C80371"/>
    <w:rsid w:val="00C82242"/>
    <w:rsid w:val="00C827AF"/>
    <w:rsid w:val="00C82926"/>
    <w:rsid w:val="00C82DF0"/>
    <w:rsid w:val="00C8461D"/>
    <w:rsid w:val="00C85456"/>
    <w:rsid w:val="00C86927"/>
    <w:rsid w:val="00C873F5"/>
    <w:rsid w:val="00C87921"/>
    <w:rsid w:val="00C87DF4"/>
    <w:rsid w:val="00C90C31"/>
    <w:rsid w:val="00C914DE"/>
    <w:rsid w:val="00C92ADC"/>
    <w:rsid w:val="00C93B5D"/>
    <w:rsid w:val="00C93DDB"/>
    <w:rsid w:val="00C94CD0"/>
    <w:rsid w:val="00C95099"/>
    <w:rsid w:val="00C9587B"/>
    <w:rsid w:val="00C96AFA"/>
    <w:rsid w:val="00C9734B"/>
    <w:rsid w:val="00C97853"/>
    <w:rsid w:val="00C97955"/>
    <w:rsid w:val="00CA04F3"/>
    <w:rsid w:val="00CA0C04"/>
    <w:rsid w:val="00CA1324"/>
    <w:rsid w:val="00CA272A"/>
    <w:rsid w:val="00CA477E"/>
    <w:rsid w:val="00CA7BBA"/>
    <w:rsid w:val="00CB0847"/>
    <w:rsid w:val="00CB1123"/>
    <w:rsid w:val="00CB30E2"/>
    <w:rsid w:val="00CB39AA"/>
    <w:rsid w:val="00CB3A3B"/>
    <w:rsid w:val="00CB3A45"/>
    <w:rsid w:val="00CB4935"/>
    <w:rsid w:val="00CB6A70"/>
    <w:rsid w:val="00CB6FD2"/>
    <w:rsid w:val="00CB72ED"/>
    <w:rsid w:val="00CC0CAA"/>
    <w:rsid w:val="00CC1F9C"/>
    <w:rsid w:val="00CC3802"/>
    <w:rsid w:val="00CC3D48"/>
    <w:rsid w:val="00CC5405"/>
    <w:rsid w:val="00CC5A58"/>
    <w:rsid w:val="00CC74B1"/>
    <w:rsid w:val="00CC7804"/>
    <w:rsid w:val="00CC7BAF"/>
    <w:rsid w:val="00CD0BBF"/>
    <w:rsid w:val="00CD15FC"/>
    <w:rsid w:val="00CD1EDF"/>
    <w:rsid w:val="00CD2340"/>
    <w:rsid w:val="00CD2701"/>
    <w:rsid w:val="00CD2B11"/>
    <w:rsid w:val="00CD45AE"/>
    <w:rsid w:val="00CD55CE"/>
    <w:rsid w:val="00CE0A0C"/>
    <w:rsid w:val="00CE3B3E"/>
    <w:rsid w:val="00CE5CD1"/>
    <w:rsid w:val="00CE6C69"/>
    <w:rsid w:val="00CF10F6"/>
    <w:rsid w:val="00CF11DD"/>
    <w:rsid w:val="00CF23C8"/>
    <w:rsid w:val="00CF25A6"/>
    <w:rsid w:val="00CF3F75"/>
    <w:rsid w:val="00CF53A3"/>
    <w:rsid w:val="00CF5578"/>
    <w:rsid w:val="00CF59C2"/>
    <w:rsid w:val="00CF7AE9"/>
    <w:rsid w:val="00D03141"/>
    <w:rsid w:val="00D03FDF"/>
    <w:rsid w:val="00D048CC"/>
    <w:rsid w:val="00D0646E"/>
    <w:rsid w:val="00D072B7"/>
    <w:rsid w:val="00D07981"/>
    <w:rsid w:val="00D107BA"/>
    <w:rsid w:val="00D10F91"/>
    <w:rsid w:val="00D11AAC"/>
    <w:rsid w:val="00D131DE"/>
    <w:rsid w:val="00D15536"/>
    <w:rsid w:val="00D159E0"/>
    <w:rsid w:val="00D1672A"/>
    <w:rsid w:val="00D17223"/>
    <w:rsid w:val="00D207A7"/>
    <w:rsid w:val="00D2082B"/>
    <w:rsid w:val="00D20FC7"/>
    <w:rsid w:val="00D21545"/>
    <w:rsid w:val="00D21C1B"/>
    <w:rsid w:val="00D22D1B"/>
    <w:rsid w:val="00D22EC0"/>
    <w:rsid w:val="00D23371"/>
    <w:rsid w:val="00D24658"/>
    <w:rsid w:val="00D26753"/>
    <w:rsid w:val="00D304AB"/>
    <w:rsid w:val="00D311DC"/>
    <w:rsid w:val="00D324CF"/>
    <w:rsid w:val="00D334D5"/>
    <w:rsid w:val="00D33991"/>
    <w:rsid w:val="00D33D1D"/>
    <w:rsid w:val="00D34356"/>
    <w:rsid w:val="00D345CF"/>
    <w:rsid w:val="00D352D5"/>
    <w:rsid w:val="00D35740"/>
    <w:rsid w:val="00D35D79"/>
    <w:rsid w:val="00D40409"/>
    <w:rsid w:val="00D420D4"/>
    <w:rsid w:val="00D423E0"/>
    <w:rsid w:val="00D435CC"/>
    <w:rsid w:val="00D44418"/>
    <w:rsid w:val="00D445CD"/>
    <w:rsid w:val="00D44B0D"/>
    <w:rsid w:val="00D44D81"/>
    <w:rsid w:val="00D45F3A"/>
    <w:rsid w:val="00D45FE5"/>
    <w:rsid w:val="00D462C9"/>
    <w:rsid w:val="00D47343"/>
    <w:rsid w:val="00D47C14"/>
    <w:rsid w:val="00D47C7D"/>
    <w:rsid w:val="00D5119B"/>
    <w:rsid w:val="00D56BA3"/>
    <w:rsid w:val="00D5751E"/>
    <w:rsid w:val="00D600EB"/>
    <w:rsid w:val="00D606A0"/>
    <w:rsid w:val="00D60BE5"/>
    <w:rsid w:val="00D6301B"/>
    <w:rsid w:val="00D6393F"/>
    <w:rsid w:val="00D64E04"/>
    <w:rsid w:val="00D6632C"/>
    <w:rsid w:val="00D66C6F"/>
    <w:rsid w:val="00D66D6F"/>
    <w:rsid w:val="00D670B3"/>
    <w:rsid w:val="00D671AD"/>
    <w:rsid w:val="00D7201B"/>
    <w:rsid w:val="00D73257"/>
    <w:rsid w:val="00D74365"/>
    <w:rsid w:val="00D74B0D"/>
    <w:rsid w:val="00D767A3"/>
    <w:rsid w:val="00D7691F"/>
    <w:rsid w:val="00D809C0"/>
    <w:rsid w:val="00D8183B"/>
    <w:rsid w:val="00D81EAF"/>
    <w:rsid w:val="00D82084"/>
    <w:rsid w:val="00D83ED4"/>
    <w:rsid w:val="00D842F4"/>
    <w:rsid w:val="00D84C76"/>
    <w:rsid w:val="00D85944"/>
    <w:rsid w:val="00D8645D"/>
    <w:rsid w:val="00D91104"/>
    <w:rsid w:val="00D914B5"/>
    <w:rsid w:val="00D92120"/>
    <w:rsid w:val="00D947EC"/>
    <w:rsid w:val="00D95825"/>
    <w:rsid w:val="00D96E3C"/>
    <w:rsid w:val="00DA3B61"/>
    <w:rsid w:val="00DA3C99"/>
    <w:rsid w:val="00DA4798"/>
    <w:rsid w:val="00DA5848"/>
    <w:rsid w:val="00DA6A03"/>
    <w:rsid w:val="00DA6AEF"/>
    <w:rsid w:val="00DA7327"/>
    <w:rsid w:val="00DA7EA5"/>
    <w:rsid w:val="00DA7F0D"/>
    <w:rsid w:val="00DB0BEB"/>
    <w:rsid w:val="00DB0E26"/>
    <w:rsid w:val="00DB2C73"/>
    <w:rsid w:val="00DB3546"/>
    <w:rsid w:val="00DB3FCF"/>
    <w:rsid w:val="00DB5340"/>
    <w:rsid w:val="00DB60AF"/>
    <w:rsid w:val="00DB72D2"/>
    <w:rsid w:val="00DC03FB"/>
    <w:rsid w:val="00DC0D8F"/>
    <w:rsid w:val="00DC1960"/>
    <w:rsid w:val="00DC2A3B"/>
    <w:rsid w:val="00DC2E64"/>
    <w:rsid w:val="00DC3DB0"/>
    <w:rsid w:val="00DC42AD"/>
    <w:rsid w:val="00DC5603"/>
    <w:rsid w:val="00DC6AF7"/>
    <w:rsid w:val="00DC6F72"/>
    <w:rsid w:val="00DD1700"/>
    <w:rsid w:val="00DD1ABD"/>
    <w:rsid w:val="00DD1B6E"/>
    <w:rsid w:val="00DD1ED4"/>
    <w:rsid w:val="00DD29DD"/>
    <w:rsid w:val="00DD3139"/>
    <w:rsid w:val="00DD31D9"/>
    <w:rsid w:val="00DD5017"/>
    <w:rsid w:val="00DD5362"/>
    <w:rsid w:val="00DD57A8"/>
    <w:rsid w:val="00DD67A5"/>
    <w:rsid w:val="00DD74D9"/>
    <w:rsid w:val="00DE1620"/>
    <w:rsid w:val="00DE2C90"/>
    <w:rsid w:val="00DE3A92"/>
    <w:rsid w:val="00DE4F42"/>
    <w:rsid w:val="00DE55EF"/>
    <w:rsid w:val="00DE5D3A"/>
    <w:rsid w:val="00DF0C0A"/>
    <w:rsid w:val="00DF12C3"/>
    <w:rsid w:val="00DF1521"/>
    <w:rsid w:val="00DF1E65"/>
    <w:rsid w:val="00DF2126"/>
    <w:rsid w:val="00DF483D"/>
    <w:rsid w:val="00DF4D91"/>
    <w:rsid w:val="00DF542D"/>
    <w:rsid w:val="00DF577B"/>
    <w:rsid w:val="00DF69E3"/>
    <w:rsid w:val="00DF6EAA"/>
    <w:rsid w:val="00DF77F4"/>
    <w:rsid w:val="00E00466"/>
    <w:rsid w:val="00E006E0"/>
    <w:rsid w:val="00E018AB"/>
    <w:rsid w:val="00E03DF5"/>
    <w:rsid w:val="00E04386"/>
    <w:rsid w:val="00E04C3B"/>
    <w:rsid w:val="00E05578"/>
    <w:rsid w:val="00E070FA"/>
    <w:rsid w:val="00E10584"/>
    <w:rsid w:val="00E12A23"/>
    <w:rsid w:val="00E13AD0"/>
    <w:rsid w:val="00E14A21"/>
    <w:rsid w:val="00E1554D"/>
    <w:rsid w:val="00E158A7"/>
    <w:rsid w:val="00E165D1"/>
    <w:rsid w:val="00E16BC3"/>
    <w:rsid w:val="00E175D5"/>
    <w:rsid w:val="00E20C10"/>
    <w:rsid w:val="00E21AF6"/>
    <w:rsid w:val="00E22CE1"/>
    <w:rsid w:val="00E22EC5"/>
    <w:rsid w:val="00E23BEF"/>
    <w:rsid w:val="00E23FA1"/>
    <w:rsid w:val="00E2404C"/>
    <w:rsid w:val="00E25117"/>
    <w:rsid w:val="00E252C4"/>
    <w:rsid w:val="00E25CD1"/>
    <w:rsid w:val="00E267AB"/>
    <w:rsid w:val="00E2732D"/>
    <w:rsid w:val="00E278CA"/>
    <w:rsid w:val="00E27D11"/>
    <w:rsid w:val="00E336E0"/>
    <w:rsid w:val="00E343A0"/>
    <w:rsid w:val="00E36D0A"/>
    <w:rsid w:val="00E36EE0"/>
    <w:rsid w:val="00E3703E"/>
    <w:rsid w:val="00E37539"/>
    <w:rsid w:val="00E3769F"/>
    <w:rsid w:val="00E37B96"/>
    <w:rsid w:val="00E40EA9"/>
    <w:rsid w:val="00E41E89"/>
    <w:rsid w:val="00E41FFB"/>
    <w:rsid w:val="00E4293A"/>
    <w:rsid w:val="00E45D95"/>
    <w:rsid w:val="00E46843"/>
    <w:rsid w:val="00E50C46"/>
    <w:rsid w:val="00E51B86"/>
    <w:rsid w:val="00E52A35"/>
    <w:rsid w:val="00E530EE"/>
    <w:rsid w:val="00E54EE8"/>
    <w:rsid w:val="00E5579D"/>
    <w:rsid w:val="00E55C3E"/>
    <w:rsid w:val="00E5676D"/>
    <w:rsid w:val="00E56B86"/>
    <w:rsid w:val="00E57E03"/>
    <w:rsid w:val="00E604A1"/>
    <w:rsid w:val="00E61336"/>
    <w:rsid w:val="00E613FF"/>
    <w:rsid w:val="00E62C2E"/>
    <w:rsid w:val="00E62C4A"/>
    <w:rsid w:val="00E62F09"/>
    <w:rsid w:val="00E63AD6"/>
    <w:rsid w:val="00E6497B"/>
    <w:rsid w:val="00E65941"/>
    <w:rsid w:val="00E65B8B"/>
    <w:rsid w:val="00E65DEF"/>
    <w:rsid w:val="00E66572"/>
    <w:rsid w:val="00E66CFA"/>
    <w:rsid w:val="00E6713A"/>
    <w:rsid w:val="00E71490"/>
    <w:rsid w:val="00E72C2C"/>
    <w:rsid w:val="00E731DD"/>
    <w:rsid w:val="00E73607"/>
    <w:rsid w:val="00E741E0"/>
    <w:rsid w:val="00E74B08"/>
    <w:rsid w:val="00E74F68"/>
    <w:rsid w:val="00E7634C"/>
    <w:rsid w:val="00E76574"/>
    <w:rsid w:val="00E778AF"/>
    <w:rsid w:val="00E77D5A"/>
    <w:rsid w:val="00E80D0F"/>
    <w:rsid w:val="00E83742"/>
    <w:rsid w:val="00E86717"/>
    <w:rsid w:val="00E870F4"/>
    <w:rsid w:val="00E876B8"/>
    <w:rsid w:val="00E87FD2"/>
    <w:rsid w:val="00E90125"/>
    <w:rsid w:val="00E905B9"/>
    <w:rsid w:val="00E91B8A"/>
    <w:rsid w:val="00E92297"/>
    <w:rsid w:val="00E93F89"/>
    <w:rsid w:val="00E940F5"/>
    <w:rsid w:val="00E94AF4"/>
    <w:rsid w:val="00E94E09"/>
    <w:rsid w:val="00E97047"/>
    <w:rsid w:val="00E97118"/>
    <w:rsid w:val="00EA079B"/>
    <w:rsid w:val="00EA2C7E"/>
    <w:rsid w:val="00EA346E"/>
    <w:rsid w:val="00EA36E3"/>
    <w:rsid w:val="00EA459C"/>
    <w:rsid w:val="00EA6607"/>
    <w:rsid w:val="00EB0C90"/>
    <w:rsid w:val="00EB0D2A"/>
    <w:rsid w:val="00EB1AA3"/>
    <w:rsid w:val="00EB247F"/>
    <w:rsid w:val="00EB3FA1"/>
    <w:rsid w:val="00EB40CA"/>
    <w:rsid w:val="00EB44EA"/>
    <w:rsid w:val="00EB453C"/>
    <w:rsid w:val="00EB4B81"/>
    <w:rsid w:val="00EB5B7D"/>
    <w:rsid w:val="00EB68E0"/>
    <w:rsid w:val="00EB69E2"/>
    <w:rsid w:val="00EB69F6"/>
    <w:rsid w:val="00EB782C"/>
    <w:rsid w:val="00EC3541"/>
    <w:rsid w:val="00EC3953"/>
    <w:rsid w:val="00EC4104"/>
    <w:rsid w:val="00EC4BA8"/>
    <w:rsid w:val="00EC59C0"/>
    <w:rsid w:val="00EC5C6B"/>
    <w:rsid w:val="00EC6867"/>
    <w:rsid w:val="00EC7524"/>
    <w:rsid w:val="00EC7DF5"/>
    <w:rsid w:val="00ED008C"/>
    <w:rsid w:val="00ED05C2"/>
    <w:rsid w:val="00ED0628"/>
    <w:rsid w:val="00ED0C08"/>
    <w:rsid w:val="00ED1B9D"/>
    <w:rsid w:val="00ED23BE"/>
    <w:rsid w:val="00ED2F03"/>
    <w:rsid w:val="00ED44E1"/>
    <w:rsid w:val="00ED62A3"/>
    <w:rsid w:val="00ED62AE"/>
    <w:rsid w:val="00ED74C7"/>
    <w:rsid w:val="00EE1FAB"/>
    <w:rsid w:val="00EE2FC2"/>
    <w:rsid w:val="00EE4436"/>
    <w:rsid w:val="00EF0140"/>
    <w:rsid w:val="00EF01A6"/>
    <w:rsid w:val="00EF01BC"/>
    <w:rsid w:val="00EF01FB"/>
    <w:rsid w:val="00EF02FC"/>
    <w:rsid w:val="00EF0CD7"/>
    <w:rsid w:val="00EF0E9A"/>
    <w:rsid w:val="00EF10B2"/>
    <w:rsid w:val="00EF14FD"/>
    <w:rsid w:val="00EF2159"/>
    <w:rsid w:val="00EF2B67"/>
    <w:rsid w:val="00EF2BE4"/>
    <w:rsid w:val="00EF37B3"/>
    <w:rsid w:val="00EF3EC1"/>
    <w:rsid w:val="00EF75A5"/>
    <w:rsid w:val="00F01000"/>
    <w:rsid w:val="00F014C0"/>
    <w:rsid w:val="00F020B2"/>
    <w:rsid w:val="00F05A9D"/>
    <w:rsid w:val="00F06808"/>
    <w:rsid w:val="00F10DD1"/>
    <w:rsid w:val="00F11232"/>
    <w:rsid w:val="00F12AD1"/>
    <w:rsid w:val="00F135F6"/>
    <w:rsid w:val="00F138C5"/>
    <w:rsid w:val="00F13BB1"/>
    <w:rsid w:val="00F142F7"/>
    <w:rsid w:val="00F14868"/>
    <w:rsid w:val="00F16FF9"/>
    <w:rsid w:val="00F1721F"/>
    <w:rsid w:val="00F20FA7"/>
    <w:rsid w:val="00F2157B"/>
    <w:rsid w:val="00F24117"/>
    <w:rsid w:val="00F24443"/>
    <w:rsid w:val="00F24946"/>
    <w:rsid w:val="00F255AC"/>
    <w:rsid w:val="00F25AC3"/>
    <w:rsid w:val="00F2695E"/>
    <w:rsid w:val="00F26E49"/>
    <w:rsid w:val="00F2748F"/>
    <w:rsid w:val="00F275F2"/>
    <w:rsid w:val="00F304C5"/>
    <w:rsid w:val="00F32CCD"/>
    <w:rsid w:val="00F33601"/>
    <w:rsid w:val="00F338CC"/>
    <w:rsid w:val="00F33B72"/>
    <w:rsid w:val="00F33FAF"/>
    <w:rsid w:val="00F37B16"/>
    <w:rsid w:val="00F37BAF"/>
    <w:rsid w:val="00F40594"/>
    <w:rsid w:val="00F40DF9"/>
    <w:rsid w:val="00F4194A"/>
    <w:rsid w:val="00F42CE1"/>
    <w:rsid w:val="00F42E95"/>
    <w:rsid w:val="00F445FE"/>
    <w:rsid w:val="00F446D2"/>
    <w:rsid w:val="00F4732C"/>
    <w:rsid w:val="00F5045E"/>
    <w:rsid w:val="00F50E9E"/>
    <w:rsid w:val="00F514C7"/>
    <w:rsid w:val="00F520DD"/>
    <w:rsid w:val="00F53B25"/>
    <w:rsid w:val="00F540CC"/>
    <w:rsid w:val="00F55487"/>
    <w:rsid w:val="00F60089"/>
    <w:rsid w:val="00F604E9"/>
    <w:rsid w:val="00F61F6A"/>
    <w:rsid w:val="00F624A5"/>
    <w:rsid w:val="00F6403F"/>
    <w:rsid w:val="00F6404F"/>
    <w:rsid w:val="00F64666"/>
    <w:rsid w:val="00F6483A"/>
    <w:rsid w:val="00F64E99"/>
    <w:rsid w:val="00F653D6"/>
    <w:rsid w:val="00F6570E"/>
    <w:rsid w:val="00F65BCC"/>
    <w:rsid w:val="00F71B02"/>
    <w:rsid w:val="00F72916"/>
    <w:rsid w:val="00F73267"/>
    <w:rsid w:val="00F74BDE"/>
    <w:rsid w:val="00F753BF"/>
    <w:rsid w:val="00F75993"/>
    <w:rsid w:val="00F75BA8"/>
    <w:rsid w:val="00F80ADB"/>
    <w:rsid w:val="00F81E32"/>
    <w:rsid w:val="00F82563"/>
    <w:rsid w:val="00F82A04"/>
    <w:rsid w:val="00F83059"/>
    <w:rsid w:val="00F83459"/>
    <w:rsid w:val="00F83D0E"/>
    <w:rsid w:val="00F83D85"/>
    <w:rsid w:val="00F84DEA"/>
    <w:rsid w:val="00F8588E"/>
    <w:rsid w:val="00F85920"/>
    <w:rsid w:val="00F865D0"/>
    <w:rsid w:val="00F86666"/>
    <w:rsid w:val="00F87DD3"/>
    <w:rsid w:val="00F92971"/>
    <w:rsid w:val="00F92BCC"/>
    <w:rsid w:val="00F92C5D"/>
    <w:rsid w:val="00F94D0A"/>
    <w:rsid w:val="00F96027"/>
    <w:rsid w:val="00F96935"/>
    <w:rsid w:val="00F97B0E"/>
    <w:rsid w:val="00FA19CA"/>
    <w:rsid w:val="00FA2DA5"/>
    <w:rsid w:val="00FA387E"/>
    <w:rsid w:val="00FA5D13"/>
    <w:rsid w:val="00FA78D0"/>
    <w:rsid w:val="00FA7EBD"/>
    <w:rsid w:val="00FB01D4"/>
    <w:rsid w:val="00FB084B"/>
    <w:rsid w:val="00FB3F4D"/>
    <w:rsid w:val="00FB56ED"/>
    <w:rsid w:val="00FB6DAC"/>
    <w:rsid w:val="00FB7144"/>
    <w:rsid w:val="00FB736B"/>
    <w:rsid w:val="00FB7683"/>
    <w:rsid w:val="00FB77CD"/>
    <w:rsid w:val="00FB7AC8"/>
    <w:rsid w:val="00FC005A"/>
    <w:rsid w:val="00FC1317"/>
    <w:rsid w:val="00FC1575"/>
    <w:rsid w:val="00FC1905"/>
    <w:rsid w:val="00FC2BA8"/>
    <w:rsid w:val="00FC2FC1"/>
    <w:rsid w:val="00FC35B7"/>
    <w:rsid w:val="00FC3681"/>
    <w:rsid w:val="00FC45A6"/>
    <w:rsid w:val="00FC47DC"/>
    <w:rsid w:val="00FC51E2"/>
    <w:rsid w:val="00FC6CD9"/>
    <w:rsid w:val="00FC6DDE"/>
    <w:rsid w:val="00FD07BE"/>
    <w:rsid w:val="00FD0DAD"/>
    <w:rsid w:val="00FD174C"/>
    <w:rsid w:val="00FD2796"/>
    <w:rsid w:val="00FD67DB"/>
    <w:rsid w:val="00FD6F21"/>
    <w:rsid w:val="00FE0360"/>
    <w:rsid w:val="00FE08A1"/>
    <w:rsid w:val="00FE0C75"/>
    <w:rsid w:val="00FE1ADD"/>
    <w:rsid w:val="00FE1C81"/>
    <w:rsid w:val="00FE366C"/>
    <w:rsid w:val="00FE36FE"/>
    <w:rsid w:val="00FE4434"/>
    <w:rsid w:val="00FE4A14"/>
    <w:rsid w:val="00FE67C7"/>
    <w:rsid w:val="00FE6B81"/>
    <w:rsid w:val="00FE7F19"/>
    <w:rsid w:val="00FE7F8C"/>
    <w:rsid w:val="00FF1255"/>
    <w:rsid w:val="00FF33EF"/>
    <w:rsid w:val="00FF3960"/>
    <w:rsid w:val="00FF501C"/>
    <w:rsid w:val="00FF603C"/>
    <w:rsid w:val="00FF73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11E8D"/>
  <w15:chartTrackingRefBased/>
  <w15:docId w15:val="{7F931472-E55E-434F-BEEF-A9C7D806B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78A"/>
    <w:pPr>
      <w:spacing w:after="200" w:line="276" w:lineRule="auto"/>
    </w:pPr>
    <w:rPr>
      <w:sz w:val="22"/>
      <w:szCs w:val="22"/>
      <w:lang w:eastAsia="en-US"/>
    </w:rPr>
  </w:style>
  <w:style w:type="paragraph" w:styleId="Ttulo1">
    <w:name w:val="heading 1"/>
    <w:aliases w:val="Tabla Contenido 1,Head1,CAPITULO,h1,II+,I,chapter,section:1,level 1,Level 1 Head,H1,h11,II+1,h12,II+2,I1,chapter1,section:11,level 11,Level 1 Head1,H11,h111,II+11,h13,II+3,I2,chapter2,section:12,level 12,Level 1 Head2,H12,Titulo,Título 1 Car C"/>
    <w:basedOn w:val="Normal"/>
    <w:next w:val="Normal"/>
    <w:link w:val="Ttulo1Car"/>
    <w:qFormat/>
    <w:rsid w:val="005F196E"/>
    <w:pPr>
      <w:keepNext/>
      <w:spacing w:before="240" w:after="240" w:line="240" w:lineRule="auto"/>
      <w:outlineLvl w:val="0"/>
    </w:pPr>
    <w:rPr>
      <w:rFonts w:ascii="Arial" w:eastAsia="Times New Roman" w:hAnsi="Arial"/>
      <w:b/>
      <w:kern w:val="28"/>
      <w:sz w:val="28"/>
      <w:szCs w:val="20"/>
      <w:lang w:val="es-ES_tradnl" w:eastAsia="es-MX"/>
    </w:rPr>
  </w:style>
  <w:style w:type="paragraph" w:styleId="Ttulo2">
    <w:name w:val="heading 2"/>
    <w:basedOn w:val="Normal"/>
    <w:next w:val="Normal"/>
    <w:link w:val="Ttulo2Car"/>
    <w:uiPriority w:val="9"/>
    <w:unhideWhenUsed/>
    <w:qFormat/>
    <w:rsid w:val="00946A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946A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5FC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75FC6"/>
  </w:style>
  <w:style w:type="paragraph" w:styleId="Piedepgina">
    <w:name w:val="footer"/>
    <w:basedOn w:val="Normal"/>
    <w:link w:val="PiedepginaCar"/>
    <w:uiPriority w:val="99"/>
    <w:unhideWhenUsed/>
    <w:rsid w:val="00275FC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75FC6"/>
  </w:style>
  <w:style w:type="paragraph" w:styleId="Textodeglobo">
    <w:name w:val="Balloon Text"/>
    <w:basedOn w:val="Normal"/>
    <w:link w:val="TextodegloboCar"/>
    <w:uiPriority w:val="99"/>
    <w:semiHidden/>
    <w:unhideWhenUsed/>
    <w:rsid w:val="00275FC6"/>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275FC6"/>
    <w:rPr>
      <w:rFonts w:ascii="Tahoma" w:hAnsi="Tahoma" w:cs="Tahoma"/>
      <w:sz w:val="16"/>
      <w:szCs w:val="16"/>
    </w:rPr>
  </w:style>
  <w:style w:type="paragraph" w:customStyle="1" w:styleId="Ttulodeldocumento">
    <w:name w:val="Título del documento"/>
    <w:next w:val="Normal"/>
    <w:rsid w:val="0001487F"/>
    <w:pPr>
      <w:pBdr>
        <w:top w:val="double" w:sz="6" w:space="8" w:color="808080"/>
        <w:bottom w:val="double" w:sz="6" w:space="8" w:color="808080"/>
      </w:pBdr>
      <w:spacing w:after="40" w:line="240" w:lineRule="atLeast"/>
      <w:jc w:val="center"/>
    </w:pPr>
    <w:rPr>
      <w:rFonts w:ascii="Garamond" w:eastAsia="Times New Roman" w:hAnsi="Garamond"/>
      <w:b/>
      <w:caps/>
      <w:spacing w:val="20"/>
      <w:sz w:val="18"/>
      <w:lang w:val="es-ES" w:eastAsia="es-ES"/>
    </w:rPr>
  </w:style>
  <w:style w:type="character" w:styleId="Refdecomentario">
    <w:name w:val="annotation reference"/>
    <w:uiPriority w:val="99"/>
    <w:semiHidden/>
    <w:unhideWhenUsed/>
    <w:rsid w:val="00326774"/>
    <w:rPr>
      <w:sz w:val="16"/>
      <w:szCs w:val="16"/>
    </w:rPr>
  </w:style>
  <w:style w:type="paragraph" w:styleId="Textocomentario">
    <w:name w:val="annotation text"/>
    <w:basedOn w:val="Normal"/>
    <w:link w:val="TextocomentarioCar"/>
    <w:uiPriority w:val="99"/>
    <w:unhideWhenUsed/>
    <w:rsid w:val="00326774"/>
    <w:pPr>
      <w:spacing w:line="240" w:lineRule="auto"/>
    </w:pPr>
    <w:rPr>
      <w:sz w:val="20"/>
      <w:szCs w:val="20"/>
      <w:lang w:val="x-none" w:eastAsia="x-none"/>
    </w:rPr>
  </w:style>
  <w:style w:type="character" w:customStyle="1" w:styleId="TextocomentarioCar">
    <w:name w:val="Texto comentario Car"/>
    <w:link w:val="Textocomentario"/>
    <w:uiPriority w:val="99"/>
    <w:rsid w:val="00326774"/>
    <w:rPr>
      <w:sz w:val="20"/>
      <w:szCs w:val="20"/>
    </w:rPr>
  </w:style>
  <w:style w:type="paragraph" w:styleId="Asuntodelcomentario">
    <w:name w:val="annotation subject"/>
    <w:basedOn w:val="Textocomentario"/>
    <w:next w:val="Textocomentario"/>
    <w:link w:val="AsuntodelcomentarioCar"/>
    <w:uiPriority w:val="99"/>
    <w:semiHidden/>
    <w:unhideWhenUsed/>
    <w:rsid w:val="00326774"/>
    <w:rPr>
      <w:b/>
      <w:bCs/>
    </w:rPr>
  </w:style>
  <w:style w:type="character" w:customStyle="1" w:styleId="AsuntodelcomentarioCar">
    <w:name w:val="Asunto del comentario Car"/>
    <w:link w:val="Asuntodelcomentario"/>
    <w:uiPriority w:val="99"/>
    <w:semiHidden/>
    <w:rsid w:val="00326774"/>
    <w:rPr>
      <w:b/>
      <w:bCs/>
      <w:sz w:val="20"/>
      <w:szCs w:val="20"/>
    </w:rPr>
  </w:style>
  <w:style w:type="paragraph" w:styleId="Prrafodelista">
    <w:name w:val="List Paragraph"/>
    <w:aliases w:val="Numerado negrita propuestas,HOJA,Bolita,Párrafo de lista4,BOLADEF,Párrafo de lista21,BOLA,Nivel 1 OS,Colorful List Accent 1,Colorful List - Accent 11,VIÑETAS,Figuras,Cita textual,Párrafo de tabla,Párrafo de lista3,Bullet List,FooterText"/>
    <w:basedOn w:val="Normal"/>
    <w:link w:val="PrrafodelistaCar"/>
    <w:uiPriority w:val="34"/>
    <w:qFormat/>
    <w:rsid w:val="005F2E34"/>
    <w:pPr>
      <w:ind w:left="720"/>
      <w:contextualSpacing/>
    </w:pPr>
    <w:rPr>
      <w:rFonts w:eastAsia="Times New Roman"/>
      <w:sz w:val="20"/>
      <w:szCs w:val="20"/>
      <w:lang w:val="x-none" w:eastAsia="es-CO"/>
    </w:rPr>
  </w:style>
  <w:style w:type="paragraph" w:customStyle="1" w:styleId="c5">
    <w:name w:val="c5"/>
    <w:basedOn w:val="Normal"/>
    <w:rsid w:val="005F2E34"/>
    <w:pPr>
      <w:widowControl w:val="0"/>
      <w:autoSpaceDE w:val="0"/>
      <w:autoSpaceDN w:val="0"/>
      <w:adjustRightInd w:val="0"/>
      <w:spacing w:after="0" w:line="240" w:lineRule="atLeast"/>
      <w:jc w:val="center"/>
    </w:pPr>
    <w:rPr>
      <w:rFonts w:ascii="Times New Roman" w:eastAsia="Times New Roman" w:hAnsi="Times New Roman"/>
      <w:sz w:val="20"/>
      <w:szCs w:val="24"/>
      <w:lang w:val="en-US" w:eastAsia="es-ES"/>
    </w:rPr>
  </w:style>
  <w:style w:type="paragraph" w:styleId="Textoindependiente2">
    <w:name w:val="Body Text 2"/>
    <w:basedOn w:val="Normal"/>
    <w:link w:val="Textoindependiente2Car"/>
    <w:rsid w:val="005F2E34"/>
    <w:pPr>
      <w:spacing w:after="120" w:line="480" w:lineRule="auto"/>
    </w:pPr>
    <w:rPr>
      <w:rFonts w:ascii="Arial" w:eastAsia="Times New Roman" w:hAnsi="Arial"/>
      <w:sz w:val="24"/>
      <w:szCs w:val="20"/>
      <w:lang w:val="x-none" w:eastAsia="es-ES"/>
    </w:rPr>
  </w:style>
  <w:style w:type="character" w:customStyle="1" w:styleId="Textoindependiente2Car">
    <w:name w:val="Texto independiente 2 Car"/>
    <w:link w:val="Textoindependiente2"/>
    <w:rsid w:val="005F2E34"/>
    <w:rPr>
      <w:rFonts w:ascii="Arial" w:eastAsia="Times New Roman" w:hAnsi="Arial" w:cs="Times New Roman"/>
      <w:sz w:val="24"/>
      <w:szCs w:val="20"/>
      <w:lang w:eastAsia="es-ES"/>
    </w:rPr>
  </w:style>
  <w:style w:type="character" w:styleId="Hipervnculo">
    <w:name w:val="Hyperlink"/>
    <w:rsid w:val="005F2E34"/>
    <w:rPr>
      <w:rFonts w:ascii="Verdana" w:hAnsi="Verdana" w:cs="Times New Roman"/>
      <w:color w:val="0000FF"/>
      <w:u w:val="single"/>
      <w:lang w:val="en-US" w:eastAsia="en-US" w:bidi="ar-SA"/>
    </w:rPr>
  </w:style>
  <w:style w:type="character" w:customStyle="1" w:styleId="PrrafodelistaCar">
    <w:name w:val="Párrafo de lista Car"/>
    <w:aliases w:val="Numerado negrita propuestas Car,HOJA Car,Bolita Car,Párrafo de lista4 Car,BOLADEF Car,Párrafo de lista21 Car,BOLA Car,Nivel 1 OS Car,Colorful List Accent 1 Car,Colorful List - Accent 11 Car,VIÑETAS Car,Figuras Car,Cita textual Car"/>
    <w:link w:val="Prrafodelista"/>
    <w:uiPriority w:val="34"/>
    <w:qFormat/>
    <w:rsid w:val="005F2E34"/>
    <w:rPr>
      <w:rFonts w:eastAsia="Times New Roman"/>
      <w:lang w:eastAsia="es-CO"/>
    </w:rPr>
  </w:style>
  <w:style w:type="paragraph" w:customStyle="1" w:styleId="Texto">
    <w:name w:val="Texto"/>
    <w:basedOn w:val="Normal"/>
    <w:rsid w:val="005F2E34"/>
    <w:pPr>
      <w:spacing w:after="240" w:line="240" w:lineRule="auto"/>
      <w:jc w:val="both"/>
    </w:pPr>
    <w:rPr>
      <w:rFonts w:ascii="Arial" w:hAnsi="Arial" w:cs="Arial"/>
      <w:lang w:eastAsia="es-MX"/>
    </w:rPr>
  </w:style>
  <w:style w:type="paragraph" w:styleId="Sinespaciado">
    <w:name w:val="No Spacing"/>
    <w:uiPriority w:val="1"/>
    <w:qFormat/>
    <w:rsid w:val="00071E5D"/>
    <w:rPr>
      <w:sz w:val="22"/>
      <w:szCs w:val="22"/>
      <w:lang w:eastAsia="en-US"/>
    </w:rPr>
  </w:style>
  <w:style w:type="paragraph" w:styleId="NormalWeb">
    <w:name w:val="Normal (Web)"/>
    <w:basedOn w:val="Normal"/>
    <w:uiPriority w:val="99"/>
    <w:unhideWhenUsed/>
    <w:rsid w:val="00742C9F"/>
    <w:pPr>
      <w:spacing w:before="100" w:beforeAutospacing="1" w:after="100" w:afterAutospacing="1" w:line="240" w:lineRule="auto"/>
    </w:pPr>
    <w:rPr>
      <w:rFonts w:ascii="Times New Roman" w:eastAsia="Times New Roman" w:hAnsi="Times New Roman"/>
      <w:sz w:val="24"/>
      <w:szCs w:val="24"/>
    </w:rPr>
  </w:style>
  <w:style w:type="table" w:styleId="Tablaconcuadrcula">
    <w:name w:val="Table Grid"/>
    <w:basedOn w:val="Tablanormal"/>
    <w:uiPriority w:val="59"/>
    <w:rsid w:val="00742C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245274"/>
    <w:rPr>
      <w:color w:val="800080"/>
      <w:u w:val="single"/>
    </w:rPr>
  </w:style>
  <w:style w:type="paragraph" w:styleId="Textoindependiente">
    <w:name w:val="Body Text"/>
    <w:basedOn w:val="Normal"/>
    <w:link w:val="TextoindependienteCar"/>
    <w:uiPriority w:val="99"/>
    <w:unhideWhenUsed/>
    <w:rsid w:val="00C46BB8"/>
    <w:pPr>
      <w:spacing w:after="120"/>
    </w:pPr>
    <w:rPr>
      <w:rFonts w:eastAsia="Times New Roman"/>
      <w:sz w:val="20"/>
      <w:szCs w:val="20"/>
      <w:lang w:val="x-none" w:eastAsia="es-CO"/>
    </w:rPr>
  </w:style>
  <w:style w:type="character" w:customStyle="1" w:styleId="TextoindependienteCar">
    <w:name w:val="Texto independiente Car"/>
    <w:link w:val="Textoindependiente"/>
    <w:uiPriority w:val="99"/>
    <w:rsid w:val="00C46BB8"/>
    <w:rPr>
      <w:rFonts w:eastAsia="Times New Roman"/>
      <w:lang w:eastAsia="es-CO"/>
    </w:rPr>
  </w:style>
  <w:style w:type="character" w:customStyle="1" w:styleId="apple-converted-space">
    <w:name w:val="apple-converted-space"/>
    <w:basedOn w:val="Fuentedeprrafopredeter"/>
    <w:rsid w:val="0059429B"/>
  </w:style>
  <w:style w:type="paragraph" w:customStyle="1" w:styleId="Nivel7">
    <w:name w:val="Nivel 7"/>
    <w:basedOn w:val="Normal"/>
    <w:autoRedefine/>
    <w:uiPriority w:val="99"/>
    <w:rsid w:val="00C503F3"/>
    <w:pPr>
      <w:tabs>
        <w:tab w:val="left" w:pos="567"/>
      </w:tabs>
      <w:spacing w:after="0" w:line="240" w:lineRule="auto"/>
      <w:ind w:left="567" w:hanging="567"/>
      <w:jc w:val="both"/>
    </w:pPr>
    <w:rPr>
      <w:rFonts w:ascii="Arial" w:eastAsia="Times New Roman" w:hAnsi="Arial" w:cs="Arial"/>
      <w:bCs/>
      <w:sz w:val="21"/>
      <w:szCs w:val="21"/>
      <w:u w:val="single"/>
      <w:lang w:eastAsia="es-ES"/>
    </w:rPr>
  </w:style>
  <w:style w:type="paragraph" w:styleId="Revisin">
    <w:name w:val="Revision"/>
    <w:hidden/>
    <w:uiPriority w:val="99"/>
    <w:semiHidden/>
    <w:rsid w:val="00621349"/>
    <w:rPr>
      <w:sz w:val="22"/>
      <w:szCs w:val="22"/>
      <w:lang w:eastAsia="en-US"/>
    </w:rPr>
  </w:style>
  <w:style w:type="character" w:styleId="Fuerte">
    <w:name w:val="Strong"/>
    <w:uiPriority w:val="22"/>
    <w:qFormat/>
    <w:rsid w:val="001055B8"/>
    <w:rPr>
      <w:b/>
      <w:bCs/>
    </w:rPr>
  </w:style>
  <w:style w:type="paragraph" w:customStyle="1" w:styleId="paragraph">
    <w:name w:val="paragraph"/>
    <w:basedOn w:val="Normal"/>
    <w:rsid w:val="005D2EF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rsid w:val="005D2EF8"/>
  </w:style>
  <w:style w:type="character" w:customStyle="1" w:styleId="eop">
    <w:name w:val="eop"/>
    <w:rsid w:val="005D2EF8"/>
  </w:style>
  <w:style w:type="paragraph" w:styleId="Textonotapie">
    <w:name w:val="footnote text"/>
    <w:basedOn w:val="Normal"/>
    <w:link w:val="TextonotapieCar"/>
    <w:uiPriority w:val="99"/>
    <w:semiHidden/>
    <w:unhideWhenUsed/>
    <w:rsid w:val="00BE3347"/>
    <w:pPr>
      <w:spacing w:after="0" w:line="240" w:lineRule="auto"/>
    </w:pPr>
    <w:rPr>
      <w:rFonts w:asciiTheme="minorHAnsi" w:eastAsiaTheme="minorHAnsi" w:hAnsiTheme="minorHAnsi" w:cstheme="minorBidi"/>
      <w:sz w:val="20"/>
      <w:szCs w:val="20"/>
    </w:rPr>
  </w:style>
  <w:style w:type="character" w:customStyle="1" w:styleId="TextonotapieCar">
    <w:name w:val="Texto nota pie Car"/>
    <w:basedOn w:val="Fuentedeprrafopredeter"/>
    <w:link w:val="Textonotapie"/>
    <w:uiPriority w:val="99"/>
    <w:semiHidden/>
    <w:rsid w:val="00BE3347"/>
    <w:rPr>
      <w:rFonts w:asciiTheme="minorHAnsi" w:eastAsiaTheme="minorHAnsi" w:hAnsiTheme="minorHAnsi" w:cstheme="minorBidi"/>
      <w:lang w:eastAsia="en-US"/>
    </w:rPr>
  </w:style>
  <w:style w:type="character" w:styleId="Refdenotaalpie">
    <w:name w:val="footnote reference"/>
    <w:basedOn w:val="Fuentedeprrafopredeter"/>
    <w:uiPriority w:val="99"/>
    <w:semiHidden/>
    <w:unhideWhenUsed/>
    <w:rsid w:val="00BE3347"/>
    <w:rPr>
      <w:vertAlign w:val="superscript"/>
    </w:rPr>
  </w:style>
  <w:style w:type="character" w:customStyle="1" w:styleId="Ttulo1Car">
    <w:name w:val="Título 1 Car"/>
    <w:aliases w:val="Tabla Contenido 1 Car,Head1 Car,CAPITULO Car,h1 Car,II+ Car,I Car,chapter Car,section:1 Car,level 1 Car,Level 1 Head Car,H1 Car,h11 Car,II+1 Car,h12 Car,II+2 Car,I1 Car,chapter1 Car,section:11 Car,level 11 Car,Level 1 Head1 Car,H11 Car"/>
    <w:basedOn w:val="Fuentedeprrafopredeter"/>
    <w:link w:val="Ttulo1"/>
    <w:rsid w:val="005F196E"/>
    <w:rPr>
      <w:rFonts w:ascii="Arial" w:eastAsia="Times New Roman" w:hAnsi="Arial"/>
      <w:b/>
      <w:kern w:val="28"/>
      <w:sz w:val="28"/>
      <w:lang w:val="es-ES_tradnl" w:eastAsia="es-MX"/>
    </w:rPr>
  </w:style>
  <w:style w:type="paragraph" w:customStyle="1" w:styleId="msolistparagraph0">
    <w:name w:val="msolistparagraph"/>
    <w:basedOn w:val="Normal"/>
    <w:uiPriority w:val="99"/>
    <w:rsid w:val="005F196E"/>
    <w:pPr>
      <w:spacing w:after="0" w:line="240" w:lineRule="auto"/>
      <w:ind w:left="720"/>
    </w:pPr>
    <w:rPr>
      <w:rFonts w:eastAsia="Times New Roman"/>
      <w:lang w:val="es-ES" w:eastAsia="es-ES"/>
    </w:rPr>
  </w:style>
  <w:style w:type="character" w:styleId="nfasis">
    <w:name w:val="Emphasis"/>
    <w:qFormat/>
    <w:rsid w:val="00B37EA5"/>
    <w:rPr>
      <w:i/>
      <w:iCs/>
    </w:rPr>
  </w:style>
  <w:style w:type="paragraph" w:customStyle="1" w:styleId="Default">
    <w:name w:val="Default"/>
    <w:link w:val="DefaultCar"/>
    <w:qFormat/>
    <w:rsid w:val="002E3AC4"/>
    <w:pPr>
      <w:autoSpaceDE w:val="0"/>
      <w:autoSpaceDN w:val="0"/>
      <w:adjustRightInd w:val="0"/>
    </w:pPr>
    <w:rPr>
      <w:rFonts w:ascii="Arial" w:hAnsi="Arial" w:cs="Arial"/>
      <w:color w:val="000000"/>
      <w:sz w:val="24"/>
      <w:szCs w:val="24"/>
    </w:rPr>
  </w:style>
  <w:style w:type="character" w:customStyle="1" w:styleId="Ttulo2Car">
    <w:name w:val="Título 2 Car"/>
    <w:basedOn w:val="Fuentedeprrafopredeter"/>
    <w:link w:val="Ttulo2"/>
    <w:uiPriority w:val="9"/>
    <w:rsid w:val="00946AF5"/>
    <w:rPr>
      <w:rFonts w:asciiTheme="majorHAnsi" w:eastAsiaTheme="majorEastAsia" w:hAnsiTheme="majorHAnsi" w:cstheme="majorBidi"/>
      <w:color w:val="2F5496" w:themeColor="accent1" w:themeShade="BF"/>
      <w:sz w:val="26"/>
      <w:szCs w:val="26"/>
      <w:lang w:eastAsia="en-US"/>
    </w:rPr>
  </w:style>
  <w:style w:type="character" w:customStyle="1" w:styleId="Ttulo3Car">
    <w:name w:val="Título 3 Car"/>
    <w:basedOn w:val="Fuentedeprrafopredeter"/>
    <w:link w:val="Ttulo3"/>
    <w:uiPriority w:val="9"/>
    <w:semiHidden/>
    <w:rsid w:val="00946AF5"/>
    <w:rPr>
      <w:rFonts w:asciiTheme="majorHAnsi" w:eastAsiaTheme="majorEastAsia" w:hAnsiTheme="majorHAnsi" w:cstheme="majorBidi"/>
      <w:color w:val="1F3763" w:themeColor="accent1" w:themeShade="7F"/>
      <w:sz w:val="24"/>
      <w:szCs w:val="24"/>
      <w:lang w:eastAsia="en-US"/>
    </w:rPr>
  </w:style>
  <w:style w:type="character" w:customStyle="1" w:styleId="DefaultCar">
    <w:name w:val="Default Car"/>
    <w:link w:val="Default"/>
    <w:locked/>
    <w:rsid w:val="00946AF5"/>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82028">
      <w:bodyDiv w:val="1"/>
      <w:marLeft w:val="0"/>
      <w:marRight w:val="0"/>
      <w:marTop w:val="0"/>
      <w:marBottom w:val="0"/>
      <w:divBdr>
        <w:top w:val="none" w:sz="0" w:space="0" w:color="auto"/>
        <w:left w:val="none" w:sz="0" w:space="0" w:color="auto"/>
        <w:bottom w:val="none" w:sz="0" w:space="0" w:color="auto"/>
        <w:right w:val="none" w:sz="0" w:space="0" w:color="auto"/>
      </w:divBdr>
    </w:div>
    <w:div w:id="404689883">
      <w:bodyDiv w:val="1"/>
      <w:marLeft w:val="0"/>
      <w:marRight w:val="0"/>
      <w:marTop w:val="0"/>
      <w:marBottom w:val="0"/>
      <w:divBdr>
        <w:top w:val="none" w:sz="0" w:space="0" w:color="auto"/>
        <w:left w:val="none" w:sz="0" w:space="0" w:color="auto"/>
        <w:bottom w:val="none" w:sz="0" w:space="0" w:color="auto"/>
        <w:right w:val="none" w:sz="0" w:space="0" w:color="auto"/>
      </w:divBdr>
    </w:div>
    <w:div w:id="558202246">
      <w:bodyDiv w:val="1"/>
      <w:marLeft w:val="0"/>
      <w:marRight w:val="0"/>
      <w:marTop w:val="0"/>
      <w:marBottom w:val="0"/>
      <w:divBdr>
        <w:top w:val="none" w:sz="0" w:space="0" w:color="auto"/>
        <w:left w:val="none" w:sz="0" w:space="0" w:color="auto"/>
        <w:bottom w:val="none" w:sz="0" w:space="0" w:color="auto"/>
        <w:right w:val="none" w:sz="0" w:space="0" w:color="auto"/>
      </w:divBdr>
    </w:div>
    <w:div w:id="690645721">
      <w:bodyDiv w:val="1"/>
      <w:marLeft w:val="0"/>
      <w:marRight w:val="0"/>
      <w:marTop w:val="0"/>
      <w:marBottom w:val="0"/>
      <w:divBdr>
        <w:top w:val="none" w:sz="0" w:space="0" w:color="auto"/>
        <w:left w:val="none" w:sz="0" w:space="0" w:color="auto"/>
        <w:bottom w:val="none" w:sz="0" w:space="0" w:color="auto"/>
        <w:right w:val="none" w:sz="0" w:space="0" w:color="auto"/>
      </w:divBdr>
    </w:div>
    <w:div w:id="781338090">
      <w:bodyDiv w:val="1"/>
      <w:marLeft w:val="0"/>
      <w:marRight w:val="0"/>
      <w:marTop w:val="0"/>
      <w:marBottom w:val="0"/>
      <w:divBdr>
        <w:top w:val="none" w:sz="0" w:space="0" w:color="auto"/>
        <w:left w:val="none" w:sz="0" w:space="0" w:color="auto"/>
        <w:bottom w:val="none" w:sz="0" w:space="0" w:color="auto"/>
        <w:right w:val="none" w:sz="0" w:space="0" w:color="auto"/>
      </w:divBdr>
    </w:div>
    <w:div w:id="866481025">
      <w:bodyDiv w:val="1"/>
      <w:marLeft w:val="0"/>
      <w:marRight w:val="0"/>
      <w:marTop w:val="0"/>
      <w:marBottom w:val="0"/>
      <w:divBdr>
        <w:top w:val="none" w:sz="0" w:space="0" w:color="auto"/>
        <w:left w:val="none" w:sz="0" w:space="0" w:color="auto"/>
        <w:bottom w:val="none" w:sz="0" w:space="0" w:color="auto"/>
        <w:right w:val="none" w:sz="0" w:space="0" w:color="auto"/>
      </w:divBdr>
    </w:div>
    <w:div w:id="1117748789">
      <w:bodyDiv w:val="1"/>
      <w:marLeft w:val="0"/>
      <w:marRight w:val="0"/>
      <w:marTop w:val="0"/>
      <w:marBottom w:val="0"/>
      <w:divBdr>
        <w:top w:val="none" w:sz="0" w:space="0" w:color="auto"/>
        <w:left w:val="none" w:sz="0" w:space="0" w:color="auto"/>
        <w:bottom w:val="none" w:sz="0" w:space="0" w:color="auto"/>
        <w:right w:val="none" w:sz="0" w:space="0" w:color="auto"/>
      </w:divBdr>
    </w:div>
    <w:div w:id="1136607345">
      <w:bodyDiv w:val="1"/>
      <w:marLeft w:val="0"/>
      <w:marRight w:val="0"/>
      <w:marTop w:val="0"/>
      <w:marBottom w:val="0"/>
      <w:divBdr>
        <w:top w:val="none" w:sz="0" w:space="0" w:color="auto"/>
        <w:left w:val="none" w:sz="0" w:space="0" w:color="auto"/>
        <w:bottom w:val="none" w:sz="0" w:space="0" w:color="auto"/>
        <w:right w:val="none" w:sz="0" w:space="0" w:color="auto"/>
      </w:divBdr>
    </w:div>
    <w:div w:id="1236936676">
      <w:bodyDiv w:val="1"/>
      <w:marLeft w:val="0"/>
      <w:marRight w:val="0"/>
      <w:marTop w:val="0"/>
      <w:marBottom w:val="0"/>
      <w:divBdr>
        <w:top w:val="none" w:sz="0" w:space="0" w:color="auto"/>
        <w:left w:val="none" w:sz="0" w:space="0" w:color="auto"/>
        <w:bottom w:val="none" w:sz="0" w:space="0" w:color="auto"/>
        <w:right w:val="none" w:sz="0" w:space="0" w:color="auto"/>
      </w:divBdr>
    </w:div>
    <w:div w:id="1305044840">
      <w:bodyDiv w:val="1"/>
      <w:marLeft w:val="0"/>
      <w:marRight w:val="0"/>
      <w:marTop w:val="0"/>
      <w:marBottom w:val="0"/>
      <w:divBdr>
        <w:top w:val="none" w:sz="0" w:space="0" w:color="auto"/>
        <w:left w:val="none" w:sz="0" w:space="0" w:color="auto"/>
        <w:bottom w:val="none" w:sz="0" w:space="0" w:color="auto"/>
        <w:right w:val="none" w:sz="0" w:space="0" w:color="auto"/>
      </w:divBdr>
      <w:divsChild>
        <w:div w:id="160857442">
          <w:marLeft w:val="0"/>
          <w:marRight w:val="0"/>
          <w:marTop w:val="0"/>
          <w:marBottom w:val="0"/>
          <w:divBdr>
            <w:top w:val="none" w:sz="0" w:space="0" w:color="auto"/>
            <w:left w:val="none" w:sz="0" w:space="0" w:color="auto"/>
            <w:bottom w:val="none" w:sz="0" w:space="0" w:color="auto"/>
            <w:right w:val="none" w:sz="0" w:space="0" w:color="auto"/>
          </w:divBdr>
        </w:div>
        <w:div w:id="273245390">
          <w:marLeft w:val="0"/>
          <w:marRight w:val="0"/>
          <w:marTop w:val="0"/>
          <w:marBottom w:val="0"/>
          <w:divBdr>
            <w:top w:val="none" w:sz="0" w:space="0" w:color="auto"/>
            <w:left w:val="none" w:sz="0" w:space="0" w:color="auto"/>
            <w:bottom w:val="none" w:sz="0" w:space="0" w:color="auto"/>
            <w:right w:val="none" w:sz="0" w:space="0" w:color="auto"/>
          </w:divBdr>
        </w:div>
        <w:div w:id="901793747">
          <w:marLeft w:val="0"/>
          <w:marRight w:val="0"/>
          <w:marTop w:val="0"/>
          <w:marBottom w:val="0"/>
          <w:divBdr>
            <w:top w:val="none" w:sz="0" w:space="0" w:color="auto"/>
            <w:left w:val="none" w:sz="0" w:space="0" w:color="auto"/>
            <w:bottom w:val="none" w:sz="0" w:space="0" w:color="auto"/>
            <w:right w:val="none" w:sz="0" w:space="0" w:color="auto"/>
          </w:divBdr>
        </w:div>
        <w:div w:id="2093117064">
          <w:marLeft w:val="0"/>
          <w:marRight w:val="0"/>
          <w:marTop w:val="0"/>
          <w:marBottom w:val="0"/>
          <w:divBdr>
            <w:top w:val="none" w:sz="0" w:space="0" w:color="auto"/>
            <w:left w:val="none" w:sz="0" w:space="0" w:color="auto"/>
            <w:bottom w:val="none" w:sz="0" w:space="0" w:color="auto"/>
            <w:right w:val="none" w:sz="0" w:space="0" w:color="auto"/>
          </w:divBdr>
        </w:div>
        <w:div w:id="2136870703">
          <w:marLeft w:val="0"/>
          <w:marRight w:val="0"/>
          <w:marTop w:val="0"/>
          <w:marBottom w:val="0"/>
          <w:divBdr>
            <w:top w:val="none" w:sz="0" w:space="0" w:color="auto"/>
            <w:left w:val="none" w:sz="0" w:space="0" w:color="auto"/>
            <w:bottom w:val="none" w:sz="0" w:space="0" w:color="auto"/>
            <w:right w:val="none" w:sz="0" w:space="0" w:color="auto"/>
          </w:divBdr>
        </w:div>
      </w:divsChild>
    </w:div>
    <w:div w:id="1341738721">
      <w:bodyDiv w:val="1"/>
      <w:marLeft w:val="0"/>
      <w:marRight w:val="0"/>
      <w:marTop w:val="0"/>
      <w:marBottom w:val="0"/>
      <w:divBdr>
        <w:top w:val="none" w:sz="0" w:space="0" w:color="auto"/>
        <w:left w:val="none" w:sz="0" w:space="0" w:color="auto"/>
        <w:bottom w:val="none" w:sz="0" w:space="0" w:color="auto"/>
        <w:right w:val="none" w:sz="0" w:space="0" w:color="auto"/>
      </w:divBdr>
    </w:div>
    <w:div w:id="1367874883">
      <w:bodyDiv w:val="1"/>
      <w:marLeft w:val="0"/>
      <w:marRight w:val="0"/>
      <w:marTop w:val="0"/>
      <w:marBottom w:val="0"/>
      <w:divBdr>
        <w:top w:val="none" w:sz="0" w:space="0" w:color="auto"/>
        <w:left w:val="none" w:sz="0" w:space="0" w:color="auto"/>
        <w:bottom w:val="none" w:sz="0" w:space="0" w:color="auto"/>
        <w:right w:val="none" w:sz="0" w:space="0" w:color="auto"/>
      </w:divBdr>
    </w:div>
    <w:div w:id="1599363567">
      <w:bodyDiv w:val="1"/>
      <w:marLeft w:val="0"/>
      <w:marRight w:val="0"/>
      <w:marTop w:val="0"/>
      <w:marBottom w:val="0"/>
      <w:divBdr>
        <w:top w:val="none" w:sz="0" w:space="0" w:color="auto"/>
        <w:left w:val="none" w:sz="0" w:space="0" w:color="auto"/>
        <w:bottom w:val="none" w:sz="0" w:space="0" w:color="auto"/>
        <w:right w:val="none" w:sz="0" w:space="0" w:color="auto"/>
      </w:divBdr>
    </w:div>
    <w:div w:id="1661617099">
      <w:bodyDiv w:val="1"/>
      <w:marLeft w:val="0"/>
      <w:marRight w:val="0"/>
      <w:marTop w:val="0"/>
      <w:marBottom w:val="0"/>
      <w:divBdr>
        <w:top w:val="none" w:sz="0" w:space="0" w:color="auto"/>
        <w:left w:val="none" w:sz="0" w:space="0" w:color="auto"/>
        <w:bottom w:val="none" w:sz="0" w:space="0" w:color="auto"/>
        <w:right w:val="none" w:sz="0" w:space="0" w:color="auto"/>
      </w:divBdr>
      <w:divsChild>
        <w:div w:id="538862358">
          <w:marLeft w:val="0"/>
          <w:marRight w:val="0"/>
          <w:marTop w:val="0"/>
          <w:marBottom w:val="0"/>
          <w:divBdr>
            <w:top w:val="none" w:sz="0" w:space="0" w:color="auto"/>
            <w:left w:val="none" w:sz="0" w:space="0" w:color="auto"/>
            <w:bottom w:val="none" w:sz="0" w:space="0" w:color="auto"/>
            <w:right w:val="none" w:sz="0" w:space="0" w:color="auto"/>
          </w:divBdr>
        </w:div>
        <w:div w:id="1699503488">
          <w:marLeft w:val="0"/>
          <w:marRight w:val="0"/>
          <w:marTop w:val="0"/>
          <w:marBottom w:val="0"/>
          <w:divBdr>
            <w:top w:val="none" w:sz="0" w:space="0" w:color="auto"/>
            <w:left w:val="none" w:sz="0" w:space="0" w:color="auto"/>
            <w:bottom w:val="none" w:sz="0" w:space="0" w:color="auto"/>
            <w:right w:val="none" w:sz="0" w:space="0" w:color="auto"/>
          </w:divBdr>
        </w:div>
      </w:divsChild>
    </w:div>
    <w:div w:id="1858081319">
      <w:bodyDiv w:val="1"/>
      <w:marLeft w:val="0"/>
      <w:marRight w:val="0"/>
      <w:marTop w:val="0"/>
      <w:marBottom w:val="0"/>
      <w:divBdr>
        <w:top w:val="none" w:sz="0" w:space="0" w:color="auto"/>
        <w:left w:val="none" w:sz="0" w:space="0" w:color="auto"/>
        <w:bottom w:val="none" w:sz="0" w:space="0" w:color="auto"/>
        <w:right w:val="none" w:sz="0" w:space="0" w:color="auto"/>
      </w:divBdr>
    </w:div>
    <w:div w:id="2097748966">
      <w:bodyDiv w:val="1"/>
      <w:marLeft w:val="0"/>
      <w:marRight w:val="0"/>
      <w:marTop w:val="0"/>
      <w:marBottom w:val="0"/>
      <w:divBdr>
        <w:top w:val="none" w:sz="0" w:space="0" w:color="auto"/>
        <w:left w:val="none" w:sz="0" w:space="0" w:color="auto"/>
        <w:bottom w:val="none" w:sz="0" w:space="0" w:color="auto"/>
        <w:right w:val="none" w:sz="0" w:space="0" w:color="auto"/>
      </w:divBdr>
      <w:divsChild>
        <w:div w:id="781345011">
          <w:marLeft w:val="0"/>
          <w:marRight w:val="0"/>
          <w:marTop w:val="0"/>
          <w:marBottom w:val="0"/>
          <w:divBdr>
            <w:top w:val="none" w:sz="0" w:space="0" w:color="auto"/>
            <w:left w:val="none" w:sz="0" w:space="0" w:color="auto"/>
            <w:bottom w:val="none" w:sz="0" w:space="0" w:color="auto"/>
            <w:right w:val="none" w:sz="0" w:space="0" w:color="auto"/>
          </w:divBdr>
        </w:div>
        <w:div w:id="2034305042">
          <w:marLeft w:val="0"/>
          <w:marRight w:val="0"/>
          <w:marTop w:val="0"/>
          <w:marBottom w:val="0"/>
          <w:divBdr>
            <w:top w:val="none" w:sz="0" w:space="0" w:color="auto"/>
            <w:left w:val="none" w:sz="0" w:space="0" w:color="auto"/>
            <w:bottom w:val="none" w:sz="0" w:space="0" w:color="auto"/>
            <w:right w:val="none" w:sz="0" w:space="0" w:color="auto"/>
          </w:divBdr>
        </w:div>
      </w:divsChild>
    </w:div>
    <w:div w:id="2107650756">
      <w:bodyDiv w:val="1"/>
      <w:marLeft w:val="0"/>
      <w:marRight w:val="0"/>
      <w:marTop w:val="0"/>
      <w:marBottom w:val="0"/>
      <w:divBdr>
        <w:top w:val="none" w:sz="0" w:space="0" w:color="auto"/>
        <w:left w:val="none" w:sz="0" w:space="0" w:color="auto"/>
        <w:bottom w:val="none" w:sz="0" w:space="0" w:color="auto"/>
        <w:right w:val="none" w:sz="0" w:space="0" w:color="auto"/>
      </w:divBdr>
      <w:divsChild>
        <w:div w:id="331643301">
          <w:marLeft w:val="0"/>
          <w:marRight w:val="0"/>
          <w:marTop w:val="0"/>
          <w:marBottom w:val="0"/>
          <w:divBdr>
            <w:top w:val="none" w:sz="0" w:space="0" w:color="auto"/>
            <w:left w:val="none" w:sz="0" w:space="0" w:color="auto"/>
            <w:bottom w:val="none" w:sz="0" w:space="0" w:color="auto"/>
            <w:right w:val="none" w:sz="0" w:space="0" w:color="auto"/>
          </w:divBdr>
        </w:div>
        <w:div w:id="1597782590">
          <w:marLeft w:val="0"/>
          <w:marRight w:val="0"/>
          <w:marTop w:val="0"/>
          <w:marBottom w:val="0"/>
          <w:divBdr>
            <w:top w:val="none" w:sz="0" w:space="0" w:color="auto"/>
            <w:left w:val="none" w:sz="0" w:space="0" w:color="auto"/>
            <w:bottom w:val="none" w:sz="0" w:space="0" w:color="auto"/>
            <w:right w:val="none" w:sz="0" w:space="0" w:color="auto"/>
          </w:divBdr>
        </w:div>
      </w:divsChild>
    </w:div>
    <w:div w:id="213066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1D06504EC23B74DABAEA7F77CBEE24A" ma:contentTypeVersion="16" ma:contentTypeDescription="Crear nuevo documento." ma:contentTypeScope="" ma:versionID="cd8c8f1e7013f41fd1454bfe94b2cc70">
  <xsd:schema xmlns:xsd="http://www.w3.org/2001/XMLSchema" xmlns:xs="http://www.w3.org/2001/XMLSchema" xmlns:p="http://schemas.microsoft.com/office/2006/metadata/properties" xmlns:ns2="ca0d24f3-c4b3-4779-b16a-7a22d3488a61" xmlns:ns3="78f0e9e8-2857-48d1-9689-d7d2b12207e2" targetNamespace="http://schemas.microsoft.com/office/2006/metadata/properties" ma:root="true" ma:fieldsID="dc536697a2975c665b6e18b1e99bd680" ns2:_="" ns3:_="">
    <xsd:import namespace="ca0d24f3-c4b3-4779-b16a-7a22d3488a61"/>
    <xsd:import namespace="78f0e9e8-2857-48d1-9689-d7d2b12207e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d24f3-c4b3-4779-b16a-7a22d3488a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695be49e-51f0-41c0-967a-f915b289260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f0e9e8-2857-48d1-9689-d7d2b12207e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6c5f9ba-8476-4882-a37d-f79f3c2de22e}" ma:internalName="TaxCatchAll" ma:showField="CatchAllData" ma:web="78f0e9e8-2857-48d1-9689-d7d2b12207e2">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8f0e9e8-2857-48d1-9689-d7d2b12207e2" xsi:nil="true"/>
    <lcf76f155ced4ddcb4097134ff3c332f xmlns="ca0d24f3-c4b3-4779-b16a-7a22d3488a6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BA7D0E-489B-4A40-BD72-551BE5CEE7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d24f3-c4b3-4779-b16a-7a22d3488a61"/>
    <ds:schemaRef ds:uri="78f0e9e8-2857-48d1-9689-d7d2b12207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AF194D-DBE8-4955-83D0-8CCB0568BDBA}">
  <ds:schemaRefs>
    <ds:schemaRef ds:uri="http://schemas.microsoft.com/office/2006/metadata/properties"/>
    <ds:schemaRef ds:uri="http://schemas.microsoft.com/office/infopath/2007/PartnerControls"/>
    <ds:schemaRef ds:uri="78f0e9e8-2857-48d1-9689-d7d2b12207e2"/>
    <ds:schemaRef ds:uri="ca0d24f3-c4b3-4779-b16a-7a22d3488a61"/>
  </ds:schemaRefs>
</ds:datastoreItem>
</file>

<file path=customXml/itemProps3.xml><?xml version="1.0" encoding="utf-8"?>
<ds:datastoreItem xmlns:ds="http://schemas.openxmlformats.org/officeDocument/2006/customXml" ds:itemID="{8E17B816-A773-4635-A93E-EFF3E0457399}">
  <ds:schemaRefs>
    <ds:schemaRef ds:uri="http://schemas.microsoft.com/sharepoint/v3/contenttype/forms"/>
  </ds:schemaRefs>
</ds:datastoreItem>
</file>

<file path=customXml/itemProps4.xml><?xml version="1.0" encoding="utf-8"?>
<ds:datastoreItem xmlns:ds="http://schemas.openxmlformats.org/officeDocument/2006/customXml" ds:itemID="{857342F3-5478-4D10-AA2B-677C90DE7FBA}">
  <ds:schemaRefs>
    <ds:schemaRef ds:uri="http://schemas.openxmlformats.org/officeDocument/2006/bibliography"/>
  </ds:schemaRefs>
</ds:datastoreItem>
</file>

<file path=docMetadata/LabelInfo.xml><?xml version="1.0" encoding="utf-8"?>
<clbl:labelList xmlns:clbl="http://schemas.microsoft.com/office/2020/mipLabelMetadata">
  <clbl:label id="{239d5f0a-3c77-4ff3-8641-28759e72950f}" enabled="0" method="" siteId="{239d5f0a-3c77-4ff3-8641-28759e72950f}" removed="1"/>
</clbl:labelList>
</file>

<file path=docProps/app.xml><?xml version="1.0" encoding="utf-8"?>
<Properties xmlns="http://schemas.openxmlformats.org/officeDocument/2006/extended-properties" xmlns:vt="http://schemas.openxmlformats.org/officeDocument/2006/docPropsVTypes">
  <Template>Normal</Template>
  <TotalTime>53</TotalTime>
  <Pages>30</Pages>
  <Words>12236</Words>
  <Characters>67300</Characters>
  <Application>Microsoft Office Word</Application>
  <DocSecurity>0</DocSecurity>
  <Lines>560</Lines>
  <Paragraphs>158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79378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Franklin Helí Forero Quiroz</dc:creator>
  <cp:keywords/>
  <cp:lastModifiedBy>Hernán David Henao Castrillón</cp:lastModifiedBy>
  <cp:revision>31</cp:revision>
  <cp:lastPrinted>2024-03-01T20:52:00Z</cp:lastPrinted>
  <dcterms:created xsi:type="dcterms:W3CDTF">2026-09-17T14:41:00Z</dcterms:created>
  <dcterms:modified xsi:type="dcterms:W3CDTF">2026-09-17T15:42:00Z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0x01010081D06504EC23B74DABAEA7F77CBEE24A</vt:lpwstr>
  </property>
  <property fmtid="{D5CDD505-2E9C-101B-9397-08002B2CF9AE}" pid="3" name="MediaServiceImageTags">
    <vt:lpwstr/>
  </property>
</Properties>
</file>