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[Invitación privada de ofertas No. 002-2026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]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7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[EMPRESA OFICIAL DE SERVICIOS PÚBLICOS DE YUMBO S.A. E.S.P.]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[Calle 16 Vía Panorama # 2N-20]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[Yumbo]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E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Invitación privada de ofertas No. 002-2026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],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contratación”.</w:t>
      </w:r>
    </w:p>
    <w:p w:rsidR="00000000" w:rsidDel="00000000" w:rsidP="00000000" w:rsidRDefault="00000000" w:rsidRPr="00000000" w14:paraId="0000000F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  CONTRATO DE OBRA PARA LA OPTIMIZACIÓN DE LA PLANTA DE TRATAMIENTO DE AGUA POTABLE (PTAP) DEL SISTEMA PLATANARES, UBICADO EN EL MUNICIPIO DE YUMBO, MEDIANTE LA ADECUACIÓN Y/O MEJORAMIENTO DE SUS UNIDADES DE PROCESO</w:t>
      </w:r>
    </w:p>
    <w:p w:rsidR="00000000" w:rsidDel="00000000" w:rsidP="00000000" w:rsidRDefault="00000000" w:rsidRPr="00000000" w14:paraId="0000001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4e4d4d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4e4d4d" w:val="clear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F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91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3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3964.0000000000005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8"/>
      <w:gridCol w:w="1922"/>
      <w:gridCol w:w="991"/>
      <w:gridCol w:w="283"/>
      <w:tblGridChange w:id="0">
        <w:tblGrid>
          <w:gridCol w:w="768"/>
          <w:gridCol w:w="1922"/>
          <w:gridCol w:w="991"/>
          <w:gridCol w:w="283"/>
        </w:tblGrid>
      </w:tblGridChange>
    </w:tblGrid>
    <w:tr>
      <w:trPr>
        <w:cantSplit w:val="0"/>
        <w:trHeight w:val="22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B1">
          <w:pPr>
            <w:spacing w:after="4" w:line="249" w:lineRule="auto"/>
            <w:ind w:left="10" w:hanging="10"/>
            <w:rPr>
              <w:b w:val="1"/>
              <w:bCs w:val="1"/>
              <w:color w:val="595959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595959"/>
              <w:sz w:val="16"/>
              <w:szCs w:val="16"/>
              <w:rtl w:val="0"/>
            </w:rPr>
            <w:t xml:space="preserve">Código</w:t>
          </w:r>
        </w:p>
      </w:tc>
      <w:tc>
        <w:tcPr>
          <w:vAlign w:val="center"/>
        </w:tcPr>
        <w:p w:rsidR="00000000" w:rsidDel="00000000" w:rsidP="00000000" w:rsidRDefault="00000000" w:rsidRPr="00000000" w14:paraId="000000B2">
          <w:pPr>
            <w:spacing w:after="4" w:line="249" w:lineRule="auto"/>
            <w:ind w:left="10" w:hanging="10"/>
            <w:rPr>
              <w:color w:val="595959"/>
              <w:sz w:val="16"/>
              <w:szCs w:val="16"/>
            </w:rPr>
          </w:pPr>
          <w:r w:rsidDel="00000000" w:rsidR="00000000" w:rsidRPr="00000000">
            <w:rPr>
              <w:color w:val="595959"/>
              <w:sz w:val="16"/>
              <w:szCs w:val="16"/>
              <w:rtl w:val="0"/>
            </w:rPr>
            <w:t xml:space="preserve">CCE-EICP-FM-38</w:t>
          </w:r>
        </w:p>
      </w:tc>
      <w:tc>
        <w:tcPr>
          <w:vAlign w:val="center"/>
        </w:tcPr>
        <w:p w:rsidR="00000000" w:rsidDel="00000000" w:rsidP="00000000" w:rsidRDefault="00000000" w:rsidRPr="00000000" w14:paraId="000000B3">
          <w:pPr>
            <w:spacing w:after="4" w:line="249" w:lineRule="auto"/>
            <w:ind w:left="10" w:hanging="10"/>
            <w:jc w:val="center"/>
            <w:rPr>
              <w:b w:val="1"/>
              <w:bCs w:val="1"/>
              <w:color w:val="595959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595959"/>
              <w:sz w:val="16"/>
              <w:szCs w:val="16"/>
              <w:rtl w:val="0"/>
            </w:rPr>
            <w:t xml:space="preserve">Versión</w:t>
          </w:r>
        </w:p>
      </w:tc>
      <w:tc>
        <w:tcPr>
          <w:vAlign w:val="center"/>
        </w:tcPr>
        <w:p w:rsidR="00000000" w:rsidDel="00000000" w:rsidP="00000000" w:rsidRDefault="00000000" w:rsidRPr="00000000" w14:paraId="000000B4">
          <w:pPr>
            <w:spacing w:after="4" w:line="249" w:lineRule="auto"/>
            <w:ind w:left="10" w:hanging="10"/>
            <w:rPr>
              <w:color w:val="595959"/>
              <w:sz w:val="16"/>
              <w:szCs w:val="16"/>
            </w:rPr>
          </w:pPr>
          <w:r w:rsidDel="00000000" w:rsidR="00000000" w:rsidRPr="00000000">
            <w:rPr>
              <w:color w:val="595959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B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8653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270"/>
      <w:gridCol w:w="4456"/>
      <w:gridCol w:w="933"/>
      <w:gridCol w:w="1994"/>
      <w:tblGridChange w:id="0">
        <w:tblGrid>
          <w:gridCol w:w="1270"/>
          <w:gridCol w:w="4456"/>
          <w:gridCol w:w="933"/>
          <w:gridCol w:w="1994"/>
        </w:tblGrid>
      </w:tblGridChange>
    </w:tblGrid>
    <w:tr>
      <w:trPr>
        <w:cantSplit w:val="0"/>
        <w:trHeight w:val="12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4 – CAPACIDAD FINANCIERA Y ORGANIZACIONAL PARA PERSONAS EXTRANJERAS</w:t>
          </w:r>
        </w:p>
        <w:p w:rsidR="00000000" w:rsidDel="00000000" w:rsidP="00000000" w:rsidRDefault="00000000" w:rsidRPr="00000000" w14:paraId="000000A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OBRA PÚBLICA DE INFRAESTRUCTURA DE AGUA POTABLE Y SANEAMIENTO BÁSICO</w:t>
          </w:r>
        </w:p>
      </w:tc>
    </w:tr>
    <w:tr>
      <w:trPr>
        <w:cantSplit w:val="0"/>
        <w:trHeight w:val="7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5">
          <w:pPr>
            <w:spacing w:after="4"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6">
          <w:pPr>
            <w:spacing w:after="4" w:line="246.99999999999994" w:lineRule="auto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CCE-EICP-FM-38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7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8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9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A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A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D1384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E52D18"/>
    <w:pPr>
      <w:ind w:left="720"/>
      <w:contextualSpacing w:val="1"/>
    </w:pPr>
  </w:style>
  <w:style w:type="paragraph" w:styleId="InviasNormal" w:customStyle="1">
    <w:name w:val="Invias Normal"/>
    <w:basedOn w:val="Normal"/>
    <w:link w:val="InviasNormalCar"/>
    <w:qFormat w:val="1"/>
    <w:rsid w:val="00A131E5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131E5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nR8tbPh1H5zOFtIPOIn0+a8GLQ==">CgMxLjA4AHIhMXFRVVZCSmZzY0JGOTQwRTd1QUV1d1BFdVNjaFR5M0Zo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2020-11-30T20:06:00Z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