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A676D0" w:rsidRDefault="00540E0E" w:rsidP="00A676D0">
      <w:pPr>
        <w:jc w:val="center"/>
        <w:rPr>
          <w:rFonts w:ascii="Outfit" w:hAnsi="Outfit" w:cs="Arial"/>
          <w:b/>
          <w:bCs/>
          <w:szCs w:val="20"/>
          <w:lang w:val="es-CO"/>
        </w:rPr>
      </w:pPr>
      <w:r w:rsidRPr="00A676D0">
        <w:rPr>
          <w:rFonts w:ascii="Outfit" w:hAnsi="Outfit" w:cs="Arial"/>
          <w:b/>
          <w:bCs/>
          <w:szCs w:val="20"/>
          <w:lang w:val="es-CO"/>
        </w:rPr>
        <w:t>ANEXO 5- MINUTA DEL CONTRATO</w:t>
      </w:r>
      <w:r w:rsidR="5A9EDDEE" w:rsidRPr="00A676D0">
        <w:rPr>
          <w:rFonts w:ascii="Outfit" w:hAnsi="Outfit" w:cs="Arial"/>
          <w:b/>
          <w:bCs/>
          <w:szCs w:val="20"/>
          <w:lang w:val="es-CO"/>
        </w:rPr>
        <w:t xml:space="preserve"> DE INTERVENTORÍA</w:t>
      </w:r>
    </w:p>
    <w:p w14:paraId="414ACD22" w14:textId="77777777" w:rsidR="00540E0E" w:rsidRPr="00A676D0" w:rsidRDefault="00540E0E" w:rsidP="00A676D0">
      <w:pPr>
        <w:rPr>
          <w:rFonts w:ascii="Outfit" w:hAnsi="Outfit" w:cs="Arial"/>
          <w:szCs w:val="20"/>
          <w:highlight w:val="darkGray"/>
          <w:lang w:val="es-CO"/>
        </w:rPr>
      </w:pPr>
    </w:p>
    <w:p w14:paraId="64F3FB5D" w14:textId="51843623" w:rsidR="00540E0E" w:rsidRPr="00A676D0" w:rsidRDefault="00540E0E" w:rsidP="00A676D0">
      <w:pPr>
        <w:pStyle w:val="TDC1"/>
        <w:spacing w:after="0" w:line="240" w:lineRule="auto"/>
        <w:jc w:val="both"/>
        <w:rPr>
          <w:rFonts w:ascii="Outfit" w:hAnsi="Outfit" w:cs="Arial"/>
          <w:color w:val="auto"/>
          <w:szCs w:val="20"/>
        </w:rPr>
      </w:pPr>
      <w:r w:rsidRPr="00A676D0">
        <w:rPr>
          <w:rFonts w:ascii="Outfit" w:hAnsi="Outfit" w:cs="Arial"/>
          <w:color w:val="auto"/>
          <w:szCs w:val="20"/>
        </w:rPr>
        <w:t>TABLA DE CONTENIDO</w:t>
      </w:r>
    </w:p>
    <w:p w14:paraId="581DB175" w14:textId="062DC00E" w:rsidR="00540E0E" w:rsidRPr="00A676D0" w:rsidRDefault="00540E0E" w:rsidP="00A676D0">
      <w:pPr>
        <w:rPr>
          <w:rFonts w:ascii="Outfit" w:hAnsi="Outfit"/>
          <w:szCs w:val="20"/>
          <w:lang w:val="es-CO"/>
        </w:rPr>
      </w:pPr>
    </w:p>
    <w:p w14:paraId="20C75E2E" w14:textId="450672E9" w:rsidR="00517D2E" w:rsidRPr="00A676D0" w:rsidRDefault="00517D2E"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Pr="00A676D0">
        <w:rPr>
          <w:rFonts w:ascii="Outfit" w:hAnsi="Outfit" w:cs="Arial"/>
          <w:szCs w:val="20"/>
        </w:rPr>
        <w:tab/>
      </w:r>
      <w:r w:rsidRPr="00A676D0">
        <w:rPr>
          <w:rFonts w:ascii="Outfit" w:hAnsi="Outfit" w:cs="Arial"/>
          <w:szCs w:val="20"/>
        </w:rPr>
        <w:tab/>
        <w:t>DEFINICIONES</w:t>
      </w:r>
    </w:p>
    <w:p w14:paraId="23731BAE" w14:textId="156EBBFD" w:rsidR="00517D2E" w:rsidRPr="00A676D0" w:rsidRDefault="00517D2E" w:rsidP="00A676D0">
      <w:pPr>
        <w:pStyle w:val="clusulas"/>
        <w:numPr>
          <w:ilvl w:val="0"/>
          <w:numId w:val="0"/>
        </w:numPr>
        <w:spacing w:before="0" w:after="0"/>
        <w:rPr>
          <w:rFonts w:ascii="Outfit" w:hAnsi="Outfit" w:cs="Arial"/>
          <w:szCs w:val="20"/>
        </w:rPr>
      </w:pPr>
      <w:r w:rsidRPr="00A676D0">
        <w:rPr>
          <w:rFonts w:ascii="Outfit" w:hAnsi="Outfit" w:cs="Arial"/>
          <w:szCs w:val="20"/>
        </w:rPr>
        <w:t xml:space="preserve">CLÁUSULA 2. </w:t>
      </w:r>
      <w:r w:rsidRPr="00A676D0">
        <w:rPr>
          <w:rFonts w:ascii="Outfit" w:hAnsi="Outfit" w:cs="Arial"/>
          <w:szCs w:val="20"/>
        </w:rPr>
        <w:tab/>
      </w:r>
      <w:r w:rsidRPr="00A676D0">
        <w:rPr>
          <w:rFonts w:ascii="Outfit" w:hAnsi="Outfit" w:cs="Arial"/>
          <w:szCs w:val="20"/>
        </w:rPr>
        <w:tab/>
        <w:t>OBJETO</w:t>
      </w:r>
    </w:p>
    <w:p w14:paraId="542E9082" w14:textId="7A09D2E2" w:rsidR="00517D2E" w:rsidRPr="00A676D0" w:rsidRDefault="00517D2E" w:rsidP="00A676D0">
      <w:pPr>
        <w:pStyle w:val="clusulas"/>
        <w:numPr>
          <w:ilvl w:val="0"/>
          <w:numId w:val="0"/>
        </w:numPr>
        <w:spacing w:before="0" w:after="0"/>
        <w:rPr>
          <w:rFonts w:ascii="Outfit" w:hAnsi="Outfit" w:cs="Arial"/>
          <w:szCs w:val="20"/>
        </w:rPr>
      </w:pPr>
      <w:r w:rsidRPr="00A676D0">
        <w:rPr>
          <w:rFonts w:ascii="Outfit" w:hAnsi="Outfit" w:cs="Arial"/>
          <w:szCs w:val="20"/>
        </w:rPr>
        <w:t>CLÁUSULA 3.</w:t>
      </w:r>
      <w:r w:rsidRPr="00A676D0">
        <w:rPr>
          <w:rFonts w:ascii="Outfit" w:hAnsi="Outfit" w:cs="Arial"/>
          <w:szCs w:val="20"/>
        </w:rPr>
        <w:tab/>
      </w:r>
      <w:r w:rsidRPr="00A676D0">
        <w:rPr>
          <w:rFonts w:ascii="Outfit" w:hAnsi="Outfit" w:cs="Arial"/>
          <w:szCs w:val="20"/>
        </w:rPr>
        <w:tab/>
        <w:t>ALCANCE DEL OBJETO</w:t>
      </w:r>
    </w:p>
    <w:p w14:paraId="65EC15F2" w14:textId="67CD1A48" w:rsidR="00B46079" w:rsidRPr="00A676D0" w:rsidRDefault="00B46079" w:rsidP="00A676D0">
      <w:pPr>
        <w:pStyle w:val="clusulas"/>
        <w:numPr>
          <w:ilvl w:val="0"/>
          <w:numId w:val="0"/>
        </w:numPr>
        <w:spacing w:before="0" w:after="0"/>
        <w:rPr>
          <w:rFonts w:ascii="Outfit" w:hAnsi="Outfit" w:cs="Arial"/>
          <w:szCs w:val="20"/>
        </w:rPr>
      </w:pPr>
      <w:r w:rsidRPr="00A676D0">
        <w:rPr>
          <w:rFonts w:ascii="Outfit" w:hAnsi="Outfit" w:cs="Arial"/>
          <w:szCs w:val="20"/>
        </w:rPr>
        <w:t>CLÁUSULA 4.</w:t>
      </w:r>
      <w:r w:rsidRPr="00A676D0">
        <w:rPr>
          <w:rFonts w:ascii="Outfit" w:hAnsi="Outfit" w:cs="Arial"/>
          <w:szCs w:val="20"/>
        </w:rPr>
        <w:tab/>
      </w:r>
      <w:r w:rsidRPr="00A676D0">
        <w:rPr>
          <w:rFonts w:ascii="Outfit" w:hAnsi="Outfit" w:cs="Arial"/>
          <w:szCs w:val="20"/>
        </w:rPr>
        <w:tab/>
        <w:t>PLAZO DEL CONTRATO</w:t>
      </w:r>
    </w:p>
    <w:p w14:paraId="4276194B" w14:textId="67F67632" w:rsidR="00B46079" w:rsidRPr="00A676D0" w:rsidRDefault="00B46079" w:rsidP="00A676D0">
      <w:pPr>
        <w:pStyle w:val="clusulas"/>
        <w:numPr>
          <w:ilvl w:val="0"/>
          <w:numId w:val="0"/>
        </w:numPr>
        <w:spacing w:before="0" w:after="0"/>
        <w:rPr>
          <w:rFonts w:ascii="Outfit" w:hAnsi="Outfit" w:cs="Arial"/>
          <w:szCs w:val="20"/>
        </w:rPr>
      </w:pPr>
      <w:r w:rsidRPr="00A676D0">
        <w:rPr>
          <w:rFonts w:ascii="Outfit" w:hAnsi="Outfit" w:cs="Arial"/>
          <w:szCs w:val="20"/>
        </w:rPr>
        <w:t>CLÁUSULA 5.</w:t>
      </w:r>
      <w:r w:rsidRPr="00A676D0">
        <w:rPr>
          <w:rFonts w:ascii="Outfit" w:hAnsi="Outfit" w:cs="Arial"/>
          <w:szCs w:val="20"/>
        </w:rPr>
        <w:tab/>
      </w:r>
      <w:r w:rsidRPr="00A676D0">
        <w:rPr>
          <w:rFonts w:ascii="Outfit" w:hAnsi="Outfit" w:cs="Arial"/>
          <w:szCs w:val="20"/>
        </w:rPr>
        <w:tab/>
        <w:t>VALOR DEL CONTRATO</w:t>
      </w:r>
    </w:p>
    <w:p w14:paraId="75214848" w14:textId="334A3BCD" w:rsidR="00B46079" w:rsidRPr="00A676D0" w:rsidRDefault="00B46079" w:rsidP="00A676D0">
      <w:pPr>
        <w:pStyle w:val="clusulas"/>
        <w:numPr>
          <w:ilvl w:val="0"/>
          <w:numId w:val="0"/>
        </w:numPr>
        <w:spacing w:before="0" w:after="0"/>
        <w:rPr>
          <w:rFonts w:ascii="Outfit" w:hAnsi="Outfit" w:cs="Arial"/>
          <w:szCs w:val="20"/>
        </w:rPr>
      </w:pPr>
      <w:r w:rsidRPr="00A676D0">
        <w:rPr>
          <w:rFonts w:ascii="Outfit" w:hAnsi="Outfit" w:cs="Arial"/>
          <w:szCs w:val="20"/>
        </w:rPr>
        <w:t>CLÁUSULA 6.</w:t>
      </w:r>
      <w:r w:rsidRPr="00A676D0">
        <w:rPr>
          <w:rFonts w:ascii="Outfit" w:hAnsi="Outfit" w:cs="Arial"/>
          <w:szCs w:val="20"/>
        </w:rPr>
        <w:tab/>
      </w:r>
      <w:r w:rsidRPr="00A676D0">
        <w:rPr>
          <w:rFonts w:ascii="Outfit" w:hAnsi="Outfit" w:cs="Arial"/>
          <w:szCs w:val="20"/>
        </w:rPr>
        <w:tab/>
        <w:t>ANTICIPO</w:t>
      </w:r>
      <w:r w:rsidR="001052AB" w:rsidRPr="00A676D0">
        <w:rPr>
          <w:rFonts w:ascii="Outfit" w:hAnsi="Outfit" w:cs="Arial"/>
          <w:szCs w:val="20"/>
        </w:rPr>
        <w:t xml:space="preserve"> O PAGO ANTICIPADO</w:t>
      </w:r>
    </w:p>
    <w:p w14:paraId="772E6FE3" w14:textId="62B20718" w:rsidR="00B46079" w:rsidRPr="00A676D0" w:rsidRDefault="00B46079" w:rsidP="00A676D0">
      <w:pPr>
        <w:pStyle w:val="clusulas"/>
        <w:numPr>
          <w:ilvl w:val="0"/>
          <w:numId w:val="0"/>
        </w:numPr>
        <w:spacing w:before="0" w:after="0"/>
        <w:rPr>
          <w:rFonts w:ascii="Outfit" w:hAnsi="Outfit" w:cs="Arial"/>
          <w:szCs w:val="20"/>
        </w:rPr>
      </w:pPr>
      <w:r w:rsidRPr="00A676D0">
        <w:rPr>
          <w:rFonts w:ascii="Outfit" w:hAnsi="Outfit" w:cs="Arial"/>
          <w:szCs w:val="20"/>
        </w:rPr>
        <w:t>CLÁUSULA 7.</w:t>
      </w:r>
      <w:r w:rsidRPr="00A676D0">
        <w:rPr>
          <w:rFonts w:ascii="Outfit" w:hAnsi="Outfit" w:cs="Arial"/>
          <w:szCs w:val="20"/>
        </w:rPr>
        <w:tab/>
      </w:r>
      <w:r w:rsidRPr="00A676D0">
        <w:rPr>
          <w:rFonts w:ascii="Outfit" w:hAnsi="Outfit" w:cs="Arial"/>
          <w:szCs w:val="20"/>
        </w:rPr>
        <w:tab/>
        <w:t>APROPIACIÓN PRESUPUESTAL</w:t>
      </w:r>
    </w:p>
    <w:p w14:paraId="62C70772" w14:textId="7458AACA" w:rsidR="00B46079" w:rsidRPr="00A676D0" w:rsidRDefault="0041177B" w:rsidP="00A676D0">
      <w:pPr>
        <w:pStyle w:val="clusulas"/>
        <w:numPr>
          <w:ilvl w:val="0"/>
          <w:numId w:val="0"/>
        </w:numPr>
        <w:spacing w:before="0" w:after="0"/>
        <w:rPr>
          <w:rFonts w:ascii="Outfit" w:hAnsi="Outfit" w:cs="Arial"/>
          <w:szCs w:val="20"/>
          <w:lang w:val="pt-BR"/>
        </w:rPr>
      </w:pPr>
      <w:r w:rsidRPr="00A676D0">
        <w:rPr>
          <w:rFonts w:ascii="Outfit" w:hAnsi="Outfit" w:cs="Arial"/>
          <w:szCs w:val="20"/>
          <w:lang w:val="pt-BR"/>
        </w:rPr>
        <w:t>CLÁUSULA 8.</w:t>
      </w:r>
      <w:r w:rsidRPr="00A676D0">
        <w:rPr>
          <w:rFonts w:ascii="Outfit" w:hAnsi="Outfit" w:cs="Arial"/>
          <w:szCs w:val="20"/>
          <w:lang w:val="pt-BR"/>
        </w:rPr>
        <w:tab/>
      </w:r>
      <w:r w:rsidRPr="00A676D0">
        <w:rPr>
          <w:rFonts w:ascii="Outfit" w:hAnsi="Outfit" w:cs="Arial"/>
          <w:szCs w:val="20"/>
          <w:lang w:val="pt-BR"/>
        </w:rPr>
        <w:tab/>
        <w:t>FORMA DE PAGO</w:t>
      </w:r>
    </w:p>
    <w:p w14:paraId="089CEB31" w14:textId="1719A38A" w:rsidR="0041177B" w:rsidRPr="00A676D0" w:rsidRDefault="0041177B" w:rsidP="00A676D0">
      <w:pPr>
        <w:pStyle w:val="clusulas"/>
        <w:numPr>
          <w:ilvl w:val="0"/>
          <w:numId w:val="0"/>
        </w:numPr>
        <w:spacing w:before="0" w:after="0"/>
        <w:rPr>
          <w:rFonts w:ascii="Outfit" w:hAnsi="Outfit" w:cs="Arial"/>
          <w:szCs w:val="20"/>
        </w:rPr>
      </w:pPr>
      <w:r w:rsidRPr="00A676D0">
        <w:rPr>
          <w:rFonts w:ascii="Outfit" w:hAnsi="Outfit" w:cs="Arial"/>
          <w:szCs w:val="20"/>
          <w:lang w:val="pt-BR"/>
        </w:rPr>
        <w:t>CLÁUSULA 9.</w:t>
      </w:r>
      <w:r w:rsidRPr="00A676D0">
        <w:rPr>
          <w:rFonts w:ascii="Outfit" w:hAnsi="Outfit" w:cs="Arial"/>
          <w:szCs w:val="20"/>
          <w:lang w:val="pt-BR"/>
        </w:rPr>
        <w:tab/>
      </w:r>
      <w:r w:rsidRPr="00A676D0">
        <w:rPr>
          <w:rFonts w:ascii="Outfit" w:hAnsi="Outfit" w:cs="Arial"/>
          <w:szCs w:val="20"/>
          <w:lang w:val="pt-BR"/>
        </w:rPr>
        <w:tab/>
      </w:r>
      <w:r w:rsidRPr="00A676D0">
        <w:rPr>
          <w:rFonts w:ascii="Outfit" w:hAnsi="Outfit" w:cs="Arial"/>
          <w:szCs w:val="20"/>
        </w:rPr>
        <w:t xml:space="preserve">OBLIGACIONES GENERALES DEL </w:t>
      </w:r>
      <w:r w:rsidR="005D3DCC" w:rsidRPr="00A676D0">
        <w:rPr>
          <w:rFonts w:ascii="Outfit" w:hAnsi="Outfit" w:cs="Arial"/>
          <w:szCs w:val="20"/>
        </w:rPr>
        <w:t>INTERVENTOR</w:t>
      </w:r>
    </w:p>
    <w:p w14:paraId="49F466CA" w14:textId="4DA3A9F5" w:rsidR="00361F49" w:rsidRPr="00A676D0" w:rsidRDefault="00361F49" w:rsidP="00A676D0">
      <w:pPr>
        <w:pStyle w:val="clusulas"/>
        <w:numPr>
          <w:ilvl w:val="0"/>
          <w:numId w:val="0"/>
        </w:numPr>
        <w:spacing w:before="0" w:after="0"/>
        <w:rPr>
          <w:rFonts w:ascii="Outfit" w:hAnsi="Outfit" w:cs="Arial"/>
          <w:szCs w:val="20"/>
        </w:rPr>
      </w:pPr>
      <w:r w:rsidRPr="00A676D0">
        <w:rPr>
          <w:rFonts w:ascii="Outfit" w:hAnsi="Outfit" w:cs="Arial"/>
          <w:szCs w:val="20"/>
        </w:rPr>
        <w:t xml:space="preserve">CLÁUSULA 10. </w:t>
      </w:r>
      <w:r w:rsidRPr="00A676D0">
        <w:rPr>
          <w:rFonts w:ascii="Outfit" w:hAnsi="Outfit" w:cs="Arial"/>
          <w:szCs w:val="20"/>
        </w:rPr>
        <w:tab/>
        <w:t xml:space="preserve">OBLIGACIONES ESPECÍFICAS DEL </w:t>
      </w:r>
      <w:r w:rsidR="00297495" w:rsidRPr="00A676D0">
        <w:rPr>
          <w:rFonts w:ascii="Outfit" w:hAnsi="Outfit" w:cs="Arial"/>
          <w:szCs w:val="20"/>
        </w:rPr>
        <w:t>INTERVENTOR</w:t>
      </w:r>
    </w:p>
    <w:p w14:paraId="168BCE4F" w14:textId="1ABBF369" w:rsidR="0041177B" w:rsidRPr="00A676D0" w:rsidRDefault="0041177B"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1</w:t>
      </w:r>
      <w:r w:rsidRPr="00A676D0">
        <w:rPr>
          <w:rFonts w:ascii="Outfit" w:hAnsi="Outfit" w:cs="Arial"/>
          <w:szCs w:val="20"/>
        </w:rPr>
        <w:t>.</w:t>
      </w:r>
      <w:r w:rsidRPr="00A676D0">
        <w:rPr>
          <w:rFonts w:ascii="Outfit" w:hAnsi="Outfit" w:cs="Arial"/>
          <w:szCs w:val="20"/>
        </w:rPr>
        <w:tab/>
        <w:t xml:space="preserve">DERECHOS DEL </w:t>
      </w:r>
      <w:r w:rsidR="00297495" w:rsidRPr="00A676D0">
        <w:rPr>
          <w:rFonts w:ascii="Outfit" w:hAnsi="Outfit" w:cs="Arial"/>
          <w:szCs w:val="20"/>
        </w:rPr>
        <w:t>INERVENTOR</w:t>
      </w:r>
    </w:p>
    <w:p w14:paraId="42BAA977" w14:textId="3B3375F1" w:rsidR="0041177B" w:rsidRPr="00A676D0" w:rsidRDefault="0041177B"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2</w:t>
      </w:r>
      <w:r w:rsidRPr="00A676D0">
        <w:rPr>
          <w:rFonts w:ascii="Outfit" w:hAnsi="Outfit" w:cs="Arial"/>
          <w:szCs w:val="20"/>
        </w:rPr>
        <w:t>.</w:t>
      </w:r>
      <w:r w:rsidRPr="00A676D0">
        <w:rPr>
          <w:rFonts w:ascii="Outfit" w:hAnsi="Outfit" w:cs="Arial"/>
          <w:szCs w:val="20"/>
        </w:rPr>
        <w:tab/>
        <w:t>OBLIGACIONES DE LA ENTIDAD</w:t>
      </w:r>
    </w:p>
    <w:p w14:paraId="287A147B" w14:textId="40406F53" w:rsidR="0041177B" w:rsidRPr="00A676D0" w:rsidRDefault="0041177B"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3</w:t>
      </w:r>
      <w:r w:rsidRPr="00A676D0">
        <w:rPr>
          <w:rFonts w:ascii="Outfit" w:hAnsi="Outfit" w:cs="Arial"/>
          <w:szCs w:val="20"/>
        </w:rPr>
        <w:t>.</w:t>
      </w:r>
      <w:r w:rsidRPr="00A676D0">
        <w:rPr>
          <w:rFonts w:ascii="Outfit" w:hAnsi="Outfit" w:cs="Arial"/>
          <w:szCs w:val="20"/>
        </w:rPr>
        <w:tab/>
        <w:t>RESPONSABILIDAD</w:t>
      </w:r>
    </w:p>
    <w:p w14:paraId="669BC8C6" w14:textId="02FB95A7" w:rsidR="0041177B" w:rsidRPr="00A676D0" w:rsidRDefault="0041177B"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4</w:t>
      </w:r>
      <w:r w:rsidRPr="00A676D0">
        <w:rPr>
          <w:rFonts w:ascii="Outfit" w:hAnsi="Outfit" w:cs="Arial"/>
          <w:szCs w:val="20"/>
        </w:rPr>
        <w:t>.</w:t>
      </w:r>
      <w:r w:rsidRPr="00A676D0">
        <w:rPr>
          <w:rFonts w:ascii="Outfit" w:hAnsi="Outfit" w:cs="Arial"/>
          <w:szCs w:val="20"/>
        </w:rPr>
        <w:tab/>
        <w:t>INDEMNIDAD</w:t>
      </w:r>
    </w:p>
    <w:p w14:paraId="25CD9BBF" w14:textId="08A8DA9F" w:rsidR="00BF4C95" w:rsidRPr="00A676D0" w:rsidRDefault="00BF4C95"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5</w:t>
      </w:r>
      <w:r w:rsidRPr="00A676D0">
        <w:rPr>
          <w:rFonts w:ascii="Outfit" w:hAnsi="Outfit" w:cs="Arial"/>
          <w:szCs w:val="20"/>
        </w:rPr>
        <w:t>.</w:t>
      </w:r>
      <w:r w:rsidRPr="00A676D0">
        <w:rPr>
          <w:rFonts w:ascii="Outfit" w:hAnsi="Outfit" w:cs="Arial"/>
          <w:szCs w:val="20"/>
        </w:rPr>
        <w:tab/>
        <w:t>MULTAS</w:t>
      </w:r>
    </w:p>
    <w:p w14:paraId="56A6C40B" w14:textId="50D7CD05" w:rsidR="00BF4C95" w:rsidRPr="00A676D0" w:rsidRDefault="00BF4C95" w:rsidP="00A676D0">
      <w:pPr>
        <w:pStyle w:val="clusulas"/>
        <w:numPr>
          <w:ilvl w:val="0"/>
          <w:numId w:val="0"/>
        </w:numPr>
        <w:spacing w:before="0" w:after="0"/>
        <w:rPr>
          <w:rFonts w:ascii="Outfit" w:hAnsi="Outfit" w:cs="Arial"/>
          <w:szCs w:val="20"/>
        </w:rPr>
      </w:pPr>
      <w:r w:rsidRPr="00A676D0">
        <w:rPr>
          <w:rFonts w:ascii="Outfit" w:hAnsi="Outfit" w:cs="Arial"/>
          <w:szCs w:val="20"/>
        </w:rPr>
        <w:t>CLÁUSULA 1</w:t>
      </w:r>
      <w:r w:rsidR="00361F49" w:rsidRPr="00A676D0">
        <w:rPr>
          <w:rFonts w:ascii="Outfit" w:hAnsi="Outfit" w:cs="Arial"/>
          <w:szCs w:val="20"/>
        </w:rPr>
        <w:t>6</w:t>
      </w:r>
      <w:r w:rsidRPr="00A676D0">
        <w:rPr>
          <w:rFonts w:ascii="Outfit" w:hAnsi="Outfit" w:cs="Arial"/>
          <w:szCs w:val="20"/>
        </w:rPr>
        <w:t>.</w:t>
      </w:r>
      <w:r w:rsidRPr="00A676D0">
        <w:rPr>
          <w:rFonts w:ascii="Outfit" w:hAnsi="Outfit" w:cs="Arial"/>
          <w:szCs w:val="20"/>
        </w:rPr>
        <w:tab/>
        <w:t>CLÁUSULA PENAL</w:t>
      </w:r>
    </w:p>
    <w:p w14:paraId="45BC8DD6" w14:textId="77777777" w:rsidR="00117BA5" w:rsidRPr="00A676D0" w:rsidRDefault="00BF4C95" w:rsidP="00A676D0">
      <w:pPr>
        <w:pStyle w:val="clusulas"/>
        <w:numPr>
          <w:ilvl w:val="0"/>
          <w:numId w:val="0"/>
        </w:numPr>
        <w:ind w:left="284" w:hanging="360"/>
        <w:rPr>
          <w:rFonts w:ascii="Outfit" w:hAnsi="Outfit"/>
          <w:szCs w:val="20"/>
        </w:rPr>
      </w:pPr>
      <w:r w:rsidRPr="00A676D0">
        <w:rPr>
          <w:rFonts w:ascii="Outfit" w:hAnsi="Outfit" w:cs="Arial"/>
          <w:szCs w:val="20"/>
        </w:rPr>
        <w:t>CLÁUSULA 1</w:t>
      </w:r>
      <w:r w:rsidR="0077324D" w:rsidRPr="00A676D0">
        <w:rPr>
          <w:rFonts w:ascii="Outfit" w:hAnsi="Outfit" w:cs="Arial"/>
          <w:szCs w:val="20"/>
        </w:rPr>
        <w:t>7</w:t>
      </w:r>
      <w:r w:rsidRPr="00A676D0">
        <w:rPr>
          <w:rFonts w:ascii="Outfit" w:hAnsi="Outfit" w:cs="Arial"/>
          <w:szCs w:val="20"/>
        </w:rPr>
        <w:t>.</w:t>
      </w:r>
      <w:r w:rsidRPr="00A676D0">
        <w:rPr>
          <w:rFonts w:ascii="Outfit" w:hAnsi="Outfit" w:cs="Arial"/>
          <w:szCs w:val="20"/>
        </w:rPr>
        <w:tab/>
      </w:r>
      <w:r w:rsidR="00117BA5" w:rsidRPr="00A676D0">
        <w:rPr>
          <w:rFonts w:ascii="Outfit" w:hAnsi="Outfit"/>
          <w:szCs w:val="20"/>
        </w:rPr>
        <w:t xml:space="preserve">CLÁUSULA RESOLUCIÓN DE CONTROVERSIAS </w:t>
      </w:r>
    </w:p>
    <w:p w14:paraId="3BBC66B2" w14:textId="6D9A160B" w:rsidR="00117BA5" w:rsidRPr="00A676D0" w:rsidRDefault="00117BA5" w:rsidP="00A676D0">
      <w:pPr>
        <w:pStyle w:val="clusulas"/>
        <w:numPr>
          <w:ilvl w:val="0"/>
          <w:numId w:val="0"/>
        </w:numPr>
        <w:spacing w:before="0" w:after="0"/>
        <w:rPr>
          <w:rFonts w:ascii="Outfit" w:hAnsi="Outfit" w:cs="Arial"/>
          <w:szCs w:val="20"/>
        </w:rPr>
      </w:pPr>
    </w:p>
    <w:p w14:paraId="7D5A669D" w14:textId="507983B7" w:rsidR="00BF4C95" w:rsidRPr="00A676D0" w:rsidRDefault="00117BA5" w:rsidP="00A676D0">
      <w:pPr>
        <w:pStyle w:val="clusulas"/>
        <w:numPr>
          <w:ilvl w:val="0"/>
          <w:numId w:val="0"/>
        </w:numPr>
        <w:spacing w:before="0" w:after="0"/>
        <w:rPr>
          <w:rFonts w:ascii="Outfit" w:hAnsi="Outfit" w:cs="Arial"/>
          <w:szCs w:val="20"/>
        </w:rPr>
      </w:pPr>
      <w:r w:rsidRPr="00A676D0">
        <w:rPr>
          <w:rFonts w:ascii="Outfit" w:hAnsi="Outfit" w:cs="Arial"/>
          <w:szCs w:val="20"/>
        </w:rPr>
        <w:t xml:space="preserve">CLÁUSULA 18.     </w:t>
      </w:r>
      <w:r w:rsidR="00BF4C95" w:rsidRPr="00A676D0">
        <w:rPr>
          <w:rFonts w:ascii="Outfit" w:hAnsi="Outfit" w:cs="Arial"/>
          <w:szCs w:val="20"/>
        </w:rPr>
        <w:t>GARANTÍAS</w:t>
      </w:r>
    </w:p>
    <w:p w14:paraId="6CD61B51" w14:textId="77B4AB61" w:rsidR="009C1606" w:rsidRPr="00A676D0" w:rsidRDefault="00117BA5" w:rsidP="00A676D0">
      <w:pPr>
        <w:pStyle w:val="clusulas"/>
        <w:numPr>
          <w:ilvl w:val="0"/>
          <w:numId w:val="0"/>
        </w:numPr>
        <w:spacing w:before="0" w:after="0"/>
        <w:rPr>
          <w:rFonts w:ascii="Outfit" w:hAnsi="Outfit" w:cs="Arial"/>
          <w:szCs w:val="20"/>
        </w:rPr>
      </w:pPr>
      <w:r w:rsidRPr="00A676D0">
        <w:rPr>
          <w:rFonts w:ascii="Outfit" w:hAnsi="Outfit" w:cs="Arial"/>
          <w:szCs w:val="20"/>
        </w:rPr>
        <w:t>CLÁUSULA 19.</w:t>
      </w:r>
      <w:r w:rsidRPr="00A676D0">
        <w:rPr>
          <w:rFonts w:ascii="Outfit" w:hAnsi="Outfit" w:cs="Arial"/>
          <w:szCs w:val="20"/>
        </w:rPr>
        <w:tab/>
      </w:r>
      <w:r w:rsidR="009C1606" w:rsidRPr="00A676D0">
        <w:rPr>
          <w:rFonts w:ascii="Outfit" w:hAnsi="Outfit" w:cs="Arial"/>
          <w:szCs w:val="20"/>
        </w:rPr>
        <w:t xml:space="preserve">INDEPENDENCIA DEL </w:t>
      </w:r>
      <w:r w:rsidR="0077324D" w:rsidRPr="00A676D0">
        <w:rPr>
          <w:rFonts w:ascii="Outfit" w:hAnsi="Outfit" w:cs="Arial"/>
          <w:szCs w:val="20"/>
        </w:rPr>
        <w:t>INTERVENTOR</w:t>
      </w:r>
    </w:p>
    <w:p w14:paraId="24ED8A30" w14:textId="487C6E68" w:rsidR="009C1606" w:rsidRPr="00A676D0" w:rsidRDefault="00117BA5" w:rsidP="00A676D0">
      <w:pPr>
        <w:pStyle w:val="clusulas"/>
        <w:numPr>
          <w:ilvl w:val="0"/>
          <w:numId w:val="0"/>
        </w:numPr>
        <w:spacing w:before="0" w:after="0"/>
        <w:ind w:left="2124" w:hanging="2124"/>
        <w:rPr>
          <w:rFonts w:ascii="Outfit" w:hAnsi="Outfit" w:cs="Arial"/>
          <w:szCs w:val="20"/>
        </w:rPr>
      </w:pPr>
      <w:r w:rsidRPr="00A676D0">
        <w:rPr>
          <w:rFonts w:ascii="Outfit" w:hAnsi="Outfit" w:cs="Arial"/>
          <w:szCs w:val="20"/>
        </w:rPr>
        <w:t xml:space="preserve">CLÁUSULA 20. </w:t>
      </w:r>
      <w:r w:rsidR="009C1606" w:rsidRPr="00A676D0">
        <w:rPr>
          <w:rFonts w:ascii="Outfit" w:hAnsi="Outfit" w:cs="Arial"/>
          <w:szCs w:val="20"/>
        </w:rPr>
        <w:t xml:space="preserve">INEXISTENCIA DE RELACIÓN LABORAL ENTRE LA ENTIDAD Y EL </w:t>
      </w:r>
      <w:r w:rsidR="00297495" w:rsidRPr="00A676D0">
        <w:rPr>
          <w:rFonts w:ascii="Outfit" w:hAnsi="Outfit" w:cs="Arial"/>
          <w:szCs w:val="20"/>
        </w:rPr>
        <w:t>INTERVENTOR</w:t>
      </w:r>
    </w:p>
    <w:p w14:paraId="147E40D3" w14:textId="573C6463" w:rsidR="009C1606" w:rsidRPr="00A676D0" w:rsidRDefault="00117BA5" w:rsidP="00A676D0">
      <w:pPr>
        <w:pStyle w:val="clusulas"/>
        <w:numPr>
          <w:ilvl w:val="0"/>
          <w:numId w:val="0"/>
        </w:numPr>
        <w:spacing w:before="0" w:after="0"/>
        <w:ind w:left="2124" w:hanging="2124"/>
        <w:rPr>
          <w:rFonts w:ascii="Outfit" w:hAnsi="Outfit" w:cs="Arial"/>
          <w:szCs w:val="20"/>
        </w:rPr>
      </w:pPr>
      <w:r w:rsidRPr="00A676D0">
        <w:rPr>
          <w:rFonts w:ascii="Outfit" w:hAnsi="Outfit" w:cs="Arial"/>
          <w:szCs w:val="20"/>
        </w:rPr>
        <w:t>CLÁUSULA 21.</w:t>
      </w:r>
      <w:r w:rsidR="009C1606" w:rsidRPr="00A676D0">
        <w:rPr>
          <w:rFonts w:ascii="Outfit" w:hAnsi="Outfit" w:cs="Arial"/>
          <w:szCs w:val="20"/>
        </w:rPr>
        <w:tab/>
        <w:t xml:space="preserve">CESIÓN </w:t>
      </w:r>
    </w:p>
    <w:p w14:paraId="0748783E" w14:textId="59877A9B" w:rsidR="000B4B36" w:rsidRPr="00A676D0" w:rsidRDefault="00117BA5" w:rsidP="00A676D0">
      <w:pPr>
        <w:pStyle w:val="clusulas"/>
        <w:numPr>
          <w:ilvl w:val="0"/>
          <w:numId w:val="0"/>
        </w:numPr>
        <w:spacing w:before="0" w:after="0"/>
        <w:ind w:left="2124" w:hanging="2124"/>
        <w:rPr>
          <w:rFonts w:ascii="Outfit" w:hAnsi="Outfit" w:cs="Arial"/>
          <w:szCs w:val="20"/>
        </w:rPr>
      </w:pPr>
      <w:r w:rsidRPr="00A676D0">
        <w:rPr>
          <w:rFonts w:ascii="Outfit" w:hAnsi="Outfit" w:cs="Arial"/>
          <w:szCs w:val="20"/>
        </w:rPr>
        <w:t>CLÁUSULA 22.</w:t>
      </w:r>
      <w:r w:rsidR="009C1606" w:rsidRPr="00A676D0">
        <w:rPr>
          <w:rFonts w:ascii="Outfit" w:hAnsi="Outfit" w:cs="Arial"/>
          <w:szCs w:val="20"/>
        </w:rPr>
        <w:tab/>
      </w:r>
      <w:r w:rsidR="00172998" w:rsidRPr="00A676D0">
        <w:rPr>
          <w:rFonts w:ascii="Outfit" w:hAnsi="Outfit" w:cs="Arial"/>
          <w:szCs w:val="20"/>
        </w:rPr>
        <w:t>LIQUIDACIÓN</w:t>
      </w:r>
    </w:p>
    <w:p w14:paraId="378DA57F" w14:textId="4413B1B3" w:rsidR="000B4B36" w:rsidRPr="00A676D0" w:rsidRDefault="00117BA5" w:rsidP="00A676D0">
      <w:pPr>
        <w:pStyle w:val="clusulas"/>
        <w:numPr>
          <w:ilvl w:val="0"/>
          <w:numId w:val="0"/>
        </w:numPr>
        <w:spacing w:before="0" w:after="0"/>
        <w:ind w:left="2124" w:hanging="2124"/>
        <w:rPr>
          <w:rFonts w:ascii="Outfit" w:hAnsi="Outfit" w:cs="Arial"/>
          <w:szCs w:val="20"/>
        </w:rPr>
      </w:pPr>
      <w:r w:rsidRPr="00A676D0">
        <w:rPr>
          <w:rFonts w:ascii="Outfit" w:hAnsi="Outfit" w:cs="Arial"/>
          <w:szCs w:val="20"/>
        </w:rPr>
        <w:t>CLÁUSULA 23.</w:t>
      </w:r>
      <w:r w:rsidR="000B4B36" w:rsidRPr="00A676D0">
        <w:rPr>
          <w:rFonts w:ascii="Outfit" w:hAnsi="Outfit" w:cs="Arial"/>
          <w:szCs w:val="20"/>
        </w:rPr>
        <w:tab/>
        <w:t>SUSCRIPCIÓN, PERFECCIONAMIENTO</w:t>
      </w:r>
      <w:r w:rsidR="00E54B0C" w:rsidRPr="00A676D0">
        <w:rPr>
          <w:rFonts w:ascii="Outfit" w:hAnsi="Outfit" w:cs="Arial"/>
          <w:szCs w:val="20"/>
        </w:rPr>
        <w:t xml:space="preserve"> Y</w:t>
      </w:r>
      <w:r w:rsidR="000B4B36" w:rsidRPr="00A676D0">
        <w:rPr>
          <w:rFonts w:ascii="Outfit" w:hAnsi="Outfit" w:cs="Arial"/>
          <w:szCs w:val="20"/>
        </w:rPr>
        <w:t xml:space="preserve"> EJECUCIÓN</w:t>
      </w:r>
    </w:p>
    <w:p w14:paraId="4899E844" w14:textId="0B0260FF" w:rsidR="000B4B36" w:rsidRPr="00A676D0" w:rsidRDefault="00117BA5" w:rsidP="00A676D0">
      <w:pPr>
        <w:pStyle w:val="clusulas"/>
        <w:numPr>
          <w:ilvl w:val="0"/>
          <w:numId w:val="0"/>
        </w:numPr>
        <w:spacing w:before="0" w:after="0"/>
        <w:ind w:left="2124" w:hanging="2124"/>
        <w:rPr>
          <w:rFonts w:ascii="Outfit" w:hAnsi="Outfit" w:cs="Arial"/>
          <w:szCs w:val="20"/>
        </w:rPr>
      </w:pPr>
      <w:r w:rsidRPr="00A676D0">
        <w:rPr>
          <w:rFonts w:ascii="Outfit" w:hAnsi="Outfit" w:cs="Arial"/>
          <w:szCs w:val="20"/>
        </w:rPr>
        <w:t>CLÁUSULA 24</w:t>
      </w:r>
      <w:r w:rsidR="000B4B36" w:rsidRPr="00A676D0">
        <w:rPr>
          <w:rFonts w:ascii="Outfit" w:hAnsi="Outfit" w:cs="Arial"/>
          <w:szCs w:val="20"/>
        </w:rPr>
        <w:tab/>
      </w:r>
      <w:r w:rsidR="00CF1731" w:rsidRPr="00A676D0">
        <w:rPr>
          <w:rFonts w:ascii="Outfit" w:hAnsi="Outfit" w:cs="Arial"/>
          <w:szCs w:val="20"/>
        </w:rPr>
        <w:t xml:space="preserve">LUGAR DE EJECUCIÓN Y DOMICILIO CONTRACTUAL </w:t>
      </w:r>
    </w:p>
    <w:p w14:paraId="5631A7DD" w14:textId="4284F043" w:rsidR="003E4D98" w:rsidRPr="00A676D0" w:rsidRDefault="003E4D98" w:rsidP="00A676D0">
      <w:pPr>
        <w:pStyle w:val="clusulas"/>
        <w:numPr>
          <w:ilvl w:val="0"/>
          <w:numId w:val="0"/>
        </w:numPr>
        <w:spacing w:before="0" w:after="0"/>
        <w:rPr>
          <w:rFonts w:ascii="Outfit" w:hAnsi="Outfit" w:cs="Arial"/>
          <w:szCs w:val="20"/>
        </w:rPr>
      </w:pPr>
      <w:r w:rsidRPr="00A676D0">
        <w:rPr>
          <w:rFonts w:ascii="Outfit" w:hAnsi="Outfit" w:cs="Arial"/>
          <w:szCs w:val="20"/>
        </w:rPr>
        <w:t>CLÁUSULA 2</w:t>
      </w:r>
      <w:r w:rsidR="00117BA5" w:rsidRPr="00A676D0">
        <w:rPr>
          <w:rFonts w:ascii="Outfit" w:hAnsi="Outfit" w:cs="Arial"/>
          <w:szCs w:val="20"/>
        </w:rPr>
        <w:t>5</w:t>
      </w:r>
      <w:r w:rsidR="0077324D" w:rsidRPr="00A676D0">
        <w:rPr>
          <w:rFonts w:ascii="Outfit" w:hAnsi="Outfit" w:cs="Arial"/>
          <w:szCs w:val="20"/>
        </w:rPr>
        <w:t>.</w:t>
      </w:r>
      <w:r w:rsidRPr="00A676D0">
        <w:rPr>
          <w:rFonts w:ascii="Outfit" w:hAnsi="Outfit" w:cs="Arial"/>
          <w:szCs w:val="20"/>
        </w:rPr>
        <w:tab/>
        <w:t>DOCUMENTOS</w:t>
      </w:r>
    </w:p>
    <w:p w14:paraId="46FF7ACF" w14:textId="27417A17" w:rsidR="001E2734" w:rsidRPr="00A676D0" w:rsidRDefault="001E2734" w:rsidP="00A676D0">
      <w:pPr>
        <w:rPr>
          <w:rFonts w:ascii="Outfit" w:hAnsi="Outfit" w:cs="Arial"/>
          <w:b/>
          <w:szCs w:val="20"/>
          <w:lang w:val="es-CO"/>
        </w:rPr>
      </w:pPr>
      <w:r w:rsidRPr="00A676D0">
        <w:rPr>
          <w:rFonts w:ascii="Outfit" w:hAnsi="Outfit" w:cs="Arial"/>
          <w:b/>
          <w:szCs w:val="20"/>
          <w:lang w:val="es-CO"/>
        </w:rPr>
        <w:br w:type="page"/>
      </w:r>
    </w:p>
    <w:p w14:paraId="353867BE" w14:textId="08BE70F9" w:rsidR="00661383" w:rsidRPr="00A676D0" w:rsidRDefault="4A447095" w:rsidP="00A676D0">
      <w:pPr>
        <w:rPr>
          <w:rFonts w:ascii="Outfit" w:eastAsia="Arial" w:hAnsi="Outfit" w:cs="Arial"/>
          <w:szCs w:val="20"/>
          <w:lang w:val="es-CO"/>
        </w:rPr>
      </w:pPr>
      <w:r w:rsidRPr="00A676D0">
        <w:rPr>
          <w:rFonts w:ascii="Outfit" w:hAnsi="Outfit" w:cs="Arial"/>
          <w:szCs w:val="20"/>
          <w:lang w:val="es-CO"/>
        </w:rPr>
        <w:lastRenderedPageBreak/>
        <w:t xml:space="preserve">Entre </w:t>
      </w:r>
      <w:r w:rsidR="0034737E" w:rsidRPr="00A676D0">
        <w:rPr>
          <w:rFonts w:ascii="Outfit" w:hAnsi="Outfit" w:cs="Arial"/>
          <w:szCs w:val="20"/>
          <w:lang w:val="es-CO"/>
        </w:rPr>
        <w:t>la Alcaldía del Municipio de Funza</w:t>
      </w:r>
      <w:r w:rsidRPr="00A676D0">
        <w:rPr>
          <w:rFonts w:ascii="Outfit" w:hAnsi="Outfit" w:cs="Arial"/>
          <w:szCs w:val="20"/>
          <w:lang w:val="es-CO"/>
        </w:rPr>
        <w:t xml:space="preserve"> (en adelante la “Entidad”) por medio de su representante legal, por una parte; y por la otra </w:t>
      </w:r>
      <w:r w:rsidRPr="00A676D0">
        <w:rPr>
          <w:rFonts w:ascii="Outfit" w:hAnsi="Outfit" w:cs="Arial"/>
          <w:szCs w:val="20"/>
          <w:highlight w:val="lightGray"/>
          <w:lang w:val="es-CO"/>
        </w:rPr>
        <w:t>[Nombre del Interventor]</w:t>
      </w:r>
      <w:r w:rsidRPr="00A676D0">
        <w:rPr>
          <w:rFonts w:ascii="Outfit" w:hAnsi="Outfit" w:cs="Arial"/>
          <w:szCs w:val="20"/>
          <w:lang w:val="es-CO"/>
        </w:rPr>
        <w:t xml:space="preserve"> (en adelante el “Interventor”)</w:t>
      </w:r>
      <w:r w:rsidR="00CC563F" w:rsidRPr="00A676D0">
        <w:rPr>
          <w:rFonts w:ascii="Outfit" w:hAnsi="Outfit" w:cs="Arial"/>
          <w:szCs w:val="20"/>
          <w:lang w:val="es-CO"/>
        </w:rPr>
        <w:t xml:space="preserve"> </w:t>
      </w:r>
      <w:r w:rsidR="005E2953" w:rsidRPr="00A676D0">
        <w:rPr>
          <w:rFonts w:ascii="Outfit" w:hAnsi="Outfit" w:cs="Arial"/>
          <w:szCs w:val="20"/>
          <w:lang w:val="es-CO"/>
        </w:rPr>
        <w:t xml:space="preserve">en mi condición </w:t>
      </w:r>
      <w:r w:rsidR="006549DA" w:rsidRPr="00A676D0">
        <w:rPr>
          <w:rFonts w:ascii="Outfit" w:hAnsi="Outfit" w:cs="Arial"/>
          <w:szCs w:val="20"/>
          <w:lang w:val="es-CO"/>
        </w:rPr>
        <w:t xml:space="preserve">de </w:t>
      </w:r>
      <w:r w:rsidR="006549DA" w:rsidRPr="00A676D0">
        <w:rPr>
          <w:rFonts w:ascii="Outfit" w:hAnsi="Outfit" w:cs="Arial"/>
          <w:szCs w:val="20"/>
          <w:highlight w:val="lightGray"/>
          <w:lang w:val="es-CO"/>
        </w:rPr>
        <w:t>[Indicar si</w:t>
      </w:r>
      <w:r w:rsidR="000C144E" w:rsidRPr="00A676D0">
        <w:rPr>
          <w:rFonts w:ascii="Outfit" w:hAnsi="Outfit" w:cs="Arial"/>
          <w:szCs w:val="20"/>
          <w:highlight w:val="lightGray"/>
          <w:lang w:val="es-CO"/>
        </w:rPr>
        <w:t xml:space="preserve"> actúa como persona natural (nombre propio) </w:t>
      </w:r>
      <w:r w:rsidR="00417082" w:rsidRPr="00A676D0">
        <w:rPr>
          <w:rFonts w:ascii="Outfit" w:hAnsi="Outfit" w:cs="Arial"/>
          <w:szCs w:val="20"/>
          <w:highlight w:val="lightGray"/>
          <w:lang w:val="es-CO"/>
        </w:rPr>
        <w:t>o</w:t>
      </w:r>
      <w:r w:rsidRPr="00A676D0">
        <w:rPr>
          <w:rFonts w:ascii="Outfit" w:hAnsi="Outfit" w:cs="Arial"/>
          <w:szCs w:val="20"/>
          <w:highlight w:val="lightGray"/>
          <w:lang w:val="es-CO"/>
        </w:rPr>
        <w:t xml:space="preserve"> </w:t>
      </w:r>
      <w:r w:rsidR="000C144E" w:rsidRPr="00A676D0">
        <w:rPr>
          <w:rFonts w:ascii="Outfit" w:hAnsi="Outfit" w:cs="Arial"/>
          <w:szCs w:val="20"/>
          <w:highlight w:val="lightGray"/>
          <w:lang w:val="es-CO"/>
        </w:rPr>
        <w:t>como</w:t>
      </w:r>
      <w:r w:rsidRPr="00A676D0">
        <w:rPr>
          <w:rFonts w:ascii="Outfit" w:hAnsi="Outfit" w:cs="Arial"/>
          <w:szCs w:val="20"/>
          <w:highlight w:val="lightGray"/>
          <w:lang w:val="es-CO"/>
        </w:rPr>
        <w:t xml:space="preserve"> representante legal</w:t>
      </w:r>
      <w:r w:rsidR="000C144E" w:rsidRPr="00A676D0">
        <w:rPr>
          <w:rFonts w:ascii="Outfit" w:hAnsi="Outfit" w:cs="Arial"/>
          <w:szCs w:val="20"/>
          <w:highlight w:val="lightGray"/>
          <w:lang w:val="es-CO"/>
        </w:rPr>
        <w:t>]</w:t>
      </w:r>
      <w:r w:rsidRPr="00A676D0">
        <w:rPr>
          <w:rFonts w:ascii="Outfit" w:hAnsi="Outfit" w:cs="Arial"/>
          <w:szCs w:val="20"/>
          <w:highlight w:val="lightGray"/>
          <w:lang w:val="es-CO"/>
        </w:rPr>
        <w:t>,</w:t>
      </w:r>
      <w:r w:rsidRPr="00A676D0">
        <w:rPr>
          <w:rFonts w:ascii="Outfit" w:hAnsi="Outfit" w:cs="Arial"/>
          <w:szCs w:val="20"/>
          <w:lang w:val="es-CO"/>
        </w:rPr>
        <w:t xml:space="preserve"> identificado como aparece en el </w:t>
      </w:r>
      <w:r w:rsidR="00F94C4D" w:rsidRPr="00A676D0">
        <w:rPr>
          <w:rFonts w:ascii="Outfit" w:hAnsi="Outfit" w:cs="Arial"/>
          <w:szCs w:val="20"/>
          <w:lang w:val="es-CO"/>
        </w:rPr>
        <w:t>“</w:t>
      </w:r>
      <w:r w:rsidRPr="00A676D0">
        <w:rPr>
          <w:rFonts w:ascii="Outfit" w:hAnsi="Outfit" w:cs="Arial"/>
          <w:szCs w:val="20"/>
          <w:lang w:val="es-CO"/>
        </w:rPr>
        <w:t>Formato 1 – Carta de Presentación</w:t>
      </w:r>
      <w:r w:rsidR="00F94C4D" w:rsidRPr="00A676D0">
        <w:rPr>
          <w:rFonts w:ascii="Outfit" w:hAnsi="Outfit" w:cs="Arial"/>
          <w:szCs w:val="20"/>
          <w:lang w:val="es-CO"/>
        </w:rPr>
        <w:t>”</w:t>
      </w:r>
      <w:r w:rsidRPr="00A676D0">
        <w:rPr>
          <w:rFonts w:ascii="Outfit" w:hAnsi="Outfit" w:cs="Arial"/>
          <w:szCs w:val="20"/>
          <w:lang w:val="es-CO"/>
        </w:rPr>
        <w:t xml:space="preserve"> de la oferta hemos convenido celebrar el presente </w:t>
      </w:r>
      <w:r w:rsidR="00771E4F" w:rsidRPr="00A676D0">
        <w:rPr>
          <w:rFonts w:ascii="Outfit" w:hAnsi="Outfit" w:cs="Arial"/>
          <w:szCs w:val="20"/>
          <w:lang w:val="es-CO"/>
        </w:rPr>
        <w:t>C</w:t>
      </w:r>
      <w:r w:rsidR="005D547C" w:rsidRPr="00A676D0">
        <w:rPr>
          <w:rFonts w:ascii="Outfit" w:hAnsi="Outfit" w:cs="Arial"/>
          <w:szCs w:val="20"/>
          <w:lang w:val="es-CO"/>
        </w:rPr>
        <w:t xml:space="preserve">ontrato de </w:t>
      </w:r>
      <w:r w:rsidR="00771E4F" w:rsidRPr="00A676D0">
        <w:rPr>
          <w:rFonts w:ascii="Outfit" w:hAnsi="Outfit" w:cs="Arial"/>
          <w:szCs w:val="20"/>
          <w:lang w:val="es-CO"/>
        </w:rPr>
        <w:t>I</w:t>
      </w:r>
      <w:r w:rsidR="005D547C" w:rsidRPr="00A676D0">
        <w:rPr>
          <w:rFonts w:ascii="Outfit" w:hAnsi="Outfit" w:cs="Arial"/>
          <w:szCs w:val="20"/>
          <w:lang w:val="es-CO"/>
        </w:rPr>
        <w:t>nterventoría</w:t>
      </w:r>
      <w:r w:rsidRPr="00A676D0">
        <w:rPr>
          <w:rFonts w:ascii="Outfit" w:hAnsi="Outfit" w:cs="Arial"/>
          <w:szCs w:val="20"/>
          <w:lang w:val="es-CO"/>
        </w:rPr>
        <w:t>, previas las siguientes consideraciones:</w:t>
      </w:r>
    </w:p>
    <w:p w14:paraId="70073752" w14:textId="03FE3D9D" w:rsidR="001E2734" w:rsidRPr="00A676D0" w:rsidRDefault="001E2734" w:rsidP="00A676D0">
      <w:pPr>
        <w:rPr>
          <w:rFonts w:ascii="Outfit" w:hAnsi="Outfit" w:cs="Arial"/>
          <w:szCs w:val="20"/>
          <w:lang w:val="es-CO"/>
        </w:rPr>
      </w:pPr>
    </w:p>
    <w:p w14:paraId="66A54A8F" w14:textId="1164A835" w:rsidR="00FB22DF" w:rsidRPr="00A676D0" w:rsidRDefault="00FB22DF" w:rsidP="00A676D0">
      <w:pPr>
        <w:pStyle w:val="Prrafodelista"/>
        <w:numPr>
          <w:ilvl w:val="0"/>
          <w:numId w:val="1"/>
        </w:numPr>
        <w:rPr>
          <w:rFonts w:ascii="Outfit" w:hAnsi="Outfit" w:cs="Arial"/>
          <w:szCs w:val="20"/>
        </w:rPr>
      </w:pPr>
      <w:r w:rsidRPr="00A676D0">
        <w:rPr>
          <w:rFonts w:ascii="Outfit" w:hAnsi="Outfit" w:cs="Arial"/>
          <w:szCs w:val="20"/>
        </w:rPr>
        <w:t xml:space="preserve">Que mediante </w:t>
      </w:r>
      <w:r w:rsidR="00F77B4E" w:rsidRPr="00A676D0">
        <w:rPr>
          <w:rFonts w:ascii="Outfit" w:hAnsi="Outfit" w:cs="Arial"/>
          <w:szCs w:val="20"/>
          <w:highlight w:val="lightGray"/>
        </w:rPr>
        <w:t xml:space="preserve">[la </w:t>
      </w:r>
      <w:r w:rsidRPr="00A676D0">
        <w:rPr>
          <w:rFonts w:ascii="Outfit" w:hAnsi="Outfit" w:cs="Arial"/>
          <w:szCs w:val="20"/>
          <w:highlight w:val="lightGray"/>
        </w:rPr>
        <w:t xml:space="preserve">Resolución </w:t>
      </w:r>
      <w:proofErr w:type="spellStart"/>
      <w:r w:rsidRPr="00A676D0">
        <w:rPr>
          <w:rFonts w:ascii="Outfit" w:hAnsi="Outfit" w:cs="Arial"/>
          <w:szCs w:val="20"/>
          <w:highlight w:val="lightGray"/>
        </w:rPr>
        <w:t>xxxxx</w:t>
      </w:r>
      <w:proofErr w:type="spellEnd"/>
      <w:r w:rsidRPr="00A676D0">
        <w:rPr>
          <w:rFonts w:ascii="Outfit" w:hAnsi="Outfit" w:cs="Arial"/>
          <w:szCs w:val="20"/>
          <w:highlight w:val="lightGray"/>
        </w:rPr>
        <w:t xml:space="preserve"> del </w:t>
      </w:r>
      <w:proofErr w:type="spellStart"/>
      <w:r w:rsidRPr="00A676D0">
        <w:rPr>
          <w:rFonts w:ascii="Outfit" w:hAnsi="Outfit" w:cs="Arial"/>
          <w:szCs w:val="20"/>
          <w:highlight w:val="lightGray"/>
        </w:rPr>
        <w:t>xxx</w:t>
      </w:r>
      <w:proofErr w:type="spellEnd"/>
      <w:r w:rsidRPr="00A676D0">
        <w:rPr>
          <w:rFonts w:ascii="Outfit" w:hAnsi="Outfit" w:cs="Arial"/>
          <w:szCs w:val="20"/>
          <w:highlight w:val="lightGray"/>
        </w:rPr>
        <w:t xml:space="preserve"> de </w:t>
      </w:r>
      <w:proofErr w:type="spellStart"/>
      <w:r w:rsidRPr="00A676D0">
        <w:rPr>
          <w:rFonts w:ascii="Outfit" w:hAnsi="Outfit" w:cs="Arial"/>
          <w:szCs w:val="20"/>
          <w:highlight w:val="lightGray"/>
        </w:rPr>
        <w:t>xxx</w:t>
      </w:r>
      <w:proofErr w:type="spellEnd"/>
      <w:r w:rsidRPr="00A676D0">
        <w:rPr>
          <w:rFonts w:ascii="Outfit" w:hAnsi="Outfit" w:cs="Arial"/>
          <w:szCs w:val="20"/>
          <w:highlight w:val="lightGray"/>
        </w:rPr>
        <w:t xml:space="preserve"> de </w:t>
      </w:r>
      <w:r w:rsidR="000A3EC4" w:rsidRPr="00A676D0">
        <w:rPr>
          <w:rFonts w:ascii="Outfit" w:hAnsi="Outfit" w:cs="Arial"/>
          <w:szCs w:val="20"/>
          <w:highlight w:val="lightGray"/>
        </w:rPr>
        <w:t>20</w:t>
      </w:r>
      <w:r w:rsidRPr="00A676D0">
        <w:rPr>
          <w:rFonts w:ascii="Outfit" w:hAnsi="Outfit" w:cs="Arial"/>
          <w:szCs w:val="20"/>
          <w:highlight w:val="lightGray"/>
        </w:rPr>
        <w:t>xx]</w:t>
      </w:r>
      <w:r w:rsidR="00780E14" w:rsidRPr="00A676D0">
        <w:rPr>
          <w:rFonts w:ascii="Outfit" w:hAnsi="Outfit" w:cs="Arial"/>
          <w:szCs w:val="20"/>
        </w:rPr>
        <w:t xml:space="preserve"> la </w:t>
      </w:r>
      <w:r w:rsidR="00F94C4D" w:rsidRPr="00A676D0">
        <w:rPr>
          <w:rFonts w:ascii="Outfit" w:hAnsi="Outfit" w:cs="Arial"/>
          <w:szCs w:val="20"/>
        </w:rPr>
        <w:t>E</w:t>
      </w:r>
      <w:r w:rsidR="00780E14" w:rsidRPr="00A676D0">
        <w:rPr>
          <w:rFonts w:ascii="Outfit" w:hAnsi="Outfit" w:cs="Arial"/>
          <w:szCs w:val="20"/>
        </w:rPr>
        <w:t>ntidad</w:t>
      </w:r>
      <w:r w:rsidRPr="00A676D0">
        <w:rPr>
          <w:rFonts w:ascii="Outfit" w:hAnsi="Outfit" w:cs="Arial"/>
          <w:szCs w:val="20"/>
        </w:rPr>
        <w:t xml:space="preserve"> abrió el </w:t>
      </w:r>
      <w:r w:rsidR="000A3EC4" w:rsidRPr="00A676D0">
        <w:rPr>
          <w:rFonts w:ascii="Outfit" w:hAnsi="Outfit" w:cs="Arial"/>
          <w:szCs w:val="20"/>
        </w:rPr>
        <w:t>P</w:t>
      </w:r>
      <w:r w:rsidR="006612DF" w:rsidRPr="00A676D0">
        <w:rPr>
          <w:rFonts w:ascii="Outfit" w:hAnsi="Outfit" w:cs="Arial"/>
          <w:szCs w:val="20"/>
        </w:rPr>
        <w:t xml:space="preserve">rocedimiento de </w:t>
      </w:r>
      <w:r w:rsidR="000A3EC4" w:rsidRPr="00A676D0">
        <w:rPr>
          <w:rFonts w:ascii="Outfit" w:hAnsi="Outfit" w:cs="Arial"/>
          <w:szCs w:val="20"/>
        </w:rPr>
        <w:t xml:space="preserve">Contratación </w:t>
      </w:r>
      <w:r w:rsidR="00177A61" w:rsidRPr="00A676D0">
        <w:rPr>
          <w:rFonts w:ascii="Outfit" w:hAnsi="Outfit" w:cs="Arial"/>
          <w:szCs w:val="20"/>
          <w:highlight w:val="lightGray"/>
        </w:rPr>
        <w:t>[</w:t>
      </w:r>
      <w:r w:rsidR="00177A61" w:rsidRPr="00A676D0">
        <w:rPr>
          <w:rFonts w:ascii="Outfit" w:hAnsi="Outfit" w:cstheme="minorHAnsi"/>
          <w:szCs w:val="20"/>
          <w:highlight w:val="lightGray"/>
        </w:rPr>
        <w:t xml:space="preserve">Incluir </w:t>
      </w:r>
      <w:r w:rsidR="000A3EC4" w:rsidRPr="00A676D0">
        <w:rPr>
          <w:rFonts w:ascii="Outfit" w:hAnsi="Outfit" w:cstheme="minorHAnsi"/>
          <w:szCs w:val="20"/>
          <w:highlight w:val="lightGray"/>
        </w:rPr>
        <w:t xml:space="preserve">el </w:t>
      </w:r>
      <w:r w:rsidR="00177A61" w:rsidRPr="00A676D0">
        <w:rPr>
          <w:rFonts w:ascii="Outfit" w:hAnsi="Outfit" w:cstheme="minorHAnsi"/>
          <w:szCs w:val="20"/>
          <w:highlight w:val="lightGray"/>
        </w:rPr>
        <w:t xml:space="preserve">número del </w:t>
      </w:r>
      <w:r w:rsidR="00855426" w:rsidRPr="00A676D0">
        <w:rPr>
          <w:rFonts w:ascii="Outfit" w:hAnsi="Outfit" w:cstheme="minorHAnsi"/>
          <w:szCs w:val="20"/>
          <w:highlight w:val="lightGray"/>
        </w:rPr>
        <w:t>p</w:t>
      </w:r>
      <w:r w:rsidR="00177A61" w:rsidRPr="00A676D0">
        <w:rPr>
          <w:rFonts w:ascii="Outfit" w:hAnsi="Outfit" w:cstheme="minorHAnsi"/>
          <w:szCs w:val="20"/>
          <w:highlight w:val="lightGray"/>
        </w:rPr>
        <w:t>roceso</w:t>
      </w:r>
      <w:r w:rsidR="00177A61" w:rsidRPr="00A676D0">
        <w:rPr>
          <w:rFonts w:ascii="Outfit" w:hAnsi="Outfit" w:cs="Arial"/>
          <w:szCs w:val="20"/>
          <w:highlight w:val="lightGray"/>
        </w:rPr>
        <w:t>]</w:t>
      </w:r>
      <w:r w:rsidRPr="00A676D0">
        <w:rPr>
          <w:rFonts w:ascii="Outfit" w:hAnsi="Outfit" w:cs="Arial"/>
          <w:szCs w:val="20"/>
        </w:rPr>
        <w:t>.</w:t>
      </w:r>
    </w:p>
    <w:p w14:paraId="32C82A74" w14:textId="2B5E95CB" w:rsidR="00FB22DF" w:rsidRPr="00A676D0" w:rsidRDefault="00FB22DF" w:rsidP="00A676D0">
      <w:pPr>
        <w:pStyle w:val="Prrafodelista"/>
        <w:contextualSpacing w:val="0"/>
        <w:rPr>
          <w:rFonts w:ascii="Outfit" w:hAnsi="Outfit" w:cs="Arial"/>
          <w:szCs w:val="20"/>
        </w:rPr>
      </w:pPr>
    </w:p>
    <w:p w14:paraId="6D017276" w14:textId="56AAA077" w:rsidR="00FB22DF" w:rsidRPr="00A676D0" w:rsidRDefault="00FB22DF" w:rsidP="00A676D0">
      <w:pPr>
        <w:pStyle w:val="Prrafodelista"/>
        <w:numPr>
          <w:ilvl w:val="0"/>
          <w:numId w:val="1"/>
        </w:numPr>
        <w:rPr>
          <w:rFonts w:ascii="Outfit" w:hAnsi="Outfit" w:cs="Arial"/>
          <w:szCs w:val="20"/>
        </w:rPr>
      </w:pPr>
      <w:r w:rsidRPr="00A676D0">
        <w:rPr>
          <w:rFonts w:ascii="Outfit" w:hAnsi="Outfit" w:cs="Arial"/>
          <w:szCs w:val="20"/>
        </w:rPr>
        <w:t xml:space="preserve">Que </w:t>
      </w:r>
      <w:r w:rsidR="00102063" w:rsidRPr="00A676D0">
        <w:rPr>
          <w:rFonts w:ascii="Outfit" w:hAnsi="Outfit" w:cs="Arial"/>
          <w:szCs w:val="20"/>
        </w:rPr>
        <w:t xml:space="preserve">a través de la </w:t>
      </w:r>
      <w:r w:rsidRPr="00A676D0">
        <w:rPr>
          <w:rFonts w:ascii="Outfit" w:hAnsi="Outfit" w:cs="Arial"/>
          <w:szCs w:val="20"/>
        </w:rPr>
        <w:t xml:space="preserve">Resolución </w:t>
      </w:r>
      <w:r w:rsidRPr="00A676D0">
        <w:rPr>
          <w:rFonts w:ascii="Outfit" w:hAnsi="Outfit" w:cs="Arial"/>
          <w:szCs w:val="20"/>
          <w:highlight w:val="lightGray"/>
        </w:rPr>
        <w:t>[</w:t>
      </w:r>
      <w:proofErr w:type="spellStart"/>
      <w:r w:rsidRPr="00A676D0">
        <w:rPr>
          <w:rFonts w:ascii="Outfit" w:hAnsi="Outfit" w:cs="Arial"/>
          <w:szCs w:val="20"/>
          <w:highlight w:val="lightGray"/>
        </w:rPr>
        <w:t>xxxxx</w:t>
      </w:r>
      <w:proofErr w:type="spellEnd"/>
      <w:r w:rsidRPr="00A676D0">
        <w:rPr>
          <w:rFonts w:ascii="Outfit" w:hAnsi="Outfit" w:cs="Arial"/>
          <w:szCs w:val="20"/>
          <w:highlight w:val="lightGray"/>
        </w:rPr>
        <w:t xml:space="preserve"> del </w:t>
      </w:r>
      <w:proofErr w:type="spellStart"/>
      <w:r w:rsidRPr="00A676D0">
        <w:rPr>
          <w:rFonts w:ascii="Outfit" w:hAnsi="Outfit" w:cs="Arial"/>
          <w:szCs w:val="20"/>
          <w:highlight w:val="lightGray"/>
        </w:rPr>
        <w:t>xxx</w:t>
      </w:r>
      <w:proofErr w:type="spellEnd"/>
      <w:r w:rsidRPr="00A676D0">
        <w:rPr>
          <w:rFonts w:ascii="Outfit" w:hAnsi="Outfit" w:cs="Arial"/>
          <w:szCs w:val="20"/>
          <w:highlight w:val="lightGray"/>
        </w:rPr>
        <w:t xml:space="preserve"> de </w:t>
      </w:r>
      <w:proofErr w:type="spellStart"/>
      <w:r w:rsidRPr="00A676D0">
        <w:rPr>
          <w:rFonts w:ascii="Outfit" w:hAnsi="Outfit" w:cs="Arial"/>
          <w:szCs w:val="20"/>
          <w:highlight w:val="lightGray"/>
        </w:rPr>
        <w:t>xxx</w:t>
      </w:r>
      <w:proofErr w:type="spellEnd"/>
      <w:r w:rsidRPr="00A676D0">
        <w:rPr>
          <w:rFonts w:ascii="Outfit" w:hAnsi="Outfit" w:cs="Arial"/>
          <w:szCs w:val="20"/>
          <w:highlight w:val="lightGray"/>
        </w:rPr>
        <w:t xml:space="preserve"> de </w:t>
      </w:r>
      <w:r w:rsidR="00E73626" w:rsidRPr="00A676D0">
        <w:rPr>
          <w:rFonts w:ascii="Outfit" w:hAnsi="Outfit" w:cs="Arial"/>
          <w:szCs w:val="20"/>
          <w:highlight w:val="lightGray"/>
        </w:rPr>
        <w:t>20</w:t>
      </w:r>
      <w:r w:rsidR="00956AE8" w:rsidRPr="00A676D0">
        <w:rPr>
          <w:rFonts w:ascii="Outfit" w:hAnsi="Outfit" w:cs="Arial"/>
          <w:szCs w:val="20"/>
          <w:highlight w:val="lightGray"/>
        </w:rPr>
        <w:t>x</w:t>
      </w:r>
      <w:r w:rsidR="00E73626" w:rsidRPr="00A676D0">
        <w:rPr>
          <w:rFonts w:ascii="Outfit" w:hAnsi="Outfit" w:cs="Arial"/>
          <w:szCs w:val="20"/>
          <w:highlight w:val="lightGray"/>
        </w:rPr>
        <w:t>x</w:t>
      </w:r>
      <w:r w:rsidR="00780E14" w:rsidRPr="00A676D0">
        <w:rPr>
          <w:rFonts w:ascii="Outfit" w:hAnsi="Outfit" w:cs="Arial"/>
          <w:szCs w:val="20"/>
          <w:highlight w:val="lightGray"/>
        </w:rPr>
        <w:t>]</w:t>
      </w:r>
      <w:r w:rsidR="00780E14" w:rsidRPr="00A676D0">
        <w:rPr>
          <w:rFonts w:ascii="Outfit" w:hAnsi="Outfit" w:cs="Arial"/>
          <w:szCs w:val="20"/>
        </w:rPr>
        <w:t xml:space="preserve"> la </w:t>
      </w:r>
      <w:r w:rsidR="00F94C4D" w:rsidRPr="00A676D0">
        <w:rPr>
          <w:rFonts w:ascii="Outfit" w:hAnsi="Outfit" w:cs="Arial"/>
          <w:szCs w:val="20"/>
        </w:rPr>
        <w:t>E</w:t>
      </w:r>
      <w:r w:rsidR="00780E14" w:rsidRPr="00A676D0">
        <w:rPr>
          <w:rFonts w:ascii="Outfit" w:hAnsi="Outfit" w:cs="Arial"/>
          <w:szCs w:val="20"/>
        </w:rPr>
        <w:t>ntidad</w:t>
      </w:r>
      <w:r w:rsidRPr="00A676D0">
        <w:rPr>
          <w:rFonts w:ascii="Outfit" w:hAnsi="Outfit" w:cs="Arial"/>
          <w:szCs w:val="20"/>
        </w:rPr>
        <w:t xml:space="preserve"> adjudicó el </w:t>
      </w:r>
      <w:r w:rsidR="003414F5" w:rsidRPr="00A676D0">
        <w:rPr>
          <w:rFonts w:ascii="Outfit" w:hAnsi="Outfit" w:cs="Arial"/>
          <w:szCs w:val="20"/>
        </w:rPr>
        <w:t>contrato</w:t>
      </w:r>
      <w:r w:rsidRPr="00A676D0">
        <w:rPr>
          <w:rFonts w:ascii="Outfit" w:hAnsi="Outfit" w:cs="Arial"/>
          <w:szCs w:val="20"/>
        </w:rPr>
        <w:t xml:space="preserve"> al</w:t>
      </w:r>
      <w:r w:rsidR="000E3EC0" w:rsidRPr="00A676D0">
        <w:rPr>
          <w:rFonts w:ascii="Outfit" w:hAnsi="Outfit" w:cs="Arial"/>
          <w:szCs w:val="20"/>
        </w:rPr>
        <w:t xml:space="preserve"> oferente</w:t>
      </w:r>
      <w:r w:rsidR="00797981" w:rsidRPr="00A676D0">
        <w:rPr>
          <w:rFonts w:ascii="Outfit" w:hAnsi="Outfit" w:cs="Arial"/>
          <w:szCs w:val="20"/>
        </w:rPr>
        <w:t xml:space="preserve"> </w:t>
      </w:r>
      <w:r w:rsidR="00797981" w:rsidRPr="00A676D0">
        <w:rPr>
          <w:rFonts w:ascii="Outfit" w:hAnsi="Outfit" w:cs="Arial"/>
          <w:szCs w:val="20"/>
          <w:highlight w:val="lightGray"/>
        </w:rPr>
        <w:t xml:space="preserve">[Indicar el nombre del oferente </w:t>
      </w:r>
      <w:r w:rsidR="007C7437" w:rsidRPr="00A676D0">
        <w:rPr>
          <w:rFonts w:ascii="Outfit" w:hAnsi="Outfit" w:cs="Arial"/>
          <w:szCs w:val="20"/>
          <w:highlight w:val="lightGray"/>
        </w:rPr>
        <w:t>adjudicatario]</w:t>
      </w:r>
      <w:r w:rsidRPr="00A676D0">
        <w:rPr>
          <w:rFonts w:ascii="Outfit" w:hAnsi="Outfit" w:cs="Arial"/>
          <w:szCs w:val="20"/>
        </w:rPr>
        <w:t>.</w:t>
      </w:r>
    </w:p>
    <w:p w14:paraId="4B8E6229" w14:textId="418F9C08" w:rsidR="00FB22DF" w:rsidRPr="00A676D0" w:rsidRDefault="00FB22DF" w:rsidP="00A676D0">
      <w:pPr>
        <w:rPr>
          <w:rFonts w:ascii="Outfit" w:hAnsi="Outfit" w:cs="Arial"/>
          <w:szCs w:val="20"/>
          <w:lang w:val="es-CO"/>
        </w:rPr>
      </w:pPr>
    </w:p>
    <w:p w14:paraId="60CEE78E" w14:textId="54FE91DA" w:rsidR="00EB5F27" w:rsidRPr="00A676D0" w:rsidRDefault="00780E14" w:rsidP="00A676D0">
      <w:pPr>
        <w:autoSpaceDE w:val="0"/>
        <w:autoSpaceDN w:val="0"/>
        <w:adjustRightInd w:val="0"/>
        <w:rPr>
          <w:rFonts w:ascii="Outfit" w:hAnsi="Outfit"/>
          <w:szCs w:val="20"/>
          <w:lang w:val="es-CO"/>
        </w:rPr>
      </w:pPr>
      <w:r w:rsidRPr="00A676D0">
        <w:rPr>
          <w:rFonts w:ascii="Outfit" w:hAnsi="Outfit" w:cs="Arial"/>
          <w:szCs w:val="20"/>
        </w:rPr>
        <w:t xml:space="preserve">Con base en las anteriores consideraciones, </w:t>
      </w:r>
      <w:r w:rsidR="00EB5F27" w:rsidRPr="00A676D0">
        <w:rPr>
          <w:rFonts w:ascii="Outfit" w:hAnsi="Outfit" w:cs="Arial"/>
          <w:szCs w:val="20"/>
        </w:rPr>
        <w:t xml:space="preserve">la </w:t>
      </w:r>
      <w:r w:rsidR="00F94C4D" w:rsidRPr="00A676D0">
        <w:rPr>
          <w:rFonts w:ascii="Outfit" w:hAnsi="Outfit" w:cs="Arial"/>
          <w:szCs w:val="20"/>
        </w:rPr>
        <w:t>E</w:t>
      </w:r>
      <w:r w:rsidR="00EB5F27" w:rsidRPr="00A676D0">
        <w:rPr>
          <w:rFonts w:ascii="Outfit" w:hAnsi="Outfit" w:cs="Arial"/>
          <w:szCs w:val="20"/>
        </w:rPr>
        <w:t>ntidad</w:t>
      </w:r>
      <w:r w:rsidRPr="00A676D0">
        <w:rPr>
          <w:rFonts w:ascii="Outfit" w:hAnsi="Outfit" w:cs="Arial"/>
          <w:szCs w:val="20"/>
        </w:rPr>
        <w:t xml:space="preserve"> y el I</w:t>
      </w:r>
      <w:r w:rsidR="007955D2" w:rsidRPr="00A676D0">
        <w:rPr>
          <w:rFonts w:ascii="Outfit" w:hAnsi="Outfit" w:cs="Arial"/>
          <w:szCs w:val="20"/>
        </w:rPr>
        <w:t xml:space="preserve">nterventor </w:t>
      </w:r>
      <w:r w:rsidRPr="00A676D0">
        <w:rPr>
          <w:rFonts w:ascii="Outfit" w:hAnsi="Outfit" w:cs="Arial"/>
          <w:szCs w:val="20"/>
        </w:rPr>
        <w:t xml:space="preserve">(individualmente la “Parte”, conjuntamente las “Partes”), </w:t>
      </w:r>
      <w:r w:rsidR="00774B87" w:rsidRPr="00A676D0">
        <w:rPr>
          <w:rFonts w:ascii="Outfit" w:hAnsi="Outfit" w:cs="Arial"/>
          <w:szCs w:val="20"/>
        </w:rPr>
        <w:t xml:space="preserve">convienen </w:t>
      </w:r>
      <w:r w:rsidR="007D4BC1" w:rsidRPr="00A676D0">
        <w:rPr>
          <w:rFonts w:ascii="Outfit" w:hAnsi="Outfit"/>
          <w:szCs w:val="20"/>
          <w:lang w:val="es-CO"/>
        </w:rPr>
        <w:t>las siguientes cláusula</w:t>
      </w:r>
      <w:r w:rsidR="006612DF" w:rsidRPr="00A676D0">
        <w:rPr>
          <w:rFonts w:ascii="Outfit" w:hAnsi="Outfit"/>
          <w:szCs w:val="20"/>
          <w:lang w:val="es-CO"/>
        </w:rPr>
        <w:t>s.</w:t>
      </w:r>
    </w:p>
    <w:p w14:paraId="1E5F24A0" w14:textId="430CDE73" w:rsidR="00EB5F27" w:rsidRPr="00A676D0" w:rsidRDefault="00EB5F27" w:rsidP="00A676D0">
      <w:pPr>
        <w:autoSpaceDE w:val="0"/>
        <w:autoSpaceDN w:val="0"/>
        <w:adjustRightInd w:val="0"/>
        <w:rPr>
          <w:rFonts w:ascii="Outfit" w:hAnsi="Outfit" w:cs="Arial"/>
          <w:szCs w:val="20"/>
        </w:rPr>
      </w:pPr>
    </w:p>
    <w:p w14:paraId="250372F8" w14:textId="2814B648" w:rsidR="00BE0740" w:rsidRPr="00A676D0" w:rsidRDefault="00BE0740" w:rsidP="00A676D0">
      <w:pPr>
        <w:pStyle w:val="clusulas"/>
        <w:spacing w:before="0" w:after="0"/>
        <w:ind w:left="283" w:hanging="357"/>
        <w:jc w:val="left"/>
        <w:outlineLvl w:val="0"/>
        <w:rPr>
          <w:rFonts w:ascii="Outfit" w:hAnsi="Outfit" w:cs="Arial"/>
          <w:szCs w:val="20"/>
        </w:rPr>
      </w:pPr>
      <w:r w:rsidRPr="00A676D0">
        <w:rPr>
          <w:rFonts w:ascii="Outfit" w:hAnsi="Outfit" w:cs="Arial"/>
          <w:szCs w:val="20"/>
        </w:rPr>
        <w:t>DEFINICIONES</w:t>
      </w:r>
    </w:p>
    <w:p w14:paraId="3DA1AF0A" w14:textId="77777777" w:rsidR="00517D2E" w:rsidRPr="00A676D0" w:rsidRDefault="00517D2E" w:rsidP="00A676D0">
      <w:pPr>
        <w:pStyle w:val="clusulas"/>
        <w:numPr>
          <w:ilvl w:val="0"/>
          <w:numId w:val="0"/>
        </w:numPr>
        <w:spacing w:before="0" w:after="0"/>
        <w:ind w:left="720"/>
        <w:jc w:val="left"/>
        <w:rPr>
          <w:rFonts w:ascii="Outfit" w:hAnsi="Outfit" w:cs="Arial"/>
          <w:szCs w:val="20"/>
        </w:rPr>
      </w:pPr>
    </w:p>
    <w:p w14:paraId="4E9A6A07" w14:textId="629C8656" w:rsidR="00566B03" w:rsidRPr="00A676D0" w:rsidRDefault="00566B03" w:rsidP="00A676D0">
      <w:pPr>
        <w:rPr>
          <w:rFonts w:ascii="Outfit" w:hAnsi="Outfit" w:cs="Arial"/>
          <w:szCs w:val="20"/>
        </w:rPr>
      </w:pPr>
      <w:r w:rsidRPr="00A676D0">
        <w:rPr>
          <w:rFonts w:ascii="Outfit" w:hAnsi="Outfit" w:cs="Arial"/>
          <w:szCs w:val="20"/>
        </w:rPr>
        <w:t xml:space="preserve">Las expresiones utilizadas en el </w:t>
      </w:r>
      <w:r w:rsidR="00022FF7" w:rsidRPr="00A676D0">
        <w:rPr>
          <w:rFonts w:ascii="Outfit" w:hAnsi="Outfit" w:cs="Arial"/>
          <w:szCs w:val="20"/>
        </w:rPr>
        <w:t>contrato</w:t>
      </w:r>
      <w:r w:rsidRPr="00A676D0">
        <w:rPr>
          <w:rFonts w:ascii="Outfit" w:hAnsi="Outfit" w:cs="Arial"/>
          <w:szCs w:val="20"/>
        </w:rPr>
        <w:t xml:space="preserve"> con mayúscula inicial deben entenderse con el signifi</w:t>
      </w:r>
      <w:r w:rsidR="00613D91" w:rsidRPr="00A676D0">
        <w:rPr>
          <w:rFonts w:ascii="Outfit" w:hAnsi="Outfit" w:cs="Arial"/>
          <w:szCs w:val="20"/>
        </w:rPr>
        <w:t xml:space="preserve">cado que se les asigna </w:t>
      </w:r>
      <w:r w:rsidR="00726086" w:rsidRPr="00A676D0">
        <w:rPr>
          <w:rFonts w:ascii="Outfit" w:hAnsi="Outfit"/>
          <w:szCs w:val="20"/>
        </w:rPr>
        <w:t>en el Glosario aplicable a la infraestructura de obra pública de infraestructura social</w:t>
      </w:r>
      <w:r w:rsidRPr="00A676D0">
        <w:rPr>
          <w:rFonts w:ascii="Outfit" w:hAnsi="Outfit" w:cs="Arial"/>
          <w:szCs w:val="20"/>
        </w:rPr>
        <w:t xml:space="preserve">. Los términos definidos son utilizados en singular y en plural </w:t>
      </w:r>
      <w:r w:rsidR="004F1F4A" w:rsidRPr="00A676D0">
        <w:rPr>
          <w:rFonts w:ascii="Outfit" w:hAnsi="Outfit" w:cs="Arial"/>
          <w:szCs w:val="20"/>
        </w:rPr>
        <w:t xml:space="preserve">según </w:t>
      </w:r>
      <w:r w:rsidRPr="00A676D0">
        <w:rPr>
          <w:rFonts w:ascii="Outfit" w:hAnsi="Outfit" w:cs="Arial"/>
          <w:szCs w:val="20"/>
        </w:rPr>
        <w:t xml:space="preserve">lo requiera el contexto en el cual son </w:t>
      </w:r>
      <w:r w:rsidR="00DA31A0" w:rsidRPr="00A676D0">
        <w:rPr>
          <w:rFonts w:ascii="Outfit" w:hAnsi="Outfit" w:cs="Arial"/>
          <w:szCs w:val="20"/>
        </w:rPr>
        <w:t>empleados</w:t>
      </w:r>
      <w:r w:rsidRPr="00A676D0">
        <w:rPr>
          <w:rFonts w:ascii="Outfit" w:hAnsi="Outfit" w:cs="Arial"/>
          <w:szCs w:val="20"/>
        </w:rPr>
        <w:t xml:space="preserve">. Otros términos con mayúscula inicial </w:t>
      </w:r>
      <w:r w:rsidR="009F2D72" w:rsidRPr="00A676D0">
        <w:rPr>
          <w:rFonts w:ascii="Outfit" w:hAnsi="Outfit" w:cs="Arial"/>
          <w:szCs w:val="20"/>
        </w:rPr>
        <w:t xml:space="preserve">se </w:t>
      </w:r>
      <w:r w:rsidR="00102063" w:rsidRPr="00A676D0">
        <w:rPr>
          <w:rFonts w:ascii="Outfit" w:hAnsi="Outfit" w:cs="Arial"/>
          <w:szCs w:val="20"/>
        </w:rPr>
        <w:t xml:space="preserve">comprenderán </w:t>
      </w:r>
      <w:r w:rsidRPr="00A676D0">
        <w:rPr>
          <w:rFonts w:ascii="Outfit" w:hAnsi="Outfit" w:cs="Arial"/>
          <w:szCs w:val="20"/>
        </w:rPr>
        <w:t xml:space="preserve">de acuerdo con la definición contenida en el artículo 2.2.1.1.1.3.1 del Decreto 1082 de 2015. Los términos no definidos </w:t>
      </w:r>
      <w:r w:rsidR="00102063" w:rsidRPr="00A676D0">
        <w:rPr>
          <w:rFonts w:ascii="Outfit" w:hAnsi="Outfit" w:cs="Arial"/>
          <w:szCs w:val="20"/>
        </w:rPr>
        <w:t xml:space="preserve">serán interpretados </w:t>
      </w:r>
      <w:r w:rsidRPr="00A676D0">
        <w:rPr>
          <w:rFonts w:ascii="Outfit" w:hAnsi="Outfit" w:cs="Arial"/>
          <w:szCs w:val="20"/>
        </w:rPr>
        <w:t xml:space="preserve">de </w:t>
      </w:r>
      <w:r w:rsidR="00D41C51" w:rsidRPr="00A676D0">
        <w:rPr>
          <w:rFonts w:ascii="Outfit" w:hAnsi="Outfit" w:cs="Arial"/>
          <w:szCs w:val="20"/>
        </w:rPr>
        <w:t xml:space="preserve">conformidad </w:t>
      </w:r>
      <w:r w:rsidRPr="00A676D0">
        <w:rPr>
          <w:rFonts w:ascii="Outfit" w:hAnsi="Outfit" w:cs="Arial"/>
          <w:szCs w:val="20"/>
        </w:rPr>
        <w:t>con su significado natural y obvio</w:t>
      </w:r>
      <w:r w:rsidR="00E73626" w:rsidRPr="00A676D0">
        <w:rPr>
          <w:rFonts w:ascii="Outfit" w:hAnsi="Outfit" w:cs="Arial"/>
          <w:szCs w:val="20"/>
        </w:rPr>
        <w:t xml:space="preserve">, en el contexto del proyecto de infraestructura </w:t>
      </w:r>
      <w:r w:rsidR="00726086" w:rsidRPr="00A676D0">
        <w:rPr>
          <w:rFonts w:ascii="Outfit" w:hAnsi="Outfit" w:cs="Arial"/>
          <w:szCs w:val="20"/>
        </w:rPr>
        <w:t>social</w:t>
      </w:r>
      <w:r w:rsidR="00102063" w:rsidRPr="00A676D0">
        <w:rPr>
          <w:rFonts w:ascii="Outfit" w:hAnsi="Outfit" w:cs="Arial"/>
          <w:szCs w:val="20"/>
        </w:rPr>
        <w:t xml:space="preserve"> en el</w:t>
      </w:r>
      <w:r w:rsidR="009E250D" w:rsidRPr="00A676D0">
        <w:rPr>
          <w:rFonts w:ascii="Outfit" w:hAnsi="Outfit" w:cs="Arial"/>
          <w:szCs w:val="20"/>
        </w:rPr>
        <w:t xml:space="preserve"> </w:t>
      </w:r>
      <w:r w:rsidR="00E73626" w:rsidRPr="00A676D0">
        <w:rPr>
          <w:rFonts w:ascii="Outfit" w:hAnsi="Outfit" w:cs="Arial"/>
          <w:szCs w:val="20"/>
        </w:rPr>
        <w:t>que se pretende ejecutar las labores propias de interventoría</w:t>
      </w:r>
      <w:r w:rsidRPr="00A676D0">
        <w:rPr>
          <w:rFonts w:ascii="Outfit" w:hAnsi="Outfit" w:cs="Arial"/>
          <w:szCs w:val="20"/>
        </w:rPr>
        <w:t>.</w:t>
      </w:r>
    </w:p>
    <w:p w14:paraId="62B97AC0" w14:textId="77777777" w:rsidR="00517D2E" w:rsidRPr="00A676D0" w:rsidRDefault="00517D2E" w:rsidP="00A676D0">
      <w:pPr>
        <w:ind w:left="142"/>
        <w:rPr>
          <w:rFonts w:ascii="Outfit" w:hAnsi="Outfit" w:cs="Arial"/>
          <w:szCs w:val="20"/>
        </w:rPr>
      </w:pPr>
    </w:p>
    <w:p w14:paraId="30ACBF23" w14:textId="6A88834C" w:rsidR="00FB22DF" w:rsidRPr="00A676D0" w:rsidRDefault="00EB5F27" w:rsidP="00A676D0">
      <w:pPr>
        <w:pStyle w:val="clusulas"/>
        <w:spacing w:before="0" w:after="0"/>
        <w:ind w:left="283" w:hanging="357"/>
        <w:outlineLvl w:val="0"/>
        <w:rPr>
          <w:rFonts w:ascii="Outfit" w:hAnsi="Outfit" w:cs="Arial"/>
          <w:b w:val="0"/>
          <w:szCs w:val="20"/>
        </w:rPr>
      </w:pPr>
      <w:r w:rsidRPr="00A676D0">
        <w:rPr>
          <w:rFonts w:ascii="Outfit" w:hAnsi="Outfit" w:cs="Arial"/>
          <w:szCs w:val="20"/>
        </w:rPr>
        <w:t>OBJETO</w:t>
      </w:r>
      <w:r w:rsidR="00F17F64" w:rsidRPr="00A676D0">
        <w:rPr>
          <w:rFonts w:ascii="Outfit" w:hAnsi="Outfit" w:cs="Arial"/>
          <w:szCs w:val="20"/>
        </w:rPr>
        <w:t xml:space="preserve"> </w:t>
      </w:r>
    </w:p>
    <w:p w14:paraId="20DC7087" w14:textId="77777777" w:rsidR="00517D2E" w:rsidRPr="00A676D0" w:rsidRDefault="00517D2E" w:rsidP="00A676D0">
      <w:pPr>
        <w:pStyle w:val="clusulas"/>
        <w:numPr>
          <w:ilvl w:val="0"/>
          <w:numId w:val="0"/>
        </w:numPr>
        <w:spacing w:before="0" w:after="0"/>
        <w:ind w:left="720"/>
        <w:rPr>
          <w:rFonts w:ascii="Outfit" w:hAnsi="Outfit" w:cs="Arial"/>
          <w:szCs w:val="20"/>
        </w:rPr>
      </w:pPr>
    </w:p>
    <w:p w14:paraId="66312109" w14:textId="3544D5D2" w:rsidR="00EB5F27" w:rsidRPr="00A676D0" w:rsidRDefault="00EB5F27" w:rsidP="00A676D0">
      <w:pPr>
        <w:rPr>
          <w:rFonts w:ascii="Outfit" w:hAnsi="Outfit" w:cs="Arial"/>
          <w:szCs w:val="20"/>
        </w:rPr>
      </w:pPr>
      <w:r w:rsidRPr="00A676D0">
        <w:rPr>
          <w:rFonts w:ascii="Outfit" w:hAnsi="Outfit" w:cs="Arial"/>
          <w:szCs w:val="20"/>
        </w:rPr>
        <w:t xml:space="preserve">El objeto del </w:t>
      </w:r>
      <w:r w:rsidR="00155097" w:rsidRPr="00A676D0">
        <w:rPr>
          <w:rFonts w:ascii="Outfit" w:hAnsi="Outfit" w:cs="Arial"/>
          <w:szCs w:val="20"/>
        </w:rPr>
        <w:t xml:space="preserve">contrato </w:t>
      </w:r>
      <w:r w:rsidRPr="00A676D0">
        <w:rPr>
          <w:rFonts w:ascii="Outfit" w:hAnsi="Outfit" w:cs="Arial"/>
          <w:szCs w:val="20"/>
        </w:rPr>
        <w:t xml:space="preserve">es </w:t>
      </w:r>
      <w:r w:rsidR="0034737E" w:rsidRPr="00A676D0">
        <w:rPr>
          <w:rFonts w:ascii="Outfit" w:eastAsia="Arial" w:hAnsi="Outfit" w:cs="Arial"/>
          <w:b/>
          <w:bCs/>
          <w:szCs w:val="20"/>
        </w:rPr>
        <w:t>INTERVENTORÍA TÉCNICA, ADMINISTRATIVA, FINANCIERA, LEGAL, AMBIENTAL, SOCIAL Y SST PARA EL CONTRATO DE OBRA CUYO OBJETO ES "CONTRATAR BAJO LA MODALIDAD LLAVE EN MANO A PRECIO GLOBAL FIJO, EL AJUSTE Y/O ACTUALIZACIÓN A ESTUDIOS Y DISEÑOS TÉCNICOS A NIVEL DE DETALLE Y LICENCIAMIENTO, REFORZAMIENTO Y OBRAS DE ADECUACIÓN ESTRUCTURAL Y REMODELACIÓN GENERAL DEL BIBLIOPARQUE MARQUÉS DE SAN JORGE EN EL MUNICIPIO DE FUNZA, CUNDINAMARCA</w:t>
      </w:r>
      <w:r w:rsidRPr="00A676D0">
        <w:rPr>
          <w:rFonts w:ascii="Outfit" w:hAnsi="Outfit" w:cs="Arial"/>
          <w:szCs w:val="20"/>
        </w:rPr>
        <w:t xml:space="preserve">. </w:t>
      </w:r>
    </w:p>
    <w:p w14:paraId="78374E92" w14:textId="77777777" w:rsidR="00517D2E" w:rsidRPr="00A676D0" w:rsidRDefault="00517D2E" w:rsidP="00A676D0">
      <w:pPr>
        <w:rPr>
          <w:rFonts w:ascii="Outfit" w:hAnsi="Outfit" w:cs="Arial"/>
          <w:szCs w:val="20"/>
        </w:rPr>
      </w:pPr>
    </w:p>
    <w:p w14:paraId="01FDFDD6" w14:textId="7CCE1EE3" w:rsidR="00BE0740" w:rsidRPr="00A676D0" w:rsidRDefault="00BE0740" w:rsidP="00A676D0">
      <w:pPr>
        <w:pStyle w:val="clusulas"/>
        <w:spacing w:before="0" w:after="0"/>
        <w:ind w:left="283" w:hanging="357"/>
        <w:outlineLvl w:val="0"/>
        <w:rPr>
          <w:rFonts w:ascii="Outfit" w:hAnsi="Outfit" w:cs="Arial"/>
          <w:szCs w:val="20"/>
        </w:rPr>
      </w:pPr>
      <w:r w:rsidRPr="00A676D0">
        <w:rPr>
          <w:rFonts w:ascii="Outfit" w:hAnsi="Outfit" w:cs="Arial"/>
          <w:szCs w:val="20"/>
        </w:rPr>
        <w:t>ALCANCE DEL OBJETO</w:t>
      </w:r>
    </w:p>
    <w:p w14:paraId="0A83E161" w14:textId="77777777" w:rsidR="00517D2E" w:rsidRPr="00A676D0" w:rsidRDefault="00517D2E" w:rsidP="00A676D0">
      <w:pPr>
        <w:pStyle w:val="clusulas"/>
        <w:numPr>
          <w:ilvl w:val="0"/>
          <w:numId w:val="0"/>
        </w:numPr>
        <w:spacing w:before="0" w:after="0"/>
        <w:ind w:left="720"/>
        <w:rPr>
          <w:rFonts w:ascii="Outfit" w:hAnsi="Outfit" w:cs="Arial"/>
          <w:szCs w:val="20"/>
        </w:rPr>
      </w:pPr>
    </w:p>
    <w:p w14:paraId="42190D5A" w14:textId="1C64FDAC" w:rsidR="00BE0740" w:rsidRPr="00A676D0" w:rsidRDefault="00BE0740" w:rsidP="00A676D0">
      <w:pPr>
        <w:rPr>
          <w:rFonts w:ascii="Outfit" w:hAnsi="Outfit" w:cs="Arial"/>
          <w:szCs w:val="20"/>
        </w:rPr>
      </w:pPr>
      <w:r w:rsidRPr="00A676D0">
        <w:rPr>
          <w:rFonts w:ascii="Outfit" w:hAnsi="Outfit" w:cs="Arial"/>
          <w:szCs w:val="20"/>
        </w:rPr>
        <w:t>El I</w:t>
      </w:r>
      <w:r w:rsidR="007955D2" w:rsidRPr="00A676D0">
        <w:rPr>
          <w:rFonts w:ascii="Outfit" w:hAnsi="Outfit" w:cs="Arial"/>
          <w:szCs w:val="20"/>
        </w:rPr>
        <w:t>nterventor</w:t>
      </w:r>
      <w:r w:rsidRPr="00A676D0">
        <w:rPr>
          <w:rFonts w:ascii="Outfit" w:hAnsi="Outfit" w:cs="Arial"/>
          <w:szCs w:val="20"/>
        </w:rPr>
        <w:t xml:space="preserve"> debe </w:t>
      </w:r>
      <w:r w:rsidR="00800ACA" w:rsidRPr="00A676D0">
        <w:rPr>
          <w:rFonts w:ascii="Outfit" w:hAnsi="Outfit" w:cs="Arial"/>
          <w:szCs w:val="20"/>
        </w:rPr>
        <w:t xml:space="preserve">ejecutar </w:t>
      </w:r>
      <w:r w:rsidRPr="00A676D0">
        <w:rPr>
          <w:rFonts w:ascii="Outfit" w:hAnsi="Outfit" w:cs="Arial"/>
          <w:szCs w:val="20"/>
        </w:rPr>
        <w:t xml:space="preserve">el </w:t>
      </w:r>
      <w:r w:rsidR="00B53404" w:rsidRPr="00A676D0">
        <w:rPr>
          <w:rFonts w:ascii="Outfit" w:hAnsi="Outfit" w:cs="Arial"/>
          <w:szCs w:val="20"/>
        </w:rPr>
        <w:t>c</w:t>
      </w:r>
      <w:r w:rsidRPr="00A676D0">
        <w:rPr>
          <w:rFonts w:ascii="Outfit" w:hAnsi="Outfit" w:cs="Arial"/>
          <w:szCs w:val="20"/>
        </w:rPr>
        <w:t xml:space="preserve">ontrato de conformidad con las especificaciones y características técnicas señaladas en los </w:t>
      </w:r>
      <w:r w:rsidR="001A2D32" w:rsidRPr="00A676D0">
        <w:rPr>
          <w:rFonts w:ascii="Outfit" w:hAnsi="Outfit" w:cs="Arial"/>
          <w:szCs w:val="20"/>
        </w:rPr>
        <w:t>Documentos</w:t>
      </w:r>
      <w:r w:rsidR="00566B03" w:rsidRPr="00A676D0">
        <w:rPr>
          <w:rFonts w:ascii="Outfit" w:hAnsi="Outfit" w:cs="Arial"/>
          <w:szCs w:val="20"/>
        </w:rPr>
        <w:t xml:space="preserve"> del </w:t>
      </w:r>
      <w:r w:rsidR="00C26031" w:rsidRPr="00A676D0">
        <w:rPr>
          <w:rFonts w:ascii="Outfit" w:hAnsi="Outfit" w:cs="Arial"/>
          <w:szCs w:val="20"/>
        </w:rPr>
        <w:t>P</w:t>
      </w:r>
      <w:r w:rsidR="00566B03" w:rsidRPr="00A676D0">
        <w:rPr>
          <w:rFonts w:ascii="Outfit" w:hAnsi="Outfit" w:cs="Arial"/>
          <w:szCs w:val="20"/>
        </w:rPr>
        <w:t xml:space="preserve">roceso de </w:t>
      </w:r>
      <w:r w:rsidR="00C26031" w:rsidRPr="00A676D0">
        <w:rPr>
          <w:rFonts w:ascii="Outfit" w:hAnsi="Outfit" w:cs="Arial"/>
          <w:szCs w:val="20"/>
        </w:rPr>
        <w:t>C</w:t>
      </w:r>
      <w:r w:rsidR="00566B03" w:rsidRPr="00A676D0">
        <w:rPr>
          <w:rFonts w:ascii="Outfit" w:hAnsi="Outfit" w:cs="Arial"/>
          <w:szCs w:val="20"/>
        </w:rPr>
        <w:t>ontratación</w:t>
      </w:r>
      <w:r w:rsidR="0034737E" w:rsidRPr="00A676D0">
        <w:rPr>
          <w:rFonts w:ascii="Outfit" w:hAnsi="Outfit" w:cs="Arial"/>
          <w:szCs w:val="20"/>
        </w:rPr>
        <w:t xml:space="preserve"> CM-0004-2026</w:t>
      </w:r>
      <w:r w:rsidRPr="00A676D0">
        <w:rPr>
          <w:rFonts w:ascii="Outfit" w:hAnsi="Outfit" w:cs="Arial"/>
          <w:szCs w:val="20"/>
        </w:rPr>
        <w:t>, los cuales hacen parte integral</w:t>
      </w:r>
      <w:r w:rsidR="009F2D72" w:rsidRPr="00A676D0">
        <w:rPr>
          <w:rFonts w:ascii="Outfit" w:hAnsi="Outfit" w:cs="Arial"/>
          <w:szCs w:val="20"/>
        </w:rPr>
        <w:t xml:space="preserve"> de este</w:t>
      </w:r>
      <w:r w:rsidR="00726086" w:rsidRPr="00A676D0">
        <w:rPr>
          <w:rFonts w:ascii="Outfit" w:hAnsi="Outfit" w:cs="Arial"/>
          <w:szCs w:val="20"/>
        </w:rPr>
        <w:t xml:space="preserve"> contrato</w:t>
      </w:r>
      <w:r w:rsidR="009F2D72" w:rsidRPr="00A676D0">
        <w:rPr>
          <w:rFonts w:ascii="Outfit" w:hAnsi="Outfit" w:cs="Arial"/>
          <w:szCs w:val="20"/>
        </w:rPr>
        <w:t>.</w:t>
      </w:r>
    </w:p>
    <w:p w14:paraId="093A8EE5" w14:textId="77777777" w:rsidR="00BE0740" w:rsidRPr="00A676D0" w:rsidRDefault="00BE0740" w:rsidP="00A676D0">
      <w:pPr>
        <w:rPr>
          <w:rFonts w:ascii="Outfit" w:hAnsi="Outfit" w:cs="Arial"/>
          <w:szCs w:val="20"/>
        </w:rPr>
      </w:pPr>
    </w:p>
    <w:p w14:paraId="0FB1C788" w14:textId="4022CAC5" w:rsidR="00EB5F27" w:rsidRPr="00A676D0" w:rsidRDefault="00BE0740" w:rsidP="00A676D0">
      <w:pPr>
        <w:rPr>
          <w:rFonts w:ascii="Outfit" w:hAnsi="Outfit" w:cs="Arial"/>
          <w:szCs w:val="20"/>
        </w:rPr>
      </w:pPr>
      <w:r w:rsidRPr="00A676D0">
        <w:rPr>
          <w:rFonts w:ascii="Outfit" w:hAnsi="Outfit" w:cs="Arial"/>
          <w:szCs w:val="20"/>
        </w:rPr>
        <w:t>El I</w:t>
      </w:r>
      <w:r w:rsidR="007955D2" w:rsidRPr="00A676D0">
        <w:rPr>
          <w:rFonts w:ascii="Outfit" w:hAnsi="Outfit" w:cs="Arial"/>
          <w:szCs w:val="20"/>
        </w:rPr>
        <w:t xml:space="preserve">nterventor </w:t>
      </w:r>
      <w:r w:rsidRPr="00A676D0">
        <w:rPr>
          <w:rFonts w:ascii="Outfit" w:hAnsi="Outfit" w:cs="Arial"/>
          <w:szCs w:val="20"/>
        </w:rPr>
        <w:t xml:space="preserve">se obliga con la </w:t>
      </w:r>
      <w:r w:rsidR="006677CB" w:rsidRPr="00A676D0">
        <w:rPr>
          <w:rFonts w:ascii="Outfit" w:hAnsi="Outfit" w:cs="Arial"/>
          <w:szCs w:val="20"/>
        </w:rPr>
        <w:t>E</w:t>
      </w:r>
      <w:r w:rsidR="00D14AE0" w:rsidRPr="00A676D0">
        <w:rPr>
          <w:rFonts w:ascii="Outfit" w:hAnsi="Outfit" w:cs="Arial"/>
          <w:szCs w:val="20"/>
        </w:rPr>
        <w:t>n</w:t>
      </w:r>
      <w:r w:rsidRPr="00A676D0">
        <w:rPr>
          <w:rFonts w:ascii="Outfit" w:hAnsi="Outfit" w:cs="Arial"/>
          <w:szCs w:val="20"/>
        </w:rPr>
        <w:t>tidad a ejecutar, a los precios cotizados en la propuesta</w:t>
      </w:r>
      <w:r w:rsidR="000E4079" w:rsidRPr="00A676D0">
        <w:rPr>
          <w:rFonts w:ascii="Outfit" w:hAnsi="Outfit" w:cs="Arial"/>
          <w:szCs w:val="20"/>
        </w:rPr>
        <w:t xml:space="preserve"> </w:t>
      </w:r>
      <w:r w:rsidR="000E4079" w:rsidRPr="00A676D0">
        <w:rPr>
          <w:rFonts w:ascii="Outfit" w:hAnsi="Outfit" w:cs="Arial"/>
          <w:szCs w:val="20"/>
          <w:highlight w:val="lightGray"/>
        </w:rPr>
        <w:t xml:space="preserve">o como haya sido plasmado el valor de la propuesta, </w:t>
      </w:r>
      <w:r w:rsidR="0034737E" w:rsidRPr="00A676D0">
        <w:rPr>
          <w:rFonts w:ascii="Outfit" w:hAnsi="Outfit" w:cs="Arial"/>
          <w:szCs w:val="20"/>
          <w:highlight w:val="lightGray"/>
        </w:rPr>
        <w:t xml:space="preserve">a </w:t>
      </w:r>
      <w:r w:rsidR="000E4079" w:rsidRPr="00A676D0">
        <w:rPr>
          <w:rFonts w:ascii="Outfit" w:hAnsi="Outfit" w:cs="Arial"/>
          <w:szCs w:val="20"/>
          <w:highlight w:val="lightGray"/>
        </w:rPr>
        <w:t xml:space="preserve">precios unitarios </w:t>
      </w:r>
      <w:r w:rsidRPr="00A676D0">
        <w:rPr>
          <w:rFonts w:ascii="Outfit" w:hAnsi="Outfit" w:cs="Arial"/>
          <w:szCs w:val="20"/>
        </w:rPr>
        <w:t xml:space="preserve">y con sus propios medios –materiales, maquinaria, laboratorios, equipos y personal- en forma independiente y con plena autonomía técnica y administrativa, hasta su total terminación y aceptación final, las </w:t>
      </w:r>
      <w:r w:rsidR="00EF5484" w:rsidRPr="00A676D0">
        <w:rPr>
          <w:rFonts w:ascii="Outfit" w:hAnsi="Outfit" w:cs="Arial"/>
          <w:szCs w:val="20"/>
        </w:rPr>
        <w:t>actividades propias de</w:t>
      </w:r>
      <w:r w:rsidR="00F76A9B" w:rsidRPr="00A676D0">
        <w:rPr>
          <w:rFonts w:ascii="Outfit" w:hAnsi="Outfit" w:cs="Arial"/>
          <w:szCs w:val="20"/>
        </w:rPr>
        <w:t xml:space="preserve"> i</w:t>
      </w:r>
      <w:r w:rsidR="00EF5484" w:rsidRPr="00A676D0">
        <w:rPr>
          <w:rFonts w:ascii="Outfit" w:hAnsi="Outfit" w:cs="Arial"/>
          <w:szCs w:val="20"/>
        </w:rPr>
        <w:t xml:space="preserve">nterventoría según </w:t>
      </w:r>
      <w:r w:rsidR="00D045C3" w:rsidRPr="00A676D0">
        <w:rPr>
          <w:rFonts w:ascii="Outfit" w:hAnsi="Outfit" w:cs="Arial"/>
          <w:szCs w:val="20"/>
        </w:rPr>
        <w:t xml:space="preserve">lo </w:t>
      </w:r>
      <w:r w:rsidR="00EF5484" w:rsidRPr="00A676D0">
        <w:rPr>
          <w:rFonts w:ascii="Outfit" w:hAnsi="Outfit" w:cs="Arial"/>
          <w:szCs w:val="20"/>
        </w:rPr>
        <w:t xml:space="preserve">establece la legislación vigente, </w:t>
      </w:r>
      <w:r w:rsidR="00AB5BE7" w:rsidRPr="00A676D0">
        <w:rPr>
          <w:rFonts w:ascii="Outfit" w:hAnsi="Outfit" w:cs="Arial"/>
          <w:szCs w:val="20"/>
        </w:rPr>
        <w:t xml:space="preserve">el </w:t>
      </w:r>
      <w:r w:rsidR="00EC43FC" w:rsidRPr="00A676D0">
        <w:rPr>
          <w:rFonts w:ascii="Outfit" w:hAnsi="Outfit" w:cs="Arial"/>
          <w:szCs w:val="20"/>
        </w:rPr>
        <w:t>P</w:t>
      </w:r>
      <w:r w:rsidR="00AB5BE7" w:rsidRPr="00A676D0">
        <w:rPr>
          <w:rFonts w:ascii="Outfit" w:hAnsi="Outfit" w:cs="Arial"/>
          <w:szCs w:val="20"/>
        </w:rPr>
        <w:t xml:space="preserve">liego de </w:t>
      </w:r>
      <w:r w:rsidR="00EC43FC" w:rsidRPr="00A676D0">
        <w:rPr>
          <w:rFonts w:ascii="Outfit" w:hAnsi="Outfit" w:cs="Arial"/>
          <w:szCs w:val="20"/>
        </w:rPr>
        <w:t>C</w:t>
      </w:r>
      <w:r w:rsidR="00AB5BE7" w:rsidRPr="00A676D0">
        <w:rPr>
          <w:rFonts w:ascii="Outfit" w:hAnsi="Outfit" w:cs="Arial"/>
          <w:szCs w:val="20"/>
        </w:rPr>
        <w:t xml:space="preserve">ondiciones, el </w:t>
      </w:r>
      <w:r w:rsidR="00EF5484" w:rsidRPr="00A676D0">
        <w:rPr>
          <w:rFonts w:ascii="Outfit" w:hAnsi="Outfit" w:cs="Arial"/>
          <w:szCs w:val="20"/>
        </w:rPr>
        <w:t xml:space="preserve">Anexo Técnico y el </w:t>
      </w:r>
      <w:r w:rsidR="001D7F02" w:rsidRPr="00A676D0">
        <w:rPr>
          <w:rFonts w:ascii="Outfit" w:hAnsi="Outfit" w:cs="Arial"/>
          <w:szCs w:val="20"/>
        </w:rPr>
        <w:t>contrato</w:t>
      </w:r>
      <w:r w:rsidR="00EF5484" w:rsidRPr="00A676D0">
        <w:rPr>
          <w:rFonts w:ascii="Outfit" w:hAnsi="Outfit" w:cs="Arial"/>
          <w:szCs w:val="20"/>
        </w:rPr>
        <w:t xml:space="preserve"> al cual se ejercerá la interventoría</w:t>
      </w:r>
      <w:r w:rsidR="00517D2E" w:rsidRPr="00A676D0">
        <w:rPr>
          <w:rFonts w:ascii="Outfit" w:hAnsi="Outfit" w:cs="Arial"/>
          <w:szCs w:val="20"/>
        </w:rPr>
        <w:t>.</w:t>
      </w:r>
    </w:p>
    <w:p w14:paraId="1C846AD0" w14:textId="4BF230F2" w:rsidR="00F97EF9" w:rsidRPr="00A676D0" w:rsidRDefault="00F97EF9" w:rsidP="00A676D0">
      <w:pPr>
        <w:rPr>
          <w:rFonts w:ascii="Outfit" w:hAnsi="Outfit" w:cs="Arial"/>
          <w:szCs w:val="20"/>
        </w:rPr>
      </w:pPr>
    </w:p>
    <w:p w14:paraId="6E1B9B1F" w14:textId="2917BEE6" w:rsidR="00566B03" w:rsidRPr="00A676D0" w:rsidRDefault="00566B03" w:rsidP="00A676D0">
      <w:pPr>
        <w:rPr>
          <w:rFonts w:ascii="Outfit" w:hAnsi="Outfit" w:cs="Arial"/>
          <w:szCs w:val="20"/>
        </w:rPr>
      </w:pPr>
      <w:r w:rsidRPr="00A676D0">
        <w:rPr>
          <w:rFonts w:ascii="Outfit" w:hAnsi="Outfit" w:cs="Arial"/>
          <w:szCs w:val="20"/>
        </w:rPr>
        <w:t xml:space="preserve">El </w:t>
      </w:r>
      <w:r w:rsidR="00EC43FC" w:rsidRPr="00A676D0">
        <w:rPr>
          <w:rFonts w:ascii="Outfit" w:hAnsi="Outfit" w:cs="Arial"/>
          <w:szCs w:val="20"/>
        </w:rPr>
        <w:t>I</w:t>
      </w:r>
      <w:r w:rsidR="000E4079" w:rsidRPr="00A676D0">
        <w:rPr>
          <w:rFonts w:ascii="Outfit" w:hAnsi="Outfit" w:cs="Arial"/>
          <w:szCs w:val="20"/>
        </w:rPr>
        <w:t xml:space="preserve">nterventor </w:t>
      </w:r>
      <w:r w:rsidR="00012990" w:rsidRPr="00A676D0">
        <w:rPr>
          <w:rFonts w:ascii="Outfit" w:hAnsi="Outfit" w:cs="Arial"/>
          <w:szCs w:val="20"/>
        </w:rPr>
        <w:t xml:space="preserve">y la </w:t>
      </w:r>
      <w:r w:rsidR="0068641B" w:rsidRPr="00A676D0">
        <w:rPr>
          <w:rFonts w:ascii="Outfit" w:hAnsi="Outfit" w:cs="Arial"/>
          <w:szCs w:val="20"/>
        </w:rPr>
        <w:t>E</w:t>
      </w:r>
      <w:r w:rsidR="00012990" w:rsidRPr="00A676D0">
        <w:rPr>
          <w:rFonts w:ascii="Outfit" w:hAnsi="Outfit" w:cs="Arial"/>
          <w:szCs w:val="20"/>
        </w:rPr>
        <w:t>ntidad</w:t>
      </w:r>
      <w:r w:rsidRPr="00A676D0">
        <w:rPr>
          <w:rFonts w:ascii="Outfit" w:hAnsi="Outfit" w:cs="Arial"/>
          <w:szCs w:val="20"/>
        </w:rPr>
        <w:t xml:space="preserve"> asume</w:t>
      </w:r>
      <w:r w:rsidR="00747FC7" w:rsidRPr="00A676D0">
        <w:rPr>
          <w:rFonts w:ascii="Outfit" w:hAnsi="Outfit" w:cs="Arial"/>
          <w:szCs w:val="20"/>
        </w:rPr>
        <w:t>n</w:t>
      </w:r>
      <w:r w:rsidRPr="00A676D0">
        <w:rPr>
          <w:rFonts w:ascii="Outfit" w:hAnsi="Outfit" w:cs="Arial"/>
          <w:szCs w:val="20"/>
        </w:rPr>
        <w:t xml:space="preserve"> de forma obligatoria los </w:t>
      </w:r>
      <w:r w:rsidR="00EC43FC" w:rsidRPr="00A676D0">
        <w:rPr>
          <w:rFonts w:ascii="Outfit" w:hAnsi="Outfit" w:cs="Arial"/>
          <w:szCs w:val="20"/>
        </w:rPr>
        <w:t>R</w:t>
      </w:r>
      <w:r w:rsidRPr="00A676D0">
        <w:rPr>
          <w:rFonts w:ascii="Outfit" w:hAnsi="Outfit" w:cs="Arial"/>
          <w:szCs w:val="20"/>
        </w:rPr>
        <w:t>iesgos previsibles identificados y plasma</w:t>
      </w:r>
      <w:r w:rsidR="00B46079" w:rsidRPr="00A676D0">
        <w:rPr>
          <w:rFonts w:ascii="Outfit" w:hAnsi="Outfit" w:cs="Arial"/>
          <w:szCs w:val="20"/>
        </w:rPr>
        <w:t xml:space="preserve">dos en el </w:t>
      </w:r>
      <w:r w:rsidR="0068641B" w:rsidRPr="00A676D0">
        <w:rPr>
          <w:rFonts w:ascii="Outfit" w:hAnsi="Outfit" w:cs="Arial"/>
          <w:szCs w:val="20"/>
        </w:rPr>
        <w:t>P</w:t>
      </w:r>
      <w:r w:rsidR="00B46079" w:rsidRPr="00A676D0">
        <w:rPr>
          <w:rFonts w:ascii="Outfit" w:hAnsi="Outfit" w:cs="Arial"/>
          <w:szCs w:val="20"/>
        </w:rPr>
        <w:t xml:space="preserve">liego de </w:t>
      </w:r>
      <w:r w:rsidR="0068641B" w:rsidRPr="00A676D0">
        <w:rPr>
          <w:rFonts w:ascii="Outfit" w:hAnsi="Outfit" w:cs="Arial"/>
          <w:szCs w:val="20"/>
        </w:rPr>
        <w:t>C</w:t>
      </w:r>
      <w:r w:rsidR="00B46079" w:rsidRPr="00A676D0">
        <w:rPr>
          <w:rFonts w:ascii="Outfit" w:hAnsi="Outfit" w:cs="Arial"/>
          <w:szCs w:val="20"/>
        </w:rPr>
        <w:t xml:space="preserve">ondiciones en la </w:t>
      </w:r>
      <w:r w:rsidR="0068641B" w:rsidRPr="00A676D0">
        <w:rPr>
          <w:rFonts w:ascii="Outfit" w:hAnsi="Outfit" w:cs="Arial"/>
          <w:szCs w:val="20"/>
        </w:rPr>
        <w:t>“</w:t>
      </w:r>
      <w:r w:rsidR="00B46079" w:rsidRPr="00A676D0">
        <w:rPr>
          <w:rFonts w:ascii="Outfit" w:hAnsi="Outfit" w:cs="Arial"/>
          <w:szCs w:val="20"/>
        </w:rPr>
        <w:t xml:space="preserve">Matriz 3 </w:t>
      </w:r>
      <w:r w:rsidR="0068641B" w:rsidRPr="00A676D0">
        <w:rPr>
          <w:rFonts w:ascii="Outfit" w:hAnsi="Outfit" w:cs="Arial"/>
          <w:szCs w:val="20"/>
        </w:rPr>
        <w:t>–</w:t>
      </w:r>
      <w:r w:rsidR="00B46079" w:rsidRPr="00A676D0">
        <w:rPr>
          <w:rFonts w:ascii="Outfit" w:hAnsi="Outfit" w:cs="Arial"/>
          <w:szCs w:val="20"/>
        </w:rPr>
        <w:t xml:space="preserve"> Riesgos</w:t>
      </w:r>
      <w:r w:rsidR="0068641B" w:rsidRPr="00A676D0">
        <w:rPr>
          <w:rFonts w:ascii="Outfit" w:hAnsi="Outfit" w:cs="Arial"/>
          <w:szCs w:val="20"/>
        </w:rPr>
        <w:t>”</w:t>
      </w:r>
      <w:r w:rsidR="00B46079" w:rsidRPr="00A676D0">
        <w:rPr>
          <w:rFonts w:ascii="Outfit" w:hAnsi="Outfit" w:cs="Arial"/>
          <w:szCs w:val="20"/>
        </w:rPr>
        <w:t xml:space="preserve"> </w:t>
      </w:r>
      <w:r w:rsidRPr="00A676D0">
        <w:rPr>
          <w:rFonts w:ascii="Outfit" w:hAnsi="Outfit" w:cs="Arial"/>
          <w:szCs w:val="20"/>
        </w:rPr>
        <w:t xml:space="preserve">y aceptados con la presentación de </w:t>
      </w:r>
      <w:r w:rsidR="00F003F1" w:rsidRPr="00A676D0">
        <w:rPr>
          <w:rFonts w:ascii="Outfit" w:hAnsi="Outfit" w:cs="Arial"/>
          <w:szCs w:val="20"/>
        </w:rPr>
        <w:t xml:space="preserve">la </w:t>
      </w:r>
      <w:r w:rsidRPr="00A676D0">
        <w:rPr>
          <w:rFonts w:ascii="Outfit" w:hAnsi="Outfit" w:cs="Arial"/>
          <w:szCs w:val="20"/>
        </w:rPr>
        <w:t>propuesta.</w:t>
      </w:r>
    </w:p>
    <w:p w14:paraId="29609A6B" w14:textId="77777777" w:rsidR="00B35EB6" w:rsidRPr="00A676D0" w:rsidRDefault="00B35EB6" w:rsidP="00A676D0">
      <w:pPr>
        <w:rPr>
          <w:rFonts w:ascii="Outfit" w:hAnsi="Outfit" w:cs="Arial"/>
          <w:szCs w:val="20"/>
        </w:rPr>
      </w:pPr>
    </w:p>
    <w:p w14:paraId="75AC5425" w14:textId="77777777" w:rsidR="00517D2E" w:rsidRPr="00A676D0" w:rsidRDefault="00517D2E" w:rsidP="00A676D0">
      <w:pPr>
        <w:rPr>
          <w:rFonts w:ascii="Outfit" w:hAnsi="Outfit" w:cs="Arial"/>
          <w:szCs w:val="20"/>
        </w:rPr>
      </w:pPr>
    </w:p>
    <w:p w14:paraId="1E638012" w14:textId="77777777" w:rsidR="00517D2E" w:rsidRPr="00A676D0" w:rsidRDefault="005A47FA" w:rsidP="00A676D0">
      <w:pPr>
        <w:pStyle w:val="clusulas"/>
        <w:spacing w:before="0" w:after="0"/>
        <w:ind w:left="283" w:hanging="357"/>
        <w:outlineLvl w:val="0"/>
        <w:rPr>
          <w:rFonts w:ascii="Outfit" w:hAnsi="Outfit" w:cs="Arial"/>
          <w:szCs w:val="20"/>
        </w:rPr>
      </w:pPr>
      <w:r w:rsidRPr="00A676D0">
        <w:rPr>
          <w:rFonts w:ascii="Outfit" w:hAnsi="Outfit" w:cs="Arial"/>
          <w:szCs w:val="20"/>
        </w:rPr>
        <w:t>PLAZO DEL CONTRATO</w:t>
      </w:r>
    </w:p>
    <w:p w14:paraId="0B448C5F" w14:textId="229A8EC2" w:rsidR="005A47FA" w:rsidRPr="00A676D0" w:rsidRDefault="005A47FA" w:rsidP="00A676D0">
      <w:pPr>
        <w:pStyle w:val="clusulas"/>
        <w:numPr>
          <w:ilvl w:val="0"/>
          <w:numId w:val="0"/>
        </w:numPr>
        <w:spacing w:before="0" w:after="0"/>
        <w:ind w:left="720"/>
        <w:rPr>
          <w:rFonts w:ascii="Outfit" w:hAnsi="Outfit" w:cs="Arial"/>
          <w:szCs w:val="20"/>
        </w:rPr>
      </w:pPr>
      <w:r w:rsidRPr="00A676D0">
        <w:rPr>
          <w:rFonts w:ascii="Outfit" w:hAnsi="Outfit" w:cs="Arial"/>
          <w:szCs w:val="20"/>
        </w:rPr>
        <w:t xml:space="preserve"> </w:t>
      </w:r>
    </w:p>
    <w:p w14:paraId="5C41D116" w14:textId="055C29F9" w:rsidR="00F4651F" w:rsidRPr="00A676D0" w:rsidRDefault="005A47FA" w:rsidP="00A676D0">
      <w:pPr>
        <w:rPr>
          <w:rFonts w:ascii="Outfit" w:hAnsi="Outfit" w:cs="Arial"/>
          <w:szCs w:val="20"/>
        </w:rPr>
      </w:pPr>
      <w:r w:rsidRPr="00A676D0">
        <w:rPr>
          <w:rFonts w:ascii="Outfit" w:hAnsi="Outfit" w:cs="Arial"/>
          <w:szCs w:val="20"/>
        </w:rPr>
        <w:t>El plazo</w:t>
      </w:r>
      <w:r w:rsidR="001A43BD" w:rsidRPr="00A676D0">
        <w:rPr>
          <w:rFonts w:ascii="Outfit" w:hAnsi="Outfit" w:cs="Arial"/>
          <w:szCs w:val="20"/>
        </w:rPr>
        <w:t xml:space="preserve"> estimado</w:t>
      </w:r>
      <w:r w:rsidRPr="00A676D0">
        <w:rPr>
          <w:rFonts w:ascii="Outfit" w:hAnsi="Outfit" w:cs="Arial"/>
          <w:szCs w:val="20"/>
        </w:rPr>
        <w:t xml:space="preserve"> para la ejecución del </w:t>
      </w:r>
      <w:r w:rsidR="00EA0718" w:rsidRPr="00A676D0">
        <w:rPr>
          <w:rFonts w:ascii="Outfit" w:hAnsi="Outfit" w:cs="Arial"/>
          <w:szCs w:val="20"/>
        </w:rPr>
        <w:t>contrato</w:t>
      </w:r>
      <w:r w:rsidRPr="00A676D0">
        <w:rPr>
          <w:rFonts w:ascii="Outfit" w:hAnsi="Outfit" w:cs="Arial"/>
          <w:szCs w:val="20"/>
        </w:rPr>
        <w:t xml:space="preserve"> será de</w:t>
      </w:r>
      <w:r w:rsidR="0034737E" w:rsidRPr="00A676D0">
        <w:rPr>
          <w:rFonts w:ascii="Outfit" w:hAnsi="Outfit" w:cs="Arial"/>
          <w:szCs w:val="20"/>
        </w:rPr>
        <w:t xml:space="preserve"> </w:t>
      </w:r>
      <w:r w:rsidR="0034737E" w:rsidRPr="00A676D0">
        <w:rPr>
          <w:rFonts w:ascii="Outfit" w:eastAsia="Outfit" w:hAnsi="Outfit" w:cs="Outfit"/>
          <w:b/>
          <w:color w:val="000000"/>
          <w:szCs w:val="20"/>
        </w:rPr>
        <w:t>DOCE (12) MESES</w:t>
      </w:r>
      <w:r w:rsidRPr="00A676D0">
        <w:rPr>
          <w:rFonts w:ascii="Outfit" w:hAnsi="Outfit" w:cs="Arial"/>
          <w:szCs w:val="20"/>
        </w:rPr>
        <w:t xml:space="preserve">, </w:t>
      </w:r>
      <w:r w:rsidR="00530415" w:rsidRPr="00A676D0">
        <w:rPr>
          <w:rFonts w:ascii="Outfit" w:hAnsi="Outfit" w:cs="Arial"/>
          <w:szCs w:val="20"/>
        </w:rPr>
        <w:t xml:space="preserve">contados </w:t>
      </w:r>
      <w:r w:rsidRPr="00A676D0">
        <w:rPr>
          <w:rFonts w:ascii="Outfit" w:hAnsi="Outfit" w:cs="Arial"/>
          <w:szCs w:val="20"/>
        </w:rPr>
        <w:t>a partir de</w:t>
      </w:r>
      <w:r w:rsidR="00012990" w:rsidRPr="00A676D0">
        <w:rPr>
          <w:rFonts w:ascii="Outfit" w:hAnsi="Outfit" w:cs="Arial"/>
          <w:szCs w:val="20"/>
        </w:rPr>
        <w:t xml:space="preserve"> </w:t>
      </w:r>
      <w:r w:rsidR="0034737E" w:rsidRPr="00A676D0">
        <w:rPr>
          <w:rFonts w:ascii="Outfit" w:hAnsi="Outfit" w:cs="Arial"/>
          <w:szCs w:val="20"/>
        </w:rPr>
        <w:t xml:space="preserve">la </w:t>
      </w:r>
      <w:r w:rsidR="0034737E" w:rsidRPr="00A676D0">
        <w:rPr>
          <w:rFonts w:ascii="Outfit" w:eastAsia="Outfit" w:hAnsi="Outfit" w:cs="Outfit"/>
          <w:color w:val="000000"/>
          <w:szCs w:val="20"/>
        </w:rPr>
        <w:t>suscripción del Acta de Inicio</w:t>
      </w:r>
      <w:r w:rsidRPr="00A676D0">
        <w:rPr>
          <w:rFonts w:ascii="Outfit" w:hAnsi="Outfit" w:cs="Arial"/>
          <w:szCs w:val="20"/>
        </w:rPr>
        <w:t>, previo el cumplimiento de los requisitos de perfeccionam</w:t>
      </w:r>
      <w:r w:rsidR="007D5C4E" w:rsidRPr="00A676D0">
        <w:rPr>
          <w:rFonts w:ascii="Outfit" w:hAnsi="Outfit" w:cs="Arial"/>
          <w:szCs w:val="20"/>
        </w:rPr>
        <w:t>iento y</w:t>
      </w:r>
      <w:r w:rsidRPr="00A676D0">
        <w:rPr>
          <w:rFonts w:ascii="Outfit" w:hAnsi="Outfit" w:cs="Arial"/>
          <w:szCs w:val="20"/>
        </w:rPr>
        <w:t xml:space="preserve"> ejecución </w:t>
      </w:r>
      <w:r w:rsidR="606746FF" w:rsidRPr="00A676D0">
        <w:rPr>
          <w:rFonts w:ascii="Outfit" w:hAnsi="Outfit" w:cs="Arial"/>
          <w:szCs w:val="20"/>
        </w:rPr>
        <w:t>de este</w:t>
      </w:r>
      <w:r w:rsidRPr="00A676D0">
        <w:rPr>
          <w:rFonts w:ascii="Outfit" w:hAnsi="Outfit" w:cs="Arial"/>
          <w:szCs w:val="20"/>
        </w:rPr>
        <w:t xml:space="preserve"> y aprobación de los documentos previstos en el </w:t>
      </w:r>
      <w:r w:rsidR="00B47034" w:rsidRPr="00A676D0">
        <w:rPr>
          <w:rFonts w:ascii="Outfit" w:hAnsi="Outfit" w:cs="Arial"/>
          <w:szCs w:val="20"/>
        </w:rPr>
        <w:t>P</w:t>
      </w:r>
      <w:r w:rsidRPr="00A676D0">
        <w:rPr>
          <w:rFonts w:ascii="Outfit" w:hAnsi="Outfit" w:cs="Arial"/>
          <w:szCs w:val="20"/>
        </w:rPr>
        <w:t xml:space="preserve">liego de </w:t>
      </w:r>
      <w:r w:rsidR="00B47034" w:rsidRPr="00A676D0">
        <w:rPr>
          <w:rFonts w:ascii="Outfit" w:hAnsi="Outfit" w:cs="Arial"/>
          <w:szCs w:val="20"/>
        </w:rPr>
        <w:t>C</w:t>
      </w:r>
      <w:r w:rsidRPr="00A676D0">
        <w:rPr>
          <w:rFonts w:ascii="Outfit" w:hAnsi="Outfit" w:cs="Arial"/>
          <w:szCs w:val="20"/>
        </w:rPr>
        <w:t>ondiciones.</w:t>
      </w:r>
    </w:p>
    <w:p w14:paraId="50B09A02" w14:textId="77777777" w:rsidR="006A7AF2" w:rsidRPr="00A676D0" w:rsidRDefault="006A7AF2" w:rsidP="00A676D0">
      <w:pPr>
        <w:rPr>
          <w:rFonts w:ascii="Outfit" w:hAnsi="Outfit" w:cs="Arial"/>
          <w:szCs w:val="20"/>
        </w:rPr>
      </w:pPr>
    </w:p>
    <w:p w14:paraId="44485B6A" w14:textId="768151D2" w:rsidR="006A7AF2" w:rsidRPr="00A676D0" w:rsidRDefault="006A7AF2" w:rsidP="00A676D0">
      <w:pPr>
        <w:rPr>
          <w:rFonts w:ascii="Outfit" w:hAnsi="Outfit" w:cs="Arial"/>
          <w:szCs w:val="20"/>
        </w:rPr>
      </w:pPr>
      <w:r w:rsidRPr="00A676D0">
        <w:rPr>
          <w:rFonts w:ascii="Outfit" w:hAnsi="Outfit" w:cs="Arial"/>
          <w:szCs w:val="20"/>
        </w:rPr>
        <w:t xml:space="preserve">Excepcionalmente, por causas que constituyan fuerza mayor o caso fortuito, las partes de común acuerdo podrán suspender el plazo de ejecución del </w:t>
      </w:r>
      <w:r w:rsidR="00A45F3A" w:rsidRPr="00A676D0">
        <w:rPr>
          <w:rFonts w:ascii="Outfit" w:hAnsi="Outfit" w:cs="Arial"/>
          <w:szCs w:val="20"/>
        </w:rPr>
        <w:t>contrato</w:t>
      </w:r>
      <w:r w:rsidRPr="00A676D0">
        <w:rPr>
          <w:rFonts w:ascii="Outfit" w:hAnsi="Outfit" w:cs="Arial"/>
          <w:szCs w:val="20"/>
        </w:rPr>
        <w:t>, siempre que la naturaleza de las obligaciones lo admita, no se contraríen normas de orden público y se adopten medidas para superar las causas que motivaron la suspensión en el menor tiempo posible.</w:t>
      </w:r>
    </w:p>
    <w:p w14:paraId="3DF72CA2" w14:textId="77777777" w:rsidR="0034737E" w:rsidRPr="00A676D0" w:rsidRDefault="0034737E" w:rsidP="00A676D0">
      <w:pPr>
        <w:rPr>
          <w:rFonts w:ascii="Outfit" w:hAnsi="Outfit" w:cs="Arial"/>
          <w:szCs w:val="20"/>
        </w:rPr>
      </w:pPr>
    </w:p>
    <w:p w14:paraId="5B12B2E7"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t>Dada la naturaleza del contrato de obra objeto de está interventoría, el cual se ejecutará bajo la modalidad de “</w:t>
      </w:r>
      <w:r w:rsidRPr="00A676D0">
        <w:rPr>
          <w:rFonts w:ascii="Outfit" w:eastAsia="Outfit" w:hAnsi="Outfit" w:cs="Outfit"/>
          <w:b/>
          <w:color w:val="000000"/>
          <w:szCs w:val="20"/>
        </w:rPr>
        <w:t>Llave en Mano</w:t>
      </w:r>
      <w:r w:rsidRPr="00A676D0">
        <w:rPr>
          <w:rFonts w:ascii="Outfit" w:eastAsia="Outfit" w:hAnsi="Outfit" w:cs="Outfit"/>
          <w:color w:val="000000"/>
          <w:szCs w:val="20"/>
        </w:rPr>
        <w:t>”, el plazo de ejecución se establecerá a través de las diferentes fases que componen el proyecto, con el fin de optimizar el plazo de ejecución del proyecto; adicionalmente la interventoría tendrá un mes adicional destinado al cierre técnico, administrativo, financiero, contable, jurídico, ambiental y documental del contrato vigilado, elaboración del informe final y preparación de la documentación necesaria para la liquidación del contrato de obra e interventoría.</w:t>
      </w:r>
    </w:p>
    <w:p w14:paraId="77664079"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p>
    <w:p w14:paraId="28C46C20" w14:textId="77777777" w:rsidR="0034737E" w:rsidRPr="00A676D0" w:rsidRDefault="0034737E" w:rsidP="00A676D0">
      <w:pPr>
        <w:pBdr>
          <w:top w:val="nil"/>
          <w:left w:val="nil"/>
          <w:bottom w:val="nil"/>
          <w:right w:val="nil"/>
          <w:between w:val="nil"/>
        </w:pBdr>
        <w:rPr>
          <w:rFonts w:ascii="Outfit" w:eastAsia="Outfit" w:hAnsi="Outfit" w:cs="Outfit"/>
          <w:bCs/>
          <w:color w:val="000000"/>
          <w:szCs w:val="20"/>
        </w:rPr>
      </w:pPr>
      <w:r w:rsidRPr="00A676D0">
        <w:rPr>
          <w:rFonts w:ascii="Outfit" w:eastAsia="Outfit" w:hAnsi="Outfit" w:cs="Outfit"/>
          <w:bCs/>
          <w:color w:val="000000"/>
          <w:szCs w:val="20"/>
        </w:rPr>
        <w:t>El cronograma de ejecución del proyecto se desarrolla a través de dos fases tal y como se establece en el siguiente cronograma de ejecución:</w:t>
      </w:r>
    </w:p>
    <w:p w14:paraId="1274DF5E" w14:textId="77777777" w:rsidR="0034737E" w:rsidRPr="00A676D0" w:rsidRDefault="0034737E" w:rsidP="00A676D0">
      <w:pPr>
        <w:pBdr>
          <w:top w:val="nil"/>
          <w:left w:val="nil"/>
          <w:bottom w:val="nil"/>
          <w:right w:val="nil"/>
          <w:between w:val="nil"/>
        </w:pBdr>
        <w:rPr>
          <w:rFonts w:ascii="Outfit" w:eastAsia="Outfit" w:hAnsi="Outfit" w:cs="Outfit"/>
          <w:b/>
          <w:bCs/>
          <w:color w:val="000000"/>
          <w:szCs w:val="20"/>
        </w:rPr>
      </w:pP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1"/>
        <w:gridCol w:w="2268"/>
        <w:gridCol w:w="1134"/>
        <w:gridCol w:w="322"/>
        <w:gridCol w:w="430"/>
        <w:gridCol w:w="430"/>
        <w:gridCol w:w="429"/>
        <w:gridCol w:w="429"/>
        <w:gridCol w:w="429"/>
        <w:gridCol w:w="429"/>
        <w:gridCol w:w="429"/>
        <w:gridCol w:w="429"/>
        <w:gridCol w:w="429"/>
        <w:gridCol w:w="429"/>
        <w:gridCol w:w="432"/>
      </w:tblGrid>
      <w:tr w:rsidR="0034737E" w:rsidRPr="00A676D0" w14:paraId="1923D95F" w14:textId="77777777" w:rsidTr="00B67B4C">
        <w:trPr>
          <w:trHeight w:val="270"/>
          <w:jc w:val="center"/>
        </w:trPr>
        <w:tc>
          <w:tcPr>
            <w:tcW w:w="9129" w:type="dxa"/>
            <w:gridSpan w:val="15"/>
            <w:shd w:val="clear" w:color="000000" w:fill="B8CCE4"/>
            <w:noWrap/>
            <w:vAlign w:val="center"/>
            <w:hideMark/>
          </w:tcPr>
          <w:p w14:paraId="28A9E786"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CRONOGRAMA DE EJECUCIÓN DEL PROYECTO </w:t>
            </w:r>
          </w:p>
        </w:tc>
      </w:tr>
      <w:tr w:rsidR="0034737E" w:rsidRPr="00A676D0" w14:paraId="03E37B53" w14:textId="77777777" w:rsidTr="00B67B4C">
        <w:trPr>
          <w:trHeight w:val="270"/>
          <w:jc w:val="center"/>
        </w:trPr>
        <w:tc>
          <w:tcPr>
            <w:tcW w:w="681" w:type="dxa"/>
            <w:vMerge w:val="restart"/>
            <w:shd w:val="clear" w:color="000000" w:fill="DCE6F1"/>
            <w:noWrap/>
            <w:vAlign w:val="center"/>
            <w:hideMark/>
          </w:tcPr>
          <w:p w14:paraId="0F56D540"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ITEM </w:t>
            </w:r>
          </w:p>
        </w:tc>
        <w:tc>
          <w:tcPr>
            <w:tcW w:w="2268" w:type="dxa"/>
            <w:vMerge w:val="restart"/>
            <w:shd w:val="clear" w:color="000000" w:fill="DCE6F1"/>
            <w:vAlign w:val="center"/>
            <w:hideMark/>
          </w:tcPr>
          <w:p w14:paraId="113FB385"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DESCRIPCIÓN </w:t>
            </w:r>
          </w:p>
        </w:tc>
        <w:tc>
          <w:tcPr>
            <w:tcW w:w="1134" w:type="dxa"/>
            <w:vMerge w:val="restart"/>
            <w:shd w:val="clear" w:color="000000" w:fill="DCE6F1"/>
            <w:noWrap/>
            <w:vAlign w:val="center"/>
            <w:hideMark/>
          </w:tcPr>
          <w:p w14:paraId="53D6C2CB"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DURACIÓN </w:t>
            </w:r>
          </w:p>
        </w:tc>
        <w:tc>
          <w:tcPr>
            <w:tcW w:w="5046" w:type="dxa"/>
            <w:gridSpan w:val="12"/>
            <w:shd w:val="clear" w:color="000000" w:fill="DCE6F1"/>
            <w:vAlign w:val="center"/>
            <w:hideMark/>
          </w:tcPr>
          <w:p w14:paraId="70FBB88A"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MESES </w:t>
            </w:r>
          </w:p>
        </w:tc>
      </w:tr>
      <w:tr w:rsidR="0034737E" w:rsidRPr="00A676D0" w14:paraId="03774B3B" w14:textId="77777777" w:rsidTr="00B67B4C">
        <w:trPr>
          <w:trHeight w:val="270"/>
          <w:jc w:val="center"/>
        </w:trPr>
        <w:tc>
          <w:tcPr>
            <w:tcW w:w="681" w:type="dxa"/>
            <w:vMerge/>
            <w:vAlign w:val="center"/>
            <w:hideMark/>
          </w:tcPr>
          <w:p w14:paraId="48FED5ED" w14:textId="77777777" w:rsidR="0034737E" w:rsidRPr="00A676D0" w:rsidRDefault="0034737E" w:rsidP="00A676D0">
            <w:pPr>
              <w:rPr>
                <w:rFonts w:ascii="Outfit" w:hAnsi="Outfit"/>
                <w:b/>
                <w:bCs/>
                <w:color w:val="000000"/>
                <w:sz w:val="16"/>
                <w:szCs w:val="16"/>
              </w:rPr>
            </w:pPr>
          </w:p>
        </w:tc>
        <w:tc>
          <w:tcPr>
            <w:tcW w:w="2268" w:type="dxa"/>
            <w:vMerge/>
            <w:vAlign w:val="center"/>
            <w:hideMark/>
          </w:tcPr>
          <w:p w14:paraId="7361B678" w14:textId="77777777" w:rsidR="0034737E" w:rsidRPr="00A676D0" w:rsidRDefault="0034737E" w:rsidP="00A676D0">
            <w:pPr>
              <w:rPr>
                <w:rFonts w:ascii="Outfit" w:hAnsi="Outfit"/>
                <w:b/>
                <w:bCs/>
                <w:color w:val="000000"/>
                <w:sz w:val="16"/>
                <w:szCs w:val="16"/>
              </w:rPr>
            </w:pPr>
          </w:p>
        </w:tc>
        <w:tc>
          <w:tcPr>
            <w:tcW w:w="1134" w:type="dxa"/>
            <w:vMerge/>
            <w:vAlign w:val="center"/>
            <w:hideMark/>
          </w:tcPr>
          <w:p w14:paraId="06A1FD7A" w14:textId="77777777" w:rsidR="0034737E" w:rsidRPr="00A676D0" w:rsidRDefault="0034737E" w:rsidP="00A676D0">
            <w:pPr>
              <w:rPr>
                <w:rFonts w:ascii="Outfit" w:hAnsi="Outfit"/>
                <w:b/>
                <w:bCs/>
                <w:color w:val="000000"/>
                <w:sz w:val="16"/>
                <w:szCs w:val="16"/>
              </w:rPr>
            </w:pPr>
          </w:p>
        </w:tc>
        <w:tc>
          <w:tcPr>
            <w:tcW w:w="322" w:type="dxa"/>
            <w:shd w:val="clear" w:color="000000" w:fill="DCE6F1"/>
            <w:vAlign w:val="center"/>
            <w:hideMark/>
          </w:tcPr>
          <w:p w14:paraId="0F85E9BF"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1</w:t>
            </w:r>
          </w:p>
        </w:tc>
        <w:tc>
          <w:tcPr>
            <w:tcW w:w="430" w:type="dxa"/>
            <w:shd w:val="clear" w:color="000000" w:fill="DCE6F1"/>
            <w:vAlign w:val="center"/>
            <w:hideMark/>
          </w:tcPr>
          <w:p w14:paraId="1F64EF3F"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2</w:t>
            </w:r>
          </w:p>
        </w:tc>
        <w:tc>
          <w:tcPr>
            <w:tcW w:w="430" w:type="dxa"/>
            <w:shd w:val="clear" w:color="000000" w:fill="DCE6F1"/>
            <w:vAlign w:val="center"/>
            <w:hideMark/>
          </w:tcPr>
          <w:p w14:paraId="7E3B19D3"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3</w:t>
            </w:r>
          </w:p>
        </w:tc>
        <w:tc>
          <w:tcPr>
            <w:tcW w:w="429" w:type="dxa"/>
            <w:shd w:val="clear" w:color="000000" w:fill="DCE6F1"/>
            <w:vAlign w:val="center"/>
            <w:hideMark/>
          </w:tcPr>
          <w:p w14:paraId="3C5AC0F8"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4</w:t>
            </w:r>
          </w:p>
        </w:tc>
        <w:tc>
          <w:tcPr>
            <w:tcW w:w="429" w:type="dxa"/>
            <w:shd w:val="clear" w:color="000000" w:fill="DCE6F1"/>
            <w:vAlign w:val="center"/>
            <w:hideMark/>
          </w:tcPr>
          <w:p w14:paraId="00A9B3C1"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5</w:t>
            </w:r>
          </w:p>
        </w:tc>
        <w:tc>
          <w:tcPr>
            <w:tcW w:w="429" w:type="dxa"/>
            <w:shd w:val="clear" w:color="000000" w:fill="DCE6F1"/>
            <w:vAlign w:val="center"/>
            <w:hideMark/>
          </w:tcPr>
          <w:p w14:paraId="0961956F"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6</w:t>
            </w:r>
          </w:p>
        </w:tc>
        <w:tc>
          <w:tcPr>
            <w:tcW w:w="429" w:type="dxa"/>
            <w:shd w:val="clear" w:color="000000" w:fill="DCE6F1"/>
            <w:vAlign w:val="center"/>
            <w:hideMark/>
          </w:tcPr>
          <w:p w14:paraId="7FAE7E24"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7</w:t>
            </w:r>
          </w:p>
        </w:tc>
        <w:tc>
          <w:tcPr>
            <w:tcW w:w="429" w:type="dxa"/>
            <w:shd w:val="clear" w:color="000000" w:fill="DCE6F1"/>
            <w:vAlign w:val="center"/>
            <w:hideMark/>
          </w:tcPr>
          <w:p w14:paraId="642A26F8"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8</w:t>
            </w:r>
          </w:p>
        </w:tc>
        <w:tc>
          <w:tcPr>
            <w:tcW w:w="429" w:type="dxa"/>
            <w:shd w:val="clear" w:color="000000" w:fill="DCE6F1"/>
            <w:vAlign w:val="center"/>
            <w:hideMark/>
          </w:tcPr>
          <w:p w14:paraId="4025F24D"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9</w:t>
            </w:r>
          </w:p>
        </w:tc>
        <w:tc>
          <w:tcPr>
            <w:tcW w:w="429" w:type="dxa"/>
            <w:shd w:val="clear" w:color="000000" w:fill="DCE6F1"/>
            <w:vAlign w:val="center"/>
            <w:hideMark/>
          </w:tcPr>
          <w:p w14:paraId="0ACD57A1"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10</w:t>
            </w:r>
          </w:p>
        </w:tc>
        <w:tc>
          <w:tcPr>
            <w:tcW w:w="429" w:type="dxa"/>
            <w:shd w:val="clear" w:color="000000" w:fill="DCE6F1"/>
            <w:vAlign w:val="center"/>
            <w:hideMark/>
          </w:tcPr>
          <w:p w14:paraId="02A7854C"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11</w:t>
            </w:r>
          </w:p>
        </w:tc>
        <w:tc>
          <w:tcPr>
            <w:tcW w:w="432" w:type="dxa"/>
            <w:shd w:val="clear" w:color="000000" w:fill="DCE6F1"/>
            <w:vAlign w:val="center"/>
          </w:tcPr>
          <w:p w14:paraId="6FB164DC"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12</w:t>
            </w:r>
          </w:p>
        </w:tc>
      </w:tr>
      <w:tr w:rsidR="0034737E" w:rsidRPr="00A676D0" w14:paraId="2AA0EE96" w14:textId="77777777" w:rsidTr="00B67B4C">
        <w:trPr>
          <w:jc w:val="center"/>
        </w:trPr>
        <w:tc>
          <w:tcPr>
            <w:tcW w:w="681" w:type="dxa"/>
            <w:noWrap/>
            <w:vAlign w:val="center"/>
            <w:hideMark/>
          </w:tcPr>
          <w:p w14:paraId="128DD1DB"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ml:space="preserve"> 1.1 </w:t>
            </w:r>
          </w:p>
        </w:tc>
        <w:tc>
          <w:tcPr>
            <w:tcW w:w="2268" w:type="dxa"/>
            <w:vAlign w:val="center"/>
            <w:hideMark/>
          </w:tcPr>
          <w:p w14:paraId="65B8739B" w14:textId="77777777" w:rsidR="0034737E" w:rsidRPr="00A676D0" w:rsidRDefault="0034737E" w:rsidP="00A676D0">
            <w:pPr>
              <w:jc w:val="center"/>
              <w:rPr>
                <w:rFonts w:ascii="Outfit" w:hAnsi="Outfit"/>
                <w:color w:val="000000"/>
                <w:sz w:val="16"/>
                <w:szCs w:val="16"/>
              </w:rPr>
            </w:pPr>
            <w:r w:rsidRPr="00A676D0">
              <w:rPr>
                <w:rFonts w:ascii="Outfit" w:hAnsi="Outfit"/>
                <w:b/>
                <w:bCs/>
                <w:color w:val="000000"/>
                <w:sz w:val="16"/>
                <w:szCs w:val="16"/>
              </w:rPr>
              <w:t>FASE I –</w:t>
            </w:r>
            <w:r w:rsidRPr="00A676D0">
              <w:rPr>
                <w:rFonts w:ascii="Outfit" w:hAnsi="Outfit"/>
                <w:color w:val="000000"/>
                <w:sz w:val="16"/>
                <w:szCs w:val="16"/>
              </w:rPr>
              <w:t xml:space="preserve"> Interventoría integral al ajuste a estudios y diseños técnicos a nivel de detalle y licenciamiento </w:t>
            </w:r>
          </w:p>
        </w:tc>
        <w:tc>
          <w:tcPr>
            <w:tcW w:w="1134" w:type="dxa"/>
            <w:vAlign w:val="center"/>
            <w:hideMark/>
          </w:tcPr>
          <w:p w14:paraId="7037F239"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ml:space="preserve"> 3 MESES </w:t>
            </w:r>
          </w:p>
        </w:tc>
        <w:tc>
          <w:tcPr>
            <w:tcW w:w="322" w:type="dxa"/>
            <w:shd w:val="clear" w:color="000000" w:fill="366092"/>
            <w:vAlign w:val="center"/>
            <w:hideMark/>
          </w:tcPr>
          <w:p w14:paraId="2D546AA5"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 </w:t>
            </w:r>
          </w:p>
        </w:tc>
        <w:tc>
          <w:tcPr>
            <w:tcW w:w="430" w:type="dxa"/>
            <w:shd w:val="clear" w:color="000000" w:fill="366092"/>
            <w:vAlign w:val="center"/>
            <w:hideMark/>
          </w:tcPr>
          <w:p w14:paraId="1A8C1230"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 </w:t>
            </w:r>
          </w:p>
        </w:tc>
        <w:tc>
          <w:tcPr>
            <w:tcW w:w="430" w:type="dxa"/>
            <w:shd w:val="clear" w:color="000000" w:fill="366092"/>
            <w:vAlign w:val="center"/>
            <w:hideMark/>
          </w:tcPr>
          <w:p w14:paraId="0AA2718A"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w:t>
            </w:r>
          </w:p>
        </w:tc>
        <w:tc>
          <w:tcPr>
            <w:tcW w:w="429" w:type="dxa"/>
            <w:vAlign w:val="center"/>
            <w:hideMark/>
          </w:tcPr>
          <w:p w14:paraId="14EA7428"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0176DEC7"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484D2D44"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53CE73A7"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3237ACD4"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1CEE0EB8"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73B76A2E"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vAlign w:val="center"/>
            <w:hideMark/>
          </w:tcPr>
          <w:p w14:paraId="5E714F89"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32" w:type="dxa"/>
            <w:vAlign w:val="center"/>
          </w:tcPr>
          <w:p w14:paraId="3C05191B" w14:textId="77777777" w:rsidR="0034737E" w:rsidRPr="00A676D0" w:rsidRDefault="0034737E" w:rsidP="00A676D0">
            <w:pPr>
              <w:jc w:val="center"/>
              <w:rPr>
                <w:rFonts w:ascii="Outfit" w:hAnsi="Outfit"/>
                <w:color w:val="000000"/>
                <w:sz w:val="16"/>
                <w:szCs w:val="16"/>
              </w:rPr>
            </w:pPr>
          </w:p>
        </w:tc>
      </w:tr>
      <w:tr w:rsidR="0034737E" w:rsidRPr="00A676D0" w14:paraId="65ECD3CB" w14:textId="77777777" w:rsidTr="00B67B4C">
        <w:trPr>
          <w:trHeight w:val="690"/>
          <w:jc w:val="center"/>
        </w:trPr>
        <w:tc>
          <w:tcPr>
            <w:tcW w:w="681" w:type="dxa"/>
            <w:noWrap/>
            <w:vAlign w:val="center"/>
            <w:hideMark/>
          </w:tcPr>
          <w:p w14:paraId="7AEDB8CB"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ml:space="preserve"> 1.2</w:t>
            </w:r>
          </w:p>
        </w:tc>
        <w:tc>
          <w:tcPr>
            <w:tcW w:w="2268" w:type="dxa"/>
            <w:vAlign w:val="center"/>
            <w:hideMark/>
          </w:tcPr>
          <w:p w14:paraId="0CD74ED1" w14:textId="77777777" w:rsidR="0034737E" w:rsidRPr="00A676D0" w:rsidRDefault="0034737E" w:rsidP="00A676D0">
            <w:pPr>
              <w:jc w:val="center"/>
              <w:rPr>
                <w:rFonts w:ascii="Outfit" w:hAnsi="Outfit"/>
                <w:color w:val="000000"/>
                <w:sz w:val="16"/>
                <w:szCs w:val="16"/>
              </w:rPr>
            </w:pPr>
            <w:r w:rsidRPr="00A676D0">
              <w:rPr>
                <w:rFonts w:ascii="Outfit" w:hAnsi="Outfit"/>
                <w:b/>
                <w:bCs/>
                <w:color w:val="000000"/>
                <w:sz w:val="16"/>
                <w:szCs w:val="16"/>
              </w:rPr>
              <w:t>FASE II</w:t>
            </w:r>
            <w:r w:rsidRPr="00A676D0">
              <w:rPr>
                <w:rFonts w:ascii="Outfit" w:hAnsi="Outfit"/>
                <w:color w:val="000000"/>
                <w:sz w:val="16"/>
                <w:szCs w:val="16"/>
              </w:rPr>
              <w:t>: Interventoría Integral al reforzamiento y remodelación general de la edificación</w:t>
            </w:r>
          </w:p>
        </w:tc>
        <w:tc>
          <w:tcPr>
            <w:tcW w:w="1134" w:type="dxa"/>
            <w:vAlign w:val="center"/>
            <w:hideMark/>
          </w:tcPr>
          <w:p w14:paraId="3AF76033"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ml:space="preserve">8 MESES </w:t>
            </w:r>
          </w:p>
        </w:tc>
        <w:tc>
          <w:tcPr>
            <w:tcW w:w="322" w:type="dxa"/>
            <w:vAlign w:val="center"/>
            <w:hideMark/>
          </w:tcPr>
          <w:p w14:paraId="3F3247D0"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30" w:type="dxa"/>
            <w:vAlign w:val="center"/>
            <w:hideMark/>
          </w:tcPr>
          <w:p w14:paraId="06F9D4C0"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30" w:type="dxa"/>
            <w:vAlign w:val="center"/>
            <w:hideMark/>
          </w:tcPr>
          <w:p w14:paraId="39638997"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w:t>
            </w:r>
          </w:p>
        </w:tc>
        <w:tc>
          <w:tcPr>
            <w:tcW w:w="429" w:type="dxa"/>
            <w:shd w:val="clear" w:color="auto" w:fill="131212" w:themeFill="accent1" w:themeFillShade="BF"/>
            <w:vAlign w:val="center"/>
            <w:hideMark/>
          </w:tcPr>
          <w:p w14:paraId="3AA23667"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 </w:t>
            </w:r>
          </w:p>
        </w:tc>
        <w:tc>
          <w:tcPr>
            <w:tcW w:w="429" w:type="dxa"/>
            <w:shd w:val="clear" w:color="000000" w:fill="366092"/>
            <w:vAlign w:val="center"/>
            <w:hideMark/>
          </w:tcPr>
          <w:p w14:paraId="7C0DF15E"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w:t>
            </w:r>
          </w:p>
        </w:tc>
        <w:tc>
          <w:tcPr>
            <w:tcW w:w="429" w:type="dxa"/>
            <w:shd w:val="clear" w:color="000000" w:fill="366092"/>
            <w:vAlign w:val="center"/>
            <w:hideMark/>
          </w:tcPr>
          <w:p w14:paraId="3DF1AF31"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 </w:t>
            </w:r>
          </w:p>
        </w:tc>
        <w:tc>
          <w:tcPr>
            <w:tcW w:w="429" w:type="dxa"/>
            <w:shd w:val="clear" w:color="000000" w:fill="366092"/>
            <w:vAlign w:val="center"/>
            <w:hideMark/>
          </w:tcPr>
          <w:p w14:paraId="7BDAB101"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w:t>
            </w:r>
          </w:p>
        </w:tc>
        <w:tc>
          <w:tcPr>
            <w:tcW w:w="429" w:type="dxa"/>
            <w:shd w:val="clear" w:color="000000" w:fill="366092"/>
            <w:vAlign w:val="center"/>
            <w:hideMark/>
          </w:tcPr>
          <w:p w14:paraId="0FC57B23"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w:t>
            </w:r>
          </w:p>
        </w:tc>
        <w:tc>
          <w:tcPr>
            <w:tcW w:w="429" w:type="dxa"/>
            <w:shd w:val="clear" w:color="000000" w:fill="366092"/>
            <w:vAlign w:val="center"/>
            <w:hideMark/>
          </w:tcPr>
          <w:p w14:paraId="2611A64A"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 </w:t>
            </w:r>
          </w:p>
        </w:tc>
        <w:tc>
          <w:tcPr>
            <w:tcW w:w="429" w:type="dxa"/>
            <w:shd w:val="clear" w:color="000000" w:fill="366092"/>
            <w:vAlign w:val="center"/>
            <w:hideMark/>
          </w:tcPr>
          <w:p w14:paraId="0E251DAF"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w:t>
            </w:r>
          </w:p>
        </w:tc>
        <w:tc>
          <w:tcPr>
            <w:tcW w:w="429" w:type="dxa"/>
            <w:shd w:val="clear" w:color="000000" w:fill="366092"/>
            <w:vAlign w:val="center"/>
            <w:hideMark/>
          </w:tcPr>
          <w:p w14:paraId="40F069E9"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 X</w:t>
            </w:r>
          </w:p>
        </w:tc>
        <w:tc>
          <w:tcPr>
            <w:tcW w:w="432" w:type="dxa"/>
            <w:vAlign w:val="center"/>
          </w:tcPr>
          <w:p w14:paraId="621BF758" w14:textId="77777777" w:rsidR="0034737E" w:rsidRPr="00A676D0" w:rsidRDefault="0034737E" w:rsidP="00A676D0">
            <w:pPr>
              <w:jc w:val="center"/>
              <w:rPr>
                <w:rFonts w:ascii="Outfit" w:hAnsi="Outfit"/>
                <w:color w:val="000000"/>
                <w:sz w:val="16"/>
                <w:szCs w:val="16"/>
              </w:rPr>
            </w:pPr>
          </w:p>
        </w:tc>
      </w:tr>
      <w:tr w:rsidR="0034737E" w:rsidRPr="00A676D0" w14:paraId="13BABCD0" w14:textId="77777777" w:rsidTr="00B67B4C">
        <w:trPr>
          <w:trHeight w:val="637"/>
          <w:jc w:val="center"/>
        </w:trPr>
        <w:tc>
          <w:tcPr>
            <w:tcW w:w="681" w:type="dxa"/>
            <w:noWrap/>
            <w:vAlign w:val="center"/>
          </w:tcPr>
          <w:p w14:paraId="4985F101"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1.3</w:t>
            </w:r>
          </w:p>
        </w:tc>
        <w:tc>
          <w:tcPr>
            <w:tcW w:w="2268" w:type="dxa"/>
            <w:vAlign w:val="center"/>
          </w:tcPr>
          <w:p w14:paraId="327BA089"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Cierre técnico, administrativo, financiero, contable, jurídico, ambiental y documental del contrato vigilado, elaboración del informe final y preparación de la documentación necesaria para la liquidación del contrato de obra e interventoría.</w:t>
            </w:r>
          </w:p>
        </w:tc>
        <w:tc>
          <w:tcPr>
            <w:tcW w:w="1134" w:type="dxa"/>
            <w:vAlign w:val="center"/>
          </w:tcPr>
          <w:p w14:paraId="4BCA7432"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1 MES</w:t>
            </w:r>
          </w:p>
        </w:tc>
        <w:tc>
          <w:tcPr>
            <w:tcW w:w="322" w:type="dxa"/>
            <w:vAlign w:val="center"/>
          </w:tcPr>
          <w:p w14:paraId="30D8867F" w14:textId="77777777" w:rsidR="0034737E" w:rsidRPr="00A676D0" w:rsidRDefault="0034737E" w:rsidP="00A676D0">
            <w:pPr>
              <w:jc w:val="center"/>
              <w:rPr>
                <w:rFonts w:ascii="Outfit" w:hAnsi="Outfit"/>
                <w:color w:val="000000"/>
                <w:sz w:val="16"/>
                <w:szCs w:val="16"/>
              </w:rPr>
            </w:pPr>
          </w:p>
        </w:tc>
        <w:tc>
          <w:tcPr>
            <w:tcW w:w="430" w:type="dxa"/>
            <w:vAlign w:val="center"/>
          </w:tcPr>
          <w:p w14:paraId="7DAC71ED" w14:textId="77777777" w:rsidR="0034737E" w:rsidRPr="00A676D0" w:rsidRDefault="0034737E" w:rsidP="00A676D0">
            <w:pPr>
              <w:jc w:val="center"/>
              <w:rPr>
                <w:rFonts w:ascii="Outfit" w:hAnsi="Outfit"/>
                <w:color w:val="000000"/>
                <w:sz w:val="16"/>
                <w:szCs w:val="16"/>
              </w:rPr>
            </w:pPr>
          </w:p>
        </w:tc>
        <w:tc>
          <w:tcPr>
            <w:tcW w:w="430" w:type="dxa"/>
            <w:vAlign w:val="center"/>
          </w:tcPr>
          <w:p w14:paraId="5B9B8F5A" w14:textId="77777777" w:rsidR="0034737E" w:rsidRPr="00A676D0" w:rsidRDefault="0034737E" w:rsidP="00A676D0">
            <w:pPr>
              <w:jc w:val="center"/>
              <w:rPr>
                <w:rFonts w:ascii="Outfit" w:hAnsi="Outfit"/>
                <w:color w:val="000000"/>
                <w:sz w:val="16"/>
                <w:szCs w:val="16"/>
              </w:rPr>
            </w:pPr>
          </w:p>
        </w:tc>
        <w:tc>
          <w:tcPr>
            <w:tcW w:w="429" w:type="dxa"/>
            <w:vAlign w:val="center"/>
          </w:tcPr>
          <w:p w14:paraId="79D74C14" w14:textId="77777777" w:rsidR="0034737E" w:rsidRPr="00A676D0" w:rsidRDefault="0034737E" w:rsidP="00A676D0">
            <w:pPr>
              <w:jc w:val="center"/>
              <w:rPr>
                <w:rFonts w:ascii="Outfit" w:hAnsi="Outfit"/>
                <w:color w:val="000000"/>
                <w:sz w:val="16"/>
                <w:szCs w:val="16"/>
              </w:rPr>
            </w:pPr>
          </w:p>
        </w:tc>
        <w:tc>
          <w:tcPr>
            <w:tcW w:w="429" w:type="dxa"/>
            <w:vAlign w:val="center"/>
          </w:tcPr>
          <w:p w14:paraId="538E9A0B" w14:textId="77777777" w:rsidR="0034737E" w:rsidRPr="00A676D0" w:rsidRDefault="0034737E" w:rsidP="00A676D0">
            <w:pPr>
              <w:jc w:val="center"/>
              <w:rPr>
                <w:rFonts w:ascii="Outfit" w:hAnsi="Outfit"/>
                <w:color w:val="000000"/>
                <w:sz w:val="16"/>
                <w:szCs w:val="16"/>
              </w:rPr>
            </w:pPr>
          </w:p>
        </w:tc>
        <w:tc>
          <w:tcPr>
            <w:tcW w:w="429" w:type="dxa"/>
            <w:vAlign w:val="center"/>
          </w:tcPr>
          <w:p w14:paraId="20B87EBA" w14:textId="77777777" w:rsidR="0034737E" w:rsidRPr="00A676D0" w:rsidRDefault="0034737E" w:rsidP="00A676D0">
            <w:pPr>
              <w:jc w:val="center"/>
              <w:rPr>
                <w:rFonts w:ascii="Outfit" w:hAnsi="Outfit"/>
                <w:color w:val="000000"/>
                <w:sz w:val="16"/>
                <w:szCs w:val="16"/>
              </w:rPr>
            </w:pPr>
          </w:p>
        </w:tc>
        <w:tc>
          <w:tcPr>
            <w:tcW w:w="429" w:type="dxa"/>
            <w:vAlign w:val="center"/>
          </w:tcPr>
          <w:p w14:paraId="60E25A2B" w14:textId="77777777" w:rsidR="0034737E" w:rsidRPr="00A676D0" w:rsidRDefault="0034737E" w:rsidP="00A676D0">
            <w:pPr>
              <w:jc w:val="center"/>
              <w:rPr>
                <w:rFonts w:ascii="Outfit" w:hAnsi="Outfit"/>
                <w:color w:val="000000"/>
                <w:sz w:val="16"/>
                <w:szCs w:val="16"/>
              </w:rPr>
            </w:pPr>
          </w:p>
        </w:tc>
        <w:tc>
          <w:tcPr>
            <w:tcW w:w="429" w:type="dxa"/>
            <w:vAlign w:val="center"/>
          </w:tcPr>
          <w:p w14:paraId="66AA1117" w14:textId="77777777" w:rsidR="0034737E" w:rsidRPr="00A676D0" w:rsidRDefault="0034737E" w:rsidP="00A676D0">
            <w:pPr>
              <w:jc w:val="center"/>
              <w:rPr>
                <w:rFonts w:ascii="Outfit" w:hAnsi="Outfit"/>
                <w:color w:val="000000"/>
                <w:sz w:val="16"/>
                <w:szCs w:val="16"/>
              </w:rPr>
            </w:pPr>
          </w:p>
        </w:tc>
        <w:tc>
          <w:tcPr>
            <w:tcW w:w="429" w:type="dxa"/>
            <w:vAlign w:val="center"/>
          </w:tcPr>
          <w:p w14:paraId="255E87A8" w14:textId="77777777" w:rsidR="0034737E" w:rsidRPr="00A676D0" w:rsidRDefault="0034737E" w:rsidP="00A676D0">
            <w:pPr>
              <w:jc w:val="center"/>
              <w:rPr>
                <w:rFonts w:ascii="Outfit" w:hAnsi="Outfit"/>
                <w:color w:val="000000"/>
                <w:sz w:val="16"/>
                <w:szCs w:val="16"/>
              </w:rPr>
            </w:pPr>
          </w:p>
        </w:tc>
        <w:tc>
          <w:tcPr>
            <w:tcW w:w="429" w:type="dxa"/>
            <w:vAlign w:val="center"/>
          </w:tcPr>
          <w:p w14:paraId="36870BE0" w14:textId="77777777" w:rsidR="0034737E" w:rsidRPr="00A676D0" w:rsidRDefault="0034737E" w:rsidP="00A676D0">
            <w:pPr>
              <w:jc w:val="center"/>
              <w:rPr>
                <w:rFonts w:ascii="Outfit" w:hAnsi="Outfit"/>
                <w:color w:val="000000"/>
                <w:sz w:val="16"/>
                <w:szCs w:val="16"/>
              </w:rPr>
            </w:pPr>
          </w:p>
        </w:tc>
        <w:tc>
          <w:tcPr>
            <w:tcW w:w="429" w:type="dxa"/>
            <w:vAlign w:val="center"/>
          </w:tcPr>
          <w:p w14:paraId="75DF7407" w14:textId="77777777" w:rsidR="0034737E" w:rsidRPr="00A676D0" w:rsidRDefault="0034737E" w:rsidP="00A676D0">
            <w:pPr>
              <w:jc w:val="center"/>
              <w:rPr>
                <w:rFonts w:ascii="Outfit" w:hAnsi="Outfit"/>
                <w:color w:val="000000"/>
                <w:sz w:val="16"/>
                <w:szCs w:val="16"/>
              </w:rPr>
            </w:pPr>
          </w:p>
        </w:tc>
        <w:tc>
          <w:tcPr>
            <w:tcW w:w="432" w:type="dxa"/>
            <w:shd w:val="clear" w:color="auto" w:fill="131212" w:themeFill="accent1" w:themeFillShade="BF"/>
            <w:vAlign w:val="center"/>
          </w:tcPr>
          <w:p w14:paraId="187320B7" w14:textId="77777777" w:rsidR="0034737E" w:rsidRPr="00A676D0" w:rsidRDefault="0034737E" w:rsidP="00A676D0">
            <w:pPr>
              <w:jc w:val="center"/>
              <w:rPr>
                <w:rFonts w:ascii="Outfit" w:hAnsi="Outfit"/>
                <w:color w:val="000000"/>
                <w:sz w:val="16"/>
                <w:szCs w:val="16"/>
              </w:rPr>
            </w:pPr>
            <w:r w:rsidRPr="00A676D0">
              <w:rPr>
                <w:rFonts w:ascii="Outfit" w:hAnsi="Outfit"/>
                <w:color w:val="000000"/>
                <w:sz w:val="16"/>
                <w:szCs w:val="16"/>
              </w:rPr>
              <w:t>X</w:t>
            </w:r>
          </w:p>
        </w:tc>
      </w:tr>
      <w:tr w:rsidR="0034737E" w:rsidRPr="00A676D0" w14:paraId="7B28666C" w14:textId="77777777" w:rsidTr="00B67B4C">
        <w:trPr>
          <w:trHeight w:val="270"/>
          <w:jc w:val="center"/>
        </w:trPr>
        <w:tc>
          <w:tcPr>
            <w:tcW w:w="2949" w:type="dxa"/>
            <w:gridSpan w:val="2"/>
            <w:vAlign w:val="center"/>
            <w:hideMark/>
          </w:tcPr>
          <w:p w14:paraId="7DEA311B"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PLAZO TOTAL DE EJECUCIÓN DEL PROYECTO</w:t>
            </w:r>
          </w:p>
        </w:tc>
        <w:tc>
          <w:tcPr>
            <w:tcW w:w="1134" w:type="dxa"/>
            <w:vAlign w:val="center"/>
            <w:hideMark/>
          </w:tcPr>
          <w:p w14:paraId="1C6AC5D5"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 xml:space="preserve"> 11 MESES </w:t>
            </w:r>
          </w:p>
        </w:tc>
        <w:tc>
          <w:tcPr>
            <w:tcW w:w="322" w:type="dxa"/>
            <w:shd w:val="clear" w:color="000000" w:fill="366092"/>
            <w:vAlign w:val="center"/>
            <w:hideMark/>
          </w:tcPr>
          <w:p w14:paraId="47343AF2"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0" w:type="dxa"/>
            <w:shd w:val="clear" w:color="000000" w:fill="366092"/>
            <w:vAlign w:val="center"/>
            <w:hideMark/>
          </w:tcPr>
          <w:p w14:paraId="39C62317"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0" w:type="dxa"/>
            <w:shd w:val="clear" w:color="000000" w:fill="366092"/>
            <w:vAlign w:val="center"/>
            <w:hideMark/>
          </w:tcPr>
          <w:p w14:paraId="013D06A5"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1D34A0E4"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070D001B"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18C9D068"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114CF7A5"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50C52635"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3657965C"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59301426"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000000" w:fill="366092"/>
            <w:vAlign w:val="center"/>
            <w:hideMark/>
          </w:tcPr>
          <w:p w14:paraId="2481CFA5"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2" w:type="dxa"/>
            <w:vAlign w:val="center"/>
          </w:tcPr>
          <w:p w14:paraId="2307BE9E" w14:textId="77777777" w:rsidR="0034737E" w:rsidRPr="00A676D0" w:rsidRDefault="0034737E" w:rsidP="00A676D0">
            <w:pPr>
              <w:jc w:val="center"/>
              <w:rPr>
                <w:rFonts w:ascii="Outfit" w:hAnsi="Outfit"/>
                <w:b/>
                <w:bCs/>
                <w:sz w:val="16"/>
                <w:szCs w:val="16"/>
              </w:rPr>
            </w:pPr>
          </w:p>
        </w:tc>
      </w:tr>
      <w:tr w:rsidR="0034737E" w:rsidRPr="00A676D0" w14:paraId="27DDA60A" w14:textId="77777777" w:rsidTr="00B67B4C">
        <w:trPr>
          <w:trHeight w:val="270"/>
          <w:jc w:val="center"/>
        </w:trPr>
        <w:tc>
          <w:tcPr>
            <w:tcW w:w="2949" w:type="dxa"/>
            <w:gridSpan w:val="2"/>
            <w:vAlign w:val="center"/>
          </w:tcPr>
          <w:p w14:paraId="57EE31D2"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PLAZO TOTAL DE EJECUCIÓN DE LA INTERVENTORÍA</w:t>
            </w:r>
          </w:p>
        </w:tc>
        <w:tc>
          <w:tcPr>
            <w:tcW w:w="1134" w:type="dxa"/>
            <w:vAlign w:val="center"/>
          </w:tcPr>
          <w:p w14:paraId="67FA3767" w14:textId="77777777" w:rsidR="0034737E" w:rsidRPr="00A676D0" w:rsidRDefault="0034737E" w:rsidP="00A676D0">
            <w:pPr>
              <w:jc w:val="center"/>
              <w:rPr>
                <w:rFonts w:ascii="Outfit" w:hAnsi="Outfit"/>
                <w:b/>
                <w:bCs/>
                <w:color w:val="000000"/>
                <w:sz w:val="16"/>
                <w:szCs w:val="16"/>
              </w:rPr>
            </w:pPr>
            <w:r w:rsidRPr="00A676D0">
              <w:rPr>
                <w:rFonts w:ascii="Outfit" w:hAnsi="Outfit"/>
                <w:b/>
                <w:bCs/>
                <w:color w:val="000000"/>
                <w:sz w:val="16"/>
                <w:szCs w:val="16"/>
              </w:rPr>
              <w:t>12 MESES</w:t>
            </w:r>
          </w:p>
        </w:tc>
        <w:tc>
          <w:tcPr>
            <w:tcW w:w="322" w:type="dxa"/>
            <w:shd w:val="clear" w:color="auto" w:fill="08FF64" w:themeFill="accent5" w:themeFillTint="99"/>
            <w:vAlign w:val="center"/>
          </w:tcPr>
          <w:p w14:paraId="052C5CC3"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0" w:type="dxa"/>
            <w:shd w:val="clear" w:color="auto" w:fill="08FF64" w:themeFill="accent5" w:themeFillTint="99"/>
            <w:vAlign w:val="center"/>
          </w:tcPr>
          <w:p w14:paraId="11EF5F5D"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0" w:type="dxa"/>
            <w:shd w:val="clear" w:color="auto" w:fill="08FF64" w:themeFill="accent5" w:themeFillTint="99"/>
            <w:vAlign w:val="center"/>
          </w:tcPr>
          <w:p w14:paraId="272A20F1"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163E9332"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79A1B03D"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4AF31483"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6A66C545"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03AAE68D"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4E5B53B6"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20A75891"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29" w:type="dxa"/>
            <w:shd w:val="clear" w:color="auto" w:fill="08FF64" w:themeFill="accent5" w:themeFillTint="99"/>
            <w:vAlign w:val="center"/>
          </w:tcPr>
          <w:p w14:paraId="4EFD7849"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c>
          <w:tcPr>
            <w:tcW w:w="432" w:type="dxa"/>
            <w:shd w:val="clear" w:color="auto" w:fill="08FF64" w:themeFill="accent5" w:themeFillTint="99"/>
            <w:vAlign w:val="center"/>
          </w:tcPr>
          <w:p w14:paraId="6CFC588A" w14:textId="77777777" w:rsidR="0034737E" w:rsidRPr="00A676D0" w:rsidRDefault="0034737E" w:rsidP="00A676D0">
            <w:pPr>
              <w:jc w:val="center"/>
              <w:rPr>
                <w:rFonts w:ascii="Outfit" w:hAnsi="Outfit"/>
                <w:b/>
                <w:bCs/>
                <w:sz w:val="16"/>
                <w:szCs w:val="16"/>
              </w:rPr>
            </w:pPr>
            <w:r w:rsidRPr="00A676D0">
              <w:rPr>
                <w:rFonts w:ascii="Outfit" w:hAnsi="Outfit"/>
                <w:b/>
                <w:bCs/>
                <w:sz w:val="16"/>
                <w:szCs w:val="16"/>
              </w:rPr>
              <w:t>X</w:t>
            </w:r>
          </w:p>
        </w:tc>
      </w:tr>
    </w:tbl>
    <w:p w14:paraId="7D378381" w14:textId="77777777" w:rsidR="0034737E" w:rsidRPr="00A676D0" w:rsidRDefault="0034737E" w:rsidP="00A676D0">
      <w:pPr>
        <w:pBdr>
          <w:top w:val="nil"/>
          <w:left w:val="nil"/>
          <w:bottom w:val="nil"/>
          <w:right w:val="nil"/>
          <w:between w:val="nil"/>
        </w:pBdr>
        <w:rPr>
          <w:rFonts w:ascii="Outfit" w:eastAsia="Outfit" w:hAnsi="Outfit" w:cs="Outfit"/>
          <w:b/>
          <w:bCs/>
          <w:color w:val="000000"/>
          <w:szCs w:val="20"/>
        </w:rPr>
      </w:pPr>
    </w:p>
    <w:p w14:paraId="55BCDCB4" w14:textId="77777777" w:rsidR="0034737E" w:rsidRPr="00A676D0" w:rsidRDefault="0034737E" w:rsidP="00A676D0">
      <w:pPr>
        <w:rPr>
          <w:rFonts w:ascii="Outfit" w:eastAsia="Outfit" w:hAnsi="Outfit" w:cs="Outfit"/>
          <w:color w:val="000000"/>
          <w:szCs w:val="20"/>
        </w:rPr>
      </w:pPr>
      <w:r w:rsidRPr="00A676D0">
        <w:rPr>
          <w:rFonts w:ascii="Outfit" w:eastAsia="Outfit" w:hAnsi="Outfit" w:cs="Outfit"/>
          <w:b/>
          <w:bCs/>
          <w:color w:val="000000"/>
          <w:szCs w:val="20"/>
        </w:rPr>
        <w:t xml:space="preserve">Condiciones de Transición: </w:t>
      </w:r>
      <w:r w:rsidRPr="00A676D0">
        <w:rPr>
          <w:rFonts w:ascii="Outfit" w:eastAsia="Outfit" w:hAnsi="Outfit" w:cs="Outfit"/>
          <w:color w:val="000000"/>
          <w:szCs w:val="20"/>
        </w:rPr>
        <w:t xml:space="preserve">Se deja expresa constancia que el Contratista no podrá </w:t>
      </w:r>
      <w:proofErr w:type="gramStart"/>
      <w:r w:rsidRPr="00A676D0">
        <w:rPr>
          <w:rFonts w:ascii="Outfit" w:eastAsia="Outfit" w:hAnsi="Outfit" w:cs="Outfit"/>
          <w:color w:val="000000"/>
          <w:szCs w:val="20"/>
        </w:rPr>
        <w:t>dar inicio a</w:t>
      </w:r>
      <w:proofErr w:type="gramEnd"/>
      <w:r w:rsidRPr="00A676D0">
        <w:rPr>
          <w:rFonts w:ascii="Outfit" w:eastAsia="Outfit" w:hAnsi="Outfit" w:cs="Outfit"/>
          <w:color w:val="000000"/>
          <w:szCs w:val="20"/>
        </w:rPr>
        <w:t xml:space="preserve"> las intervenciones físicas, demoliciones o cerramientos correspondientes a la </w:t>
      </w:r>
      <w:r w:rsidRPr="00A676D0">
        <w:rPr>
          <w:rFonts w:ascii="Outfit" w:eastAsia="Outfit" w:hAnsi="Outfit" w:cs="Outfit"/>
          <w:b/>
          <w:color w:val="000000"/>
          <w:szCs w:val="20"/>
        </w:rPr>
        <w:t>Fase II</w:t>
      </w:r>
      <w:r w:rsidRPr="00A676D0">
        <w:rPr>
          <w:rFonts w:ascii="Outfit" w:eastAsia="Outfit" w:hAnsi="Outfit" w:cs="Outfit"/>
          <w:color w:val="000000"/>
          <w:szCs w:val="20"/>
        </w:rPr>
        <w:t xml:space="preserve">, hasta tanto no cuente con la aprobación formal de los diseños definitivos, el presupuesto detallado de referencia y la respectiva Licencia (o su modificación) tramitada durante la </w:t>
      </w:r>
      <w:r w:rsidRPr="00A676D0">
        <w:rPr>
          <w:rFonts w:ascii="Outfit" w:eastAsia="Outfit" w:hAnsi="Outfit" w:cs="Outfit"/>
          <w:b/>
          <w:color w:val="000000"/>
          <w:szCs w:val="20"/>
        </w:rPr>
        <w:t>Fase I</w:t>
      </w:r>
      <w:r w:rsidRPr="00A676D0">
        <w:rPr>
          <w:rFonts w:ascii="Outfit" w:eastAsia="Outfit" w:hAnsi="Outfit" w:cs="Outfit"/>
          <w:color w:val="000000"/>
          <w:szCs w:val="20"/>
        </w:rPr>
        <w:t>, avalada mediante acta por la Interventoría y la Supervisión.</w:t>
      </w:r>
    </w:p>
    <w:p w14:paraId="496BD482" w14:textId="77777777" w:rsidR="0034737E" w:rsidRPr="00A676D0" w:rsidRDefault="0034737E" w:rsidP="00A676D0">
      <w:pPr>
        <w:rPr>
          <w:rFonts w:ascii="Outfit" w:eastAsia="Outfit" w:hAnsi="Outfit" w:cs="Outfit"/>
          <w:color w:val="000000"/>
          <w:szCs w:val="20"/>
        </w:rPr>
      </w:pPr>
    </w:p>
    <w:p w14:paraId="48C46760" w14:textId="77777777" w:rsidR="0034737E" w:rsidRPr="00A676D0" w:rsidRDefault="0034737E" w:rsidP="00A676D0">
      <w:pPr>
        <w:rPr>
          <w:rFonts w:ascii="Outfit" w:eastAsia="Outfit" w:hAnsi="Outfit" w:cs="Outfit"/>
          <w:szCs w:val="20"/>
        </w:rPr>
      </w:pPr>
      <w:r w:rsidRPr="00A676D0">
        <w:rPr>
          <w:rFonts w:ascii="Outfit" w:eastAsia="Outfit" w:hAnsi="Outfit" w:cs="Outfit"/>
          <w:szCs w:val="20"/>
        </w:rPr>
        <w:lastRenderedPageBreak/>
        <w:t xml:space="preserve">Cuando por causas imputables al interventor se requiera prorrogar el plazo de cualquiera de las etapas del contrato, sin perjuicio de las actuaciones administrativas de incumplimiento que se adelanten, todos los costos que se generen por esta prórroga en plazo serán por cuenta del interventor. </w:t>
      </w:r>
    </w:p>
    <w:p w14:paraId="31BEBA26" w14:textId="77777777" w:rsidR="0034737E" w:rsidRPr="00A676D0" w:rsidRDefault="0034737E" w:rsidP="00A676D0">
      <w:pPr>
        <w:rPr>
          <w:rFonts w:ascii="Outfit" w:eastAsia="Outfit" w:hAnsi="Outfit" w:cs="Outfit"/>
          <w:szCs w:val="20"/>
        </w:rPr>
      </w:pPr>
    </w:p>
    <w:p w14:paraId="7CF80956" w14:textId="77777777" w:rsidR="0034737E" w:rsidRPr="00A676D0" w:rsidRDefault="0034737E" w:rsidP="00A676D0">
      <w:pPr>
        <w:ind w:right="49"/>
        <w:rPr>
          <w:rFonts w:ascii="Outfit" w:eastAsia="Outfit" w:hAnsi="Outfit" w:cs="Outfit"/>
          <w:color w:val="000000"/>
          <w:szCs w:val="20"/>
        </w:rPr>
      </w:pPr>
      <w:r w:rsidRPr="00A676D0">
        <w:rPr>
          <w:rFonts w:ascii="Outfit" w:eastAsia="Outfit" w:hAnsi="Outfit" w:cs="Outfit"/>
          <w:szCs w:val="20"/>
        </w:rPr>
        <w:t>Cuando se requiera prorrogar el plazo del contrato por causas exclusivas o parcialmente imputables al Contratista de Obra y/o al municipio y/o a terceros para lograr el fin del proyecto y evitar un daño o afectación mayor para la entidad, sin perjuicio de las actuaciones administrativas de incumplimiento que se adelanten, los costos que se generen por esta prórroga, incluido el pago de la interventoría, serán por cuenta del Contratista de Obra y /o del municipio, en la proporción equivalente a su imputabilidad, previa realización del trámite presupuestal respectivo.</w:t>
      </w:r>
    </w:p>
    <w:p w14:paraId="4ED520C5" w14:textId="77777777" w:rsidR="00F4651F" w:rsidRPr="00A676D0" w:rsidRDefault="00F4651F" w:rsidP="00A676D0">
      <w:pPr>
        <w:rPr>
          <w:rFonts w:ascii="Outfit" w:hAnsi="Outfit" w:cs="Arial"/>
          <w:szCs w:val="20"/>
        </w:rPr>
      </w:pPr>
    </w:p>
    <w:p w14:paraId="369A48FD" w14:textId="31422EC8" w:rsidR="00F97EF9" w:rsidRPr="00A676D0" w:rsidRDefault="00F97EF9" w:rsidP="00A676D0">
      <w:pPr>
        <w:pStyle w:val="clusulas"/>
        <w:spacing w:before="0" w:after="0"/>
        <w:ind w:left="284" w:hanging="284"/>
        <w:outlineLvl w:val="0"/>
        <w:rPr>
          <w:rFonts w:ascii="Outfit" w:hAnsi="Outfit" w:cs="Arial"/>
          <w:szCs w:val="20"/>
        </w:rPr>
      </w:pPr>
      <w:r w:rsidRPr="00A676D0">
        <w:rPr>
          <w:rFonts w:ascii="Outfit" w:hAnsi="Outfit" w:cs="Arial"/>
          <w:szCs w:val="20"/>
        </w:rPr>
        <w:t>VALOR DEL CONTRATO</w:t>
      </w:r>
    </w:p>
    <w:p w14:paraId="568C84BD" w14:textId="77777777" w:rsidR="00B46079" w:rsidRPr="00A676D0" w:rsidRDefault="00B46079" w:rsidP="00A676D0">
      <w:pPr>
        <w:pStyle w:val="clusulas"/>
        <w:numPr>
          <w:ilvl w:val="0"/>
          <w:numId w:val="0"/>
        </w:numPr>
        <w:spacing w:before="0" w:after="0"/>
        <w:ind w:left="720"/>
        <w:rPr>
          <w:rFonts w:ascii="Outfit" w:hAnsi="Outfit" w:cs="Arial"/>
          <w:szCs w:val="20"/>
        </w:rPr>
      </w:pPr>
    </w:p>
    <w:p w14:paraId="1B1713C8" w14:textId="7EB18805" w:rsidR="00CB63BE" w:rsidRPr="00A676D0" w:rsidRDefault="00611DD3" w:rsidP="00A676D0">
      <w:pPr>
        <w:rPr>
          <w:rFonts w:ascii="Outfit" w:hAnsi="Outfit" w:cs="Arial"/>
          <w:szCs w:val="20"/>
        </w:rPr>
      </w:pPr>
      <w:r w:rsidRPr="00A676D0">
        <w:rPr>
          <w:rFonts w:ascii="Outfit" w:hAnsi="Outfit" w:cs="Arial"/>
          <w:szCs w:val="20"/>
        </w:rPr>
        <w:t>El valor del</w:t>
      </w:r>
      <w:r w:rsidR="00CB63BE" w:rsidRPr="00A676D0">
        <w:rPr>
          <w:rFonts w:ascii="Outfit" w:hAnsi="Outfit" w:cs="Arial"/>
          <w:szCs w:val="20"/>
        </w:rPr>
        <w:t xml:space="preserve"> contrato es hasta por la suma de </w:t>
      </w:r>
      <w:r w:rsidR="00F97EF9" w:rsidRPr="00A676D0">
        <w:rPr>
          <w:rFonts w:ascii="Outfit" w:hAnsi="Outfit" w:cs="Arial"/>
          <w:szCs w:val="20"/>
          <w:highlight w:val="lightGray"/>
        </w:rPr>
        <w:t>[</w:t>
      </w:r>
      <w:r w:rsidR="00E06675" w:rsidRPr="00A676D0">
        <w:rPr>
          <w:rFonts w:ascii="Outfit" w:hAnsi="Outfit"/>
          <w:szCs w:val="20"/>
          <w:highlight w:val="lightGray"/>
        </w:rPr>
        <w:t xml:space="preserve">valor estimado del </w:t>
      </w:r>
      <w:r w:rsidR="00171B28" w:rsidRPr="00A676D0">
        <w:rPr>
          <w:rFonts w:ascii="Outfit" w:hAnsi="Outfit"/>
          <w:szCs w:val="20"/>
          <w:highlight w:val="lightGray"/>
        </w:rPr>
        <w:t>c</w:t>
      </w:r>
      <w:r w:rsidR="00E06675" w:rsidRPr="00A676D0">
        <w:rPr>
          <w:rFonts w:ascii="Outfit" w:hAnsi="Outfit"/>
          <w:szCs w:val="20"/>
          <w:highlight w:val="lightGray"/>
        </w:rPr>
        <w:t xml:space="preserve">ontrato </w:t>
      </w:r>
      <w:r w:rsidR="0059278E" w:rsidRPr="00A676D0">
        <w:rPr>
          <w:rFonts w:ascii="Outfit" w:hAnsi="Outfit"/>
          <w:szCs w:val="20"/>
          <w:highlight w:val="lightGray"/>
        </w:rPr>
        <w:t>tanto en</w:t>
      </w:r>
      <w:r w:rsidR="00E06675" w:rsidRPr="00A676D0">
        <w:rPr>
          <w:rFonts w:ascii="Outfit" w:hAnsi="Outfit"/>
          <w:szCs w:val="20"/>
          <w:highlight w:val="lightGray"/>
        </w:rPr>
        <w:t xml:space="preserve"> letras </w:t>
      </w:r>
      <w:r w:rsidR="0059278E" w:rsidRPr="00A676D0">
        <w:rPr>
          <w:rFonts w:ascii="Outfit" w:hAnsi="Outfit"/>
          <w:szCs w:val="20"/>
          <w:highlight w:val="lightGray"/>
        </w:rPr>
        <w:t>como</w:t>
      </w:r>
      <w:r w:rsidR="00102063" w:rsidRPr="00A676D0">
        <w:rPr>
          <w:rFonts w:ascii="Outfit" w:hAnsi="Outfit"/>
          <w:szCs w:val="20"/>
          <w:highlight w:val="lightGray"/>
        </w:rPr>
        <w:t xml:space="preserve"> </w:t>
      </w:r>
      <w:r w:rsidR="00E06675" w:rsidRPr="00A676D0">
        <w:rPr>
          <w:rFonts w:ascii="Outfit" w:hAnsi="Outfit"/>
          <w:szCs w:val="20"/>
          <w:highlight w:val="lightGray"/>
        </w:rPr>
        <w:t>en números</w:t>
      </w:r>
      <w:r w:rsidR="00E06675" w:rsidRPr="00A676D0">
        <w:rPr>
          <w:rFonts w:ascii="Outfit" w:hAnsi="Outfit" w:cs="Arial"/>
          <w:szCs w:val="20"/>
          <w:highlight w:val="lightGray"/>
        </w:rPr>
        <w:t>]</w:t>
      </w:r>
      <w:r w:rsidR="00CB63BE" w:rsidRPr="00A676D0">
        <w:rPr>
          <w:rFonts w:ascii="Outfit" w:hAnsi="Outfit" w:cs="Arial"/>
          <w:szCs w:val="20"/>
        </w:rPr>
        <w:t xml:space="preserve">, equivalentes a </w:t>
      </w:r>
      <w:r w:rsidR="00CB63BE" w:rsidRPr="00A676D0">
        <w:rPr>
          <w:rFonts w:ascii="Outfit" w:hAnsi="Outfit" w:cs="Arial"/>
          <w:szCs w:val="20"/>
          <w:highlight w:val="lightGray"/>
        </w:rPr>
        <w:t>[número de salarios mínimos]</w:t>
      </w:r>
      <w:r w:rsidR="00CB63BE" w:rsidRPr="00A676D0">
        <w:rPr>
          <w:rFonts w:ascii="Outfit" w:hAnsi="Outfit" w:cs="Arial"/>
          <w:szCs w:val="20"/>
        </w:rPr>
        <w:t xml:space="preserve"> SMM</w:t>
      </w:r>
      <w:r w:rsidR="00B74762" w:rsidRPr="00A676D0">
        <w:rPr>
          <w:rFonts w:ascii="Outfit" w:hAnsi="Outfit" w:cs="Arial"/>
          <w:szCs w:val="20"/>
        </w:rPr>
        <w:t>L</w:t>
      </w:r>
      <w:r w:rsidR="00CB63BE" w:rsidRPr="00A676D0">
        <w:rPr>
          <w:rFonts w:ascii="Outfit" w:hAnsi="Outfit" w:cs="Arial"/>
          <w:szCs w:val="20"/>
        </w:rPr>
        <w:t xml:space="preserve">V para el año </w:t>
      </w:r>
      <w:r w:rsidR="004421A4" w:rsidRPr="00A676D0">
        <w:rPr>
          <w:rFonts w:ascii="Outfit" w:hAnsi="Outfit" w:cs="Arial"/>
          <w:szCs w:val="20"/>
        </w:rPr>
        <w:t xml:space="preserve">de suscripción del </w:t>
      </w:r>
      <w:r w:rsidR="00883B19" w:rsidRPr="00A676D0">
        <w:rPr>
          <w:rFonts w:ascii="Outfit" w:hAnsi="Outfit" w:cs="Arial"/>
          <w:szCs w:val="20"/>
        </w:rPr>
        <w:t>contrato</w:t>
      </w:r>
      <w:r w:rsidR="004421A4" w:rsidRPr="00A676D0">
        <w:rPr>
          <w:rFonts w:ascii="Outfit" w:hAnsi="Outfit" w:cs="Arial"/>
          <w:szCs w:val="20"/>
        </w:rPr>
        <w:t xml:space="preserve"> </w:t>
      </w:r>
      <w:r w:rsidR="00CB63BE" w:rsidRPr="00A676D0">
        <w:rPr>
          <w:rFonts w:ascii="Outfit" w:hAnsi="Outfit" w:cs="Arial"/>
          <w:szCs w:val="20"/>
          <w:highlight w:val="lightGray"/>
        </w:rPr>
        <w:t>[incluir año]</w:t>
      </w:r>
      <w:r w:rsidR="00CB63BE" w:rsidRPr="00A676D0">
        <w:rPr>
          <w:rFonts w:ascii="Outfit" w:hAnsi="Outfit" w:cs="Arial"/>
          <w:szCs w:val="20"/>
        </w:rPr>
        <w:t xml:space="preserve"> suma que se discrimina de la siguiente manera: </w:t>
      </w:r>
    </w:p>
    <w:p w14:paraId="4A4AD081" w14:textId="77777777" w:rsidR="00CB63BE" w:rsidRPr="00A676D0" w:rsidRDefault="00CB63BE" w:rsidP="00A676D0">
      <w:pPr>
        <w:rPr>
          <w:rFonts w:ascii="Outfit" w:hAnsi="Outfit" w:cs="Arial"/>
          <w:szCs w:val="20"/>
        </w:rPr>
      </w:pPr>
    </w:p>
    <w:p w14:paraId="545B32CC" w14:textId="5974662A" w:rsidR="00B46079" w:rsidRPr="00A676D0" w:rsidRDefault="00CB63BE" w:rsidP="00A676D0">
      <w:pPr>
        <w:rPr>
          <w:rFonts w:ascii="Outfit" w:hAnsi="Outfit" w:cs="Arial"/>
          <w:szCs w:val="20"/>
        </w:rPr>
      </w:pPr>
      <w:r w:rsidRPr="00A676D0">
        <w:rPr>
          <w:rFonts w:ascii="Outfit" w:hAnsi="Outfit" w:cs="Arial"/>
          <w:szCs w:val="20"/>
          <w:highlight w:val="lightGray"/>
        </w:rPr>
        <w:t>[</w:t>
      </w:r>
      <w:r w:rsidR="00B93616" w:rsidRPr="00A676D0">
        <w:rPr>
          <w:rFonts w:ascii="Outfit" w:hAnsi="Outfit" w:cs="Arial"/>
          <w:szCs w:val="20"/>
          <w:highlight w:val="lightGray"/>
        </w:rPr>
        <w:t>I</w:t>
      </w:r>
      <w:r w:rsidRPr="00A676D0">
        <w:rPr>
          <w:rFonts w:ascii="Outfit" w:hAnsi="Outfit" w:cs="Arial"/>
          <w:szCs w:val="20"/>
          <w:highlight w:val="lightGray"/>
        </w:rPr>
        <w:t>nc</w:t>
      </w:r>
      <w:r w:rsidR="000D5360" w:rsidRPr="00A676D0">
        <w:rPr>
          <w:rFonts w:ascii="Outfit" w:hAnsi="Outfit" w:cs="Arial"/>
          <w:szCs w:val="20"/>
          <w:highlight w:val="lightGray"/>
        </w:rPr>
        <w:t>orporar</w:t>
      </w:r>
      <w:r w:rsidRPr="00A676D0">
        <w:rPr>
          <w:rFonts w:ascii="Outfit" w:hAnsi="Outfit" w:cs="Arial"/>
          <w:szCs w:val="20"/>
          <w:highlight w:val="lightGray"/>
        </w:rPr>
        <w:t xml:space="preserve"> disposiciones particulares del valor del contrato</w:t>
      </w:r>
      <w:r w:rsidR="00A70FA4" w:rsidRPr="00A676D0">
        <w:rPr>
          <w:rFonts w:ascii="Outfit" w:hAnsi="Outfit" w:cs="Arial"/>
          <w:szCs w:val="20"/>
          <w:highlight w:val="lightGray"/>
        </w:rPr>
        <w:t xml:space="preserve"> incluyendo </w:t>
      </w:r>
      <w:r w:rsidR="008B6D12" w:rsidRPr="00A676D0">
        <w:rPr>
          <w:rFonts w:ascii="Outfit" w:hAnsi="Outfit" w:cs="Arial"/>
          <w:szCs w:val="20"/>
          <w:highlight w:val="lightGray"/>
        </w:rPr>
        <w:t xml:space="preserve">tributos y </w:t>
      </w:r>
      <w:r w:rsidR="005A10F7" w:rsidRPr="00A676D0">
        <w:rPr>
          <w:rFonts w:ascii="Outfit" w:hAnsi="Outfit" w:cs="Arial"/>
          <w:szCs w:val="20"/>
          <w:highlight w:val="lightGray"/>
        </w:rPr>
        <w:t xml:space="preserve">contribuciones especiales aplicables al </w:t>
      </w:r>
      <w:r w:rsidR="00843FAC" w:rsidRPr="00A676D0">
        <w:rPr>
          <w:rFonts w:ascii="Outfit" w:hAnsi="Outfit" w:cs="Arial"/>
          <w:szCs w:val="20"/>
          <w:highlight w:val="lightGray"/>
        </w:rPr>
        <w:t>contrato</w:t>
      </w:r>
      <w:r w:rsidRPr="00A676D0">
        <w:rPr>
          <w:rFonts w:ascii="Outfit" w:hAnsi="Outfit" w:cs="Arial"/>
          <w:szCs w:val="20"/>
          <w:highlight w:val="lightGray"/>
        </w:rPr>
        <w:t>]</w:t>
      </w:r>
      <w:r w:rsidRPr="00A676D0">
        <w:rPr>
          <w:rFonts w:ascii="Outfit" w:hAnsi="Outfit" w:cs="Arial"/>
          <w:szCs w:val="20"/>
        </w:rPr>
        <w:t xml:space="preserve"> </w:t>
      </w:r>
    </w:p>
    <w:p w14:paraId="320A37B5" w14:textId="677A27F1" w:rsidR="00CB63BE" w:rsidRPr="00A676D0" w:rsidRDefault="00CB63BE" w:rsidP="00A676D0">
      <w:pPr>
        <w:rPr>
          <w:rFonts w:ascii="Outfit" w:hAnsi="Outfit" w:cs="Arial"/>
          <w:szCs w:val="20"/>
        </w:rPr>
      </w:pPr>
      <w:r w:rsidRPr="00A676D0">
        <w:rPr>
          <w:rFonts w:ascii="Outfit" w:hAnsi="Outfit" w:cs="Arial"/>
          <w:szCs w:val="20"/>
        </w:rPr>
        <w:t xml:space="preserve"> </w:t>
      </w:r>
    </w:p>
    <w:p w14:paraId="7E031A2A" w14:textId="1D67C480" w:rsidR="009D7187" w:rsidRPr="00A676D0" w:rsidRDefault="009D7187" w:rsidP="00A676D0">
      <w:pPr>
        <w:rPr>
          <w:rFonts w:ascii="Outfit" w:hAnsi="Outfit" w:cs="Arial"/>
          <w:szCs w:val="20"/>
        </w:rPr>
      </w:pPr>
      <w:r w:rsidRPr="00A676D0">
        <w:rPr>
          <w:rFonts w:ascii="Outfit" w:hAnsi="Outfit" w:cs="Arial"/>
          <w:szCs w:val="20"/>
        </w:rPr>
        <w:t xml:space="preserve">El </w:t>
      </w:r>
      <w:r w:rsidR="00BC0CEE" w:rsidRPr="00A676D0">
        <w:rPr>
          <w:rFonts w:ascii="Outfit" w:hAnsi="Outfit" w:cs="Arial"/>
          <w:szCs w:val="20"/>
        </w:rPr>
        <w:t xml:space="preserve">Interventor </w:t>
      </w:r>
      <w:r w:rsidRPr="00A676D0">
        <w:rPr>
          <w:rFonts w:ascii="Outfit" w:hAnsi="Outfit" w:cs="Arial"/>
          <w:szCs w:val="20"/>
        </w:rPr>
        <w:t xml:space="preserve">con la suscripción del contrato acepta que en el evento en que el valor total a pagar tenga centavos, estos se ajusten o aproximen al </w:t>
      </w:r>
      <w:r w:rsidR="000D5360" w:rsidRPr="00A676D0">
        <w:rPr>
          <w:rFonts w:ascii="Outfit" w:hAnsi="Outfit" w:cs="Arial"/>
          <w:szCs w:val="20"/>
        </w:rPr>
        <w:t>P</w:t>
      </w:r>
      <w:r w:rsidRPr="00A676D0">
        <w:rPr>
          <w:rFonts w:ascii="Outfit" w:hAnsi="Outfit" w:cs="Arial"/>
          <w:szCs w:val="20"/>
        </w:rPr>
        <w:t xml:space="preserve">eso, ya sea por exceso o por defecto, si la suma es mayor o menor a </w:t>
      </w:r>
      <w:r w:rsidR="00124D70" w:rsidRPr="00A676D0">
        <w:rPr>
          <w:rFonts w:ascii="Outfit" w:hAnsi="Outfit" w:cs="Arial"/>
          <w:szCs w:val="20"/>
        </w:rPr>
        <w:t>cincuenta (</w:t>
      </w:r>
      <w:r w:rsidRPr="00A676D0">
        <w:rPr>
          <w:rFonts w:ascii="Outfit" w:hAnsi="Outfit" w:cs="Arial"/>
          <w:szCs w:val="20"/>
        </w:rPr>
        <w:t>50</w:t>
      </w:r>
      <w:r w:rsidR="00124D70" w:rsidRPr="00A676D0">
        <w:rPr>
          <w:rFonts w:ascii="Outfit" w:hAnsi="Outfit" w:cs="Arial"/>
          <w:szCs w:val="20"/>
        </w:rPr>
        <w:t>)</w:t>
      </w:r>
      <w:r w:rsidRPr="00A676D0">
        <w:rPr>
          <w:rFonts w:ascii="Outfit" w:hAnsi="Outfit" w:cs="Arial"/>
          <w:szCs w:val="20"/>
        </w:rPr>
        <w:t xml:space="preserve"> centavos. Lo anterior, sin que sobrepase el valor total establecido en el contrato.</w:t>
      </w:r>
    </w:p>
    <w:p w14:paraId="3A3468BE" w14:textId="6D813069" w:rsidR="009D7187" w:rsidRPr="00A676D0" w:rsidRDefault="009D7187" w:rsidP="00A676D0">
      <w:pPr>
        <w:rPr>
          <w:rFonts w:ascii="Outfit" w:hAnsi="Outfit" w:cs="Arial"/>
          <w:szCs w:val="20"/>
        </w:rPr>
      </w:pPr>
    </w:p>
    <w:p w14:paraId="3D38CA80" w14:textId="41E4FFF7" w:rsidR="00B46079" w:rsidRPr="00A676D0" w:rsidRDefault="00107F13" w:rsidP="00A676D0">
      <w:pPr>
        <w:pStyle w:val="clusulas"/>
        <w:spacing w:before="0" w:after="0"/>
        <w:ind w:left="0" w:firstLine="0"/>
        <w:outlineLvl w:val="0"/>
        <w:rPr>
          <w:rFonts w:ascii="Outfit" w:hAnsi="Outfit" w:cs="Arial"/>
          <w:szCs w:val="20"/>
        </w:rPr>
      </w:pPr>
      <w:r w:rsidRPr="00A676D0">
        <w:rPr>
          <w:rFonts w:ascii="Outfit" w:hAnsi="Outfit" w:cs="Arial"/>
          <w:szCs w:val="20"/>
        </w:rPr>
        <w:t>ANTICIPO</w:t>
      </w:r>
      <w:r w:rsidR="00E3054C" w:rsidRPr="00A676D0">
        <w:rPr>
          <w:rFonts w:ascii="Outfit" w:hAnsi="Outfit" w:cs="Arial"/>
          <w:szCs w:val="20"/>
        </w:rPr>
        <w:t xml:space="preserve"> O PAGO ANTICIPADO</w:t>
      </w:r>
    </w:p>
    <w:p w14:paraId="273F3BF6" w14:textId="301553B3" w:rsidR="00107F13" w:rsidRPr="00A676D0" w:rsidRDefault="00107F13" w:rsidP="00A676D0">
      <w:pPr>
        <w:pStyle w:val="clusulas"/>
        <w:numPr>
          <w:ilvl w:val="0"/>
          <w:numId w:val="0"/>
        </w:numPr>
        <w:spacing w:before="0" w:after="0"/>
        <w:rPr>
          <w:rFonts w:ascii="Outfit" w:hAnsi="Outfit" w:cs="Arial"/>
          <w:szCs w:val="20"/>
        </w:rPr>
      </w:pPr>
      <w:r w:rsidRPr="00A676D0">
        <w:rPr>
          <w:rFonts w:ascii="Outfit" w:hAnsi="Outfit" w:cs="Arial"/>
          <w:szCs w:val="20"/>
        </w:rPr>
        <w:t xml:space="preserve"> </w:t>
      </w:r>
    </w:p>
    <w:p w14:paraId="2BAF1439" w14:textId="2401FE8E" w:rsidR="00D44552" w:rsidRPr="00A676D0" w:rsidRDefault="003F06FE" w:rsidP="00A676D0">
      <w:pPr>
        <w:rPr>
          <w:rFonts w:ascii="Outfit" w:hAnsi="Outfit" w:cs="Arial"/>
          <w:szCs w:val="20"/>
        </w:rPr>
      </w:pPr>
      <w:r w:rsidRPr="00A676D0">
        <w:rPr>
          <w:rFonts w:ascii="Outfit" w:hAnsi="Outfit"/>
          <w:szCs w:val="20"/>
        </w:rPr>
        <w:t xml:space="preserve">Para el presente contrato la </w:t>
      </w:r>
      <w:r w:rsidR="00EE15FA" w:rsidRPr="00A676D0">
        <w:rPr>
          <w:rFonts w:ascii="Outfit" w:hAnsi="Outfit"/>
          <w:szCs w:val="20"/>
        </w:rPr>
        <w:t>E</w:t>
      </w:r>
      <w:r w:rsidRPr="00A676D0">
        <w:rPr>
          <w:rFonts w:ascii="Outfit" w:hAnsi="Outfit"/>
          <w:szCs w:val="20"/>
        </w:rPr>
        <w:t xml:space="preserve">ntidad no entregará al Interventor </w:t>
      </w:r>
      <w:r w:rsidR="001C65B4" w:rsidRPr="00A676D0">
        <w:rPr>
          <w:rFonts w:ascii="Outfit" w:hAnsi="Outfit"/>
          <w:szCs w:val="20"/>
        </w:rPr>
        <w:t>A</w:t>
      </w:r>
      <w:r w:rsidRPr="00A676D0">
        <w:rPr>
          <w:rFonts w:ascii="Outfit" w:hAnsi="Outfit"/>
          <w:szCs w:val="20"/>
        </w:rPr>
        <w:t>nticipo</w:t>
      </w:r>
      <w:r w:rsidR="0034737E" w:rsidRPr="00A676D0">
        <w:rPr>
          <w:rFonts w:ascii="Outfit" w:hAnsi="Outfit"/>
          <w:szCs w:val="20"/>
        </w:rPr>
        <w:t xml:space="preserve"> o</w:t>
      </w:r>
      <w:r w:rsidRPr="00A676D0">
        <w:rPr>
          <w:rFonts w:ascii="Outfit" w:hAnsi="Outfit"/>
          <w:szCs w:val="20"/>
        </w:rPr>
        <w:t xml:space="preserve"> </w:t>
      </w:r>
      <w:r w:rsidR="001C65B4" w:rsidRPr="00A676D0">
        <w:rPr>
          <w:rFonts w:ascii="Outfit" w:hAnsi="Outfit"/>
          <w:szCs w:val="20"/>
        </w:rPr>
        <w:t>P</w:t>
      </w:r>
      <w:r w:rsidRPr="00A676D0">
        <w:rPr>
          <w:rFonts w:ascii="Outfit" w:hAnsi="Outfit"/>
          <w:szCs w:val="20"/>
        </w:rPr>
        <w:t xml:space="preserve">ago </w:t>
      </w:r>
      <w:r w:rsidR="001C65B4" w:rsidRPr="00A676D0">
        <w:rPr>
          <w:rFonts w:ascii="Outfit" w:hAnsi="Outfit"/>
          <w:szCs w:val="20"/>
        </w:rPr>
        <w:t>A</w:t>
      </w:r>
      <w:r w:rsidRPr="00A676D0">
        <w:rPr>
          <w:rFonts w:ascii="Outfit" w:hAnsi="Outfit"/>
          <w:szCs w:val="20"/>
        </w:rPr>
        <w:t>nticipado</w:t>
      </w:r>
      <w:r w:rsidR="0034737E" w:rsidRPr="00A676D0">
        <w:rPr>
          <w:rFonts w:ascii="Outfit" w:hAnsi="Outfit"/>
          <w:szCs w:val="20"/>
        </w:rPr>
        <w:t>.</w:t>
      </w:r>
    </w:p>
    <w:p w14:paraId="365ACDAE" w14:textId="54916201" w:rsidR="008A5339" w:rsidRPr="00A676D0" w:rsidRDefault="008A5339" w:rsidP="00A676D0">
      <w:pPr>
        <w:rPr>
          <w:rFonts w:ascii="Outfit" w:hAnsi="Outfit" w:cs="Arial"/>
          <w:szCs w:val="20"/>
          <w:highlight w:val="lightGray"/>
        </w:rPr>
      </w:pPr>
    </w:p>
    <w:p w14:paraId="2F4471E9" w14:textId="46BFBF85" w:rsidR="00CB63BE" w:rsidRPr="00A676D0" w:rsidRDefault="00312225" w:rsidP="00A676D0">
      <w:pPr>
        <w:pStyle w:val="clusulas"/>
        <w:spacing w:before="0" w:after="0"/>
        <w:ind w:left="0" w:firstLine="0"/>
        <w:outlineLvl w:val="0"/>
        <w:rPr>
          <w:rFonts w:ascii="Outfit" w:hAnsi="Outfit" w:cs="Arial"/>
          <w:b w:val="0"/>
          <w:szCs w:val="20"/>
        </w:rPr>
      </w:pPr>
      <w:r w:rsidRPr="00A676D0">
        <w:rPr>
          <w:rFonts w:ascii="Outfit" w:hAnsi="Outfit" w:cs="Arial"/>
          <w:szCs w:val="20"/>
        </w:rPr>
        <w:t xml:space="preserve">APROPIACIÓN PRESUPUESTAL </w:t>
      </w:r>
    </w:p>
    <w:p w14:paraId="6C1E17D8" w14:textId="77777777" w:rsidR="00B46079" w:rsidRPr="00A676D0" w:rsidRDefault="00B46079" w:rsidP="00A676D0">
      <w:pPr>
        <w:pStyle w:val="clusulas"/>
        <w:numPr>
          <w:ilvl w:val="0"/>
          <w:numId w:val="0"/>
        </w:numPr>
        <w:spacing w:before="0" w:after="0"/>
        <w:ind w:left="720"/>
        <w:rPr>
          <w:rFonts w:ascii="Outfit" w:hAnsi="Outfit" w:cs="Arial"/>
          <w:szCs w:val="20"/>
        </w:rPr>
      </w:pPr>
    </w:p>
    <w:p w14:paraId="0E9A2050" w14:textId="4D2004FF" w:rsidR="00312225" w:rsidRPr="00A676D0" w:rsidRDefault="00312225" w:rsidP="00A676D0">
      <w:pPr>
        <w:rPr>
          <w:rFonts w:ascii="Outfit" w:hAnsi="Outfit" w:cs="Arial"/>
          <w:szCs w:val="20"/>
        </w:rPr>
      </w:pPr>
      <w:r w:rsidRPr="00A676D0">
        <w:rPr>
          <w:rFonts w:ascii="Outfit" w:hAnsi="Outfit" w:cs="Arial"/>
          <w:szCs w:val="20"/>
        </w:rPr>
        <w:t>El pago de la suma estipulada en este contrato se sujetará a</w:t>
      </w:r>
      <w:r w:rsidR="570E7735" w:rsidRPr="00A676D0">
        <w:rPr>
          <w:rFonts w:ascii="Outfit" w:hAnsi="Outfit" w:cs="Arial"/>
          <w:szCs w:val="20"/>
        </w:rPr>
        <w:t xml:space="preserve">l </w:t>
      </w:r>
      <w:r w:rsidR="00905EB3" w:rsidRPr="00A676D0">
        <w:rPr>
          <w:rFonts w:ascii="Outfit" w:hAnsi="Outfit" w:cs="Arial"/>
          <w:szCs w:val="20"/>
        </w:rPr>
        <w:t>C</w:t>
      </w:r>
      <w:r w:rsidR="570E7735" w:rsidRPr="00A676D0">
        <w:rPr>
          <w:rFonts w:ascii="Outfit" w:hAnsi="Outfit" w:cs="Arial"/>
          <w:szCs w:val="20"/>
        </w:rPr>
        <w:t xml:space="preserve">ertificado de </w:t>
      </w:r>
      <w:r w:rsidR="00905EB3" w:rsidRPr="00A676D0">
        <w:rPr>
          <w:rFonts w:ascii="Outfit" w:hAnsi="Outfit" w:cs="Arial"/>
          <w:szCs w:val="20"/>
        </w:rPr>
        <w:t>D</w:t>
      </w:r>
      <w:r w:rsidR="570E7735" w:rsidRPr="00A676D0">
        <w:rPr>
          <w:rFonts w:ascii="Outfit" w:hAnsi="Outfit" w:cs="Arial"/>
          <w:szCs w:val="20"/>
        </w:rPr>
        <w:t xml:space="preserve">isponibilidad </w:t>
      </w:r>
      <w:r w:rsidR="00905EB3" w:rsidRPr="00A676D0">
        <w:rPr>
          <w:rFonts w:ascii="Outfit" w:hAnsi="Outfit" w:cs="Arial"/>
          <w:szCs w:val="20"/>
        </w:rPr>
        <w:t>P</w:t>
      </w:r>
      <w:r w:rsidR="570E7735" w:rsidRPr="00A676D0">
        <w:rPr>
          <w:rFonts w:ascii="Outfit" w:hAnsi="Outfit" w:cs="Arial"/>
          <w:szCs w:val="20"/>
        </w:rPr>
        <w:t xml:space="preserve">resupuestal </w:t>
      </w:r>
      <w:r w:rsidRPr="00A676D0">
        <w:rPr>
          <w:rFonts w:ascii="Outfit" w:hAnsi="Outfit" w:cs="Arial"/>
          <w:szCs w:val="20"/>
        </w:rPr>
        <w:t>correspondiente y específicamente</w:t>
      </w:r>
      <w:r w:rsidR="00886E9A" w:rsidRPr="00A676D0">
        <w:rPr>
          <w:rFonts w:ascii="Outfit" w:hAnsi="Outfit" w:cs="Arial"/>
          <w:szCs w:val="20"/>
        </w:rPr>
        <w:t xml:space="preserve"> </w:t>
      </w:r>
      <w:r w:rsidR="0683E4CC" w:rsidRPr="00A676D0">
        <w:rPr>
          <w:rFonts w:ascii="Outfit" w:hAnsi="Outfit" w:cs="Arial"/>
          <w:szCs w:val="20"/>
        </w:rPr>
        <w:t>a la apropiación presupuestal contenida en el registro presupuestal</w:t>
      </w:r>
      <w:r w:rsidR="0034737E" w:rsidRPr="00A676D0">
        <w:rPr>
          <w:rFonts w:ascii="Outfit" w:hAnsi="Outfit" w:cs="Arial"/>
          <w:szCs w:val="20"/>
        </w:rPr>
        <w:t>:</w:t>
      </w:r>
    </w:p>
    <w:p w14:paraId="77D5D8E8" w14:textId="77777777" w:rsidR="0034737E" w:rsidRPr="00A676D0" w:rsidRDefault="0034737E" w:rsidP="00A676D0">
      <w:pPr>
        <w:rPr>
          <w:rFonts w:ascii="Outfit" w:hAnsi="Outfit" w:cs="Arial"/>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03"/>
        <w:gridCol w:w="2231"/>
        <w:gridCol w:w="4274"/>
      </w:tblGrid>
      <w:tr w:rsidR="0034737E" w:rsidRPr="00A676D0" w14:paraId="6A4F2D17" w14:textId="77777777" w:rsidTr="00B67B4C">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7CE028A3" w14:textId="77777777" w:rsidR="0034737E" w:rsidRPr="00A676D0" w:rsidRDefault="0034737E" w:rsidP="00A676D0">
            <w:pPr>
              <w:jc w:val="center"/>
              <w:rPr>
                <w:rFonts w:ascii="Outfit" w:eastAsia="Arial,Times New Roman" w:hAnsi="Outfit" w:cs="Arial"/>
                <w:b/>
                <w:bCs/>
                <w:color w:val="FFFFFF" w:themeColor="background1"/>
                <w:sz w:val="16"/>
                <w:szCs w:val="16"/>
              </w:rPr>
            </w:pPr>
            <w:r w:rsidRPr="00A676D0">
              <w:rPr>
                <w:rFonts w:ascii="Outfit" w:hAnsi="Outfit" w:cs="Arial"/>
                <w:b/>
                <w:bCs/>
                <w:color w:val="FFFFFF" w:themeColor="background1"/>
                <w:sz w:val="16"/>
                <w:szCs w:val="16"/>
              </w:rPr>
              <w:t>Número</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Certificado</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Disponibilidad</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Presupuestal</w:t>
            </w:r>
          </w:p>
        </w:tc>
        <w:tc>
          <w:tcPr>
            <w:tcW w:w="0" w:type="auto"/>
            <w:tcBorders>
              <w:top w:val="double" w:sz="4" w:space="0" w:color="auto"/>
              <w:bottom w:val="single" w:sz="6" w:space="0" w:color="auto"/>
            </w:tcBorders>
            <w:shd w:val="clear" w:color="auto" w:fill="554F4F" w:themeFill="text1" w:themeFillTint="BF"/>
            <w:vAlign w:val="center"/>
          </w:tcPr>
          <w:p w14:paraId="3E83E77B" w14:textId="77777777" w:rsidR="0034737E" w:rsidRPr="00A676D0" w:rsidRDefault="0034737E" w:rsidP="00A676D0">
            <w:pPr>
              <w:jc w:val="center"/>
              <w:rPr>
                <w:rFonts w:ascii="Outfit" w:eastAsia="Arial,Times New Roman" w:hAnsi="Outfit" w:cs="Arial"/>
                <w:b/>
                <w:bCs/>
                <w:color w:val="FFFFFF" w:themeColor="background1"/>
                <w:sz w:val="16"/>
                <w:szCs w:val="16"/>
              </w:rPr>
            </w:pPr>
            <w:r w:rsidRPr="00A676D0">
              <w:rPr>
                <w:rFonts w:ascii="Outfit" w:hAnsi="Outfit" w:cs="Arial"/>
                <w:b/>
                <w:bCs/>
                <w:color w:val="FFFFFF" w:themeColor="background1"/>
                <w:sz w:val="16"/>
                <w:szCs w:val="16"/>
              </w:rPr>
              <w:t>Fecha</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Certificado</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Disponibilidad</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Presupuestal</w:t>
            </w:r>
          </w:p>
        </w:tc>
        <w:tc>
          <w:tcPr>
            <w:tcW w:w="0" w:type="auto"/>
            <w:tcBorders>
              <w:top w:val="double" w:sz="4" w:space="0" w:color="auto"/>
              <w:bottom w:val="single" w:sz="6" w:space="0" w:color="auto"/>
            </w:tcBorders>
            <w:shd w:val="clear" w:color="auto" w:fill="554F4F" w:themeFill="text1" w:themeFillTint="BF"/>
            <w:vAlign w:val="center"/>
          </w:tcPr>
          <w:p w14:paraId="655433AC" w14:textId="77777777" w:rsidR="0034737E" w:rsidRPr="00A676D0" w:rsidRDefault="0034737E" w:rsidP="00A676D0">
            <w:pPr>
              <w:jc w:val="center"/>
              <w:rPr>
                <w:rFonts w:ascii="Outfit" w:eastAsia="Arial,Times New Roman" w:hAnsi="Outfit" w:cs="Arial"/>
                <w:b/>
                <w:bCs/>
                <w:color w:val="FFFFFF" w:themeColor="background1"/>
                <w:sz w:val="16"/>
                <w:szCs w:val="16"/>
              </w:rPr>
            </w:pPr>
            <w:r w:rsidRPr="00A676D0">
              <w:rPr>
                <w:rFonts w:ascii="Outfit" w:hAnsi="Outfit" w:cs="Arial"/>
                <w:b/>
                <w:bCs/>
                <w:color w:val="FFFFFF" w:themeColor="background1"/>
                <w:sz w:val="16"/>
                <w:szCs w:val="16"/>
              </w:rPr>
              <w:t>Valor</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Certificado de</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Disponibilidad</w:t>
            </w:r>
            <w:r w:rsidRPr="00A676D0">
              <w:rPr>
                <w:rFonts w:ascii="Outfit" w:eastAsia="Arial,Times New Roman" w:hAnsi="Outfit" w:cs="Arial"/>
                <w:b/>
                <w:bCs/>
                <w:color w:val="FFFFFF" w:themeColor="background1"/>
                <w:sz w:val="16"/>
                <w:szCs w:val="16"/>
              </w:rPr>
              <w:t xml:space="preserve"> </w:t>
            </w:r>
            <w:r w:rsidRPr="00A676D0">
              <w:rPr>
                <w:rFonts w:ascii="Outfit" w:hAnsi="Outfit" w:cs="Arial"/>
                <w:b/>
                <w:bCs/>
                <w:color w:val="FFFFFF" w:themeColor="background1"/>
                <w:sz w:val="16"/>
                <w:szCs w:val="16"/>
              </w:rPr>
              <w:t>Presupuestal</w:t>
            </w:r>
          </w:p>
        </w:tc>
      </w:tr>
      <w:tr w:rsidR="0034737E" w:rsidRPr="00A676D0" w14:paraId="1E0C559E" w14:textId="77777777" w:rsidTr="00B67B4C">
        <w:trPr>
          <w:trHeight w:val="317"/>
          <w:jc w:val="center"/>
        </w:trPr>
        <w:tc>
          <w:tcPr>
            <w:tcW w:w="0" w:type="auto"/>
            <w:vMerge w:val="restart"/>
            <w:tcBorders>
              <w:top w:val="single" w:sz="6" w:space="0" w:color="auto"/>
            </w:tcBorders>
            <w:vAlign w:val="center"/>
          </w:tcPr>
          <w:p w14:paraId="7A81C2DD" w14:textId="77777777" w:rsidR="0034737E" w:rsidRPr="00A676D0" w:rsidRDefault="0034737E" w:rsidP="00A676D0">
            <w:pPr>
              <w:jc w:val="center"/>
              <w:rPr>
                <w:rFonts w:ascii="Outfit" w:eastAsia="Arial,Times New Roman" w:hAnsi="Outfit" w:cs="Arial"/>
                <w:sz w:val="16"/>
                <w:szCs w:val="16"/>
              </w:rPr>
            </w:pPr>
            <w:r w:rsidRPr="00A676D0">
              <w:rPr>
                <w:rFonts w:ascii="Outfit" w:hAnsi="Outfit" w:cs="Arial"/>
                <w:b/>
                <w:sz w:val="16"/>
                <w:szCs w:val="16"/>
              </w:rPr>
              <w:t>2026001299</w:t>
            </w:r>
          </w:p>
        </w:tc>
        <w:tc>
          <w:tcPr>
            <w:tcW w:w="0" w:type="auto"/>
            <w:vMerge w:val="restart"/>
            <w:tcBorders>
              <w:top w:val="single" w:sz="6" w:space="0" w:color="auto"/>
            </w:tcBorders>
            <w:vAlign w:val="center"/>
          </w:tcPr>
          <w:p w14:paraId="5F1D8D9F" w14:textId="77777777" w:rsidR="0034737E" w:rsidRPr="00A676D0" w:rsidRDefault="0034737E" w:rsidP="00A676D0">
            <w:pPr>
              <w:jc w:val="center"/>
              <w:rPr>
                <w:rFonts w:ascii="Outfit" w:eastAsia="Arial,Times New Roman" w:hAnsi="Outfit" w:cs="Arial"/>
                <w:sz w:val="16"/>
                <w:szCs w:val="16"/>
              </w:rPr>
            </w:pPr>
            <w:r w:rsidRPr="00A676D0">
              <w:rPr>
                <w:rFonts w:ascii="Outfit" w:hAnsi="Outfit" w:cs="Arial"/>
                <w:sz w:val="16"/>
                <w:szCs w:val="16"/>
              </w:rPr>
              <w:t>14/05/2026</w:t>
            </w:r>
          </w:p>
        </w:tc>
        <w:tc>
          <w:tcPr>
            <w:tcW w:w="0" w:type="auto"/>
            <w:vMerge w:val="restart"/>
            <w:tcBorders>
              <w:top w:val="single" w:sz="6" w:space="0" w:color="auto"/>
            </w:tcBorders>
            <w:vAlign w:val="center"/>
          </w:tcPr>
          <w:p w14:paraId="0BCEF7FD" w14:textId="77777777" w:rsidR="0034737E" w:rsidRPr="00A676D0" w:rsidRDefault="0034737E" w:rsidP="00A676D0">
            <w:pPr>
              <w:jc w:val="center"/>
              <w:rPr>
                <w:rFonts w:ascii="Outfit" w:eastAsia="Arial,Times New Roman" w:hAnsi="Outfit" w:cs="Arial"/>
                <w:sz w:val="16"/>
                <w:szCs w:val="16"/>
              </w:rPr>
            </w:pPr>
            <w:r w:rsidRPr="00A676D0">
              <w:rPr>
                <w:rFonts w:ascii="Outfit" w:hAnsi="Outfit" w:cs="Arial"/>
                <w:sz w:val="16"/>
                <w:szCs w:val="16"/>
              </w:rPr>
              <w:t>MIL CIENTO NOVENTA Y NUEVE MILLONES CIEN MIL NOVECIENTOS ONCE PESOS M/CTE. ($1.199.100.911,00).</w:t>
            </w:r>
          </w:p>
        </w:tc>
      </w:tr>
      <w:tr w:rsidR="0034737E" w:rsidRPr="00A676D0" w14:paraId="30992BF2" w14:textId="77777777" w:rsidTr="00B67B4C">
        <w:trPr>
          <w:trHeight w:val="317"/>
          <w:jc w:val="center"/>
        </w:trPr>
        <w:tc>
          <w:tcPr>
            <w:tcW w:w="0" w:type="auto"/>
            <w:vMerge/>
            <w:vAlign w:val="center"/>
          </w:tcPr>
          <w:p w14:paraId="5A3D446C" w14:textId="77777777" w:rsidR="0034737E" w:rsidRPr="00A676D0" w:rsidRDefault="0034737E" w:rsidP="00A676D0">
            <w:pPr>
              <w:jc w:val="center"/>
              <w:rPr>
                <w:rFonts w:ascii="Outfit" w:hAnsi="Outfit" w:cs="Arial"/>
                <w:b/>
                <w:bCs/>
                <w:sz w:val="16"/>
                <w:szCs w:val="16"/>
              </w:rPr>
            </w:pPr>
          </w:p>
        </w:tc>
        <w:tc>
          <w:tcPr>
            <w:tcW w:w="0" w:type="auto"/>
            <w:vMerge/>
            <w:vAlign w:val="center"/>
          </w:tcPr>
          <w:p w14:paraId="7B76BBA5" w14:textId="77777777" w:rsidR="0034737E" w:rsidRPr="00A676D0" w:rsidRDefault="0034737E" w:rsidP="00A676D0">
            <w:pPr>
              <w:jc w:val="center"/>
              <w:rPr>
                <w:rFonts w:ascii="Outfit" w:hAnsi="Outfit" w:cs="Arial"/>
                <w:b/>
                <w:bCs/>
                <w:sz w:val="16"/>
                <w:szCs w:val="16"/>
              </w:rPr>
            </w:pPr>
          </w:p>
        </w:tc>
        <w:tc>
          <w:tcPr>
            <w:tcW w:w="0" w:type="auto"/>
            <w:vMerge/>
            <w:vAlign w:val="center"/>
          </w:tcPr>
          <w:p w14:paraId="1509B609" w14:textId="77777777" w:rsidR="0034737E" w:rsidRPr="00A676D0" w:rsidRDefault="0034737E" w:rsidP="00A676D0">
            <w:pPr>
              <w:jc w:val="center"/>
              <w:rPr>
                <w:rFonts w:ascii="Outfit" w:hAnsi="Outfit" w:cs="Arial"/>
                <w:b/>
                <w:bCs/>
                <w:sz w:val="16"/>
                <w:szCs w:val="16"/>
              </w:rPr>
            </w:pPr>
          </w:p>
        </w:tc>
      </w:tr>
    </w:tbl>
    <w:p w14:paraId="2FD0EB50" w14:textId="77777777" w:rsidR="0034737E" w:rsidRPr="00A676D0" w:rsidRDefault="0034737E" w:rsidP="00A676D0">
      <w:pPr>
        <w:rPr>
          <w:rFonts w:ascii="Outfit" w:hAnsi="Outfit" w:cs="Arial"/>
          <w:szCs w:val="20"/>
        </w:rPr>
      </w:pPr>
    </w:p>
    <w:p w14:paraId="3E595484" w14:textId="77777777" w:rsidR="0034737E" w:rsidRPr="00A676D0" w:rsidRDefault="0034737E" w:rsidP="00A676D0">
      <w:pPr>
        <w:rPr>
          <w:rFonts w:ascii="Outfit" w:hAnsi="Outfit" w:cs="Arial"/>
          <w:szCs w:val="20"/>
        </w:rPr>
      </w:pPr>
      <w:r w:rsidRPr="00A676D0">
        <w:rPr>
          <w:rFonts w:ascii="Outfit" w:hAnsi="Outfit" w:cs="Arial"/>
          <w:szCs w:val="20"/>
        </w:rPr>
        <w:t>La</w:t>
      </w:r>
      <w:r w:rsidRPr="00A676D0">
        <w:rPr>
          <w:rFonts w:ascii="Outfit" w:eastAsia="Arial" w:hAnsi="Outfit" w:cs="Arial"/>
          <w:szCs w:val="20"/>
        </w:rPr>
        <w:t xml:space="preserve"> </w:t>
      </w:r>
      <w:r w:rsidRPr="00A676D0">
        <w:rPr>
          <w:rFonts w:ascii="Outfit" w:hAnsi="Outfit" w:cs="Arial"/>
          <w:szCs w:val="20"/>
        </w:rPr>
        <w:t>necesidad</w:t>
      </w:r>
      <w:r w:rsidRPr="00A676D0">
        <w:rPr>
          <w:rFonts w:ascii="Outfit" w:eastAsia="Arial" w:hAnsi="Outfit" w:cs="Arial"/>
          <w:szCs w:val="20"/>
        </w:rPr>
        <w:t xml:space="preserve"> </w:t>
      </w:r>
      <w:r w:rsidRPr="00A676D0">
        <w:rPr>
          <w:rFonts w:ascii="Outfit" w:hAnsi="Outfit" w:cs="Arial"/>
          <w:szCs w:val="20"/>
        </w:rPr>
        <w:t>se</w:t>
      </w:r>
      <w:r w:rsidRPr="00A676D0">
        <w:rPr>
          <w:rFonts w:ascii="Outfit" w:eastAsia="Arial" w:hAnsi="Outfit" w:cs="Arial"/>
          <w:szCs w:val="20"/>
        </w:rPr>
        <w:t xml:space="preserve"> </w:t>
      </w:r>
      <w:r w:rsidRPr="00A676D0">
        <w:rPr>
          <w:rFonts w:ascii="Outfit" w:hAnsi="Outfit" w:cs="Arial"/>
          <w:szCs w:val="20"/>
        </w:rPr>
        <w:t>encuentra</w:t>
      </w:r>
      <w:r w:rsidRPr="00A676D0">
        <w:rPr>
          <w:rFonts w:ascii="Outfit" w:eastAsia="Arial" w:hAnsi="Outfit" w:cs="Arial"/>
          <w:szCs w:val="20"/>
        </w:rPr>
        <w:t xml:space="preserve"> </w:t>
      </w:r>
      <w:r w:rsidRPr="00A676D0">
        <w:rPr>
          <w:rFonts w:ascii="Outfit" w:hAnsi="Outfit" w:cs="Arial"/>
          <w:szCs w:val="20"/>
        </w:rPr>
        <w:t>incluida</w:t>
      </w:r>
      <w:r w:rsidRPr="00A676D0">
        <w:rPr>
          <w:rFonts w:ascii="Outfit" w:eastAsia="Arial" w:hAnsi="Outfit" w:cs="Arial"/>
          <w:szCs w:val="20"/>
        </w:rPr>
        <w:t xml:space="preserve"> </w:t>
      </w:r>
      <w:r w:rsidRPr="00A676D0">
        <w:rPr>
          <w:rFonts w:ascii="Outfit" w:hAnsi="Outfit" w:cs="Arial"/>
          <w:szCs w:val="20"/>
        </w:rPr>
        <w:t>en</w:t>
      </w:r>
      <w:r w:rsidRPr="00A676D0">
        <w:rPr>
          <w:rFonts w:ascii="Outfit" w:eastAsia="Arial" w:hAnsi="Outfit" w:cs="Arial"/>
          <w:szCs w:val="20"/>
        </w:rPr>
        <w:t xml:space="preserve"> </w:t>
      </w:r>
      <w:r w:rsidRPr="00A676D0">
        <w:rPr>
          <w:rFonts w:ascii="Outfit" w:hAnsi="Outfit" w:cs="Arial"/>
          <w:szCs w:val="20"/>
        </w:rPr>
        <w:t>el</w:t>
      </w:r>
      <w:r w:rsidRPr="00A676D0">
        <w:rPr>
          <w:rFonts w:ascii="Outfit" w:eastAsia="Arial" w:hAnsi="Outfit" w:cs="Arial"/>
          <w:szCs w:val="20"/>
        </w:rPr>
        <w:t xml:space="preserve"> </w:t>
      </w:r>
      <w:r w:rsidRPr="00A676D0">
        <w:rPr>
          <w:rFonts w:ascii="Outfit" w:hAnsi="Outfit" w:cs="Arial"/>
          <w:szCs w:val="20"/>
        </w:rPr>
        <w:t>Plan</w:t>
      </w:r>
      <w:r w:rsidRPr="00A676D0">
        <w:rPr>
          <w:rFonts w:ascii="Outfit" w:eastAsia="Arial" w:hAnsi="Outfit" w:cs="Arial"/>
          <w:szCs w:val="20"/>
        </w:rPr>
        <w:t xml:space="preserve"> </w:t>
      </w:r>
      <w:r w:rsidRPr="00A676D0">
        <w:rPr>
          <w:rFonts w:ascii="Outfit" w:hAnsi="Outfit" w:cs="Arial"/>
          <w:szCs w:val="20"/>
        </w:rPr>
        <w:t>Anual</w:t>
      </w:r>
      <w:r w:rsidRPr="00A676D0">
        <w:rPr>
          <w:rFonts w:ascii="Outfit" w:eastAsia="Arial" w:hAnsi="Outfit" w:cs="Arial"/>
          <w:szCs w:val="20"/>
        </w:rPr>
        <w:t xml:space="preserve"> </w:t>
      </w:r>
      <w:r w:rsidRPr="00A676D0">
        <w:rPr>
          <w:rFonts w:ascii="Outfit" w:hAnsi="Outfit" w:cs="Arial"/>
          <w:szCs w:val="20"/>
        </w:rPr>
        <w:t>de</w:t>
      </w:r>
      <w:r w:rsidRPr="00A676D0">
        <w:rPr>
          <w:rFonts w:ascii="Outfit" w:eastAsia="Arial" w:hAnsi="Outfit" w:cs="Arial"/>
          <w:szCs w:val="20"/>
        </w:rPr>
        <w:t xml:space="preserve"> </w:t>
      </w:r>
      <w:r w:rsidRPr="00A676D0">
        <w:rPr>
          <w:rFonts w:ascii="Outfit" w:hAnsi="Outfit" w:cs="Arial"/>
          <w:szCs w:val="20"/>
        </w:rPr>
        <w:t>Adquisiciones</w:t>
      </w:r>
      <w:r w:rsidRPr="00A676D0">
        <w:rPr>
          <w:rFonts w:ascii="Outfit" w:eastAsia="Arial" w:hAnsi="Outfit" w:cs="Arial"/>
          <w:szCs w:val="20"/>
        </w:rPr>
        <w:t xml:space="preserve"> </w:t>
      </w:r>
      <w:r w:rsidRPr="00A676D0">
        <w:rPr>
          <w:rFonts w:ascii="Outfit" w:hAnsi="Outfit" w:cs="Arial"/>
          <w:szCs w:val="20"/>
        </w:rPr>
        <w:t>de</w:t>
      </w:r>
      <w:r w:rsidRPr="00A676D0">
        <w:rPr>
          <w:rFonts w:ascii="Outfit" w:eastAsia="Arial" w:hAnsi="Outfit" w:cs="Arial"/>
          <w:szCs w:val="20"/>
        </w:rPr>
        <w:t xml:space="preserve"> </w:t>
      </w:r>
      <w:r w:rsidRPr="00A676D0">
        <w:rPr>
          <w:rFonts w:ascii="Outfit" w:hAnsi="Outfit" w:cs="Arial"/>
          <w:szCs w:val="20"/>
        </w:rPr>
        <w:t>la</w:t>
      </w:r>
      <w:r w:rsidRPr="00A676D0">
        <w:rPr>
          <w:rFonts w:ascii="Outfit" w:eastAsia="Arial" w:hAnsi="Outfit" w:cs="Arial"/>
          <w:szCs w:val="20"/>
        </w:rPr>
        <w:t xml:space="preserve"> </w:t>
      </w:r>
      <w:r w:rsidRPr="00A676D0">
        <w:rPr>
          <w:rFonts w:ascii="Outfit" w:hAnsi="Outfit" w:cs="Arial"/>
          <w:szCs w:val="20"/>
        </w:rPr>
        <w:t>Entidad.</w:t>
      </w:r>
    </w:p>
    <w:p w14:paraId="040C214D" w14:textId="77777777" w:rsidR="0034737E" w:rsidRPr="00A676D0" w:rsidRDefault="0034737E" w:rsidP="00A676D0">
      <w:pPr>
        <w:rPr>
          <w:rFonts w:ascii="Outfit" w:eastAsia="Arial" w:hAnsi="Outfit" w:cs="Arial"/>
          <w:szCs w:val="20"/>
        </w:rPr>
      </w:pPr>
    </w:p>
    <w:p w14:paraId="6066362D" w14:textId="77777777" w:rsidR="0034737E" w:rsidRPr="00A676D0" w:rsidRDefault="0034737E" w:rsidP="00A676D0">
      <w:pPr>
        <w:rPr>
          <w:rFonts w:ascii="Outfit" w:hAnsi="Outfit"/>
          <w:szCs w:val="20"/>
          <w:highlight w:val="lightGray"/>
          <w:lang w:val="es-ES"/>
        </w:rPr>
      </w:pPr>
      <w:r w:rsidRPr="00A676D0">
        <w:rPr>
          <w:rFonts w:ascii="Outfit" w:hAnsi="Outfit"/>
          <w:szCs w:val="20"/>
          <w:lang w:val="es-ES"/>
        </w:rPr>
        <w:t xml:space="preserve">Para la atención del compromiso derivado del presente proceso fueron aprobadas vigencias futuras </w:t>
      </w:r>
      <w:r w:rsidRPr="00A676D0">
        <w:rPr>
          <w:rFonts w:ascii="Outfit" w:eastAsia="Outfit" w:hAnsi="Outfit" w:cs="Outfit"/>
          <w:color w:val="000000"/>
          <w:szCs w:val="20"/>
        </w:rPr>
        <w:t>Mediante el artículo 2º del Acuerdo Municipal No. 003 de 2026 – “</w:t>
      </w:r>
      <w:r w:rsidRPr="00A676D0">
        <w:rPr>
          <w:rFonts w:ascii="Outfit" w:eastAsia="Outfit" w:hAnsi="Outfit" w:cs="Outfit"/>
          <w:i/>
          <w:color w:val="000000"/>
          <w:szCs w:val="20"/>
        </w:rPr>
        <w:t>Por medio del cual se autoriza a la alcaldesa municipal para comprometer vigencias futuras y pactar la recepción de bienes y servicios en la vigencia 2027 con cargo al presupuesto de la vigencia fiscal 2026 y 2027, y se dictan otras disposiciones</w:t>
      </w:r>
      <w:r w:rsidRPr="00A676D0">
        <w:rPr>
          <w:rFonts w:ascii="Outfit" w:eastAsia="Outfit" w:hAnsi="Outfit" w:cs="Outfit"/>
          <w:color w:val="000000"/>
          <w:szCs w:val="20"/>
        </w:rPr>
        <w:t xml:space="preserve">”, se autorizó a la </w:t>
      </w:r>
      <w:r w:rsidRPr="00A676D0">
        <w:rPr>
          <w:rFonts w:ascii="Outfit" w:eastAsia="Outfit" w:hAnsi="Outfit" w:cs="Outfit"/>
          <w:iCs/>
          <w:color w:val="000000"/>
          <w:szCs w:val="20"/>
        </w:rPr>
        <w:t>alcaldesa municipal de Funza, para recibir bienes o servicios en la vigencia 2027 con cargo al presupuesto de la vigencia fiscal 2026 para el proyecto definido así</w:t>
      </w:r>
      <w:r w:rsidRPr="00A676D0">
        <w:rPr>
          <w:rFonts w:ascii="Outfit" w:hAnsi="Outfit"/>
          <w:szCs w:val="20"/>
          <w:highlight w:val="lightGray"/>
          <w:lang w:val="es-ES"/>
        </w:rPr>
        <w:t>:</w:t>
      </w:r>
    </w:p>
    <w:p w14:paraId="4C3946D2" w14:textId="77777777" w:rsidR="0034737E" w:rsidRPr="00A676D0" w:rsidRDefault="0034737E" w:rsidP="00A676D0">
      <w:pPr>
        <w:rPr>
          <w:rFonts w:ascii="Outfit" w:hAnsi="Outfit"/>
          <w:szCs w:val="20"/>
          <w:highlight w:val="lightGray"/>
          <w:lang w:val="es-ES"/>
        </w:rPr>
      </w:pPr>
    </w:p>
    <w:tbl>
      <w:tblPr>
        <w:tblStyle w:val="Tablaconcuadrcula"/>
        <w:tblW w:w="8978" w:type="dxa"/>
        <w:tblLayout w:type="fixed"/>
        <w:tblLook w:val="04A0" w:firstRow="1" w:lastRow="0" w:firstColumn="1" w:lastColumn="0" w:noHBand="0" w:noVBand="1"/>
      </w:tblPr>
      <w:tblGrid>
        <w:gridCol w:w="471"/>
        <w:gridCol w:w="1681"/>
        <w:gridCol w:w="1959"/>
        <w:gridCol w:w="1469"/>
        <w:gridCol w:w="1442"/>
        <w:gridCol w:w="1187"/>
        <w:gridCol w:w="769"/>
      </w:tblGrid>
      <w:tr w:rsidR="0034737E" w:rsidRPr="00A676D0" w14:paraId="6AFD9FBA" w14:textId="77777777" w:rsidTr="00B67B4C">
        <w:tc>
          <w:tcPr>
            <w:tcW w:w="471" w:type="dxa"/>
            <w:shd w:val="clear" w:color="auto" w:fill="F2F2F2" w:themeFill="background1" w:themeFillShade="F2"/>
            <w:vAlign w:val="center"/>
          </w:tcPr>
          <w:p w14:paraId="4C5EC466"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lastRenderedPageBreak/>
              <w:t>No.</w:t>
            </w:r>
          </w:p>
        </w:tc>
        <w:tc>
          <w:tcPr>
            <w:tcW w:w="1681" w:type="dxa"/>
            <w:shd w:val="clear" w:color="auto" w:fill="F2F2F2" w:themeFill="background1" w:themeFillShade="F2"/>
            <w:vAlign w:val="center"/>
          </w:tcPr>
          <w:p w14:paraId="6AA15C49"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Proyecto</w:t>
            </w:r>
          </w:p>
        </w:tc>
        <w:tc>
          <w:tcPr>
            <w:tcW w:w="1959" w:type="dxa"/>
            <w:shd w:val="clear" w:color="auto" w:fill="F2F2F2" w:themeFill="background1" w:themeFillShade="F2"/>
            <w:vAlign w:val="center"/>
          </w:tcPr>
          <w:p w14:paraId="4B5E578D"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Fuentes de Financiación</w:t>
            </w:r>
          </w:p>
        </w:tc>
        <w:tc>
          <w:tcPr>
            <w:tcW w:w="1469" w:type="dxa"/>
            <w:shd w:val="clear" w:color="auto" w:fill="F2F2F2" w:themeFill="background1" w:themeFillShade="F2"/>
            <w:vAlign w:val="center"/>
          </w:tcPr>
          <w:p w14:paraId="7D519FCD"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Valor total del proyecto</w:t>
            </w:r>
          </w:p>
        </w:tc>
        <w:tc>
          <w:tcPr>
            <w:tcW w:w="1442" w:type="dxa"/>
            <w:shd w:val="clear" w:color="auto" w:fill="F2F2F2" w:themeFill="background1" w:themeFillShade="F2"/>
            <w:vAlign w:val="center"/>
          </w:tcPr>
          <w:p w14:paraId="3F6C64AC"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Apropiación Presupuesto 2026</w:t>
            </w:r>
          </w:p>
        </w:tc>
        <w:tc>
          <w:tcPr>
            <w:tcW w:w="1187" w:type="dxa"/>
            <w:shd w:val="clear" w:color="auto" w:fill="F2F2F2" w:themeFill="background1" w:themeFillShade="F2"/>
            <w:vAlign w:val="center"/>
          </w:tcPr>
          <w:p w14:paraId="3C5EF539"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Vigencia Futura Presupuesto 2027</w:t>
            </w:r>
          </w:p>
        </w:tc>
        <w:tc>
          <w:tcPr>
            <w:tcW w:w="769" w:type="dxa"/>
            <w:shd w:val="clear" w:color="auto" w:fill="F2F2F2" w:themeFill="background1" w:themeFillShade="F2"/>
            <w:vAlign w:val="center"/>
          </w:tcPr>
          <w:p w14:paraId="21F26446" w14:textId="77777777" w:rsidR="0034737E" w:rsidRPr="00A676D0" w:rsidRDefault="0034737E" w:rsidP="00A676D0">
            <w:pPr>
              <w:jc w:val="center"/>
              <w:rPr>
                <w:rFonts w:ascii="Outfit" w:eastAsia="Outfit" w:hAnsi="Outfit" w:cs="Outfit"/>
                <w:b/>
                <w:i/>
                <w:iCs/>
                <w:color w:val="000000"/>
                <w:sz w:val="16"/>
                <w:szCs w:val="16"/>
              </w:rPr>
            </w:pPr>
            <w:r w:rsidRPr="00A676D0">
              <w:rPr>
                <w:rFonts w:ascii="Outfit" w:eastAsia="Outfit" w:hAnsi="Outfit" w:cs="Outfit"/>
                <w:b/>
                <w:i/>
                <w:iCs/>
                <w:color w:val="000000"/>
                <w:sz w:val="16"/>
                <w:szCs w:val="16"/>
              </w:rPr>
              <w:t>Plazo</w:t>
            </w:r>
          </w:p>
        </w:tc>
      </w:tr>
      <w:tr w:rsidR="0034737E" w:rsidRPr="00A676D0" w14:paraId="7E3075F3" w14:textId="77777777" w:rsidTr="00B67B4C">
        <w:tc>
          <w:tcPr>
            <w:tcW w:w="471" w:type="dxa"/>
            <w:vAlign w:val="center"/>
          </w:tcPr>
          <w:p w14:paraId="1EE59BA8" w14:textId="77777777" w:rsidR="0034737E" w:rsidRPr="00A676D0" w:rsidRDefault="0034737E" w:rsidP="00A676D0">
            <w:pPr>
              <w:rPr>
                <w:rFonts w:ascii="Outfit" w:eastAsia="Outfit" w:hAnsi="Outfit" w:cs="Outfit"/>
                <w:i/>
                <w:iCs/>
                <w:color w:val="000000"/>
                <w:sz w:val="16"/>
                <w:szCs w:val="16"/>
              </w:rPr>
            </w:pPr>
            <w:r w:rsidRPr="00A676D0">
              <w:rPr>
                <w:rFonts w:ascii="Outfit" w:eastAsia="Outfit" w:hAnsi="Outfit" w:cs="Outfit"/>
                <w:i/>
                <w:iCs/>
                <w:color w:val="000000"/>
                <w:sz w:val="16"/>
                <w:szCs w:val="16"/>
              </w:rPr>
              <w:t>5</w:t>
            </w:r>
          </w:p>
        </w:tc>
        <w:tc>
          <w:tcPr>
            <w:tcW w:w="1681" w:type="dxa"/>
            <w:vAlign w:val="center"/>
          </w:tcPr>
          <w:p w14:paraId="699143E3" w14:textId="77777777" w:rsidR="0034737E" w:rsidRPr="00A676D0" w:rsidRDefault="0034737E" w:rsidP="00A676D0">
            <w:pPr>
              <w:rPr>
                <w:rFonts w:ascii="Outfit" w:eastAsia="Outfit" w:hAnsi="Outfit" w:cs="Outfit"/>
                <w:i/>
                <w:iCs/>
                <w:color w:val="000000"/>
                <w:sz w:val="16"/>
                <w:szCs w:val="16"/>
              </w:rPr>
            </w:pPr>
            <w:r w:rsidRPr="00A676D0">
              <w:rPr>
                <w:rFonts w:ascii="Outfit" w:eastAsia="Outfit" w:hAnsi="Outfit" w:cs="Outfit"/>
                <w:i/>
                <w:iCs/>
                <w:color w:val="000000"/>
                <w:sz w:val="16"/>
                <w:szCs w:val="16"/>
              </w:rPr>
              <w:t>INTERVENTORIA Técnica, ADMINISTRATIVA, FINANCIERA, S. Infraestructura LEGAL, AMBIENTAL, SOCIAL YSST PARA EL CONTRATO DE OBRA CUYO OBJETO ES: CONTRATAR BAJO LA MODALIDAD LLAVE EN MANO A PRECIO GLOBAL FIJO, EL AJUSTE Y/O ACTUALIZACION A ESTUDIOS Y DISENOS, TECNICOS ANIVEL DE DETALLE Y LICENCIAMIENTO, REFORZAMIENTO Y OBRAS DE Adecuación ESTRUCTURALY Remodelación GENERAL DEL BIBLIOPARQUE MARQUES DE SAN JORGE EN EL MUNICIPIO DE FUNZA, CUNDINAMARCA</w:t>
            </w:r>
          </w:p>
        </w:tc>
        <w:tc>
          <w:tcPr>
            <w:tcW w:w="1959" w:type="dxa"/>
            <w:vAlign w:val="center"/>
          </w:tcPr>
          <w:p w14:paraId="04E63CBA" w14:textId="77777777" w:rsidR="0034737E" w:rsidRPr="00A676D0" w:rsidRDefault="0034737E" w:rsidP="00A676D0">
            <w:pPr>
              <w:rPr>
                <w:rFonts w:ascii="Outfit" w:eastAsia="Outfit" w:hAnsi="Outfit" w:cs="Outfit"/>
                <w:i/>
                <w:iCs/>
                <w:color w:val="000000"/>
                <w:sz w:val="16"/>
                <w:szCs w:val="16"/>
              </w:rPr>
            </w:pPr>
            <w:r w:rsidRPr="00A676D0">
              <w:rPr>
                <w:rFonts w:ascii="Outfit" w:eastAsia="Outfit" w:hAnsi="Outfit" w:cs="Outfit"/>
                <w:i/>
                <w:iCs/>
                <w:color w:val="000000"/>
                <w:sz w:val="16"/>
                <w:szCs w:val="16"/>
              </w:rPr>
              <w:t>2.3.2.02.02.008.3301.280.11001 SERVICIOS PRESTADOS A LAS EMPRESAS Y SERVICIOS DE PRODUCCION / RECURSOS PROPIOS, Meta:280, CPC:83310: Servicios de asesoría en ingeniería SERVICIOS PRESTADOS A LAS EMPRESAS Y SERVICIOS DE PRODUCCION &amp; SERVICIOS PROFESIONALES CIENTIFICOS Y TECNICOS (EXCEPTO LOS SERVICIOS DE INVESTIGACION URBANISMO JURIDICOS Y DE CONTABILIDAD), CICP:2.3.2.02.02.008</w:t>
            </w:r>
          </w:p>
        </w:tc>
        <w:tc>
          <w:tcPr>
            <w:tcW w:w="1469" w:type="dxa"/>
            <w:vAlign w:val="center"/>
          </w:tcPr>
          <w:p w14:paraId="0FB45635" w14:textId="77777777" w:rsidR="0034737E" w:rsidRPr="00A676D0" w:rsidRDefault="0034737E" w:rsidP="00A676D0">
            <w:pPr>
              <w:jc w:val="center"/>
              <w:rPr>
                <w:rFonts w:ascii="Outfit" w:eastAsia="Outfit" w:hAnsi="Outfit" w:cs="Outfit"/>
                <w:i/>
                <w:iCs/>
                <w:color w:val="000000"/>
                <w:sz w:val="16"/>
                <w:szCs w:val="16"/>
              </w:rPr>
            </w:pPr>
            <w:r w:rsidRPr="00A676D0">
              <w:rPr>
                <w:rFonts w:ascii="Outfit" w:eastAsia="Outfit" w:hAnsi="Outfit" w:cs="Outfit"/>
                <w:i/>
                <w:iCs/>
                <w:color w:val="000000"/>
                <w:sz w:val="16"/>
                <w:szCs w:val="16"/>
              </w:rPr>
              <w:t>$1.199.100.911,00</w:t>
            </w:r>
          </w:p>
        </w:tc>
        <w:tc>
          <w:tcPr>
            <w:tcW w:w="1442" w:type="dxa"/>
            <w:vAlign w:val="center"/>
          </w:tcPr>
          <w:p w14:paraId="145BF04B" w14:textId="77777777" w:rsidR="0034737E" w:rsidRPr="00A676D0" w:rsidRDefault="0034737E" w:rsidP="00A676D0">
            <w:pPr>
              <w:jc w:val="center"/>
              <w:rPr>
                <w:rFonts w:ascii="Outfit" w:eastAsia="Outfit" w:hAnsi="Outfit" w:cs="Outfit"/>
                <w:i/>
                <w:iCs/>
                <w:color w:val="000000"/>
                <w:sz w:val="16"/>
                <w:szCs w:val="16"/>
              </w:rPr>
            </w:pPr>
            <w:r w:rsidRPr="00A676D0">
              <w:rPr>
                <w:rFonts w:ascii="Outfit" w:eastAsia="Outfit" w:hAnsi="Outfit" w:cs="Outfit"/>
                <w:i/>
                <w:iCs/>
                <w:color w:val="000000"/>
                <w:sz w:val="16"/>
                <w:szCs w:val="16"/>
              </w:rPr>
              <w:t>$1.199.100.911,00</w:t>
            </w:r>
          </w:p>
        </w:tc>
        <w:tc>
          <w:tcPr>
            <w:tcW w:w="1187" w:type="dxa"/>
            <w:vAlign w:val="center"/>
          </w:tcPr>
          <w:p w14:paraId="261E3A33" w14:textId="77777777" w:rsidR="0034737E" w:rsidRPr="00A676D0" w:rsidRDefault="0034737E" w:rsidP="00A676D0">
            <w:pPr>
              <w:jc w:val="center"/>
              <w:rPr>
                <w:rFonts w:ascii="Outfit" w:eastAsia="Outfit" w:hAnsi="Outfit" w:cs="Outfit"/>
                <w:i/>
                <w:iCs/>
                <w:color w:val="000000"/>
                <w:sz w:val="16"/>
                <w:szCs w:val="16"/>
              </w:rPr>
            </w:pPr>
            <w:r w:rsidRPr="00A676D0">
              <w:rPr>
                <w:rFonts w:ascii="Outfit" w:eastAsia="Outfit" w:hAnsi="Outfit" w:cs="Outfit"/>
                <w:i/>
                <w:iCs/>
                <w:color w:val="000000"/>
                <w:sz w:val="16"/>
                <w:szCs w:val="16"/>
              </w:rPr>
              <w:t>$0.00</w:t>
            </w:r>
          </w:p>
        </w:tc>
        <w:tc>
          <w:tcPr>
            <w:tcW w:w="769" w:type="dxa"/>
            <w:vAlign w:val="center"/>
          </w:tcPr>
          <w:p w14:paraId="70AB7EE8" w14:textId="77777777" w:rsidR="0034737E" w:rsidRPr="00A676D0" w:rsidRDefault="0034737E" w:rsidP="00A676D0">
            <w:pPr>
              <w:jc w:val="center"/>
              <w:rPr>
                <w:rFonts w:ascii="Outfit" w:eastAsia="Outfit" w:hAnsi="Outfit" w:cs="Outfit"/>
                <w:i/>
                <w:iCs/>
                <w:color w:val="000000"/>
                <w:sz w:val="16"/>
                <w:szCs w:val="16"/>
              </w:rPr>
            </w:pPr>
            <w:r w:rsidRPr="00A676D0">
              <w:rPr>
                <w:rFonts w:ascii="Outfit" w:eastAsia="Outfit" w:hAnsi="Outfit" w:cs="Outfit"/>
                <w:i/>
                <w:iCs/>
                <w:color w:val="000000"/>
                <w:sz w:val="16"/>
                <w:szCs w:val="16"/>
              </w:rPr>
              <w:t>12 MESES</w:t>
            </w:r>
          </w:p>
        </w:tc>
      </w:tr>
    </w:tbl>
    <w:p w14:paraId="722CDE4E" w14:textId="77777777" w:rsidR="0034737E" w:rsidRPr="00A676D0" w:rsidRDefault="0034737E" w:rsidP="00A676D0">
      <w:pPr>
        <w:rPr>
          <w:rFonts w:ascii="Outfit" w:hAnsi="Outfit" w:cs="Arial"/>
          <w:szCs w:val="20"/>
        </w:rPr>
      </w:pPr>
    </w:p>
    <w:p w14:paraId="50455934" w14:textId="0F7BF0E4" w:rsidR="00312225" w:rsidRPr="00A676D0" w:rsidRDefault="00312225" w:rsidP="00A676D0">
      <w:pPr>
        <w:rPr>
          <w:rFonts w:ascii="Outfit" w:hAnsi="Outfit" w:cs="Arial"/>
          <w:szCs w:val="20"/>
        </w:rPr>
      </w:pPr>
    </w:p>
    <w:p w14:paraId="20D51BDE" w14:textId="5C59FB48" w:rsidR="00312225" w:rsidRPr="00A676D0" w:rsidRDefault="00A85DE2" w:rsidP="00A676D0">
      <w:pPr>
        <w:pStyle w:val="clusulas"/>
        <w:spacing w:before="0" w:after="0"/>
        <w:ind w:left="0" w:firstLine="0"/>
        <w:outlineLvl w:val="0"/>
        <w:rPr>
          <w:rFonts w:ascii="Outfit" w:hAnsi="Outfit" w:cs="Arial"/>
          <w:szCs w:val="20"/>
        </w:rPr>
      </w:pPr>
      <w:r w:rsidRPr="00A676D0">
        <w:rPr>
          <w:rFonts w:ascii="Outfit" w:hAnsi="Outfit" w:cs="Arial"/>
          <w:szCs w:val="20"/>
        </w:rPr>
        <w:t>FORMA DE PAGO</w:t>
      </w:r>
    </w:p>
    <w:p w14:paraId="0309E668" w14:textId="77777777" w:rsidR="00B46079" w:rsidRPr="00A676D0" w:rsidRDefault="00B46079" w:rsidP="00A676D0">
      <w:pPr>
        <w:pStyle w:val="clusulas"/>
        <w:numPr>
          <w:ilvl w:val="0"/>
          <w:numId w:val="0"/>
        </w:numPr>
        <w:spacing w:before="0" w:after="0"/>
        <w:rPr>
          <w:rFonts w:ascii="Outfit" w:hAnsi="Outfit" w:cs="Arial"/>
          <w:szCs w:val="20"/>
        </w:rPr>
      </w:pPr>
    </w:p>
    <w:p w14:paraId="453FB513" w14:textId="60C40A69" w:rsidR="0034737E" w:rsidRPr="00A676D0" w:rsidRDefault="0034737E" w:rsidP="00A676D0">
      <w:pPr>
        <w:pStyle w:val="Cuadrculamedia21"/>
        <w:jc w:val="both"/>
        <w:rPr>
          <w:rFonts w:ascii="Outfit" w:hAnsi="Outfit" w:cs="Arial"/>
        </w:rPr>
      </w:pPr>
      <w:r w:rsidRPr="00A676D0">
        <w:rPr>
          <w:rFonts w:ascii="Outfit" w:hAnsi="Outfit" w:cs="Arial"/>
        </w:rPr>
        <w:t>El Municipio de Funza pagará al contratista el 100% del valor del presente contrato, de la siguiente forma:</w:t>
      </w:r>
    </w:p>
    <w:p w14:paraId="381271B8" w14:textId="77777777" w:rsidR="0034737E" w:rsidRPr="00A676D0" w:rsidRDefault="0034737E" w:rsidP="00A676D0">
      <w:pPr>
        <w:pStyle w:val="Cuadrculamedia21"/>
        <w:jc w:val="both"/>
        <w:rPr>
          <w:rFonts w:ascii="Outfit" w:hAnsi="Outfit" w:cs="Arial"/>
        </w:rPr>
      </w:pPr>
    </w:p>
    <w:p w14:paraId="36A17530" w14:textId="77777777" w:rsidR="0034737E" w:rsidRPr="00A676D0" w:rsidRDefault="0034737E" w:rsidP="00A676D0">
      <w:pPr>
        <w:pBdr>
          <w:top w:val="nil"/>
          <w:left w:val="nil"/>
          <w:bottom w:val="nil"/>
          <w:right w:val="nil"/>
          <w:between w:val="nil"/>
        </w:pBdr>
        <w:rPr>
          <w:rFonts w:ascii="Outfit" w:eastAsia="Outfit" w:hAnsi="Outfit" w:cs="Outfit"/>
          <w:bCs/>
          <w:color w:val="000000"/>
          <w:szCs w:val="20"/>
        </w:rPr>
      </w:pPr>
      <w:r w:rsidRPr="00A676D0">
        <w:rPr>
          <w:rFonts w:ascii="Outfit" w:eastAsia="Outfit" w:hAnsi="Outfit" w:cs="Outfit"/>
          <w:b/>
          <w:bCs/>
          <w:color w:val="000000"/>
          <w:szCs w:val="20"/>
          <w:u w:val="single"/>
        </w:rPr>
        <w:t xml:space="preserve">FASE I: Interventoría a los Ajustes y/o actualización a estudios y diseños técnicos a nivel de detalle y licenciamiento: </w:t>
      </w:r>
      <w:r w:rsidRPr="00A676D0">
        <w:rPr>
          <w:rFonts w:ascii="Outfit" w:eastAsia="Outfit" w:hAnsi="Outfit" w:cs="Outfit"/>
          <w:bCs/>
          <w:color w:val="000000"/>
          <w:szCs w:val="20"/>
        </w:rPr>
        <w:t xml:space="preserve">Se pagará el valor de la </w:t>
      </w:r>
      <w:r w:rsidRPr="00A676D0">
        <w:rPr>
          <w:rFonts w:ascii="Outfit" w:eastAsia="Outfit" w:hAnsi="Outfit" w:cs="Outfit"/>
          <w:b/>
          <w:bCs/>
          <w:color w:val="000000"/>
          <w:szCs w:val="20"/>
          <w:u w:val="single"/>
        </w:rPr>
        <w:t xml:space="preserve">Fase I. Etapa </w:t>
      </w:r>
      <w:proofErr w:type="spellStart"/>
      <w:r w:rsidRPr="00A676D0">
        <w:rPr>
          <w:rFonts w:ascii="Outfit" w:eastAsia="Outfit" w:hAnsi="Outfit" w:cs="Outfit"/>
          <w:b/>
          <w:bCs/>
          <w:color w:val="000000"/>
          <w:szCs w:val="20"/>
          <w:u w:val="single"/>
        </w:rPr>
        <w:t>Preconstructiva</w:t>
      </w:r>
      <w:proofErr w:type="spellEnd"/>
      <w:r w:rsidRPr="00A676D0">
        <w:rPr>
          <w:rFonts w:ascii="Outfit" w:eastAsia="Outfit" w:hAnsi="Outfit" w:cs="Outfit"/>
          <w:bCs/>
          <w:color w:val="000000"/>
          <w:szCs w:val="20"/>
        </w:rPr>
        <w:t>, de la siguiente manera:</w:t>
      </w:r>
    </w:p>
    <w:p w14:paraId="6B198801" w14:textId="77777777" w:rsidR="0034737E" w:rsidRPr="00A676D0" w:rsidRDefault="0034737E" w:rsidP="00A676D0">
      <w:pPr>
        <w:pBdr>
          <w:top w:val="nil"/>
          <w:left w:val="nil"/>
          <w:bottom w:val="nil"/>
          <w:right w:val="nil"/>
          <w:between w:val="nil"/>
        </w:pBdr>
        <w:ind w:left="360"/>
        <w:rPr>
          <w:rFonts w:ascii="Outfit" w:eastAsia="Outfit" w:hAnsi="Outfit" w:cs="Outfit"/>
          <w:b/>
          <w:bCs/>
          <w:color w:val="000000"/>
          <w:szCs w:val="20"/>
          <w:u w:val="single"/>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1490"/>
        <w:gridCol w:w="2492"/>
        <w:gridCol w:w="2619"/>
        <w:gridCol w:w="2460"/>
      </w:tblGrid>
      <w:tr w:rsidR="0034737E" w:rsidRPr="00A676D0" w14:paraId="0AD06146" w14:textId="77777777" w:rsidTr="00B67B4C">
        <w:trPr>
          <w:tblHeader/>
          <w:jc w:val="center"/>
        </w:trPr>
        <w:tc>
          <w:tcPr>
            <w:tcW w:w="1490" w:type="dxa"/>
            <w:shd w:val="clear" w:color="auto" w:fill="D9D9D9"/>
            <w:tcMar>
              <w:top w:w="15" w:type="dxa"/>
              <w:left w:w="108" w:type="dxa"/>
              <w:bottom w:w="0" w:type="dxa"/>
              <w:right w:w="108" w:type="dxa"/>
            </w:tcMar>
            <w:vAlign w:val="center"/>
            <w:hideMark/>
          </w:tcPr>
          <w:p w14:paraId="4D8378D6" w14:textId="77777777" w:rsidR="0034737E" w:rsidRPr="00A676D0" w:rsidRDefault="0034737E" w:rsidP="00A676D0">
            <w:pPr>
              <w:ind w:right="36"/>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Tipo de Remuneración</w:t>
            </w:r>
          </w:p>
        </w:tc>
        <w:tc>
          <w:tcPr>
            <w:tcW w:w="2492" w:type="dxa"/>
            <w:shd w:val="clear" w:color="auto" w:fill="D9D9D9"/>
            <w:tcMar>
              <w:top w:w="15" w:type="dxa"/>
              <w:left w:w="108" w:type="dxa"/>
              <w:bottom w:w="0" w:type="dxa"/>
              <w:right w:w="108" w:type="dxa"/>
            </w:tcMar>
            <w:vAlign w:val="center"/>
            <w:hideMark/>
          </w:tcPr>
          <w:p w14:paraId="47BF87ED" w14:textId="77777777" w:rsidR="0034737E" w:rsidRPr="00A676D0" w:rsidRDefault="0034737E" w:rsidP="00A676D0">
            <w:pPr>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Concepto y Porcentaje frente al Valor del Contrato</w:t>
            </w:r>
          </w:p>
        </w:tc>
        <w:tc>
          <w:tcPr>
            <w:tcW w:w="2619" w:type="dxa"/>
            <w:shd w:val="clear" w:color="auto" w:fill="D9D9D9"/>
            <w:vAlign w:val="center"/>
            <w:hideMark/>
          </w:tcPr>
          <w:p w14:paraId="19CE754D" w14:textId="77777777" w:rsidR="0034737E" w:rsidRPr="00A676D0" w:rsidRDefault="0034737E" w:rsidP="00A676D0">
            <w:pPr>
              <w:ind w:left="63" w:right="127"/>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Fórmula para Determinar el Valor a Pagar</w:t>
            </w:r>
          </w:p>
        </w:tc>
        <w:tc>
          <w:tcPr>
            <w:tcW w:w="2460" w:type="dxa"/>
            <w:shd w:val="clear" w:color="auto" w:fill="D9D9D9"/>
            <w:tcMar>
              <w:top w:w="15" w:type="dxa"/>
              <w:left w:w="108" w:type="dxa"/>
              <w:bottom w:w="0" w:type="dxa"/>
              <w:right w:w="108" w:type="dxa"/>
            </w:tcMar>
            <w:vAlign w:val="center"/>
            <w:hideMark/>
          </w:tcPr>
          <w:p w14:paraId="2076DB86" w14:textId="77777777" w:rsidR="0034737E" w:rsidRPr="00A676D0" w:rsidRDefault="0034737E" w:rsidP="00A676D0">
            <w:pPr>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Requisitos</w:t>
            </w:r>
          </w:p>
        </w:tc>
      </w:tr>
      <w:tr w:rsidR="0034737E" w:rsidRPr="00A676D0" w14:paraId="1900E7C3" w14:textId="77777777" w:rsidTr="00B67B4C">
        <w:trPr>
          <w:jc w:val="center"/>
        </w:trPr>
        <w:tc>
          <w:tcPr>
            <w:tcW w:w="1490" w:type="dxa"/>
            <w:tcMar>
              <w:top w:w="15" w:type="dxa"/>
              <w:left w:w="108" w:type="dxa"/>
              <w:bottom w:w="0" w:type="dxa"/>
              <w:right w:w="108" w:type="dxa"/>
            </w:tcMar>
            <w:vAlign w:val="center"/>
            <w:hideMark/>
          </w:tcPr>
          <w:p w14:paraId="773079BE" w14:textId="77777777" w:rsidR="0034737E" w:rsidRPr="00A676D0" w:rsidRDefault="0034737E" w:rsidP="00A676D0">
            <w:pPr>
              <w:ind w:right="36"/>
              <w:jc w:val="cente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Componente Fijo 1</w:t>
            </w:r>
          </w:p>
        </w:tc>
        <w:tc>
          <w:tcPr>
            <w:tcW w:w="2492" w:type="dxa"/>
            <w:tcMar>
              <w:top w:w="15" w:type="dxa"/>
              <w:left w:w="108" w:type="dxa"/>
              <w:bottom w:w="0" w:type="dxa"/>
              <w:right w:w="108" w:type="dxa"/>
            </w:tcMar>
            <w:vAlign w:val="center"/>
            <w:hideMark/>
          </w:tcPr>
          <w:p w14:paraId="19BB5A86"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Corresponde al pago del Cuarenta por ciento (40%) del valor de la Interventoría de la Fase I. Dicho valor será dividido entre el </w:t>
            </w:r>
            <w:r w:rsidRPr="00A676D0">
              <w:rPr>
                <w:rFonts w:ascii="Outfit" w:hAnsi="Outfit"/>
                <w:b/>
                <w:bCs/>
                <w:kern w:val="2"/>
                <w:sz w:val="16"/>
                <w:szCs w:val="16"/>
                <w:lang w:val="es-ES_tradnl"/>
                <w14:ligatures w14:val="standardContextual"/>
              </w:rPr>
              <w:t xml:space="preserve">número de meses de la 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en sumas de igual valor.</w:t>
            </w:r>
          </w:p>
          <w:p w14:paraId="438C7AC1" w14:textId="77777777" w:rsidR="0034737E" w:rsidRPr="00A676D0" w:rsidRDefault="0034737E" w:rsidP="00A676D0">
            <w:pPr>
              <w:rPr>
                <w:rFonts w:ascii="Outfit" w:hAnsi="Outfit"/>
                <w:kern w:val="2"/>
                <w:sz w:val="16"/>
                <w:szCs w:val="16"/>
                <w:lang w:val="es-ES_tradnl"/>
                <w14:ligatures w14:val="standardContextual"/>
              </w:rPr>
            </w:pPr>
          </w:p>
          <w:p w14:paraId="7F4E212A"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pago se hará mes vencido.</w:t>
            </w:r>
          </w:p>
        </w:tc>
        <w:tc>
          <w:tcPr>
            <w:tcW w:w="2619" w:type="dxa"/>
            <w:vAlign w:val="center"/>
          </w:tcPr>
          <w:p w14:paraId="735B4D67"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cálculo para determinar el valor a pagar se realizará así:</w:t>
            </w:r>
          </w:p>
          <w:p w14:paraId="10B56015" w14:textId="77777777" w:rsidR="0034737E" w:rsidRPr="00A676D0" w:rsidRDefault="0034737E" w:rsidP="00A676D0">
            <w:pPr>
              <w:rPr>
                <w:rFonts w:ascii="Outfit" w:hAnsi="Outfit"/>
                <w:kern w:val="2"/>
                <w:sz w:val="16"/>
                <w:szCs w:val="16"/>
                <w:lang w:val="es-ES_tradnl"/>
                <w14:ligatures w14:val="standardContextual"/>
              </w:rPr>
            </w:pPr>
          </w:p>
          <w:p w14:paraId="1933BC41" w14:textId="77777777" w:rsidR="0034737E" w:rsidRPr="00A676D0" w:rsidRDefault="0034737E" w:rsidP="00A676D0">
            <w:pPr>
              <w:rPr>
                <w:rFonts w:ascii="Outfit" w:hAnsi="Outfit"/>
                <w:kern w:val="2"/>
                <w:sz w:val="16"/>
                <w:szCs w:val="16"/>
                <w:lang w:val="es-ES_tradnl"/>
                <w14:ligatures w14:val="standardContextual"/>
              </w:rPr>
            </w:pPr>
            <m:oMathPara>
              <m:oMath>
                <m:r>
                  <w:rPr>
                    <w:rFonts w:ascii="Cambria Math" w:hAnsi="Cambria Math"/>
                    <w:kern w:val="2"/>
                    <w:sz w:val="16"/>
                    <w:szCs w:val="16"/>
                    <w:lang w:val="es-ES_tradnl"/>
                    <w14:ligatures w14:val="standardContextual"/>
                  </w:rPr>
                  <m:t xml:space="preserve">VFM= </m:t>
                </m:r>
                <m:f>
                  <m:fPr>
                    <m:ctrlPr>
                      <w:rPr>
                        <w:rFonts w:ascii="Cambria Math" w:hAnsi="Cambria Math"/>
                        <w:i/>
                        <w:kern w:val="2"/>
                        <w:sz w:val="16"/>
                        <w:szCs w:val="16"/>
                        <w:lang w:val="es-ES_tradnl"/>
                        <w14:ligatures w14:val="standardContextual"/>
                      </w:rPr>
                    </m:ctrlPr>
                  </m:fPr>
                  <m:num>
                    <m:r>
                      <w:rPr>
                        <w:rFonts w:ascii="Cambria Math" w:hAnsi="Cambria Math"/>
                        <w:kern w:val="2"/>
                        <w:sz w:val="16"/>
                        <w:szCs w:val="16"/>
                        <w:lang w:val="es-ES_tradnl"/>
                        <w14:ligatures w14:val="standardContextual"/>
                      </w:rPr>
                      <m:t>VEP*40%</m:t>
                    </m:r>
                  </m:num>
                  <m:den>
                    <m:r>
                      <w:rPr>
                        <w:rFonts w:ascii="Cambria Math" w:hAnsi="Cambria Math"/>
                        <w:kern w:val="2"/>
                        <w:sz w:val="16"/>
                        <w:szCs w:val="16"/>
                        <w:lang w:val="es-ES_tradnl"/>
                        <w14:ligatures w14:val="standardContextual"/>
                      </w:rPr>
                      <m:t>M</m:t>
                    </m:r>
                  </m:den>
                </m:f>
              </m:oMath>
            </m:oMathPara>
          </w:p>
          <w:p w14:paraId="70C9CD0C" w14:textId="77777777" w:rsidR="0034737E" w:rsidRPr="00A676D0" w:rsidRDefault="0034737E" w:rsidP="00A676D0">
            <w:pPr>
              <w:rPr>
                <w:rFonts w:ascii="Outfit" w:hAnsi="Outfit"/>
                <w:kern w:val="2"/>
                <w:sz w:val="16"/>
                <w:szCs w:val="16"/>
                <w:lang w:val="es-ES_tradnl"/>
                <w14:ligatures w14:val="standardContextual"/>
              </w:rPr>
            </w:pPr>
          </w:p>
          <w:p w14:paraId="08CC317C"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Donde: </w:t>
            </w:r>
          </w:p>
          <w:p w14:paraId="1C9319B9"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VFM: Valor Fijo Mensual</w:t>
            </w:r>
          </w:p>
          <w:p w14:paraId="524E801C"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VEP: Valor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xml:space="preserve"> del contrato de Interventoría</w:t>
            </w:r>
          </w:p>
          <w:p w14:paraId="28958AF7" w14:textId="77777777" w:rsidR="0034737E" w:rsidRPr="00A676D0" w:rsidRDefault="0034737E" w:rsidP="00A676D0">
            <w:pPr>
              <w:ind w:right="127"/>
              <w:rPr>
                <w:rFonts w:ascii="Outfit" w:hAnsi="Outfit"/>
                <w:kern w:val="2"/>
                <w:sz w:val="16"/>
                <w:szCs w:val="16"/>
                <w14:ligatures w14:val="standardContextual"/>
              </w:rPr>
            </w:pPr>
            <w:r w:rsidRPr="00A676D0">
              <w:rPr>
                <w:rFonts w:ascii="Outfit" w:hAnsi="Outfit"/>
                <w:kern w:val="2"/>
                <w:sz w:val="16"/>
                <w:szCs w:val="16"/>
                <w:lang w:val="es-ES_tradnl"/>
                <w14:ligatures w14:val="standardContextual"/>
              </w:rPr>
              <w:lastRenderedPageBreak/>
              <w:t xml:space="preserve">M: # de meses de duración de la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xml:space="preserve"> señalado en el Contrato.</w:t>
            </w:r>
          </w:p>
        </w:tc>
        <w:tc>
          <w:tcPr>
            <w:tcW w:w="2460" w:type="dxa"/>
            <w:tcMar>
              <w:top w:w="15" w:type="dxa"/>
              <w:left w:w="108" w:type="dxa"/>
              <w:bottom w:w="0" w:type="dxa"/>
              <w:right w:w="108" w:type="dxa"/>
            </w:tcMar>
            <w:vAlign w:val="center"/>
            <w:hideMark/>
          </w:tcPr>
          <w:p w14:paraId="0C00E293"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lastRenderedPageBreak/>
              <w:t>Aprobación de cada informe mensual de interventoría por parte del Municipio.</w:t>
            </w:r>
          </w:p>
        </w:tc>
      </w:tr>
      <w:tr w:rsidR="0034737E" w:rsidRPr="00A676D0" w14:paraId="49CF7DEB" w14:textId="77777777" w:rsidTr="00B67B4C">
        <w:trPr>
          <w:jc w:val="center"/>
        </w:trPr>
        <w:tc>
          <w:tcPr>
            <w:tcW w:w="1490" w:type="dxa"/>
            <w:tcBorders>
              <w:bottom w:val="single" w:sz="4" w:space="0" w:color="auto"/>
            </w:tcBorders>
            <w:tcMar>
              <w:top w:w="15" w:type="dxa"/>
              <w:left w:w="108" w:type="dxa"/>
              <w:bottom w:w="0" w:type="dxa"/>
              <w:right w:w="108" w:type="dxa"/>
            </w:tcMar>
            <w:vAlign w:val="center"/>
            <w:hideMark/>
          </w:tcPr>
          <w:p w14:paraId="52C7ECD2" w14:textId="77777777" w:rsidR="0034737E" w:rsidRPr="00A676D0" w:rsidRDefault="0034737E" w:rsidP="00A676D0">
            <w:pPr>
              <w:ind w:right="36"/>
              <w:jc w:val="cente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Componente Fijo 2</w:t>
            </w:r>
          </w:p>
        </w:tc>
        <w:tc>
          <w:tcPr>
            <w:tcW w:w="2492" w:type="dxa"/>
            <w:tcBorders>
              <w:bottom w:val="single" w:sz="4" w:space="0" w:color="auto"/>
            </w:tcBorders>
            <w:tcMar>
              <w:top w:w="15" w:type="dxa"/>
              <w:left w:w="108" w:type="dxa"/>
              <w:bottom w:w="0" w:type="dxa"/>
              <w:right w:w="108" w:type="dxa"/>
            </w:tcMar>
            <w:vAlign w:val="center"/>
            <w:hideMark/>
          </w:tcPr>
          <w:p w14:paraId="5AD50AFB"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Corresponde al pago del Sesenta por ciento (60%) del valor de la Interventoría de la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xml:space="preserve">. </w:t>
            </w:r>
          </w:p>
          <w:p w14:paraId="3A131F18"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Dicho valor será pagado cuando la Entidad apruebe el informe final de la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xml:space="preserve"> del contrato de Interventoría</w:t>
            </w:r>
          </w:p>
          <w:p w14:paraId="0A9CA261" w14:textId="77777777" w:rsidR="0034737E" w:rsidRPr="00A676D0" w:rsidRDefault="0034737E" w:rsidP="00A676D0">
            <w:pPr>
              <w:rPr>
                <w:rFonts w:ascii="Outfit" w:hAnsi="Outfit"/>
                <w:kern w:val="2"/>
                <w:sz w:val="16"/>
                <w:szCs w:val="16"/>
                <w:lang w:val="es-ES_tradnl"/>
                <w14:ligatures w14:val="standardContextual"/>
              </w:rPr>
            </w:pPr>
          </w:p>
          <w:p w14:paraId="360E21BB"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pago se hará mes vencido.</w:t>
            </w:r>
          </w:p>
        </w:tc>
        <w:tc>
          <w:tcPr>
            <w:tcW w:w="2619" w:type="dxa"/>
            <w:tcBorders>
              <w:bottom w:val="single" w:sz="4" w:space="0" w:color="auto"/>
            </w:tcBorders>
          </w:tcPr>
          <w:p w14:paraId="5730C924"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cálculo para determinar el valor a pagar se realizará así:</w:t>
            </w:r>
          </w:p>
          <w:p w14:paraId="05A14B7D" w14:textId="77777777" w:rsidR="0034737E" w:rsidRPr="00A676D0" w:rsidRDefault="0034737E" w:rsidP="00A676D0">
            <w:pPr>
              <w:ind w:left="63" w:right="127"/>
              <w:rPr>
                <w:rFonts w:ascii="Outfit" w:hAnsi="Outfit"/>
                <w:kern w:val="2"/>
                <w:sz w:val="16"/>
                <w:szCs w:val="16"/>
                <w:lang w:val="es-ES_tradnl"/>
                <w14:ligatures w14:val="standardContextual"/>
              </w:rPr>
            </w:pPr>
          </w:p>
          <w:p w14:paraId="17D9B2FC" w14:textId="77777777" w:rsidR="0034737E" w:rsidRPr="00A676D0" w:rsidRDefault="0034737E" w:rsidP="00A676D0">
            <w:pPr>
              <w:ind w:left="63" w:right="127"/>
              <w:rPr>
                <w:rFonts w:ascii="Outfit" w:hAnsi="Outfit"/>
                <w:kern w:val="2"/>
                <w:sz w:val="16"/>
                <w:szCs w:val="16"/>
                <w:lang w:val="es-ES_tradnl"/>
                <w14:ligatures w14:val="standardContextual"/>
              </w:rPr>
            </w:pPr>
            <m:oMathPara>
              <m:oMath>
                <m:r>
                  <m:rPr>
                    <m:sty m:val="p"/>
                  </m:rPr>
                  <w:rPr>
                    <w:rFonts w:ascii="Cambria Math" w:hAnsi="Cambria Math"/>
                    <w:kern w:val="2"/>
                    <w:sz w:val="16"/>
                    <w:szCs w:val="16"/>
                    <w:lang w:val="es-ES_tradnl"/>
                    <w14:ligatures w14:val="standardContextual"/>
                  </w:rPr>
                  <m:t>VFF=</m:t>
                </m:r>
                <m:d>
                  <m:dPr>
                    <m:ctrlPr>
                      <w:rPr>
                        <w:rFonts w:ascii="Cambria Math" w:hAnsi="Cambria Math"/>
                        <w:kern w:val="2"/>
                        <w:sz w:val="16"/>
                        <w:szCs w:val="16"/>
                        <w:lang w:val="es-ES_tradnl"/>
                        <w14:ligatures w14:val="standardContextual"/>
                      </w:rPr>
                    </m:ctrlPr>
                  </m:dPr>
                  <m:e>
                    <m:r>
                      <m:rPr>
                        <m:sty m:val="p"/>
                      </m:rPr>
                      <w:rPr>
                        <w:rFonts w:ascii="Cambria Math" w:hAnsi="Cambria Math"/>
                        <w:kern w:val="2"/>
                        <w:sz w:val="16"/>
                        <w:szCs w:val="16"/>
                        <w:lang w:val="es-ES_tradnl"/>
                        <w14:ligatures w14:val="standardContextual"/>
                      </w:rPr>
                      <m:t>VEP*60%</m:t>
                    </m:r>
                  </m:e>
                </m:d>
              </m:oMath>
            </m:oMathPara>
          </w:p>
          <w:p w14:paraId="15B42658" w14:textId="77777777" w:rsidR="0034737E" w:rsidRPr="00A676D0" w:rsidRDefault="0034737E" w:rsidP="00A676D0">
            <w:pPr>
              <w:ind w:left="63" w:right="127"/>
              <w:rPr>
                <w:rFonts w:ascii="Outfit" w:hAnsi="Outfit"/>
                <w:kern w:val="2"/>
                <w:sz w:val="16"/>
                <w:szCs w:val="16"/>
                <w:lang w:val="es-ES_tradnl"/>
                <w14:ligatures w14:val="standardContextual"/>
              </w:rPr>
            </w:pPr>
          </w:p>
          <w:p w14:paraId="3B2FCBAC"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Donde: </w:t>
            </w:r>
          </w:p>
          <w:p w14:paraId="33A546D3"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VFF: Es </w:t>
            </w:r>
            <w:proofErr w:type="gramStart"/>
            <w:r w:rsidRPr="00A676D0">
              <w:rPr>
                <w:rFonts w:ascii="Outfit" w:hAnsi="Outfit"/>
                <w:kern w:val="2"/>
                <w:sz w:val="16"/>
                <w:szCs w:val="16"/>
                <w:lang w:val="es-ES_tradnl"/>
                <w14:ligatures w14:val="standardContextual"/>
              </w:rPr>
              <w:t>el Valor Fijo Final a pagar</w:t>
            </w:r>
            <w:proofErr w:type="gramEnd"/>
            <w:r w:rsidRPr="00A676D0">
              <w:rPr>
                <w:rFonts w:ascii="Outfit" w:hAnsi="Outfit"/>
                <w:kern w:val="2"/>
                <w:sz w:val="16"/>
                <w:szCs w:val="16"/>
                <w:lang w:val="es-ES_tradnl"/>
                <w14:ligatures w14:val="standardContextual"/>
              </w:rPr>
              <w:t xml:space="preserve"> al Interventor en el mes.</w:t>
            </w:r>
          </w:p>
          <w:p w14:paraId="669ACF1D"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VEP: Valor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kern w:val="2"/>
                <w:sz w:val="16"/>
                <w:szCs w:val="16"/>
                <w:lang w:val="es-ES_tradnl"/>
                <w14:ligatures w14:val="standardContextual"/>
              </w:rPr>
              <w:t xml:space="preserve"> del contrato de Interventoría</w:t>
            </w:r>
          </w:p>
        </w:tc>
        <w:tc>
          <w:tcPr>
            <w:tcW w:w="2460" w:type="dxa"/>
            <w:tcBorders>
              <w:bottom w:val="single" w:sz="4" w:space="0" w:color="auto"/>
            </w:tcBorders>
            <w:tcMar>
              <w:top w:w="15" w:type="dxa"/>
              <w:left w:w="108" w:type="dxa"/>
              <w:bottom w:w="0" w:type="dxa"/>
              <w:right w:w="108" w:type="dxa"/>
            </w:tcMar>
            <w:vAlign w:val="center"/>
            <w:hideMark/>
          </w:tcPr>
          <w:p w14:paraId="5C0869CB"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Aprobación por parte de la Entidad del informe final de la </w:t>
            </w:r>
            <w:r w:rsidRPr="00A676D0">
              <w:rPr>
                <w:rFonts w:ascii="Outfit" w:hAnsi="Outfit"/>
                <w:b/>
                <w:bCs/>
                <w:kern w:val="2"/>
                <w:sz w:val="16"/>
                <w:szCs w:val="16"/>
                <w:lang w:val="es-ES_tradnl"/>
                <w14:ligatures w14:val="standardContextual"/>
              </w:rPr>
              <w:t xml:space="preserve">Fase I. Etapa </w:t>
            </w:r>
            <w:proofErr w:type="spellStart"/>
            <w:r w:rsidRPr="00A676D0">
              <w:rPr>
                <w:rFonts w:ascii="Outfit" w:hAnsi="Outfit"/>
                <w:b/>
                <w:bCs/>
                <w:kern w:val="2"/>
                <w:sz w:val="16"/>
                <w:szCs w:val="16"/>
                <w:lang w:val="es-ES_tradnl"/>
                <w14:ligatures w14:val="standardContextual"/>
              </w:rPr>
              <w:t>Preconstructiva</w:t>
            </w:r>
            <w:proofErr w:type="spellEnd"/>
            <w:r w:rsidRPr="00A676D0">
              <w:rPr>
                <w:rFonts w:ascii="Outfit" w:hAnsi="Outfit"/>
                <w:b/>
                <w:bCs/>
                <w:kern w:val="2"/>
                <w:sz w:val="16"/>
                <w:szCs w:val="16"/>
                <w:lang w:val="es-ES_tradnl"/>
                <w14:ligatures w14:val="standardContextual"/>
              </w:rPr>
              <w:t>.</w:t>
            </w:r>
          </w:p>
        </w:tc>
      </w:tr>
    </w:tbl>
    <w:p w14:paraId="381E6CCC" w14:textId="77777777" w:rsidR="0034737E" w:rsidRPr="00A676D0" w:rsidRDefault="0034737E" w:rsidP="00A676D0">
      <w:pPr>
        <w:pStyle w:val="Cuadrculamedia21"/>
        <w:jc w:val="both"/>
        <w:rPr>
          <w:rFonts w:ascii="Outfit" w:hAnsi="Outfit" w:cs="Arial"/>
        </w:rPr>
      </w:pPr>
    </w:p>
    <w:p w14:paraId="0240B271" w14:textId="77777777" w:rsidR="0034737E" w:rsidRPr="00A676D0" w:rsidRDefault="0034737E" w:rsidP="00A676D0">
      <w:pPr>
        <w:pStyle w:val="Cuadrculamedia21"/>
        <w:jc w:val="both"/>
        <w:rPr>
          <w:rFonts w:ascii="Outfit" w:hAnsi="Outfit" w:cs="Arial"/>
        </w:rPr>
      </w:pPr>
      <w:r w:rsidRPr="00A676D0">
        <w:rPr>
          <w:rFonts w:ascii="Outfit" w:hAnsi="Outfit" w:cs="Arial"/>
          <w:b/>
        </w:rPr>
        <w:t>Nota 1:</w:t>
      </w:r>
      <w:r w:rsidRPr="00A676D0">
        <w:rPr>
          <w:rFonts w:ascii="Outfit" w:hAnsi="Outfit" w:cs="Arial"/>
        </w:rPr>
        <w:t xml:space="preserve"> Los meses corresponden al plazo inicial de la </w:t>
      </w:r>
      <w:r w:rsidRPr="00A676D0">
        <w:rPr>
          <w:rFonts w:ascii="Outfit" w:hAnsi="Outfit" w:cs="Arial"/>
          <w:b/>
        </w:rPr>
        <w:t xml:space="preserve">Fase I. Etapa </w:t>
      </w:r>
      <w:proofErr w:type="spellStart"/>
      <w:r w:rsidRPr="00A676D0">
        <w:rPr>
          <w:rFonts w:ascii="Outfit" w:hAnsi="Outfit" w:cs="Arial"/>
          <w:b/>
        </w:rPr>
        <w:t>Preconstructiva</w:t>
      </w:r>
      <w:proofErr w:type="spellEnd"/>
      <w:r w:rsidRPr="00A676D0">
        <w:rPr>
          <w:rFonts w:ascii="Outfit" w:hAnsi="Outfit" w:cs="Arial"/>
        </w:rPr>
        <w:t>. En caso de prórrogas al plazo de la Fase I se aplicará lo dispuesto en el contrato de interventoría.</w:t>
      </w:r>
    </w:p>
    <w:p w14:paraId="070A54D9" w14:textId="77777777" w:rsidR="0034737E" w:rsidRPr="00A676D0" w:rsidRDefault="0034737E" w:rsidP="00A676D0">
      <w:pPr>
        <w:pStyle w:val="Cuadrculamedia21"/>
        <w:jc w:val="both"/>
        <w:rPr>
          <w:rFonts w:ascii="Outfit" w:hAnsi="Outfit" w:cs="Arial"/>
        </w:rPr>
      </w:pPr>
    </w:p>
    <w:p w14:paraId="3265BA5D" w14:textId="77777777" w:rsidR="0034737E" w:rsidRPr="00A676D0" w:rsidRDefault="0034737E" w:rsidP="00A676D0">
      <w:pPr>
        <w:pStyle w:val="Cuadrculamedia21"/>
        <w:jc w:val="both"/>
        <w:rPr>
          <w:rFonts w:ascii="Outfit" w:hAnsi="Outfit" w:cs="Arial"/>
        </w:rPr>
      </w:pPr>
      <w:r w:rsidRPr="00A676D0">
        <w:rPr>
          <w:rFonts w:ascii="Outfit" w:hAnsi="Outfit" w:cs="Arial"/>
          <w:b/>
        </w:rPr>
        <w:t>Nota 2:</w:t>
      </w:r>
      <w:r w:rsidRPr="00A676D0">
        <w:rPr>
          <w:rFonts w:ascii="Outfit" w:hAnsi="Outfit" w:cs="Arial"/>
        </w:rPr>
        <w:t xml:space="preserve"> Si se llegaran a ejecutar obras durante la </w:t>
      </w:r>
      <w:r w:rsidRPr="00A676D0">
        <w:rPr>
          <w:rFonts w:ascii="Outfit" w:hAnsi="Outfit" w:cs="Arial"/>
          <w:b/>
        </w:rPr>
        <w:t xml:space="preserve">Fase I. Etapa </w:t>
      </w:r>
      <w:proofErr w:type="spellStart"/>
      <w:r w:rsidRPr="00A676D0">
        <w:rPr>
          <w:rFonts w:ascii="Outfit" w:hAnsi="Outfit" w:cs="Arial"/>
          <w:b/>
        </w:rPr>
        <w:t>Preconstructiva</w:t>
      </w:r>
      <w:proofErr w:type="spellEnd"/>
      <w:r w:rsidRPr="00A676D0">
        <w:rPr>
          <w:rFonts w:ascii="Outfit" w:hAnsi="Outfit" w:cs="Arial"/>
        </w:rPr>
        <w:t>, el interventor tendrá derecho a que se aplique la fórmula de cálculo prevista en la forma de pago para la etapa de construcción con cargo al correspondiente rubro presupuestal de dicha fase.</w:t>
      </w:r>
    </w:p>
    <w:p w14:paraId="03AB4EBB" w14:textId="77777777" w:rsidR="0034737E" w:rsidRPr="00A676D0" w:rsidRDefault="0034737E" w:rsidP="00A676D0">
      <w:pPr>
        <w:pStyle w:val="Cuadrculamedia21"/>
        <w:jc w:val="both"/>
        <w:rPr>
          <w:rFonts w:ascii="Outfit" w:hAnsi="Outfit" w:cs="Arial"/>
        </w:rPr>
      </w:pPr>
    </w:p>
    <w:p w14:paraId="5DF81511" w14:textId="77777777" w:rsidR="0034737E" w:rsidRPr="00A676D0" w:rsidRDefault="0034737E" w:rsidP="00A676D0">
      <w:pPr>
        <w:pStyle w:val="Cuadrculamedia21"/>
        <w:jc w:val="both"/>
        <w:rPr>
          <w:rFonts w:ascii="Outfit" w:hAnsi="Outfit" w:cs="Arial"/>
        </w:rPr>
      </w:pPr>
    </w:p>
    <w:p w14:paraId="114D070E" w14:textId="77777777" w:rsidR="0034737E" w:rsidRPr="00A676D0" w:rsidRDefault="0034737E" w:rsidP="00A676D0">
      <w:pPr>
        <w:pStyle w:val="Cuadrculamedia21"/>
        <w:jc w:val="both"/>
        <w:rPr>
          <w:rFonts w:ascii="Outfit" w:hAnsi="Outfit" w:cs="Arial"/>
        </w:rPr>
      </w:pPr>
      <w:r w:rsidRPr="00A676D0">
        <w:rPr>
          <w:rFonts w:ascii="Outfit" w:eastAsia="Outfit" w:hAnsi="Outfit" w:cs="Outfit"/>
          <w:b/>
          <w:bCs/>
          <w:color w:val="000000"/>
          <w:u w:val="single"/>
        </w:rPr>
        <w:t xml:space="preserve">FASE II: Interventoría al </w:t>
      </w:r>
      <w:r w:rsidRPr="00A676D0">
        <w:rPr>
          <w:rFonts w:ascii="Outfit" w:eastAsia="Outfit" w:hAnsi="Outfit" w:cs="Outfit"/>
          <w:b/>
          <w:bCs/>
          <w:color w:val="000000"/>
          <w:u w:val="single"/>
          <w:lang w:eastAsia="zh-CN"/>
        </w:rPr>
        <w:t>reforzamiento y remodelación general de la edificación.</w:t>
      </w:r>
      <w:r w:rsidRPr="00A676D0">
        <w:rPr>
          <w:rFonts w:ascii="Outfit" w:eastAsia="Outfit" w:hAnsi="Outfit" w:cs="Outfit"/>
          <w:b/>
          <w:bCs/>
          <w:color w:val="000000"/>
          <w:lang w:eastAsia="zh-CN"/>
        </w:rPr>
        <w:t xml:space="preserve"> </w:t>
      </w:r>
      <w:r w:rsidRPr="00A676D0">
        <w:rPr>
          <w:rFonts w:ascii="Outfit" w:eastAsia="Outfit" w:hAnsi="Outfit" w:cs="Outfit"/>
          <w:bCs/>
          <w:color w:val="000000"/>
        </w:rPr>
        <w:t xml:space="preserve">Se pagará el valor de la </w:t>
      </w:r>
      <w:r w:rsidRPr="00A676D0">
        <w:rPr>
          <w:rFonts w:ascii="Outfit" w:eastAsia="Outfit" w:hAnsi="Outfit" w:cs="Outfit"/>
          <w:b/>
          <w:bCs/>
          <w:color w:val="000000"/>
          <w:u w:val="single"/>
        </w:rPr>
        <w:t>Fase II. Etapa Constructiva</w:t>
      </w:r>
      <w:r w:rsidRPr="00A676D0">
        <w:rPr>
          <w:rFonts w:ascii="Outfit" w:eastAsia="Outfit" w:hAnsi="Outfit" w:cs="Outfit"/>
          <w:bCs/>
          <w:color w:val="000000"/>
        </w:rPr>
        <w:t>, de la siguiente manera:</w:t>
      </w:r>
    </w:p>
    <w:p w14:paraId="53146606" w14:textId="77777777" w:rsidR="0034737E" w:rsidRPr="00A676D0" w:rsidRDefault="0034737E" w:rsidP="00A676D0">
      <w:pPr>
        <w:pStyle w:val="Cuadrculamedia21"/>
        <w:jc w:val="both"/>
        <w:rPr>
          <w:rFonts w:ascii="Outfit" w:hAnsi="Outfit" w:cs="Arial"/>
          <w:sz w:val="16"/>
          <w:szCs w:val="16"/>
        </w:rPr>
      </w:pP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1490"/>
        <w:gridCol w:w="2492"/>
        <w:gridCol w:w="2619"/>
        <w:gridCol w:w="2460"/>
      </w:tblGrid>
      <w:tr w:rsidR="0034737E" w:rsidRPr="00A676D0" w14:paraId="60773642" w14:textId="77777777" w:rsidTr="00B67B4C">
        <w:trPr>
          <w:tblHeader/>
          <w:jc w:val="center"/>
        </w:trPr>
        <w:tc>
          <w:tcPr>
            <w:tcW w:w="1490" w:type="dxa"/>
            <w:shd w:val="clear" w:color="auto" w:fill="D9D9D9"/>
            <w:tcMar>
              <w:top w:w="15" w:type="dxa"/>
              <w:left w:w="108" w:type="dxa"/>
              <w:bottom w:w="0" w:type="dxa"/>
              <w:right w:w="108" w:type="dxa"/>
            </w:tcMar>
            <w:vAlign w:val="center"/>
            <w:hideMark/>
          </w:tcPr>
          <w:p w14:paraId="509AC806" w14:textId="77777777" w:rsidR="0034737E" w:rsidRPr="00A676D0" w:rsidRDefault="0034737E" w:rsidP="00A676D0">
            <w:pPr>
              <w:ind w:right="36"/>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Tipo de Remuneración</w:t>
            </w:r>
          </w:p>
        </w:tc>
        <w:tc>
          <w:tcPr>
            <w:tcW w:w="2492" w:type="dxa"/>
            <w:shd w:val="clear" w:color="auto" w:fill="D9D9D9"/>
            <w:tcMar>
              <w:top w:w="15" w:type="dxa"/>
              <w:left w:w="108" w:type="dxa"/>
              <w:bottom w:w="0" w:type="dxa"/>
              <w:right w:w="108" w:type="dxa"/>
            </w:tcMar>
            <w:vAlign w:val="center"/>
            <w:hideMark/>
          </w:tcPr>
          <w:p w14:paraId="5CF871D5" w14:textId="77777777" w:rsidR="0034737E" w:rsidRPr="00A676D0" w:rsidRDefault="0034737E" w:rsidP="00A676D0">
            <w:pPr>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Concepto y Porcentaje frente al Valor del Contrato</w:t>
            </w:r>
          </w:p>
        </w:tc>
        <w:tc>
          <w:tcPr>
            <w:tcW w:w="2619" w:type="dxa"/>
            <w:shd w:val="clear" w:color="auto" w:fill="D9D9D9"/>
            <w:vAlign w:val="center"/>
            <w:hideMark/>
          </w:tcPr>
          <w:p w14:paraId="4233E88C" w14:textId="77777777" w:rsidR="0034737E" w:rsidRPr="00A676D0" w:rsidRDefault="0034737E" w:rsidP="00A676D0">
            <w:pPr>
              <w:ind w:left="63" w:right="127"/>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Fórmula para Determinar el Valor a Pagar</w:t>
            </w:r>
          </w:p>
        </w:tc>
        <w:tc>
          <w:tcPr>
            <w:tcW w:w="2460" w:type="dxa"/>
            <w:shd w:val="clear" w:color="auto" w:fill="D9D9D9"/>
            <w:tcMar>
              <w:top w:w="15" w:type="dxa"/>
              <w:left w:w="108" w:type="dxa"/>
              <w:bottom w:w="0" w:type="dxa"/>
              <w:right w:w="108" w:type="dxa"/>
            </w:tcMar>
            <w:vAlign w:val="center"/>
            <w:hideMark/>
          </w:tcPr>
          <w:p w14:paraId="5C6D197A" w14:textId="77777777" w:rsidR="0034737E" w:rsidRPr="00A676D0" w:rsidRDefault="0034737E" w:rsidP="00A676D0">
            <w:pPr>
              <w:jc w:val="center"/>
              <w:rPr>
                <w:rFonts w:ascii="Outfit" w:hAnsi="Outfit"/>
                <w:b/>
                <w:bCs/>
                <w:kern w:val="2"/>
                <w:sz w:val="16"/>
                <w:szCs w:val="16"/>
                <w:lang w:val="es-ES_tradnl"/>
                <w14:ligatures w14:val="standardContextual"/>
              </w:rPr>
            </w:pPr>
            <w:r w:rsidRPr="00A676D0">
              <w:rPr>
                <w:rFonts w:ascii="Outfit" w:hAnsi="Outfit"/>
                <w:b/>
                <w:bCs/>
                <w:kern w:val="2"/>
                <w:sz w:val="16"/>
                <w:szCs w:val="16"/>
                <w:lang w:val="es-ES_tradnl"/>
                <w14:ligatures w14:val="standardContextual"/>
              </w:rPr>
              <w:t>Requisitos</w:t>
            </w:r>
          </w:p>
        </w:tc>
      </w:tr>
      <w:tr w:rsidR="0034737E" w:rsidRPr="00A676D0" w14:paraId="7F64E02D" w14:textId="77777777" w:rsidTr="00B67B4C">
        <w:trPr>
          <w:jc w:val="center"/>
        </w:trPr>
        <w:tc>
          <w:tcPr>
            <w:tcW w:w="1490" w:type="dxa"/>
            <w:tcMar>
              <w:top w:w="15" w:type="dxa"/>
              <w:left w:w="108" w:type="dxa"/>
              <w:bottom w:w="0" w:type="dxa"/>
              <w:right w:w="108" w:type="dxa"/>
            </w:tcMar>
            <w:vAlign w:val="center"/>
            <w:hideMark/>
          </w:tcPr>
          <w:p w14:paraId="5869731E" w14:textId="77777777" w:rsidR="0034737E" w:rsidRPr="00A676D0" w:rsidRDefault="0034737E" w:rsidP="00A676D0">
            <w:pPr>
              <w:ind w:right="36"/>
              <w:jc w:val="cente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Componente Fijo</w:t>
            </w:r>
          </w:p>
        </w:tc>
        <w:tc>
          <w:tcPr>
            <w:tcW w:w="2492" w:type="dxa"/>
            <w:tcMar>
              <w:top w:w="15" w:type="dxa"/>
              <w:left w:w="108" w:type="dxa"/>
              <w:bottom w:w="0" w:type="dxa"/>
              <w:right w:w="108" w:type="dxa"/>
            </w:tcMar>
            <w:vAlign w:val="center"/>
            <w:hideMark/>
          </w:tcPr>
          <w:p w14:paraId="60722A60"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Corresponde al pago del Cuarenta por ciento (40%) del valor de la Interventoría de la </w:t>
            </w:r>
            <w:r w:rsidRPr="00A676D0">
              <w:rPr>
                <w:rFonts w:ascii="Outfit" w:hAnsi="Outfit"/>
                <w:b/>
                <w:kern w:val="2"/>
                <w:sz w:val="16"/>
                <w:szCs w:val="16"/>
                <w:lang w:val="es-ES_tradnl"/>
                <w14:ligatures w14:val="standardContextual"/>
              </w:rPr>
              <w:t>Fase II. Etapa Constructiva</w:t>
            </w:r>
            <w:r w:rsidRPr="00A676D0">
              <w:rPr>
                <w:rFonts w:ascii="Outfit" w:hAnsi="Outfit"/>
                <w:kern w:val="2"/>
                <w:sz w:val="16"/>
                <w:szCs w:val="16"/>
                <w:lang w:val="es-ES_tradnl"/>
                <w14:ligatures w14:val="standardContextual"/>
              </w:rPr>
              <w:t xml:space="preserve">. Dicho valor será dividido entre el </w:t>
            </w:r>
            <w:r w:rsidRPr="00A676D0">
              <w:rPr>
                <w:rFonts w:ascii="Outfit" w:hAnsi="Outfit"/>
                <w:b/>
                <w:bCs/>
                <w:kern w:val="2"/>
                <w:sz w:val="16"/>
                <w:szCs w:val="16"/>
                <w:lang w:val="es-ES_tradnl"/>
                <w14:ligatures w14:val="standardContextual"/>
              </w:rPr>
              <w:t xml:space="preserve">número de meses de la </w:t>
            </w:r>
            <w:r w:rsidRPr="00A676D0">
              <w:rPr>
                <w:rFonts w:ascii="Outfit" w:hAnsi="Outfit"/>
                <w:b/>
                <w:kern w:val="2"/>
                <w:sz w:val="16"/>
                <w:szCs w:val="16"/>
                <w:lang w:val="es-ES_tradnl"/>
                <w14:ligatures w14:val="standardContextual"/>
              </w:rPr>
              <w:t>Fase II. Etapa Constructiva</w:t>
            </w:r>
            <w:r w:rsidRPr="00A676D0">
              <w:rPr>
                <w:rFonts w:ascii="Outfit" w:hAnsi="Outfit"/>
                <w:kern w:val="2"/>
                <w:sz w:val="16"/>
                <w:szCs w:val="16"/>
                <w:lang w:val="es-ES_tradnl"/>
                <w14:ligatures w14:val="standardContextual"/>
              </w:rPr>
              <w:t>, en sumas de igual valor.</w:t>
            </w:r>
          </w:p>
          <w:p w14:paraId="16D094F8" w14:textId="77777777" w:rsidR="0034737E" w:rsidRPr="00A676D0" w:rsidRDefault="0034737E" w:rsidP="00A676D0">
            <w:pPr>
              <w:rPr>
                <w:rFonts w:ascii="Outfit" w:hAnsi="Outfit"/>
                <w:kern w:val="2"/>
                <w:sz w:val="16"/>
                <w:szCs w:val="16"/>
                <w:lang w:val="es-ES_tradnl"/>
                <w14:ligatures w14:val="standardContextual"/>
              </w:rPr>
            </w:pPr>
          </w:p>
          <w:p w14:paraId="5AEFBDBE"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b/>
                <w:kern w:val="2"/>
                <w:sz w:val="16"/>
                <w:szCs w:val="16"/>
                <w:lang w:val="es-ES_tradnl"/>
                <w14:ligatures w14:val="standardContextual"/>
              </w:rPr>
              <w:t>El pago se hará mes vencido</w:t>
            </w:r>
            <w:r w:rsidRPr="00A676D0">
              <w:rPr>
                <w:rFonts w:ascii="Outfit" w:hAnsi="Outfit"/>
                <w:kern w:val="2"/>
                <w:sz w:val="16"/>
                <w:szCs w:val="16"/>
                <w:lang w:val="es-ES_tradnl"/>
                <w14:ligatures w14:val="standardContextual"/>
              </w:rPr>
              <w:t>.</w:t>
            </w:r>
          </w:p>
        </w:tc>
        <w:tc>
          <w:tcPr>
            <w:tcW w:w="2619" w:type="dxa"/>
            <w:vAlign w:val="center"/>
          </w:tcPr>
          <w:p w14:paraId="3A4EFF16"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cálculo para determinar el valor a pagar se realizará así:</w:t>
            </w:r>
          </w:p>
          <w:p w14:paraId="039CB966" w14:textId="77777777" w:rsidR="0034737E" w:rsidRPr="00A676D0" w:rsidRDefault="0034737E" w:rsidP="00A676D0">
            <w:pPr>
              <w:rPr>
                <w:rFonts w:ascii="Outfit" w:hAnsi="Outfit"/>
                <w:kern w:val="2"/>
                <w:sz w:val="16"/>
                <w:szCs w:val="16"/>
                <w:lang w:val="es-ES_tradnl"/>
                <w14:ligatures w14:val="standardContextual"/>
              </w:rPr>
            </w:pPr>
          </w:p>
          <w:p w14:paraId="2E813FB1" w14:textId="77777777" w:rsidR="0034737E" w:rsidRPr="00A676D0" w:rsidRDefault="0034737E" w:rsidP="00A676D0">
            <w:pPr>
              <w:rPr>
                <w:rFonts w:ascii="Outfit" w:hAnsi="Outfit"/>
                <w:kern w:val="2"/>
                <w:sz w:val="16"/>
                <w:szCs w:val="16"/>
                <w:lang w:val="es-ES_tradnl"/>
                <w14:ligatures w14:val="standardContextual"/>
              </w:rPr>
            </w:pPr>
            <m:oMathPara>
              <m:oMath>
                <m:r>
                  <w:rPr>
                    <w:rFonts w:ascii="Cambria Math" w:hAnsi="Cambria Math"/>
                    <w:kern w:val="2"/>
                    <w:sz w:val="16"/>
                    <w:szCs w:val="16"/>
                    <w:lang w:val="es-ES_tradnl"/>
                    <w14:ligatures w14:val="standardContextual"/>
                  </w:rPr>
                  <m:t xml:space="preserve">VF= </m:t>
                </m:r>
                <m:f>
                  <m:fPr>
                    <m:ctrlPr>
                      <w:rPr>
                        <w:rFonts w:ascii="Cambria Math" w:hAnsi="Cambria Math"/>
                        <w:i/>
                        <w:kern w:val="2"/>
                        <w:sz w:val="16"/>
                        <w:szCs w:val="16"/>
                        <w:lang w:val="es-ES_tradnl"/>
                        <w14:ligatures w14:val="standardContextual"/>
                      </w:rPr>
                    </m:ctrlPr>
                  </m:fPr>
                  <m:num>
                    <m:r>
                      <w:rPr>
                        <w:rFonts w:ascii="Cambria Math" w:hAnsi="Cambria Math"/>
                        <w:kern w:val="2"/>
                        <w:sz w:val="16"/>
                        <w:szCs w:val="16"/>
                        <w:lang w:val="es-ES_tradnl"/>
                        <w14:ligatures w14:val="standardContextual"/>
                      </w:rPr>
                      <m:t>VEC*40%</m:t>
                    </m:r>
                  </m:num>
                  <m:den>
                    <m:r>
                      <w:rPr>
                        <w:rFonts w:ascii="Cambria Math" w:hAnsi="Cambria Math"/>
                        <w:kern w:val="2"/>
                        <w:sz w:val="16"/>
                        <w:szCs w:val="16"/>
                        <w:lang w:val="es-ES_tradnl"/>
                        <w14:ligatures w14:val="standardContextual"/>
                      </w:rPr>
                      <m:t>M</m:t>
                    </m:r>
                  </m:den>
                </m:f>
              </m:oMath>
            </m:oMathPara>
          </w:p>
          <w:p w14:paraId="2F7547A3" w14:textId="77777777" w:rsidR="0034737E" w:rsidRPr="00A676D0" w:rsidRDefault="0034737E" w:rsidP="00A676D0">
            <w:pPr>
              <w:rPr>
                <w:rFonts w:ascii="Outfit" w:hAnsi="Outfit"/>
                <w:kern w:val="2"/>
                <w:sz w:val="16"/>
                <w:szCs w:val="16"/>
                <w:lang w:val="es-ES_tradnl"/>
                <w14:ligatures w14:val="standardContextual"/>
              </w:rPr>
            </w:pPr>
          </w:p>
          <w:p w14:paraId="414A05FE"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Donde: </w:t>
            </w:r>
          </w:p>
          <w:p w14:paraId="4FD4A994"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VF: Valor Fijo</w:t>
            </w:r>
          </w:p>
          <w:p w14:paraId="2C7A7779"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VEC: Valor Contrato de Interventoría en </w:t>
            </w:r>
            <w:r w:rsidRPr="00A676D0">
              <w:rPr>
                <w:rFonts w:ascii="Outfit" w:hAnsi="Outfit"/>
                <w:b/>
                <w:bCs/>
                <w:kern w:val="2"/>
                <w:sz w:val="16"/>
                <w:szCs w:val="16"/>
                <w:lang w:val="es-ES_tradnl"/>
                <w14:ligatures w14:val="standardContextual"/>
              </w:rPr>
              <w:t>Fase II Constructiva</w:t>
            </w:r>
          </w:p>
          <w:p w14:paraId="7146153A" w14:textId="77777777" w:rsidR="0034737E" w:rsidRPr="00A676D0" w:rsidRDefault="0034737E" w:rsidP="00A676D0">
            <w:pPr>
              <w:ind w:right="127"/>
              <w:rPr>
                <w:rFonts w:ascii="Outfit" w:hAnsi="Outfit"/>
                <w:kern w:val="2"/>
                <w:sz w:val="16"/>
                <w:szCs w:val="16"/>
                <w14:ligatures w14:val="standardContextual"/>
              </w:rPr>
            </w:pPr>
            <w:r w:rsidRPr="00A676D0">
              <w:rPr>
                <w:rFonts w:ascii="Outfit" w:hAnsi="Outfit"/>
                <w:kern w:val="2"/>
                <w:sz w:val="16"/>
                <w:szCs w:val="16"/>
                <w:lang w:val="es-ES_tradnl"/>
                <w14:ligatures w14:val="standardContextual"/>
              </w:rPr>
              <w:t xml:space="preserve">M: # de meses de duración de la </w:t>
            </w:r>
            <w:r w:rsidRPr="00A676D0">
              <w:rPr>
                <w:rFonts w:ascii="Outfit" w:hAnsi="Outfit"/>
                <w:b/>
                <w:bCs/>
                <w:kern w:val="2"/>
                <w:sz w:val="16"/>
                <w:szCs w:val="16"/>
                <w:lang w:val="es-ES_tradnl"/>
                <w14:ligatures w14:val="standardContextual"/>
              </w:rPr>
              <w:t>Fase II Etapa Constructiva</w:t>
            </w:r>
            <w:r w:rsidRPr="00A676D0">
              <w:rPr>
                <w:rFonts w:ascii="Outfit" w:hAnsi="Outfit"/>
                <w:kern w:val="2"/>
                <w:sz w:val="16"/>
                <w:szCs w:val="16"/>
                <w:lang w:val="es-ES_tradnl"/>
                <w14:ligatures w14:val="standardContextual"/>
              </w:rPr>
              <w:t xml:space="preserve"> (Interventoría) señalado en el Contrato.</w:t>
            </w:r>
          </w:p>
        </w:tc>
        <w:tc>
          <w:tcPr>
            <w:tcW w:w="2460" w:type="dxa"/>
            <w:tcMar>
              <w:top w:w="15" w:type="dxa"/>
              <w:left w:w="108" w:type="dxa"/>
              <w:bottom w:w="0" w:type="dxa"/>
              <w:right w:w="108" w:type="dxa"/>
            </w:tcMar>
            <w:vAlign w:val="center"/>
            <w:hideMark/>
          </w:tcPr>
          <w:p w14:paraId="28A93BB9"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Aprobación de cada informe mensual de interventoría por parte del Municipio.</w:t>
            </w:r>
          </w:p>
        </w:tc>
      </w:tr>
      <w:tr w:rsidR="0034737E" w:rsidRPr="00A676D0" w14:paraId="41BF9068" w14:textId="77777777" w:rsidTr="00B67B4C">
        <w:trPr>
          <w:jc w:val="center"/>
        </w:trPr>
        <w:tc>
          <w:tcPr>
            <w:tcW w:w="1490" w:type="dxa"/>
            <w:tcBorders>
              <w:bottom w:val="single" w:sz="4" w:space="0" w:color="auto"/>
            </w:tcBorders>
            <w:tcMar>
              <w:top w:w="15" w:type="dxa"/>
              <w:left w:w="108" w:type="dxa"/>
              <w:bottom w:w="0" w:type="dxa"/>
              <w:right w:w="108" w:type="dxa"/>
            </w:tcMar>
            <w:vAlign w:val="center"/>
            <w:hideMark/>
          </w:tcPr>
          <w:p w14:paraId="5BF9127C" w14:textId="77777777" w:rsidR="0034737E" w:rsidRPr="00A676D0" w:rsidRDefault="0034737E" w:rsidP="00A676D0">
            <w:pPr>
              <w:ind w:right="36"/>
              <w:jc w:val="cente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Componente Variable</w:t>
            </w:r>
          </w:p>
        </w:tc>
        <w:tc>
          <w:tcPr>
            <w:tcW w:w="2492" w:type="dxa"/>
            <w:tcBorders>
              <w:bottom w:val="single" w:sz="4" w:space="0" w:color="auto"/>
            </w:tcBorders>
            <w:tcMar>
              <w:top w:w="15" w:type="dxa"/>
              <w:left w:w="108" w:type="dxa"/>
              <w:bottom w:w="0" w:type="dxa"/>
              <w:right w:w="108" w:type="dxa"/>
            </w:tcMar>
            <w:vAlign w:val="center"/>
            <w:hideMark/>
          </w:tcPr>
          <w:p w14:paraId="7D470DDD"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Corresponde al pago del Cincuenta por ciento (50%) del valor de la Interventoría de la </w:t>
            </w:r>
            <w:r w:rsidRPr="00A676D0">
              <w:rPr>
                <w:rFonts w:ascii="Outfit" w:hAnsi="Outfit"/>
                <w:b/>
                <w:kern w:val="2"/>
                <w:sz w:val="16"/>
                <w:szCs w:val="16"/>
                <w:lang w:val="es-ES_tradnl"/>
                <w14:ligatures w14:val="standardContextual"/>
              </w:rPr>
              <w:t>Fase II. Etapa Constructiva</w:t>
            </w:r>
            <w:r w:rsidRPr="00A676D0">
              <w:rPr>
                <w:rFonts w:ascii="Outfit" w:hAnsi="Outfit"/>
                <w:kern w:val="2"/>
                <w:sz w:val="16"/>
                <w:szCs w:val="16"/>
                <w:lang w:val="es-ES_tradnl"/>
                <w14:ligatures w14:val="standardContextual"/>
              </w:rPr>
              <w:t>. Dicho valor será pagado a través de una suma variable mensual asociada al porcentaje de avance de la Obra objeto de la interventoría.</w:t>
            </w:r>
          </w:p>
          <w:p w14:paraId="29EBC9ED"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pago se hará mes vencido.</w:t>
            </w:r>
          </w:p>
        </w:tc>
        <w:tc>
          <w:tcPr>
            <w:tcW w:w="2619" w:type="dxa"/>
            <w:tcBorders>
              <w:bottom w:val="single" w:sz="4" w:space="0" w:color="auto"/>
            </w:tcBorders>
            <w:vAlign w:val="center"/>
          </w:tcPr>
          <w:p w14:paraId="55AE5FA4"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El cálculo para determinar el valor a pagar se realizará así:</w:t>
            </w:r>
          </w:p>
          <w:p w14:paraId="1D97E88D" w14:textId="77777777" w:rsidR="0034737E" w:rsidRPr="00A676D0" w:rsidRDefault="0034737E" w:rsidP="00A676D0">
            <w:pPr>
              <w:ind w:left="63" w:right="127"/>
              <w:rPr>
                <w:rFonts w:ascii="Outfit" w:hAnsi="Outfit"/>
                <w:kern w:val="2"/>
                <w:sz w:val="16"/>
                <w:szCs w:val="16"/>
                <w:lang w:val="es-ES_tradnl"/>
                <w14:ligatures w14:val="standardContextual"/>
              </w:rPr>
            </w:pPr>
          </w:p>
          <w:p w14:paraId="67C1381F" w14:textId="77777777" w:rsidR="0034737E" w:rsidRPr="00A676D0" w:rsidRDefault="0034737E" w:rsidP="00A676D0">
            <w:pPr>
              <w:ind w:left="63" w:right="127"/>
              <w:rPr>
                <w:rFonts w:ascii="Outfit" w:hAnsi="Outfit"/>
                <w:kern w:val="2"/>
                <w:sz w:val="16"/>
                <w:szCs w:val="16"/>
                <w:lang w:val="es-ES_tradnl"/>
                <w14:ligatures w14:val="standardContextual"/>
              </w:rPr>
            </w:pPr>
            <m:oMathPara>
              <m:oMath>
                <m:r>
                  <m:rPr>
                    <m:sty m:val="p"/>
                  </m:rPr>
                  <w:rPr>
                    <w:rFonts w:ascii="Cambria Math" w:hAnsi="Cambria Math"/>
                    <w:kern w:val="2"/>
                    <w:sz w:val="16"/>
                    <w:szCs w:val="16"/>
                    <w:lang w:val="es-ES_tradnl"/>
                    <w14:ligatures w14:val="standardContextual"/>
                  </w:rPr>
                  <m:t>VV=</m:t>
                </m:r>
                <m:d>
                  <m:dPr>
                    <m:ctrlPr>
                      <w:rPr>
                        <w:rFonts w:ascii="Cambria Math" w:hAnsi="Cambria Math"/>
                        <w:kern w:val="2"/>
                        <w:sz w:val="16"/>
                        <w:szCs w:val="16"/>
                        <w:lang w:val="es-ES_tradnl"/>
                        <w14:ligatures w14:val="standardContextual"/>
                      </w:rPr>
                    </m:ctrlPr>
                  </m:dPr>
                  <m:e>
                    <m:r>
                      <m:rPr>
                        <m:sty m:val="p"/>
                      </m:rPr>
                      <w:rPr>
                        <w:rFonts w:ascii="Cambria Math" w:hAnsi="Cambria Math"/>
                        <w:kern w:val="2"/>
                        <w:sz w:val="16"/>
                        <w:szCs w:val="16"/>
                        <w:lang w:val="es-ES_tradnl"/>
                        <w14:ligatures w14:val="standardContextual"/>
                      </w:rPr>
                      <m:t>VEC*50%</m:t>
                    </m:r>
                  </m:e>
                </m:d>
                <m:r>
                  <m:rPr>
                    <m:sty m:val="p"/>
                  </m:rPr>
                  <w:rPr>
                    <w:rFonts w:ascii="Cambria Math" w:hAnsi="Cambria Math"/>
                    <w:kern w:val="2"/>
                    <w:sz w:val="16"/>
                    <w:szCs w:val="16"/>
                    <w:lang w:val="es-ES_tradnl"/>
                    <w14:ligatures w14:val="standardContextual"/>
                  </w:rPr>
                  <m:t>*PAM</m:t>
                </m:r>
              </m:oMath>
            </m:oMathPara>
          </w:p>
          <w:p w14:paraId="7A92E15D" w14:textId="77777777" w:rsidR="0034737E" w:rsidRPr="00A676D0" w:rsidRDefault="0034737E" w:rsidP="00A676D0">
            <w:pPr>
              <w:ind w:left="63" w:right="127"/>
              <w:rPr>
                <w:rFonts w:ascii="Outfit" w:hAnsi="Outfit"/>
                <w:kern w:val="2"/>
                <w:sz w:val="16"/>
                <w:szCs w:val="16"/>
                <w:lang w:val="es-ES_tradnl"/>
                <w14:ligatures w14:val="standardContextual"/>
              </w:rPr>
            </w:pPr>
          </w:p>
          <w:p w14:paraId="6FDCA066"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Donde: </w:t>
            </w:r>
          </w:p>
          <w:p w14:paraId="7E024D61"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VV: Es </w:t>
            </w:r>
            <w:proofErr w:type="gramStart"/>
            <w:r w:rsidRPr="00A676D0">
              <w:rPr>
                <w:rFonts w:ascii="Outfit" w:hAnsi="Outfit"/>
                <w:kern w:val="2"/>
                <w:sz w:val="16"/>
                <w:szCs w:val="16"/>
                <w:lang w:val="es-ES_tradnl"/>
                <w14:ligatures w14:val="standardContextual"/>
              </w:rPr>
              <w:t>el Valor Variable a pagar</w:t>
            </w:r>
            <w:proofErr w:type="gramEnd"/>
            <w:r w:rsidRPr="00A676D0">
              <w:rPr>
                <w:rFonts w:ascii="Outfit" w:hAnsi="Outfit"/>
                <w:kern w:val="2"/>
                <w:sz w:val="16"/>
                <w:szCs w:val="16"/>
                <w:lang w:val="es-ES_tradnl"/>
                <w14:ligatures w14:val="standardContextual"/>
              </w:rPr>
              <w:t xml:space="preserve"> al Interventor en el mes.</w:t>
            </w:r>
          </w:p>
          <w:p w14:paraId="395F8AD5"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VEC: Valor del Contrato de Interventoría en la </w:t>
            </w:r>
            <w:r w:rsidRPr="00A676D0">
              <w:rPr>
                <w:rFonts w:ascii="Outfit" w:hAnsi="Outfit"/>
                <w:b/>
                <w:kern w:val="2"/>
                <w:sz w:val="16"/>
                <w:szCs w:val="16"/>
                <w:lang w:val="es-ES_tradnl"/>
                <w14:ligatures w14:val="standardContextual"/>
              </w:rPr>
              <w:t>Fase II. Etapa Constructiva</w:t>
            </w:r>
            <w:r w:rsidRPr="00A676D0">
              <w:rPr>
                <w:rFonts w:ascii="Outfit" w:hAnsi="Outfit"/>
                <w:kern w:val="2"/>
                <w:sz w:val="16"/>
                <w:szCs w:val="16"/>
                <w:lang w:val="es-ES_tradnl"/>
                <w14:ligatures w14:val="standardContextual"/>
              </w:rPr>
              <w:t>.</w:t>
            </w:r>
          </w:p>
          <w:p w14:paraId="215DEC51"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PAM: Porcentaje de Avance Mensual registrado en Obra que conste en las Actas Mensuales de Cálculo de la Remuneración bajo el Contrato de Obra.</w:t>
            </w:r>
          </w:p>
        </w:tc>
        <w:tc>
          <w:tcPr>
            <w:tcW w:w="2460" w:type="dxa"/>
            <w:tcBorders>
              <w:bottom w:val="single" w:sz="4" w:space="0" w:color="auto"/>
            </w:tcBorders>
            <w:tcMar>
              <w:top w:w="15" w:type="dxa"/>
              <w:left w:w="108" w:type="dxa"/>
              <w:bottom w:w="0" w:type="dxa"/>
              <w:right w:w="108" w:type="dxa"/>
            </w:tcMar>
            <w:vAlign w:val="center"/>
            <w:hideMark/>
          </w:tcPr>
          <w:p w14:paraId="2B3F9839"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Contra porcentaje de avance registrado en la obra, de acuerdo con el </w:t>
            </w:r>
            <w:r w:rsidRPr="00A676D0">
              <w:rPr>
                <w:rFonts w:ascii="Outfit" w:hAnsi="Outfit"/>
                <w:kern w:val="2"/>
                <w:sz w:val="16"/>
                <w:szCs w:val="16"/>
                <w:lang w:val="es-ES_tradnl" w:bidi="hi-IN"/>
                <w14:ligatures w14:val="standardContextual"/>
              </w:rPr>
              <w:t>Acta Mensual</w:t>
            </w:r>
            <w:r w:rsidRPr="00A676D0">
              <w:rPr>
                <w:rFonts w:ascii="Outfit" w:hAnsi="Outfit"/>
                <w:kern w:val="2"/>
                <w:sz w:val="16"/>
                <w:szCs w:val="16"/>
                <w:lang w:val="es-ES_tradnl"/>
                <w14:ligatures w14:val="standardContextual"/>
              </w:rPr>
              <w:t xml:space="preserve"> de </w:t>
            </w:r>
            <w:r w:rsidRPr="00A676D0">
              <w:rPr>
                <w:rFonts w:ascii="Outfit" w:hAnsi="Outfit"/>
                <w:kern w:val="2"/>
                <w:sz w:val="16"/>
                <w:szCs w:val="16"/>
                <w:lang w:val="es-ES_tradnl" w:bidi="hi-IN"/>
                <w14:ligatures w14:val="standardContextual"/>
              </w:rPr>
              <w:t>Cálculo de la Remuneración</w:t>
            </w:r>
            <w:r w:rsidRPr="00A676D0">
              <w:rPr>
                <w:rFonts w:ascii="Outfit" w:hAnsi="Outfit"/>
                <w:kern w:val="2"/>
                <w:sz w:val="16"/>
                <w:szCs w:val="16"/>
                <w:lang w:val="es-ES_tradnl"/>
                <w14:ligatures w14:val="standardContextual"/>
              </w:rPr>
              <w:t xml:space="preserve"> aprobada bajo el </w:t>
            </w:r>
            <w:r w:rsidRPr="00A676D0">
              <w:rPr>
                <w:rFonts w:ascii="Outfit" w:hAnsi="Outfit"/>
                <w:kern w:val="2"/>
                <w:sz w:val="16"/>
                <w:szCs w:val="16"/>
                <w:lang w:val="es-ES_tradnl" w:bidi="hi-IN"/>
                <w14:ligatures w14:val="standardContextual"/>
              </w:rPr>
              <w:t>Contrato</w:t>
            </w:r>
            <w:r w:rsidRPr="00A676D0">
              <w:rPr>
                <w:rFonts w:ascii="Outfit" w:hAnsi="Outfit"/>
                <w:kern w:val="2"/>
                <w:sz w:val="16"/>
                <w:szCs w:val="16"/>
                <w:lang w:val="es-ES_tradnl"/>
                <w14:ligatures w14:val="standardContextual"/>
              </w:rPr>
              <w:t xml:space="preserve"> de </w:t>
            </w:r>
            <w:r w:rsidRPr="00A676D0">
              <w:rPr>
                <w:rFonts w:ascii="Outfit" w:hAnsi="Outfit"/>
                <w:kern w:val="2"/>
                <w:sz w:val="16"/>
                <w:szCs w:val="16"/>
                <w:lang w:val="es-ES_tradnl" w:bidi="hi-IN"/>
                <w14:ligatures w14:val="standardContextual"/>
              </w:rPr>
              <w:t>Obra</w:t>
            </w:r>
            <w:r w:rsidRPr="00A676D0">
              <w:rPr>
                <w:rFonts w:ascii="Outfit" w:hAnsi="Outfit"/>
                <w:kern w:val="2"/>
                <w:sz w:val="16"/>
                <w:szCs w:val="16"/>
                <w:lang w:val="es-ES_tradnl"/>
                <w14:ligatures w14:val="standardContextual"/>
              </w:rPr>
              <w:t>.</w:t>
            </w:r>
          </w:p>
        </w:tc>
      </w:tr>
      <w:tr w:rsidR="0034737E" w:rsidRPr="00A676D0" w14:paraId="35CA3E2E" w14:textId="77777777" w:rsidTr="00B67B4C">
        <w:trPr>
          <w:jc w:val="center"/>
        </w:trPr>
        <w:tc>
          <w:tcPr>
            <w:tcW w:w="1490" w:type="dxa"/>
            <w:tcBorders>
              <w:bottom w:val="single" w:sz="4" w:space="0" w:color="auto"/>
            </w:tcBorders>
            <w:tcMar>
              <w:top w:w="15" w:type="dxa"/>
              <w:left w:w="108" w:type="dxa"/>
              <w:bottom w:w="0" w:type="dxa"/>
              <w:right w:w="108" w:type="dxa"/>
            </w:tcMar>
            <w:vAlign w:val="center"/>
          </w:tcPr>
          <w:p w14:paraId="6D13CD7B" w14:textId="77777777" w:rsidR="0034737E" w:rsidRPr="00A676D0" w:rsidRDefault="0034737E" w:rsidP="00A676D0">
            <w:pPr>
              <w:ind w:right="36"/>
              <w:jc w:val="cente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lastRenderedPageBreak/>
              <w:t>Pago Final</w:t>
            </w:r>
          </w:p>
        </w:tc>
        <w:tc>
          <w:tcPr>
            <w:tcW w:w="2492" w:type="dxa"/>
            <w:tcBorders>
              <w:bottom w:val="single" w:sz="4" w:space="0" w:color="auto"/>
            </w:tcBorders>
            <w:tcMar>
              <w:top w:w="15" w:type="dxa"/>
              <w:left w:w="108" w:type="dxa"/>
              <w:bottom w:w="0" w:type="dxa"/>
              <w:right w:w="108" w:type="dxa"/>
            </w:tcMar>
            <w:vAlign w:val="center"/>
          </w:tcPr>
          <w:p w14:paraId="2BBED083"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Corresponde al pago del diez por ciento (10%) del valor del contrato de Interventoría en la </w:t>
            </w:r>
            <w:r w:rsidRPr="00A676D0">
              <w:rPr>
                <w:rFonts w:ascii="Outfit" w:hAnsi="Outfit"/>
                <w:b/>
                <w:kern w:val="2"/>
                <w:sz w:val="16"/>
                <w:szCs w:val="16"/>
                <w:lang w:val="es-ES_tradnl"/>
                <w14:ligatures w14:val="standardContextual"/>
              </w:rPr>
              <w:t>Fase II. Etapa Constructiva.</w:t>
            </w:r>
          </w:p>
        </w:tc>
        <w:tc>
          <w:tcPr>
            <w:tcW w:w="2619" w:type="dxa"/>
            <w:tcBorders>
              <w:bottom w:val="single" w:sz="4" w:space="0" w:color="auto"/>
            </w:tcBorders>
            <w:vAlign w:val="center"/>
          </w:tcPr>
          <w:p w14:paraId="5251E98F" w14:textId="77777777" w:rsidR="0034737E" w:rsidRPr="00A676D0" w:rsidRDefault="0034737E" w:rsidP="00A676D0">
            <w:pPr>
              <w:ind w:left="63" w:right="127"/>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Un pago correspondiente al diez</w:t>
            </w:r>
            <w:r w:rsidRPr="00A676D0">
              <w:rPr>
                <w:rFonts w:ascii="Outfit" w:hAnsi="Outfit"/>
                <w:color w:val="222222"/>
                <w:kern w:val="2"/>
                <w:sz w:val="16"/>
                <w:szCs w:val="16"/>
                <w:lang w:val="es-ES_tradnl"/>
                <w14:ligatures w14:val="standardContextual"/>
              </w:rPr>
              <w:t xml:space="preserve"> por ciento (10%) </w:t>
            </w:r>
            <w:r w:rsidRPr="00A676D0">
              <w:rPr>
                <w:rFonts w:ascii="Outfit" w:hAnsi="Outfit"/>
                <w:kern w:val="2"/>
                <w:sz w:val="16"/>
                <w:szCs w:val="16"/>
                <w:lang w:val="es-ES_tradnl"/>
                <w14:ligatures w14:val="standardContextual"/>
              </w:rPr>
              <w:t xml:space="preserve">del valor de la Interventoría de la </w:t>
            </w:r>
            <w:r w:rsidRPr="00A676D0">
              <w:rPr>
                <w:rFonts w:ascii="Outfit" w:hAnsi="Outfit"/>
                <w:b/>
                <w:kern w:val="2"/>
                <w:sz w:val="16"/>
                <w:szCs w:val="16"/>
                <w:lang w:val="es-ES_tradnl"/>
                <w14:ligatures w14:val="standardContextual"/>
              </w:rPr>
              <w:t>Fase II. Etapa Constructiva.</w:t>
            </w:r>
          </w:p>
        </w:tc>
        <w:tc>
          <w:tcPr>
            <w:tcW w:w="2460" w:type="dxa"/>
            <w:tcBorders>
              <w:bottom w:val="single" w:sz="4" w:space="0" w:color="auto"/>
            </w:tcBorders>
            <w:tcMar>
              <w:top w:w="15" w:type="dxa"/>
              <w:left w:w="108" w:type="dxa"/>
              <w:bottom w:w="0" w:type="dxa"/>
              <w:right w:w="108" w:type="dxa"/>
            </w:tcMar>
            <w:vAlign w:val="center"/>
          </w:tcPr>
          <w:p w14:paraId="2B7A0717" w14:textId="77777777" w:rsidR="0034737E" w:rsidRPr="00A676D0" w:rsidRDefault="0034737E" w:rsidP="00A676D0">
            <w:p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 xml:space="preserve">Cuando se cuente con lo siguiente: </w:t>
            </w:r>
          </w:p>
          <w:p w14:paraId="036EC5AA"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Suscripción del Acta de Terminación de la</w:t>
            </w:r>
            <w:r w:rsidRPr="00A676D0">
              <w:rPr>
                <w:rFonts w:ascii="Outfit" w:hAnsi="Outfit"/>
                <w:b/>
                <w:bCs/>
                <w:kern w:val="2"/>
                <w:sz w:val="16"/>
                <w:szCs w:val="16"/>
                <w:lang w:val="es-ES_tradnl"/>
                <w14:ligatures w14:val="standardContextual"/>
              </w:rPr>
              <w:t xml:space="preserve"> </w:t>
            </w:r>
            <w:r w:rsidRPr="00A676D0">
              <w:rPr>
                <w:rFonts w:ascii="Outfit" w:hAnsi="Outfit"/>
                <w:b/>
                <w:kern w:val="2"/>
                <w:sz w:val="16"/>
                <w:szCs w:val="16"/>
                <w:lang w:val="es-ES_tradnl"/>
                <w14:ligatures w14:val="standardContextual"/>
              </w:rPr>
              <w:t>Fase II. Etapa Constructiva.</w:t>
            </w:r>
          </w:p>
          <w:p w14:paraId="4BA1C919"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Informe final de interventoría aprobado por el Municipio.</w:t>
            </w:r>
          </w:p>
          <w:p w14:paraId="18ACA2B8"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Suscripción de las Actas correspondientes a todos los componentes del contrato (Si los hay).</w:t>
            </w:r>
          </w:p>
          <w:p w14:paraId="31EB3021"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Aceptación de los planos récord de la Obra por parte de la Interventoría y del Municipio.</w:t>
            </w:r>
          </w:p>
          <w:p w14:paraId="26A2402D"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color w:val="222222"/>
                <w:kern w:val="2"/>
                <w:sz w:val="16"/>
                <w:szCs w:val="16"/>
                <w:lang w:val="es-ES_tradnl"/>
                <w14:ligatures w14:val="standardContextual"/>
              </w:rPr>
              <w:t>Entrega del expediente foliado y escaneado del contrato de obra e interventoría.</w:t>
            </w:r>
          </w:p>
          <w:p w14:paraId="3984BE30"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Cumplimiento de los demás requisitos que se indiquen en el Contrato de Interventoría y que sean necesarios para liquidar el Contrato de Obra.</w:t>
            </w:r>
          </w:p>
          <w:p w14:paraId="348107FD" w14:textId="77777777" w:rsidR="0034737E" w:rsidRPr="00A676D0" w:rsidRDefault="0034737E" w:rsidP="00A676D0">
            <w:pPr>
              <w:pStyle w:val="Prrafodelista"/>
              <w:numPr>
                <w:ilvl w:val="0"/>
                <w:numId w:val="34"/>
              </w:numPr>
              <w:rPr>
                <w:rFonts w:ascii="Outfit" w:hAnsi="Outfit"/>
                <w:color w:val="222222"/>
                <w:kern w:val="2"/>
                <w:sz w:val="16"/>
                <w:szCs w:val="16"/>
                <w:lang w:val="es-ES_tradnl"/>
                <w14:ligatures w14:val="standardContextual"/>
              </w:rPr>
            </w:pPr>
            <w:r w:rsidRPr="00A676D0">
              <w:rPr>
                <w:rFonts w:ascii="Outfit" w:hAnsi="Outfit"/>
                <w:kern w:val="2"/>
                <w:sz w:val="16"/>
                <w:szCs w:val="16"/>
                <w:lang w:val="es-ES_tradnl"/>
                <w14:ligatures w14:val="standardContextual"/>
              </w:rPr>
              <w:t>Suscripción del Acta de Liquidación del Contrato de Obra.</w:t>
            </w:r>
          </w:p>
          <w:p w14:paraId="551C3280" w14:textId="77777777" w:rsidR="0034737E" w:rsidRPr="00A676D0" w:rsidRDefault="0034737E" w:rsidP="00A676D0">
            <w:pPr>
              <w:pStyle w:val="Prrafodelista"/>
              <w:numPr>
                <w:ilvl w:val="0"/>
                <w:numId w:val="34"/>
              </w:numPr>
              <w:rPr>
                <w:rFonts w:ascii="Outfit" w:hAnsi="Outfit"/>
                <w:kern w:val="2"/>
                <w:sz w:val="16"/>
                <w:szCs w:val="16"/>
                <w:lang w:val="es-ES_tradnl"/>
                <w14:ligatures w14:val="standardContextual"/>
              </w:rPr>
            </w:pPr>
            <w:r w:rsidRPr="00A676D0">
              <w:rPr>
                <w:rFonts w:ascii="Outfit" w:hAnsi="Outfit"/>
                <w:kern w:val="2"/>
                <w:sz w:val="16"/>
                <w:szCs w:val="16"/>
                <w:lang w:val="es-ES_tradnl"/>
                <w14:ligatures w14:val="standardContextual"/>
              </w:rPr>
              <w:t>Suscripción del Acta de Liquidación del Contrato de Interventoría.</w:t>
            </w:r>
          </w:p>
        </w:tc>
      </w:tr>
    </w:tbl>
    <w:p w14:paraId="2AC030D8"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p>
    <w:p w14:paraId="2A1EA8E9" w14:textId="77777777" w:rsidR="0034737E" w:rsidRPr="00A676D0" w:rsidRDefault="0034737E" w:rsidP="00A676D0">
      <w:pPr>
        <w:pBdr>
          <w:top w:val="nil"/>
          <w:left w:val="nil"/>
          <w:bottom w:val="nil"/>
          <w:right w:val="nil"/>
          <w:between w:val="nil"/>
        </w:pBdr>
        <w:rPr>
          <w:rFonts w:ascii="Outfit" w:eastAsia="Outfit" w:hAnsi="Outfit" w:cs="Outfit"/>
          <w:b/>
          <w:color w:val="000000"/>
          <w:szCs w:val="20"/>
          <w:u w:val="single"/>
        </w:rPr>
      </w:pPr>
      <w:r w:rsidRPr="00A676D0">
        <w:rPr>
          <w:rFonts w:ascii="Outfit" w:eastAsia="Outfit" w:hAnsi="Outfit" w:cs="Outfit"/>
          <w:b/>
          <w:color w:val="000000"/>
          <w:szCs w:val="20"/>
          <w:u w:val="single"/>
        </w:rPr>
        <w:t xml:space="preserve">Forma de pago frente a eventos de terminación anormal o sin el cumplimiento de la </w:t>
      </w:r>
      <w:proofErr w:type="gramStart"/>
      <w:r w:rsidRPr="00A676D0">
        <w:rPr>
          <w:rFonts w:ascii="Outfit" w:eastAsia="Outfit" w:hAnsi="Outfit" w:cs="Outfit"/>
          <w:b/>
          <w:color w:val="000000"/>
          <w:szCs w:val="20"/>
          <w:u w:val="single"/>
        </w:rPr>
        <w:t>meta física</w:t>
      </w:r>
      <w:proofErr w:type="gramEnd"/>
      <w:r w:rsidRPr="00A676D0">
        <w:rPr>
          <w:rFonts w:ascii="Outfit" w:eastAsia="Outfit" w:hAnsi="Outfit" w:cs="Outfit"/>
          <w:b/>
          <w:color w:val="000000"/>
          <w:szCs w:val="20"/>
          <w:u w:val="single"/>
        </w:rPr>
        <w:t xml:space="preserve"> del contrato:</w:t>
      </w:r>
    </w:p>
    <w:p w14:paraId="7542AF55" w14:textId="77777777" w:rsidR="0034737E" w:rsidRPr="00A676D0" w:rsidRDefault="0034737E" w:rsidP="00A676D0">
      <w:pPr>
        <w:pStyle w:val="Prrafodelista"/>
        <w:pBdr>
          <w:top w:val="nil"/>
          <w:left w:val="nil"/>
          <w:bottom w:val="nil"/>
          <w:right w:val="nil"/>
          <w:between w:val="nil"/>
        </w:pBdr>
        <w:rPr>
          <w:rFonts w:ascii="Outfit" w:eastAsia="Outfit" w:hAnsi="Outfit" w:cs="Outfit"/>
          <w:color w:val="000000"/>
          <w:szCs w:val="20"/>
        </w:rPr>
      </w:pPr>
    </w:p>
    <w:p w14:paraId="1A4D5507"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t xml:space="preserve">Sí durante la </w:t>
      </w:r>
      <w:r w:rsidRPr="00A676D0">
        <w:rPr>
          <w:rFonts w:ascii="Outfit" w:eastAsia="Outfit" w:hAnsi="Outfit" w:cs="Outfit"/>
          <w:b/>
          <w:color w:val="000000"/>
          <w:szCs w:val="20"/>
        </w:rPr>
        <w:t xml:space="preserve">Fase I. Etapa </w:t>
      </w:r>
      <w:proofErr w:type="spellStart"/>
      <w:r w:rsidRPr="00A676D0">
        <w:rPr>
          <w:rFonts w:ascii="Outfit" w:eastAsia="Outfit" w:hAnsi="Outfit" w:cs="Outfit"/>
          <w:b/>
          <w:color w:val="000000"/>
          <w:szCs w:val="20"/>
        </w:rPr>
        <w:t>Preconstructiva</w:t>
      </w:r>
      <w:proofErr w:type="spellEnd"/>
      <w:r w:rsidRPr="00A676D0">
        <w:rPr>
          <w:rFonts w:ascii="Outfit" w:eastAsia="Outfit" w:hAnsi="Outfit" w:cs="Outfit"/>
          <w:color w:val="000000"/>
          <w:szCs w:val="20"/>
        </w:rPr>
        <w:t>, el contrato de obra no se ejecuta o se ejecuta parcialmente por cualquiera de las siguientes causales: Terminación anticipada del contrato de obra, caducidad del contrato de obra, o cualquier otro evento de terminación anormal del contrato de obra o de interventoría, los siguientes serán los tratamientos que se aplicarán para el pago de la interventoría.</w:t>
      </w:r>
    </w:p>
    <w:p w14:paraId="23C3BED8" w14:textId="77777777" w:rsidR="0034737E" w:rsidRPr="00A676D0" w:rsidRDefault="0034737E" w:rsidP="00A676D0">
      <w:pPr>
        <w:pStyle w:val="Prrafodelista"/>
        <w:pBdr>
          <w:top w:val="nil"/>
          <w:left w:val="nil"/>
          <w:bottom w:val="nil"/>
          <w:right w:val="nil"/>
          <w:between w:val="nil"/>
        </w:pBdr>
        <w:rPr>
          <w:rFonts w:ascii="Outfit" w:eastAsia="Outfit" w:hAnsi="Outfit" w:cs="Outfit"/>
          <w:color w:val="000000"/>
          <w:szCs w:val="20"/>
        </w:rPr>
      </w:pPr>
    </w:p>
    <w:p w14:paraId="277D1B05" w14:textId="77777777" w:rsidR="0034737E" w:rsidRPr="00A676D0" w:rsidRDefault="0034737E" w:rsidP="00A676D0">
      <w:pPr>
        <w:pStyle w:val="Prrafodelista"/>
        <w:numPr>
          <w:ilvl w:val="0"/>
          <w:numId w:val="33"/>
        </w:num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b/>
          <w:color w:val="000000"/>
          <w:szCs w:val="20"/>
          <w:u w:val="single"/>
        </w:rPr>
        <w:t xml:space="preserve">Fase I. Etapa </w:t>
      </w:r>
      <w:proofErr w:type="spellStart"/>
      <w:r w:rsidRPr="00A676D0">
        <w:rPr>
          <w:rFonts w:ascii="Outfit" w:eastAsia="Outfit" w:hAnsi="Outfit" w:cs="Outfit"/>
          <w:b/>
          <w:color w:val="000000"/>
          <w:szCs w:val="20"/>
          <w:u w:val="single"/>
        </w:rPr>
        <w:t>Preconstructiva</w:t>
      </w:r>
      <w:proofErr w:type="spellEnd"/>
      <w:r w:rsidRPr="00A676D0">
        <w:rPr>
          <w:rFonts w:ascii="Outfit" w:eastAsia="Outfit" w:hAnsi="Outfit" w:cs="Outfit"/>
          <w:b/>
          <w:color w:val="000000"/>
          <w:szCs w:val="20"/>
          <w:u w:val="single"/>
        </w:rPr>
        <w:t xml:space="preserve"> de Interventoría</w:t>
      </w:r>
      <w:r w:rsidRPr="00A676D0">
        <w:rPr>
          <w:rFonts w:ascii="Outfit" w:eastAsia="Outfit" w:hAnsi="Outfit" w:cs="Outfit"/>
          <w:color w:val="000000"/>
          <w:szCs w:val="20"/>
        </w:rPr>
        <w:t>:</w:t>
      </w:r>
    </w:p>
    <w:p w14:paraId="05824B4A" w14:textId="77777777" w:rsidR="0034737E" w:rsidRPr="00A676D0" w:rsidRDefault="0034737E" w:rsidP="00A676D0">
      <w:pPr>
        <w:pStyle w:val="Prrafodelista"/>
        <w:pBdr>
          <w:top w:val="nil"/>
          <w:left w:val="nil"/>
          <w:bottom w:val="nil"/>
          <w:right w:val="nil"/>
          <w:between w:val="nil"/>
        </w:pBdr>
        <w:rPr>
          <w:rFonts w:ascii="Outfit" w:eastAsia="Outfit" w:hAnsi="Outfit" w:cs="Outfit"/>
          <w:color w:val="000000"/>
          <w:szCs w:val="20"/>
        </w:rPr>
      </w:pPr>
    </w:p>
    <w:p w14:paraId="728EF965" w14:textId="77777777" w:rsidR="0034737E" w:rsidRPr="00A676D0" w:rsidRDefault="0034737E" w:rsidP="00A676D0">
      <w:pPr>
        <w:pStyle w:val="Prrafodelista"/>
        <w:widowControl w:val="0"/>
        <w:numPr>
          <w:ilvl w:val="1"/>
          <w:numId w:val="32"/>
        </w:numPr>
        <w:pBdr>
          <w:top w:val="nil"/>
          <w:left w:val="nil"/>
          <w:bottom w:val="nil"/>
          <w:right w:val="nil"/>
          <w:between w:val="nil"/>
        </w:pBdr>
        <w:ind w:left="1066" w:hanging="357"/>
        <w:rPr>
          <w:rFonts w:ascii="Outfit" w:eastAsia="Outfit" w:hAnsi="Outfit" w:cs="Outfit"/>
          <w:color w:val="000000"/>
          <w:szCs w:val="20"/>
        </w:rPr>
      </w:pPr>
      <w:r w:rsidRPr="00A676D0">
        <w:rPr>
          <w:rFonts w:ascii="Outfit" w:eastAsia="Outfit" w:hAnsi="Outfit" w:cs="Outfit"/>
          <w:color w:val="000000"/>
          <w:szCs w:val="20"/>
        </w:rPr>
        <w:t xml:space="preserve">Los pagos mensuales mes vencido equivalentes al cuarenta por ciento (40%) de la </w:t>
      </w:r>
      <w:r w:rsidRPr="00A676D0">
        <w:rPr>
          <w:rFonts w:ascii="Outfit" w:hAnsi="Outfit" w:cs="Arial"/>
          <w:b/>
          <w:szCs w:val="20"/>
        </w:rPr>
        <w:t xml:space="preserve">Fase I. Etapa </w:t>
      </w:r>
      <w:proofErr w:type="spellStart"/>
      <w:r w:rsidRPr="00A676D0">
        <w:rPr>
          <w:rFonts w:ascii="Outfit" w:hAnsi="Outfit" w:cs="Arial"/>
          <w:b/>
          <w:szCs w:val="20"/>
        </w:rPr>
        <w:t>Preconstructiva</w:t>
      </w:r>
      <w:proofErr w:type="spellEnd"/>
      <w:r w:rsidRPr="00A676D0">
        <w:rPr>
          <w:rFonts w:ascii="Outfit" w:hAnsi="Outfit" w:cs="Arial"/>
          <w:b/>
          <w:szCs w:val="20"/>
        </w:rPr>
        <w:t>,</w:t>
      </w:r>
      <w:r w:rsidRPr="00A676D0">
        <w:rPr>
          <w:rFonts w:ascii="Outfit" w:eastAsia="Outfit" w:hAnsi="Outfit" w:cs="Outfit"/>
          <w:color w:val="000000"/>
          <w:szCs w:val="20"/>
        </w:rPr>
        <w:t xml:space="preserve"> se harán únicamente hasta el mes en que se configure alguna de las causales enunciadas, previo cumplimiento de las obligaciones correspondientes derivadas de la ejecución del contrato de interventoría.</w:t>
      </w:r>
    </w:p>
    <w:p w14:paraId="72029BA3" w14:textId="77777777" w:rsidR="0034737E" w:rsidRPr="00A676D0" w:rsidRDefault="0034737E" w:rsidP="00A676D0">
      <w:pPr>
        <w:pStyle w:val="Prrafodelista"/>
        <w:numPr>
          <w:ilvl w:val="1"/>
          <w:numId w:val="32"/>
        </w:numPr>
        <w:pBdr>
          <w:top w:val="nil"/>
          <w:left w:val="nil"/>
          <w:bottom w:val="nil"/>
          <w:right w:val="nil"/>
          <w:between w:val="nil"/>
        </w:pBdr>
        <w:ind w:left="1069"/>
        <w:rPr>
          <w:rFonts w:ascii="Outfit" w:eastAsia="Outfit" w:hAnsi="Outfit" w:cs="Outfit"/>
          <w:color w:val="000000"/>
          <w:szCs w:val="20"/>
        </w:rPr>
      </w:pPr>
      <w:r w:rsidRPr="00A676D0">
        <w:rPr>
          <w:rFonts w:ascii="Outfit" w:eastAsia="Outfit" w:hAnsi="Outfit" w:cs="Outfit"/>
          <w:color w:val="000000"/>
          <w:szCs w:val="20"/>
        </w:rPr>
        <w:t xml:space="preserve">El pago equivalente al cincuenta por sesenta por ciento (60%) restante del valor de la </w:t>
      </w:r>
      <w:r w:rsidRPr="00A676D0">
        <w:rPr>
          <w:rFonts w:ascii="Outfit" w:hAnsi="Outfit" w:cs="Arial"/>
          <w:b/>
          <w:szCs w:val="20"/>
        </w:rPr>
        <w:t xml:space="preserve">Fase I. Etapa </w:t>
      </w:r>
      <w:proofErr w:type="spellStart"/>
      <w:r w:rsidRPr="00A676D0">
        <w:rPr>
          <w:rFonts w:ascii="Outfit" w:hAnsi="Outfit" w:cs="Arial"/>
          <w:b/>
          <w:szCs w:val="20"/>
        </w:rPr>
        <w:t>Preconstructiva</w:t>
      </w:r>
      <w:proofErr w:type="spellEnd"/>
      <w:r w:rsidRPr="00A676D0">
        <w:rPr>
          <w:rFonts w:ascii="Outfit" w:eastAsia="Outfit" w:hAnsi="Outfit" w:cs="Outfit"/>
          <w:color w:val="000000"/>
          <w:szCs w:val="20"/>
        </w:rPr>
        <w:t>, se pagará así:</w:t>
      </w:r>
    </w:p>
    <w:p w14:paraId="6919B778" w14:textId="77777777" w:rsidR="0034737E" w:rsidRPr="00A676D0" w:rsidRDefault="0034737E" w:rsidP="00A676D0">
      <w:pPr>
        <w:pStyle w:val="Prrafodelista"/>
        <w:numPr>
          <w:ilvl w:val="1"/>
          <w:numId w:val="35"/>
        </w:num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t xml:space="preserve">El cincuenta por ciento (50%) del valor de la </w:t>
      </w:r>
      <w:r w:rsidRPr="00A676D0">
        <w:rPr>
          <w:rFonts w:ascii="Outfit" w:hAnsi="Outfit" w:cs="Arial"/>
          <w:b/>
          <w:szCs w:val="20"/>
        </w:rPr>
        <w:t xml:space="preserve">Fase I. Etapa </w:t>
      </w:r>
      <w:proofErr w:type="spellStart"/>
      <w:r w:rsidRPr="00A676D0">
        <w:rPr>
          <w:rFonts w:ascii="Outfit" w:hAnsi="Outfit" w:cs="Arial"/>
          <w:b/>
          <w:szCs w:val="20"/>
        </w:rPr>
        <w:t>Preconstructiva</w:t>
      </w:r>
      <w:proofErr w:type="spellEnd"/>
      <w:r w:rsidRPr="00A676D0">
        <w:rPr>
          <w:rFonts w:ascii="Outfit" w:eastAsia="Outfit" w:hAnsi="Outfit" w:cs="Outfit"/>
          <w:color w:val="000000"/>
          <w:szCs w:val="20"/>
        </w:rPr>
        <w:t xml:space="preserve"> en proporción al cumplimiento de los hitos de pago de la etapa de </w:t>
      </w:r>
      <w:proofErr w:type="spellStart"/>
      <w:r w:rsidRPr="00A676D0">
        <w:rPr>
          <w:rFonts w:ascii="Outfit" w:eastAsia="Outfit" w:hAnsi="Outfit" w:cs="Outfit"/>
          <w:color w:val="000000"/>
          <w:szCs w:val="20"/>
        </w:rPr>
        <w:t>Preconstrucción</w:t>
      </w:r>
      <w:proofErr w:type="spellEnd"/>
      <w:r w:rsidRPr="00A676D0">
        <w:rPr>
          <w:rFonts w:ascii="Outfit" w:eastAsia="Outfit" w:hAnsi="Outfit" w:cs="Outfit"/>
          <w:color w:val="000000"/>
          <w:szCs w:val="20"/>
        </w:rPr>
        <w:t xml:space="preserve"> establecidos en el contrato de obra, hasta el momento en que se configure alguna de las causales enunciadas, previo cumplimiento de las correspondientes obligaciones derivadas de la ejecución del contrato de interventoría aprobadas por la supervisión.</w:t>
      </w:r>
    </w:p>
    <w:p w14:paraId="1AA06F28" w14:textId="77777777" w:rsidR="0034737E" w:rsidRPr="00A676D0" w:rsidRDefault="0034737E" w:rsidP="00A676D0">
      <w:pPr>
        <w:pStyle w:val="Prrafodelista"/>
        <w:numPr>
          <w:ilvl w:val="1"/>
          <w:numId w:val="35"/>
        </w:num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lastRenderedPageBreak/>
        <w:t xml:space="preserve">El diez por cierto (10%) del valor de la </w:t>
      </w:r>
      <w:r w:rsidRPr="00A676D0">
        <w:rPr>
          <w:rFonts w:ascii="Outfit" w:hAnsi="Outfit" w:cs="Arial"/>
          <w:b/>
          <w:szCs w:val="20"/>
        </w:rPr>
        <w:t xml:space="preserve">Fase I. Etapa </w:t>
      </w:r>
      <w:proofErr w:type="spellStart"/>
      <w:r w:rsidRPr="00A676D0">
        <w:rPr>
          <w:rFonts w:ascii="Outfit" w:hAnsi="Outfit" w:cs="Arial"/>
          <w:b/>
          <w:szCs w:val="20"/>
        </w:rPr>
        <w:t>Preconstructiva</w:t>
      </w:r>
      <w:proofErr w:type="spellEnd"/>
      <w:r w:rsidRPr="00A676D0">
        <w:rPr>
          <w:rFonts w:ascii="Outfit" w:eastAsia="Outfit" w:hAnsi="Outfit" w:cs="Outfit"/>
          <w:color w:val="000000"/>
          <w:szCs w:val="20"/>
        </w:rPr>
        <w:t>, se pagará contra la suscripción del acta de liquidación del contrato de interventoría, previa verificación por parte de la supervisión de la entidad, del cumplimiento del interventor de las obligaciones a su cargo durante la etapa de liquidación del contrato de obra.</w:t>
      </w:r>
    </w:p>
    <w:p w14:paraId="17D50EFA" w14:textId="77777777" w:rsidR="0034737E" w:rsidRPr="00A676D0" w:rsidRDefault="0034737E" w:rsidP="00A676D0">
      <w:pPr>
        <w:pStyle w:val="Prrafodelista"/>
        <w:numPr>
          <w:ilvl w:val="1"/>
          <w:numId w:val="32"/>
        </w:numPr>
        <w:pBdr>
          <w:top w:val="nil"/>
          <w:left w:val="nil"/>
          <w:bottom w:val="nil"/>
          <w:right w:val="nil"/>
          <w:between w:val="nil"/>
        </w:pBdr>
        <w:ind w:left="1069"/>
        <w:rPr>
          <w:rFonts w:ascii="Outfit" w:eastAsia="Outfit" w:hAnsi="Outfit" w:cs="Outfit"/>
          <w:color w:val="000000"/>
          <w:szCs w:val="20"/>
        </w:rPr>
      </w:pPr>
      <w:r w:rsidRPr="00A676D0">
        <w:rPr>
          <w:rFonts w:ascii="Outfit" w:eastAsia="Outfit" w:hAnsi="Outfit" w:cs="Outfit"/>
          <w:color w:val="000000"/>
          <w:szCs w:val="20"/>
        </w:rPr>
        <w:t xml:space="preserve">Si se llegaran a ejecutar obras durante la </w:t>
      </w:r>
      <w:r w:rsidRPr="00A676D0">
        <w:rPr>
          <w:rFonts w:ascii="Outfit" w:hAnsi="Outfit" w:cs="Arial"/>
          <w:b/>
          <w:szCs w:val="20"/>
        </w:rPr>
        <w:t xml:space="preserve">Fase I. Etapa </w:t>
      </w:r>
      <w:proofErr w:type="spellStart"/>
      <w:r w:rsidRPr="00A676D0">
        <w:rPr>
          <w:rFonts w:ascii="Outfit" w:hAnsi="Outfit" w:cs="Arial"/>
          <w:b/>
          <w:szCs w:val="20"/>
        </w:rPr>
        <w:t>Preconstructiva</w:t>
      </w:r>
      <w:proofErr w:type="spellEnd"/>
      <w:r w:rsidRPr="00A676D0">
        <w:rPr>
          <w:rFonts w:ascii="Outfit" w:eastAsia="Outfit" w:hAnsi="Outfit" w:cs="Outfit"/>
          <w:color w:val="000000"/>
          <w:szCs w:val="20"/>
        </w:rPr>
        <w:t>, el interventor tendrá derecho a que se aplique la fórmula de cálculo prevista en la forma de pago para la etapa de construcción con cargo a dicho rubro presupuestal con corte la fecha efectiva de terminación anticipada.</w:t>
      </w:r>
    </w:p>
    <w:p w14:paraId="63AC3E32"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p>
    <w:p w14:paraId="61DAF8E7" w14:textId="77777777" w:rsidR="0034737E" w:rsidRPr="00A676D0" w:rsidRDefault="0034737E" w:rsidP="00A676D0">
      <w:pPr>
        <w:pStyle w:val="Prrafodelista"/>
        <w:numPr>
          <w:ilvl w:val="0"/>
          <w:numId w:val="33"/>
        </w:numPr>
        <w:pBdr>
          <w:top w:val="nil"/>
          <w:left w:val="nil"/>
          <w:bottom w:val="nil"/>
          <w:right w:val="nil"/>
          <w:between w:val="nil"/>
        </w:pBdr>
        <w:rPr>
          <w:rFonts w:ascii="Outfit" w:eastAsia="Outfit" w:hAnsi="Outfit" w:cs="Outfit"/>
          <w:b/>
          <w:color w:val="000000"/>
          <w:szCs w:val="20"/>
          <w:u w:val="single"/>
        </w:rPr>
      </w:pPr>
      <w:r w:rsidRPr="00A676D0">
        <w:rPr>
          <w:rFonts w:ascii="Outfit" w:eastAsia="Outfit" w:hAnsi="Outfit" w:cs="Outfit"/>
          <w:b/>
          <w:color w:val="000000"/>
          <w:szCs w:val="20"/>
          <w:u w:val="single"/>
        </w:rPr>
        <w:t>Fase II. Etapa Constructiva de Interventoría:</w:t>
      </w:r>
    </w:p>
    <w:p w14:paraId="288B8F9C" w14:textId="77777777" w:rsidR="0034737E" w:rsidRPr="00A676D0" w:rsidRDefault="0034737E" w:rsidP="00A676D0">
      <w:pPr>
        <w:pBdr>
          <w:top w:val="nil"/>
          <w:left w:val="nil"/>
          <w:bottom w:val="nil"/>
          <w:right w:val="nil"/>
          <w:between w:val="nil"/>
        </w:pBdr>
        <w:ind w:left="1080"/>
        <w:rPr>
          <w:rFonts w:ascii="Outfit" w:eastAsia="Outfit" w:hAnsi="Outfit" w:cs="Outfit"/>
          <w:color w:val="000000"/>
          <w:szCs w:val="20"/>
        </w:rPr>
      </w:pPr>
    </w:p>
    <w:p w14:paraId="0D111769" w14:textId="77777777" w:rsidR="0034737E" w:rsidRPr="00A676D0" w:rsidRDefault="0034737E" w:rsidP="00A676D0">
      <w:pPr>
        <w:pStyle w:val="Prrafodelista"/>
        <w:numPr>
          <w:ilvl w:val="0"/>
          <w:numId w:val="36"/>
        </w:num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t>Los pagos mensuales mes vencido equivalentes al cuarenta por ciento (40%) del valor de la etapa de construcción se harán únicamente hasta el mes en que se configure alguna de las causales enunciadas, previo cumplimiento de las obligaciones derivadas de la ejecución del Contrato de Interventoría.</w:t>
      </w:r>
    </w:p>
    <w:p w14:paraId="63BBD269" w14:textId="77777777" w:rsidR="0034737E" w:rsidRPr="00A676D0" w:rsidRDefault="0034737E" w:rsidP="00A676D0">
      <w:pPr>
        <w:pStyle w:val="Prrafodelista"/>
        <w:numPr>
          <w:ilvl w:val="0"/>
          <w:numId w:val="36"/>
        </w:numPr>
        <w:pBdr>
          <w:top w:val="nil"/>
          <w:left w:val="nil"/>
          <w:bottom w:val="nil"/>
          <w:right w:val="nil"/>
          <w:between w:val="nil"/>
        </w:pBdr>
        <w:ind w:left="2124" w:hanging="1044"/>
        <w:rPr>
          <w:rFonts w:ascii="Outfit" w:eastAsia="Outfit" w:hAnsi="Outfit" w:cs="Outfit"/>
          <w:color w:val="000000"/>
          <w:szCs w:val="20"/>
        </w:rPr>
      </w:pPr>
      <w:r w:rsidRPr="00A676D0">
        <w:rPr>
          <w:rFonts w:ascii="Outfit" w:eastAsia="Outfit" w:hAnsi="Outfit" w:cs="Outfit"/>
          <w:color w:val="000000"/>
          <w:szCs w:val="20"/>
        </w:rPr>
        <w:t xml:space="preserve">El pago equivalente al cincuenta por ciento (50%) del valor del a etapa de construcción, correspondiente al plazo efectivamente ejecutado de dicha etapa, ponderado según el costo mensual de la interventoría registrado en dicho periodo. Este reconocimiento procederá previa verificación y aprobación por parte de la supervisión, donde se evidencie que la interventoría cumplió con las obligaciones a su cargo durante el periodo ejecutado, independientemente de que el contratista de obra no hay alcanzado la </w:t>
      </w:r>
      <w:proofErr w:type="gramStart"/>
      <w:r w:rsidRPr="00A676D0">
        <w:rPr>
          <w:rFonts w:ascii="Outfit" w:eastAsia="Outfit" w:hAnsi="Outfit" w:cs="Outfit"/>
          <w:color w:val="000000"/>
          <w:szCs w:val="20"/>
        </w:rPr>
        <w:t>meta física</w:t>
      </w:r>
      <w:proofErr w:type="gramEnd"/>
      <w:r w:rsidRPr="00A676D0">
        <w:rPr>
          <w:rFonts w:ascii="Outfit" w:eastAsia="Outfit" w:hAnsi="Outfit" w:cs="Outfit"/>
          <w:color w:val="000000"/>
          <w:szCs w:val="20"/>
        </w:rPr>
        <w:t xml:space="preserve"> o el objeto del contrato.</w:t>
      </w:r>
    </w:p>
    <w:p w14:paraId="3783F9FC" w14:textId="77777777" w:rsidR="0034737E" w:rsidRPr="00A676D0" w:rsidRDefault="0034737E" w:rsidP="00A676D0">
      <w:pPr>
        <w:pStyle w:val="Prrafodelista"/>
        <w:numPr>
          <w:ilvl w:val="0"/>
          <w:numId w:val="36"/>
        </w:numPr>
        <w:pBdr>
          <w:top w:val="nil"/>
          <w:left w:val="nil"/>
          <w:bottom w:val="nil"/>
          <w:right w:val="nil"/>
          <w:between w:val="nil"/>
        </w:pBdr>
        <w:rPr>
          <w:rFonts w:ascii="Outfit" w:eastAsia="Outfit" w:hAnsi="Outfit" w:cs="Outfit"/>
          <w:color w:val="000000"/>
          <w:szCs w:val="20"/>
        </w:rPr>
      </w:pPr>
      <w:r w:rsidRPr="00A676D0">
        <w:rPr>
          <w:rFonts w:ascii="Outfit" w:eastAsia="Outfit" w:hAnsi="Outfit" w:cs="Outfit"/>
          <w:color w:val="000000"/>
          <w:szCs w:val="20"/>
        </w:rPr>
        <w:t>El diez (10%) del valor restante de la etapa de construcción se pagará contra la suscripción del acta de liquidación del contrato de interventoría, previa verificación por parte de la supervisión, del cumplimiento del interventor de las obligaciones a su cargo durante la etapa de liquidación del contrato.</w:t>
      </w:r>
    </w:p>
    <w:p w14:paraId="5D1A0B57" w14:textId="77777777" w:rsidR="0034737E" w:rsidRPr="00A676D0" w:rsidRDefault="0034737E" w:rsidP="00A676D0">
      <w:pPr>
        <w:pBdr>
          <w:top w:val="nil"/>
          <w:left w:val="nil"/>
          <w:bottom w:val="nil"/>
          <w:right w:val="nil"/>
          <w:between w:val="nil"/>
        </w:pBdr>
        <w:rPr>
          <w:rFonts w:ascii="Outfit" w:eastAsia="Outfit" w:hAnsi="Outfit" w:cs="Outfit"/>
          <w:color w:val="000000"/>
          <w:szCs w:val="20"/>
        </w:rPr>
      </w:pPr>
    </w:p>
    <w:p w14:paraId="4B31FDCB" w14:textId="77777777" w:rsidR="0034737E" w:rsidRPr="00A676D0" w:rsidRDefault="0034737E" w:rsidP="00A676D0">
      <w:pPr>
        <w:pBdr>
          <w:top w:val="nil"/>
          <w:left w:val="nil"/>
          <w:bottom w:val="nil"/>
          <w:right w:val="nil"/>
          <w:between w:val="nil"/>
        </w:pBdr>
        <w:rPr>
          <w:rFonts w:ascii="Outfit" w:eastAsia="Outfit" w:hAnsi="Outfit" w:cs="Outfit"/>
          <w:b/>
          <w:color w:val="000000"/>
          <w:szCs w:val="20"/>
        </w:rPr>
      </w:pPr>
      <w:proofErr w:type="gramStart"/>
      <w:r w:rsidRPr="00A676D0">
        <w:rPr>
          <w:rFonts w:ascii="Outfit" w:eastAsia="Outfit" w:hAnsi="Outfit" w:cs="Outfit"/>
          <w:b/>
          <w:color w:val="000000"/>
          <w:szCs w:val="20"/>
        </w:rPr>
        <w:t>Los pagos a realizar</w:t>
      </w:r>
      <w:proofErr w:type="gramEnd"/>
      <w:r w:rsidRPr="00A676D0">
        <w:rPr>
          <w:rFonts w:ascii="Outfit" w:eastAsia="Outfit" w:hAnsi="Outfit" w:cs="Outfit"/>
          <w:b/>
          <w:color w:val="000000"/>
          <w:szCs w:val="20"/>
        </w:rPr>
        <w:t xml:space="preserve"> se efectuarán previo lleno de los siguientes requisitos:</w:t>
      </w:r>
    </w:p>
    <w:p w14:paraId="57E231E1" w14:textId="77777777" w:rsidR="0034737E" w:rsidRPr="00A676D0" w:rsidRDefault="0034737E" w:rsidP="00A676D0">
      <w:pPr>
        <w:pStyle w:val="Sinespaciado"/>
        <w:rPr>
          <w:rFonts w:ascii="Outfit" w:hAnsi="Outfit"/>
          <w:szCs w:val="20"/>
        </w:rPr>
      </w:pPr>
    </w:p>
    <w:p w14:paraId="1BA07C7A" w14:textId="77777777" w:rsidR="0034737E" w:rsidRPr="00A676D0" w:rsidRDefault="0034737E" w:rsidP="00A676D0">
      <w:pPr>
        <w:pStyle w:val="Sinespaciado"/>
        <w:numPr>
          <w:ilvl w:val="0"/>
          <w:numId w:val="31"/>
        </w:numPr>
        <w:rPr>
          <w:rFonts w:ascii="Outfit" w:hAnsi="Outfit"/>
          <w:szCs w:val="20"/>
        </w:rPr>
      </w:pPr>
      <w:r w:rsidRPr="00A676D0">
        <w:rPr>
          <w:rFonts w:ascii="Outfit" w:hAnsi="Outfit"/>
          <w:iCs/>
          <w:noProof/>
          <w:szCs w:val="20"/>
        </w:rPr>
        <w:t xml:space="preserve">Presentacion de Factura y/o cuenta de cobro y </w:t>
      </w:r>
      <w:r w:rsidRPr="00A676D0">
        <w:rPr>
          <w:rFonts w:ascii="Outfit" w:hAnsi="Outfit"/>
          <w:szCs w:val="20"/>
        </w:rPr>
        <w:t>como mínimo debe contener:</w:t>
      </w:r>
    </w:p>
    <w:p w14:paraId="76D411D5" w14:textId="77777777" w:rsidR="0034737E" w:rsidRPr="00A676D0" w:rsidRDefault="0034737E" w:rsidP="00A676D0">
      <w:pPr>
        <w:pStyle w:val="Sinespaciado"/>
        <w:ind w:left="881"/>
        <w:rPr>
          <w:rFonts w:ascii="Outfit" w:hAnsi="Outfit"/>
          <w:szCs w:val="20"/>
        </w:rPr>
      </w:pPr>
      <w:r w:rsidRPr="00A676D0">
        <w:rPr>
          <w:rFonts w:ascii="Outfit" w:hAnsi="Outfit"/>
          <w:szCs w:val="20"/>
        </w:rPr>
        <w:t>-Fecha de expedición</w:t>
      </w:r>
    </w:p>
    <w:p w14:paraId="40BD1D74" w14:textId="77777777" w:rsidR="0034737E" w:rsidRPr="00A676D0" w:rsidRDefault="0034737E" w:rsidP="00A676D0">
      <w:pPr>
        <w:pStyle w:val="Sinespaciado"/>
        <w:ind w:left="881"/>
        <w:rPr>
          <w:rFonts w:ascii="Outfit" w:hAnsi="Outfit"/>
          <w:szCs w:val="20"/>
        </w:rPr>
      </w:pPr>
      <w:r w:rsidRPr="00A676D0">
        <w:rPr>
          <w:rFonts w:ascii="Outfit" w:hAnsi="Outfit"/>
          <w:szCs w:val="20"/>
        </w:rPr>
        <w:t xml:space="preserve">-Número consecutivo de cuenta de cobro </w:t>
      </w:r>
    </w:p>
    <w:p w14:paraId="321FB565" w14:textId="77777777" w:rsidR="0034737E" w:rsidRPr="00A676D0" w:rsidRDefault="0034737E" w:rsidP="00A676D0">
      <w:pPr>
        <w:pStyle w:val="Sinespaciado"/>
        <w:ind w:left="881"/>
        <w:rPr>
          <w:rFonts w:ascii="Outfit" w:hAnsi="Outfit"/>
          <w:szCs w:val="20"/>
        </w:rPr>
      </w:pPr>
      <w:r w:rsidRPr="00A676D0">
        <w:rPr>
          <w:rFonts w:ascii="Outfit" w:hAnsi="Outfit"/>
          <w:szCs w:val="20"/>
        </w:rPr>
        <w:t>-Valor a cobrar en letras y números</w:t>
      </w:r>
    </w:p>
    <w:p w14:paraId="057EBDC2" w14:textId="77777777" w:rsidR="0034737E" w:rsidRPr="00A676D0" w:rsidRDefault="0034737E" w:rsidP="00A676D0">
      <w:pPr>
        <w:pStyle w:val="Sinespaciado"/>
        <w:ind w:left="881"/>
        <w:rPr>
          <w:rFonts w:ascii="Outfit" w:hAnsi="Outfit"/>
          <w:szCs w:val="20"/>
        </w:rPr>
      </w:pPr>
      <w:r w:rsidRPr="00A676D0">
        <w:rPr>
          <w:rFonts w:ascii="Outfit" w:hAnsi="Outfit"/>
          <w:szCs w:val="20"/>
        </w:rPr>
        <w:t>-Objeto del contrato y numero del contrato</w:t>
      </w:r>
    </w:p>
    <w:p w14:paraId="6A427BB0" w14:textId="77777777" w:rsidR="0034737E" w:rsidRPr="00A676D0" w:rsidRDefault="0034737E" w:rsidP="00A676D0">
      <w:pPr>
        <w:pStyle w:val="Sinespaciado"/>
        <w:ind w:left="881"/>
        <w:rPr>
          <w:rFonts w:ascii="Outfit" w:hAnsi="Outfit"/>
          <w:szCs w:val="20"/>
        </w:rPr>
      </w:pPr>
      <w:r w:rsidRPr="00A676D0">
        <w:rPr>
          <w:rFonts w:ascii="Outfit" w:hAnsi="Outfit"/>
          <w:szCs w:val="20"/>
        </w:rPr>
        <w:t>-Nombrar el periodo correspondiente a cobrar</w:t>
      </w:r>
    </w:p>
    <w:p w14:paraId="13900255" w14:textId="77777777" w:rsidR="0034737E" w:rsidRPr="00A676D0" w:rsidRDefault="0034737E" w:rsidP="00A676D0">
      <w:pPr>
        <w:pStyle w:val="Sinespaciado"/>
        <w:ind w:left="881"/>
        <w:rPr>
          <w:rFonts w:ascii="Outfit" w:hAnsi="Outfit"/>
          <w:szCs w:val="20"/>
        </w:rPr>
      </w:pPr>
      <w:r w:rsidRPr="00A676D0">
        <w:rPr>
          <w:rFonts w:ascii="Outfit" w:hAnsi="Outfit"/>
          <w:szCs w:val="20"/>
        </w:rPr>
        <w:t>-Nombre completo del contratista</w:t>
      </w:r>
    </w:p>
    <w:p w14:paraId="16B61FDE" w14:textId="77777777" w:rsidR="0034737E" w:rsidRPr="00A676D0" w:rsidRDefault="0034737E" w:rsidP="00A676D0">
      <w:pPr>
        <w:pStyle w:val="Sinespaciado"/>
        <w:ind w:left="881"/>
        <w:rPr>
          <w:rFonts w:ascii="Outfit" w:hAnsi="Outfit"/>
          <w:szCs w:val="20"/>
        </w:rPr>
      </w:pPr>
      <w:r w:rsidRPr="00A676D0">
        <w:rPr>
          <w:rFonts w:ascii="Outfit" w:hAnsi="Outfit"/>
          <w:szCs w:val="20"/>
        </w:rPr>
        <w:t>-Número de cédula</w:t>
      </w:r>
    </w:p>
    <w:p w14:paraId="63F148D6" w14:textId="77777777" w:rsidR="0034737E" w:rsidRPr="00A676D0" w:rsidRDefault="0034737E" w:rsidP="00A676D0">
      <w:pPr>
        <w:pStyle w:val="Sinespaciado"/>
        <w:ind w:left="881"/>
        <w:rPr>
          <w:rFonts w:ascii="Outfit" w:hAnsi="Outfit"/>
          <w:szCs w:val="20"/>
        </w:rPr>
      </w:pPr>
      <w:r w:rsidRPr="00A676D0">
        <w:rPr>
          <w:rFonts w:ascii="Outfit" w:hAnsi="Outfit"/>
          <w:szCs w:val="20"/>
        </w:rPr>
        <w:t>-Dirección y teléfono</w:t>
      </w:r>
    </w:p>
    <w:p w14:paraId="3A8414A2" w14:textId="77777777" w:rsidR="0034737E" w:rsidRPr="00A676D0" w:rsidRDefault="0034737E" w:rsidP="00A676D0">
      <w:pPr>
        <w:pStyle w:val="Sinespaciado"/>
        <w:numPr>
          <w:ilvl w:val="0"/>
          <w:numId w:val="31"/>
        </w:numPr>
        <w:rPr>
          <w:rFonts w:ascii="Outfit" w:hAnsi="Outfit"/>
          <w:szCs w:val="20"/>
        </w:rPr>
      </w:pPr>
      <w:r w:rsidRPr="00A676D0">
        <w:rPr>
          <w:rFonts w:ascii="Outfit" w:hAnsi="Outfit"/>
          <w:szCs w:val="20"/>
        </w:rPr>
        <w:t>Certificación bancaria a nombre del contratista (Beneficiario, número, banco, clase)</w:t>
      </w:r>
    </w:p>
    <w:p w14:paraId="78184AFD" w14:textId="77777777" w:rsidR="0034737E" w:rsidRPr="00A676D0" w:rsidRDefault="0034737E" w:rsidP="00A676D0">
      <w:pPr>
        <w:pStyle w:val="Sinespaciado"/>
        <w:numPr>
          <w:ilvl w:val="0"/>
          <w:numId w:val="31"/>
        </w:numPr>
        <w:rPr>
          <w:rFonts w:ascii="Outfit" w:hAnsi="Outfit"/>
          <w:szCs w:val="20"/>
          <w:u w:val="single"/>
        </w:rPr>
      </w:pPr>
      <w:r w:rsidRPr="00A676D0">
        <w:rPr>
          <w:rFonts w:ascii="Outfit" w:hAnsi="Outfit"/>
          <w:iCs/>
          <w:noProof/>
          <w:szCs w:val="20"/>
        </w:rPr>
        <w:t>Acreditación de pagos de seguridad social integral y parafiscales cuando corresponda.</w:t>
      </w:r>
    </w:p>
    <w:p w14:paraId="5701B855" w14:textId="77777777" w:rsidR="0034737E" w:rsidRPr="00A676D0" w:rsidRDefault="0034737E" w:rsidP="00A676D0">
      <w:pPr>
        <w:pStyle w:val="Sinespaciado"/>
        <w:numPr>
          <w:ilvl w:val="0"/>
          <w:numId w:val="31"/>
        </w:numPr>
        <w:rPr>
          <w:rFonts w:ascii="Outfit" w:hAnsi="Outfit"/>
          <w:szCs w:val="20"/>
        </w:rPr>
      </w:pPr>
      <w:r w:rsidRPr="00A676D0">
        <w:rPr>
          <w:rFonts w:ascii="Outfit" w:hAnsi="Outfit"/>
          <w:szCs w:val="20"/>
        </w:rPr>
        <w:t xml:space="preserve">Certificado </w:t>
      </w:r>
      <w:r w:rsidRPr="00A676D0">
        <w:rPr>
          <w:rFonts w:ascii="Outfit" w:hAnsi="Outfit"/>
          <w:iCs/>
          <w:noProof/>
          <w:szCs w:val="20"/>
        </w:rPr>
        <w:t xml:space="preserve">de cumplimiento expedida por parte del supervisor del contrato, de </w:t>
      </w:r>
      <w:r w:rsidRPr="00A676D0">
        <w:rPr>
          <w:rFonts w:ascii="Outfit" w:hAnsi="Outfit"/>
          <w:szCs w:val="20"/>
        </w:rPr>
        <w:t>la revisión y verificación de pago de aportes de parafiscales (EPS, AFP, ARL) del personal administrativo del contratista de interventoría</w:t>
      </w:r>
    </w:p>
    <w:p w14:paraId="7809686C" w14:textId="77777777" w:rsidR="0034737E" w:rsidRPr="00A676D0" w:rsidRDefault="0034737E" w:rsidP="00A676D0">
      <w:pPr>
        <w:pStyle w:val="Sinespaciado"/>
        <w:numPr>
          <w:ilvl w:val="0"/>
          <w:numId w:val="31"/>
        </w:numPr>
        <w:rPr>
          <w:rFonts w:ascii="Outfit" w:hAnsi="Outfit"/>
          <w:szCs w:val="20"/>
          <w:u w:val="single"/>
        </w:rPr>
      </w:pPr>
      <w:r w:rsidRPr="00A676D0">
        <w:rPr>
          <w:rFonts w:ascii="Outfit" w:hAnsi="Outfit"/>
          <w:iCs/>
          <w:noProof/>
          <w:szCs w:val="20"/>
        </w:rPr>
        <w:t>Copia del RUT.</w:t>
      </w:r>
    </w:p>
    <w:p w14:paraId="1BF7E562" w14:textId="77777777" w:rsidR="0034737E" w:rsidRPr="00A676D0" w:rsidRDefault="0034737E" w:rsidP="00A676D0">
      <w:pPr>
        <w:pStyle w:val="Sinespaciado"/>
        <w:numPr>
          <w:ilvl w:val="0"/>
          <w:numId w:val="31"/>
        </w:numPr>
        <w:rPr>
          <w:rFonts w:ascii="Outfit" w:hAnsi="Outfit"/>
          <w:szCs w:val="20"/>
          <w:u w:val="single"/>
        </w:rPr>
      </w:pPr>
      <w:r w:rsidRPr="00A676D0">
        <w:rPr>
          <w:rFonts w:ascii="Outfit" w:hAnsi="Outfit"/>
          <w:iCs/>
          <w:noProof/>
          <w:szCs w:val="20"/>
        </w:rPr>
        <w:t>Presentación de informe de actividades y/o de ejecucion del contrato.</w:t>
      </w:r>
    </w:p>
    <w:p w14:paraId="102794AE" w14:textId="77777777" w:rsidR="0034737E" w:rsidRPr="00A676D0" w:rsidRDefault="0034737E" w:rsidP="00A676D0">
      <w:pPr>
        <w:pStyle w:val="Sinespaciado"/>
        <w:numPr>
          <w:ilvl w:val="0"/>
          <w:numId w:val="31"/>
        </w:numPr>
        <w:rPr>
          <w:rFonts w:ascii="Outfit" w:hAnsi="Outfit"/>
          <w:szCs w:val="20"/>
        </w:rPr>
      </w:pPr>
      <w:r w:rsidRPr="00A676D0">
        <w:rPr>
          <w:rFonts w:ascii="Outfit" w:hAnsi="Outfit"/>
          <w:szCs w:val="20"/>
        </w:rPr>
        <w:t>Acta de recibo parcial suscrita por la interventoría y supervisión.</w:t>
      </w:r>
    </w:p>
    <w:p w14:paraId="597F93E7" w14:textId="77777777" w:rsidR="0034737E" w:rsidRPr="00A676D0" w:rsidRDefault="0034737E" w:rsidP="00A676D0">
      <w:pPr>
        <w:pStyle w:val="Sinespaciado"/>
        <w:numPr>
          <w:ilvl w:val="0"/>
          <w:numId w:val="31"/>
        </w:numPr>
        <w:rPr>
          <w:rFonts w:ascii="Outfit" w:hAnsi="Outfit"/>
          <w:iCs/>
          <w:noProof/>
          <w:szCs w:val="20"/>
        </w:rPr>
      </w:pPr>
      <w:r w:rsidRPr="00A676D0">
        <w:rPr>
          <w:rFonts w:ascii="Outfit" w:hAnsi="Outfit"/>
          <w:iCs/>
          <w:noProof/>
          <w:szCs w:val="20"/>
        </w:rPr>
        <w:t>Balance del contrato de interventoría.</w:t>
      </w:r>
    </w:p>
    <w:p w14:paraId="0E59E3B5" w14:textId="77777777" w:rsidR="0034737E" w:rsidRPr="00A676D0" w:rsidRDefault="0034737E" w:rsidP="00A676D0">
      <w:pPr>
        <w:numPr>
          <w:ilvl w:val="0"/>
          <w:numId w:val="31"/>
        </w:numPr>
        <w:rPr>
          <w:rFonts w:ascii="Outfit" w:hAnsi="Outfit"/>
          <w:szCs w:val="20"/>
          <w:lang w:val="es-ES"/>
        </w:rPr>
      </w:pPr>
      <w:r w:rsidRPr="00A676D0">
        <w:rPr>
          <w:rFonts w:ascii="Outfit" w:hAnsi="Outfit"/>
          <w:szCs w:val="20"/>
          <w:lang w:val="es-ES"/>
        </w:rPr>
        <w:t xml:space="preserve">Acreditar que dio cumplimiento a la publicación y divulgación proactiva de la Declaración de Bienes y Rentas, Registro de Conflicto de Interés y Declaración del Impuesto sobre la Renta y </w:t>
      </w:r>
      <w:r w:rsidRPr="00A676D0">
        <w:rPr>
          <w:rFonts w:ascii="Outfit" w:hAnsi="Outfit"/>
          <w:szCs w:val="20"/>
          <w:lang w:val="es-ES"/>
        </w:rPr>
        <w:lastRenderedPageBreak/>
        <w:t>Complementarios, con la presentación del pantallazo de publicación que arroja el aplicativo dispuesto para el efecto.</w:t>
      </w:r>
    </w:p>
    <w:p w14:paraId="2981419D" w14:textId="77777777" w:rsidR="0034737E" w:rsidRPr="00A676D0" w:rsidRDefault="0034737E" w:rsidP="00A676D0">
      <w:pPr>
        <w:pStyle w:val="Sinespaciado"/>
        <w:numPr>
          <w:ilvl w:val="0"/>
          <w:numId w:val="31"/>
        </w:numPr>
        <w:rPr>
          <w:rFonts w:ascii="Outfit" w:hAnsi="Outfit"/>
          <w:iCs/>
          <w:noProof/>
          <w:szCs w:val="20"/>
        </w:rPr>
      </w:pPr>
      <w:r w:rsidRPr="00A676D0">
        <w:rPr>
          <w:rFonts w:ascii="Outfit" w:hAnsi="Outfit"/>
          <w:iCs/>
          <w:noProof/>
          <w:szCs w:val="20"/>
        </w:rPr>
        <w:t xml:space="preserve">Certificacion de cumplimiento expedida por el </w:t>
      </w:r>
      <w:r w:rsidRPr="00A676D0">
        <w:rPr>
          <w:rFonts w:ascii="Outfit" w:hAnsi="Outfit"/>
          <w:iCs/>
          <w:noProof/>
          <w:color w:val="000000"/>
          <w:szCs w:val="20"/>
        </w:rPr>
        <w:t>supervisor.</w:t>
      </w:r>
    </w:p>
    <w:p w14:paraId="5EBEF9FA" w14:textId="77777777" w:rsidR="0034737E" w:rsidRPr="00A676D0" w:rsidRDefault="0034737E" w:rsidP="00A676D0">
      <w:pPr>
        <w:pStyle w:val="Sinespaciado"/>
        <w:numPr>
          <w:ilvl w:val="0"/>
          <w:numId w:val="31"/>
        </w:numPr>
        <w:rPr>
          <w:rFonts w:ascii="Outfit" w:hAnsi="Outfit"/>
          <w:iCs/>
          <w:noProof/>
          <w:szCs w:val="20"/>
        </w:rPr>
      </w:pPr>
      <w:r w:rsidRPr="00A676D0">
        <w:rPr>
          <w:rFonts w:ascii="Outfit" w:hAnsi="Outfit"/>
          <w:iCs/>
          <w:noProof/>
          <w:color w:val="000000"/>
          <w:szCs w:val="20"/>
        </w:rPr>
        <w:t xml:space="preserve">Todas aquellas que se encuentren incluidas en la circular vigente para radicacion de cuentas de cobro y facturas emitida por la Secretaría de Hacienda. </w:t>
      </w:r>
    </w:p>
    <w:p w14:paraId="5F88D2C5" w14:textId="77777777" w:rsidR="0034737E" w:rsidRPr="00A676D0" w:rsidRDefault="0034737E" w:rsidP="00A676D0">
      <w:pPr>
        <w:pStyle w:val="Cuadrculamedia21"/>
        <w:jc w:val="both"/>
        <w:rPr>
          <w:rFonts w:ascii="Outfit" w:hAnsi="Outfit" w:cs="Arial"/>
          <w:iCs/>
        </w:rPr>
      </w:pPr>
    </w:p>
    <w:p w14:paraId="1F0ABF70" w14:textId="77777777" w:rsidR="0034737E" w:rsidRPr="00A676D0" w:rsidRDefault="0034737E" w:rsidP="00A676D0">
      <w:pPr>
        <w:rPr>
          <w:rFonts w:ascii="Outfit" w:hAnsi="Outfit" w:cstheme="minorHAnsi"/>
          <w:szCs w:val="20"/>
        </w:rPr>
      </w:pPr>
      <w:r w:rsidRPr="00A676D0">
        <w:rPr>
          <w:rFonts w:ascii="Outfit" w:hAnsi="Outfit"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A5EE66E" w14:textId="77777777" w:rsidR="0034737E" w:rsidRPr="00A676D0" w:rsidRDefault="0034737E" w:rsidP="00A676D0">
      <w:pPr>
        <w:rPr>
          <w:rFonts w:ascii="Outfit" w:hAnsi="Outfit" w:cstheme="minorHAnsi"/>
          <w:szCs w:val="20"/>
        </w:rPr>
      </w:pPr>
    </w:p>
    <w:p w14:paraId="1232EECE" w14:textId="25BAF363" w:rsidR="0034737E" w:rsidRPr="00A676D0" w:rsidRDefault="0034737E" w:rsidP="00A676D0">
      <w:pPr>
        <w:rPr>
          <w:rFonts w:ascii="Outfit" w:hAnsi="Outfit"/>
          <w:szCs w:val="20"/>
          <w:highlight w:val="lightGray"/>
        </w:rPr>
      </w:pPr>
      <w:r w:rsidRPr="00A676D0">
        <w:rPr>
          <w:rFonts w:ascii="Outfit" w:hAnsi="Outfit" w:cstheme="minorHAnsi"/>
          <w:szCs w:val="20"/>
        </w:rPr>
        <w:t>La Entidad hará las retenciones a que haya lugar sobre cada pago, de acuerdo con las disposiciones legales vigentes sobre la materia</w:t>
      </w:r>
    </w:p>
    <w:p w14:paraId="6B032BED" w14:textId="77777777" w:rsidR="0034737E" w:rsidRPr="00A676D0" w:rsidRDefault="0034737E" w:rsidP="00A676D0">
      <w:pPr>
        <w:rPr>
          <w:rFonts w:ascii="Outfit" w:hAnsi="Outfit"/>
          <w:szCs w:val="20"/>
          <w:highlight w:val="lightGray"/>
        </w:rPr>
      </w:pPr>
    </w:p>
    <w:p w14:paraId="322FD9B4" w14:textId="0E3B321B" w:rsidR="00A06D9A" w:rsidRPr="00A676D0" w:rsidRDefault="00A06D9A" w:rsidP="00A676D0">
      <w:pPr>
        <w:rPr>
          <w:rFonts w:ascii="Outfit" w:hAnsi="Outfit"/>
          <w:szCs w:val="20"/>
        </w:rPr>
      </w:pPr>
      <w:r w:rsidRPr="00A676D0">
        <w:rPr>
          <w:rFonts w:ascii="Outfit" w:hAnsi="Outfit"/>
          <w:szCs w:val="20"/>
        </w:rPr>
        <w:t>El I</w:t>
      </w:r>
      <w:r w:rsidR="00AB035A" w:rsidRPr="00A676D0">
        <w:rPr>
          <w:rFonts w:ascii="Outfit" w:hAnsi="Outfit"/>
          <w:szCs w:val="20"/>
        </w:rPr>
        <w:t>nterventor</w:t>
      </w:r>
      <w:r w:rsidRPr="00A676D0">
        <w:rPr>
          <w:rFonts w:ascii="Outfit" w:hAnsi="Outfit"/>
          <w:szCs w:val="20"/>
        </w:rPr>
        <w:t xml:space="preserve"> deberá acreditar</w:t>
      </w:r>
      <w:r w:rsidR="006F70AF" w:rsidRPr="00A676D0">
        <w:rPr>
          <w:rFonts w:ascii="Outfit" w:hAnsi="Outfit"/>
          <w:szCs w:val="20"/>
        </w:rPr>
        <w:t>,</w:t>
      </w:r>
      <w:r w:rsidRPr="00A676D0">
        <w:rPr>
          <w:rFonts w:ascii="Outfit" w:hAnsi="Outfit"/>
          <w:szCs w:val="20"/>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A676D0" w:rsidRDefault="00400A96" w:rsidP="00A676D0">
      <w:pPr>
        <w:rPr>
          <w:rFonts w:ascii="Outfit" w:hAnsi="Outfit"/>
          <w:szCs w:val="20"/>
        </w:rPr>
      </w:pPr>
    </w:p>
    <w:p w14:paraId="4747A992" w14:textId="7BB17064" w:rsidR="00FB3AF3" w:rsidRPr="00A676D0" w:rsidRDefault="00FB3AF3" w:rsidP="00A676D0">
      <w:pPr>
        <w:rPr>
          <w:rFonts w:ascii="Outfit" w:hAnsi="Outfit" w:cs="Arial"/>
          <w:szCs w:val="20"/>
        </w:rPr>
      </w:pPr>
    </w:p>
    <w:p w14:paraId="14D847C2" w14:textId="39180813" w:rsidR="00FB3AF3" w:rsidRPr="00A676D0" w:rsidRDefault="00C858D8" w:rsidP="00A676D0">
      <w:pPr>
        <w:pStyle w:val="clusulas"/>
        <w:spacing w:before="0" w:after="0"/>
        <w:ind w:left="0" w:firstLine="0"/>
        <w:outlineLvl w:val="0"/>
        <w:rPr>
          <w:rFonts w:ascii="Outfit" w:hAnsi="Outfit" w:cs="Arial"/>
          <w:szCs w:val="20"/>
        </w:rPr>
      </w:pPr>
      <w:r w:rsidRPr="00A676D0">
        <w:rPr>
          <w:rFonts w:ascii="Outfit" w:hAnsi="Outfit" w:cs="Arial"/>
          <w:szCs w:val="20"/>
        </w:rPr>
        <w:t xml:space="preserve">OBLIGACIONES GENERALES DEL </w:t>
      </w:r>
      <w:r w:rsidR="00D2274C" w:rsidRPr="00A676D0">
        <w:rPr>
          <w:rFonts w:ascii="Outfit" w:hAnsi="Outfit" w:cs="Arial"/>
          <w:szCs w:val="20"/>
        </w:rPr>
        <w:t>INTERVENTOR</w:t>
      </w:r>
    </w:p>
    <w:p w14:paraId="79B24E36" w14:textId="77777777" w:rsidR="00FB46B7" w:rsidRPr="00A676D0" w:rsidRDefault="00FB46B7" w:rsidP="00A676D0">
      <w:pPr>
        <w:rPr>
          <w:rFonts w:ascii="Outfit" w:hAnsi="Outfit" w:cs="Arial"/>
          <w:szCs w:val="20"/>
        </w:rPr>
      </w:pPr>
    </w:p>
    <w:p w14:paraId="24247A95" w14:textId="77777777" w:rsidR="0034737E" w:rsidRPr="00A676D0" w:rsidRDefault="0034737E" w:rsidP="00A676D0">
      <w:pPr>
        <w:pStyle w:val="Cuadrculamedia21"/>
        <w:ind w:left="30"/>
        <w:jc w:val="both"/>
        <w:rPr>
          <w:rFonts w:ascii="Outfit" w:hAnsi="Outfit" w:cs="Arial"/>
          <w:color w:val="000000"/>
          <w:lang w:val="es-ES_tradnl"/>
        </w:rPr>
      </w:pPr>
      <w:r w:rsidRPr="00A676D0">
        <w:rPr>
          <w:rFonts w:ascii="Outfit" w:hAnsi="Outfit" w:cs="Arial"/>
          <w:color w:val="000000"/>
          <w:lang w:val="es-ES_tradnl"/>
        </w:rPr>
        <w:t>Además de las derivadas de la esencia y naturaleza del contrato, la ley, las obligaciones y condiciones señaladas en el Pliego de Condiciones y demás Documentos del proceso vigente durante la ejecución del contrato, el Contratista se obliga a:</w:t>
      </w:r>
    </w:p>
    <w:p w14:paraId="267F6512" w14:textId="77777777" w:rsidR="0034737E" w:rsidRPr="00A676D0" w:rsidRDefault="0034737E" w:rsidP="00A676D0">
      <w:pPr>
        <w:pStyle w:val="Cuadrculamedia21"/>
        <w:ind w:left="30"/>
        <w:jc w:val="both"/>
        <w:rPr>
          <w:rFonts w:ascii="Outfit" w:hAnsi="Outfit" w:cs="Arial"/>
          <w:color w:val="000000"/>
          <w:lang w:val="es-ES_tradnl"/>
        </w:rPr>
      </w:pPr>
    </w:p>
    <w:p w14:paraId="00552D33"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Cumplir con las condiciones establecidas en los Documentos del Proceso de Contratación.</w:t>
      </w:r>
    </w:p>
    <w:p w14:paraId="5EB39FD8"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Desarrollar el objeto del contrato en las condiciones de calidad, oportunidad y obligaciones definidas en los Documentos del Proceso de Contratación.</w:t>
      </w:r>
    </w:p>
    <w:p w14:paraId="2C0802A7"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 xml:space="preserve">Garantizar la calidad de los bienes y servicios prestados, de acuerdo con el </w:t>
      </w:r>
      <w:r w:rsidRPr="00A676D0">
        <w:rPr>
          <w:rFonts w:ascii="Outfit" w:hAnsi="Outfit" w:cs="Arial"/>
          <w:b/>
        </w:rPr>
        <w:t>Anexo Técnico</w:t>
      </w:r>
      <w:r w:rsidRPr="00A676D0">
        <w:rPr>
          <w:rFonts w:ascii="Outfit" w:hAnsi="Outfit" w:cs="Arial"/>
        </w:rPr>
        <w:t>, el Pliego de Condiciones y demás Documentos del Proceso.</w:t>
      </w:r>
    </w:p>
    <w:p w14:paraId="4A5A9915"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Dar a conocer a la Entidad cualquier reclamación que indirecta o directamente pueda tener algún efecto sobre el objeto del contrato o sobre sus obligaciones.</w:t>
      </w:r>
    </w:p>
    <w:p w14:paraId="10AFA15C"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Abstenerse de ordenar y/o aprobar trabajos sin contar con el debido respaldo presupuestal.</w:t>
      </w:r>
    </w:p>
    <w:p w14:paraId="3CCDFB06"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Acreditar el cumplimiento de la formación académica y la experiencia del equipo de trabajo definidos en el Documento Base y en el “Anexo 1 – Anexo Técnico”, en los plazos acordados con la Entidad.</w:t>
      </w:r>
    </w:p>
    <w:p w14:paraId="4523DC49"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Identificar las oportunidades para promover la vinculación de mano de obra de personal local durante la ejecución del contrato.</w:t>
      </w:r>
    </w:p>
    <w:p w14:paraId="0BC6C4D3"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Dar cabal cumplimiento al pacto de transparencia y declaraciones de la carta de presentación de la oferta.</w:t>
      </w:r>
    </w:p>
    <w:p w14:paraId="63798022"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47357C02"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Comunicarle a la Entidad circunstancias, políticas, jurídicas, sociales, económicas, técnicas, ambientales o de cualquier tipo, que pueda afectar la ejecución de este contrato.</w:t>
      </w:r>
    </w:p>
    <w:p w14:paraId="69E32287"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Durante la ejecución del contrato deberá observar las leyes y los reglamentos relativos con Salud Ocupacional y Seguridad Industrial y tomar todas aquellas precauciones necesarias para evitar que se produzcan en las zonas de los sitios de trabajo u oficinas; accidentes o condiciones insalubres, así como dotar a su personal y asegurar el uso adecuado de los elementos de protección personal (EPP).</w:t>
      </w:r>
    </w:p>
    <w:p w14:paraId="49B09206"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 xml:space="preserve">Informar los cambios en la composición del capital social de la persona jurídica cada vez que ocurran, la existencia de pactos o acuerdos de accionistas que guarden relación con las actividades de la </w:t>
      </w:r>
      <w:r w:rsidRPr="00A676D0">
        <w:rPr>
          <w:rFonts w:ascii="Outfit" w:hAnsi="Outfit" w:cs="Arial"/>
        </w:rPr>
        <w:lastRenderedPageBreak/>
        <w:t>sociedad, su pertenencia o no a un grupo empresarial, si se trata de una matriz, subordinada, o sucursal de sociedad extranjera, así como la información relevante de índole jurídica, comercial o financiera, como lo es indicar si está en procesos de liquidación la persona jurídica o sus representantes legales, socios o accionistas.</w:t>
      </w:r>
    </w:p>
    <w:p w14:paraId="15DEC91F"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Cumplir con sus obligaciones laborales respecto del personal a su cargo y con las obligaciones tributarias y ambientales que le correspondan de acuerdo con su labor.</w:t>
      </w:r>
    </w:p>
    <w:p w14:paraId="1ED6750B"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Cumplir con lo establecido en el Pliego de Condiciones, específicamente la Matriz 4 – Lineamiento de Personal referente a los perfiles profesionales y el porcentaje de dedicación de estos.</w:t>
      </w:r>
    </w:p>
    <w:p w14:paraId="2454E51D"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 xml:space="preserve">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w:t>
      </w:r>
      <w:r w:rsidRPr="00A676D0">
        <w:rPr>
          <w:rFonts w:ascii="Outfit" w:hAnsi="Outfit" w:cs="Arial"/>
          <w:b/>
        </w:rPr>
        <w:t>cinco (5) días hábiles</w:t>
      </w:r>
      <w:r w:rsidRPr="00A676D0">
        <w:rPr>
          <w:rFonts w:ascii="Outfit" w:hAnsi="Outfit" w:cs="Arial"/>
        </w:rPr>
        <w:t xml:space="preserve"> contados a partir de que el interventor solicite el cambio del personal. La persona que reemplazará al profesional del Personal Clave Evaluable debe cumplir con los requisitos mínimos descritos en la Matriz 4 – Lineamientos de requisitos de personal” y tener el año de experiencia especifica adicional y/o tener el título de formación académica adicional, si se trata de un profesional por el cual se asignó puntaje.</w:t>
      </w:r>
    </w:p>
    <w:p w14:paraId="67E65343"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Realizar sus entregables (comunicaciones, informes, memorias de cálculo, revisión de diseños por componente), en papel que cumpla con las siguientes características: (i) estar certificado en el Sello Ambiental Colombiano o (</w:t>
      </w:r>
      <w:proofErr w:type="spellStart"/>
      <w:r w:rsidRPr="00A676D0">
        <w:rPr>
          <w:rFonts w:ascii="Outfit" w:hAnsi="Outfit" w:cs="Arial"/>
        </w:rPr>
        <w:t>ii</w:t>
      </w:r>
      <w:proofErr w:type="spellEnd"/>
      <w:r w:rsidRPr="00A676D0">
        <w:rPr>
          <w:rFonts w:ascii="Outfit" w:hAnsi="Outfit" w:cs="Arial"/>
        </w:rPr>
        <w:t>) estar en papel reciclado o procedente de fuentes forestales sostenibles o naturales y libres de cloro elemental.</w:t>
      </w:r>
    </w:p>
    <w:p w14:paraId="0A15275B"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Realizar todos los pagos de honorarios y/o salarios, parafiscales e indemnizaciones a que haya lugar e igualmente dar cumplimiento a las normas de afiliación y pago al Sistema de Seguridad Social Integral (salud, pensiones y riesgos) a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689384C1"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Manejar con la debida confidencialidad la información a que tenga acceso, así como la producida a lo largo de la ejecución del contrato.</w:t>
      </w:r>
    </w:p>
    <w:p w14:paraId="7E58D0E0"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Reportar la información relacionada con la ejecución del contrato o que tenga incidencia en ella cuando sea requerida por la Entidad.</w:t>
      </w:r>
    </w:p>
    <w:p w14:paraId="30522FBD" w14:textId="77777777" w:rsidR="0034737E" w:rsidRPr="00A676D0" w:rsidRDefault="0034737E" w:rsidP="00A676D0">
      <w:pPr>
        <w:pStyle w:val="Prrafodelista"/>
        <w:numPr>
          <w:ilvl w:val="0"/>
          <w:numId w:val="37"/>
        </w:numPr>
        <w:rPr>
          <w:rFonts w:ascii="Outfit" w:eastAsia="Times New Roman" w:hAnsi="Outfit" w:cs="Arial"/>
          <w:szCs w:val="20"/>
          <w:lang w:eastAsia="es-ES"/>
        </w:rPr>
      </w:pPr>
      <w:r w:rsidRPr="00A676D0">
        <w:rPr>
          <w:rFonts w:ascii="Outfit" w:eastAsia="Times New Roman" w:hAnsi="Outfit" w:cs="Arial"/>
          <w:szCs w:val="20"/>
          <w:lang w:eastAsia="es-ES"/>
        </w:rPr>
        <w:t>Cumplir los Protocolos de Bioseguridad, en particular a los Estándares Mínimos del Sistema de Gestión de Seguridad y Salud en el Trabajo previstos en la Resolución 312 de 2019 o la norma que lo modifique, complemente o sustituya.</w:t>
      </w:r>
    </w:p>
    <w:p w14:paraId="5BFE43FE"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w:t>
      </w:r>
      <w:r w:rsidRPr="00A676D0">
        <w:rPr>
          <w:rFonts w:ascii="Outfit" w:hAnsi="Outfit" w:cs="Arial"/>
          <w:u w:val="single"/>
        </w:rPr>
        <w:t>Si el Interventor diligencia la Opción 1 del “Formato 7A – Promoción de Servicios Nacionales o con Trato Nacional</w:t>
      </w:r>
      <w:r w:rsidRPr="00A676D0">
        <w:rPr>
          <w:rFonts w:ascii="Outfit" w:hAnsi="Outfit" w:cs="Arial"/>
        </w:rPr>
        <w:t xml:space="preserve">]. Incluir como mínimo el </w:t>
      </w:r>
      <w:r w:rsidRPr="00A676D0">
        <w:rPr>
          <w:rFonts w:ascii="Outfit" w:hAnsi="Outfit" w:cs="Arial"/>
          <w:b/>
        </w:rPr>
        <w:t>ochenta por ciento (80 %)</w:t>
      </w:r>
      <w:r w:rsidRPr="00A676D0">
        <w:rPr>
          <w:rFonts w:ascii="Outfit" w:hAnsi="Outfit" w:cs="Arial"/>
        </w:rPr>
        <w:t xml:space="preserve"> de personal colombiano para el cumplimiento del contrato.</w:t>
      </w:r>
    </w:p>
    <w:p w14:paraId="44835B6A"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w:t>
      </w:r>
      <w:r w:rsidRPr="00A676D0">
        <w:rPr>
          <w:rFonts w:ascii="Outfit" w:hAnsi="Outfit" w:cs="Arial"/>
          <w:u w:val="single"/>
        </w:rPr>
        <w:t>Si el Interventor diligencia el “Formato 7B – Incorporación de Componente Nacional en Servicios Extranjeros</w:t>
      </w:r>
      <w:r w:rsidRPr="00A676D0">
        <w:rPr>
          <w:rFonts w:ascii="Outfit" w:hAnsi="Outfit" w:cs="Arial"/>
        </w:rPr>
        <w:t xml:space="preserve">]. Incorporar como mínimo el </w:t>
      </w:r>
      <w:r w:rsidRPr="00A676D0">
        <w:rPr>
          <w:rFonts w:ascii="Outfit" w:hAnsi="Outfit" w:cs="Arial"/>
          <w:b/>
        </w:rPr>
        <w:t>noventa por ciento (90 %)</w:t>
      </w:r>
      <w:r w:rsidRPr="00A676D0">
        <w:rPr>
          <w:rFonts w:ascii="Outfit" w:hAnsi="Outfit" w:cs="Arial"/>
        </w:rPr>
        <w:t xml:space="preserve"> de personal técnico, operativo y profesional de origen colombiano para el cumplimiento del contrato.</w:t>
      </w:r>
    </w:p>
    <w:p w14:paraId="7E56B9CF"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w:t>
      </w:r>
      <w:r w:rsidRPr="00A676D0">
        <w:rPr>
          <w:rFonts w:ascii="Outfit" w:hAnsi="Outfit" w:cs="Arial"/>
          <w:u w:val="single"/>
        </w:rPr>
        <w:t>Incluir cuando al adjudicatario se le haya otorgado el puntaje por concepto del factor de sostenibilidad definido en el numeral 4.3 del Pliego de Condiciones</w:t>
      </w:r>
      <w:r w:rsidRPr="00A676D0">
        <w:rPr>
          <w:rFonts w:ascii="Outfit" w:hAnsi="Outfit" w:cs="Arial"/>
        </w:rPr>
        <w:t>]. El contratista se compromete a realizar durante la ejecución del contrato las siguientes actividades: [</w:t>
      </w:r>
      <w:r w:rsidRPr="00A676D0">
        <w:rPr>
          <w:rFonts w:ascii="Outfit" w:hAnsi="Outfit" w:cs="Arial"/>
          <w:u w:val="single"/>
        </w:rPr>
        <w:t>La entidad deberá indicar aquí las actividades a las que se comprometió el proponente adjudicatario mediante el “Formato 12 – Factor de Sostenibilidad” presentado con su oferta</w:t>
      </w:r>
      <w:r w:rsidRPr="00A676D0">
        <w:rPr>
          <w:rFonts w:ascii="Outfit" w:hAnsi="Outfit" w:cs="Arial"/>
        </w:rPr>
        <w:t>].</w:t>
      </w:r>
    </w:p>
    <w:p w14:paraId="60234544"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44252056"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lastRenderedPageBreak/>
        <w:t>Facilitar la labor de seguimiento y control que realiza el supervisor, atendiendo y dando respuesta oportuna a las observaciones o requerimiento que se realicen.</w:t>
      </w:r>
    </w:p>
    <w:p w14:paraId="5F566CE4"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Responder por cualquier tipo de reclamación, judicial, extrajudicial, que instaure, impulse o en la que coadyuve el personal, los subcontratistas o un tercero en contra del Municipio, por causa o con ocasión del contrato.</w:t>
      </w:r>
    </w:p>
    <w:p w14:paraId="119C4504"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Obrar con lealtad y buena fe en las distintas etapas contractuales, evitando dilaciones y entrabamientos.</w:t>
      </w:r>
    </w:p>
    <w:p w14:paraId="33106A4B"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Crear, constituir y allegar las garantías exigidas en el contrato a la entidad dentro de los tres (3) días hábiles siguientes a la suscripción del contrato junto con el recibo de pago de estas, además deberá mantenerlas vigentes por el tiempo pactado en el contrato, así como las modificaciones en caso de presentarse durante la ejecución del contrato y cumplirá con todos los requisitos que en ella se establecen para hacerlas efectivas, llegado el caso.</w:t>
      </w:r>
    </w:p>
    <w:p w14:paraId="17CA8FCC"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No acceder a peticiones o amenazas de quienes actúen por fuera de la ley con el fin de hacer u omitir algún hecho.</w:t>
      </w:r>
    </w:p>
    <w:p w14:paraId="50FB42B3"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Acatar las instrucciones, sugerencias, observaciones y orientaciones escritas por el Supervisor del contrato y el Municipio de Funza.</w:t>
      </w:r>
    </w:p>
    <w:p w14:paraId="523AB2B4" w14:textId="77777777" w:rsidR="0034737E" w:rsidRPr="00A676D0" w:rsidRDefault="0034737E" w:rsidP="00A676D0">
      <w:pPr>
        <w:pStyle w:val="Cuadrculamedia21"/>
        <w:numPr>
          <w:ilvl w:val="0"/>
          <w:numId w:val="37"/>
        </w:numPr>
        <w:jc w:val="both"/>
        <w:rPr>
          <w:rFonts w:ascii="Outfit" w:hAnsi="Outfit" w:cs="Arial"/>
        </w:rPr>
      </w:pPr>
      <w:r w:rsidRPr="00A676D0">
        <w:rPr>
          <w:rFonts w:ascii="Outfit" w:hAnsi="Outfit" w:cs="Arial"/>
        </w:rPr>
        <w:t>Aportar todo su conocimiento y experiencia para desarrollar adecuadamente el objeto del contrato de conformidad con lo requerido por el contratante.</w:t>
      </w:r>
    </w:p>
    <w:p w14:paraId="63E5B489" w14:textId="60059F82" w:rsidR="007334FF" w:rsidRPr="00A676D0" w:rsidRDefault="0034737E" w:rsidP="00A676D0">
      <w:pPr>
        <w:pStyle w:val="Cuadrculamedia21"/>
        <w:numPr>
          <w:ilvl w:val="0"/>
          <w:numId w:val="37"/>
        </w:numPr>
        <w:jc w:val="both"/>
        <w:rPr>
          <w:rFonts w:ascii="Outfit" w:hAnsi="Outfit" w:cs="Arial"/>
        </w:rPr>
      </w:pPr>
      <w:r w:rsidRPr="00A676D0">
        <w:rPr>
          <w:rFonts w:ascii="Outfit" w:hAnsi="Outfit"/>
        </w:rPr>
        <w:t>Priorizar la contratación de personas naturales en condición de discapacidad, para lo cual deberá realizar convocatorias públicas de empleos a personas en condición de discapacidad, entregando prueba de ello al supervisor del contrato</w:t>
      </w:r>
      <w:r w:rsidRPr="00A676D0">
        <w:rPr>
          <w:rFonts w:ascii="Outfit" w:hAnsi="Outfit"/>
        </w:rPr>
        <w:t>.</w:t>
      </w:r>
    </w:p>
    <w:p w14:paraId="1962C590" w14:textId="4FA9EC2E" w:rsidR="0041177B" w:rsidRPr="00A676D0" w:rsidRDefault="0041177B" w:rsidP="00A676D0">
      <w:pPr>
        <w:rPr>
          <w:rFonts w:ascii="Outfit" w:hAnsi="Outfit"/>
          <w:color w:val="3A3939" w:themeColor="accent2" w:themeShade="BF"/>
          <w:szCs w:val="20"/>
        </w:rPr>
      </w:pPr>
    </w:p>
    <w:p w14:paraId="0732DB25" w14:textId="24F62F7F" w:rsidR="006A3B27" w:rsidRPr="00A676D0" w:rsidRDefault="006A3B27"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rPr>
        <w:t xml:space="preserve">OBLIGACIONES ESPECÍFICAS DEL </w:t>
      </w:r>
      <w:r w:rsidR="00D2274C" w:rsidRPr="00A676D0">
        <w:rPr>
          <w:rFonts w:ascii="Outfit" w:hAnsi="Outfit" w:cs="Arial"/>
          <w:szCs w:val="20"/>
        </w:rPr>
        <w:t>INTERVENTOR</w:t>
      </w:r>
    </w:p>
    <w:p w14:paraId="44D67B86" w14:textId="66EBF8D5" w:rsidR="006A3B27" w:rsidRPr="00A676D0" w:rsidRDefault="006A3B27" w:rsidP="00A676D0">
      <w:pPr>
        <w:rPr>
          <w:rFonts w:ascii="Outfit" w:hAnsi="Outfit"/>
          <w:szCs w:val="20"/>
        </w:rPr>
      </w:pPr>
    </w:p>
    <w:p w14:paraId="288A738B" w14:textId="67BC2A9E"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rPr>
        <w:t>Ejercer de manera continua e ininterrumpida, el control, fiscalización y supervisión técnica, administrativa, financiera, legal, ambiental, social y de SST durante todas las dos fases de ejecución del contrato de obra.</w:t>
      </w:r>
    </w:p>
    <w:p w14:paraId="627F6081"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rPr>
        <w:t xml:space="preserve">Suscribir </w:t>
      </w:r>
      <w:proofErr w:type="gramStart"/>
      <w:r w:rsidRPr="00A676D0">
        <w:rPr>
          <w:rFonts w:ascii="Outfit" w:hAnsi="Outfit" w:cs="Arial"/>
        </w:rPr>
        <w:t>conjuntamente con</w:t>
      </w:r>
      <w:proofErr w:type="gramEnd"/>
      <w:r w:rsidRPr="00A676D0">
        <w:rPr>
          <w:rFonts w:ascii="Outfit" w:hAnsi="Outfit" w:cs="Arial"/>
        </w:rPr>
        <w:t xml:space="preserve"> el Supervisor designado el acta de inicio del contrato de interventoría y las actas de inicio de cada fase del contrato de obra.</w:t>
      </w:r>
    </w:p>
    <w:p w14:paraId="4BA619DE"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Validar que los materiales, equipos y servicios profesionales suministrados por el Contratista de Obra cumplan con las especificaciones técnicas, durabilidad e idoneidad exigidas en el Anexo Técnico y normas aplicables.</w:t>
      </w:r>
    </w:p>
    <w:p w14:paraId="3E3B2DCB"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Cumplir y hacer cumplir todas las obligaciones técnicas, administrativas y financieras contenidas en el Anexo Técnico, Pliego de Condiciones y documentos del proceso.</w:t>
      </w:r>
    </w:p>
    <w:p w14:paraId="7F589DE8" w14:textId="77777777" w:rsidR="0034737E" w:rsidRPr="00A676D0" w:rsidRDefault="0034737E" w:rsidP="00A676D0">
      <w:pPr>
        <w:pStyle w:val="Cuadrculamedia21"/>
        <w:numPr>
          <w:ilvl w:val="0"/>
          <w:numId w:val="38"/>
        </w:numPr>
        <w:jc w:val="both"/>
        <w:rPr>
          <w:rFonts w:ascii="Outfit" w:hAnsi="Outfit" w:cs="Arial"/>
          <w:color w:val="000000"/>
        </w:rPr>
      </w:pPr>
      <w:r w:rsidRPr="00A676D0">
        <w:rPr>
          <w:rFonts w:ascii="Outfit" w:hAnsi="Outfit" w:cs="Arial"/>
          <w:color w:val="000000"/>
        </w:rPr>
        <w:t>Verificar que todas las pruebas de patología, ensayos de materiales y ensayos estructurales (núcleos, esclerometrías, ultrasonidos, etc.) sean realizados por laboratorios acreditados por ONAC bajo norma ISO/IEC 17025:2017, validando los certificados de calibración y ordenando ensayos adicionales cuando sea necesario.</w:t>
      </w:r>
    </w:p>
    <w:p w14:paraId="05AED355" w14:textId="77777777" w:rsidR="0034737E" w:rsidRPr="00A676D0" w:rsidRDefault="0034737E" w:rsidP="00A676D0">
      <w:pPr>
        <w:pStyle w:val="Cuadrculamedia21"/>
        <w:numPr>
          <w:ilvl w:val="0"/>
          <w:numId w:val="38"/>
        </w:numPr>
        <w:jc w:val="both"/>
        <w:rPr>
          <w:rFonts w:ascii="Outfit" w:hAnsi="Outfit" w:cs="Arial"/>
          <w:color w:val="000000"/>
        </w:rPr>
      </w:pPr>
      <w:r w:rsidRPr="00A676D0">
        <w:rPr>
          <w:rFonts w:ascii="Outfit" w:hAnsi="Outfit" w:cs="Arial"/>
          <w:color w:val="000000"/>
        </w:rPr>
        <w:t>Auditar el modelo maestro de integración y la metodología BIM empleada por el contratista para la detección y solución temprana de interferencias entre las diferentes disciplinas.</w:t>
      </w:r>
    </w:p>
    <w:p w14:paraId="1EEE15B5" w14:textId="77777777" w:rsidR="0034737E" w:rsidRPr="00A676D0" w:rsidRDefault="0034737E" w:rsidP="00A676D0">
      <w:pPr>
        <w:pStyle w:val="Cuadrculamedia21"/>
        <w:numPr>
          <w:ilvl w:val="0"/>
          <w:numId w:val="38"/>
        </w:numPr>
        <w:jc w:val="both"/>
        <w:rPr>
          <w:rFonts w:ascii="Outfit" w:hAnsi="Outfit" w:cs="Arial"/>
          <w:color w:val="000000"/>
        </w:rPr>
      </w:pPr>
      <w:r w:rsidRPr="00A676D0">
        <w:rPr>
          <w:rFonts w:ascii="Outfit" w:hAnsi="Outfit" w:cs="Arial"/>
          <w:color w:val="000000"/>
        </w:rPr>
        <w:t xml:space="preserve">Ejercer formalmente la función de Revisor Independiente de los estudios de vulnerabilidad sísmica y diseños estructurales de detalle elaborados por el constructor, de conformidad con la Ley 400 de 1997, el Decreto 945 de 2017 y el Reglamento NSR-10. El Especialista Estructural de la Interventoría estará obligado a emitir y suscribir el respetivo </w:t>
      </w:r>
      <w:r w:rsidRPr="00A676D0">
        <w:rPr>
          <w:rFonts w:ascii="Outfit" w:hAnsi="Outfit" w:cs="Arial"/>
          <w:i/>
          <w:iCs/>
          <w:color w:val="000000"/>
        </w:rPr>
        <w:t>Memorial de Revisión Independiente con concepto Favorable</w:t>
      </w:r>
      <w:r w:rsidRPr="00A676D0">
        <w:rPr>
          <w:rFonts w:ascii="Outfit" w:hAnsi="Outfit" w:cs="Arial"/>
          <w:color w:val="000000"/>
        </w:rPr>
        <w:t>, requisito obligatorio para el trámite de la Licencia de Construcción ante la Secretaría de Planeación y Ordenamiento Territorial.</w:t>
      </w:r>
    </w:p>
    <w:p w14:paraId="2EC39294" w14:textId="77777777" w:rsidR="0034737E" w:rsidRPr="00A676D0" w:rsidRDefault="0034737E" w:rsidP="00A676D0">
      <w:pPr>
        <w:pStyle w:val="Cuadrculamedia21"/>
        <w:numPr>
          <w:ilvl w:val="0"/>
          <w:numId w:val="38"/>
        </w:numPr>
        <w:jc w:val="both"/>
        <w:rPr>
          <w:rFonts w:ascii="Outfit" w:hAnsi="Outfit" w:cs="Arial"/>
          <w:color w:val="000000"/>
        </w:rPr>
      </w:pPr>
      <w:r w:rsidRPr="00A676D0">
        <w:rPr>
          <w:rFonts w:ascii="Outfit" w:hAnsi="Outfit" w:cs="Arial"/>
          <w:color w:val="000000"/>
        </w:rPr>
        <w:t xml:space="preserve">Ejercer las funciones de Supervisión Técnica Independiente (STI) durante la etapa constructiva y de acabados, asumiendo la responsabilidad legal de controlar la calidad de los materiales en campo, la figuración de aceros, pantallas de concreto y cimentaciones. Será el responsable exclusivo de expedir, firmar y radicar el respectivo </w:t>
      </w:r>
      <w:r w:rsidRPr="00A676D0">
        <w:rPr>
          <w:rFonts w:ascii="Outfit" w:hAnsi="Outfit" w:cs="Arial"/>
          <w:i/>
          <w:iCs/>
          <w:color w:val="000000"/>
        </w:rPr>
        <w:t>Certificado Técnico de Ocupación</w:t>
      </w:r>
      <w:r w:rsidRPr="00A676D0">
        <w:rPr>
          <w:rFonts w:ascii="Outfit" w:hAnsi="Outfit" w:cs="Arial"/>
          <w:color w:val="000000"/>
        </w:rPr>
        <w:t xml:space="preserve"> ante las autoridades competentes como requisito previo y obligatorio para la liquidación del contrato.</w:t>
      </w:r>
    </w:p>
    <w:p w14:paraId="1FDAF8BB" w14:textId="77777777" w:rsidR="0034737E" w:rsidRPr="00A676D0" w:rsidRDefault="0034737E" w:rsidP="00A676D0">
      <w:pPr>
        <w:pStyle w:val="Prrafodelista"/>
        <w:numPr>
          <w:ilvl w:val="0"/>
          <w:numId w:val="38"/>
        </w:numPr>
        <w:rPr>
          <w:rFonts w:ascii="Outfit" w:eastAsia="Times New Roman" w:hAnsi="Outfit" w:cs="Arial"/>
          <w:color w:val="000000"/>
          <w:szCs w:val="20"/>
          <w:lang w:eastAsia="es-ES"/>
        </w:rPr>
      </w:pPr>
      <w:r w:rsidRPr="00A676D0">
        <w:rPr>
          <w:rFonts w:ascii="Outfit" w:eastAsia="Times New Roman" w:hAnsi="Outfit" w:cs="Arial"/>
          <w:color w:val="000000"/>
          <w:szCs w:val="20"/>
          <w:lang w:eastAsia="es-ES"/>
        </w:rPr>
        <w:lastRenderedPageBreak/>
        <w:t>Registrar diariamente los hechos relevantes, avances físicos, condiciones climáticas, ingresos de personal, maquinaria y novedades del proyecto, avalando y custodiando de manera oportuna la Bitácora de Obra bajo las directrices y formatos oficiales del sistema de gestión de calidad del Municipio de Funza</w:t>
      </w:r>
    </w:p>
    <w:p w14:paraId="2E84E3EB"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Garantizar que el personal profesional de la Interventoría no cumpla simultáneamente roles en el contrato de obra objeto de vigilancia y que el porcentaje de dedicación no supere el 100%. El Supervisor verificará el cumplimiento de las dedicaciones exigidas en el Anexo Técnico, sin que la Entidad reconozca pagos por personal que no cumpla estos requisitos.</w:t>
      </w:r>
    </w:p>
    <w:p w14:paraId="3B287AE0"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Acreditar ante la supervisión del contrato de interventoría que las afiliaciones del personal de interventoría al Sistema General de Seguridad Social Integral se realicen antes de iniciación de actividades del proyecto y que se mantengan afiliados y al día en los pagos durante su ejecución.</w:t>
      </w:r>
    </w:p>
    <w:p w14:paraId="1AFEA850"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Revisar y aprobar las hojas de vida del personal clave o mínimo del contrato objeto de vigilancia y realizar el seguimiento a su permanencia durante la ejecución contractual.</w:t>
      </w:r>
    </w:p>
    <w:p w14:paraId="368BBCBC"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Verificar que el personal propuesto por los contratistas de las obras para el desarrollo y ejecución del contrato objeto de vigilancia se encuentre vinculado al mismo, mediante contrato de trabajo y/o de prestación de servicios, así como estar afiliado y al día con los pagos al Sistema de Seguridad Social Integral y sistemas generales de aportes parafiscales, en los términos de ley hasta la liquidación de los contratos.</w:t>
      </w:r>
    </w:p>
    <w:p w14:paraId="29D45090"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Entregar la documentación de la ejecución del contrato principal avalada, dentro de los plazos legales, para la correspondiente publicación en el SECOP II, tanto del contrato vigilado, como del contrato de interventoría.</w:t>
      </w:r>
    </w:p>
    <w:p w14:paraId="51237D1A"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Verificar que el contratista de obra lleve a cabo de manera adecuada y oportuna la publicación en el SECOP II de los documentos relativos a la ejecución del contrato objeto de vigilancia.</w:t>
      </w:r>
    </w:p>
    <w:p w14:paraId="598331A6" w14:textId="77777777" w:rsidR="0034737E" w:rsidRPr="00A676D0" w:rsidRDefault="0034737E" w:rsidP="00A676D0">
      <w:pPr>
        <w:pStyle w:val="Cuadrculamedia21"/>
        <w:numPr>
          <w:ilvl w:val="0"/>
          <w:numId w:val="38"/>
        </w:numPr>
        <w:jc w:val="both"/>
        <w:rPr>
          <w:rFonts w:ascii="Outfit" w:hAnsi="Outfit" w:cs="Arial"/>
          <w:b/>
          <w:bCs/>
          <w:color w:val="000000"/>
        </w:rPr>
      </w:pPr>
      <w:r w:rsidRPr="00A676D0">
        <w:rPr>
          <w:rFonts w:ascii="Outfit" w:hAnsi="Outfit" w:cs="Arial"/>
          <w:color w:val="000000"/>
        </w:rPr>
        <w:t xml:space="preserve">Recibir por parte de la entidad junto con el contratista de obra, el sitio donde se desarrollarán las obras. Tal circunstancia se hará constar en un acta de inspección donde se indique el estado de las diferentes áreas de trabajo, las áreas no intervenidas y el estado de estas; dicha acta será suscrita por la interventoría </w:t>
      </w:r>
    </w:p>
    <w:p w14:paraId="19149A07" w14:textId="77777777" w:rsidR="0034737E" w:rsidRPr="00A676D0" w:rsidRDefault="0034737E" w:rsidP="00A676D0">
      <w:pPr>
        <w:rPr>
          <w:rFonts w:ascii="Outfit" w:hAnsi="Outfit" w:cs="Arial"/>
          <w:color w:val="000000"/>
          <w:szCs w:val="20"/>
        </w:rPr>
      </w:pPr>
    </w:p>
    <w:p w14:paraId="4665C786" w14:textId="77777777" w:rsidR="0034737E" w:rsidRPr="00A676D0" w:rsidRDefault="0034737E" w:rsidP="00A676D0">
      <w:pPr>
        <w:rPr>
          <w:rFonts w:ascii="Outfit" w:hAnsi="Outfit" w:cs="Arial"/>
          <w:b/>
          <w:bCs/>
          <w:color w:val="000000"/>
          <w:szCs w:val="20"/>
        </w:rPr>
      </w:pPr>
      <w:r w:rsidRPr="00A676D0">
        <w:rPr>
          <w:rFonts w:ascii="Outfit" w:hAnsi="Outfit" w:cs="Arial"/>
          <w:b/>
          <w:bCs/>
          <w:color w:val="000000"/>
          <w:szCs w:val="20"/>
        </w:rPr>
        <w:t xml:space="preserve">B.1. </w:t>
      </w:r>
      <w:bookmarkStart w:id="0" w:name="_Hlk182820656"/>
      <w:r w:rsidRPr="00A676D0">
        <w:rPr>
          <w:rFonts w:ascii="Outfit" w:hAnsi="Outfit" w:cs="Arial"/>
          <w:b/>
          <w:bCs/>
          <w:color w:val="000000"/>
          <w:szCs w:val="20"/>
        </w:rPr>
        <w:t>COMPONENTE TÉCNICO, ADMINISTRATIVO Y FINANCIERO:</w:t>
      </w:r>
    </w:p>
    <w:p w14:paraId="49A4365F" w14:textId="77777777" w:rsidR="0034737E" w:rsidRPr="00A676D0" w:rsidRDefault="0034737E" w:rsidP="00A676D0">
      <w:pPr>
        <w:rPr>
          <w:rFonts w:ascii="Outfit" w:hAnsi="Outfit" w:cs="Arial"/>
          <w:b/>
          <w:bCs/>
          <w:color w:val="000000"/>
          <w:szCs w:val="20"/>
        </w:rPr>
      </w:pPr>
    </w:p>
    <w:p w14:paraId="3BC6BA6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Tramitar en el tiempo exigido, las garantías exigidas por el municipio para el contrato de interventoría, realizando su cargue y/o actualización a través de la plataforma SECOP II, para su revisión y posterior aprobación del Municipio.</w:t>
      </w:r>
    </w:p>
    <w:p w14:paraId="51EA87E4" w14:textId="77777777" w:rsidR="0034737E" w:rsidRPr="00A676D0" w:rsidRDefault="0034737E" w:rsidP="00A676D0">
      <w:pPr>
        <w:pStyle w:val="Prrafodelista"/>
        <w:numPr>
          <w:ilvl w:val="0"/>
          <w:numId w:val="39"/>
        </w:numPr>
        <w:rPr>
          <w:rFonts w:ascii="Outfit" w:hAnsi="Outfit" w:cs="Arial"/>
          <w:color w:val="000000"/>
          <w:szCs w:val="20"/>
          <w:lang w:val="es-ES_tradnl"/>
        </w:rPr>
      </w:pPr>
      <w:r w:rsidRPr="00A676D0">
        <w:rPr>
          <w:rFonts w:ascii="Outfit" w:hAnsi="Outfit" w:cs="Arial"/>
          <w:bCs/>
          <w:szCs w:val="20"/>
        </w:rPr>
        <w:t xml:space="preserve">Suscribir de forma conjunta con el supervisor designado por el Municipio, el acta de inicio del contrato de interventoría, así como las actas de </w:t>
      </w:r>
      <w:proofErr w:type="gramStart"/>
      <w:r w:rsidRPr="00A676D0">
        <w:rPr>
          <w:rFonts w:ascii="Outfit" w:hAnsi="Outfit" w:cs="Arial"/>
          <w:bCs/>
          <w:szCs w:val="20"/>
        </w:rPr>
        <w:t>modificaciones,,</w:t>
      </w:r>
      <w:proofErr w:type="gramEnd"/>
      <w:r w:rsidRPr="00A676D0">
        <w:rPr>
          <w:rFonts w:ascii="Outfit" w:hAnsi="Outfit" w:cs="Arial"/>
          <w:bCs/>
          <w:szCs w:val="20"/>
        </w:rPr>
        <w:t xml:space="preserve"> obras adicionales, suspensiones, reinicios, recibos parciales de obra, recibo definitivo y liquidación final del contrato de obra.</w:t>
      </w:r>
    </w:p>
    <w:p w14:paraId="2D6C1AAF" w14:textId="77777777" w:rsidR="0034737E" w:rsidRPr="00A676D0" w:rsidRDefault="0034737E" w:rsidP="00A676D0">
      <w:pPr>
        <w:pStyle w:val="Prrafodelista"/>
        <w:numPr>
          <w:ilvl w:val="0"/>
          <w:numId w:val="39"/>
        </w:numPr>
        <w:rPr>
          <w:rFonts w:ascii="Outfit" w:hAnsi="Outfit" w:cs="Arial"/>
          <w:bCs/>
          <w:szCs w:val="20"/>
        </w:rPr>
      </w:pPr>
      <w:r w:rsidRPr="00A676D0">
        <w:rPr>
          <w:rFonts w:ascii="Outfit" w:eastAsia="Times New Roman" w:hAnsi="Outfit" w:cs="Arial"/>
          <w:color w:val="000000"/>
          <w:szCs w:val="20"/>
          <w:lang w:eastAsia="es-ES"/>
        </w:rPr>
        <w:t xml:space="preserve">Auditar, revisar y validar la Reingeniería y Actualización Técnica Integral (Fase I): Auditar, revisar y emitir conceptos técnicos definitivos de fondo sobre la totalidad de los entregables, productos, memorias de cálculo, estudios de patología, análisis de vulnerabilidad sísmica (NSR-10) y compatibilización de redes que el contratista de obra se obliga a desarrollar y entregar durante la ejecución de la FASE I. El Interventor controlará el avance de los rediseños en los comités semanales y, una vez subsanadas las observaciones por el constructor, expedirá formalmente las aprobaciones escritas y el </w:t>
      </w:r>
      <w:r w:rsidRPr="00A676D0">
        <w:rPr>
          <w:rFonts w:ascii="Outfit" w:eastAsia="Times New Roman" w:hAnsi="Outfit" w:cs="Arial"/>
          <w:i/>
          <w:iCs/>
          <w:color w:val="000000"/>
          <w:szCs w:val="20"/>
          <w:lang w:eastAsia="es-ES"/>
        </w:rPr>
        <w:t>Memorial de Revisión Independiente</w:t>
      </w:r>
      <w:r w:rsidRPr="00A676D0">
        <w:rPr>
          <w:rFonts w:ascii="Outfit" w:eastAsia="Times New Roman" w:hAnsi="Outfit" w:cs="Arial"/>
          <w:color w:val="000000"/>
          <w:szCs w:val="20"/>
          <w:lang w:eastAsia="es-ES"/>
        </w:rPr>
        <w:t xml:space="preserve"> (Ley 400 de 1997) indispensable para el trámite de la Licencia de Construcción; dejando expresa constancia de que, bajo la modalidad "Llave en Mano", el Contratista de obra asume la autoría, el riesgo técnico-financiero y la responsabilidad legal absoluta por la precisión y suficiencia de los diseños definitivos aprobados frente a la realidad física del inmueble</w:t>
      </w:r>
    </w:p>
    <w:p w14:paraId="274871C9" w14:textId="77777777" w:rsidR="0034737E" w:rsidRPr="00A676D0" w:rsidRDefault="0034737E" w:rsidP="00A676D0">
      <w:pPr>
        <w:pStyle w:val="Prrafodelista"/>
        <w:numPr>
          <w:ilvl w:val="0"/>
          <w:numId w:val="39"/>
        </w:numPr>
        <w:rPr>
          <w:rFonts w:ascii="Outfit" w:hAnsi="Outfit" w:cs="Arial"/>
          <w:bCs/>
          <w:szCs w:val="20"/>
        </w:rPr>
      </w:pPr>
      <w:r w:rsidRPr="00A676D0">
        <w:rPr>
          <w:rFonts w:ascii="Outfit" w:hAnsi="Outfit" w:cs="Arial"/>
          <w:bCs/>
          <w:szCs w:val="20"/>
        </w:rPr>
        <w:t xml:space="preserve">Revisión, Validación y Aprobación de la Línea Base, Planes y Programas del Proyecto: Revisar, validar y emitir concepto definitivo de aprobación o rechazo, dentro de los plazos perentorios establecidos a continuación, sobre los documentos, planes estratégicos y programas transversales que el </w:t>
      </w:r>
      <w:r w:rsidRPr="00A676D0">
        <w:rPr>
          <w:rFonts w:ascii="Outfit" w:hAnsi="Outfit" w:cs="Arial"/>
          <w:bCs/>
          <w:szCs w:val="20"/>
        </w:rPr>
        <w:lastRenderedPageBreak/>
        <w:t>Contratista de Obra deba radicar para consolidar la Línea Base del Proyecto (Alcance, Tiempo y Costo):</w:t>
      </w:r>
    </w:p>
    <w:p w14:paraId="2141E711"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Plazo de cinco (5) días hábiles posteriores a su radicación:</w:t>
      </w:r>
      <w:r w:rsidRPr="00A676D0">
        <w:rPr>
          <w:rFonts w:ascii="Outfit" w:hAnsi="Outfit" w:cs="Arial"/>
          <w:bCs/>
          <w:szCs w:val="20"/>
        </w:rPr>
        <w:t xml:space="preserve"> Para la evaluación de los componentes generales descritos en el Anexo Técnico:</w:t>
      </w:r>
    </w:p>
    <w:p w14:paraId="784A2FBE"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a)</w:t>
      </w:r>
      <w:r w:rsidRPr="00A676D0">
        <w:rPr>
          <w:rFonts w:ascii="Outfit" w:hAnsi="Outfit" w:cs="Arial"/>
          <w:bCs/>
          <w:szCs w:val="20"/>
        </w:rPr>
        <w:t xml:space="preserve"> </w:t>
      </w:r>
      <w:r w:rsidRPr="00A676D0">
        <w:rPr>
          <w:rFonts w:ascii="Outfit" w:hAnsi="Outfit" w:cs="Arial"/>
          <w:b/>
          <w:bCs/>
          <w:szCs w:val="20"/>
        </w:rPr>
        <w:t>Programa de Gerencia de Obra (PGO) y Plan de Coordinación Logística:</w:t>
      </w:r>
      <w:r w:rsidRPr="00A676D0">
        <w:rPr>
          <w:rFonts w:ascii="Outfit" w:hAnsi="Outfit" w:cs="Arial"/>
          <w:bCs/>
          <w:szCs w:val="20"/>
        </w:rPr>
        <w:t xml:space="preserve"> Detallando la estrategia de ejecución, organigrama, matriz de comunicaciones y el Plan de Compras de ítems críticos. </w:t>
      </w:r>
    </w:p>
    <w:p w14:paraId="5116918C"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b)</w:t>
      </w:r>
      <w:r w:rsidRPr="00A676D0">
        <w:rPr>
          <w:rFonts w:ascii="Outfit" w:hAnsi="Outfit" w:cs="Arial"/>
          <w:bCs/>
          <w:szCs w:val="20"/>
        </w:rPr>
        <w:t xml:space="preserve"> </w:t>
      </w:r>
      <w:r w:rsidRPr="00A676D0">
        <w:rPr>
          <w:rFonts w:ascii="Outfit" w:hAnsi="Outfit" w:cs="Arial"/>
          <w:b/>
          <w:bCs/>
          <w:szCs w:val="20"/>
        </w:rPr>
        <w:t>Programación de Obra en Diagrama de Gantt:</w:t>
      </w:r>
      <w:r w:rsidRPr="00A676D0">
        <w:rPr>
          <w:rFonts w:ascii="Outfit" w:hAnsi="Outfit" w:cs="Arial"/>
          <w:bCs/>
          <w:szCs w:val="20"/>
        </w:rPr>
        <w:t xml:space="preserve"> Estructurado bajo la metodología de la Ruta Crítica (CPM), con red lógica de predecesoras/sucesoras, holguras, hitos contractuales con duración cero e histograma de mano de obra y equipos. </w:t>
      </w:r>
    </w:p>
    <w:p w14:paraId="69DA75B5"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c)</w:t>
      </w:r>
      <w:r w:rsidRPr="00A676D0">
        <w:rPr>
          <w:rFonts w:ascii="Outfit" w:hAnsi="Outfit" w:cs="Arial"/>
          <w:bCs/>
          <w:szCs w:val="20"/>
        </w:rPr>
        <w:t xml:space="preserve"> </w:t>
      </w:r>
      <w:r w:rsidRPr="00A676D0">
        <w:rPr>
          <w:rFonts w:ascii="Outfit" w:hAnsi="Outfit" w:cs="Arial"/>
          <w:b/>
          <w:bCs/>
          <w:szCs w:val="20"/>
        </w:rPr>
        <w:t>Flujo de Inversión y Curva "S" de Avance Físico-Financiero Proyectado:</w:t>
      </w:r>
      <w:r w:rsidRPr="00A676D0">
        <w:rPr>
          <w:rFonts w:ascii="Outfit" w:hAnsi="Outfit" w:cs="Arial"/>
          <w:bCs/>
          <w:szCs w:val="20"/>
        </w:rPr>
        <w:t xml:space="preserve"> Que servirá como línea base inmodificable de control semanal para la medición del indicador de rendimiento SPI.</w:t>
      </w:r>
    </w:p>
    <w:p w14:paraId="7CE29663"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d)</w:t>
      </w:r>
      <w:r w:rsidRPr="00A676D0">
        <w:rPr>
          <w:rFonts w:ascii="Outfit" w:hAnsi="Outfit" w:cs="Arial"/>
          <w:bCs/>
          <w:szCs w:val="20"/>
        </w:rPr>
        <w:t xml:space="preserve"> </w:t>
      </w:r>
      <w:r w:rsidRPr="00A676D0">
        <w:rPr>
          <w:rFonts w:ascii="Outfit" w:hAnsi="Outfit" w:cs="Arial"/>
          <w:b/>
          <w:bCs/>
          <w:szCs w:val="20"/>
        </w:rPr>
        <w:t>Plan de Aseguramiento de la Calidad (PAC):</w:t>
      </w:r>
      <w:r w:rsidRPr="00A676D0">
        <w:rPr>
          <w:rFonts w:ascii="Outfit" w:hAnsi="Outfit" w:cs="Arial"/>
          <w:bCs/>
          <w:szCs w:val="20"/>
        </w:rPr>
        <w:t xml:space="preserve"> Incluyendo el Plan de Inspección y Ensayos (PIE) con las frecuencias de muestreo y criterios de aceptación normatividad NSR-10, RETIE y RETILAP. </w:t>
      </w:r>
    </w:p>
    <w:p w14:paraId="1BB05AEA"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e)</w:t>
      </w:r>
      <w:r w:rsidRPr="00A676D0">
        <w:rPr>
          <w:rFonts w:ascii="Outfit" w:hAnsi="Outfit" w:cs="Arial"/>
          <w:bCs/>
          <w:szCs w:val="20"/>
        </w:rPr>
        <w:t xml:space="preserve"> </w:t>
      </w:r>
      <w:r w:rsidRPr="00A676D0">
        <w:rPr>
          <w:rFonts w:ascii="Outfit" w:hAnsi="Outfit" w:cs="Arial"/>
          <w:b/>
          <w:bCs/>
          <w:szCs w:val="20"/>
        </w:rPr>
        <w:t>Plan de Seguridad y Salud en el Trabajo (SST) Específico:</w:t>
      </w:r>
      <w:r w:rsidRPr="00A676D0">
        <w:rPr>
          <w:rFonts w:ascii="Outfit" w:hAnsi="Outfit" w:cs="Arial"/>
          <w:bCs/>
          <w:szCs w:val="20"/>
        </w:rPr>
        <w:t xml:space="preserve"> Con su matriz de peligros (GTC-45), subprogramas de medicina laboral e implementación de las Resoluciones 4272 de 2021 (Alturas) y 0312 de 2019. </w:t>
      </w:r>
    </w:p>
    <w:p w14:paraId="579C7BBA"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f)</w:t>
      </w:r>
      <w:r w:rsidRPr="00A676D0">
        <w:rPr>
          <w:rFonts w:ascii="Outfit" w:hAnsi="Outfit" w:cs="Arial"/>
          <w:bCs/>
          <w:szCs w:val="20"/>
        </w:rPr>
        <w:t xml:space="preserve"> </w:t>
      </w:r>
      <w:r w:rsidRPr="00A676D0">
        <w:rPr>
          <w:rFonts w:ascii="Outfit" w:hAnsi="Outfit" w:cs="Arial"/>
          <w:b/>
          <w:bCs/>
          <w:szCs w:val="20"/>
        </w:rPr>
        <w:t>Plan de Gestión Social (PGS):</w:t>
      </w:r>
      <w:r w:rsidRPr="00A676D0">
        <w:rPr>
          <w:rFonts w:ascii="Outfit" w:hAnsi="Outfit" w:cs="Arial"/>
          <w:bCs/>
          <w:szCs w:val="20"/>
        </w:rPr>
        <w:t xml:space="preserve"> Orientado a la socialización comunitaria, levantamiento de Actas de Vecindad y el diseño del punto físico y canales virtuales del Programa de Atención al Ciudadano (PAC). </w:t>
      </w:r>
    </w:p>
    <w:p w14:paraId="29437BAB"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g)</w:t>
      </w:r>
      <w:r w:rsidRPr="00A676D0">
        <w:rPr>
          <w:rFonts w:ascii="Outfit" w:hAnsi="Outfit" w:cs="Arial"/>
          <w:bCs/>
          <w:szCs w:val="20"/>
        </w:rPr>
        <w:t xml:space="preserve"> </w:t>
      </w:r>
      <w:r w:rsidRPr="00A676D0">
        <w:rPr>
          <w:rFonts w:ascii="Outfit" w:hAnsi="Outfit" w:cs="Arial"/>
          <w:b/>
          <w:bCs/>
          <w:szCs w:val="20"/>
        </w:rPr>
        <w:t>Plan de Adaptación a la Guía Ambiental (PAGA):</w:t>
      </w:r>
      <w:r w:rsidRPr="00A676D0">
        <w:rPr>
          <w:rFonts w:ascii="Outfit" w:hAnsi="Outfit" w:cs="Arial"/>
          <w:bCs/>
          <w:szCs w:val="20"/>
        </w:rPr>
        <w:t xml:space="preserve"> Ajustado a las actividades de remodelación en zona urbana protegida. </w:t>
      </w:r>
    </w:p>
    <w:p w14:paraId="1CEC1495"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h)</w:t>
      </w:r>
      <w:r w:rsidRPr="00A676D0">
        <w:rPr>
          <w:rFonts w:ascii="Outfit" w:hAnsi="Outfit" w:cs="Arial"/>
          <w:bCs/>
          <w:szCs w:val="20"/>
        </w:rPr>
        <w:t xml:space="preserve"> </w:t>
      </w:r>
      <w:r w:rsidRPr="00A676D0">
        <w:rPr>
          <w:rFonts w:ascii="Outfit" w:hAnsi="Outfit" w:cs="Arial"/>
          <w:b/>
          <w:bCs/>
          <w:szCs w:val="20"/>
        </w:rPr>
        <w:t>Programa de Manejo Ambiental de Residuos de Construcción y Demolición (RCD):</w:t>
      </w:r>
      <w:r w:rsidRPr="00A676D0">
        <w:rPr>
          <w:rFonts w:ascii="Outfit" w:hAnsi="Outfit" w:cs="Arial"/>
          <w:bCs/>
          <w:szCs w:val="20"/>
        </w:rPr>
        <w:t xml:space="preserve"> Ajustado a los lineamientos técnico-ambientales de la Resolución 1257 de 2021 del Ministerio de Ambiente y Desarrollo Sostenible. </w:t>
      </w:r>
    </w:p>
    <w:p w14:paraId="27DE5A38" w14:textId="77777777" w:rsidR="0034737E" w:rsidRPr="00A676D0" w:rsidRDefault="0034737E" w:rsidP="00A676D0">
      <w:pPr>
        <w:pStyle w:val="Prrafodelista"/>
        <w:ind w:left="360"/>
        <w:rPr>
          <w:rFonts w:ascii="Outfit" w:hAnsi="Outfit" w:cs="Arial"/>
          <w:bCs/>
          <w:szCs w:val="20"/>
        </w:rPr>
      </w:pPr>
      <w:r w:rsidRPr="00A676D0">
        <w:rPr>
          <w:rFonts w:ascii="Outfit" w:hAnsi="Outfit" w:cs="Arial"/>
          <w:b/>
          <w:bCs/>
          <w:szCs w:val="20"/>
        </w:rPr>
        <w:t>i)</w:t>
      </w:r>
      <w:r w:rsidRPr="00A676D0">
        <w:rPr>
          <w:rFonts w:ascii="Outfit" w:hAnsi="Outfit" w:cs="Arial"/>
          <w:bCs/>
          <w:szCs w:val="20"/>
        </w:rPr>
        <w:t xml:space="preserve"> </w:t>
      </w:r>
      <w:r w:rsidRPr="00A676D0">
        <w:rPr>
          <w:rFonts w:ascii="Outfit" w:hAnsi="Outfit" w:cs="Arial"/>
          <w:b/>
          <w:bCs/>
          <w:szCs w:val="20"/>
        </w:rPr>
        <w:t>Plan de Manejo de Tránsito (PMT), Señalización y Desvíos:</w:t>
      </w:r>
      <w:r w:rsidRPr="00A676D0">
        <w:rPr>
          <w:rFonts w:ascii="Outfit" w:hAnsi="Outfit" w:cs="Arial"/>
          <w:bCs/>
          <w:szCs w:val="20"/>
        </w:rPr>
        <w:t xml:space="preserve"> Previa radicación formal para la obtención del aval definitivo ante la Secretaría de Movilidad del Municipio.</w:t>
      </w:r>
    </w:p>
    <w:p w14:paraId="1837D1C4" w14:textId="77777777" w:rsidR="0034737E" w:rsidRPr="00A676D0" w:rsidRDefault="0034737E" w:rsidP="00A676D0">
      <w:pPr>
        <w:pStyle w:val="Prrafodelista"/>
        <w:ind w:left="360"/>
        <w:rPr>
          <w:rFonts w:ascii="Outfit" w:hAnsi="Outfit" w:cs="Arial"/>
          <w:bCs/>
          <w:szCs w:val="20"/>
        </w:rPr>
      </w:pPr>
    </w:p>
    <w:p w14:paraId="30770141" w14:textId="77777777" w:rsidR="0034737E" w:rsidRPr="00A676D0" w:rsidRDefault="0034737E" w:rsidP="00A676D0">
      <w:pPr>
        <w:pStyle w:val="Prrafodelista"/>
        <w:ind w:left="360"/>
        <w:rPr>
          <w:rFonts w:ascii="Outfit" w:hAnsi="Outfit" w:cs="Arial"/>
          <w:bCs/>
          <w:szCs w:val="20"/>
        </w:rPr>
      </w:pPr>
      <w:r w:rsidRPr="00A676D0">
        <w:rPr>
          <w:rFonts w:ascii="Outfit" w:hAnsi="Outfit" w:cs="Arial"/>
          <w:bCs/>
          <w:szCs w:val="20"/>
        </w:rPr>
        <w:t xml:space="preserve">En caso de existir algún requerimiento por escrito por parte del Interventor, el Contratista de Obra debe atenderlo en un término no mayor a </w:t>
      </w:r>
      <w:r w:rsidRPr="00A676D0">
        <w:rPr>
          <w:rFonts w:ascii="Outfit" w:hAnsi="Outfit" w:cs="Arial"/>
          <w:b/>
          <w:bCs/>
          <w:szCs w:val="20"/>
        </w:rPr>
        <w:t>cinco (05) días hábiles</w:t>
      </w:r>
      <w:r w:rsidRPr="00A676D0">
        <w:rPr>
          <w:rFonts w:ascii="Outfit" w:hAnsi="Outfit" w:cs="Arial"/>
          <w:bCs/>
          <w:szCs w:val="20"/>
        </w:rPr>
        <w:t>, so pena de incurrir en causal de incumplimiento del contrato. Una vez se cumpla con lo exigido en el pliego de condiciones, el Interventor emitirá su concepto favorable mediante comunicación dirigido al Contratista, con copia a la Entidad.</w:t>
      </w:r>
    </w:p>
    <w:p w14:paraId="6077E52A" w14:textId="77777777" w:rsidR="0034737E" w:rsidRPr="00A676D0" w:rsidRDefault="0034737E" w:rsidP="00A676D0">
      <w:pPr>
        <w:pStyle w:val="Prrafodelista"/>
        <w:ind w:left="360"/>
        <w:rPr>
          <w:rFonts w:ascii="Outfit" w:hAnsi="Outfit" w:cs="Arial"/>
          <w:bCs/>
          <w:szCs w:val="20"/>
        </w:rPr>
      </w:pPr>
    </w:p>
    <w:p w14:paraId="729F7231" w14:textId="77777777" w:rsidR="0034737E" w:rsidRPr="00A676D0" w:rsidRDefault="0034737E" w:rsidP="00A676D0">
      <w:pPr>
        <w:pStyle w:val="Prrafodelista"/>
        <w:ind w:left="360"/>
        <w:rPr>
          <w:rFonts w:ascii="Outfit" w:hAnsi="Outfit" w:cs="Arial"/>
          <w:bCs/>
          <w:szCs w:val="20"/>
        </w:rPr>
      </w:pPr>
      <w:r w:rsidRPr="00A676D0">
        <w:rPr>
          <w:rFonts w:ascii="Outfit" w:hAnsi="Outfit" w:cs="Arial"/>
          <w:bCs/>
          <w:szCs w:val="20"/>
        </w:rPr>
        <w:t xml:space="preserve">En caso de que la Interventoría genere requerimientos u observaciones por escrito, el Contratista de Obra estará obligado a subsanarlos y atenderlos en un término no mayor a </w:t>
      </w:r>
      <w:r w:rsidRPr="00A676D0">
        <w:rPr>
          <w:rFonts w:ascii="Outfit" w:hAnsi="Outfit" w:cs="Arial"/>
          <w:b/>
          <w:bCs/>
          <w:szCs w:val="20"/>
        </w:rPr>
        <w:t>cinco (05) días hábiles</w:t>
      </w:r>
      <w:r w:rsidRPr="00A676D0">
        <w:rPr>
          <w:rFonts w:ascii="Outfit" w:hAnsi="Outfit" w:cs="Arial"/>
          <w:bCs/>
          <w:szCs w:val="20"/>
        </w:rPr>
        <w:t>, so pena de que la persistencia en el rechazo configure un atraso imputable al constructor. La aprobación total y escrita de este componente por la Interventoría, con copia a la Entidad, constituirá una condición previa, obligatoria e indispensable para autorizar la suscripción del Acta de Inicio de la fase constructiva – Fase II, quedando expresamente prohibida la ejecución de cualquier actividad física en el predio sin el lleno de este requisito.</w:t>
      </w:r>
    </w:p>
    <w:p w14:paraId="69ECBE41"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Revisar, analizar, verificar, aprobar y hacer seguimiento a la implementación de los planes y programas presentados por el contratista de obra durante la ejecución contractual, de acuerdo con los establecido en el </w:t>
      </w:r>
      <w:r w:rsidRPr="00A676D0">
        <w:rPr>
          <w:rFonts w:ascii="Outfit" w:hAnsi="Outfit" w:cs="Arial"/>
          <w:b/>
          <w:bCs/>
          <w:color w:val="000000"/>
          <w:lang w:val="es-ES_tradnl"/>
        </w:rPr>
        <w:t>Anexo 1 – Anexo Técnico</w:t>
      </w:r>
      <w:r w:rsidRPr="00A676D0">
        <w:rPr>
          <w:rFonts w:ascii="Outfit" w:hAnsi="Outfit" w:cs="Arial"/>
          <w:color w:val="000000"/>
          <w:lang w:val="es-ES_tradnl"/>
        </w:rPr>
        <w:t>, y demás documentos que hacen parte integral del contrato objeto de vigilancia, así como consignar en el informe mensual de interventoría dicho seguimiento con los soportes correspondiente.</w:t>
      </w:r>
    </w:p>
    <w:p w14:paraId="3A4BB894"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Revisar, validar y aprobar los detalles que sean necesarios para cumplir con procesos constructivos idóneos y garantizar la estabilidad y durabilidad de los componentes de las obras, sin que ello implique costos o gastos adicionales para la entidad, en todo caso cualquier actividad tiene que estar previamente aprobada por la Supervisión para poder ser ejecutada.</w:t>
      </w:r>
    </w:p>
    <w:p w14:paraId="05F4CE00"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lastRenderedPageBreak/>
        <w:t>Conceptuar por escrito ante la Supervisión a través de los profesionales transversales acerca de cualquier evento técnico, administrativo, financiero, social, ambiental, SG-SST y/o jurídico, entre otros, en desarrollo del contrato.</w:t>
      </w:r>
    </w:p>
    <w:p w14:paraId="1B8F8D60"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Revisar, validar y vigilar que se ejecuten las obras e instalaciones objeto del contrato de obra conforme a los precios y condiciones señaladas en la propuesta, ciñéndose a las normas técnicas nacionales y vigilar que se rehagan a expensas del contratista cualquier obra que resultare mal ejecutada a juicio de la supervisión del contrato.</w:t>
      </w:r>
    </w:p>
    <w:p w14:paraId="6D2F5844"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Vigilar y controlar que el contratista de obra tramite solicitudes nuevas o de actualizaciones de permisos y demás solicitudes y tramites que resulten necesarios para la debida ejecución contractual, de acuerdo con lo establecido en el Anexo Técnico.</w:t>
      </w:r>
    </w:p>
    <w:p w14:paraId="4C5A11FA" w14:textId="77777777" w:rsidR="0034737E" w:rsidRPr="00A676D0" w:rsidRDefault="0034737E" w:rsidP="00A676D0">
      <w:pPr>
        <w:pStyle w:val="Prrafodelista"/>
        <w:numPr>
          <w:ilvl w:val="0"/>
          <w:numId w:val="39"/>
        </w:numPr>
        <w:rPr>
          <w:rFonts w:ascii="Outfit" w:hAnsi="Outfit" w:cs="Arial"/>
          <w:color w:val="000000"/>
          <w:szCs w:val="20"/>
          <w:lang w:val="es-ES_tradnl"/>
        </w:rPr>
      </w:pPr>
      <w:r w:rsidRPr="00A676D0">
        <w:rPr>
          <w:rFonts w:ascii="Outfit" w:hAnsi="Outfit" w:cs="Arial"/>
          <w:color w:val="000000"/>
          <w:szCs w:val="20"/>
          <w:lang w:val="es-ES_tradnl"/>
        </w:rPr>
        <w:t>Establecer y mantener en funcionamiento permanente una oficina técnica y administrativa abierta al público, ubicada exclusivamente dentro del casco urbano del Municipio de Funza, dotada con la infraestructura tecnológica necesaria para la atención de correspondencia y comités. Asimismo, garantizar la disponibilidad permanente de un vehículo automotor operativo para el desplazamiento inmediato del equipo de interventoría al lugar de la obra</w:t>
      </w:r>
    </w:p>
    <w:p w14:paraId="3670859A"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Garantizar que el Contratista de Obra mantenga actualizada la programación de obra, la cual debe reportarse a la Supervisión para efectos de seguimiento y control.</w:t>
      </w:r>
    </w:p>
    <w:p w14:paraId="15C2405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Prever y solucionar todos los eventos de contingencia que se llegasen a presentar durante el desarrollo y vigencia del contrato.</w:t>
      </w:r>
    </w:p>
    <w:p w14:paraId="582BD3F9" w14:textId="77777777" w:rsidR="0034737E" w:rsidRPr="00A676D0" w:rsidRDefault="0034737E" w:rsidP="00A676D0">
      <w:pPr>
        <w:pStyle w:val="Prrafodelista"/>
        <w:numPr>
          <w:ilvl w:val="0"/>
          <w:numId w:val="39"/>
        </w:numPr>
        <w:rPr>
          <w:rFonts w:ascii="Outfit" w:hAnsi="Outfit" w:cs="Arial"/>
          <w:color w:val="000000"/>
          <w:szCs w:val="20"/>
          <w:lang w:val="es-ES_tradnl"/>
        </w:rPr>
      </w:pPr>
      <w:r w:rsidRPr="00A676D0">
        <w:rPr>
          <w:rFonts w:ascii="Outfit" w:hAnsi="Outfit" w:cs="Arial"/>
          <w:bCs/>
          <w:szCs w:val="20"/>
        </w:rPr>
        <w:t xml:space="preserve">Realizar diariamente el registro fotográfico del avance y ejecución de la obra procurando mostrar desde un mismo punto el progreso o avance, igualmente se debe presentar registro fotográfico del estado inicial de los sitios a intervenir antes de adelantar cualquier tipo de actividad, así como llevar una bitácora. </w:t>
      </w:r>
    </w:p>
    <w:p w14:paraId="246FED65"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Asegurar el cumplimiento en un todo al Plan de trabajo presentado por el Contratista de Obra. En caso de requerirse ajuste al mismo por parte del Contratista de Obra, el Interventor deberá verificar y avalar la justificación que soporta dicha solicitud y la respectiva propuesta, siempre y cuando esta no sea de inferior calidad, requerimientos y obligaciones.</w:t>
      </w:r>
    </w:p>
    <w:p w14:paraId="74F311C8" w14:textId="77777777" w:rsidR="0034737E" w:rsidRPr="00A676D0" w:rsidRDefault="0034737E" w:rsidP="00A676D0">
      <w:pPr>
        <w:pStyle w:val="Prrafodelista"/>
        <w:numPr>
          <w:ilvl w:val="0"/>
          <w:numId w:val="39"/>
        </w:numPr>
        <w:rPr>
          <w:rFonts w:ascii="Outfit" w:hAnsi="Outfit" w:cs="Arial"/>
          <w:bCs/>
          <w:szCs w:val="20"/>
        </w:rPr>
      </w:pPr>
      <w:r w:rsidRPr="00A676D0">
        <w:rPr>
          <w:rFonts w:ascii="Outfit" w:hAnsi="Outfit" w:cs="Arial"/>
          <w:bCs/>
          <w:szCs w:val="20"/>
        </w:rPr>
        <w:t>Controlar, vigilar e inspeccionar diariamente que todos los materiales, insumos, equipos, mano de obra y procesos constructivos ejecutados por el contratista se ajusten estrictamente a las especificaciones del anexo técnico, planos aprobados y normas nacionales de construcción, garantizando que el cumplimiento de los estándares de calidad no genere costos adicionales ni reclamaciones contra la entidad.</w:t>
      </w:r>
    </w:p>
    <w:p w14:paraId="2BFE1A8C" w14:textId="77777777" w:rsidR="0034737E" w:rsidRPr="00A676D0" w:rsidRDefault="0034737E" w:rsidP="00A676D0">
      <w:pPr>
        <w:pStyle w:val="Prrafodelista"/>
        <w:numPr>
          <w:ilvl w:val="0"/>
          <w:numId w:val="39"/>
        </w:numPr>
        <w:rPr>
          <w:rFonts w:ascii="Outfit" w:hAnsi="Outfit" w:cs="Arial"/>
          <w:bCs/>
          <w:szCs w:val="20"/>
        </w:rPr>
      </w:pPr>
      <w:r w:rsidRPr="00A676D0">
        <w:rPr>
          <w:rFonts w:ascii="Outfit" w:hAnsi="Outfit" w:cs="Arial"/>
          <w:bCs/>
          <w:szCs w:val="20"/>
        </w:rPr>
        <w:t>Revisar, aprobar y realizar seguimiento a los planes presentados por el Contratista de Obra.</w:t>
      </w:r>
    </w:p>
    <w:p w14:paraId="4E4D2E1F"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Asistir a las reuniones que se programen en el desarrollo de la Interventoría. Los gastos que se generen cuando las reuniones sean programadas en sitios diferentes al domicilio contractual, serán cubiertos por el Interventor.</w:t>
      </w:r>
    </w:p>
    <w:p w14:paraId="01EF3D1F"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Presentar informes de avance en la ejecución de la obra, semanales (ejecutivo), mensuales y final de interventoría.</w:t>
      </w:r>
    </w:p>
    <w:p w14:paraId="52088A47" w14:textId="77777777" w:rsidR="0034737E" w:rsidRPr="00A676D0" w:rsidRDefault="0034737E" w:rsidP="00A676D0">
      <w:pPr>
        <w:pStyle w:val="Prrafodelista"/>
        <w:ind w:left="360"/>
        <w:rPr>
          <w:rFonts w:ascii="Outfit" w:hAnsi="Outfit" w:cs="Arial"/>
          <w:b/>
          <w:szCs w:val="20"/>
        </w:rPr>
      </w:pPr>
      <w:r w:rsidRPr="00A676D0">
        <w:rPr>
          <w:rFonts w:ascii="Outfit" w:hAnsi="Outfit" w:cs="Arial"/>
          <w:b/>
          <w:szCs w:val="20"/>
        </w:rPr>
        <w:t xml:space="preserve">Componente técnico </w:t>
      </w:r>
    </w:p>
    <w:p w14:paraId="2CADB298"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Descripción de las actividades ejecutadas</w:t>
      </w:r>
    </w:p>
    <w:p w14:paraId="1EA931CF"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Gráficos de actividades de obra </w:t>
      </w:r>
    </w:p>
    <w:p w14:paraId="5BE89BB4"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Control de programación </w:t>
      </w:r>
    </w:p>
    <w:p w14:paraId="05AA2980"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Control de Equipos</w:t>
      </w:r>
    </w:p>
    <w:p w14:paraId="6C06D68F"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Resumen de modificación de actividades de obra y especificaciones </w:t>
      </w:r>
    </w:p>
    <w:p w14:paraId="5D621B97"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Resultados de ensayos y pruebas</w:t>
      </w:r>
    </w:p>
    <w:p w14:paraId="17C96293"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Comentarios y recomendaciones.</w:t>
      </w:r>
    </w:p>
    <w:p w14:paraId="23D75867" w14:textId="77777777" w:rsidR="0034737E" w:rsidRPr="00A676D0" w:rsidRDefault="0034737E" w:rsidP="00A676D0">
      <w:pPr>
        <w:pStyle w:val="Prrafodelista"/>
        <w:ind w:left="360"/>
        <w:rPr>
          <w:rFonts w:ascii="Outfit" w:hAnsi="Outfit" w:cs="Arial"/>
          <w:b/>
          <w:szCs w:val="20"/>
        </w:rPr>
      </w:pPr>
      <w:r w:rsidRPr="00A676D0">
        <w:rPr>
          <w:rFonts w:ascii="Outfit" w:hAnsi="Outfit" w:cs="Arial"/>
          <w:b/>
          <w:szCs w:val="20"/>
        </w:rPr>
        <w:t>Componente administrativo</w:t>
      </w:r>
    </w:p>
    <w:p w14:paraId="17672756"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Actas de comité de obra </w:t>
      </w:r>
    </w:p>
    <w:p w14:paraId="6B5CBF65"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Resumen del estado del contrato y subcontratos</w:t>
      </w:r>
    </w:p>
    <w:p w14:paraId="60276586"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Información sobre personal, equipos e insumos. </w:t>
      </w:r>
    </w:p>
    <w:p w14:paraId="626EABCE"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Registro fotográfico</w:t>
      </w:r>
    </w:p>
    <w:p w14:paraId="4AC1EDC7"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lastRenderedPageBreak/>
        <w:t>Control de correspondencia y seguimiento PQRS</w:t>
      </w:r>
    </w:p>
    <w:p w14:paraId="0CCBD35F" w14:textId="77777777" w:rsidR="0034737E" w:rsidRPr="00A676D0" w:rsidRDefault="0034737E" w:rsidP="00A676D0">
      <w:pPr>
        <w:pStyle w:val="Prrafodelista"/>
        <w:ind w:left="360"/>
        <w:rPr>
          <w:rFonts w:ascii="Outfit" w:hAnsi="Outfit" w:cs="Arial"/>
          <w:b/>
          <w:szCs w:val="20"/>
        </w:rPr>
      </w:pPr>
      <w:r w:rsidRPr="00A676D0">
        <w:rPr>
          <w:rFonts w:ascii="Outfit" w:hAnsi="Outfit" w:cs="Arial"/>
          <w:b/>
          <w:szCs w:val="20"/>
        </w:rPr>
        <w:t>Componente Financiero</w:t>
      </w:r>
    </w:p>
    <w:p w14:paraId="0278A275"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Control de presupuesto e inversión</w:t>
      </w:r>
    </w:p>
    <w:p w14:paraId="68FD05CB"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Reporte de multas y sanciones </w:t>
      </w:r>
    </w:p>
    <w:p w14:paraId="4DD42BCB"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Comentarios y Recomendaciones </w:t>
      </w:r>
    </w:p>
    <w:p w14:paraId="5FA0DC91" w14:textId="77777777" w:rsidR="0034737E" w:rsidRPr="00A676D0" w:rsidRDefault="0034737E" w:rsidP="00A676D0">
      <w:pPr>
        <w:pStyle w:val="Prrafodelista"/>
        <w:ind w:left="360"/>
        <w:rPr>
          <w:rFonts w:ascii="Outfit" w:hAnsi="Outfit" w:cs="Arial"/>
          <w:b/>
          <w:szCs w:val="20"/>
        </w:rPr>
      </w:pPr>
      <w:r w:rsidRPr="00A676D0">
        <w:rPr>
          <w:rFonts w:ascii="Outfit" w:hAnsi="Outfit" w:cs="Arial"/>
          <w:b/>
          <w:szCs w:val="20"/>
        </w:rPr>
        <w:t>Componente Social</w:t>
      </w:r>
    </w:p>
    <w:p w14:paraId="393A8E01"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Relación de actas de vecindad iniciales. </w:t>
      </w:r>
    </w:p>
    <w:p w14:paraId="16668259"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Actas de vecindad finales o de cierre. </w:t>
      </w:r>
    </w:p>
    <w:p w14:paraId="75A35CD5"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Seguimiento al plan de gestión social propuestos por el contratista de obra </w:t>
      </w:r>
    </w:p>
    <w:p w14:paraId="172D42AE"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Programa de divulgación del proyecto (Volantes, Boletines, Vallas, etc.)</w:t>
      </w:r>
    </w:p>
    <w:p w14:paraId="3E63C4E2"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Seguimiento al programa de atención al usuario, programa de sostenibilidad</w:t>
      </w:r>
    </w:p>
    <w:p w14:paraId="1484EA5F" w14:textId="77777777" w:rsidR="0034737E" w:rsidRPr="00A676D0" w:rsidRDefault="0034737E" w:rsidP="00A676D0">
      <w:pPr>
        <w:pStyle w:val="Prrafodelista"/>
        <w:ind w:left="360"/>
        <w:rPr>
          <w:rFonts w:ascii="Outfit" w:hAnsi="Outfit" w:cs="Arial"/>
          <w:b/>
          <w:szCs w:val="20"/>
        </w:rPr>
      </w:pPr>
      <w:r w:rsidRPr="00A676D0">
        <w:rPr>
          <w:rFonts w:ascii="Outfit" w:hAnsi="Outfit" w:cs="Arial"/>
          <w:b/>
          <w:szCs w:val="20"/>
        </w:rPr>
        <w:t>Componente Ambiental</w:t>
      </w:r>
    </w:p>
    <w:p w14:paraId="4A1FF0F0"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Componentes del PAGA, desarrollo y aplicación</w:t>
      </w:r>
    </w:p>
    <w:p w14:paraId="466B0A64"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 xml:space="preserve">Capacitaciones ambientales al personal </w:t>
      </w:r>
    </w:p>
    <w:p w14:paraId="137A8B0D"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Cumplimientos de requerimientos legales</w:t>
      </w:r>
    </w:p>
    <w:p w14:paraId="5F353AB4"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Seguimiento y control al manejo integral de materiales de construcción y RCD</w:t>
      </w:r>
    </w:p>
    <w:p w14:paraId="1819E216"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Gestión de Residuos Hídricos</w:t>
      </w:r>
    </w:p>
    <w:p w14:paraId="34031F8A" w14:textId="77777777" w:rsidR="0034737E" w:rsidRPr="00A676D0" w:rsidRDefault="0034737E" w:rsidP="00A676D0">
      <w:pPr>
        <w:pStyle w:val="Prrafodelista"/>
        <w:numPr>
          <w:ilvl w:val="0"/>
          <w:numId w:val="40"/>
        </w:numPr>
        <w:rPr>
          <w:rFonts w:ascii="Outfit" w:hAnsi="Outfit" w:cs="Arial"/>
          <w:b/>
          <w:szCs w:val="20"/>
        </w:rPr>
      </w:pPr>
      <w:r w:rsidRPr="00A676D0">
        <w:rPr>
          <w:rFonts w:ascii="Outfit" w:hAnsi="Outfit" w:cs="Arial"/>
          <w:bCs/>
          <w:szCs w:val="20"/>
        </w:rPr>
        <w:t>Seguimiento al manejo de instalaciones temporales, maquinarias y equipos</w:t>
      </w:r>
    </w:p>
    <w:p w14:paraId="76DDB7CA" w14:textId="77777777" w:rsidR="0034737E" w:rsidRPr="00A676D0" w:rsidRDefault="0034737E" w:rsidP="00A676D0">
      <w:pPr>
        <w:pStyle w:val="Cuadrculamedia21"/>
        <w:ind w:left="360"/>
        <w:jc w:val="both"/>
        <w:rPr>
          <w:rFonts w:ascii="Outfit" w:hAnsi="Outfit" w:cs="Arial"/>
          <w:b/>
          <w:bCs/>
          <w:color w:val="000000"/>
          <w:lang w:val="es-ES_tradnl"/>
        </w:rPr>
      </w:pPr>
      <w:r w:rsidRPr="00A676D0">
        <w:rPr>
          <w:rFonts w:ascii="Outfit" w:hAnsi="Outfit" w:cs="Arial"/>
          <w:b/>
          <w:bCs/>
          <w:color w:val="000000"/>
          <w:lang w:val="es-ES_tradnl"/>
        </w:rPr>
        <w:t>Información de los Contratos de Obra e Interventoría</w:t>
      </w:r>
    </w:p>
    <w:p w14:paraId="32E0A53D"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Número del contrato</w:t>
      </w:r>
    </w:p>
    <w:p w14:paraId="6F2FDB84"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Objeto</w:t>
      </w:r>
    </w:p>
    <w:p w14:paraId="1A05464D"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Valor</w:t>
      </w:r>
    </w:p>
    <w:p w14:paraId="5766A873"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Plazo</w:t>
      </w:r>
    </w:p>
    <w:p w14:paraId="185931A0"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Vigencia de las garantías</w:t>
      </w:r>
    </w:p>
    <w:p w14:paraId="30D1858B"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Estado de las actas de pago parcial</w:t>
      </w:r>
    </w:p>
    <w:p w14:paraId="70FCE4BC"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Valor de las actas pagadas</w:t>
      </w:r>
    </w:p>
    <w:p w14:paraId="30DFE5D3" w14:textId="77777777" w:rsidR="0034737E" w:rsidRPr="00A676D0" w:rsidRDefault="0034737E" w:rsidP="00A676D0">
      <w:pPr>
        <w:pStyle w:val="Prrafodelista"/>
        <w:numPr>
          <w:ilvl w:val="0"/>
          <w:numId w:val="40"/>
        </w:numPr>
        <w:rPr>
          <w:rFonts w:ascii="Outfit" w:hAnsi="Outfit" w:cs="Arial"/>
          <w:bCs/>
          <w:szCs w:val="20"/>
        </w:rPr>
      </w:pPr>
      <w:r w:rsidRPr="00A676D0">
        <w:rPr>
          <w:rFonts w:ascii="Outfit" w:hAnsi="Outfit" w:cs="Arial"/>
          <w:bCs/>
          <w:szCs w:val="20"/>
        </w:rPr>
        <w:t xml:space="preserve">Valor de las actas en trámite </w:t>
      </w:r>
    </w:p>
    <w:p w14:paraId="1880AE4A" w14:textId="77777777" w:rsidR="0034737E" w:rsidRPr="00A676D0" w:rsidRDefault="0034737E" w:rsidP="00A676D0">
      <w:pPr>
        <w:pStyle w:val="Cuadrculamedia21"/>
        <w:ind w:left="360"/>
        <w:jc w:val="both"/>
        <w:rPr>
          <w:rFonts w:ascii="Outfit" w:hAnsi="Outfit" w:cs="Arial"/>
          <w:color w:val="000000"/>
          <w:lang w:val="es-ES_tradnl"/>
        </w:rPr>
      </w:pPr>
      <w:r w:rsidRPr="00A676D0">
        <w:rPr>
          <w:rFonts w:ascii="Outfit" w:hAnsi="Outfit" w:cs="Arial"/>
          <w:color w:val="000000"/>
          <w:lang w:val="es-ES_tradnl"/>
        </w:rPr>
        <w:t xml:space="preserve">Así mismo, la interventoría deberá dar cumplimiento a las listas de chequeo establecidas por la alcaldía de Funza para la presentación de los informes mensuales, a través de su sistema de calidad. Estas listas de chequeo y formatos oficiales serán entregadas por la Secretaría de Infraestructura al interventor. </w:t>
      </w:r>
    </w:p>
    <w:p w14:paraId="1BAB102C"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Exigir al Contratista de Obra la ejecución de las actividades programadas en las fechas determinadas en el cronograma de ejecución establecido.</w:t>
      </w:r>
    </w:p>
    <w:p w14:paraId="0C981FCF"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Organizar y dirigir comités técnicos y/o administrativos citando a las diferentes partes interesadas o involucradas en los temas a desarrollar durante los respectivos comités, dejando constancia de la reunión en la respectiva acta.</w:t>
      </w:r>
    </w:p>
    <w:p w14:paraId="4309080A"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Solicitar al Contratista de Obra los informes mensuales sobre el control del proyecto, en los cuales debe reportarse las actividades que ha realizado en la ejecución del contrato de obra.</w:t>
      </w:r>
    </w:p>
    <w:p w14:paraId="4C86382E"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Elaborar, aprobar y presentar al Municipio de Funza las actas de recibo parcial, acorde con los cortes mensuales, las cuales deben suscribirse en conjunto con el Contratista de Obra, atendiendo a lo consagrado en el contrato y adjuntando el respectivo informe de cuenta. Estas actas deben estar soportadas con las memorias de cálculo respectivas y el registro fotográfico (En medio físico y magnético).</w:t>
      </w:r>
    </w:p>
    <w:p w14:paraId="542620AA"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Estudiar y resolver las solicitudes, consultas y reclamaciones que formule el Contratista de Obra y emitir concepto integral sobre estas, incluyendo las observaciones y/o recomendaciones a que haya lugar y remitirlas de manera oportuna al Municipio de Funza.</w:t>
      </w:r>
    </w:p>
    <w:p w14:paraId="55BFFF6F"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Remitir al Municipio de Funza dentro de los plazos establecidos, las solicitudes de modificación al contrato, siempre que se encuentren debidamente justificadas y avaladas, anexando el respectivo informe.</w:t>
      </w:r>
    </w:p>
    <w:p w14:paraId="41B731D2"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 xml:space="preserve">Remitir al Municipio de Funza la solicitud donde se justifique la suspensión temporal del contrato o paralización en la ejecución de las actividades por caso fortuito o fuerza mayor. Recibido el aval por </w:t>
      </w:r>
      <w:r w:rsidRPr="00A676D0">
        <w:rPr>
          <w:rFonts w:ascii="Outfit" w:hAnsi="Outfit" w:cs="Arial"/>
          <w:color w:val="000000"/>
          <w:lang w:val="es-ES_tradnl"/>
        </w:rPr>
        <w:lastRenderedPageBreak/>
        <w:t>parte del Interventor se suscribirá en conjunto con el Contratista de Obra el acta de suspensión temporal del contrato.</w:t>
      </w:r>
    </w:p>
    <w:p w14:paraId="2BFF1FBB" w14:textId="77777777" w:rsidR="0034737E" w:rsidRPr="00A676D0" w:rsidRDefault="0034737E" w:rsidP="00A676D0">
      <w:pPr>
        <w:pStyle w:val="Cuadrculamedia21"/>
        <w:numPr>
          <w:ilvl w:val="0"/>
          <w:numId w:val="39"/>
        </w:numPr>
        <w:jc w:val="both"/>
        <w:rPr>
          <w:rFonts w:ascii="Outfit" w:hAnsi="Outfit" w:cs="Arial"/>
          <w:color w:val="000000"/>
          <w:lang w:val="es-ES_tradnl"/>
        </w:rPr>
      </w:pPr>
      <w:r w:rsidRPr="00A676D0">
        <w:rPr>
          <w:rFonts w:ascii="Outfit" w:hAnsi="Outfit" w:cs="Arial"/>
          <w:color w:val="000000"/>
          <w:lang w:val="es-ES_tradnl"/>
        </w:rPr>
        <w:t>Verificar que el Contratista de Obra se encuentre a Paz y Salvo por todo concepto, atendiendo la naturaleza del contrato.</w:t>
      </w:r>
    </w:p>
    <w:p w14:paraId="7571059F" w14:textId="77777777" w:rsidR="0034737E" w:rsidRPr="00A676D0" w:rsidRDefault="0034737E" w:rsidP="00A676D0">
      <w:pPr>
        <w:pStyle w:val="Prrafodelista"/>
        <w:numPr>
          <w:ilvl w:val="0"/>
          <w:numId w:val="39"/>
        </w:numPr>
        <w:rPr>
          <w:rFonts w:ascii="Outfit" w:hAnsi="Outfit" w:cs="Arial"/>
          <w:bCs/>
          <w:szCs w:val="20"/>
        </w:rPr>
      </w:pPr>
      <w:r w:rsidRPr="00A676D0">
        <w:rPr>
          <w:rFonts w:ascii="Outfit" w:hAnsi="Outfit" w:cs="Arial"/>
          <w:bCs/>
          <w:szCs w:val="20"/>
        </w:rPr>
        <w:t xml:space="preserve">Presentar un informe final, el cual deberá ser aprobado por la supervisión de acuerdo con la lista de chequeo suministrada por el Municipio de Funza. </w:t>
      </w:r>
    </w:p>
    <w:p w14:paraId="0BF1A9EA"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El interventor deberá verificar que toda actividad debe cumplir la normativa técnica y regulatoria que le aplique, tal como NSR10, Norma INVIAS 2022, RAS 2021, reglamento técnico de instalaciones de gas, reglamento técnico para redes internas de telecomunicaciones (RITEL), Cartilla de Andenes del IDU (Espacio Público) y cualquier otra que aplique al proyecto.</w:t>
      </w:r>
    </w:p>
    <w:p w14:paraId="511020F1"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Durante la ejecución de la obra el interventor y el supervisor, tienen la facultad de: revisar e inspeccionar todo el proceso de la construcción en las áreas a intervenir; además el interventor ordenará la remoción de cualquier material que no reúna las condiciones requeridas para la estabilidad o presentación estética de los acabados en superficie.</w:t>
      </w:r>
    </w:p>
    <w:p w14:paraId="72CC9A76"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La ejecución de los diferentes aspectos de la obra y la realización de los ensayos se sujetarán a las especificaciones contenidas en las normas técnicas aplicables. Cuando se citen normas de distintas entidades o instituciones, se entenderá que aplica su versión o actualización más reciente.</w:t>
      </w:r>
    </w:p>
    <w:p w14:paraId="2E4E83B3" w14:textId="77777777" w:rsidR="0034737E" w:rsidRPr="00A676D0" w:rsidRDefault="0034737E" w:rsidP="00A676D0">
      <w:pPr>
        <w:pStyle w:val="Cuadrculamedia21"/>
        <w:overflowPunct/>
        <w:autoSpaceDE/>
        <w:autoSpaceDN/>
        <w:adjustRightInd/>
        <w:ind w:left="360"/>
        <w:jc w:val="both"/>
        <w:textAlignment w:val="auto"/>
        <w:rPr>
          <w:rFonts w:ascii="Outfit" w:hAnsi="Outfit" w:cs="Arial"/>
          <w:color w:val="000000"/>
          <w:lang w:val="es-ES_tradnl"/>
        </w:rPr>
      </w:pPr>
      <w:r w:rsidRPr="00A676D0">
        <w:rPr>
          <w:rFonts w:ascii="Outfit" w:hAnsi="Outfit" w:cs="Arial"/>
          <w:color w:val="000000"/>
          <w:lang w:val="es-ES_tradnl"/>
        </w:rPr>
        <w:t>Corresponde a la Interventoría verificar y exigir el estricto cumplimiento de estas especificaciones por parte del Contratista de obra, así como tramitar y avalar las modificaciones, y los resultados de medición para el pago de las obras ejecutadas.</w:t>
      </w:r>
    </w:p>
    <w:p w14:paraId="151F33FC" w14:textId="77777777" w:rsidR="0034737E" w:rsidRPr="00A676D0" w:rsidRDefault="0034737E" w:rsidP="00A676D0">
      <w:pPr>
        <w:pStyle w:val="Cuadrculamedia21"/>
        <w:overflowPunct/>
        <w:autoSpaceDE/>
        <w:autoSpaceDN/>
        <w:adjustRightInd/>
        <w:ind w:left="360"/>
        <w:jc w:val="both"/>
        <w:textAlignment w:val="auto"/>
        <w:rPr>
          <w:rFonts w:ascii="Outfit" w:hAnsi="Outfit" w:cs="Arial"/>
          <w:color w:val="000000"/>
          <w:lang w:val="es-ES_tradnl"/>
        </w:rPr>
      </w:pPr>
      <w:r w:rsidRPr="00A676D0">
        <w:rPr>
          <w:rFonts w:ascii="Outfit" w:hAnsi="Outfit" w:cs="Arial"/>
          <w:color w:val="000000"/>
          <w:lang w:val="es-ES_tradnl"/>
        </w:rPr>
        <w:t>En consecuencia, la Interventoría tiene la potestad de exigir no solo el cumplimiento de las especificaciones técnicas mínimas, sino de todas las normas de desarrollo constructivo aplicables. Asimismo, podrá ordenar las pruebas y ensayos adicionales que considere pertinentes para garantizar la calidad de la obra, los cuales serán de obligatorio acatamiento para el Contratista, independientemente de los costos, ajustes logísticos o impactos en el cronograma que estos requieran.</w:t>
      </w:r>
    </w:p>
    <w:p w14:paraId="691A08B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Velar por que el contratista de obra de cumplimiento a lo consignado en las diferentes cartillas, metodologías, guías y protocolos del sistema de gestión de calidad y demás documentación expedida por la entidad, en los aspectos que resulten aplicables al contrato objeto de vigilancia, los cuales forman parte integral del contrato.</w:t>
      </w:r>
    </w:p>
    <w:p w14:paraId="26CE0B5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Velar porque los contratistas principales cumplan con la normatividad vigente a nivel Nacional, Departamental y Municipal, para la movilización de maquinaria y equipo pesado impuesta en este tipo de obras por la entidad competente.</w:t>
      </w:r>
    </w:p>
    <w:p w14:paraId="499693F3"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Verificar y hacer seguimiento a que el contratista de obra realice el seguimiento y control a las acciones propias planteadas en la matriz de riesgo del contrato objeto de vigilancia, para lo cual debe presentar el reporte mensual del seguimiento, durante la ejecución del contrato objeto de vigilancia.</w:t>
      </w:r>
    </w:p>
    <w:p w14:paraId="30B6AEB7"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Hacer seguimiento al control de las acciones propias planteadas en la Matriz de Riesgos del Contrato de Interventoría y reportarlo en el informe mensual de Interventoría.</w:t>
      </w:r>
    </w:p>
    <w:p w14:paraId="6B59695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Vigilar, controlar y reportar semanalmente a la entidad el control contable y financiero estricto y exacto de cada una de las obras a ejecutar y controlar el presupuesto de tal manera que no sobrepase el valor presupuestal pactado y total del contrato o modificaciones contractuales.</w:t>
      </w:r>
    </w:p>
    <w:p w14:paraId="602BE82E"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Realizar el seguimiento y proponer correctivos en el menor tiempo posible a los desajustes económicos o financieros que pudieren presentarse, y determinar los mecanismos y procedimientos pertinentes para prever o solucionar, rápida y eficazmente, las diferencia que llegaren a surgir durante la ejecución del contrato objeto de vigilancia.</w:t>
      </w:r>
    </w:p>
    <w:p w14:paraId="0F770CFF"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Realizar todos los cálculos, estimativos financieros y conceptos que la entidad solicite.</w:t>
      </w:r>
    </w:p>
    <w:p w14:paraId="653A55C5"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Realizar, analizar, verificar y aprobar de ser necesario los ajustes a las programaciones de la ejecución contractual presentada por el contratista.</w:t>
      </w:r>
    </w:p>
    <w:p w14:paraId="09F95D2E"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Dar a conocer a la entidad cualquier reclamación que indirecta o directamente pueda tener algún efecto sobre el objeto del contrato de interventoría o sobre sus obligaciones.</w:t>
      </w:r>
    </w:p>
    <w:p w14:paraId="3E7875CB"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lastRenderedPageBreak/>
        <w:t>Indemnizar y/o asumir todo daño que se cause a terceros, a bienes propios o de terceros, o al personal contratado para la ejecución del contrato de interventoría, por causa o con ocasión del desarrollo de este. La entidad no tiene ninguna obligación, responsabilidad o vínculo laboral con el personal contratado por la Interventoría.</w:t>
      </w:r>
    </w:p>
    <w:p w14:paraId="2E4BBC8C"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Verificar y validar que se ejecuten las actividades del proyecto poniendo en práctica procedimientos adecuados de construcción y protección de las obras contra cualquier daño o deterioro que pueda afectar su calidad, estabilidad, durabilidad o acabados. Así mismo, revisar que el contratista principal efectué las obras con las debidas precauciones, a fin de conservar en perfecto estado los inmuebles aledaños, las estructuras e instalaciones y redes de servicio superficiales y subterráneas existentes dentro del área de trabajo o adyacentes a ella, siendo de su exclusiva responsabilidad del contratista de obra cualquier daño que pudiere ocasionar a tales inmuebles, estructuras o instalaciones.</w:t>
      </w:r>
    </w:p>
    <w:p w14:paraId="2A8D0B7F"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En caso de que la ejecución efectiva del contrato de obra se vea suspendida o paralizada por cualquier causa, el Contrato de Interventoría podrá ser suspendido en los términos señalados para tal efecto en el Contrato de Interventoría. Durante la suspensión del Contrato de Interventoría las obligaciones del Interventor podrán ser limitadas a aquellas que resulten necesarias para la adecuada protección de los intereses del municipio.</w:t>
      </w:r>
    </w:p>
    <w:p w14:paraId="7FFEC94B"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Como requisito previo, obligatorio e indispensable para el trámite y suscripción del Acta de Liquidación del contrato de Interventoría, el Interventor deberá entregar a la Entidad el expediente completo, incluyendo todos los soportes </w:t>
      </w:r>
      <w:proofErr w:type="spellStart"/>
      <w:r w:rsidRPr="00A676D0">
        <w:rPr>
          <w:rFonts w:ascii="Outfit" w:hAnsi="Outfit" w:cs="Arial"/>
          <w:color w:val="000000"/>
          <w:lang w:val="es-ES_tradnl"/>
        </w:rPr>
        <w:t>técncos</w:t>
      </w:r>
      <w:proofErr w:type="spellEnd"/>
      <w:r w:rsidRPr="00A676D0">
        <w:rPr>
          <w:rFonts w:ascii="Outfit" w:hAnsi="Outfit" w:cs="Arial"/>
          <w:color w:val="000000"/>
          <w:lang w:val="es-ES_tradnl"/>
        </w:rPr>
        <w:t xml:space="preserve">, jurídicos, administrativos, ambientales y financieros de la obra de la interventoría misma. Este expediente deberá entregarse en medio físico y digital (escaneado), debidamente depurado, organizado, clasificado y foliado, dando estricto cumplimiento a las políticas, manuales, lineamientos de gestión documental y a las Tablas de Retención Documental (TRD) vigentes. El cumplimiento de esta obligación se entenderá satisfecha </w:t>
      </w:r>
      <w:proofErr w:type="spellStart"/>
      <w:r w:rsidRPr="00A676D0">
        <w:rPr>
          <w:rFonts w:ascii="Outfit" w:hAnsi="Outfit" w:cs="Arial"/>
          <w:color w:val="000000"/>
          <w:lang w:val="es-ES_tradnl"/>
        </w:rPr>
        <w:t>cuadno</w:t>
      </w:r>
      <w:proofErr w:type="spellEnd"/>
      <w:r w:rsidRPr="00A676D0">
        <w:rPr>
          <w:rFonts w:ascii="Outfit" w:hAnsi="Outfit" w:cs="Arial"/>
          <w:color w:val="000000"/>
          <w:lang w:val="es-ES_tradnl"/>
        </w:rPr>
        <w:t xml:space="preserve"> se cuente con el recibo a satisfacción por parte de la dependencia encargada del archivo o del supervisor del contrato en el municipio.</w:t>
      </w:r>
    </w:p>
    <w:p w14:paraId="6C7D515B" w14:textId="77777777" w:rsidR="0034737E" w:rsidRPr="00A676D0" w:rsidRDefault="0034737E" w:rsidP="00A676D0">
      <w:pPr>
        <w:pStyle w:val="Cuadrculamedia21"/>
        <w:numPr>
          <w:ilvl w:val="0"/>
          <w:numId w:val="39"/>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Las demás actuaciones que de conformidad con la normatividad vigente y con su naturaleza correspondan a la función de Interventoría y las demás requeridas por la Supervisión del Municipio de Funza.</w:t>
      </w:r>
    </w:p>
    <w:p w14:paraId="1EA70DDE" w14:textId="77777777" w:rsidR="0034737E" w:rsidRPr="00A676D0" w:rsidRDefault="0034737E" w:rsidP="00A676D0">
      <w:pPr>
        <w:pStyle w:val="Cuadrculamedia21"/>
        <w:jc w:val="both"/>
        <w:rPr>
          <w:rFonts w:ascii="Outfit" w:hAnsi="Outfit" w:cs="Arial"/>
          <w:b/>
          <w:bCs/>
          <w:color w:val="000000"/>
          <w:lang w:val="es-ES_tradnl"/>
        </w:rPr>
      </w:pPr>
    </w:p>
    <w:p w14:paraId="09CBB03B" w14:textId="77777777" w:rsidR="0034737E" w:rsidRPr="00A676D0" w:rsidRDefault="0034737E" w:rsidP="00A676D0">
      <w:pPr>
        <w:pStyle w:val="Cuadrculamedia21"/>
        <w:jc w:val="both"/>
        <w:rPr>
          <w:rFonts w:ascii="Outfit" w:hAnsi="Outfit" w:cs="Arial"/>
          <w:b/>
          <w:bCs/>
          <w:color w:val="000000"/>
          <w:lang w:val="es-ES_tradnl"/>
        </w:rPr>
      </w:pPr>
      <w:r w:rsidRPr="00A676D0">
        <w:rPr>
          <w:rFonts w:ascii="Outfit" w:hAnsi="Outfit" w:cs="Arial"/>
          <w:b/>
          <w:bCs/>
          <w:color w:val="000000"/>
          <w:lang w:val="es-ES_tradnl"/>
        </w:rPr>
        <w:t>B.2. COMPONENTE LEGAL:</w:t>
      </w:r>
    </w:p>
    <w:p w14:paraId="66346BD9" w14:textId="77777777" w:rsidR="0034737E" w:rsidRPr="00A676D0" w:rsidRDefault="0034737E" w:rsidP="00A676D0">
      <w:pPr>
        <w:pStyle w:val="Cuadrculamedia21"/>
        <w:jc w:val="both"/>
        <w:rPr>
          <w:rFonts w:ascii="Outfit" w:hAnsi="Outfit" w:cs="Arial"/>
          <w:color w:val="000000"/>
          <w:lang w:val="es-ES_tradnl"/>
        </w:rPr>
      </w:pPr>
    </w:p>
    <w:p w14:paraId="041A4851" w14:textId="77777777" w:rsidR="0034737E" w:rsidRPr="00A676D0" w:rsidRDefault="0034737E" w:rsidP="00A676D0">
      <w:pPr>
        <w:pStyle w:val="Cuadrculamedia21"/>
        <w:numPr>
          <w:ilvl w:val="0"/>
          <w:numId w:val="41"/>
        </w:numPr>
        <w:jc w:val="both"/>
        <w:rPr>
          <w:rFonts w:ascii="Outfit" w:hAnsi="Outfit" w:cs="Arial"/>
          <w:color w:val="000000"/>
          <w:lang w:val="es-ES_tradnl"/>
        </w:rPr>
      </w:pPr>
      <w:r w:rsidRPr="00A676D0">
        <w:rPr>
          <w:rFonts w:ascii="Outfit" w:hAnsi="Outfit" w:cs="Arial"/>
          <w:color w:val="000000"/>
          <w:lang w:val="es-ES_tradnl"/>
        </w:rPr>
        <w:t>Asumir la responsabilidad contractual y legal directa ante el Municipio de Funza por las desviaciones y atrasos en el cronograma de la obra, cuando estos se deriven de la falta de requerimiento oportuno, omisión de alertas escritas o negligencia en el control por parte del interventor.</w:t>
      </w:r>
    </w:p>
    <w:p w14:paraId="7F54EECA" w14:textId="77777777" w:rsidR="0034737E" w:rsidRPr="00A676D0" w:rsidRDefault="0034737E" w:rsidP="00A676D0">
      <w:pPr>
        <w:pStyle w:val="Prrafodelista"/>
        <w:numPr>
          <w:ilvl w:val="0"/>
          <w:numId w:val="41"/>
        </w:numPr>
        <w:rPr>
          <w:rFonts w:ascii="Outfit" w:hAnsi="Outfit" w:cs="Arial"/>
          <w:b/>
          <w:szCs w:val="20"/>
        </w:rPr>
      </w:pPr>
      <w:r w:rsidRPr="00A676D0">
        <w:rPr>
          <w:rFonts w:ascii="Outfit" w:hAnsi="Outfit" w:cs="Arial"/>
          <w:bCs/>
          <w:szCs w:val="20"/>
        </w:rPr>
        <w:t>Estudiar y resolver las solicitudes, consultas y reclamaciones que formule el Contratista de Obra y emitir concepto integral sobre estas, incluyendo las observaciones y/o recomendaciones a que haya lugar y remitirlas de manera oportuna al Municipio de Funza.</w:t>
      </w:r>
    </w:p>
    <w:p w14:paraId="7859B164" w14:textId="77777777" w:rsidR="0034737E" w:rsidRPr="00A676D0" w:rsidRDefault="0034737E" w:rsidP="00A676D0">
      <w:pPr>
        <w:pStyle w:val="Prrafodelista"/>
        <w:numPr>
          <w:ilvl w:val="0"/>
          <w:numId w:val="41"/>
        </w:numPr>
        <w:rPr>
          <w:rFonts w:ascii="Outfit" w:hAnsi="Outfit" w:cs="Arial"/>
          <w:b/>
          <w:szCs w:val="20"/>
        </w:rPr>
      </w:pPr>
      <w:r w:rsidRPr="00A676D0">
        <w:rPr>
          <w:rFonts w:ascii="Outfit" w:hAnsi="Outfit" w:cs="Arial"/>
          <w:bCs/>
          <w:szCs w:val="20"/>
        </w:rPr>
        <w:t>Estudiar oportunamente las solicitudes de ampliación de plazo a ejecución contractual, presentadas por Contratista de Obra, junto con los documentos técnicos que justifiquen dicha modificación. Si prospera la solicitud, es deber del Contratista de Obra presentar esta solicitud al Municipio de Funza con el respectivo aval del Interventor.</w:t>
      </w:r>
    </w:p>
    <w:p w14:paraId="23F74CD4" w14:textId="77777777" w:rsidR="0034737E" w:rsidRPr="00A676D0" w:rsidRDefault="0034737E" w:rsidP="00A676D0">
      <w:pPr>
        <w:pStyle w:val="Prrafodelista"/>
        <w:numPr>
          <w:ilvl w:val="0"/>
          <w:numId w:val="41"/>
        </w:numPr>
        <w:rPr>
          <w:rFonts w:ascii="Outfit" w:hAnsi="Outfit" w:cs="Arial"/>
          <w:b/>
          <w:szCs w:val="20"/>
        </w:rPr>
      </w:pPr>
      <w:r w:rsidRPr="00A676D0">
        <w:rPr>
          <w:rFonts w:ascii="Outfit" w:hAnsi="Outfit" w:cs="Arial"/>
          <w:bCs/>
          <w:szCs w:val="20"/>
        </w:rPr>
        <w:t>Conceptuar jurídica y técnicamente cuando sea requerido sobre asuntos propios de la ejecución y legalidad del contrato de obra y/o de interventoría.</w:t>
      </w:r>
    </w:p>
    <w:p w14:paraId="614B3276"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 xml:space="preserve">Cumplir con ley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Municipio de Funza por cualquier reclamación judicial o extrajudicial que surja como consecuencia del incumplimiento real o pretendido de la obligación contenida en este numeral. </w:t>
      </w:r>
    </w:p>
    <w:p w14:paraId="1CDBC3B8"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Coordinar con el responsable en la Entidad la revisión y aprobación de las garantías del Contrato de Obra y estar pendiente de sus actualizaciones.</w:t>
      </w:r>
    </w:p>
    <w:p w14:paraId="35F01E12"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szCs w:val="20"/>
          <w:lang w:eastAsia="es-CO"/>
        </w:rPr>
        <w:lastRenderedPageBreak/>
        <w:t>Mantener vigentes todas las garantías que amparan el contrato de interventoría en los términos de este, cuando en el mismo se hayan requerido.</w:t>
      </w:r>
    </w:p>
    <w:p w14:paraId="57BE632B"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Controlar, exigir y verificar que el contratista de obra mantenga vigentes, ampliadas y actualizadas todas las pólizas y garantías del contrato frente a suspensiones, prórrogas o adiciones, informando de inmediato a la supervisión cualquier desatención por parte del constructor.</w:t>
      </w:r>
    </w:p>
    <w:p w14:paraId="3DEF3F2A"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szCs w:val="20"/>
          <w:lang w:eastAsia="es-CO"/>
        </w:rPr>
        <w:t>Entregar la documentación de la ejecución del contrato principal avalada, dentro de los plazos legales, para la correspondiente publicación en el SECOP II, tanto del contrato vigilado, como del contrato de interventoría.</w:t>
      </w:r>
    </w:p>
    <w:p w14:paraId="1E57003B"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Evaluar, estructurar y radicar ante la supervisión del Municipio cualquier solicitud de modificación contractual con una antelación mínima de quince (15) días hábiles previos al vencimiento del plazo contractual, acompañando la solicitud del sustento técnico, presupuestal y legal definitivo.</w:t>
      </w:r>
    </w:p>
    <w:p w14:paraId="0AB0A656"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Reportar de manera motivada los presuntos incumplimientos del contratista de obra y estructurar el soporte técnico-jurídico para la activación de los procesos sancionatorios bajo el Artículo 86 de la Ley 1474 de 2011; comparecer a las audiencias, emitir concepto de fondo sobre los descargos del constructor y proyectar la tasación económica de multas o perjuicios.</w:t>
      </w:r>
    </w:p>
    <w:p w14:paraId="35E9EEFC"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Mantener indemne al Municipio de Funza frente a reclamaciones, demandas, costos judiciales o contingencias derivadas de daños a terceros causados por la interventoría, así como por presuntas violaciones a derechos de propiedad intelectual, patentes o licencias de software durante el desarrollo del proyecto.</w:t>
      </w:r>
    </w:p>
    <w:p w14:paraId="6A8206CC"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bCs/>
          <w:szCs w:val="20"/>
        </w:rPr>
        <w:t>Responder civil, fiscal, penal y disciplinariamente ante las autoridades competentes por los perjuicios que se causen al Municipio de Funza o a terceros, con ocasión de los conceptos, aprobaciones, certificaciones, hechos u omisiones emitidos durante el ejercicio de la interventoría.</w:t>
      </w:r>
    </w:p>
    <w:p w14:paraId="194BA45E"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szCs w:val="20"/>
          <w:lang w:eastAsia="es-CO"/>
        </w:rPr>
        <w:t>Informar a la entidad estatal cuando ocurra una situación que implique una modificación el estado de los riesgos existentes al momento de proponer o celebrar el contrato, como sería el caso de a la existencia de investigaciones, medidas de aseguramiento o condenas proferidas en Colombia o en el extranjero.</w:t>
      </w:r>
    </w:p>
    <w:p w14:paraId="05ED5EFA" w14:textId="77777777" w:rsidR="0034737E" w:rsidRPr="00A676D0" w:rsidRDefault="0034737E" w:rsidP="00A676D0">
      <w:pPr>
        <w:pStyle w:val="Prrafodelista"/>
        <w:numPr>
          <w:ilvl w:val="0"/>
          <w:numId w:val="41"/>
        </w:numPr>
        <w:rPr>
          <w:rFonts w:ascii="Outfit" w:hAnsi="Outfit" w:cs="Arial"/>
          <w:bCs/>
          <w:szCs w:val="20"/>
        </w:rPr>
      </w:pPr>
      <w:r w:rsidRPr="00A676D0">
        <w:rPr>
          <w:rFonts w:ascii="Outfit" w:hAnsi="Outfit" w:cs="Arial"/>
          <w:szCs w:val="20"/>
          <w:lang w:eastAsia="es-CO"/>
        </w:rPr>
        <w:t xml:space="preserve">Verificar que el contratista de obra lleve a cabo de manera adecuada y oportuna la publicación en SECOP II de los documentos relativos a la ejecución del contrato objeto de vigilancia. </w:t>
      </w:r>
    </w:p>
    <w:p w14:paraId="7E615277" w14:textId="77777777" w:rsidR="0034737E" w:rsidRPr="00A676D0" w:rsidRDefault="0034737E" w:rsidP="00A676D0">
      <w:pPr>
        <w:pStyle w:val="Cuadrculamedia21"/>
        <w:numPr>
          <w:ilvl w:val="0"/>
          <w:numId w:val="41"/>
        </w:numPr>
        <w:jc w:val="both"/>
        <w:rPr>
          <w:rFonts w:ascii="Outfit" w:hAnsi="Outfit" w:cs="Arial"/>
          <w:color w:val="000000"/>
          <w:lang w:val="es-ES_tradnl"/>
        </w:rPr>
      </w:pPr>
      <w:r w:rsidRPr="00A676D0">
        <w:rPr>
          <w:rFonts w:ascii="Outfit" w:hAnsi="Outfit" w:cs="Arial"/>
          <w:color w:val="000000"/>
          <w:lang w:val="es-ES_tradnl"/>
        </w:rPr>
        <w:t>Las demás que por ley o contrato le correspondan.</w:t>
      </w:r>
    </w:p>
    <w:p w14:paraId="76A5A187" w14:textId="77777777" w:rsidR="0034737E" w:rsidRPr="00A676D0" w:rsidRDefault="0034737E" w:rsidP="00A676D0">
      <w:pPr>
        <w:pStyle w:val="Cuadrculamedia21"/>
        <w:ind w:left="360"/>
        <w:jc w:val="both"/>
        <w:rPr>
          <w:rFonts w:ascii="Outfit" w:hAnsi="Outfit" w:cs="Arial"/>
          <w:color w:val="000000"/>
          <w:lang w:val="es-ES_tradnl"/>
        </w:rPr>
      </w:pPr>
    </w:p>
    <w:p w14:paraId="4B32B373" w14:textId="77777777" w:rsidR="0034737E" w:rsidRPr="00A676D0" w:rsidRDefault="0034737E" w:rsidP="00A676D0">
      <w:pPr>
        <w:pStyle w:val="Cuadrculamedia21"/>
        <w:jc w:val="both"/>
        <w:rPr>
          <w:rFonts w:ascii="Outfit" w:hAnsi="Outfit" w:cs="Arial"/>
          <w:b/>
          <w:bCs/>
          <w:color w:val="000000"/>
          <w:lang w:val="es-ES_tradnl"/>
        </w:rPr>
      </w:pPr>
      <w:r w:rsidRPr="00A676D0">
        <w:rPr>
          <w:rFonts w:ascii="Outfit" w:hAnsi="Outfit" w:cs="Arial"/>
          <w:b/>
          <w:bCs/>
          <w:color w:val="000000"/>
          <w:lang w:val="es-ES_tradnl"/>
        </w:rPr>
        <w:t>B.3. COMPONENTE SOCIAL:</w:t>
      </w:r>
    </w:p>
    <w:p w14:paraId="731B22E8" w14:textId="77777777" w:rsidR="0034737E" w:rsidRPr="00A676D0" w:rsidRDefault="0034737E" w:rsidP="00A676D0">
      <w:pPr>
        <w:pStyle w:val="Cuadrculamedia21"/>
        <w:jc w:val="both"/>
        <w:rPr>
          <w:rFonts w:ascii="Outfit" w:hAnsi="Outfit" w:cs="Arial"/>
          <w:color w:val="000000"/>
          <w:lang w:val="es-ES_tradnl"/>
        </w:rPr>
      </w:pPr>
    </w:p>
    <w:p w14:paraId="73172034" w14:textId="77777777" w:rsidR="0034737E" w:rsidRPr="00A676D0" w:rsidRDefault="0034737E" w:rsidP="00A676D0">
      <w:pPr>
        <w:pStyle w:val="Prrafodelista"/>
        <w:numPr>
          <w:ilvl w:val="0"/>
          <w:numId w:val="42"/>
        </w:numPr>
        <w:rPr>
          <w:rFonts w:ascii="Outfit" w:hAnsi="Outfit" w:cs="Arial"/>
          <w:b/>
          <w:szCs w:val="20"/>
        </w:rPr>
      </w:pPr>
      <w:r w:rsidRPr="00A676D0">
        <w:rPr>
          <w:rFonts w:ascii="Outfit" w:hAnsi="Outfit" w:cs="Arial"/>
          <w:bCs/>
          <w:szCs w:val="20"/>
        </w:rPr>
        <w:t xml:space="preserve">Acompañar y realizar en conjunto con el Contratista de Obra la socialización casa a casa con la comunidad vecina y beneficiaria al proyecto, levantando las respectivas actas de vecindad. </w:t>
      </w:r>
    </w:p>
    <w:p w14:paraId="593B69E5" w14:textId="77777777" w:rsidR="0034737E" w:rsidRPr="00A676D0" w:rsidRDefault="0034737E" w:rsidP="00A676D0">
      <w:pPr>
        <w:pStyle w:val="Cuadrculamedia21"/>
        <w:numPr>
          <w:ilvl w:val="0"/>
          <w:numId w:val="42"/>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Realizar el acompañamiento, revisión y aprobación del levantamiento de las actas de vecindad ejecutadas por el Contratista de Obra para la totalidad de los predios colindantes, espacio público, vías de acceso y zonas circundantes no intervenidas directamente. Debido a la ubicación del proyecto en la zona histórica de Funza, la intervención deberá exigir y verificar que el diligenciamiento de estas actas se realice con la participación conjunta del profesional social, el especialista estructural y el residente de obra del contratista, garantizando así un diagnóstico con precisión técnica de cualquier daño preexistente o vulnerabilidad en las fachadas y estructuras vecinas. </w:t>
      </w:r>
    </w:p>
    <w:p w14:paraId="575A4B89" w14:textId="77777777" w:rsidR="0034737E" w:rsidRPr="00A676D0" w:rsidRDefault="0034737E" w:rsidP="00A676D0">
      <w:pPr>
        <w:pStyle w:val="Cuadrculamedia21"/>
        <w:overflowPunct/>
        <w:autoSpaceDE/>
        <w:autoSpaceDN/>
        <w:adjustRightInd/>
        <w:ind w:left="360"/>
        <w:jc w:val="both"/>
        <w:textAlignment w:val="auto"/>
        <w:rPr>
          <w:rFonts w:ascii="Outfit" w:hAnsi="Outfit" w:cs="Arial"/>
          <w:color w:val="000000"/>
          <w:lang w:val="es-ES_tradnl"/>
        </w:rPr>
      </w:pPr>
      <w:r w:rsidRPr="00A676D0">
        <w:rPr>
          <w:rFonts w:ascii="Outfit" w:hAnsi="Outfit" w:cs="Arial"/>
          <w:color w:val="000000"/>
          <w:lang w:val="es-ES_tradnl"/>
        </w:rPr>
        <w:t xml:space="preserve">Asimismo, la interventoría deberá constatar que estas actas cuenten con el respectivo registro fotográfico o de video de alta calidad y se encuentren debidamente suscritas por los propietarios o residentes de los predios. Será responsabilidad de la interventoría revisar y emitir el aval a estas actas dentro de los primero quince (15) días de la etapa constructiva, así como exigir y verificar el cierre de </w:t>
      </w:r>
      <w:proofErr w:type="gramStart"/>
      <w:r w:rsidRPr="00A676D0">
        <w:rPr>
          <w:rFonts w:ascii="Outfit" w:hAnsi="Outfit" w:cs="Arial"/>
          <w:color w:val="000000"/>
          <w:lang w:val="es-ES_tradnl"/>
        </w:rPr>
        <w:t>las mismas</w:t>
      </w:r>
      <w:proofErr w:type="gramEnd"/>
      <w:r w:rsidRPr="00A676D0">
        <w:rPr>
          <w:rFonts w:ascii="Outfit" w:hAnsi="Outfit" w:cs="Arial"/>
          <w:color w:val="000000"/>
          <w:lang w:val="es-ES_tradnl"/>
        </w:rPr>
        <w:t xml:space="preserve"> al finalizar la obra, condición que deberá certificar como requisito indispensable previo al trámite de liquidación del contrato de obra.</w:t>
      </w:r>
    </w:p>
    <w:p w14:paraId="3E109C57" w14:textId="77777777" w:rsidR="0034737E" w:rsidRPr="00A676D0" w:rsidRDefault="0034737E" w:rsidP="00A676D0">
      <w:pPr>
        <w:pStyle w:val="Cuadrculamedia21"/>
        <w:numPr>
          <w:ilvl w:val="0"/>
          <w:numId w:val="42"/>
        </w:numPr>
        <w:overflowPunct/>
        <w:autoSpaceDE/>
        <w:autoSpaceDN/>
        <w:adjustRightInd/>
        <w:jc w:val="both"/>
        <w:textAlignment w:val="auto"/>
        <w:rPr>
          <w:rFonts w:ascii="Outfit" w:hAnsi="Outfit" w:cs="Arial"/>
          <w:color w:val="000000"/>
          <w:lang w:val="es-ES_tradnl"/>
        </w:rPr>
      </w:pPr>
      <w:r w:rsidRPr="00A676D0">
        <w:rPr>
          <w:rFonts w:ascii="Outfit" w:hAnsi="Outfit" w:cs="Arial"/>
          <w:bCs/>
        </w:rPr>
        <w:t>Revisar, aprobar y hacer seguimiento al Plan de Gestión Social presentado por el Contratista de Obra.</w:t>
      </w:r>
    </w:p>
    <w:p w14:paraId="1E4A79B8" w14:textId="77777777" w:rsidR="0034737E" w:rsidRPr="00A676D0" w:rsidRDefault="0034737E" w:rsidP="00A676D0">
      <w:pPr>
        <w:pStyle w:val="Cuadrculamedia21"/>
        <w:numPr>
          <w:ilvl w:val="0"/>
          <w:numId w:val="42"/>
        </w:numPr>
        <w:overflowPunct/>
        <w:autoSpaceDE/>
        <w:autoSpaceDN/>
        <w:adjustRightInd/>
        <w:jc w:val="both"/>
        <w:textAlignment w:val="auto"/>
        <w:rPr>
          <w:rFonts w:ascii="Outfit" w:hAnsi="Outfit" w:cs="Arial"/>
          <w:color w:val="000000"/>
          <w:lang w:val="es-ES_tradnl"/>
        </w:rPr>
      </w:pPr>
      <w:r w:rsidRPr="00A676D0">
        <w:rPr>
          <w:rFonts w:ascii="Outfit" w:hAnsi="Outfit" w:cs="Arial"/>
          <w:bCs/>
        </w:rPr>
        <w:t>Participar activamente y de manera conjunta con el contratista de obra, en las jornadas de socialización, reuniones, estrategias de comunicación comunitaria “puerta a puerta”, y comités ciudadanos organizados en la zona de influencia de la obra.</w:t>
      </w:r>
    </w:p>
    <w:p w14:paraId="2A2C3F98" w14:textId="77777777" w:rsidR="0034737E" w:rsidRPr="00A676D0" w:rsidRDefault="0034737E" w:rsidP="00A676D0">
      <w:pPr>
        <w:pStyle w:val="Prrafodelista"/>
        <w:numPr>
          <w:ilvl w:val="0"/>
          <w:numId w:val="42"/>
        </w:numPr>
        <w:rPr>
          <w:rFonts w:ascii="Outfit" w:hAnsi="Outfit" w:cs="Arial"/>
          <w:szCs w:val="20"/>
        </w:rPr>
      </w:pPr>
      <w:r w:rsidRPr="00A676D0">
        <w:rPr>
          <w:rFonts w:ascii="Outfit" w:hAnsi="Outfit" w:cs="Arial"/>
          <w:szCs w:val="20"/>
        </w:rPr>
        <w:lastRenderedPageBreak/>
        <w:t>Revisar, aprobar y fiscalizar mensualmente la implementación del Plan de Gestión Social (PGS) formulado por el constructor, supervisando la recepción, trámite, atención oportuna y cierre definitivo del 100% de las PQRS radicadas por la ciudadanía frente a los impactos de la obra.</w:t>
      </w:r>
    </w:p>
    <w:p w14:paraId="7E906316" w14:textId="77777777" w:rsidR="0034737E" w:rsidRPr="00A676D0" w:rsidRDefault="0034737E" w:rsidP="00A676D0">
      <w:pPr>
        <w:rPr>
          <w:rFonts w:ascii="Outfit" w:hAnsi="Outfit" w:cs="Arial"/>
          <w:b/>
          <w:szCs w:val="20"/>
        </w:rPr>
      </w:pPr>
    </w:p>
    <w:p w14:paraId="04363E07" w14:textId="77777777" w:rsidR="0034737E" w:rsidRPr="00A676D0" w:rsidRDefault="0034737E" w:rsidP="00A676D0">
      <w:pPr>
        <w:rPr>
          <w:rFonts w:ascii="Outfit" w:hAnsi="Outfit" w:cs="Arial"/>
          <w:b/>
          <w:szCs w:val="20"/>
        </w:rPr>
      </w:pPr>
      <w:r w:rsidRPr="00A676D0">
        <w:rPr>
          <w:rFonts w:ascii="Outfit" w:hAnsi="Outfit" w:cs="Arial"/>
          <w:b/>
          <w:szCs w:val="20"/>
        </w:rPr>
        <w:t>B.4. COMPONENTE SG-SST:</w:t>
      </w:r>
    </w:p>
    <w:p w14:paraId="2FF64FE9" w14:textId="77777777" w:rsidR="0034737E" w:rsidRPr="00A676D0" w:rsidRDefault="0034737E" w:rsidP="00A676D0">
      <w:pPr>
        <w:pStyle w:val="Cuadrculamedia21"/>
        <w:overflowPunct/>
        <w:autoSpaceDE/>
        <w:autoSpaceDN/>
        <w:adjustRightInd/>
        <w:jc w:val="both"/>
        <w:textAlignment w:val="auto"/>
        <w:rPr>
          <w:rFonts w:ascii="Outfit" w:hAnsi="Outfit" w:cs="Arial"/>
          <w:color w:val="000000"/>
          <w:lang w:val="es-ES_tradnl"/>
        </w:rPr>
      </w:pPr>
    </w:p>
    <w:p w14:paraId="17646E6C" w14:textId="77777777" w:rsidR="0034737E" w:rsidRPr="00A676D0" w:rsidRDefault="0034737E" w:rsidP="00A676D0">
      <w:pPr>
        <w:pStyle w:val="Prrafodelista"/>
        <w:numPr>
          <w:ilvl w:val="0"/>
          <w:numId w:val="43"/>
        </w:numPr>
        <w:rPr>
          <w:rFonts w:ascii="Outfit" w:hAnsi="Outfit" w:cs="Arial"/>
          <w:b/>
          <w:bCs/>
          <w:szCs w:val="20"/>
        </w:rPr>
      </w:pPr>
      <w:r w:rsidRPr="00A676D0">
        <w:rPr>
          <w:rFonts w:ascii="Outfit" w:hAnsi="Outfit" w:cs="Arial"/>
          <w:szCs w:val="20"/>
        </w:rPr>
        <w:t>Cumplir con todas las leyes laborales vigentes a la fecha de liquidación del contrato y al pago por su cuenta, de todos los salarios y prestaciones sociales de ley, cuando corresponda.</w:t>
      </w:r>
    </w:p>
    <w:p w14:paraId="02ECD15F" w14:textId="77777777" w:rsidR="0034737E" w:rsidRPr="00A676D0" w:rsidRDefault="0034737E" w:rsidP="00A676D0">
      <w:pPr>
        <w:pStyle w:val="Prrafodelista"/>
        <w:numPr>
          <w:ilvl w:val="0"/>
          <w:numId w:val="43"/>
        </w:numPr>
        <w:rPr>
          <w:rFonts w:ascii="Outfit" w:hAnsi="Outfit" w:cs="Arial"/>
          <w:bCs/>
          <w:szCs w:val="20"/>
        </w:rPr>
      </w:pPr>
      <w:r w:rsidRPr="00A676D0">
        <w:rPr>
          <w:rFonts w:ascii="Outfit" w:hAnsi="Outfit" w:cs="Arial"/>
          <w:bCs/>
          <w:szCs w:val="20"/>
        </w:rPr>
        <w:t>Diseñar, implementar y mantener actualizado el Sistema de Gestión de la Seguridad y Salud en el Trabajo (SG-SST) propio para todo el personal asignado a la interventoría, garantizando el cumplimiento estricto de los estándares mínimos establecidos en la Resolución 312 de 2019 y el Decreto 1072 de 2015.</w:t>
      </w:r>
    </w:p>
    <w:p w14:paraId="5228DC76" w14:textId="77777777" w:rsidR="0034737E" w:rsidRPr="00A676D0" w:rsidRDefault="0034737E" w:rsidP="00A676D0">
      <w:pPr>
        <w:pStyle w:val="Prrafodelista"/>
        <w:numPr>
          <w:ilvl w:val="0"/>
          <w:numId w:val="43"/>
        </w:numPr>
        <w:rPr>
          <w:rFonts w:ascii="Outfit" w:hAnsi="Outfit" w:cs="Arial"/>
          <w:bCs/>
          <w:szCs w:val="20"/>
        </w:rPr>
      </w:pPr>
      <w:r w:rsidRPr="00A676D0">
        <w:rPr>
          <w:rFonts w:ascii="Outfit" w:hAnsi="Outfit" w:cs="Arial"/>
          <w:bCs/>
          <w:szCs w:val="20"/>
        </w:rPr>
        <w:t>Radicar ante la Supervisión del Municipio de Funza el Reglamento Interno de Trabajo y el Plan de Convivencia Laboral aplicable para el equipo humano de la interventoría, garantizando un entorno de trabajo seguro y conforme a la normatividad laboral vigente</w:t>
      </w:r>
    </w:p>
    <w:p w14:paraId="049E887E" w14:textId="77777777" w:rsidR="0034737E" w:rsidRPr="00A676D0" w:rsidRDefault="0034737E" w:rsidP="00A676D0">
      <w:pPr>
        <w:pStyle w:val="Prrafodelista"/>
        <w:numPr>
          <w:ilvl w:val="0"/>
          <w:numId w:val="43"/>
        </w:numPr>
        <w:rPr>
          <w:rFonts w:ascii="Outfit" w:hAnsi="Outfit" w:cs="Arial"/>
          <w:bCs/>
          <w:szCs w:val="20"/>
        </w:rPr>
      </w:pPr>
      <w:r w:rsidRPr="00A676D0">
        <w:rPr>
          <w:rFonts w:ascii="Outfit" w:hAnsi="Outfit" w:cs="Arial"/>
          <w:bCs/>
          <w:szCs w:val="20"/>
        </w:rPr>
        <w:t>Suministrar oportunamente a su personal, y exigir e inspeccionar de manera rigurosa en el contratista de obra, la entrega y uso permanente de los Elementos de Protección Personal (EPP) y colectiva, los cuales deberán contar con las certificaciones técnicas de seguridad industrial aplicables según la naturaleza del riesgo.</w:t>
      </w:r>
    </w:p>
    <w:p w14:paraId="50E70A49" w14:textId="77777777" w:rsidR="0034737E" w:rsidRPr="00A676D0" w:rsidRDefault="0034737E" w:rsidP="00A676D0">
      <w:pPr>
        <w:pStyle w:val="Prrafodelista"/>
        <w:numPr>
          <w:ilvl w:val="0"/>
          <w:numId w:val="43"/>
        </w:numPr>
        <w:rPr>
          <w:rFonts w:ascii="Outfit" w:hAnsi="Outfit" w:cs="Arial"/>
          <w:bCs/>
          <w:szCs w:val="20"/>
        </w:rPr>
      </w:pPr>
      <w:r w:rsidRPr="00A676D0">
        <w:rPr>
          <w:rFonts w:ascii="Outfit" w:hAnsi="Outfit" w:cs="Arial"/>
          <w:bCs/>
          <w:szCs w:val="20"/>
        </w:rPr>
        <w:t>Consolidar, auditar y reportar mensualmente las estadísticas e indicadores de accidentalidad laboral ocurridos en el desarrollo de la obra, mediante el cálculo de los índices oficiales de severidad, frecuencia y lesión incapacitante (ISI, IFI, ILI).</w:t>
      </w:r>
    </w:p>
    <w:p w14:paraId="4A827B6B" w14:textId="77777777" w:rsidR="0034737E" w:rsidRPr="00A676D0" w:rsidRDefault="0034737E" w:rsidP="00A676D0">
      <w:pPr>
        <w:pStyle w:val="Prrafodelista"/>
        <w:numPr>
          <w:ilvl w:val="0"/>
          <w:numId w:val="43"/>
        </w:numPr>
        <w:rPr>
          <w:rFonts w:ascii="Outfit" w:hAnsi="Outfit" w:cs="Arial"/>
          <w:b/>
          <w:szCs w:val="20"/>
        </w:rPr>
      </w:pPr>
      <w:r w:rsidRPr="00A676D0">
        <w:rPr>
          <w:rFonts w:ascii="Outfit" w:hAnsi="Outfit" w:cs="Arial"/>
          <w:bCs/>
          <w:szCs w:val="20"/>
        </w:rPr>
        <w:t xml:space="preserve">Revisar, aprobar los informes mensuales de seguimiento y aplicación del SG-SST del contrato de obra y remitir a la entidad con el informe mensual y los demás componentes que la entidad defina. </w:t>
      </w:r>
    </w:p>
    <w:p w14:paraId="0AC59D1A" w14:textId="77777777" w:rsidR="0034737E" w:rsidRPr="00A676D0" w:rsidRDefault="0034737E" w:rsidP="00A676D0">
      <w:pPr>
        <w:pStyle w:val="Prrafodelista"/>
        <w:numPr>
          <w:ilvl w:val="0"/>
          <w:numId w:val="43"/>
        </w:numPr>
        <w:rPr>
          <w:rFonts w:ascii="Outfit" w:hAnsi="Outfit" w:cs="Arial"/>
          <w:bCs/>
          <w:szCs w:val="20"/>
        </w:rPr>
      </w:pPr>
      <w:r w:rsidRPr="00A676D0">
        <w:rPr>
          <w:rFonts w:ascii="Outfit" w:hAnsi="Outfit" w:cs="Arial"/>
          <w:bCs/>
          <w:szCs w:val="20"/>
        </w:rPr>
        <w:t>El Contratista de Obra inicialmente deberá realizar una evaluación y análisis de la obra a ejecutar, por lo que deberá presentar a la Interventoría para su revisión de acuerdo a las condiciones del proyecto, la constancia de afiliación al sistema de salud y riesgos laborales de las personas que constituyen su equipo de trabajo, expedida por las entidades correspondientes, de manera que se garantice la cobertura de los diferentes riesgos y en especial de accidentes de trabajo (Decreto 1295 de 1994) y cumplir con los controles y obligaciones que le competen, de acuerdo con lo establecido en la Ley 789 de 2002, el artículo 23 de la ley 1150 de 2007 y el Decreto 1703 de 2002 y demás normas concordantes o complementarias, en materia de aportes a seguridad social y pago de parafiscales.</w:t>
      </w:r>
    </w:p>
    <w:p w14:paraId="5A28B121" w14:textId="77777777" w:rsidR="0034737E" w:rsidRPr="00A676D0" w:rsidRDefault="0034737E" w:rsidP="00A676D0">
      <w:pPr>
        <w:pStyle w:val="Prrafodelista"/>
        <w:numPr>
          <w:ilvl w:val="0"/>
          <w:numId w:val="43"/>
        </w:numPr>
        <w:rPr>
          <w:rFonts w:ascii="Outfit" w:hAnsi="Outfit" w:cs="Arial"/>
          <w:color w:val="000000"/>
          <w:szCs w:val="20"/>
          <w:lang w:val="es-ES_tradnl"/>
        </w:rPr>
      </w:pPr>
      <w:r w:rsidRPr="00A676D0">
        <w:rPr>
          <w:rFonts w:ascii="Outfit" w:hAnsi="Outfit" w:cs="Arial"/>
          <w:color w:val="000000"/>
          <w:szCs w:val="20"/>
          <w:lang w:val="es-ES_tradnl"/>
        </w:rPr>
        <w:t xml:space="preserve">Fiscalizar que el 100% del personal vinculado a la obra y a la interventoría se encuentre debidamente afiliado y al día con los </w:t>
      </w:r>
      <w:r w:rsidRPr="00A676D0">
        <w:rPr>
          <w:rFonts w:ascii="Outfit" w:hAnsi="Outfit" w:cs="Arial"/>
          <w:bCs/>
          <w:szCs w:val="20"/>
        </w:rPr>
        <w:t>aportes</w:t>
      </w:r>
      <w:r w:rsidRPr="00A676D0">
        <w:rPr>
          <w:rFonts w:ascii="Outfit" w:hAnsi="Outfit" w:cs="Arial"/>
          <w:color w:val="000000"/>
          <w:szCs w:val="20"/>
          <w:lang w:val="es-ES_tradnl"/>
        </w:rPr>
        <w:t xml:space="preserve"> al Sistema General de Seguridad Social Integral (Salud, Pensión, ARL) y parafiscales, constituyendo este control un requisito obligatorio previo para el inicio de labores y una condición insubsanable para la aprobación de cada acta de pago parcial o de corte.</w:t>
      </w:r>
    </w:p>
    <w:p w14:paraId="66203227" w14:textId="77777777" w:rsidR="0034737E" w:rsidRPr="00A676D0" w:rsidRDefault="0034737E" w:rsidP="00A676D0">
      <w:pPr>
        <w:rPr>
          <w:rFonts w:ascii="Outfit" w:hAnsi="Outfit" w:cs="Arial"/>
          <w:color w:val="000000"/>
          <w:szCs w:val="20"/>
          <w:lang w:val="es-ES_tradnl"/>
        </w:rPr>
      </w:pPr>
    </w:p>
    <w:p w14:paraId="7C30E2F9" w14:textId="77777777" w:rsidR="0034737E" w:rsidRPr="00A676D0" w:rsidRDefault="0034737E" w:rsidP="00A676D0">
      <w:pPr>
        <w:pStyle w:val="Cuadrculamedia21"/>
        <w:overflowPunct/>
        <w:autoSpaceDE/>
        <w:autoSpaceDN/>
        <w:adjustRightInd/>
        <w:jc w:val="both"/>
        <w:textAlignment w:val="auto"/>
        <w:rPr>
          <w:rFonts w:ascii="Outfit" w:hAnsi="Outfit" w:cs="Arial"/>
          <w:b/>
          <w:bCs/>
          <w:color w:val="000000"/>
          <w:lang w:val="es-ES_tradnl"/>
        </w:rPr>
      </w:pPr>
      <w:r w:rsidRPr="00A676D0">
        <w:rPr>
          <w:rFonts w:ascii="Outfit" w:hAnsi="Outfit" w:cs="Arial"/>
          <w:b/>
          <w:bCs/>
          <w:color w:val="000000"/>
          <w:lang w:val="es-ES_tradnl"/>
        </w:rPr>
        <w:t>B.5. COMPONENTE AMBIENTAL:</w:t>
      </w:r>
    </w:p>
    <w:p w14:paraId="7A805E5E" w14:textId="77777777" w:rsidR="0034737E" w:rsidRPr="00A676D0" w:rsidRDefault="0034737E" w:rsidP="00A676D0">
      <w:pPr>
        <w:pStyle w:val="Cuadrculamedia21"/>
        <w:overflowPunct/>
        <w:autoSpaceDE/>
        <w:autoSpaceDN/>
        <w:adjustRightInd/>
        <w:jc w:val="both"/>
        <w:textAlignment w:val="auto"/>
        <w:rPr>
          <w:rFonts w:ascii="Outfit" w:hAnsi="Outfit" w:cs="Arial"/>
          <w:color w:val="000000"/>
          <w:lang w:val="es-ES_tradnl"/>
        </w:rPr>
      </w:pPr>
    </w:p>
    <w:p w14:paraId="29B13C5A"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color w:val="000000"/>
          <w:szCs w:val="20"/>
          <w:lang w:val="es-ES_tradnl"/>
        </w:rPr>
        <w:t>Verificar y certificar por escrito que los subcontratistas, proveedores de materiales granulares, materiales reciclados y servicios con gestores para la disposición, transformación, aprovechamiento o revalorización de residuos de Construcción y Demolición – RCD, empleados por el contratista principal, cuenten con todas las licencias y permisos ambientales exigidos por las autoridades ambientales competentes. Cualquier cambio de proveedores de materiales o de sitios de disposición final de Residuos de Construcción o Demolición – RCD, deberá ser revisada y aprobada por la Interventoría, así mismo, deberá notificarse a la entidad mediante oficio, la anterior obligación se desarrollará según lo establecido en el apartado ambiental el cual señala las condiciones técnicas en las que esta actividad debe ser ejecutada.</w:t>
      </w:r>
    </w:p>
    <w:p w14:paraId="0F651A72"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bCs/>
          <w:szCs w:val="20"/>
        </w:rPr>
        <w:t xml:space="preserve">Supervisar y hacer cumplir los porcentajes mínimos de aprovechamiento y correcta disposición de Residuos de Construcción y Demolición (RCD) conforme a la Resolución 1257 de 2021, auditando y </w:t>
      </w:r>
      <w:r w:rsidRPr="00A676D0">
        <w:rPr>
          <w:rFonts w:ascii="Outfit" w:hAnsi="Outfit" w:cs="Arial"/>
          <w:bCs/>
          <w:szCs w:val="20"/>
        </w:rPr>
        <w:lastRenderedPageBreak/>
        <w:t>firmando mensualmente el formato oficial de generación de RCD (Código: 09-FR-103) mediante el cruce de certificados autorizados contra las actividades de obra o hitos facturados.</w:t>
      </w:r>
    </w:p>
    <w:p w14:paraId="34B44169"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bCs/>
          <w:szCs w:val="20"/>
        </w:rPr>
        <w:t>Revisar, validar y aprobar el formato “SEGUIMIENTO A LA GENERACIÓN DE RCD – 09-FR-103, remitido por los contratistas de obra de manera mensual; con el fin de realizar seguimiento a las actividades de obra que utilicen materiales pétreos y de RCD llevado a disposición final frente a lo facturado.</w:t>
      </w:r>
    </w:p>
    <w:p w14:paraId="023E2341"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bCs/>
          <w:szCs w:val="20"/>
        </w:rPr>
        <w:t xml:space="preserve">Revisar, emitir concepto técnico de aprobación y realizar el seguimiento y control diario en campo a la implementación del Plan de Adaptación de la Guía Ambiental (PAGA) y autorizaciones ambientales que sean aplicables, que formule el contratista de obra para mitigar los impactos del proyecto en el casco urbano. </w:t>
      </w:r>
    </w:p>
    <w:p w14:paraId="24DB1A61"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bCs/>
          <w:szCs w:val="20"/>
        </w:rPr>
        <w:t xml:space="preserve">Controlar e inspeccionar que el contratista de la obra realice el pago oportuno de las tasas por evaluación, compensación y seguimiento impuestas por las autoridades ambientales competentes con ocasión del proyecto, remitiendo los soportes y recibos originales de pago a la supervisión municipal. Para el efecto, el interventor deberá remitir en original y dos copias los recibos de pago a la entidad, de conformidad con lo descrito en el </w:t>
      </w:r>
      <w:r w:rsidRPr="00A676D0">
        <w:rPr>
          <w:rFonts w:ascii="Outfit" w:hAnsi="Outfit" w:cs="Arial"/>
          <w:b/>
          <w:szCs w:val="20"/>
        </w:rPr>
        <w:t>Anexo 1- Anexo Técnico.</w:t>
      </w:r>
    </w:p>
    <w:p w14:paraId="048FC3B3"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color w:val="000000"/>
          <w:szCs w:val="20"/>
          <w:lang w:val="es-ES_tradnl"/>
        </w:rPr>
        <w:t>Verificar que las áreas intervenidas del proyecto sean entregadas en perfecto estado de aseo, limpieza profunda, y totalmente libres de escombros, sobrantes o materiales de construcción.</w:t>
      </w:r>
    </w:p>
    <w:p w14:paraId="1A5366F2" w14:textId="77777777" w:rsidR="0034737E" w:rsidRPr="00A676D0" w:rsidRDefault="0034737E" w:rsidP="00A676D0">
      <w:pPr>
        <w:pStyle w:val="Prrafodelista"/>
        <w:numPr>
          <w:ilvl w:val="0"/>
          <w:numId w:val="44"/>
        </w:numPr>
        <w:rPr>
          <w:rFonts w:ascii="Outfit" w:hAnsi="Outfit" w:cs="Arial"/>
          <w:bCs/>
          <w:szCs w:val="20"/>
        </w:rPr>
      </w:pPr>
      <w:r w:rsidRPr="00A676D0">
        <w:rPr>
          <w:rFonts w:ascii="Outfit" w:hAnsi="Outfit" w:cs="Arial"/>
          <w:bCs/>
          <w:szCs w:val="20"/>
        </w:rPr>
        <w:t>Verificar y validar que el contratista de obra entregue con el informe mensual, la ejecución de actividades silviculturales y de fauna aplicables al proyecto en virtud de la normatividad vigente.</w:t>
      </w:r>
    </w:p>
    <w:bookmarkEnd w:id="0"/>
    <w:p w14:paraId="0CA11F3E" w14:textId="77777777" w:rsidR="0034737E" w:rsidRPr="00A676D0" w:rsidRDefault="0034737E" w:rsidP="00A676D0">
      <w:pPr>
        <w:rPr>
          <w:rFonts w:ascii="Outfit" w:hAnsi="Outfit" w:cs="Arial"/>
          <w:color w:val="000000"/>
          <w:szCs w:val="20"/>
        </w:rPr>
      </w:pPr>
    </w:p>
    <w:p w14:paraId="1C385263" w14:textId="77777777" w:rsidR="0034737E" w:rsidRPr="00A676D0" w:rsidRDefault="0034737E" w:rsidP="00A676D0">
      <w:pPr>
        <w:pStyle w:val="Cuadrculamedia21"/>
        <w:overflowPunct/>
        <w:autoSpaceDE/>
        <w:autoSpaceDN/>
        <w:adjustRightInd/>
        <w:jc w:val="both"/>
        <w:textAlignment w:val="auto"/>
        <w:rPr>
          <w:rFonts w:ascii="Outfit" w:hAnsi="Outfit" w:cs="Arial"/>
          <w:b/>
          <w:bCs/>
          <w:color w:val="000000"/>
          <w:lang w:val="es-ES_tradnl"/>
        </w:rPr>
      </w:pPr>
      <w:r w:rsidRPr="00A676D0">
        <w:rPr>
          <w:rFonts w:ascii="Outfit" w:hAnsi="Outfit" w:cs="Arial"/>
          <w:b/>
          <w:bCs/>
          <w:color w:val="000000"/>
          <w:lang w:val="es-ES_tradnl"/>
        </w:rPr>
        <w:t>B.6. OBLIGACIONES DEL REVISOR INDEPENDIENTE DE LOS DISEÑOS ESTRUCTURALES:</w:t>
      </w:r>
    </w:p>
    <w:p w14:paraId="37BD50AB" w14:textId="77777777" w:rsidR="0034737E" w:rsidRPr="00A676D0" w:rsidRDefault="0034737E" w:rsidP="00A676D0">
      <w:pPr>
        <w:pStyle w:val="Cuadrculamedia21"/>
        <w:overflowPunct/>
        <w:autoSpaceDE/>
        <w:autoSpaceDN/>
        <w:adjustRightInd/>
        <w:jc w:val="both"/>
        <w:textAlignment w:val="auto"/>
        <w:rPr>
          <w:rFonts w:ascii="Outfit" w:hAnsi="Outfit" w:cs="Arial"/>
          <w:b/>
          <w:bCs/>
          <w:color w:val="000000"/>
          <w:lang w:val="es-ES_tradnl"/>
        </w:rPr>
      </w:pPr>
    </w:p>
    <w:p w14:paraId="74CC8C81" w14:textId="77777777" w:rsidR="0034737E" w:rsidRPr="00A676D0" w:rsidRDefault="0034737E" w:rsidP="00A676D0">
      <w:pPr>
        <w:pStyle w:val="Cuadrculamedia21"/>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El especialista en Estructuras asignado por la Interventoría cumplirá formalmente la función de </w:t>
      </w:r>
      <w:r w:rsidRPr="00A676D0">
        <w:rPr>
          <w:rFonts w:ascii="Outfit" w:hAnsi="Outfit" w:cs="Arial"/>
          <w:b/>
          <w:bCs/>
          <w:color w:val="000000"/>
          <w:lang w:val="es-ES_tradnl"/>
        </w:rPr>
        <w:t xml:space="preserve">revisor independiente de diseños estructurales, </w:t>
      </w:r>
      <w:r w:rsidRPr="00A676D0">
        <w:rPr>
          <w:rFonts w:ascii="Outfit" w:hAnsi="Outfit" w:cs="Arial"/>
          <w:color w:val="000000"/>
          <w:lang w:val="es-ES_tradnl"/>
        </w:rPr>
        <w:t>de conformidad con lo establecido en la Ley 400 de 1997 y el Decreto 945 de 2017 y Titulo A.13 de la NSR-10), asumiendo las siguientes obligaciones específicas:</w:t>
      </w:r>
    </w:p>
    <w:p w14:paraId="66372FA4" w14:textId="77777777" w:rsidR="0034737E" w:rsidRPr="00A676D0" w:rsidRDefault="0034737E" w:rsidP="00A676D0">
      <w:pPr>
        <w:pStyle w:val="Cuadrculamedia21"/>
        <w:overflowPunct/>
        <w:autoSpaceDE/>
        <w:autoSpaceDN/>
        <w:adjustRightInd/>
        <w:jc w:val="both"/>
        <w:textAlignment w:val="auto"/>
        <w:rPr>
          <w:rFonts w:ascii="Outfit" w:hAnsi="Outfit" w:cs="Arial"/>
          <w:color w:val="000000"/>
          <w:lang w:val="es-ES_tradnl"/>
        </w:rPr>
      </w:pPr>
    </w:p>
    <w:p w14:paraId="6E2B8D4D" w14:textId="77777777" w:rsidR="0034737E" w:rsidRPr="00A676D0" w:rsidRDefault="0034737E" w:rsidP="00A676D0">
      <w:pPr>
        <w:pStyle w:val="Cuadrculamedia21"/>
        <w:numPr>
          <w:ilvl w:val="0"/>
          <w:numId w:val="45"/>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Realizar la revisión técnica independiente del estudio de vulnerabilidad sísmica, análisis de desempeño – </w:t>
      </w:r>
      <w:proofErr w:type="gramStart"/>
      <w:r w:rsidRPr="00A676D0">
        <w:rPr>
          <w:rFonts w:ascii="Outfit" w:hAnsi="Outfit" w:cs="Arial"/>
          <w:color w:val="000000"/>
          <w:lang w:val="es-ES_tradnl"/>
        </w:rPr>
        <w:t>de acuerdo a</w:t>
      </w:r>
      <w:proofErr w:type="gramEnd"/>
      <w:r w:rsidRPr="00A676D0">
        <w:rPr>
          <w:rFonts w:ascii="Outfit" w:hAnsi="Outfit" w:cs="Arial"/>
          <w:color w:val="000000"/>
          <w:lang w:val="es-ES_tradnl"/>
        </w:rPr>
        <w:t xml:space="preserve"> lo estipulado en el titulo A.10 de la Norma Sismorresistente NSR-10- y diseño de reforzamiento estructural elaborado por el Contratista de Obra en la Fase I, verificando el cumplimiento estricto del Reglamento NSR-10 y el Decreto 945 de 2017.</w:t>
      </w:r>
    </w:p>
    <w:p w14:paraId="17D8C44D" w14:textId="77777777" w:rsidR="0034737E" w:rsidRPr="00A676D0" w:rsidRDefault="0034737E" w:rsidP="00A676D0">
      <w:pPr>
        <w:pStyle w:val="Cuadrculamedia21"/>
        <w:numPr>
          <w:ilvl w:val="0"/>
          <w:numId w:val="45"/>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Verificar, analizar y emitir concepto técnico de aprobación o rechazo sobre las memorias de cálculo, modelos matemáticos de simulación, planos estructurales de detalle, especificaciones técnicas de materiales y la compatibilidad geométrica en entorno BIM con los diseños arquitectónicos, acústicos y de redes </w:t>
      </w:r>
      <w:proofErr w:type="spellStart"/>
      <w:r w:rsidRPr="00A676D0">
        <w:rPr>
          <w:rFonts w:ascii="Outfit" w:hAnsi="Outfit" w:cs="Arial"/>
          <w:color w:val="000000"/>
          <w:lang w:val="es-ES_tradnl"/>
        </w:rPr>
        <w:t>TICs</w:t>
      </w:r>
      <w:proofErr w:type="spellEnd"/>
      <w:r w:rsidRPr="00A676D0">
        <w:rPr>
          <w:rFonts w:ascii="Outfit" w:hAnsi="Outfit" w:cs="Arial"/>
          <w:color w:val="000000"/>
          <w:lang w:val="es-ES_tradnl"/>
        </w:rPr>
        <w:t xml:space="preserve"> y MEP.</w:t>
      </w:r>
    </w:p>
    <w:p w14:paraId="71EF853A" w14:textId="77777777" w:rsidR="0034737E" w:rsidRPr="00A676D0" w:rsidRDefault="0034737E" w:rsidP="00A676D0">
      <w:pPr>
        <w:pStyle w:val="Cuadrculamedia21"/>
        <w:numPr>
          <w:ilvl w:val="0"/>
          <w:numId w:val="45"/>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Firmar y rotular la totalidad de los planos estructurales definitivos y memorias de cálculo como constancia formal de haber efectuado la revisión técnica independiente bajo los parámetros legales aplicables.</w:t>
      </w:r>
    </w:p>
    <w:p w14:paraId="0CD6F850" w14:textId="77777777" w:rsidR="0034737E" w:rsidRPr="00A676D0" w:rsidRDefault="0034737E" w:rsidP="00A676D0">
      <w:pPr>
        <w:pStyle w:val="Cuadrculamedia21"/>
        <w:numPr>
          <w:ilvl w:val="0"/>
          <w:numId w:val="45"/>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Elaborar, suscribir y radicar ante la Secretaría de Planeación y Ordenamiento Territorial – SPOT del municipio, el </w:t>
      </w:r>
      <w:r w:rsidRPr="00A676D0">
        <w:rPr>
          <w:rFonts w:ascii="Outfit" w:hAnsi="Outfit" w:cs="Arial"/>
          <w:b/>
          <w:bCs/>
          <w:color w:val="000000"/>
          <w:lang w:val="es-ES_tradnl"/>
        </w:rPr>
        <w:t xml:space="preserve">Memorial de Revisión Independiente de Diseños Estructurales, </w:t>
      </w:r>
      <w:r w:rsidRPr="00A676D0">
        <w:rPr>
          <w:rFonts w:ascii="Outfit" w:hAnsi="Outfit" w:cs="Arial"/>
          <w:color w:val="000000"/>
          <w:lang w:val="es-ES_tradnl"/>
        </w:rPr>
        <w:t xml:space="preserve">certificando bajo la gravedad del juramento el alcance de la revisión efectuada y el cumplimiento pleno de la normativa sismorresistente, siendo este un requisito obligatorio e indispensable para la expedición de la Licencia de Construcción. </w:t>
      </w:r>
    </w:p>
    <w:p w14:paraId="2E00BA74" w14:textId="77777777" w:rsidR="0034737E" w:rsidRPr="00A676D0" w:rsidRDefault="0034737E" w:rsidP="00A676D0">
      <w:pPr>
        <w:pStyle w:val="Cuadrculamedia21"/>
        <w:numPr>
          <w:ilvl w:val="0"/>
          <w:numId w:val="45"/>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Garantizar que la revisión sea efectuada por un profesional que cuente con las condiciones de experiencia y estudios conforme a los exigido por la Ley 1796 de 2016 y la Comisión Asesora permanente del Régimen de Construcciones Sismorresistentes.</w:t>
      </w:r>
    </w:p>
    <w:p w14:paraId="6CFDC01E" w14:textId="77777777" w:rsidR="0034737E" w:rsidRPr="00A676D0" w:rsidRDefault="0034737E" w:rsidP="00A676D0">
      <w:pPr>
        <w:pStyle w:val="Cuadrculamedia21"/>
        <w:overflowPunct/>
        <w:autoSpaceDE/>
        <w:autoSpaceDN/>
        <w:adjustRightInd/>
        <w:jc w:val="both"/>
        <w:textAlignment w:val="auto"/>
        <w:rPr>
          <w:rFonts w:ascii="Outfit" w:hAnsi="Outfit" w:cs="Arial"/>
          <w:b/>
          <w:bCs/>
          <w:color w:val="000000"/>
          <w:highlight w:val="red"/>
          <w:lang w:val="es-ES_tradnl"/>
        </w:rPr>
      </w:pPr>
    </w:p>
    <w:p w14:paraId="5DC01FC7" w14:textId="77777777" w:rsidR="0034737E" w:rsidRPr="00A676D0" w:rsidRDefault="0034737E" w:rsidP="00A676D0">
      <w:pPr>
        <w:pStyle w:val="Cuadrculamedia21"/>
        <w:jc w:val="both"/>
        <w:rPr>
          <w:rFonts w:ascii="Outfit" w:hAnsi="Outfit" w:cs="Arial"/>
          <w:b/>
          <w:bCs/>
          <w:lang w:eastAsia="es-CO"/>
        </w:rPr>
      </w:pPr>
      <w:r w:rsidRPr="00A676D0">
        <w:rPr>
          <w:rFonts w:ascii="Outfit" w:hAnsi="Outfit" w:cs="Arial"/>
          <w:b/>
          <w:bCs/>
          <w:lang w:eastAsia="es-CO"/>
        </w:rPr>
        <w:t xml:space="preserve">B.7.  OBLIGACIONES DE LA SUPERVISIÓN TÉCNICA INDEPENDIENTE </w:t>
      </w:r>
    </w:p>
    <w:p w14:paraId="2E901040" w14:textId="77777777" w:rsidR="0034737E" w:rsidRPr="00A676D0" w:rsidRDefault="0034737E" w:rsidP="00A676D0">
      <w:pPr>
        <w:rPr>
          <w:rFonts w:ascii="Outfit" w:hAnsi="Outfit" w:cs="Arial"/>
          <w:color w:val="000000"/>
          <w:szCs w:val="20"/>
        </w:rPr>
      </w:pPr>
    </w:p>
    <w:p w14:paraId="67CC43DC" w14:textId="77777777" w:rsidR="0034737E" w:rsidRPr="00A676D0" w:rsidRDefault="0034737E" w:rsidP="00A676D0">
      <w:pPr>
        <w:rPr>
          <w:rFonts w:ascii="Outfit" w:hAnsi="Outfit" w:cs="Arial"/>
          <w:color w:val="000000"/>
          <w:szCs w:val="20"/>
        </w:rPr>
      </w:pPr>
      <w:r w:rsidRPr="00A676D0">
        <w:rPr>
          <w:rFonts w:ascii="Outfit" w:hAnsi="Outfit" w:cs="Arial"/>
          <w:color w:val="000000"/>
          <w:szCs w:val="20"/>
        </w:rPr>
        <w:t xml:space="preserve">En cumplimiento de la Ley 400 de 1997, la Ley 1796 de 2016, el Decreto 945 de 2017 y el Titulo A.1.3. de la Norma Sismorresistente NSR-10, la interventoría ejercerá las funciones de Supervisión Técnica </w:t>
      </w:r>
      <w:r w:rsidRPr="00A676D0">
        <w:rPr>
          <w:rFonts w:ascii="Outfit" w:hAnsi="Outfit" w:cs="Arial"/>
          <w:color w:val="000000"/>
          <w:szCs w:val="20"/>
        </w:rPr>
        <w:lastRenderedPageBreak/>
        <w:t>Independiente (STI) durante la ejecución de las obras de la Fase II, cumpliendo con las siguientes obligaciones:</w:t>
      </w:r>
    </w:p>
    <w:p w14:paraId="22543C3F" w14:textId="77777777" w:rsidR="0034737E" w:rsidRPr="00A676D0" w:rsidRDefault="0034737E" w:rsidP="00A676D0">
      <w:pPr>
        <w:rPr>
          <w:rFonts w:ascii="Outfit" w:hAnsi="Outfit" w:cs="Arial"/>
          <w:color w:val="000000"/>
          <w:szCs w:val="20"/>
        </w:rPr>
      </w:pPr>
    </w:p>
    <w:p w14:paraId="1497F0E4" w14:textId="77777777" w:rsidR="0034737E" w:rsidRPr="00A676D0" w:rsidRDefault="0034737E" w:rsidP="00A676D0">
      <w:pPr>
        <w:pStyle w:val="Cuadrculamedia21"/>
        <w:numPr>
          <w:ilvl w:val="0"/>
          <w:numId w:val="46"/>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Elaborar y aprobar, con carácter previo al inicio de las obras físicas, el Programa de Supervisión Técnica (PST), definiendo la frecuencia de ensayos, puntos de control críticos, formatos de inspección en campo y criterios de aceptación y rechazo para el reforzamiento y elementos no estructurales.</w:t>
      </w:r>
    </w:p>
    <w:p w14:paraId="2401108E" w14:textId="77777777" w:rsidR="0034737E" w:rsidRPr="00A676D0" w:rsidRDefault="0034737E" w:rsidP="00A676D0">
      <w:pPr>
        <w:pStyle w:val="Cuadrculamedia21"/>
        <w:numPr>
          <w:ilvl w:val="0"/>
          <w:numId w:val="46"/>
        </w:numPr>
        <w:overflowPunct/>
        <w:autoSpaceDE/>
        <w:autoSpaceDN/>
        <w:adjustRightInd/>
        <w:jc w:val="both"/>
        <w:textAlignment w:val="auto"/>
        <w:rPr>
          <w:rFonts w:ascii="Outfit" w:hAnsi="Outfit" w:cs="Arial"/>
          <w:color w:val="000000"/>
          <w:lang w:val="es-ES_tradnl"/>
        </w:rPr>
      </w:pPr>
      <w:r w:rsidRPr="00A676D0">
        <w:rPr>
          <w:rFonts w:ascii="Outfit" w:hAnsi="Outfit" w:cs="Arial"/>
          <w:color w:val="000000"/>
          <w:lang w:val="es-ES_tradnl"/>
        </w:rPr>
        <w:t xml:space="preserve">Ejercer el control presencial en sitio sobre la figuración y colocación de aceros de refuerzo, preparación y vaciado de concretos, encamisados de columnas y/o vigas, anclajes </w:t>
      </w:r>
      <w:proofErr w:type="spellStart"/>
      <w:r w:rsidRPr="00A676D0">
        <w:rPr>
          <w:rFonts w:ascii="Outfit" w:hAnsi="Outfit" w:cs="Arial"/>
          <w:color w:val="000000"/>
          <w:lang w:val="es-ES_tradnl"/>
        </w:rPr>
        <w:t>epóxicos</w:t>
      </w:r>
      <w:proofErr w:type="spellEnd"/>
      <w:r w:rsidRPr="00A676D0">
        <w:rPr>
          <w:rFonts w:ascii="Outfit" w:hAnsi="Outfit" w:cs="Arial"/>
          <w:color w:val="000000"/>
          <w:lang w:val="es-ES_tradnl"/>
        </w:rPr>
        <w:t>, elementos metálicos y el armado de elementos no estructurales (fachadas, mampostería y cielos rasos bajo el titulo K de la NSR-10).</w:t>
      </w:r>
    </w:p>
    <w:p w14:paraId="2FCDADF2" w14:textId="77777777" w:rsidR="0034737E" w:rsidRPr="00A676D0" w:rsidRDefault="0034737E" w:rsidP="00A676D0">
      <w:pPr>
        <w:pStyle w:val="Cuadrculamedia21"/>
        <w:numPr>
          <w:ilvl w:val="0"/>
          <w:numId w:val="46"/>
        </w:numPr>
        <w:overflowPunct/>
        <w:autoSpaceDE/>
        <w:autoSpaceDN/>
        <w:adjustRightInd/>
        <w:ind w:left="66"/>
        <w:jc w:val="both"/>
        <w:textAlignment w:val="auto"/>
        <w:rPr>
          <w:rFonts w:ascii="Outfit" w:hAnsi="Outfit" w:cs="Arial"/>
          <w:color w:val="000000"/>
          <w:lang w:val="es-ES_tradnl"/>
        </w:rPr>
      </w:pPr>
      <w:r w:rsidRPr="00A676D0">
        <w:rPr>
          <w:rFonts w:ascii="Outfit" w:hAnsi="Outfit" w:cs="Arial"/>
          <w:color w:val="000000"/>
          <w:lang w:val="es-ES_tradnl"/>
        </w:rPr>
        <w:t>Exigir, verificar y validar que la totalidad de los ensayos de laboratorio, sean realizados por laboratorios acreditados ante la ONAC conforme la normativa ISO/IEC 17025:2017.</w:t>
      </w:r>
      <w:r w:rsidRPr="00A676D0">
        <w:rPr>
          <w:rFonts w:ascii="Outfit" w:hAnsi="Outfit" w:cs="Arial"/>
          <w:color w:val="000000"/>
          <w:lang w:val="es-ES_tradnl"/>
        </w:rPr>
        <w:t xml:space="preserve"> </w:t>
      </w:r>
    </w:p>
    <w:p w14:paraId="3A1500D4" w14:textId="77777777" w:rsidR="0034737E" w:rsidRPr="00A676D0" w:rsidRDefault="0034737E" w:rsidP="00A676D0">
      <w:pPr>
        <w:pStyle w:val="Cuadrculamedia21"/>
        <w:numPr>
          <w:ilvl w:val="0"/>
          <w:numId w:val="46"/>
        </w:numPr>
        <w:overflowPunct/>
        <w:autoSpaceDE/>
        <w:autoSpaceDN/>
        <w:adjustRightInd/>
        <w:ind w:left="66"/>
        <w:jc w:val="both"/>
        <w:textAlignment w:val="auto"/>
        <w:rPr>
          <w:rFonts w:ascii="Outfit" w:hAnsi="Outfit" w:cs="Arial"/>
          <w:color w:val="000000"/>
          <w:lang w:val="es-ES_tradnl"/>
        </w:rPr>
      </w:pPr>
      <w:r w:rsidRPr="00A676D0">
        <w:rPr>
          <w:rFonts w:ascii="Outfit" w:hAnsi="Outfit" w:cs="Arial"/>
          <w:color w:val="000000"/>
          <w:lang w:val="es-ES_tradnl"/>
        </w:rPr>
        <w:t>Mantener actualizado y custodiar la Bitácora de Supervisión Técnica, registrando diariamente los hallazgos, aprobaciones de vaciado, resultados de laboratorio, y las no conformidades detectadas.</w:t>
      </w:r>
    </w:p>
    <w:p w14:paraId="703E7E91" w14:textId="0096F3D6" w:rsidR="0034737E" w:rsidRPr="00A676D0" w:rsidRDefault="0034737E" w:rsidP="00A676D0">
      <w:pPr>
        <w:pStyle w:val="Cuadrculamedia21"/>
        <w:numPr>
          <w:ilvl w:val="0"/>
          <w:numId w:val="46"/>
        </w:numPr>
        <w:overflowPunct/>
        <w:autoSpaceDE/>
        <w:autoSpaceDN/>
        <w:adjustRightInd/>
        <w:ind w:left="66"/>
        <w:jc w:val="both"/>
        <w:textAlignment w:val="auto"/>
        <w:rPr>
          <w:rFonts w:ascii="Outfit" w:hAnsi="Outfit" w:cs="Arial"/>
          <w:color w:val="000000"/>
          <w:lang w:val="es-ES_tradnl"/>
        </w:rPr>
      </w:pPr>
      <w:r w:rsidRPr="00A676D0">
        <w:rPr>
          <w:rFonts w:ascii="Outfit" w:hAnsi="Outfit" w:cs="Arial"/>
          <w:color w:val="000000"/>
          <w:lang w:val="es-ES_tradnl"/>
        </w:rPr>
        <w:t>Expedir, suscribir y radicar formalmente ante la dependencia correspondiente el Certificado Técnico de Ocupación – CTO, del inmueble una vez concluida la Fase II. La expedición previa del CTO constituye una condición previa, obligatoria e ineludible para la firma del acta de recibo final, así como para la liquidación de los contratos de obra e interventoría</w:t>
      </w:r>
    </w:p>
    <w:p w14:paraId="047B3F2A" w14:textId="77777777" w:rsidR="006A3B27" w:rsidRPr="00A676D0" w:rsidRDefault="006A3B27" w:rsidP="00A676D0">
      <w:pPr>
        <w:rPr>
          <w:rFonts w:ascii="Outfit" w:hAnsi="Outfit"/>
          <w:color w:val="3A3939" w:themeColor="accent2" w:themeShade="BF"/>
          <w:szCs w:val="20"/>
        </w:rPr>
      </w:pPr>
    </w:p>
    <w:p w14:paraId="1E750A95" w14:textId="1388D80E" w:rsidR="00C858D8" w:rsidRPr="00A676D0" w:rsidRDefault="00CB4335"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rPr>
        <w:t xml:space="preserve">DERECHOS DEL </w:t>
      </w:r>
      <w:r w:rsidR="00D2274C" w:rsidRPr="00A676D0">
        <w:rPr>
          <w:rFonts w:ascii="Outfit" w:hAnsi="Outfit" w:cs="Arial"/>
          <w:szCs w:val="20"/>
        </w:rPr>
        <w:t>INTERVENTOR</w:t>
      </w:r>
    </w:p>
    <w:p w14:paraId="4C85C10C" w14:textId="424BBB2E" w:rsidR="00CB4335" w:rsidRPr="00A676D0" w:rsidRDefault="00CB4335" w:rsidP="00A676D0">
      <w:pPr>
        <w:rPr>
          <w:rFonts w:ascii="Outfit" w:hAnsi="Outfit" w:cs="Arial"/>
          <w:szCs w:val="20"/>
        </w:rPr>
      </w:pPr>
    </w:p>
    <w:p w14:paraId="6E58BB09" w14:textId="03D55E6A" w:rsidR="00CB4335" w:rsidRPr="00A676D0" w:rsidRDefault="00CB4335" w:rsidP="00A676D0">
      <w:pPr>
        <w:rPr>
          <w:rFonts w:ascii="Outfit" w:hAnsi="Outfit" w:cs="Arial"/>
          <w:szCs w:val="20"/>
        </w:rPr>
      </w:pPr>
      <w:r w:rsidRPr="00A676D0">
        <w:rPr>
          <w:rFonts w:ascii="Outfit" w:hAnsi="Outfit" w:cs="Arial"/>
          <w:szCs w:val="20"/>
        </w:rPr>
        <w:t xml:space="preserve">El </w:t>
      </w:r>
      <w:r w:rsidR="00D2274C" w:rsidRPr="00A676D0">
        <w:rPr>
          <w:rFonts w:ascii="Outfit" w:hAnsi="Outfit" w:cs="Arial"/>
          <w:szCs w:val="20"/>
        </w:rPr>
        <w:t xml:space="preserve">Interventor </w:t>
      </w:r>
      <w:r w:rsidRPr="00A676D0">
        <w:rPr>
          <w:rFonts w:ascii="Outfit" w:hAnsi="Outfit" w:cs="Arial"/>
          <w:szCs w:val="20"/>
        </w:rPr>
        <w:t xml:space="preserve">tiene derecho a: </w:t>
      </w:r>
    </w:p>
    <w:p w14:paraId="2ED291DD" w14:textId="7BD9F020" w:rsidR="00CB4335" w:rsidRPr="00A676D0" w:rsidRDefault="00CB4335" w:rsidP="00A676D0">
      <w:pPr>
        <w:pStyle w:val="Ttulo"/>
        <w:numPr>
          <w:ilvl w:val="0"/>
          <w:numId w:val="0"/>
        </w:numPr>
        <w:spacing w:after="0"/>
        <w:ind w:left="1068"/>
        <w:rPr>
          <w:rFonts w:ascii="Outfit" w:hAnsi="Outfit" w:cs="Arial"/>
          <w:color w:val="auto"/>
          <w:szCs w:val="20"/>
        </w:rPr>
      </w:pPr>
    </w:p>
    <w:p w14:paraId="2276A43A" w14:textId="2A46B2A8" w:rsidR="00625F64" w:rsidRPr="00A676D0" w:rsidRDefault="00625F64" w:rsidP="00A676D0">
      <w:pPr>
        <w:pStyle w:val="Prrafodelista"/>
        <w:numPr>
          <w:ilvl w:val="3"/>
          <w:numId w:val="23"/>
        </w:numPr>
        <w:ind w:left="426"/>
        <w:rPr>
          <w:rFonts w:ascii="Outfit" w:hAnsi="Outfit"/>
          <w:szCs w:val="20"/>
        </w:rPr>
      </w:pPr>
      <w:r w:rsidRPr="00A676D0">
        <w:rPr>
          <w:rFonts w:ascii="Outfit" w:hAnsi="Outfit"/>
          <w:szCs w:val="20"/>
        </w:rPr>
        <w:t xml:space="preserve">Recibir una remuneración por la ejecución del </w:t>
      </w:r>
      <w:r w:rsidR="00CA561C" w:rsidRPr="00A676D0">
        <w:rPr>
          <w:rFonts w:ascii="Outfit" w:hAnsi="Outfit"/>
          <w:szCs w:val="20"/>
        </w:rPr>
        <w:t>C</w:t>
      </w:r>
      <w:r w:rsidR="0066032A" w:rsidRPr="00A676D0">
        <w:rPr>
          <w:rFonts w:ascii="Outfit" w:hAnsi="Outfit"/>
          <w:szCs w:val="20"/>
        </w:rPr>
        <w:t xml:space="preserve">ontrato </w:t>
      </w:r>
      <w:r w:rsidRPr="00A676D0">
        <w:rPr>
          <w:rFonts w:ascii="Outfit" w:hAnsi="Outfit"/>
          <w:szCs w:val="20"/>
        </w:rPr>
        <w:t xml:space="preserve">de </w:t>
      </w:r>
      <w:r w:rsidR="00DC243E" w:rsidRPr="00A676D0">
        <w:rPr>
          <w:rFonts w:ascii="Outfit" w:hAnsi="Outfit"/>
          <w:szCs w:val="20"/>
        </w:rPr>
        <w:t>Interventoría</w:t>
      </w:r>
      <w:r w:rsidRPr="00A676D0">
        <w:rPr>
          <w:rFonts w:ascii="Outfit" w:hAnsi="Outfit"/>
          <w:szCs w:val="20"/>
        </w:rPr>
        <w:t xml:space="preserve"> en los términos pactados en la </w:t>
      </w:r>
      <w:r w:rsidR="004D4767" w:rsidRPr="00A676D0">
        <w:rPr>
          <w:rFonts w:ascii="Outfit" w:hAnsi="Outfit"/>
          <w:szCs w:val="20"/>
        </w:rPr>
        <w:t>c</w:t>
      </w:r>
      <w:r w:rsidRPr="00A676D0">
        <w:rPr>
          <w:rFonts w:ascii="Outfit" w:hAnsi="Outfit"/>
          <w:szCs w:val="20"/>
        </w:rPr>
        <w:t xml:space="preserve">láusula 8 del presente </w:t>
      </w:r>
      <w:r w:rsidR="004D4767" w:rsidRPr="00A676D0">
        <w:rPr>
          <w:rFonts w:ascii="Outfit" w:hAnsi="Outfit"/>
          <w:szCs w:val="20"/>
        </w:rPr>
        <w:t>c</w:t>
      </w:r>
      <w:r w:rsidRPr="00A676D0">
        <w:rPr>
          <w:rFonts w:ascii="Outfit" w:hAnsi="Outfit"/>
          <w:szCs w:val="20"/>
        </w:rPr>
        <w:t>ontrato.</w:t>
      </w:r>
    </w:p>
    <w:p w14:paraId="343DE5C4" w14:textId="77777777" w:rsidR="00182D69" w:rsidRPr="00A676D0" w:rsidRDefault="00182D69" w:rsidP="00A676D0">
      <w:pPr>
        <w:pStyle w:val="Prrafodelista"/>
        <w:ind w:left="426"/>
        <w:rPr>
          <w:rFonts w:ascii="Outfit" w:hAnsi="Outfit"/>
          <w:szCs w:val="20"/>
        </w:rPr>
      </w:pPr>
    </w:p>
    <w:p w14:paraId="30A5BFF6" w14:textId="0B598E7F" w:rsidR="00CB4335" w:rsidRPr="00A676D0" w:rsidRDefault="00F95F3C" w:rsidP="00A676D0">
      <w:pPr>
        <w:pStyle w:val="clusulas"/>
        <w:spacing w:before="0" w:after="0"/>
        <w:ind w:left="425" w:hanging="357"/>
        <w:outlineLvl w:val="0"/>
        <w:rPr>
          <w:rFonts w:ascii="Outfit" w:hAnsi="Outfit" w:cs="Arial"/>
          <w:szCs w:val="20"/>
        </w:rPr>
      </w:pPr>
      <w:r w:rsidRPr="00A676D0">
        <w:rPr>
          <w:rFonts w:ascii="Outfit" w:hAnsi="Outfit" w:cs="Arial"/>
          <w:szCs w:val="20"/>
        </w:rPr>
        <w:t>OBLIGACIONES DE LA ENTIDAD</w:t>
      </w:r>
    </w:p>
    <w:p w14:paraId="05BC5510" w14:textId="2517FFC3" w:rsidR="00F95F3C" w:rsidRPr="00A676D0" w:rsidRDefault="00F95F3C" w:rsidP="00A676D0">
      <w:pPr>
        <w:rPr>
          <w:rFonts w:ascii="Outfit" w:hAnsi="Outfit" w:cs="Arial"/>
          <w:szCs w:val="20"/>
        </w:rPr>
      </w:pPr>
    </w:p>
    <w:p w14:paraId="6139EA6D" w14:textId="4C61A25C" w:rsidR="00DC243E" w:rsidRPr="00A676D0" w:rsidRDefault="00DC243E" w:rsidP="00A676D0">
      <w:pPr>
        <w:rPr>
          <w:rFonts w:ascii="Outfit" w:hAnsi="Outfit" w:cstheme="minorHAnsi"/>
          <w:szCs w:val="20"/>
        </w:rPr>
      </w:pPr>
      <w:r w:rsidRPr="00A676D0">
        <w:rPr>
          <w:rFonts w:ascii="Outfit" w:hAnsi="Outfit" w:cstheme="minorHAnsi"/>
          <w:szCs w:val="20"/>
        </w:rPr>
        <w:t xml:space="preserve">La </w:t>
      </w:r>
      <w:r w:rsidR="00E92072" w:rsidRPr="00A676D0">
        <w:rPr>
          <w:rFonts w:ascii="Outfit" w:hAnsi="Outfit" w:cstheme="minorHAnsi"/>
          <w:szCs w:val="20"/>
        </w:rPr>
        <w:t xml:space="preserve">Entidad </w:t>
      </w:r>
      <w:r w:rsidRPr="00A676D0">
        <w:rPr>
          <w:rFonts w:ascii="Outfit" w:hAnsi="Outfit" w:cstheme="minorHAnsi"/>
          <w:szCs w:val="20"/>
        </w:rPr>
        <w:t xml:space="preserve">está obligada a: </w:t>
      </w:r>
    </w:p>
    <w:p w14:paraId="05E33A21" w14:textId="77777777" w:rsidR="00DC243E" w:rsidRPr="00A676D0" w:rsidRDefault="00DC243E" w:rsidP="00A676D0">
      <w:pPr>
        <w:rPr>
          <w:rFonts w:ascii="Outfit" w:hAnsi="Outfit" w:cs="Arial"/>
          <w:szCs w:val="20"/>
        </w:rPr>
      </w:pPr>
    </w:p>
    <w:p w14:paraId="6815C48F" w14:textId="77777777" w:rsidR="0034737E" w:rsidRPr="00A676D0" w:rsidRDefault="0034737E" w:rsidP="00A676D0">
      <w:pPr>
        <w:pStyle w:val="Prrafodelista"/>
        <w:numPr>
          <w:ilvl w:val="0"/>
          <w:numId w:val="49"/>
        </w:numPr>
        <w:jc w:val="left"/>
        <w:rPr>
          <w:rFonts w:ascii="Outfit" w:eastAsia="Times New Roman" w:hAnsi="Outfit" w:cs="Arial"/>
          <w:szCs w:val="20"/>
          <w:lang w:eastAsia="es-ES"/>
        </w:rPr>
      </w:pPr>
      <w:r w:rsidRPr="00A676D0">
        <w:rPr>
          <w:rFonts w:ascii="Outfit" w:eastAsia="Times New Roman" w:hAnsi="Outfit" w:cs="Arial"/>
          <w:szCs w:val="20"/>
          <w:lang w:eastAsia="es-ES"/>
        </w:rPr>
        <w:t xml:space="preserve">Cumplir con las condiciones establecidas en los Documentos del Proceso de Contratación. </w:t>
      </w:r>
    </w:p>
    <w:p w14:paraId="2622963D"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 xml:space="preserve">Garantizar la apropiación de los recursos económicos para la ejecución del contrato. </w:t>
      </w:r>
    </w:p>
    <w:p w14:paraId="17EA7868"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Realizar el seguimiento o supervisión del cumplimiento del objeto contractual a través del Supervisor designado.</w:t>
      </w:r>
    </w:p>
    <w:p w14:paraId="1919E3E2"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 xml:space="preserve">Pagar el valor del contrato en la cantidad, forma y oportunidades pactadas en la Cláusula 8 del contrato, previa certificación de recibo a satisfacción por parte del supervisor. </w:t>
      </w:r>
    </w:p>
    <w:p w14:paraId="11480E20"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 xml:space="preserve">Brindar la colaboración y proporcionar la información y/o documentación que sea necesaria para el adecuado cumplimiento del contrato. </w:t>
      </w:r>
    </w:p>
    <w:p w14:paraId="14529DDF"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Resolver las peticiones y consultas que le haga el contratista interventor dentro de los términos legales.</w:t>
      </w:r>
    </w:p>
    <w:p w14:paraId="407F28FC" w14:textId="77777777" w:rsidR="0034737E" w:rsidRPr="00A676D0" w:rsidRDefault="0034737E" w:rsidP="00A676D0">
      <w:pPr>
        <w:pStyle w:val="Prrafodelista"/>
        <w:numPr>
          <w:ilvl w:val="0"/>
          <w:numId w:val="49"/>
        </w:numPr>
        <w:rPr>
          <w:rFonts w:ascii="Outfit" w:eastAsia="Times New Roman" w:hAnsi="Outfit" w:cs="Arial"/>
          <w:szCs w:val="20"/>
          <w:lang w:eastAsia="es-ES"/>
        </w:rPr>
      </w:pPr>
      <w:r w:rsidRPr="00A676D0">
        <w:rPr>
          <w:rFonts w:ascii="Outfit" w:eastAsia="Times New Roman" w:hAnsi="Outfit" w:cs="Arial"/>
          <w:szCs w:val="20"/>
          <w:lang w:eastAsia="es-ES"/>
        </w:rPr>
        <w:t xml:space="preserve">Dar seguimiento al factor de sostenibilidad y personas con discapacidad ofrecido en la etapa de selección del contratista interventor. </w:t>
      </w:r>
    </w:p>
    <w:p w14:paraId="6954357E"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 xml:space="preserve">Cumplir y hacer cumplir las condiciones pactadas en el contrato y en los documentos que de él forman parte. </w:t>
      </w:r>
    </w:p>
    <w:p w14:paraId="5E951CD5" w14:textId="77777777"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 xml:space="preserve">Facilitar y formalizar la entrega material del inmueble del </w:t>
      </w:r>
      <w:proofErr w:type="spellStart"/>
      <w:r w:rsidRPr="00A676D0">
        <w:rPr>
          <w:rFonts w:ascii="Outfit" w:hAnsi="Outfit" w:cs="Arial"/>
        </w:rPr>
        <w:t>Biblioparque</w:t>
      </w:r>
      <w:proofErr w:type="spellEnd"/>
      <w:r w:rsidRPr="00A676D0">
        <w:rPr>
          <w:rFonts w:ascii="Outfit" w:hAnsi="Outfit" w:cs="Arial"/>
        </w:rPr>
        <w:t xml:space="preserve"> Marqués de San Jorge al contratista de obra, mediante la suscripción del acta de entrega del sitio de obra, en conjunto con el contratista de obra e interventoría.</w:t>
      </w:r>
    </w:p>
    <w:p w14:paraId="381F3863" w14:textId="080D5D4C" w:rsidR="0034737E" w:rsidRPr="00A676D0" w:rsidRDefault="0034737E" w:rsidP="00A676D0">
      <w:pPr>
        <w:pStyle w:val="Cuadrculamedia21"/>
        <w:numPr>
          <w:ilvl w:val="0"/>
          <w:numId w:val="49"/>
        </w:numPr>
        <w:jc w:val="both"/>
        <w:rPr>
          <w:rFonts w:ascii="Outfit" w:hAnsi="Outfit" w:cs="Arial"/>
        </w:rPr>
      </w:pPr>
      <w:r w:rsidRPr="00A676D0">
        <w:rPr>
          <w:rFonts w:ascii="Outfit" w:hAnsi="Outfit" w:cs="Arial"/>
        </w:rPr>
        <w:t>Las demás consagradas en el artículo 4 de la Ley 80 de 1993.</w:t>
      </w:r>
    </w:p>
    <w:p w14:paraId="0BDE05DB" w14:textId="77777777" w:rsidR="0034737E" w:rsidRPr="00A676D0" w:rsidRDefault="0034737E" w:rsidP="00A676D0">
      <w:pPr>
        <w:pStyle w:val="Cuadrculamedia21"/>
        <w:ind w:left="502"/>
        <w:jc w:val="both"/>
        <w:rPr>
          <w:rFonts w:ascii="Outfit" w:hAnsi="Outfit" w:cs="Arial"/>
        </w:rPr>
      </w:pPr>
    </w:p>
    <w:p w14:paraId="6FF209B3" w14:textId="7E710C61" w:rsidR="00F95F3C" w:rsidRPr="00A676D0" w:rsidRDefault="00B06DBB"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rPr>
        <w:lastRenderedPageBreak/>
        <w:t>RESPONSABILIDAD</w:t>
      </w:r>
    </w:p>
    <w:p w14:paraId="51F4D8ED" w14:textId="77777777" w:rsidR="0041177B" w:rsidRPr="00A676D0" w:rsidRDefault="0041177B" w:rsidP="00A676D0">
      <w:pPr>
        <w:pStyle w:val="clusulas"/>
        <w:numPr>
          <w:ilvl w:val="0"/>
          <w:numId w:val="0"/>
        </w:numPr>
        <w:spacing w:before="0" w:after="0"/>
        <w:ind w:left="720"/>
        <w:rPr>
          <w:rFonts w:ascii="Outfit" w:hAnsi="Outfit" w:cs="Arial"/>
          <w:szCs w:val="20"/>
        </w:rPr>
      </w:pPr>
    </w:p>
    <w:p w14:paraId="62F7DD1E" w14:textId="4E0EFDE4" w:rsidR="006B493E" w:rsidRPr="00A676D0" w:rsidRDefault="0069522C" w:rsidP="00A676D0">
      <w:pPr>
        <w:rPr>
          <w:rFonts w:ascii="Outfit" w:hAnsi="Outfit"/>
          <w:szCs w:val="20"/>
        </w:rPr>
      </w:pPr>
      <w:r w:rsidRPr="00A676D0">
        <w:rPr>
          <w:rFonts w:ascii="Outfit" w:hAnsi="Outfit" w:cs="Arial"/>
          <w:szCs w:val="20"/>
        </w:rPr>
        <w:t>El I</w:t>
      </w:r>
      <w:r w:rsidR="00D2274C" w:rsidRPr="00A676D0">
        <w:rPr>
          <w:rFonts w:ascii="Outfit" w:hAnsi="Outfit" w:cs="Arial"/>
          <w:szCs w:val="20"/>
        </w:rPr>
        <w:t xml:space="preserve">nterventor </w:t>
      </w:r>
      <w:r w:rsidR="00F71492" w:rsidRPr="00A676D0">
        <w:rPr>
          <w:rFonts w:ascii="Outfit" w:hAnsi="Outfit"/>
          <w:szCs w:val="20"/>
        </w:rPr>
        <w:t xml:space="preserve">es responsable </w:t>
      </w:r>
      <w:r w:rsidR="00204C3D" w:rsidRPr="00A676D0">
        <w:rPr>
          <w:rFonts w:ascii="Outfit" w:hAnsi="Outfit"/>
          <w:szCs w:val="20"/>
        </w:rPr>
        <w:t xml:space="preserve">de cumplir </w:t>
      </w:r>
      <w:r w:rsidR="00F71492" w:rsidRPr="00A676D0">
        <w:rPr>
          <w:rFonts w:ascii="Outfit" w:hAnsi="Outfit"/>
          <w:szCs w:val="20"/>
        </w:rPr>
        <w:t xml:space="preserve">las obligaciones pactadas en el </w:t>
      </w:r>
      <w:r w:rsidR="006B493E" w:rsidRPr="00A676D0">
        <w:rPr>
          <w:rFonts w:ascii="Outfit" w:hAnsi="Outfit"/>
          <w:szCs w:val="20"/>
        </w:rPr>
        <w:t>c</w:t>
      </w:r>
      <w:r w:rsidR="00F71492" w:rsidRPr="00A676D0">
        <w:rPr>
          <w:rFonts w:ascii="Outfit" w:hAnsi="Outfit"/>
          <w:szCs w:val="20"/>
        </w:rPr>
        <w:t xml:space="preserve">ontrato. Además, responderá por los daños generados a la </w:t>
      </w:r>
      <w:r w:rsidR="00053360" w:rsidRPr="00A676D0">
        <w:rPr>
          <w:rFonts w:ascii="Outfit" w:hAnsi="Outfit"/>
          <w:szCs w:val="20"/>
        </w:rPr>
        <w:t>E</w:t>
      </w:r>
      <w:r w:rsidR="00F71492" w:rsidRPr="00A676D0">
        <w:rPr>
          <w:rFonts w:ascii="Outfit" w:hAnsi="Outfit"/>
          <w:szCs w:val="20"/>
        </w:rPr>
        <w:t xml:space="preserve">ntidad en la ejecución del contrato, causados por sus </w:t>
      </w:r>
      <w:r w:rsidR="00365772" w:rsidRPr="00A676D0">
        <w:rPr>
          <w:rFonts w:ascii="Outfit" w:hAnsi="Outfit"/>
          <w:szCs w:val="20"/>
        </w:rPr>
        <w:t>c</w:t>
      </w:r>
      <w:r w:rsidR="00F71492" w:rsidRPr="00A676D0">
        <w:rPr>
          <w:rFonts w:ascii="Outfit" w:hAnsi="Outfit"/>
          <w:szCs w:val="20"/>
        </w:rPr>
        <w:t>ontratistas o empleados y sus subcontratistas.</w:t>
      </w:r>
    </w:p>
    <w:p w14:paraId="75194F35" w14:textId="6700A641" w:rsidR="0069522C" w:rsidRPr="00A676D0" w:rsidRDefault="0069522C" w:rsidP="00A676D0">
      <w:pPr>
        <w:rPr>
          <w:rFonts w:ascii="Outfit" w:hAnsi="Outfit" w:cs="Arial"/>
          <w:szCs w:val="20"/>
        </w:rPr>
      </w:pPr>
    </w:p>
    <w:p w14:paraId="273D887B" w14:textId="62763A15" w:rsidR="00747335" w:rsidRPr="00A676D0" w:rsidRDefault="00747335"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rPr>
        <w:t>INDEMNIDAD</w:t>
      </w:r>
    </w:p>
    <w:p w14:paraId="6C9F29F8" w14:textId="77777777" w:rsidR="00DE1793" w:rsidRPr="00A676D0" w:rsidRDefault="00DE1793" w:rsidP="00A676D0">
      <w:pPr>
        <w:pStyle w:val="clusulas"/>
        <w:numPr>
          <w:ilvl w:val="0"/>
          <w:numId w:val="0"/>
        </w:numPr>
        <w:spacing w:before="0" w:after="0"/>
        <w:ind w:left="426"/>
        <w:rPr>
          <w:rFonts w:ascii="Outfit" w:hAnsi="Outfit" w:cs="Arial"/>
          <w:szCs w:val="20"/>
        </w:rPr>
      </w:pPr>
    </w:p>
    <w:p w14:paraId="5A31815C" w14:textId="0FC4D95C" w:rsidR="00747335" w:rsidRPr="00A676D0" w:rsidRDefault="00F95720" w:rsidP="00A676D0">
      <w:pPr>
        <w:rPr>
          <w:rFonts w:ascii="Outfit" w:hAnsi="Outfit" w:cs="Arial"/>
          <w:szCs w:val="20"/>
          <w:lang w:val="es-CO"/>
        </w:rPr>
      </w:pPr>
      <w:r w:rsidRPr="00A676D0">
        <w:rPr>
          <w:rFonts w:ascii="Outfit" w:hAnsi="Outfit" w:cs="Arial"/>
          <w:b/>
          <w:bCs/>
          <w:szCs w:val="20"/>
          <w:lang w:val="es-CO"/>
        </w:rPr>
        <w:t>EL CONTRATISTA</w:t>
      </w:r>
      <w:r w:rsidRPr="00A676D0">
        <w:rPr>
          <w:rFonts w:ascii="Outfit" w:hAnsi="Outfit" w:cs="Arial"/>
          <w:szCs w:val="20"/>
          <w:lang w:val="es-CO"/>
        </w:rPr>
        <w:t xml:space="preserve"> se obliga a mantener libre de cualquier daño o perjuicio al MUNICIPIO, originado en reclamaciones de terceros y que se deriven de sus actuaciones o de las de sus subcontratistas o dependientes, en virtud del presente contrato</w:t>
      </w:r>
      <w:r w:rsidRPr="00A676D0">
        <w:rPr>
          <w:rFonts w:ascii="Outfit" w:hAnsi="Outfit" w:cs="Arial"/>
          <w:szCs w:val="20"/>
          <w:lang w:val="es-CO"/>
        </w:rPr>
        <w:t>.</w:t>
      </w:r>
    </w:p>
    <w:p w14:paraId="4B181E6A" w14:textId="77777777" w:rsidR="00DE1793" w:rsidRPr="00A676D0" w:rsidRDefault="00DE1793" w:rsidP="00A676D0">
      <w:pPr>
        <w:rPr>
          <w:rFonts w:ascii="Outfit" w:hAnsi="Outfit" w:cs="Arial"/>
          <w:szCs w:val="20"/>
        </w:rPr>
      </w:pPr>
    </w:p>
    <w:p w14:paraId="5D7A0F73" w14:textId="1385C41C" w:rsidR="0002545D" w:rsidRPr="00A676D0" w:rsidRDefault="00A363FA"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lang w:val="es-MX"/>
        </w:rPr>
        <w:t xml:space="preserve">  </w:t>
      </w:r>
      <w:r w:rsidR="00A7753C" w:rsidRPr="00A676D0">
        <w:rPr>
          <w:rFonts w:ascii="Outfit" w:hAnsi="Outfit" w:cs="Arial"/>
          <w:szCs w:val="20"/>
        </w:rPr>
        <w:t xml:space="preserve">MULTAS </w:t>
      </w:r>
    </w:p>
    <w:p w14:paraId="46230817" w14:textId="77777777" w:rsidR="004C114B" w:rsidRPr="00A676D0" w:rsidRDefault="004C114B" w:rsidP="00A676D0">
      <w:pPr>
        <w:rPr>
          <w:rFonts w:ascii="Outfit" w:hAnsi="Outfit" w:cs="Arial"/>
          <w:szCs w:val="20"/>
          <w:lang w:val="es-CO"/>
        </w:rPr>
      </w:pPr>
      <w:bookmarkStart w:id="1" w:name="_Hlk509453512"/>
    </w:p>
    <w:bookmarkEnd w:id="1"/>
    <w:p w14:paraId="17320FA7" w14:textId="5ECC5ECE" w:rsidR="0086755F" w:rsidRPr="00A676D0" w:rsidRDefault="0086755F" w:rsidP="00A676D0">
      <w:pPr>
        <w:rPr>
          <w:rFonts w:ascii="Outfit" w:hAnsi="Outfit"/>
          <w:szCs w:val="20"/>
          <w:lang w:val="es-CO"/>
        </w:rPr>
      </w:pPr>
      <w:r w:rsidRPr="00A676D0">
        <w:rPr>
          <w:rFonts w:ascii="Outfit" w:hAnsi="Outfit"/>
          <w:szCs w:val="20"/>
          <w:lang w:val="es-CO"/>
        </w:rPr>
        <w:t xml:space="preserve">Se causarán multas equivalentes a </w:t>
      </w:r>
      <w:r w:rsidR="003F50A7" w:rsidRPr="00A676D0">
        <w:rPr>
          <w:rFonts w:ascii="Outfit" w:hAnsi="Outfit"/>
          <w:szCs w:val="20"/>
          <w:lang w:val="es-CO"/>
        </w:rPr>
        <w:t>0,5</w:t>
      </w:r>
      <w:r w:rsidRPr="00A676D0">
        <w:rPr>
          <w:rFonts w:ascii="Outfit" w:hAnsi="Outfit"/>
          <w:szCs w:val="20"/>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003F50A7" w:rsidRPr="00A676D0">
        <w:rPr>
          <w:rFonts w:ascii="Outfit" w:hAnsi="Outfit"/>
          <w:szCs w:val="20"/>
          <w:lang w:val="es-CO"/>
        </w:rPr>
        <w:t>10%</w:t>
      </w:r>
      <w:r w:rsidRPr="00A676D0">
        <w:rPr>
          <w:rFonts w:ascii="Outfit" w:hAnsi="Outfit"/>
          <w:szCs w:val="20"/>
          <w:lang w:val="es-CO"/>
        </w:rPr>
        <w:t xml:space="preserve"> del valor del contrato.</w:t>
      </w:r>
    </w:p>
    <w:p w14:paraId="4C6BDEE4" w14:textId="6152A9D7" w:rsidR="00FB46B7" w:rsidRPr="00A676D0" w:rsidRDefault="00FB46B7" w:rsidP="00A676D0">
      <w:pPr>
        <w:rPr>
          <w:rFonts w:ascii="Outfit" w:hAnsi="Outfit" w:cstheme="minorHAnsi"/>
          <w:szCs w:val="20"/>
          <w:lang w:val="es-CO"/>
        </w:rPr>
      </w:pPr>
    </w:p>
    <w:p w14:paraId="4DA5B3FB" w14:textId="2F3EEA2A" w:rsidR="00FB46B7" w:rsidRPr="00A676D0" w:rsidRDefault="00FB46B7" w:rsidP="00A676D0">
      <w:pPr>
        <w:rPr>
          <w:rFonts w:ascii="Outfit" w:hAnsi="Outfit"/>
          <w:szCs w:val="20"/>
          <w:lang w:val="es-CO"/>
        </w:rPr>
      </w:pPr>
      <w:r w:rsidRPr="00A676D0">
        <w:rPr>
          <w:rFonts w:ascii="Outfit" w:hAnsi="Outfit"/>
          <w:szCs w:val="20"/>
          <w:lang w:val="es-CO"/>
        </w:rPr>
        <w:t xml:space="preserve">[Incluir cuando el </w:t>
      </w:r>
      <w:r w:rsidR="00D16FFF" w:rsidRPr="00A676D0">
        <w:rPr>
          <w:rFonts w:ascii="Outfit" w:hAnsi="Outfit"/>
          <w:szCs w:val="20"/>
          <w:lang w:val="es-CO"/>
        </w:rPr>
        <w:t xml:space="preserve">Interventor </w:t>
      </w:r>
      <w:r w:rsidRPr="00A676D0">
        <w:rPr>
          <w:rFonts w:ascii="Outfit" w:hAnsi="Outfit"/>
          <w:szCs w:val="20"/>
          <w:lang w:val="es-CO"/>
        </w:rPr>
        <w:t xml:space="preserve">haya diligenciado la </w:t>
      </w:r>
      <w:r w:rsidRPr="00A676D0">
        <w:rPr>
          <w:rFonts w:ascii="Outfit" w:hAnsi="Outfit"/>
          <w:b/>
          <w:bCs/>
          <w:szCs w:val="20"/>
          <w:lang w:val="es-CO"/>
        </w:rPr>
        <w:t>Opción 1</w:t>
      </w:r>
      <w:r w:rsidRPr="00A676D0">
        <w:rPr>
          <w:rFonts w:ascii="Outfit" w:hAnsi="Outfit"/>
          <w:szCs w:val="20"/>
          <w:lang w:val="es-CO"/>
        </w:rPr>
        <w:t xml:space="preserve"> del </w:t>
      </w:r>
      <w:r w:rsidR="00FF0911" w:rsidRPr="00A676D0">
        <w:rPr>
          <w:rFonts w:ascii="Outfit" w:hAnsi="Outfit"/>
          <w:szCs w:val="20"/>
          <w:lang w:val="es-CO"/>
        </w:rPr>
        <w:t>“</w:t>
      </w:r>
      <w:r w:rsidRPr="00A676D0">
        <w:rPr>
          <w:rFonts w:ascii="Outfit" w:hAnsi="Outfit"/>
          <w:szCs w:val="20"/>
          <w:lang w:val="es-CO"/>
        </w:rPr>
        <w:t>Formato 7A – Promoción de Servicios Nacionales o con Trato Nacional</w:t>
      </w:r>
      <w:r w:rsidR="00FF0911" w:rsidRPr="00A676D0">
        <w:rPr>
          <w:rFonts w:ascii="Outfit" w:hAnsi="Outfit"/>
          <w:szCs w:val="20"/>
          <w:lang w:val="es-CO"/>
        </w:rPr>
        <w:t>”</w:t>
      </w:r>
      <w:r w:rsidRPr="00A676D0">
        <w:rPr>
          <w:rFonts w:ascii="Outfit" w:hAnsi="Outfit"/>
          <w:szCs w:val="20"/>
          <w:lang w:val="es-CO"/>
        </w:rPr>
        <w:t xml:space="preserve"> Incumplir la obligación de vincular a la ejecución del contrato por lo menos el </w:t>
      </w:r>
      <w:r w:rsidR="003F50A7" w:rsidRPr="00A676D0">
        <w:rPr>
          <w:rFonts w:ascii="Outfit" w:hAnsi="Outfit"/>
          <w:szCs w:val="20"/>
          <w:lang w:val="es-CO"/>
        </w:rPr>
        <w:t>80%</w:t>
      </w:r>
      <w:r w:rsidRPr="00A676D0">
        <w:rPr>
          <w:rFonts w:ascii="Outfit" w:hAnsi="Outfit"/>
          <w:szCs w:val="20"/>
          <w:lang w:val="es-CO"/>
        </w:rPr>
        <w:t>, sin perjuicio de</w:t>
      </w:r>
      <w:r w:rsidR="00D52C4E" w:rsidRPr="00A676D0">
        <w:rPr>
          <w:rFonts w:ascii="Outfit" w:hAnsi="Outfit"/>
          <w:szCs w:val="20"/>
          <w:lang w:val="es-CO"/>
        </w:rPr>
        <w:t xml:space="preserve"> </w:t>
      </w:r>
      <w:r w:rsidR="00297533" w:rsidRPr="00A676D0">
        <w:rPr>
          <w:rFonts w:ascii="Outfit" w:hAnsi="Outfit"/>
          <w:szCs w:val="20"/>
          <w:lang w:val="es-CO"/>
        </w:rPr>
        <w:t>incorporar uno</w:t>
      </w:r>
      <w:r w:rsidRPr="00A676D0">
        <w:rPr>
          <w:rFonts w:ascii="Outfit" w:hAnsi="Outfit"/>
          <w:szCs w:val="20"/>
          <w:lang w:val="es-CO"/>
        </w:rPr>
        <w:t xml:space="preserve"> superior] de personal colombiano, causará multas equivalentes a </w:t>
      </w:r>
      <w:r w:rsidR="003F50A7" w:rsidRPr="00A676D0">
        <w:rPr>
          <w:rFonts w:ascii="Outfit" w:hAnsi="Outfit"/>
          <w:szCs w:val="20"/>
          <w:lang w:val="es-CO"/>
        </w:rPr>
        <w:t xml:space="preserve">1 </w:t>
      </w:r>
      <w:r w:rsidRPr="00A676D0">
        <w:rPr>
          <w:rFonts w:ascii="Outfit" w:hAnsi="Outfit"/>
          <w:szCs w:val="20"/>
          <w:lang w:val="es-CO"/>
        </w:rPr>
        <w:t>SMMLV por cada día de incumplimiento.</w:t>
      </w:r>
    </w:p>
    <w:p w14:paraId="68F695EC" w14:textId="77777777" w:rsidR="00FB46B7" w:rsidRPr="00A676D0" w:rsidRDefault="00FB46B7" w:rsidP="00A676D0">
      <w:pPr>
        <w:rPr>
          <w:rFonts w:ascii="Outfit" w:hAnsi="Outfit" w:cstheme="minorHAnsi"/>
          <w:szCs w:val="20"/>
          <w:lang w:val="es-CO"/>
        </w:rPr>
      </w:pPr>
    </w:p>
    <w:p w14:paraId="3B4A9537" w14:textId="692787A6" w:rsidR="00FB46B7" w:rsidRPr="00A676D0" w:rsidRDefault="00FB46B7" w:rsidP="00A676D0">
      <w:pPr>
        <w:rPr>
          <w:rFonts w:ascii="Outfit" w:hAnsi="Outfit"/>
          <w:szCs w:val="20"/>
          <w:lang w:val="es-CO"/>
        </w:rPr>
      </w:pPr>
      <w:r w:rsidRPr="00A676D0">
        <w:rPr>
          <w:rFonts w:ascii="Outfit" w:hAnsi="Outfit"/>
          <w:szCs w:val="20"/>
          <w:lang w:val="es-CO"/>
        </w:rPr>
        <w:t xml:space="preserve">Incluir cuando el </w:t>
      </w:r>
      <w:r w:rsidR="003D3A6E" w:rsidRPr="00A676D0">
        <w:rPr>
          <w:rFonts w:ascii="Outfit" w:hAnsi="Outfit"/>
          <w:szCs w:val="20"/>
          <w:lang w:val="es-CO"/>
        </w:rPr>
        <w:t xml:space="preserve">Interventor </w:t>
      </w:r>
      <w:r w:rsidRPr="00A676D0">
        <w:rPr>
          <w:rFonts w:ascii="Outfit" w:hAnsi="Outfit"/>
          <w:szCs w:val="20"/>
          <w:lang w:val="es-CO"/>
        </w:rPr>
        <w:t xml:space="preserve">haya diligenciado el </w:t>
      </w:r>
      <w:r w:rsidR="006D492F" w:rsidRPr="00A676D0">
        <w:rPr>
          <w:rFonts w:ascii="Outfit" w:hAnsi="Outfit"/>
          <w:szCs w:val="20"/>
          <w:lang w:val="es-CO"/>
        </w:rPr>
        <w:t>“</w:t>
      </w:r>
      <w:r w:rsidRPr="00A676D0">
        <w:rPr>
          <w:rFonts w:ascii="Outfit" w:hAnsi="Outfit"/>
          <w:szCs w:val="20"/>
          <w:lang w:val="es-CO"/>
        </w:rPr>
        <w:t>Formato 7B – Incorporación de Componente Nacional en Servicios Extranjeros</w:t>
      </w:r>
      <w:r w:rsidR="006D492F" w:rsidRPr="00A676D0">
        <w:rPr>
          <w:rFonts w:ascii="Outfit" w:hAnsi="Outfit"/>
          <w:szCs w:val="20"/>
          <w:lang w:val="es-CO"/>
        </w:rPr>
        <w:t>”</w:t>
      </w:r>
      <w:r w:rsidRPr="00A676D0">
        <w:rPr>
          <w:rFonts w:ascii="Outfit" w:hAnsi="Outfit"/>
          <w:szCs w:val="20"/>
          <w:lang w:val="es-CO"/>
        </w:rPr>
        <w:t xml:space="preserve"> Incumplir la obligación de vincular como mínimo el noventa por ciento (90 %) de personal calificado de origen colombiano para el cumplimiento del contrato, causará multas equivalentes a</w:t>
      </w:r>
      <w:r w:rsidR="003F50A7" w:rsidRPr="00A676D0">
        <w:rPr>
          <w:rFonts w:ascii="Outfit" w:hAnsi="Outfit"/>
          <w:szCs w:val="20"/>
          <w:lang w:val="es-CO"/>
        </w:rPr>
        <w:t xml:space="preserve"> 1 </w:t>
      </w:r>
      <w:r w:rsidRPr="00A676D0">
        <w:rPr>
          <w:rFonts w:ascii="Outfit" w:hAnsi="Outfit"/>
          <w:szCs w:val="20"/>
          <w:lang w:val="es-CO"/>
        </w:rPr>
        <w:t>SMMLV por cada día de incumplimiento</w:t>
      </w:r>
    </w:p>
    <w:p w14:paraId="768F2BF1" w14:textId="77777777" w:rsidR="0086755F" w:rsidRPr="00A676D0" w:rsidRDefault="0086755F" w:rsidP="00A676D0">
      <w:pPr>
        <w:rPr>
          <w:rFonts w:ascii="Outfit" w:hAnsi="Outfit" w:cstheme="minorHAnsi"/>
          <w:szCs w:val="20"/>
          <w:lang w:val="es-CO"/>
        </w:rPr>
      </w:pPr>
    </w:p>
    <w:p w14:paraId="3EFDC1E5" w14:textId="3154B0EF" w:rsidR="0086755F" w:rsidRPr="00A676D0" w:rsidRDefault="0086755F" w:rsidP="00A676D0">
      <w:pPr>
        <w:rPr>
          <w:rFonts w:ascii="Outfit" w:hAnsi="Outfit"/>
          <w:szCs w:val="20"/>
          <w:lang w:val="es-CO"/>
        </w:rPr>
      </w:pPr>
      <w:r w:rsidRPr="00A676D0">
        <w:rPr>
          <w:rFonts w:ascii="Outfit" w:hAnsi="Outfit"/>
          <w:szCs w:val="20"/>
          <w:lang w:val="es-CO"/>
        </w:rPr>
        <w:t xml:space="preserve">Si durante la ejecución del contrato se generaran incumplimientos del </w:t>
      </w:r>
      <w:r w:rsidR="00284441" w:rsidRPr="00A676D0">
        <w:rPr>
          <w:rFonts w:ascii="Outfit" w:hAnsi="Outfit"/>
          <w:szCs w:val="20"/>
          <w:lang w:val="es-CO"/>
        </w:rPr>
        <w:t>Interventor</w:t>
      </w:r>
      <w:r w:rsidRPr="00A676D0">
        <w:rPr>
          <w:rFonts w:ascii="Outfit" w:hAnsi="Outfit"/>
          <w:szCs w:val="20"/>
          <w:lang w:val="es-CO"/>
        </w:rPr>
        <w:t>, se causarán las siguientes multas:</w:t>
      </w:r>
    </w:p>
    <w:p w14:paraId="28044AA8" w14:textId="77777777" w:rsidR="0086755F" w:rsidRPr="00A676D0" w:rsidRDefault="0086755F" w:rsidP="00A676D0">
      <w:pPr>
        <w:rPr>
          <w:rFonts w:ascii="Outfit" w:hAnsi="Outfit" w:cstheme="minorHAnsi"/>
          <w:szCs w:val="20"/>
          <w:lang w:val="es-CO"/>
        </w:rPr>
      </w:pPr>
    </w:p>
    <w:p w14:paraId="47B0C80D" w14:textId="77777777" w:rsidR="0086755F" w:rsidRPr="00A676D0" w:rsidRDefault="0086755F" w:rsidP="00A676D0">
      <w:pPr>
        <w:pStyle w:val="Prrafodelista"/>
        <w:ind w:left="360"/>
        <w:rPr>
          <w:rFonts w:ascii="Outfit" w:hAnsi="Outfit" w:cstheme="minorHAnsi"/>
          <w:szCs w:val="20"/>
        </w:rPr>
      </w:pPr>
      <w:r w:rsidRPr="00A676D0">
        <w:rPr>
          <w:rFonts w:ascii="Outfit" w:hAnsi="Outfit" w:cstheme="minorHAnsi"/>
          <w:b/>
          <w:bCs/>
          <w:szCs w:val="20"/>
        </w:rPr>
        <w:t>Causales:</w:t>
      </w:r>
      <w:r w:rsidRPr="00A676D0">
        <w:rPr>
          <w:rFonts w:ascii="Outfit" w:hAnsi="Outfit" w:cstheme="minorHAnsi"/>
          <w:b/>
          <w:bCs/>
          <w:szCs w:val="20"/>
          <w:lang w:val="es-CO"/>
        </w:rPr>
        <w:t xml:space="preserve"> </w:t>
      </w:r>
    </w:p>
    <w:p w14:paraId="63F77D54" w14:textId="78803A3E" w:rsidR="0086755F" w:rsidRPr="00A676D0" w:rsidRDefault="0086755F" w:rsidP="00A676D0">
      <w:pPr>
        <w:pStyle w:val="Prrafodelista"/>
        <w:numPr>
          <w:ilvl w:val="0"/>
          <w:numId w:val="24"/>
        </w:numPr>
        <w:rPr>
          <w:rFonts w:ascii="Outfit" w:hAnsi="Outfit"/>
          <w:szCs w:val="20"/>
          <w:lang w:val="es-CO"/>
        </w:rPr>
      </w:pPr>
      <w:r w:rsidRPr="00A676D0">
        <w:rPr>
          <w:rFonts w:ascii="Outfit" w:hAnsi="Outfit"/>
          <w:szCs w:val="20"/>
          <w:lang w:val="es-CO"/>
        </w:rPr>
        <w:t xml:space="preserve">Por atraso o incumplimiento del </w:t>
      </w:r>
      <w:r w:rsidR="00494479" w:rsidRPr="00A676D0">
        <w:rPr>
          <w:rFonts w:ascii="Outfit" w:hAnsi="Outfit"/>
          <w:szCs w:val="20"/>
          <w:lang w:val="es-CO"/>
        </w:rPr>
        <w:t>C</w:t>
      </w:r>
      <w:r w:rsidRPr="00A676D0">
        <w:rPr>
          <w:rFonts w:ascii="Outfit" w:hAnsi="Outfit"/>
          <w:szCs w:val="20"/>
          <w:lang w:val="es-CO"/>
        </w:rPr>
        <w:t>ronograma de I</w:t>
      </w:r>
      <w:r w:rsidR="00284441" w:rsidRPr="00A676D0">
        <w:rPr>
          <w:rFonts w:ascii="Outfit" w:hAnsi="Outfit"/>
          <w:szCs w:val="20"/>
          <w:lang w:val="es-CO"/>
        </w:rPr>
        <w:t>nterventoría</w:t>
      </w:r>
      <w:r w:rsidRPr="00A676D0">
        <w:rPr>
          <w:rFonts w:ascii="Outfit" w:hAnsi="Outfit"/>
          <w:szCs w:val="20"/>
          <w:lang w:val="es-CO"/>
        </w:rPr>
        <w:t xml:space="preserve"> se causará una multa equivalente al </w:t>
      </w:r>
      <w:r w:rsidR="003F50A7" w:rsidRPr="00A676D0">
        <w:rPr>
          <w:rFonts w:ascii="Outfit" w:hAnsi="Outfit"/>
          <w:szCs w:val="20"/>
          <w:lang w:val="es-CO"/>
        </w:rPr>
        <w:t>0,3</w:t>
      </w:r>
      <w:r w:rsidRPr="00A676D0">
        <w:rPr>
          <w:rFonts w:ascii="Outfit" w:hAnsi="Outfit"/>
          <w:szCs w:val="20"/>
          <w:lang w:val="es-CO"/>
        </w:rPr>
        <w:t xml:space="preserve">% del </w:t>
      </w:r>
      <w:r w:rsidR="003F50A7" w:rsidRPr="00A676D0">
        <w:rPr>
          <w:rFonts w:ascii="Outfit" w:hAnsi="Outfit"/>
          <w:szCs w:val="20"/>
          <w:lang w:val="es-CO"/>
        </w:rPr>
        <w:t>valor total del contrato</w:t>
      </w:r>
      <w:r w:rsidRPr="00A676D0">
        <w:rPr>
          <w:rFonts w:ascii="Outfit" w:hAnsi="Outfit"/>
          <w:szCs w:val="20"/>
          <w:lang w:val="es-CO"/>
        </w:rPr>
        <w:t>, por cada día calendario de atraso.</w:t>
      </w:r>
    </w:p>
    <w:p w14:paraId="288FDADB" w14:textId="106F496B" w:rsidR="0086755F" w:rsidRPr="00A676D0" w:rsidRDefault="0086755F" w:rsidP="00A676D0">
      <w:pPr>
        <w:pStyle w:val="Prrafodelista"/>
        <w:numPr>
          <w:ilvl w:val="0"/>
          <w:numId w:val="24"/>
        </w:numPr>
        <w:rPr>
          <w:rFonts w:ascii="Outfit" w:hAnsi="Outfit"/>
          <w:szCs w:val="20"/>
          <w:lang w:val="es-CO"/>
        </w:rPr>
      </w:pPr>
      <w:r w:rsidRPr="00A676D0">
        <w:rPr>
          <w:rFonts w:ascii="Outfit" w:hAnsi="Outfit"/>
          <w:szCs w:val="20"/>
          <w:lang w:val="es-CO"/>
        </w:rPr>
        <w:t>Por no mantener en vigor, renovar, prorrogar, obtener para la etapa siguiente</w:t>
      </w:r>
      <w:r w:rsidR="001C265B" w:rsidRPr="00A676D0">
        <w:rPr>
          <w:rFonts w:ascii="Outfit" w:hAnsi="Outfit"/>
          <w:szCs w:val="20"/>
          <w:lang w:val="es-CO"/>
        </w:rPr>
        <w:t xml:space="preserve"> (</w:t>
      </w:r>
      <w:r w:rsidR="00102A29" w:rsidRPr="00A676D0">
        <w:rPr>
          <w:rFonts w:ascii="Outfit" w:hAnsi="Outfit"/>
          <w:szCs w:val="20"/>
          <w:lang w:val="es-CO"/>
        </w:rPr>
        <w:t>e</w:t>
      </w:r>
      <w:r w:rsidR="001C265B" w:rsidRPr="00A676D0">
        <w:rPr>
          <w:rFonts w:ascii="Outfit" w:hAnsi="Outfit"/>
          <w:szCs w:val="20"/>
          <w:lang w:val="es-CO"/>
        </w:rPr>
        <w:t>n caso de que el contrato contemple su ejecución en etapas)</w:t>
      </w:r>
      <w:r w:rsidRPr="00A676D0">
        <w:rPr>
          <w:rFonts w:ascii="Outfit" w:hAnsi="Outfit"/>
          <w:szCs w:val="20"/>
          <w:lang w:val="es-CO"/>
        </w:rPr>
        <w:t xml:space="preserve">, corregir o adicionar las </w:t>
      </w:r>
      <w:r w:rsidR="00085E27" w:rsidRPr="00A676D0">
        <w:rPr>
          <w:rFonts w:ascii="Outfit" w:hAnsi="Outfit"/>
          <w:szCs w:val="20"/>
          <w:lang w:val="es-CO"/>
        </w:rPr>
        <w:t>G</w:t>
      </w:r>
      <w:r w:rsidRPr="00A676D0">
        <w:rPr>
          <w:rFonts w:ascii="Outfit" w:hAnsi="Outfit"/>
          <w:szCs w:val="20"/>
          <w:lang w:val="es-CO"/>
        </w:rPr>
        <w:t xml:space="preserve">arantías, en los plazos y por los montos establecidos en la cláusula </w:t>
      </w:r>
      <w:r w:rsidR="003F50A7" w:rsidRPr="00A676D0">
        <w:rPr>
          <w:rFonts w:ascii="Outfit" w:hAnsi="Outfit"/>
          <w:szCs w:val="20"/>
          <w:lang w:val="es-CO"/>
        </w:rPr>
        <w:t>18</w:t>
      </w:r>
      <w:r w:rsidRPr="00A676D0">
        <w:rPr>
          <w:rFonts w:ascii="Outfit" w:hAnsi="Outfit"/>
          <w:szCs w:val="20"/>
          <w:lang w:val="es-CO"/>
        </w:rPr>
        <w:t xml:space="preserve">, de acuerdo </w:t>
      </w:r>
      <w:r w:rsidR="00085E27" w:rsidRPr="00A676D0">
        <w:rPr>
          <w:rFonts w:ascii="Outfit" w:hAnsi="Outfit"/>
          <w:szCs w:val="20"/>
          <w:lang w:val="es-CO"/>
        </w:rPr>
        <w:t>con el c</w:t>
      </w:r>
      <w:r w:rsidRPr="00A676D0">
        <w:rPr>
          <w:rFonts w:ascii="Outfit" w:hAnsi="Outfit"/>
          <w:szCs w:val="20"/>
          <w:lang w:val="es-CO"/>
        </w:rPr>
        <w:t xml:space="preserve">ontrato o sus modificaciones, se causará una multa equivalente al </w:t>
      </w:r>
      <w:r w:rsidR="003F50A7" w:rsidRPr="00A676D0">
        <w:rPr>
          <w:rFonts w:ascii="Outfit" w:hAnsi="Outfit"/>
          <w:szCs w:val="20"/>
          <w:lang w:val="es-CO"/>
        </w:rPr>
        <w:t>0,5</w:t>
      </w:r>
      <w:r w:rsidRPr="00A676D0">
        <w:rPr>
          <w:rFonts w:ascii="Outfit" w:hAnsi="Outfit"/>
          <w:szCs w:val="20"/>
          <w:lang w:val="es-CO"/>
        </w:rPr>
        <w:t>%</w:t>
      </w:r>
      <w:r w:rsidR="006B56A8" w:rsidRPr="00A676D0">
        <w:rPr>
          <w:rFonts w:ascii="Outfit" w:hAnsi="Outfit"/>
          <w:szCs w:val="20"/>
          <w:lang w:val="es-CO"/>
        </w:rPr>
        <w:t xml:space="preserve"> </w:t>
      </w:r>
      <w:r w:rsidR="00C7192F" w:rsidRPr="00A676D0">
        <w:rPr>
          <w:rFonts w:ascii="Outfit" w:hAnsi="Outfit"/>
          <w:szCs w:val="20"/>
          <w:lang w:val="es-CO"/>
        </w:rPr>
        <w:t xml:space="preserve">del </w:t>
      </w:r>
      <w:r w:rsidR="003F50A7" w:rsidRPr="00A676D0">
        <w:rPr>
          <w:rFonts w:ascii="Outfit" w:hAnsi="Outfit"/>
          <w:szCs w:val="20"/>
          <w:lang w:val="es-CO"/>
        </w:rPr>
        <w:t>valor total del contrato</w:t>
      </w:r>
      <w:r w:rsidRPr="00A676D0">
        <w:rPr>
          <w:rFonts w:ascii="Outfit" w:hAnsi="Outfit"/>
          <w:szCs w:val="20"/>
          <w:lang w:val="es-CO"/>
        </w:rPr>
        <w:t xml:space="preserve">, por cada día calendario de atraso en el cumplimiento. </w:t>
      </w:r>
    </w:p>
    <w:p w14:paraId="31CBC725" w14:textId="202F2AFB" w:rsidR="0086755F" w:rsidRPr="00A676D0" w:rsidRDefault="0086755F" w:rsidP="00A676D0">
      <w:pPr>
        <w:pStyle w:val="Prrafodelista"/>
        <w:numPr>
          <w:ilvl w:val="0"/>
          <w:numId w:val="24"/>
        </w:numPr>
        <w:rPr>
          <w:rFonts w:ascii="Outfit" w:hAnsi="Outfit"/>
          <w:szCs w:val="20"/>
          <w:lang w:val="es-CO"/>
        </w:rPr>
      </w:pPr>
      <w:r w:rsidRPr="00A676D0">
        <w:rPr>
          <w:rFonts w:ascii="Outfit" w:hAnsi="Outfit"/>
          <w:szCs w:val="20"/>
          <w:lang w:val="es-CO"/>
        </w:rPr>
        <w:t>Si el</w:t>
      </w:r>
      <w:r w:rsidR="008551E6" w:rsidRPr="00A676D0">
        <w:rPr>
          <w:rFonts w:ascii="Outfit" w:hAnsi="Outfit"/>
          <w:szCs w:val="20"/>
          <w:lang w:val="es-CO"/>
        </w:rPr>
        <w:t xml:space="preserve"> Interventor</w:t>
      </w:r>
      <w:r w:rsidRPr="00A676D0">
        <w:rPr>
          <w:rFonts w:ascii="Outfit" w:hAnsi="Outfit"/>
          <w:szCs w:val="20"/>
          <w:lang w:val="es-CO"/>
        </w:rPr>
        <w:t xml:space="preserve"> no entrega la información completa que le solicite </w:t>
      </w:r>
      <w:r w:rsidR="008551E6" w:rsidRPr="00A676D0">
        <w:rPr>
          <w:rFonts w:ascii="Outfit" w:hAnsi="Outfit"/>
          <w:szCs w:val="20"/>
          <w:lang w:val="es-CO"/>
        </w:rPr>
        <w:t xml:space="preserve">el </w:t>
      </w:r>
      <w:r w:rsidR="009E5C4A" w:rsidRPr="00A676D0">
        <w:rPr>
          <w:rFonts w:ascii="Outfit" w:hAnsi="Outfit"/>
          <w:szCs w:val="20"/>
          <w:lang w:val="es-CO"/>
        </w:rPr>
        <w:t>s</w:t>
      </w:r>
      <w:r w:rsidR="00886886" w:rsidRPr="00A676D0">
        <w:rPr>
          <w:rFonts w:ascii="Outfit" w:hAnsi="Outfit"/>
          <w:szCs w:val="20"/>
          <w:lang w:val="es-CO"/>
        </w:rPr>
        <w:t>upervisor</w:t>
      </w:r>
      <w:r w:rsidRPr="00A676D0">
        <w:rPr>
          <w:rFonts w:ascii="Outfit" w:hAnsi="Outfit"/>
          <w:szCs w:val="20"/>
        </w:rPr>
        <w:t>,</w:t>
      </w:r>
      <w:r w:rsidRPr="00A676D0">
        <w:rPr>
          <w:rFonts w:ascii="Outfit" w:hAnsi="Outfit"/>
          <w:szCs w:val="20"/>
          <w:lang w:val="es-CO"/>
        </w:rPr>
        <w:t xml:space="preserve"> que se relacione con el objeto del contrato</w:t>
      </w:r>
      <w:r w:rsidR="0094608C" w:rsidRPr="00A676D0">
        <w:rPr>
          <w:rFonts w:ascii="Outfit" w:hAnsi="Outfit"/>
          <w:szCs w:val="20"/>
          <w:lang w:val="es-CO"/>
        </w:rPr>
        <w:t xml:space="preserve"> o con el cumplimiento de las actividades del proyecto a ejecutar</w:t>
      </w:r>
      <w:r w:rsidRPr="00A676D0">
        <w:rPr>
          <w:rFonts w:ascii="Outfit" w:hAnsi="Outfit"/>
          <w:szCs w:val="20"/>
          <w:lang w:val="es-CO"/>
        </w:rPr>
        <w:t xml:space="preserve">, dentro de los plazos y en los términos de cada requerimiento, </w:t>
      </w:r>
      <w:r w:rsidR="00102A29" w:rsidRPr="00A676D0">
        <w:rPr>
          <w:rFonts w:ascii="Outfit" w:hAnsi="Outfit"/>
          <w:szCs w:val="20"/>
          <w:lang w:val="es-CO"/>
        </w:rPr>
        <w:t xml:space="preserve">siempre y cuando sean razonables en función de la información exigida, </w:t>
      </w:r>
      <w:r w:rsidRPr="00A676D0">
        <w:rPr>
          <w:rFonts w:ascii="Outfit" w:hAnsi="Outfit"/>
          <w:szCs w:val="20"/>
          <w:lang w:val="es-CO"/>
        </w:rPr>
        <w:t xml:space="preserve">se causará una multa equivalente al </w:t>
      </w:r>
      <w:r w:rsidR="003F50A7" w:rsidRPr="00A676D0">
        <w:rPr>
          <w:rFonts w:ascii="Outfit" w:hAnsi="Outfit"/>
          <w:szCs w:val="20"/>
          <w:lang w:val="es-CO"/>
        </w:rPr>
        <w:t>0,1</w:t>
      </w:r>
      <w:r w:rsidRPr="00A676D0">
        <w:rPr>
          <w:rFonts w:ascii="Outfit" w:hAnsi="Outfit"/>
          <w:szCs w:val="20"/>
          <w:lang w:val="es-CO"/>
        </w:rPr>
        <w:t xml:space="preserve">% del </w:t>
      </w:r>
      <w:r w:rsidR="003F50A7" w:rsidRPr="00A676D0">
        <w:rPr>
          <w:rFonts w:ascii="Outfit" w:hAnsi="Outfit"/>
          <w:szCs w:val="20"/>
          <w:lang w:val="es-CO"/>
        </w:rPr>
        <w:t>valor total del contrato</w:t>
      </w:r>
      <w:r w:rsidRPr="00A676D0">
        <w:rPr>
          <w:rFonts w:ascii="Outfit" w:hAnsi="Outfit"/>
          <w:szCs w:val="20"/>
          <w:lang w:val="es-CO"/>
        </w:rPr>
        <w:t xml:space="preserve">. Estas multas se causarán sucesivamente por cada día de atraso, hasta cuando el </w:t>
      </w:r>
      <w:r w:rsidR="008551E6" w:rsidRPr="00A676D0">
        <w:rPr>
          <w:rFonts w:ascii="Outfit" w:hAnsi="Outfit"/>
          <w:szCs w:val="20"/>
          <w:lang w:val="es-CO"/>
        </w:rPr>
        <w:t>Interventor</w:t>
      </w:r>
      <w:r w:rsidRPr="00A676D0">
        <w:rPr>
          <w:rFonts w:ascii="Outfit" w:hAnsi="Outfit"/>
          <w:szCs w:val="20"/>
          <w:lang w:val="es-CO"/>
        </w:rPr>
        <w:t xml:space="preserve"> demuestre que corrija el incumplimiento respectivo a satisfacción del </w:t>
      </w:r>
      <w:r w:rsidR="000F47D9" w:rsidRPr="00A676D0">
        <w:rPr>
          <w:rFonts w:ascii="Outfit" w:hAnsi="Outfit"/>
          <w:szCs w:val="20"/>
        </w:rPr>
        <w:t>s</w:t>
      </w:r>
      <w:r w:rsidR="006036A6" w:rsidRPr="00A676D0">
        <w:rPr>
          <w:rFonts w:ascii="Outfit" w:hAnsi="Outfit"/>
          <w:szCs w:val="20"/>
        </w:rPr>
        <w:t>upervisor</w:t>
      </w:r>
      <w:r w:rsidRPr="00A676D0">
        <w:rPr>
          <w:rFonts w:ascii="Outfit" w:hAnsi="Outfit"/>
          <w:szCs w:val="20"/>
          <w:lang w:val="es-CO"/>
        </w:rPr>
        <w:t xml:space="preserve">. </w:t>
      </w:r>
    </w:p>
    <w:p w14:paraId="71A3AA22" w14:textId="05D2D693" w:rsidR="0086755F" w:rsidRPr="00A676D0" w:rsidRDefault="0086755F" w:rsidP="00A676D0">
      <w:pPr>
        <w:pStyle w:val="Prrafodelista"/>
        <w:numPr>
          <w:ilvl w:val="0"/>
          <w:numId w:val="24"/>
        </w:numPr>
        <w:rPr>
          <w:rFonts w:ascii="Outfit" w:hAnsi="Outfit" w:cstheme="minorHAnsi"/>
          <w:szCs w:val="20"/>
          <w:lang w:val="es-CO"/>
        </w:rPr>
      </w:pPr>
      <w:r w:rsidRPr="00A676D0">
        <w:rPr>
          <w:rFonts w:ascii="Outfit" w:hAnsi="Outfit" w:cstheme="minorHAnsi"/>
          <w:szCs w:val="20"/>
          <w:lang w:val="es-CO"/>
        </w:rPr>
        <w:t xml:space="preserve">Por atraso imputable al </w:t>
      </w:r>
      <w:r w:rsidR="008551E6" w:rsidRPr="00A676D0">
        <w:rPr>
          <w:rFonts w:ascii="Outfit" w:hAnsi="Outfit" w:cstheme="minorHAnsi"/>
          <w:szCs w:val="20"/>
          <w:lang w:val="es-CO"/>
        </w:rPr>
        <w:t>Interventor</w:t>
      </w:r>
      <w:r w:rsidRPr="00A676D0">
        <w:rPr>
          <w:rFonts w:ascii="Outfit" w:hAnsi="Outfit" w:cstheme="minorHAnsi"/>
          <w:szCs w:val="20"/>
          <w:lang w:val="es-CO"/>
        </w:rPr>
        <w:t xml:space="preserve"> en la firma del </w:t>
      </w:r>
      <w:r w:rsidR="00BC509D" w:rsidRPr="00A676D0">
        <w:rPr>
          <w:rFonts w:ascii="Outfit" w:hAnsi="Outfit" w:cstheme="minorHAnsi"/>
          <w:szCs w:val="20"/>
          <w:lang w:val="es-CO"/>
        </w:rPr>
        <w:t xml:space="preserve">Acta </w:t>
      </w:r>
      <w:r w:rsidRPr="00A676D0">
        <w:rPr>
          <w:rFonts w:ascii="Outfit" w:hAnsi="Outfit" w:cstheme="minorHAnsi"/>
          <w:szCs w:val="20"/>
          <w:lang w:val="es-CO"/>
        </w:rPr>
        <w:t xml:space="preserve">de </w:t>
      </w:r>
      <w:r w:rsidR="00BC509D" w:rsidRPr="00A676D0">
        <w:rPr>
          <w:rFonts w:ascii="Outfit" w:hAnsi="Outfit" w:cstheme="minorHAnsi"/>
          <w:szCs w:val="20"/>
          <w:lang w:val="es-CO"/>
        </w:rPr>
        <w:t xml:space="preserve">Inicio </w:t>
      </w:r>
      <w:r w:rsidRPr="00A676D0">
        <w:rPr>
          <w:rFonts w:ascii="Outfit" w:hAnsi="Outfit" w:cstheme="minorHAnsi"/>
          <w:szCs w:val="20"/>
          <w:lang w:val="es-CO"/>
        </w:rPr>
        <w:t xml:space="preserve">o no iniciar la ejecución en la fecha pactada, se causará una multa diaria equivalente al </w:t>
      </w:r>
      <w:r w:rsidR="003F50A7" w:rsidRPr="00A676D0">
        <w:rPr>
          <w:rFonts w:ascii="Outfit" w:hAnsi="Outfit" w:cstheme="minorHAnsi"/>
          <w:szCs w:val="20"/>
          <w:lang w:val="es-CO"/>
        </w:rPr>
        <w:t>0,3</w:t>
      </w:r>
      <w:r w:rsidRPr="00A676D0">
        <w:rPr>
          <w:rFonts w:ascii="Outfit" w:hAnsi="Outfit" w:cstheme="minorHAnsi"/>
          <w:szCs w:val="20"/>
          <w:lang w:val="es-CO"/>
        </w:rPr>
        <w:t xml:space="preserve">% del </w:t>
      </w:r>
      <w:r w:rsidR="003F50A7" w:rsidRPr="00A676D0">
        <w:rPr>
          <w:rFonts w:ascii="Outfit" w:hAnsi="Outfit" w:cstheme="minorHAnsi"/>
          <w:szCs w:val="20"/>
          <w:lang w:val="es-CO"/>
        </w:rPr>
        <w:t>valor total del contrato</w:t>
      </w:r>
      <w:r w:rsidRPr="00A676D0">
        <w:rPr>
          <w:rFonts w:ascii="Outfit" w:hAnsi="Outfit" w:cstheme="minorHAnsi"/>
          <w:szCs w:val="20"/>
          <w:lang w:val="es-CO"/>
        </w:rPr>
        <w:t xml:space="preserve">, por cada día </w:t>
      </w:r>
      <w:r w:rsidRPr="00A676D0">
        <w:rPr>
          <w:rFonts w:ascii="Outfit" w:hAnsi="Outfit" w:cstheme="minorHAnsi"/>
          <w:szCs w:val="20"/>
          <w:lang w:val="es-CO"/>
        </w:rPr>
        <w:lastRenderedPageBreak/>
        <w:t xml:space="preserve">calendario de atraso. Igual sanción se aplicará en caso de que el </w:t>
      </w:r>
      <w:r w:rsidR="008551E6" w:rsidRPr="00A676D0">
        <w:rPr>
          <w:rFonts w:ascii="Outfit" w:hAnsi="Outfit" w:cstheme="minorHAnsi"/>
          <w:szCs w:val="20"/>
          <w:lang w:val="es-CO"/>
        </w:rPr>
        <w:t>Interventor</w:t>
      </w:r>
      <w:r w:rsidRPr="00A676D0">
        <w:rPr>
          <w:rFonts w:ascii="Outfit" w:hAnsi="Outfit" w:cstheme="minorHAnsi"/>
          <w:szCs w:val="20"/>
          <w:lang w:val="es-CO"/>
        </w:rPr>
        <w:t xml:space="preserve"> no inicie efectivamente con la ejecución del contrato en la fecha acordada.</w:t>
      </w:r>
    </w:p>
    <w:p w14:paraId="4373A8EF" w14:textId="50220D82" w:rsidR="008551E6" w:rsidRPr="00A676D0" w:rsidRDefault="008551E6" w:rsidP="00A676D0">
      <w:pPr>
        <w:pStyle w:val="Prrafodelista"/>
        <w:numPr>
          <w:ilvl w:val="0"/>
          <w:numId w:val="24"/>
        </w:numPr>
        <w:rPr>
          <w:rFonts w:ascii="Outfit" w:hAnsi="Outfit" w:cstheme="minorHAnsi"/>
          <w:szCs w:val="20"/>
          <w:lang w:val="es-CO"/>
        </w:rPr>
      </w:pPr>
      <w:r w:rsidRPr="00A676D0">
        <w:rPr>
          <w:rFonts w:ascii="Outfit" w:hAnsi="Outfit" w:cstheme="minorHAnsi"/>
          <w:szCs w:val="20"/>
          <w:lang w:val="es-CO"/>
        </w:rPr>
        <w:t xml:space="preserve">Por no entregar los soportes de formación académica y de experiencia del equipo de trabajo </w:t>
      </w:r>
      <w:r w:rsidR="00E1571A" w:rsidRPr="00A676D0">
        <w:rPr>
          <w:rFonts w:ascii="Outfit" w:hAnsi="Outfit" w:cstheme="minorHAnsi"/>
          <w:szCs w:val="20"/>
          <w:lang w:val="es-CO"/>
        </w:rPr>
        <w:t>discriminado en el</w:t>
      </w:r>
      <w:r w:rsidR="0094608C" w:rsidRPr="00A676D0">
        <w:rPr>
          <w:rFonts w:ascii="Outfit" w:hAnsi="Outfit" w:cstheme="minorHAnsi"/>
          <w:szCs w:val="20"/>
          <w:lang w:val="es-CO"/>
        </w:rPr>
        <w:t xml:space="preserve"> </w:t>
      </w:r>
      <w:r w:rsidR="007B2A46" w:rsidRPr="00A676D0">
        <w:rPr>
          <w:rFonts w:ascii="Outfit" w:hAnsi="Outfit" w:cstheme="minorHAnsi"/>
          <w:szCs w:val="20"/>
          <w:lang w:val="es-CO"/>
        </w:rPr>
        <w:t>d</w:t>
      </w:r>
      <w:r w:rsidR="00C349EA" w:rsidRPr="00A676D0">
        <w:rPr>
          <w:rFonts w:ascii="Outfit" w:hAnsi="Outfit" w:cstheme="minorHAnsi"/>
          <w:szCs w:val="20"/>
          <w:lang w:val="es-CO"/>
        </w:rPr>
        <w:t xml:space="preserve">ocumento </w:t>
      </w:r>
      <w:r w:rsidR="007B2A46" w:rsidRPr="00A676D0">
        <w:rPr>
          <w:rFonts w:ascii="Outfit" w:hAnsi="Outfit" w:cstheme="minorHAnsi"/>
          <w:szCs w:val="20"/>
          <w:lang w:val="es-CO"/>
        </w:rPr>
        <w:t>b</w:t>
      </w:r>
      <w:r w:rsidR="00C349EA" w:rsidRPr="00A676D0">
        <w:rPr>
          <w:rFonts w:ascii="Outfit" w:hAnsi="Outfit" w:cstheme="minorHAnsi"/>
          <w:szCs w:val="20"/>
          <w:lang w:val="es-CO"/>
        </w:rPr>
        <w:t xml:space="preserve">ase </w:t>
      </w:r>
      <w:r w:rsidR="0094608C" w:rsidRPr="00A676D0">
        <w:rPr>
          <w:rFonts w:ascii="Outfit" w:hAnsi="Outfit" w:cstheme="minorHAnsi"/>
          <w:szCs w:val="20"/>
          <w:lang w:val="es-CO"/>
        </w:rPr>
        <w:t>y en el</w:t>
      </w:r>
      <w:r w:rsidR="00E1571A" w:rsidRPr="00A676D0">
        <w:rPr>
          <w:rFonts w:ascii="Outfit" w:hAnsi="Outfit" w:cstheme="minorHAnsi"/>
          <w:szCs w:val="20"/>
          <w:lang w:val="es-CO"/>
        </w:rPr>
        <w:t xml:space="preserve"> </w:t>
      </w:r>
      <w:r w:rsidR="009578C1" w:rsidRPr="00A676D0">
        <w:rPr>
          <w:rFonts w:ascii="Outfit" w:hAnsi="Outfit" w:cstheme="minorHAnsi"/>
          <w:szCs w:val="20"/>
          <w:lang w:val="es-CO"/>
        </w:rPr>
        <w:t>“</w:t>
      </w:r>
      <w:r w:rsidR="00E1571A" w:rsidRPr="00A676D0">
        <w:rPr>
          <w:rFonts w:ascii="Outfit" w:hAnsi="Outfit" w:cstheme="minorHAnsi"/>
          <w:szCs w:val="20"/>
          <w:lang w:val="es-CO"/>
        </w:rPr>
        <w:t xml:space="preserve">Anexo </w:t>
      </w:r>
      <w:r w:rsidR="009578C1" w:rsidRPr="00A676D0">
        <w:rPr>
          <w:rFonts w:ascii="Outfit" w:hAnsi="Outfit" w:cstheme="minorHAnsi"/>
          <w:szCs w:val="20"/>
          <w:lang w:val="es-CO"/>
        </w:rPr>
        <w:t xml:space="preserve">- </w:t>
      </w:r>
      <w:r w:rsidR="00E1571A" w:rsidRPr="00A676D0">
        <w:rPr>
          <w:rFonts w:ascii="Outfit" w:hAnsi="Outfit" w:cstheme="minorHAnsi"/>
          <w:szCs w:val="20"/>
          <w:lang w:val="es-CO"/>
        </w:rPr>
        <w:t>Técnico 1</w:t>
      </w:r>
      <w:r w:rsidR="009578C1" w:rsidRPr="00A676D0">
        <w:rPr>
          <w:rFonts w:ascii="Outfit" w:hAnsi="Outfit" w:cstheme="minorHAnsi"/>
          <w:szCs w:val="20"/>
          <w:lang w:val="es-CO"/>
        </w:rPr>
        <w:t>”</w:t>
      </w:r>
      <w:r w:rsidR="00F56D19" w:rsidRPr="00A676D0">
        <w:rPr>
          <w:rFonts w:ascii="Outfit" w:hAnsi="Outfit" w:cstheme="minorHAnsi"/>
          <w:szCs w:val="20"/>
          <w:lang w:val="es-CO"/>
        </w:rPr>
        <w:t xml:space="preserve"> </w:t>
      </w:r>
      <w:r w:rsidR="00E426CC" w:rsidRPr="00A676D0">
        <w:rPr>
          <w:rFonts w:ascii="Outfit" w:hAnsi="Outfit" w:cstheme="minorHAnsi"/>
          <w:szCs w:val="20"/>
          <w:lang w:val="es-CO"/>
        </w:rPr>
        <w:t xml:space="preserve">en el </w:t>
      </w:r>
      <w:r w:rsidR="009E15A2" w:rsidRPr="00A676D0">
        <w:rPr>
          <w:rFonts w:ascii="Outfit" w:hAnsi="Outfit" w:cstheme="minorHAnsi"/>
          <w:szCs w:val="20"/>
          <w:lang w:val="es-CO"/>
        </w:rPr>
        <w:t>plazo definido</w:t>
      </w:r>
      <w:r w:rsidR="00F56D19" w:rsidRPr="00A676D0">
        <w:rPr>
          <w:rFonts w:ascii="Outfit" w:hAnsi="Outfit" w:cstheme="minorHAnsi"/>
          <w:szCs w:val="20"/>
          <w:lang w:val="es-CO"/>
        </w:rPr>
        <w:t xml:space="preserve"> por la </w:t>
      </w:r>
      <w:r w:rsidR="00485E55" w:rsidRPr="00A676D0">
        <w:rPr>
          <w:rFonts w:ascii="Outfit" w:hAnsi="Outfit" w:cstheme="minorHAnsi"/>
          <w:szCs w:val="20"/>
          <w:lang w:val="es-CO"/>
        </w:rPr>
        <w:t>E</w:t>
      </w:r>
      <w:r w:rsidR="00F56D19" w:rsidRPr="00A676D0">
        <w:rPr>
          <w:rFonts w:ascii="Outfit" w:hAnsi="Outfit" w:cstheme="minorHAnsi"/>
          <w:szCs w:val="20"/>
          <w:lang w:val="es-CO"/>
        </w:rPr>
        <w:t>ntidad</w:t>
      </w:r>
      <w:r w:rsidR="009E4F1B" w:rsidRPr="00A676D0">
        <w:rPr>
          <w:rFonts w:ascii="Outfit" w:hAnsi="Outfit" w:cstheme="minorHAnsi"/>
          <w:szCs w:val="20"/>
          <w:lang w:val="es-CO"/>
        </w:rPr>
        <w:t xml:space="preserve">, se causará una multa equivalente al </w:t>
      </w:r>
      <w:r w:rsidR="003F50A7" w:rsidRPr="00A676D0">
        <w:rPr>
          <w:rFonts w:ascii="Outfit" w:hAnsi="Outfit" w:cstheme="minorHAnsi"/>
          <w:szCs w:val="20"/>
          <w:lang w:val="es-CO"/>
        </w:rPr>
        <w:t>0,2</w:t>
      </w:r>
      <w:r w:rsidR="00660B22" w:rsidRPr="00A676D0">
        <w:rPr>
          <w:rFonts w:ascii="Outfit" w:hAnsi="Outfit" w:cstheme="minorHAnsi"/>
          <w:szCs w:val="20"/>
          <w:lang w:val="es-CO"/>
        </w:rPr>
        <w:t xml:space="preserve">% del </w:t>
      </w:r>
      <w:r w:rsidR="003F50A7" w:rsidRPr="00A676D0">
        <w:rPr>
          <w:rFonts w:ascii="Outfit" w:hAnsi="Outfit" w:cstheme="minorHAnsi"/>
          <w:szCs w:val="20"/>
          <w:lang w:val="es-CO"/>
        </w:rPr>
        <w:t>valor total del contrato</w:t>
      </w:r>
      <w:r w:rsidR="00133281" w:rsidRPr="00A676D0">
        <w:rPr>
          <w:rFonts w:ascii="Outfit" w:hAnsi="Outfit" w:cstheme="minorHAnsi"/>
          <w:szCs w:val="20"/>
          <w:lang w:val="es-CO"/>
        </w:rPr>
        <w:t>, por cada día calendario de atraso en el cumplimiento de dicha obligación</w:t>
      </w:r>
      <w:r w:rsidR="003F50A7" w:rsidRPr="00A676D0">
        <w:rPr>
          <w:rFonts w:ascii="Outfit" w:hAnsi="Outfit" w:cstheme="minorHAnsi"/>
          <w:szCs w:val="20"/>
          <w:lang w:val="es-CO"/>
        </w:rPr>
        <w:t>.</w:t>
      </w:r>
    </w:p>
    <w:p w14:paraId="0F4B06DE" w14:textId="58AF4F92" w:rsidR="00EC22C2" w:rsidRPr="00A676D0" w:rsidRDefault="00EC22C2" w:rsidP="00A676D0">
      <w:pPr>
        <w:pStyle w:val="Prrafodelista"/>
        <w:numPr>
          <w:ilvl w:val="0"/>
          <w:numId w:val="24"/>
        </w:numPr>
        <w:rPr>
          <w:rFonts w:ascii="Outfit" w:hAnsi="Outfit" w:cstheme="minorHAnsi"/>
          <w:szCs w:val="20"/>
          <w:lang w:val="es-CO"/>
        </w:rPr>
      </w:pPr>
      <w:r w:rsidRPr="00A676D0">
        <w:rPr>
          <w:rFonts w:ascii="Outfit" w:hAnsi="Outfit"/>
          <w:szCs w:val="20"/>
          <w:lang w:val="es-CO"/>
        </w:rPr>
        <w:t xml:space="preserve">Por no entregar las comunicaciones, informes, memorias de cálculo, diseños por componentes en papel </w:t>
      </w:r>
      <w:r w:rsidRPr="00A676D0">
        <w:rPr>
          <w:rFonts w:ascii="Outfit" w:eastAsia="Arial" w:hAnsi="Outfit" w:cs="Arial"/>
          <w:szCs w:val="20"/>
          <w:lang w:val="es-CO"/>
        </w:rPr>
        <w:t>certificado en el Sello Ambiental Colombiano, o en papel reciclado o procedente de fuentes forestales sostenibles o naturales y libre de cloro</w:t>
      </w:r>
      <w:r w:rsidRPr="00A676D0">
        <w:rPr>
          <w:rFonts w:ascii="Outfit" w:hAnsi="Outfit"/>
          <w:szCs w:val="20"/>
          <w:lang w:val="es-CO"/>
        </w:rPr>
        <w:t xml:space="preserve">, se causará una multa equivalente a </w:t>
      </w:r>
      <w:r w:rsidR="003F50A7" w:rsidRPr="00A676D0">
        <w:rPr>
          <w:rFonts w:ascii="Outfit" w:hAnsi="Outfit"/>
          <w:szCs w:val="20"/>
          <w:lang w:val="es-CO"/>
        </w:rPr>
        <w:t>0,05</w:t>
      </w:r>
      <w:r w:rsidRPr="00A676D0">
        <w:rPr>
          <w:rFonts w:ascii="Outfit" w:hAnsi="Outfit"/>
          <w:szCs w:val="20"/>
          <w:lang w:val="es-CO"/>
        </w:rPr>
        <w:t xml:space="preserve"> % del valor total del contrato.</w:t>
      </w:r>
    </w:p>
    <w:p w14:paraId="03A93260" w14:textId="7A8F79EE" w:rsidR="0086755F" w:rsidRPr="00A676D0" w:rsidRDefault="0086755F" w:rsidP="00A676D0">
      <w:pPr>
        <w:pStyle w:val="Prrafodelista"/>
        <w:numPr>
          <w:ilvl w:val="0"/>
          <w:numId w:val="24"/>
        </w:numPr>
        <w:rPr>
          <w:rFonts w:ascii="Outfit" w:hAnsi="Outfit"/>
          <w:szCs w:val="20"/>
          <w:lang w:val="es-CO"/>
        </w:rPr>
      </w:pPr>
      <w:r w:rsidRPr="00A676D0">
        <w:rPr>
          <w:rFonts w:ascii="Outfit" w:hAnsi="Outfit"/>
          <w:szCs w:val="20"/>
          <w:lang w:val="es-CO"/>
        </w:rPr>
        <w:t>Por incumplir</w:t>
      </w:r>
      <w:r w:rsidR="00102A29" w:rsidRPr="00A676D0">
        <w:rPr>
          <w:rFonts w:ascii="Outfit" w:hAnsi="Outfit"/>
          <w:szCs w:val="20"/>
          <w:lang w:val="es-CO"/>
        </w:rPr>
        <w:t>, sin justa causa,</w:t>
      </w:r>
      <w:r w:rsidRPr="00A676D0">
        <w:rPr>
          <w:rFonts w:ascii="Outfit" w:hAnsi="Outfit"/>
          <w:szCs w:val="20"/>
          <w:lang w:val="es-CO"/>
        </w:rPr>
        <w:t xml:space="preserve"> las órdenes </w:t>
      </w:r>
      <w:r w:rsidR="4B979B51" w:rsidRPr="00A676D0">
        <w:rPr>
          <w:rFonts w:ascii="Outfit" w:hAnsi="Outfit"/>
          <w:szCs w:val="20"/>
          <w:lang w:val="es-CO"/>
        </w:rPr>
        <w:t xml:space="preserve">que </w:t>
      </w:r>
      <w:r w:rsidR="00660B22" w:rsidRPr="00A676D0">
        <w:rPr>
          <w:rFonts w:ascii="Outfit" w:hAnsi="Outfit"/>
          <w:szCs w:val="20"/>
          <w:lang w:val="es-CO"/>
        </w:rPr>
        <w:t xml:space="preserve">el </w:t>
      </w:r>
      <w:r w:rsidR="00D83C36" w:rsidRPr="00A676D0">
        <w:rPr>
          <w:rFonts w:ascii="Outfit" w:hAnsi="Outfit"/>
          <w:szCs w:val="20"/>
          <w:lang w:val="es-CO"/>
        </w:rPr>
        <w:t>s</w:t>
      </w:r>
      <w:r w:rsidR="006036A6" w:rsidRPr="00A676D0">
        <w:rPr>
          <w:rFonts w:ascii="Outfit" w:hAnsi="Outfit"/>
          <w:szCs w:val="20"/>
          <w:lang w:val="es-CO"/>
        </w:rPr>
        <w:t xml:space="preserve">upervisor </w:t>
      </w:r>
      <w:r w:rsidR="6FC32D41" w:rsidRPr="00A676D0">
        <w:rPr>
          <w:rFonts w:ascii="Outfit" w:hAnsi="Outfit"/>
          <w:szCs w:val="20"/>
          <w:lang w:val="es-CO"/>
        </w:rPr>
        <w:t>dé en ejercicio de sus funciones y en el marco del ordenamiento jurídico</w:t>
      </w:r>
      <w:r w:rsidRPr="00A676D0">
        <w:rPr>
          <w:rFonts w:ascii="Outfit" w:hAnsi="Outfit"/>
          <w:szCs w:val="20"/>
          <w:lang w:val="es-CO"/>
        </w:rPr>
        <w:t xml:space="preserve">, el </w:t>
      </w:r>
      <w:r w:rsidR="00660B22" w:rsidRPr="00A676D0">
        <w:rPr>
          <w:rFonts w:ascii="Outfit" w:hAnsi="Outfit"/>
          <w:szCs w:val="20"/>
          <w:lang w:val="es-CO"/>
        </w:rPr>
        <w:t>Interventor</w:t>
      </w:r>
      <w:r w:rsidRPr="00A676D0">
        <w:rPr>
          <w:rFonts w:ascii="Outfit" w:hAnsi="Outfit"/>
          <w:szCs w:val="20"/>
          <w:lang w:val="es-CO"/>
        </w:rPr>
        <w:t xml:space="preserve"> se hará acreedor a una multa equivalente al </w:t>
      </w:r>
      <w:r w:rsidR="003F50A7" w:rsidRPr="00A676D0">
        <w:rPr>
          <w:rFonts w:ascii="Outfit" w:hAnsi="Outfit"/>
          <w:szCs w:val="20"/>
          <w:lang w:val="es-CO"/>
        </w:rPr>
        <w:t>0,3%</w:t>
      </w:r>
      <w:r w:rsidRPr="00A676D0">
        <w:rPr>
          <w:rFonts w:ascii="Outfit" w:hAnsi="Outfit"/>
          <w:szCs w:val="20"/>
          <w:lang w:val="es-CO"/>
        </w:rPr>
        <w:t xml:space="preserve"> del </w:t>
      </w:r>
      <w:r w:rsidR="003F50A7" w:rsidRPr="00A676D0">
        <w:rPr>
          <w:rFonts w:ascii="Outfit" w:hAnsi="Outfit"/>
          <w:szCs w:val="20"/>
          <w:lang w:val="es-CO"/>
        </w:rPr>
        <w:t>valor total del contrato</w:t>
      </w:r>
      <w:r w:rsidRPr="00A676D0">
        <w:rPr>
          <w:rFonts w:ascii="Outfit" w:hAnsi="Outfit"/>
          <w:szCs w:val="20"/>
          <w:lang w:val="es-CO"/>
        </w:rPr>
        <w:t>, por cada orden incumplida.</w:t>
      </w:r>
    </w:p>
    <w:p w14:paraId="105F353A" w14:textId="21087F7D" w:rsidR="0086755F" w:rsidRPr="00A676D0" w:rsidRDefault="0086755F" w:rsidP="00A676D0">
      <w:pPr>
        <w:pStyle w:val="Prrafodelista"/>
        <w:numPr>
          <w:ilvl w:val="0"/>
          <w:numId w:val="24"/>
        </w:numPr>
        <w:rPr>
          <w:rFonts w:ascii="Outfit" w:hAnsi="Outfit"/>
          <w:szCs w:val="20"/>
          <w:lang w:val="es-CO"/>
        </w:rPr>
      </w:pPr>
      <w:r w:rsidRPr="00A676D0">
        <w:rPr>
          <w:rFonts w:ascii="Outfit" w:hAnsi="Outfit"/>
          <w:szCs w:val="20"/>
          <w:lang w:val="es-CO"/>
        </w:rPr>
        <w:t xml:space="preserve">Por cambiar el </w:t>
      </w:r>
      <w:r w:rsidR="009C29E2" w:rsidRPr="00A676D0">
        <w:rPr>
          <w:rFonts w:ascii="Outfit" w:hAnsi="Outfit"/>
          <w:szCs w:val="20"/>
          <w:lang w:val="es-CO"/>
        </w:rPr>
        <w:t xml:space="preserve">equipo de trabajo presentado </w:t>
      </w:r>
      <w:r w:rsidR="00BE070A" w:rsidRPr="00A676D0">
        <w:rPr>
          <w:rFonts w:ascii="Outfit" w:hAnsi="Outfit"/>
          <w:szCs w:val="20"/>
          <w:lang w:val="es-CO"/>
        </w:rPr>
        <w:t>en la oferta</w:t>
      </w:r>
      <w:r w:rsidRPr="00A676D0">
        <w:rPr>
          <w:rFonts w:ascii="Outfit" w:hAnsi="Outfit"/>
          <w:szCs w:val="20"/>
          <w:lang w:val="es-CO"/>
        </w:rPr>
        <w:t>, sin la aprobación previa de</w:t>
      </w:r>
      <w:r w:rsidR="00D271CD" w:rsidRPr="00A676D0">
        <w:rPr>
          <w:rFonts w:ascii="Outfit" w:hAnsi="Outfit"/>
          <w:szCs w:val="20"/>
          <w:lang w:val="es-CO"/>
        </w:rPr>
        <w:t xml:space="preserve">l </w:t>
      </w:r>
      <w:r w:rsidR="00645DE7" w:rsidRPr="00A676D0">
        <w:rPr>
          <w:rFonts w:ascii="Outfit" w:hAnsi="Outfit"/>
          <w:szCs w:val="20"/>
          <w:lang w:val="es-CO"/>
        </w:rPr>
        <w:t>s</w:t>
      </w:r>
      <w:r w:rsidR="00D271CD" w:rsidRPr="00A676D0">
        <w:rPr>
          <w:rFonts w:ascii="Outfit" w:hAnsi="Outfit"/>
          <w:szCs w:val="20"/>
          <w:lang w:val="es-CO"/>
        </w:rPr>
        <w:t>upervisor</w:t>
      </w:r>
      <w:r w:rsidRPr="00A676D0">
        <w:rPr>
          <w:rFonts w:ascii="Outfit" w:hAnsi="Outfit"/>
          <w:szCs w:val="20"/>
          <w:lang w:val="es-CO"/>
        </w:rPr>
        <w:t xml:space="preserve">, al </w:t>
      </w:r>
      <w:r w:rsidR="00D271CD" w:rsidRPr="00A676D0">
        <w:rPr>
          <w:rFonts w:ascii="Outfit" w:hAnsi="Outfit"/>
          <w:szCs w:val="20"/>
          <w:lang w:val="es-CO"/>
        </w:rPr>
        <w:t>Interventor</w:t>
      </w:r>
      <w:r w:rsidRPr="00A676D0">
        <w:rPr>
          <w:rFonts w:ascii="Outfit" w:hAnsi="Outfit"/>
          <w:szCs w:val="20"/>
          <w:lang w:val="es-CO"/>
        </w:rPr>
        <w:t xml:space="preserve"> se le impondrá una multa equivalente al </w:t>
      </w:r>
      <w:r w:rsidR="003F50A7" w:rsidRPr="00A676D0">
        <w:rPr>
          <w:rFonts w:ascii="Outfit" w:hAnsi="Outfit"/>
          <w:szCs w:val="20"/>
          <w:lang w:val="es-CO"/>
        </w:rPr>
        <w:t>0,5</w:t>
      </w:r>
      <w:r w:rsidR="00741D4A" w:rsidRPr="00A676D0">
        <w:rPr>
          <w:rFonts w:ascii="Outfit" w:hAnsi="Outfit"/>
          <w:szCs w:val="20"/>
          <w:lang w:val="es-CO"/>
        </w:rPr>
        <w:t>%</w:t>
      </w:r>
      <w:r w:rsidRPr="00A676D0">
        <w:rPr>
          <w:rFonts w:ascii="Outfit" w:hAnsi="Outfit"/>
          <w:szCs w:val="20"/>
          <w:lang w:val="es-CO"/>
        </w:rPr>
        <w:t xml:space="preserve"> del </w:t>
      </w:r>
      <w:r w:rsidR="00CD6CA4" w:rsidRPr="00A676D0">
        <w:rPr>
          <w:rFonts w:ascii="Outfit" w:hAnsi="Outfit"/>
          <w:szCs w:val="20"/>
          <w:lang w:val="es-CO"/>
        </w:rPr>
        <w:t>v</w:t>
      </w:r>
      <w:r w:rsidR="00741D4A" w:rsidRPr="00A676D0">
        <w:rPr>
          <w:rFonts w:ascii="Outfit" w:hAnsi="Outfit"/>
          <w:szCs w:val="20"/>
          <w:lang w:val="es-CO"/>
        </w:rPr>
        <w:t>alor del contrato</w:t>
      </w:r>
      <w:r w:rsidRPr="00A676D0">
        <w:rPr>
          <w:rFonts w:ascii="Outfit" w:hAnsi="Outfit"/>
          <w:szCs w:val="20"/>
          <w:lang w:val="es-CO"/>
        </w:rPr>
        <w:t>.</w:t>
      </w:r>
    </w:p>
    <w:p w14:paraId="29029E27" w14:textId="64F45881" w:rsidR="0008356F" w:rsidRPr="00A676D0" w:rsidRDefault="0008356F" w:rsidP="00A676D0">
      <w:pPr>
        <w:pStyle w:val="Prrafodelista"/>
        <w:numPr>
          <w:ilvl w:val="0"/>
          <w:numId w:val="24"/>
        </w:numPr>
        <w:rPr>
          <w:rFonts w:ascii="Outfit" w:hAnsi="Outfit"/>
          <w:szCs w:val="20"/>
          <w:lang w:val="es-CO"/>
        </w:rPr>
      </w:pPr>
      <w:r w:rsidRPr="00A676D0">
        <w:rPr>
          <w:rFonts w:ascii="Outfit" w:hAnsi="Outfit"/>
          <w:szCs w:val="20"/>
          <w:lang w:val="es-CO"/>
        </w:rPr>
        <w:t xml:space="preserve">En el evento que </w:t>
      </w:r>
      <w:r w:rsidR="00FE394C" w:rsidRPr="00A676D0">
        <w:rPr>
          <w:rFonts w:ascii="Outfit" w:hAnsi="Outfit"/>
          <w:szCs w:val="20"/>
          <w:lang w:val="es-CO"/>
        </w:rPr>
        <w:t xml:space="preserve">sea necesario cambiar el personal del equipo de trabajo </w:t>
      </w:r>
      <w:r w:rsidR="00726F68" w:rsidRPr="00A676D0">
        <w:rPr>
          <w:rFonts w:ascii="Outfit" w:hAnsi="Outfit"/>
          <w:szCs w:val="20"/>
          <w:lang w:val="es-CO"/>
        </w:rPr>
        <w:t xml:space="preserve">evaluable </w:t>
      </w:r>
      <w:r w:rsidR="00126652" w:rsidRPr="00A676D0">
        <w:rPr>
          <w:rFonts w:ascii="Outfit" w:hAnsi="Outfit"/>
          <w:szCs w:val="20"/>
          <w:lang w:val="es-CO"/>
        </w:rPr>
        <w:t xml:space="preserve">el nuevo personal </w:t>
      </w:r>
      <w:r w:rsidR="00836741" w:rsidRPr="00A676D0">
        <w:rPr>
          <w:rFonts w:ascii="Outfit" w:hAnsi="Outfit"/>
          <w:szCs w:val="20"/>
          <w:lang w:val="es-CO"/>
        </w:rPr>
        <w:t xml:space="preserve">deberá cumplir con las condiciones de experiencia </w:t>
      </w:r>
      <w:r w:rsidR="00BA3ED7" w:rsidRPr="00A676D0">
        <w:rPr>
          <w:rFonts w:ascii="Outfit" w:hAnsi="Outfit"/>
          <w:szCs w:val="20"/>
          <w:lang w:val="es-CO"/>
        </w:rPr>
        <w:t xml:space="preserve">y de formación académica </w:t>
      </w:r>
      <w:r w:rsidR="469D342A" w:rsidRPr="00A676D0">
        <w:rPr>
          <w:rFonts w:ascii="Outfit" w:hAnsi="Outfit"/>
          <w:szCs w:val="20"/>
          <w:lang w:val="es-CO"/>
        </w:rPr>
        <w:t xml:space="preserve">mínimas y también con todas aquellas que fueron objeto de puntuación para el </w:t>
      </w:r>
      <w:r w:rsidR="00A8385A" w:rsidRPr="00A676D0">
        <w:rPr>
          <w:rFonts w:ascii="Outfit" w:hAnsi="Outfit"/>
          <w:szCs w:val="20"/>
          <w:lang w:val="es-CO"/>
        </w:rPr>
        <w:t>P</w:t>
      </w:r>
      <w:r w:rsidR="469D342A" w:rsidRPr="00A676D0">
        <w:rPr>
          <w:rFonts w:ascii="Outfit" w:hAnsi="Outfit"/>
          <w:szCs w:val="20"/>
          <w:lang w:val="es-CO"/>
        </w:rPr>
        <w:t>roponente,</w:t>
      </w:r>
      <w:r w:rsidR="006F1A87" w:rsidRPr="00A676D0">
        <w:rPr>
          <w:rFonts w:ascii="Outfit" w:hAnsi="Outfit"/>
          <w:szCs w:val="20"/>
          <w:lang w:val="es-CO"/>
        </w:rPr>
        <w:t xml:space="preserve"> </w:t>
      </w:r>
      <w:r w:rsidR="00836741" w:rsidRPr="00A676D0">
        <w:rPr>
          <w:rFonts w:ascii="Outfit" w:hAnsi="Outfit"/>
          <w:szCs w:val="20"/>
          <w:lang w:val="es-CO"/>
        </w:rPr>
        <w:t xml:space="preserve">so pena de </w:t>
      </w:r>
      <w:r w:rsidR="00BA3ED7" w:rsidRPr="00A676D0">
        <w:rPr>
          <w:rFonts w:ascii="Outfit" w:hAnsi="Outfit"/>
          <w:szCs w:val="20"/>
          <w:lang w:val="es-CO"/>
        </w:rPr>
        <w:t>una</w:t>
      </w:r>
      <w:r w:rsidR="00836741" w:rsidRPr="00A676D0">
        <w:rPr>
          <w:rFonts w:ascii="Outfit" w:hAnsi="Outfit"/>
          <w:szCs w:val="20"/>
          <w:lang w:val="es-CO"/>
        </w:rPr>
        <w:t xml:space="preserve"> multa equivalente al </w:t>
      </w:r>
      <w:r w:rsidR="003F50A7" w:rsidRPr="00A676D0">
        <w:rPr>
          <w:rFonts w:ascii="Outfit" w:hAnsi="Outfit"/>
          <w:szCs w:val="20"/>
          <w:lang w:val="es-CO"/>
        </w:rPr>
        <w:t>0,5</w:t>
      </w:r>
      <w:r w:rsidR="00726F68" w:rsidRPr="00A676D0">
        <w:rPr>
          <w:rFonts w:ascii="Outfit" w:hAnsi="Outfit"/>
          <w:szCs w:val="20"/>
          <w:lang w:val="es-CO"/>
        </w:rPr>
        <w:t xml:space="preserve">% del </w:t>
      </w:r>
      <w:r w:rsidR="003F50A7" w:rsidRPr="00A676D0">
        <w:rPr>
          <w:rFonts w:ascii="Outfit" w:hAnsi="Outfit"/>
          <w:szCs w:val="20"/>
          <w:lang w:val="es-CO"/>
        </w:rPr>
        <w:t>valor total del contrato</w:t>
      </w:r>
      <w:r w:rsidR="00726F68" w:rsidRPr="00A676D0">
        <w:rPr>
          <w:rFonts w:ascii="Outfit" w:hAnsi="Outfit"/>
          <w:szCs w:val="20"/>
          <w:lang w:val="es-CO"/>
        </w:rPr>
        <w:t xml:space="preserve">. </w:t>
      </w:r>
    </w:p>
    <w:p w14:paraId="2F899956" w14:textId="0C30D2FF" w:rsidR="0086755F" w:rsidRPr="00A676D0" w:rsidRDefault="007E6DB1" w:rsidP="00A676D0">
      <w:pPr>
        <w:pStyle w:val="Prrafodelista"/>
        <w:numPr>
          <w:ilvl w:val="0"/>
          <w:numId w:val="24"/>
        </w:numPr>
        <w:rPr>
          <w:rFonts w:ascii="Outfit" w:hAnsi="Outfit"/>
          <w:szCs w:val="20"/>
          <w:lang w:val="es-CO"/>
        </w:rPr>
      </w:pPr>
      <w:r w:rsidRPr="00A676D0">
        <w:rPr>
          <w:rFonts w:ascii="Outfit" w:hAnsi="Outfit"/>
          <w:szCs w:val="20"/>
          <w:lang w:val="es-CO"/>
        </w:rPr>
        <w:t>Por atraso en el cumplimiento de las obligaciones relacionadas con el pago de salarios</w:t>
      </w:r>
      <w:r w:rsidR="00037C7A" w:rsidRPr="00A676D0">
        <w:rPr>
          <w:rFonts w:ascii="Outfit" w:hAnsi="Outfit"/>
          <w:szCs w:val="20"/>
          <w:lang w:val="es-CO"/>
        </w:rPr>
        <w:t>,</w:t>
      </w:r>
      <w:r w:rsidRPr="00A676D0">
        <w:rPr>
          <w:rFonts w:ascii="Outfit" w:hAnsi="Outfit"/>
          <w:szCs w:val="20"/>
          <w:lang w:val="es-CO"/>
        </w:rPr>
        <w:t xml:space="preserve"> honorarios o en su defecto cualquier forma de remuneración o contraprestación de alguno o algunos de sus empleados o Contratistas, al Interventor se le impondrá una multa equivalente a </w:t>
      </w:r>
      <w:r w:rsidR="003F50A7" w:rsidRPr="00A676D0">
        <w:rPr>
          <w:rFonts w:ascii="Outfit" w:hAnsi="Outfit"/>
          <w:szCs w:val="20"/>
        </w:rPr>
        <w:t>1 SMMLV</w:t>
      </w:r>
      <w:r w:rsidRPr="00A676D0">
        <w:rPr>
          <w:rFonts w:ascii="Outfit" w:hAnsi="Outfit"/>
          <w:szCs w:val="20"/>
          <w:lang w:val="es-CO"/>
        </w:rPr>
        <w:t>, por cada día calendario de atraso en el cumplimiento de dicha obligación</w:t>
      </w:r>
      <w:r w:rsidR="0086755F" w:rsidRPr="00A676D0">
        <w:rPr>
          <w:rFonts w:ascii="Outfit" w:hAnsi="Outfit"/>
          <w:szCs w:val="20"/>
          <w:lang w:val="es-CO"/>
        </w:rPr>
        <w:t>.</w:t>
      </w:r>
    </w:p>
    <w:p w14:paraId="579F6337" w14:textId="46CAA84D" w:rsidR="003F50A7" w:rsidRPr="00A676D0" w:rsidRDefault="003F50A7" w:rsidP="00A676D0">
      <w:pPr>
        <w:pStyle w:val="Prrafodelista"/>
        <w:numPr>
          <w:ilvl w:val="0"/>
          <w:numId w:val="24"/>
        </w:numPr>
        <w:rPr>
          <w:rFonts w:ascii="Outfit" w:hAnsi="Outfit"/>
          <w:szCs w:val="20"/>
          <w:lang w:val="es-CO"/>
        </w:rPr>
      </w:pPr>
      <w:r w:rsidRPr="00A676D0">
        <w:rPr>
          <w:rFonts w:ascii="Outfit" w:hAnsi="Outfit"/>
          <w:szCs w:val="20"/>
        </w:rPr>
        <w:t>Por incumplir los porcentajes de dedicación o la disponibilidad exigida para cualquiera de los integrantes del equipo de trabajo, de conformidad con el Anexo Técnico y los demás Documentos del Proceso, se causará una multa equivalente al 0,3 % del valor total del contrato, por cada día calendario de incumplimiento</w:t>
      </w:r>
      <w:r w:rsidRPr="00A676D0">
        <w:rPr>
          <w:rFonts w:ascii="Outfit" w:hAnsi="Outfit"/>
          <w:szCs w:val="20"/>
        </w:rPr>
        <w:t>.</w:t>
      </w:r>
    </w:p>
    <w:p w14:paraId="50BE779E" w14:textId="77777777" w:rsidR="0086755F" w:rsidRPr="00A676D0" w:rsidRDefault="0086755F" w:rsidP="00A676D0">
      <w:pPr>
        <w:rPr>
          <w:rFonts w:ascii="Outfit" w:hAnsi="Outfit" w:cstheme="minorHAnsi"/>
          <w:b/>
          <w:bCs/>
          <w:szCs w:val="20"/>
          <w:lang w:val="es-CO"/>
        </w:rPr>
      </w:pPr>
    </w:p>
    <w:p w14:paraId="35FFC649" w14:textId="06D11FBF" w:rsidR="0086755F" w:rsidRPr="00A676D0" w:rsidRDefault="0086755F" w:rsidP="00A676D0">
      <w:pPr>
        <w:rPr>
          <w:rFonts w:ascii="Outfit" w:hAnsi="Outfit" w:cstheme="minorHAnsi"/>
          <w:szCs w:val="20"/>
          <w:lang w:val="es-CO"/>
        </w:rPr>
      </w:pPr>
      <w:r w:rsidRPr="00A676D0">
        <w:rPr>
          <w:rFonts w:ascii="Outfit" w:hAnsi="Outfit" w:cstheme="minorHAnsi"/>
          <w:b/>
          <w:bCs/>
          <w:szCs w:val="20"/>
          <w:lang w:val="es-CO"/>
        </w:rPr>
        <w:t>Parágrafo 1.</w:t>
      </w:r>
      <w:r w:rsidRPr="00A676D0">
        <w:rPr>
          <w:rFonts w:ascii="Outfit" w:hAnsi="Outfit" w:cstheme="minorHAnsi"/>
          <w:szCs w:val="20"/>
          <w:lang w:val="es-CO"/>
        </w:rPr>
        <w:t xml:space="preserve"> Las multas son apremios al </w:t>
      </w:r>
      <w:r w:rsidR="00C7212A" w:rsidRPr="00A676D0">
        <w:rPr>
          <w:rFonts w:ascii="Outfit" w:hAnsi="Outfit" w:cstheme="minorHAnsi"/>
          <w:szCs w:val="20"/>
          <w:lang w:val="es-CO"/>
        </w:rPr>
        <w:t>Interventor</w:t>
      </w:r>
      <w:r w:rsidRPr="00A676D0">
        <w:rPr>
          <w:rFonts w:ascii="Outfit" w:hAnsi="Outfit"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A676D0" w:rsidRDefault="0086755F" w:rsidP="00A676D0">
      <w:pPr>
        <w:rPr>
          <w:rFonts w:ascii="Outfit" w:hAnsi="Outfit" w:cstheme="minorHAnsi"/>
          <w:szCs w:val="20"/>
          <w:lang w:val="es-CO"/>
        </w:rPr>
      </w:pPr>
    </w:p>
    <w:p w14:paraId="6D686DDD" w14:textId="75E986B3" w:rsidR="0086755F" w:rsidRPr="00A676D0" w:rsidRDefault="0086755F" w:rsidP="00A676D0">
      <w:pPr>
        <w:rPr>
          <w:rFonts w:ascii="Outfit" w:hAnsi="Outfit"/>
          <w:szCs w:val="20"/>
        </w:rPr>
      </w:pPr>
      <w:r w:rsidRPr="00A676D0">
        <w:rPr>
          <w:rFonts w:ascii="Outfit" w:hAnsi="Outfit" w:cstheme="minorHAnsi"/>
          <w:b/>
          <w:bCs/>
          <w:szCs w:val="20"/>
          <w:lang w:val="es-CO"/>
        </w:rPr>
        <w:t xml:space="preserve">Parágrafo 2. </w:t>
      </w:r>
      <w:r w:rsidRPr="00A676D0">
        <w:rPr>
          <w:rFonts w:ascii="Outfit" w:hAnsi="Outfit"/>
          <w:szCs w:val="20"/>
        </w:rPr>
        <w:t xml:space="preserve">En caso de que el </w:t>
      </w:r>
      <w:r w:rsidR="005F4077" w:rsidRPr="00A676D0">
        <w:rPr>
          <w:rFonts w:ascii="Outfit" w:hAnsi="Outfit"/>
          <w:szCs w:val="20"/>
        </w:rPr>
        <w:t>Interventor</w:t>
      </w:r>
      <w:r w:rsidRPr="00A676D0">
        <w:rPr>
          <w:rFonts w:ascii="Outfit" w:hAnsi="Outfit"/>
          <w:szCs w:val="20"/>
        </w:rPr>
        <w:t xml:space="preserve"> incurra en una de las causales de multa, este autoriza a la </w:t>
      </w:r>
      <w:r w:rsidR="00307DEB" w:rsidRPr="00A676D0">
        <w:rPr>
          <w:rFonts w:ascii="Outfit" w:hAnsi="Outfit"/>
          <w:szCs w:val="20"/>
        </w:rPr>
        <w:t>E</w:t>
      </w:r>
      <w:r w:rsidRPr="00A676D0">
        <w:rPr>
          <w:rFonts w:ascii="Outfit" w:hAnsi="Outfit"/>
          <w:szCs w:val="20"/>
        </w:rPr>
        <w:t xml:space="preserve">ntidad para descontar el valor de </w:t>
      </w:r>
      <w:proofErr w:type="gramStart"/>
      <w:r w:rsidRPr="00A676D0">
        <w:rPr>
          <w:rFonts w:ascii="Outfit" w:hAnsi="Outfit"/>
          <w:szCs w:val="20"/>
        </w:rPr>
        <w:t>la misma</w:t>
      </w:r>
      <w:proofErr w:type="gramEnd"/>
      <w:r w:rsidRPr="00A676D0">
        <w:rPr>
          <w:rFonts w:ascii="Outfit" w:hAnsi="Outfit"/>
          <w:szCs w:val="20"/>
        </w:rPr>
        <w:t xml:space="preserve">, la cual se tomará directamente de cualquier suma que se le adeude, sin perjuicio de hacer efectiva la </w:t>
      </w:r>
      <w:r w:rsidR="00B149FE" w:rsidRPr="00A676D0">
        <w:rPr>
          <w:rFonts w:ascii="Outfit" w:hAnsi="Outfit"/>
          <w:szCs w:val="20"/>
        </w:rPr>
        <w:t xml:space="preserve">Garantía </w:t>
      </w:r>
      <w:r w:rsidRPr="00A676D0">
        <w:rPr>
          <w:rFonts w:ascii="Outfit" w:hAnsi="Outfit"/>
          <w:szCs w:val="20"/>
        </w:rPr>
        <w:t>de cumplimiento del contrato.</w:t>
      </w:r>
    </w:p>
    <w:p w14:paraId="5A4B99BD" w14:textId="77777777" w:rsidR="0086755F" w:rsidRPr="00A676D0" w:rsidRDefault="0086755F" w:rsidP="00A676D0">
      <w:pPr>
        <w:rPr>
          <w:rFonts w:ascii="Outfit" w:hAnsi="Outfit" w:cstheme="minorHAnsi"/>
          <w:szCs w:val="20"/>
          <w:lang w:val="es-CO"/>
        </w:rPr>
      </w:pPr>
    </w:p>
    <w:p w14:paraId="2155DB94" w14:textId="1AE1867A" w:rsidR="0086755F" w:rsidRPr="00A676D0" w:rsidRDefault="0086755F" w:rsidP="00A676D0">
      <w:pPr>
        <w:rPr>
          <w:rFonts w:ascii="Outfit" w:hAnsi="Outfit"/>
          <w:szCs w:val="20"/>
          <w:lang w:val="es-CO"/>
        </w:rPr>
      </w:pPr>
      <w:r w:rsidRPr="00A676D0">
        <w:rPr>
          <w:rFonts w:ascii="Outfit" w:hAnsi="Outfit"/>
          <w:b/>
          <w:bCs/>
          <w:szCs w:val="20"/>
          <w:lang w:val="es-CO"/>
        </w:rPr>
        <w:t xml:space="preserve">Parágrafo 3. </w:t>
      </w:r>
      <w:r w:rsidRPr="00A676D0">
        <w:rPr>
          <w:rFonts w:ascii="Outfit" w:hAnsi="Outfit"/>
          <w:szCs w:val="20"/>
          <w:lang w:val="es-CO"/>
        </w:rPr>
        <w:t xml:space="preserve">El pago en cualquier forma, incluyendo la deducción de los valores adeudados al Interventor, realizado con fundamento en las multas impuestas, no </w:t>
      </w:r>
      <w:r w:rsidR="00102A29" w:rsidRPr="00A676D0">
        <w:rPr>
          <w:rFonts w:ascii="Outfit" w:hAnsi="Outfit"/>
          <w:szCs w:val="20"/>
          <w:lang w:val="es-CO"/>
        </w:rPr>
        <w:t xml:space="preserve">lo </w:t>
      </w:r>
      <w:r w:rsidRPr="00A676D0">
        <w:rPr>
          <w:rFonts w:ascii="Outfit" w:hAnsi="Outfit"/>
          <w:szCs w:val="20"/>
          <w:lang w:val="es-CO"/>
        </w:rPr>
        <w:t xml:space="preserve">exonerará de continuar con la ejecución del contrato ni de las demás responsabilidades y obligaciones que emanen del </w:t>
      </w:r>
      <w:r w:rsidR="003A7B16" w:rsidRPr="00A676D0">
        <w:rPr>
          <w:rFonts w:ascii="Outfit" w:hAnsi="Outfit"/>
          <w:szCs w:val="20"/>
          <w:lang w:val="es-CO"/>
        </w:rPr>
        <w:t>mismo</w:t>
      </w:r>
      <w:r w:rsidR="00D52C4E" w:rsidRPr="00A676D0">
        <w:rPr>
          <w:rFonts w:ascii="Outfit" w:hAnsi="Outfit"/>
          <w:szCs w:val="20"/>
          <w:lang w:val="es-CO"/>
        </w:rPr>
        <w:t xml:space="preserve"> amén de la obligación incumplida. </w:t>
      </w:r>
    </w:p>
    <w:p w14:paraId="75D5702A" w14:textId="77777777" w:rsidR="0086755F" w:rsidRPr="00A676D0" w:rsidRDefault="0086755F" w:rsidP="00A676D0">
      <w:pPr>
        <w:rPr>
          <w:rFonts w:ascii="Outfit" w:hAnsi="Outfit" w:cstheme="minorHAnsi"/>
          <w:szCs w:val="20"/>
          <w:lang w:val="es-CO"/>
        </w:rPr>
      </w:pPr>
    </w:p>
    <w:p w14:paraId="183CEC54" w14:textId="2ED2890C" w:rsidR="0086755F" w:rsidRPr="00A676D0" w:rsidRDefault="0086755F" w:rsidP="00A676D0">
      <w:pPr>
        <w:rPr>
          <w:rFonts w:ascii="Outfit" w:hAnsi="Outfit"/>
          <w:szCs w:val="20"/>
          <w:lang w:val="es-CO"/>
        </w:rPr>
      </w:pPr>
      <w:r w:rsidRPr="00A676D0">
        <w:rPr>
          <w:rFonts w:ascii="Outfit" w:hAnsi="Outfit"/>
          <w:b/>
          <w:bCs/>
          <w:szCs w:val="20"/>
          <w:lang w:val="es-CO"/>
        </w:rPr>
        <w:t xml:space="preserve">Parágrafo 4. </w:t>
      </w:r>
      <w:r w:rsidRPr="00A676D0">
        <w:rPr>
          <w:rFonts w:ascii="Outfit" w:hAnsi="Outfit"/>
          <w:szCs w:val="20"/>
          <w:lang w:val="es-CO"/>
        </w:rPr>
        <w:t>En caso de que el I</w:t>
      </w:r>
      <w:r w:rsidR="008D6046" w:rsidRPr="00A676D0">
        <w:rPr>
          <w:rFonts w:ascii="Outfit" w:hAnsi="Outfit"/>
          <w:szCs w:val="20"/>
          <w:lang w:val="es-CO"/>
        </w:rPr>
        <w:t>nterventor</w:t>
      </w:r>
      <w:r w:rsidRPr="00A676D0">
        <w:rPr>
          <w:rFonts w:ascii="Outfit" w:hAnsi="Outfit"/>
          <w:szCs w:val="20"/>
          <w:lang w:val="es-CO"/>
        </w:rPr>
        <w:t xml:space="preserve"> reincida en el incumplimiento de una o de varias obligaciones podrán imponer nuevas multas.</w:t>
      </w:r>
    </w:p>
    <w:p w14:paraId="744309BC" w14:textId="77777777" w:rsidR="0086755F" w:rsidRPr="00A676D0" w:rsidRDefault="0086755F" w:rsidP="00A676D0">
      <w:pPr>
        <w:rPr>
          <w:rFonts w:ascii="Outfit" w:hAnsi="Outfit" w:cstheme="minorHAnsi"/>
          <w:szCs w:val="20"/>
          <w:lang w:val="es-CO"/>
        </w:rPr>
      </w:pPr>
    </w:p>
    <w:p w14:paraId="4AD96C7B" w14:textId="265031D7" w:rsidR="0086755F" w:rsidRPr="00A676D0" w:rsidRDefault="0086755F" w:rsidP="00A676D0">
      <w:pPr>
        <w:rPr>
          <w:rFonts w:ascii="Outfit" w:hAnsi="Outfit"/>
          <w:szCs w:val="20"/>
          <w:lang w:val="es-CO"/>
        </w:rPr>
      </w:pPr>
      <w:r w:rsidRPr="00A676D0">
        <w:rPr>
          <w:rFonts w:ascii="Outfit" w:hAnsi="Outfit"/>
          <w:b/>
          <w:bCs/>
          <w:szCs w:val="20"/>
          <w:lang w:val="es-CO"/>
        </w:rPr>
        <w:t xml:space="preserve">Parágrafo 5. </w:t>
      </w:r>
      <w:r w:rsidRPr="00A676D0">
        <w:rPr>
          <w:rFonts w:ascii="Outfit" w:hAnsi="Outfit"/>
          <w:szCs w:val="20"/>
          <w:lang w:val="es-CO"/>
        </w:rPr>
        <w:t xml:space="preserve">Para efectos de la imposición de las multas el </w:t>
      </w:r>
      <w:r w:rsidR="003131D4" w:rsidRPr="00A676D0">
        <w:rPr>
          <w:rFonts w:ascii="Outfit" w:hAnsi="Outfit"/>
          <w:szCs w:val="20"/>
          <w:lang w:val="es-CO"/>
        </w:rPr>
        <w:t>s</w:t>
      </w:r>
      <w:r w:rsidRPr="00A676D0">
        <w:rPr>
          <w:rFonts w:ascii="Outfit" w:hAnsi="Outfit"/>
          <w:szCs w:val="20"/>
          <w:lang w:val="es-CO"/>
        </w:rPr>
        <w:t xml:space="preserve">alario </w:t>
      </w:r>
      <w:r w:rsidR="0043048F" w:rsidRPr="00A676D0">
        <w:rPr>
          <w:rFonts w:ascii="Outfit" w:hAnsi="Outfit"/>
          <w:szCs w:val="20"/>
          <w:lang w:val="es-CO"/>
        </w:rPr>
        <w:t>m</w:t>
      </w:r>
      <w:r w:rsidRPr="00A676D0">
        <w:rPr>
          <w:rFonts w:ascii="Outfit" w:hAnsi="Outfit"/>
          <w:szCs w:val="20"/>
          <w:lang w:val="es-CO"/>
        </w:rPr>
        <w:t xml:space="preserve">ínimo </w:t>
      </w:r>
      <w:r w:rsidR="0043048F" w:rsidRPr="00A676D0">
        <w:rPr>
          <w:rFonts w:ascii="Outfit" w:hAnsi="Outfit"/>
          <w:szCs w:val="20"/>
          <w:lang w:val="es-CO"/>
        </w:rPr>
        <w:t>d</w:t>
      </w:r>
      <w:r w:rsidRPr="00A676D0">
        <w:rPr>
          <w:rFonts w:ascii="Outfit" w:hAnsi="Outfit"/>
          <w:szCs w:val="20"/>
          <w:lang w:val="es-CO"/>
        </w:rPr>
        <w:t xml:space="preserve">iario o </w:t>
      </w:r>
      <w:r w:rsidR="0043048F" w:rsidRPr="00A676D0">
        <w:rPr>
          <w:rFonts w:ascii="Outfit" w:hAnsi="Outfit"/>
          <w:szCs w:val="20"/>
          <w:lang w:val="es-CO"/>
        </w:rPr>
        <w:t>m</w:t>
      </w:r>
      <w:r w:rsidRPr="00A676D0">
        <w:rPr>
          <w:rFonts w:ascii="Outfit" w:hAnsi="Outfit"/>
          <w:szCs w:val="20"/>
          <w:lang w:val="es-CO"/>
        </w:rPr>
        <w:t xml:space="preserve">ensual </w:t>
      </w:r>
      <w:r w:rsidR="0043048F" w:rsidRPr="00A676D0">
        <w:rPr>
          <w:rFonts w:ascii="Outfit" w:hAnsi="Outfit"/>
          <w:szCs w:val="20"/>
          <w:lang w:val="es-CO"/>
        </w:rPr>
        <w:t>v</w:t>
      </w:r>
      <w:r w:rsidRPr="00A676D0">
        <w:rPr>
          <w:rFonts w:ascii="Outfit" w:hAnsi="Outfit"/>
          <w:szCs w:val="20"/>
          <w:lang w:val="es-CO"/>
        </w:rPr>
        <w:t xml:space="preserve">igente, será aquel que rija para el momento </w:t>
      </w:r>
      <w:r w:rsidR="0056104A" w:rsidRPr="00A676D0">
        <w:rPr>
          <w:rFonts w:ascii="Outfit" w:hAnsi="Outfit"/>
          <w:szCs w:val="20"/>
          <w:lang w:val="es-CO"/>
        </w:rPr>
        <w:t xml:space="preserve">de </w:t>
      </w:r>
      <w:r w:rsidR="008A023A" w:rsidRPr="00A676D0">
        <w:rPr>
          <w:rFonts w:ascii="Outfit" w:hAnsi="Outfit"/>
          <w:szCs w:val="20"/>
          <w:lang w:val="es-CO"/>
        </w:rPr>
        <w:t>la expedición del acto administrativo que lo declara</w:t>
      </w:r>
      <w:r w:rsidRPr="00A676D0">
        <w:rPr>
          <w:rFonts w:ascii="Outfit" w:hAnsi="Outfit"/>
          <w:szCs w:val="20"/>
          <w:lang w:val="es-CO"/>
        </w:rPr>
        <w:t>.</w:t>
      </w:r>
    </w:p>
    <w:p w14:paraId="122375D7" w14:textId="77777777" w:rsidR="0086755F" w:rsidRPr="00A676D0" w:rsidRDefault="0086755F" w:rsidP="00A676D0">
      <w:pPr>
        <w:rPr>
          <w:rFonts w:ascii="Outfit" w:hAnsi="Outfit" w:cstheme="minorHAnsi"/>
          <w:szCs w:val="20"/>
          <w:lang w:val="es-CO"/>
        </w:rPr>
      </w:pPr>
    </w:p>
    <w:p w14:paraId="756C73B2" w14:textId="015BE2EA" w:rsidR="0086755F" w:rsidRPr="00A676D0" w:rsidRDefault="0086755F" w:rsidP="00A676D0">
      <w:pPr>
        <w:rPr>
          <w:rFonts w:ascii="Outfit" w:hAnsi="Outfit"/>
          <w:szCs w:val="20"/>
          <w:lang w:val="es-CO"/>
        </w:rPr>
      </w:pPr>
      <w:r w:rsidRPr="00A676D0">
        <w:rPr>
          <w:rFonts w:ascii="Outfit" w:hAnsi="Outfit"/>
          <w:b/>
          <w:bCs/>
          <w:szCs w:val="20"/>
          <w:lang w:val="es-CO"/>
        </w:rPr>
        <w:t xml:space="preserve">Parágrafo 6. </w:t>
      </w:r>
      <w:r w:rsidRPr="00A676D0">
        <w:rPr>
          <w:rFonts w:ascii="Outfit" w:hAnsi="Outfit"/>
          <w:szCs w:val="20"/>
          <w:lang w:val="es-CO"/>
        </w:rPr>
        <w:t>El monto de ninguna de las sanciones asociadas a cada causal de multa, aplicada de forma independiente, podrá ser superior al</w:t>
      </w:r>
      <w:r w:rsidR="00485BDC" w:rsidRPr="00A676D0">
        <w:rPr>
          <w:rFonts w:ascii="Outfit" w:hAnsi="Outfit"/>
          <w:szCs w:val="20"/>
          <w:lang w:val="es-CO"/>
        </w:rPr>
        <w:t xml:space="preserve"> cinco por ciento</w:t>
      </w:r>
      <w:r w:rsidRPr="00A676D0">
        <w:rPr>
          <w:rFonts w:ascii="Outfit" w:hAnsi="Outfit"/>
          <w:szCs w:val="20"/>
          <w:lang w:val="es-CO"/>
        </w:rPr>
        <w:t xml:space="preserve"> </w:t>
      </w:r>
      <w:r w:rsidR="00485BDC" w:rsidRPr="00A676D0">
        <w:rPr>
          <w:rFonts w:ascii="Outfit" w:hAnsi="Outfit"/>
          <w:szCs w:val="20"/>
          <w:lang w:val="es-CO"/>
        </w:rPr>
        <w:t>(</w:t>
      </w:r>
      <w:r w:rsidRPr="00A676D0">
        <w:rPr>
          <w:rFonts w:ascii="Outfit" w:hAnsi="Outfit"/>
          <w:szCs w:val="20"/>
          <w:lang w:val="es-CO"/>
        </w:rPr>
        <w:t>5</w:t>
      </w:r>
      <w:r w:rsidR="0010119D" w:rsidRPr="00A676D0">
        <w:rPr>
          <w:rFonts w:ascii="Outfit" w:hAnsi="Outfit"/>
          <w:szCs w:val="20"/>
          <w:lang w:val="es-CO"/>
        </w:rPr>
        <w:t xml:space="preserve"> </w:t>
      </w:r>
      <w:r w:rsidRPr="00A676D0">
        <w:rPr>
          <w:rFonts w:ascii="Outfit" w:hAnsi="Outfit"/>
          <w:szCs w:val="20"/>
          <w:lang w:val="es-CO"/>
        </w:rPr>
        <w:t>%</w:t>
      </w:r>
      <w:r w:rsidR="00485BDC" w:rsidRPr="00A676D0">
        <w:rPr>
          <w:rFonts w:ascii="Outfit" w:hAnsi="Outfit"/>
          <w:szCs w:val="20"/>
          <w:lang w:val="es-CO"/>
        </w:rPr>
        <w:t>)</w:t>
      </w:r>
      <w:r w:rsidRPr="00A676D0">
        <w:rPr>
          <w:rFonts w:ascii="Outfit" w:hAnsi="Outfit"/>
          <w:szCs w:val="20"/>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A676D0" w:rsidRDefault="00BA3ED7" w:rsidP="00A676D0">
      <w:pPr>
        <w:rPr>
          <w:rFonts w:ascii="Outfit" w:hAnsi="Outfit"/>
          <w:szCs w:val="20"/>
          <w:lang w:val="es-CO"/>
        </w:rPr>
      </w:pPr>
    </w:p>
    <w:p w14:paraId="690F6A00" w14:textId="470F18DB" w:rsidR="00BA3ED7" w:rsidRPr="00A676D0" w:rsidRDefault="00BA3ED7" w:rsidP="00A676D0">
      <w:pPr>
        <w:rPr>
          <w:rFonts w:ascii="Outfit" w:hAnsi="Outfit"/>
          <w:szCs w:val="20"/>
          <w:lang w:val="es-CO"/>
        </w:rPr>
      </w:pPr>
      <w:r w:rsidRPr="00A676D0">
        <w:rPr>
          <w:rFonts w:ascii="Outfit" w:hAnsi="Outfit"/>
          <w:b/>
          <w:szCs w:val="20"/>
          <w:lang w:val="es-CO"/>
        </w:rPr>
        <w:t>Parágrafo 7°.</w:t>
      </w:r>
      <w:r w:rsidRPr="00A676D0">
        <w:rPr>
          <w:rFonts w:ascii="Outfit" w:hAnsi="Outfit"/>
          <w:szCs w:val="20"/>
          <w:lang w:val="es-CO"/>
        </w:rPr>
        <w:t xml:space="preserve"> En caso de que la Entidad imponga diferentes multas por causales distintas, el monto de las sanciones no podrá ser superior al </w:t>
      </w:r>
      <w:r w:rsidR="003F50A7" w:rsidRPr="00A676D0">
        <w:rPr>
          <w:rFonts w:ascii="Outfit" w:hAnsi="Outfit"/>
          <w:szCs w:val="20"/>
          <w:lang w:val="es-CO"/>
        </w:rPr>
        <w:t>10% del valor total del contrato.</w:t>
      </w:r>
    </w:p>
    <w:p w14:paraId="59A9B9A2" w14:textId="5C9F7583" w:rsidR="00FC0FCF" w:rsidRPr="00A676D0" w:rsidRDefault="00FC0FCF" w:rsidP="00A676D0">
      <w:pPr>
        <w:rPr>
          <w:rFonts w:ascii="Outfit" w:hAnsi="Outfit" w:cs="Arial"/>
          <w:szCs w:val="20"/>
        </w:rPr>
      </w:pPr>
    </w:p>
    <w:p w14:paraId="363DED56" w14:textId="57465B1D" w:rsidR="00FC0FCF" w:rsidRPr="00A676D0" w:rsidRDefault="00FC0FCF" w:rsidP="00A676D0">
      <w:pPr>
        <w:pStyle w:val="clusulas"/>
        <w:tabs>
          <w:tab w:val="left" w:pos="1560"/>
        </w:tabs>
        <w:spacing w:before="0" w:after="0"/>
        <w:ind w:left="425" w:hanging="357"/>
        <w:outlineLvl w:val="0"/>
        <w:rPr>
          <w:rFonts w:ascii="Outfit" w:hAnsi="Outfit" w:cs="Arial"/>
          <w:szCs w:val="20"/>
        </w:rPr>
      </w:pPr>
      <w:r w:rsidRPr="00A676D0">
        <w:rPr>
          <w:rFonts w:ascii="Outfit" w:hAnsi="Outfit" w:cs="Arial"/>
          <w:szCs w:val="20"/>
        </w:rPr>
        <w:t xml:space="preserve">CLÁUSULA PENAL </w:t>
      </w:r>
    </w:p>
    <w:p w14:paraId="14E7F1E1" w14:textId="2136F239" w:rsidR="00FC0FCF" w:rsidRPr="00A676D0" w:rsidRDefault="00FC0FCF" w:rsidP="00A676D0">
      <w:pPr>
        <w:rPr>
          <w:rFonts w:ascii="Outfit" w:hAnsi="Outfit" w:cs="Arial"/>
          <w:szCs w:val="20"/>
        </w:rPr>
      </w:pPr>
    </w:p>
    <w:p w14:paraId="67A828FF" w14:textId="6D94C0E5" w:rsidR="00545494" w:rsidRPr="00A676D0" w:rsidRDefault="00545494" w:rsidP="00A676D0">
      <w:pPr>
        <w:rPr>
          <w:rFonts w:ascii="Outfit" w:hAnsi="Outfit" w:cstheme="minorHAnsi"/>
          <w:szCs w:val="20"/>
          <w:highlight w:val="lightGray"/>
        </w:rPr>
      </w:pPr>
      <w:r w:rsidRPr="00A676D0">
        <w:rPr>
          <w:rFonts w:ascii="Outfit" w:hAnsi="Outfit" w:cstheme="minorHAnsi"/>
          <w:szCs w:val="20"/>
        </w:rPr>
        <w:t xml:space="preserve">Las </w:t>
      </w:r>
      <w:r w:rsidR="0056104A" w:rsidRPr="00A676D0">
        <w:rPr>
          <w:rFonts w:ascii="Outfit" w:hAnsi="Outfit" w:cstheme="minorHAnsi"/>
          <w:szCs w:val="20"/>
        </w:rPr>
        <w:t>P</w:t>
      </w:r>
      <w:r w:rsidRPr="00A676D0">
        <w:rPr>
          <w:rFonts w:ascii="Outfit" w:hAnsi="Outfit" w:cstheme="minorHAnsi"/>
          <w:szCs w:val="20"/>
        </w:rPr>
        <w:t xml:space="preserve">artes acuerdan que la aplicación de la cláusula penal no exime el cumplimiento de las obligaciones contractuales y podrá exigirse al </w:t>
      </w:r>
      <w:r w:rsidR="00B26132" w:rsidRPr="00A676D0">
        <w:rPr>
          <w:rFonts w:ascii="Outfit" w:hAnsi="Outfit" w:cstheme="minorHAnsi"/>
          <w:szCs w:val="20"/>
        </w:rPr>
        <w:t>Interventor</w:t>
      </w:r>
      <w:r w:rsidRPr="00A676D0">
        <w:rPr>
          <w:rFonts w:ascii="Outfit" w:hAnsi="Outfit" w:cstheme="minorHAnsi"/>
          <w:szCs w:val="20"/>
        </w:rPr>
        <w:t xml:space="preserve"> la pena y la indemnización de perjuicios. </w:t>
      </w:r>
    </w:p>
    <w:p w14:paraId="3939AAFC" w14:textId="77777777" w:rsidR="00545494" w:rsidRPr="00A676D0" w:rsidRDefault="00545494" w:rsidP="00A676D0">
      <w:pPr>
        <w:rPr>
          <w:rFonts w:ascii="Outfit" w:hAnsi="Outfit" w:cstheme="minorHAnsi"/>
          <w:szCs w:val="20"/>
          <w:highlight w:val="lightGray"/>
        </w:rPr>
      </w:pPr>
    </w:p>
    <w:p w14:paraId="28DE1A1A" w14:textId="4BCF1E7C" w:rsidR="009E55B2" w:rsidRPr="00A676D0" w:rsidRDefault="009E55B2" w:rsidP="00A676D0">
      <w:pPr>
        <w:rPr>
          <w:rFonts w:ascii="Outfit" w:hAnsi="Outfit"/>
          <w:szCs w:val="20"/>
        </w:rPr>
      </w:pPr>
      <w:r w:rsidRPr="00A676D0">
        <w:rPr>
          <w:rFonts w:ascii="Outfit" w:hAnsi="Outfit"/>
          <w:szCs w:val="20"/>
        </w:rPr>
        <w:t xml:space="preserve">En caso de incumplimiento grave por parte del Interventor de las obligaciones contraídas en el contrato, la Entidad podrá aplicar la cláusula penal pecuniaria al Interventor hasta por un valor del </w:t>
      </w:r>
      <w:r w:rsidR="003F50A7" w:rsidRPr="00A676D0">
        <w:rPr>
          <w:rFonts w:ascii="Outfit" w:hAnsi="Outfit"/>
          <w:szCs w:val="20"/>
          <w:highlight w:val="lightGray"/>
        </w:rPr>
        <w:t>10</w:t>
      </w:r>
      <w:r w:rsidRPr="00A676D0">
        <w:rPr>
          <w:rFonts w:ascii="Outfit" w:hAnsi="Outfit"/>
          <w:szCs w:val="20"/>
          <w:highlight w:val="lightGray"/>
        </w:rPr>
        <w:t>%</w:t>
      </w:r>
      <w:r w:rsidRPr="00A676D0" w:rsidDel="00004EAA">
        <w:rPr>
          <w:rFonts w:ascii="Outfit" w:hAnsi="Outfit"/>
          <w:szCs w:val="20"/>
          <w:highlight w:val="lightGray"/>
        </w:rPr>
        <w:t xml:space="preserve"> </w:t>
      </w:r>
      <w:r w:rsidRPr="00A676D0">
        <w:rPr>
          <w:rFonts w:ascii="Outfit" w:hAnsi="Outfit"/>
          <w:szCs w:val="20"/>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A676D0" w:rsidRDefault="009E55B2" w:rsidP="00A676D0">
      <w:pPr>
        <w:rPr>
          <w:rFonts w:ascii="Outfit" w:hAnsi="Outfit" w:cstheme="minorHAnsi"/>
          <w:szCs w:val="20"/>
        </w:rPr>
      </w:pPr>
    </w:p>
    <w:p w14:paraId="610D5B59" w14:textId="77777777" w:rsidR="009E55B2" w:rsidRPr="00A676D0" w:rsidRDefault="009E55B2" w:rsidP="00A676D0">
      <w:pPr>
        <w:rPr>
          <w:rFonts w:ascii="Outfit" w:hAnsi="Outfit"/>
          <w:szCs w:val="20"/>
        </w:rPr>
      </w:pPr>
      <w:r w:rsidRPr="00A676D0">
        <w:rPr>
          <w:rFonts w:ascii="Outfit" w:hAnsi="Outfit"/>
          <w:b/>
          <w:bCs/>
          <w:szCs w:val="20"/>
        </w:rPr>
        <w:t>Parágrafo 1.</w:t>
      </w:r>
      <w:r w:rsidRPr="00A676D0">
        <w:rPr>
          <w:rFonts w:ascii="Outfit" w:hAnsi="Outfit"/>
          <w:szCs w:val="20"/>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Pr="00A676D0" w:rsidRDefault="0036537D" w:rsidP="00A676D0">
      <w:pPr>
        <w:rPr>
          <w:rFonts w:ascii="Outfit" w:hAnsi="Outfit"/>
          <w:szCs w:val="20"/>
        </w:rPr>
      </w:pPr>
    </w:p>
    <w:p w14:paraId="609F794C" w14:textId="77777777" w:rsidR="0036537D" w:rsidRPr="00A676D0" w:rsidRDefault="0036537D" w:rsidP="00A676D0">
      <w:pPr>
        <w:pStyle w:val="clusulas"/>
        <w:ind w:left="426"/>
        <w:rPr>
          <w:rFonts w:ascii="Outfit" w:hAnsi="Outfit"/>
          <w:szCs w:val="20"/>
        </w:rPr>
      </w:pPr>
      <w:r w:rsidRPr="00A676D0">
        <w:rPr>
          <w:rFonts w:ascii="Outfit" w:hAnsi="Outfit"/>
          <w:szCs w:val="20"/>
        </w:rPr>
        <w:t xml:space="preserve">CLÁUSULA RESOLUCIÓN DE CONTROVERSIAS </w:t>
      </w:r>
    </w:p>
    <w:p w14:paraId="60FD46AD" w14:textId="77777777" w:rsidR="0036537D" w:rsidRPr="00A676D0" w:rsidRDefault="0036537D" w:rsidP="00A676D0">
      <w:pPr>
        <w:rPr>
          <w:rFonts w:ascii="Outfit" w:eastAsiaTheme="minorEastAsia" w:hAnsi="Outfit"/>
          <w:szCs w:val="20"/>
        </w:rPr>
      </w:pPr>
      <w:r w:rsidRPr="00A676D0">
        <w:rPr>
          <w:rFonts w:ascii="Outfit" w:eastAsiaTheme="minorEastAsia" w:hAnsi="Outfit"/>
          <w:szCs w:val="20"/>
        </w:rPr>
        <w:t xml:space="preserve"> </w:t>
      </w:r>
    </w:p>
    <w:p w14:paraId="6F8D5487" w14:textId="57E3A08C" w:rsidR="0036537D" w:rsidRPr="00A676D0" w:rsidRDefault="003F50A7" w:rsidP="00A676D0">
      <w:pPr>
        <w:rPr>
          <w:rFonts w:ascii="Outfit" w:hAnsi="Outfit"/>
          <w:szCs w:val="20"/>
          <w:highlight w:val="lightGray"/>
        </w:rPr>
      </w:pPr>
      <w:r w:rsidRPr="00A676D0">
        <w:rPr>
          <w:rFonts w:ascii="Outfit" w:hAnsi="Outfit" w:cs="Arial"/>
          <w:szCs w:val="20"/>
          <w:lang w:val="es-CO"/>
        </w:rPr>
        <w:t>Conforme al artículo 68 de la ley 80 de 1993, si durante la ejecución del contrato, se llegare a presentar controversias que impida la ejecución del contrato, las partes contractuales buscarán los medios pertinentes para solucionar en forma ágil, rápida y directa las diferencias y discrepancias surgidas de las actividades contractuales, haciendo uso de los mecanismos de solución previstos en la mencionada ley</w:t>
      </w:r>
      <w:r w:rsidRPr="00A676D0">
        <w:rPr>
          <w:rFonts w:ascii="Outfit" w:hAnsi="Outfit" w:cs="Arial"/>
          <w:szCs w:val="20"/>
          <w:lang w:val="es-CO"/>
        </w:rPr>
        <w:t>.</w:t>
      </w:r>
    </w:p>
    <w:p w14:paraId="4CE74DC6" w14:textId="77777777" w:rsidR="0036537D" w:rsidRPr="00A676D0" w:rsidRDefault="0036537D" w:rsidP="00A676D0">
      <w:pPr>
        <w:rPr>
          <w:rFonts w:ascii="Outfit" w:hAnsi="Outfit"/>
          <w:szCs w:val="20"/>
        </w:rPr>
      </w:pPr>
    </w:p>
    <w:p w14:paraId="6B5DFF84" w14:textId="7C4ECCD5" w:rsidR="00600EB5" w:rsidRPr="00A676D0" w:rsidRDefault="00374FC7" w:rsidP="00A676D0">
      <w:pPr>
        <w:pStyle w:val="clusulas"/>
        <w:tabs>
          <w:tab w:val="left" w:pos="993"/>
          <w:tab w:val="left" w:pos="1560"/>
        </w:tabs>
        <w:spacing w:before="0" w:after="0"/>
        <w:ind w:left="425" w:hanging="357"/>
        <w:outlineLvl w:val="0"/>
        <w:rPr>
          <w:rFonts w:ascii="Outfit" w:hAnsi="Outfit" w:cs="Arial"/>
          <w:b w:val="0"/>
          <w:szCs w:val="20"/>
        </w:rPr>
      </w:pPr>
      <w:r w:rsidRPr="00A676D0">
        <w:rPr>
          <w:rFonts w:ascii="Outfit" w:hAnsi="Outfit" w:cs="Arial"/>
          <w:szCs w:val="20"/>
        </w:rPr>
        <w:t>GARANT</w:t>
      </w:r>
      <w:r w:rsidR="00A3673E" w:rsidRPr="00A676D0">
        <w:rPr>
          <w:rFonts w:ascii="Outfit" w:hAnsi="Outfit" w:cs="Arial"/>
          <w:szCs w:val="20"/>
        </w:rPr>
        <w:t>Í</w:t>
      </w:r>
      <w:r w:rsidRPr="00A676D0">
        <w:rPr>
          <w:rFonts w:ascii="Outfit" w:hAnsi="Outfit" w:cs="Arial"/>
          <w:szCs w:val="20"/>
        </w:rPr>
        <w:t>AS</w:t>
      </w:r>
      <w:r w:rsidR="002A0F10" w:rsidRPr="00A676D0">
        <w:rPr>
          <w:rFonts w:ascii="Outfit" w:hAnsi="Outfit" w:cs="Arial"/>
          <w:szCs w:val="20"/>
        </w:rPr>
        <w:t xml:space="preserve"> </w:t>
      </w:r>
    </w:p>
    <w:p w14:paraId="551E406E" w14:textId="4E29EAB0" w:rsidR="1B9955BC" w:rsidRPr="00A676D0" w:rsidRDefault="1B9955BC" w:rsidP="00A676D0">
      <w:pPr>
        <w:pStyle w:val="clusulas"/>
        <w:numPr>
          <w:ilvl w:val="0"/>
          <w:numId w:val="0"/>
        </w:numPr>
        <w:tabs>
          <w:tab w:val="left" w:pos="993"/>
          <w:tab w:val="left" w:pos="1560"/>
        </w:tabs>
        <w:spacing w:before="0" w:after="0"/>
        <w:ind w:left="425" w:hanging="357"/>
        <w:outlineLvl w:val="0"/>
        <w:rPr>
          <w:rFonts w:ascii="Outfit" w:hAnsi="Outfit" w:cs="Arial"/>
          <w:b w:val="0"/>
          <w:szCs w:val="20"/>
        </w:rPr>
      </w:pPr>
    </w:p>
    <w:p w14:paraId="30ABE624" w14:textId="468FF6EB" w:rsidR="00930495" w:rsidRPr="00A676D0" w:rsidRDefault="009632E1" w:rsidP="00A676D0">
      <w:pPr>
        <w:pStyle w:val="Clusula10"/>
        <w:numPr>
          <w:ilvl w:val="1"/>
          <w:numId w:val="30"/>
        </w:numPr>
        <w:rPr>
          <w:rFonts w:ascii="Outfit" w:hAnsi="Outfit" w:cs="Arial"/>
          <w:b/>
          <w:color w:val="auto"/>
          <w:szCs w:val="20"/>
        </w:rPr>
      </w:pPr>
      <w:r w:rsidRPr="00A676D0">
        <w:rPr>
          <w:rFonts w:ascii="Outfit" w:hAnsi="Outfit" w:cs="Arial"/>
          <w:b/>
          <w:color w:val="auto"/>
          <w:szCs w:val="20"/>
        </w:rPr>
        <w:t xml:space="preserve">GARANTÍA DE CUMPLIMIENTO </w:t>
      </w:r>
    </w:p>
    <w:p w14:paraId="24EE11F1" w14:textId="77777777" w:rsidR="00930495" w:rsidRPr="00A676D0" w:rsidRDefault="00930495" w:rsidP="00A676D0">
      <w:pPr>
        <w:rPr>
          <w:rFonts w:ascii="Outfit" w:hAnsi="Outfit" w:cs="Arial"/>
          <w:szCs w:val="20"/>
        </w:rPr>
      </w:pPr>
    </w:p>
    <w:p w14:paraId="4C0D19FD" w14:textId="463BE7D5" w:rsidR="00930495" w:rsidRPr="00A676D0" w:rsidRDefault="00930495" w:rsidP="00A676D0">
      <w:pPr>
        <w:rPr>
          <w:rFonts w:ascii="Outfit" w:hAnsi="Outfit" w:cs="Arial"/>
          <w:szCs w:val="20"/>
        </w:rPr>
      </w:pPr>
      <w:r w:rsidRPr="00A676D0">
        <w:rPr>
          <w:rFonts w:ascii="Outfit" w:hAnsi="Outfit" w:cs="Arial"/>
          <w:szCs w:val="20"/>
        </w:rPr>
        <w:t xml:space="preserve">Para cubrir cualquier hecho constitutivo de incumplimiento, </w:t>
      </w:r>
      <w:r w:rsidR="001177E8" w:rsidRPr="00A676D0">
        <w:rPr>
          <w:rFonts w:ascii="Outfit" w:hAnsi="Outfit" w:cs="Arial"/>
          <w:szCs w:val="20"/>
        </w:rPr>
        <w:t>el I</w:t>
      </w:r>
      <w:r w:rsidR="007955D2" w:rsidRPr="00A676D0">
        <w:rPr>
          <w:rFonts w:ascii="Outfit" w:hAnsi="Outfit" w:cs="Arial"/>
          <w:szCs w:val="20"/>
        </w:rPr>
        <w:t xml:space="preserve">nterventor </w:t>
      </w:r>
      <w:r w:rsidR="001177E8" w:rsidRPr="00A676D0">
        <w:rPr>
          <w:rFonts w:ascii="Outfit" w:hAnsi="Outfit" w:cs="Arial"/>
          <w:szCs w:val="20"/>
        </w:rPr>
        <w:t xml:space="preserve">deberá presentar la </w:t>
      </w:r>
      <w:r w:rsidR="00894DED" w:rsidRPr="00A676D0">
        <w:rPr>
          <w:rFonts w:ascii="Outfit" w:hAnsi="Outfit" w:cs="Arial"/>
          <w:szCs w:val="20"/>
        </w:rPr>
        <w:t xml:space="preserve">Garantía </w:t>
      </w:r>
      <w:r w:rsidR="001177E8" w:rsidRPr="00A676D0">
        <w:rPr>
          <w:rFonts w:ascii="Outfit" w:hAnsi="Outfit" w:cs="Arial"/>
          <w:szCs w:val="20"/>
        </w:rPr>
        <w:t xml:space="preserve">de cumplimiento en original a la </w:t>
      </w:r>
      <w:r w:rsidR="006A079A" w:rsidRPr="00A676D0">
        <w:rPr>
          <w:rFonts w:ascii="Outfit" w:hAnsi="Outfit" w:cs="Arial"/>
          <w:szCs w:val="20"/>
        </w:rPr>
        <w:t>E</w:t>
      </w:r>
      <w:r w:rsidR="001177E8" w:rsidRPr="00A676D0">
        <w:rPr>
          <w:rFonts w:ascii="Outfit" w:hAnsi="Outfit" w:cs="Arial"/>
          <w:szCs w:val="20"/>
        </w:rPr>
        <w:t xml:space="preserve">ntidad dentro de los </w:t>
      </w:r>
      <w:r w:rsidR="00A676D0" w:rsidRPr="00A676D0">
        <w:rPr>
          <w:rFonts w:ascii="Outfit" w:eastAsia="Arial" w:hAnsi="Outfit"/>
          <w:szCs w:val="20"/>
        </w:rPr>
        <w:t>3 días hábiles</w:t>
      </w:r>
      <w:r w:rsidR="002C245C" w:rsidRPr="00A676D0">
        <w:rPr>
          <w:rFonts w:ascii="Outfit" w:hAnsi="Outfit"/>
          <w:szCs w:val="20"/>
        </w:rPr>
        <w:t xml:space="preserve"> </w:t>
      </w:r>
      <w:r w:rsidR="001177E8" w:rsidRPr="00A676D0">
        <w:rPr>
          <w:rFonts w:ascii="Outfit" w:hAnsi="Outfit" w:cs="Arial"/>
          <w:szCs w:val="20"/>
        </w:rPr>
        <w:t xml:space="preserve">contados a partir de la firma del contrato y requerirá </w:t>
      </w:r>
      <w:r w:rsidR="00C33C47" w:rsidRPr="00A676D0">
        <w:rPr>
          <w:rFonts w:ascii="Outfit" w:hAnsi="Outfit" w:cs="Arial"/>
          <w:szCs w:val="20"/>
        </w:rPr>
        <w:t xml:space="preserve">de su </w:t>
      </w:r>
      <w:r w:rsidR="001177E8" w:rsidRPr="00A676D0">
        <w:rPr>
          <w:rFonts w:ascii="Outfit" w:hAnsi="Outfit" w:cs="Arial"/>
          <w:szCs w:val="20"/>
        </w:rPr>
        <w:t>aprobación.</w:t>
      </w:r>
      <w:r w:rsidR="00104A8B" w:rsidRPr="00A676D0">
        <w:rPr>
          <w:rFonts w:ascii="Outfit" w:hAnsi="Outfit" w:cs="Arial"/>
          <w:szCs w:val="20"/>
        </w:rPr>
        <w:t xml:space="preserve"> Cuando el contrato se celebre en el SECOP II </w:t>
      </w:r>
      <w:r w:rsidR="00C03CC2" w:rsidRPr="00A676D0">
        <w:rPr>
          <w:rFonts w:ascii="Outfit" w:hAnsi="Outfit" w:cs="Arial"/>
          <w:szCs w:val="20"/>
        </w:rPr>
        <w:t>la entrega de la póliza</w:t>
      </w:r>
      <w:r w:rsidR="009C2498" w:rsidRPr="00A676D0">
        <w:rPr>
          <w:rFonts w:ascii="Outfit" w:hAnsi="Outfit" w:cs="Arial"/>
          <w:szCs w:val="20"/>
        </w:rPr>
        <w:t xml:space="preserve"> es</w:t>
      </w:r>
      <w:r w:rsidR="00C03CC2" w:rsidRPr="00A676D0">
        <w:rPr>
          <w:rFonts w:ascii="Outfit" w:hAnsi="Outfit" w:cs="Arial"/>
          <w:szCs w:val="20"/>
        </w:rPr>
        <w:t xml:space="preserve"> por medio de la plataforma</w:t>
      </w:r>
      <w:r w:rsidR="00281F75" w:rsidRPr="00A676D0">
        <w:rPr>
          <w:rFonts w:ascii="Outfit" w:hAnsi="Outfit" w:cs="Arial"/>
          <w:szCs w:val="20"/>
        </w:rPr>
        <w:t xml:space="preserve">. </w:t>
      </w:r>
      <w:r w:rsidR="001177E8" w:rsidRPr="00A676D0">
        <w:rPr>
          <w:rFonts w:ascii="Outfit" w:hAnsi="Outfit" w:cs="Arial"/>
          <w:szCs w:val="20"/>
        </w:rPr>
        <w:t xml:space="preserve">Esta </w:t>
      </w:r>
      <w:r w:rsidR="00894DED" w:rsidRPr="00A676D0">
        <w:rPr>
          <w:rFonts w:ascii="Outfit" w:hAnsi="Outfit" w:cs="Arial"/>
          <w:szCs w:val="20"/>
        </w:rPr>
        <w:t xml:space="preserve">Garantía </w:t>
      </w:r>
      <w:r w:rsidR="001177E8" w:rsidRPr="00A676D0">
        <w:rPr>
          <w:rFonts w:ascii="Outfit" w:hAnsi="Outfit" w:cs="Arial"/>
          <w:szCs w:val="20"/>
        </w:rPr>
        <w:t xml:space="preserve">tendrá las siguientes características: </w:t>
      </w:r>
    </w:p>
    <w:p w14:paraId="0FD99D73" w14:textId="265B888A" w:rsidR="00930495" w:rsidRPr="00A676D0" w:rsidRDefault="00930495" w:rsidP="00A676D0">
      <w:pPr>
        <w:rPr>
          <w:rFonts w:ascii="Outfit" w:hAnsi="Outfit" w:cs="Arial"/>
          <w:szCs w:val="20"/>
        </w:rPr>
      </w:pPr>
    </w:p>
    <w:tbl>
      <w:tblPr>
        <w:tblStyle w:val="Tablaconcuadrcula"/>
        <w:tblW w:w="0" w:type="auto"/>
        <w:jc w:val="center"/>
        <w:tblLook w:val="04A0" w:firstRow="1" w:lastRow="0" w:firstColumn="1" w:lastColumn="0" w:noHBand="0" w:noVBand="1"/>
      </w:tblPr>
      <w:tblGrid>
        <w:gridCol w:w="1466"/>
        <w:gridCol w:w="7362"/>
      </w:tblGrid>
      <w:tr w:rsidR="003126F1" w:rsidRPr="00A676D0"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A676D0" w:rsidRDefault="00B947C7" w:rsidP="00A676D0">
            <w:pPr>
              <w:rPr>
                <w:rFonts w:ascii="Outfit" w:hAnsi="Outfit" w:cs="Arial"/>
                <w:b/>
                <w:color w:val="FFFFFF" w:themeColor="background1"/>
                <w:sz w:val="16"/>
                <w:szCs w:val="16"/>
              </w:rPr>
            </w:pPr>
            <w:r w:rsidRPr="00A676D0">
              <w:rPr>
                <w:rFonts w:ascii="Outfit" w:hAnsi="Outfit"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A676D0" w:rsidRDefault="00B947C7" w:rsidP="00A676D0">
            <w:pPr>
              <w:rPr>
                <w:rFonts w:ascii="Outfit" w:hAnsi="Outfit" w:cs="Arial"/>
                <w:b/>
                <w:color w:val="FFFFFF" w:themeColor="background1"/>
                <w:sz w:val="16"/>
                <w:szCs w:val="16"/>
              </w:rPr>
            </w:pPr>
            <w:r w:rsidRPr="00A676D0">
              <w:rPr>
                <w:rFonts w:ascii="Outfit" w:hAnsi="Outfit" w:cs="Arial"/>
                <w:b/>
                <w:color w:val="FFFFFF" w:themeColor="background1"/>
                <w:sz w:val="16"/>
                <w:szCs w:val="16"/>
              </w:rPr>
              <w:t xml:space="preserve">Condición </w:t>
            </w:r>
          </w:p>
        </w:tc>
      </w:tr>
      <w:tr w:rsidR="003126F1" w:rsidRPr="00A676D0"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A676D0" w:rsidRDefault="00B947C7"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A676D0" w:rsidRDefault="7EC6648D"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 xml:space="preserve">Cualquiera de las clases permitidas por el artículo 2.2.1.2.3.1.2 del Decreto 1082 de 2015, a saber: (i) contrato de seguro contenido en una póliza para </w:t>
            </w:r>
            <w:r w:rsidR="00056416" w:rsidRPr="00A676D0">
              <w:rPr>
                <w:rFonts w:ascii="Outfit" w:eastAsia="Times New Roman" w:hAnsi="Outfit" w:cs="Arial"/>
                <w:sz w:val="16"/>
                <w:szCs w:val="16"/>
                <w:lang w:val="es-ES" w:eastAsia="es-CO"/>
              </w:rPr>
              <w:t>Entidades Estatales</w:t>
            </w:r>
            <w:r w:rsidRPr="00A676D0">
              <w:rPr>
                <w:rFonts w:ascii="Outfit" w:eastAsia="Times New Roman" w:hAnsi="Outfit" w:cs="Arial"/>
                <w:sz w:val="16"/>
                <w:szCs w:val="16"/>
                <w:lang w:val="es-ES" w:eastAsia="es-CO"/>
              </w:rPr>
              <w:t>, (</w:t>
            </w:r>
            <w:proofErr w:type="spellStart"/>
            <w:r w:rsidRPr="00A676D0">
              <w:rPr>
                <w:rFonts w:ascii="Outfit" w:eastAsia="Times New Roman" w:hAnsi="Outfit" w:cs="Arial"/>
                <w:sz w:val="16"/>
                <w:szCs w:val="16"/>
                <w:lang w:val="es-ES" w:eastAsia="es-CO"/>
              </w:rPr>
              <w:t>ii</w:t>
            </w:r>
            <w:proofErr w:type="spellEnd"/>
            <w:r w:rsidRPr="00A676D0">
              <w:rPr>
                <w:rFonts w:ascii="Outfit" w:eastAsia="Times New Roman" w:hAnsi="Outfit" w:cs="Arial"/>
                <w:sz w:val="16"/>
                <w:szCs w:val="16"/>
                <w:lang w:val="es-ES" w:eastAsia="es-CO"/>
              </w:rPr>
              <w:t xml:space="preserve">) </w:t>
            </w:r>
            <w:r w:rsidR="00ED2ED4" w:rsidRPr="00A676D0">
              <w:rPr>
                <w:rFonts w:ascii="Outfit" w:eastAsia="Times New Roman" w:hAnsi="Outfit" w:cs="Arial"/>
                <w:sz w:val="16"/>
                <w:szCs w:val="16"/>
                <w:lang w:val="es-ES" w:eastAsia="es-CO"/>
              </w:rPr>
              <w:t>p</w:t>
            </w:r>
            <w:r w:rsidRPr="00A676D0">
              <w:rPr>
                <w:rFonts w:ascii="Outfit" w:eastAsia="Times New Roman" w:hAnsi="Outfit" w:cs="Arial"/>
                <w:sz w:val="16"/>
                <w:szCs w:val="16"/>
                <w:lang w:val="es-ES" w:eastAsia="es-CO"/>
              </w:rPr>
              <w:t>atrimonio autónomo, (</w:t>
            </w:r>
            <w:proofErr w:type="spellStart"/>
            <w:r w:rsidRPr="00A676D0">
              <w:rPr>
                <w:rFonts w:ascii="Outfit" w:eastAsia="Times New Roman" w:hAnsi="Outfit" w:cs="Arial"/>
                <w:sz w:val="16"/>
                <w:szCs w:val="16"/>
                <w:lang w:val="es-ES" w:eastAsia="es-CO"/>
              </w:rPr>
              <w:t>iii</w:t>
            </w:r>
            <w:proofErr w:type="spellEnd"/>
            <w:r w:rsidRPr="00A676D0">
              <w:rPr>
                <w:rFonts w:ascii="Outfit" w:eastAsia="Times New Roman" w:hAnsi="Outfit" w:cs="Arial"/>
                <w:sz w:val="16"/>
                <w:szCs w:val="16"/>
                <w:lang w:val="es-ES" w:eastAsia="es-CO"/>
              </w:rPr>
              <w:t xml:space="preserve">) Garantía </w:t>
            </w:r>
            <w:r w:rsidR="7430BCF0" w:rsidRPr="00A676D0">
              <w:rPr>
                <w:rFonts w:ascii="Outfit" w:eastAsia="Times New Roman" w:hAnsi="Outfit" w:cs="Arial"/>
                <w:sz w:val="16"/>
                <w:szCs w:val="16"/>
                <w:lang w:val="es-ES" w:eastAsia="es-CO"/>
              </w:rPr>
              <w:t>b</w:t>
            </w:r>
            <w:r w:rsidRPr="00A676D0">
              <w:rPr>
                <w:rFonts w:ascii="Outfit" w:eastAsia="Times New Roman" w:hAnsi="Outfit" w:cs="Arial"/>
                <w:sz w:val="16"/>
                <w:szCs w:val="16"/>
                <w:lang w:val="es-ES" w:eastAsia="es-CO"/>
              </w:rPr>
              <w:t>ancaria.</w:t>
            </w:r>
          </w:p>
        </w:tc>
      </w:tr>
      <w:tr w:rsidR="003126F1" w:rsidRPr="00A676D0"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A676D0" w:rsidRDefault="00B947C7"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EF03E46" w:rsidR="00B947C7" w:rsidRPr="00A676D0" w:rsidRDefault="003F50A7" w:rsidP="00A676D0">
            <w:pPr>
              <w:rPr>
                <w:rFonts w:ascii="Outfit" w:eastAsia="Arial,Times New Roman" w:hAnsi="Outfit" w:cs="Arial"/>
                <w:sz w:val="16"/>
                <w:szCs w:val="16"/>
                <w:lang w:val="es-ES" w:eastAsia="es-CO"/>
              </w:rPr>
            </w:pPr>
            <w:r w:rsidRPr="00A676D0">
              <w:rPr>
                <w:rFonts w:ascii="Outfit" w:hAnsi="Outfit" w:cs="Arial"/>
                <w:sz w:val="16"/>
                <w:szCs w:val="16"/>
                <w:lang w:val="es-ES" w:eastAsia="es-CO"/>
              </w:rPr>
              <w:t>Municipio de Funza identificada</w:t>
            </w:r>
            <w:r w:rsidRPr="00A676D0">
              <w:rPr>
                <w:rFonts w:ascii="Outfit" w:eastAsia="Arial,Times New Roman" w:hAnsi="Outfit" w:cs="Arial"/>
                <w:sz w:val="16"/>
                <w:szCs w:val="16"/>
                <w:lang w:val="es-ES" w:eastAsia="es-CO"/>
              </w:rPr>
              <w:t xml:space="preserve"> </w:t>
            </w:r>
            <w:r w:rsidRPr="00A676D0">
              <w:rPr>
                <w:rFonts w:ascii="Outfit" w:hAnsi="Outfit" w:cs="Arial"/>
                <w:sz w:val="16"/>
                <w:szCs w:val="16"/>
                <w:lang w:val="es-ES" w:eastAsia="es-CO"/>
              </w:rPr>
              <w:t>con</w:t>
            </w:r>
            <w:r w:rsidRPr="00A676D0">
              <w:rPr>
                <w:rFonts w:ascii="Outfit" w:eastAsia="Arial,Times New Roman" w:hAnsi="Outfit" w:cs="Arial"/>
                <w:sz w:val="16"/>
                <w:szCs w:val="16"/>
                <w:lang w:val="es-ES" w:eastAsia="es-CO"/>
              </w:rPr>
              <w:t xml:space="preserve"> </w:t>
            </w:r>
            <w:r w:rsidRPr="00A676D0">
              <w:rPr>
                <w:rFonts w:ascii="Outfit" w:hAnsi="Outfit" w:cs="Arial"/>
                <w:sz w:val="16"/>
                <w:szCs w:val="16"/>
                <w:lang w:val="es-ES" w:eastAsia="es-CO"/>
              </w:rPr>
              <w:t>NIT</w:t>
            </w:r>
            <w:r w:rsidRPr="00A676D0">
              <w:rPr>
                <w:rFonts w:ascii="Outfit" w:eastAsia="Arial,Times New Roman" w:hAnsi="Outfit" w:cs="Arial"/>
                <w:sz w:val="16"/>
                <w:szCs w:val="16"/>
                <w:lang w:val="es-ES" w:eastAsia="es-CO"/>
              </w:rPr>
              <w:t xml:space="preserve"> </w:t>
            </w:r>
            <w:r w:rsidRPr="00A676D0">
              <w:rPr>
                <w:rFonts w:ascii="Outfit" w:hAnsi="Outfit" w:cs="Arial"/>
                <w:sz w:val="16"/>
                <w:szCs w:val="16"/>
              </w:rPr>
              <w:t>899999433-5.</w:t>
            </w:r>
          </w:p>
        </w:tc>
      </w:tr>
      <w:tr w:rsidR="003126F1" w:rsidRPr="00A676D0"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A676D0" w:rsidRDefault="00B947C7"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A676D0" w:rsidRDefault="00B947C7" w:rsidP="00A676D0">
            <w:pPr>
              <w:rPr>
                <w:rFonts w:ascii="Outfit" w:eastAsia="Times New Roman" w:hAnsi="Outfit" w:cs="Arial"/>
                <w:color w:val="FFFFFF" w:themeColor="background1"/>
                <w:sz w:val="16"/>
                <w:szCs w:val="16"/>
                <w:lang w:val="es-ES" w:eastAsia="es-CO"/>
              </w:rPr>
            </w:pPr>
          </w:p>
          <w:tbl>
            <w:tblPr>
              <w:tblStyle w:val="Tablaconcuadrcula"/>
              <w:tblW w:w="5000" w:type="pct"/>
              <w:tblLook w:val="04A0" w:firstRow="1" w:lastRow="0" w:firstColumn="1" w:lastColumn="0" w:noHBand="0" w:noVBand="1"/>
            </w:tblPr>
            <w:tblGrid>
              <w:gridCol w:w="3045"/>
              <w:gridCol w:w="1967"/>
              <w:gridCol w:w="2124"/>
            </w:tblGrid>
            <w:tr w:rsidR="00F62601" w:rsidRPr="00A676D0"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A676D0" w:rsidRDefault="00B947C7" w:rsidP="00A676D0">
                  <w:pPr>
                    <w:rPr>
                      <w:rFonts w:ascii="Outfit" w:eastAsia="Times New Roman" w:hAnsi="Outfit" w:cs="Arial"/>
                      <w:b/>
                      <w:color w:val="FFFFFF" w:themeColor="background1"/>
                      <w:sz w:val="16"/>
                      <w:szCs w:val="16"/>
                      <w:lang w:val="es-ES" w:eastAsia="es-CO"/>
                    </w:rPr>
                  </w:pPr>
                  <w:r w:rsidRPr="00A676D0">
                    <w:rPr>
                      <w:rFonts w:ascii="Outfit" w:eastAsia="Times New Roman" w:hAnsi="Outfi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A676D0" w:rsidRDefault="00B947C7" w:rsidP="00A676D0">
                  <w:pPr>
                    <w:rPr>
                      <w:rFonts w:ascii="Outfit" w:eastAsia="Times New Roman" w:hAnsi="Outfit" w:cs="Arial"/>
                      <w:b/>
                      <w:color w:val="FFFFFF" w:themeColor="background1"/>
                      <w:sz w:val="16"/>
                      <w:szCs w:val="16"/>
                      <w:lang w:val="es-ES" w:eastAsia="es-CO"/>
                    </w:rPr>
                  </w:pPr>
                  <w:r w:rsidRPr="00A676D0">
                    <w:rPr>
                      <w:rFonts w:ascii="Outfit" w:eastAsia="Times New Roman" w:hAnsi="Outfit"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A676D0" w:rsidRDefault="00B947C7" w:rsidP="00A676D0">
                  <w:pPr>
                    <w:rPr>
                      <w:rFonts w:ascii="Outfit" w:eastAsia="Times New Roman" w:hAnsi="Outfit" w:cs="Arial"/>
                      <w:b/>
                      <w:color w:val="FFFFFF" w:themeColor="background1"/>
                      <w:sz w:val="16"/>
                      <w:szCs w:val="16"/>
                      <w:lang w:val="es-ES" w:eastAsia="es-CO"/>
                    </w:rPr>
                  </w:pPr>
                  <w:r w:rsidRPr="00A676D0">
                    <w:rPr>
                      <w:rFonts w:ascii="Outfit" w:eastAsia="Times New Roman" w:hAnsi="Outfit" w:cs="Arial"/>
                      <w:b/>
                      <w:color w:val="FFFFFF" w:themeColor="background1"/>
                      <w:sz w:val="16"/>
                      <w:szCs w:val="16"/>
                      <w:lang w:val="es-ES" w:eastAsia="es-CO"/>
                    </w:rPr>
                    <w:t>Valor Asegurado</w:t>
                  </w:r>
                </w:p>
              </w:tc>
            </w:tr>
            <w:tr w:rsidR="00A676D0" w:rsidRPr="00A676D0"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785F221F"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
                      <w:bCs/>
                      <w:sz w:val="16"/>
                      <w:szCs w:val="16"/>
                      <w:lang w:val="es-ES" w:eastAsia="es-CO"/>
                    </w:rPr>
                    <w:t>Cumplimiento general</w:t>
                  </w:r>
                  <w:r w:rsidRPr="00A676D0">
                    <w:rPr>
                      <w:rFonts w:ascii="Outfit" w:eastAsia="Times New Roman" w:hAnsi="Outfit" w:cs="Arial"/>
                      <w:bCs/>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2D3FC987"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Cs/>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7226A17B"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Cs/>
                      <w:sz w:val="16"/>
                      <w:szCs w:val="16"/>
                      <w:lang w:val="es-ES" w:eastAsia="es-CO"/>
                    </w:rPr>
                    <w:t>10% del valor del contrato.</w:t>
                  </w:r>
                </w:p>
              </w:tc>
            </w:tr>
            <w:tr w:rsidR="00A676D0" w:rsidRPr="00A676D0"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632DD700" w:rsidR="00A676D0" w:rsidRPr="00A676D0" w:rsidRDefault="00A676D0" w:rsidP="00A676D0">
                  <w:pPr>
                    <w:rPr>
                      <w:rFonts w:ascii="Outfit" w:eastAsia="Times New Roman" w:hAnsi="Outfit" w:cs="Arial"/>
                      <w:b/>
                      <w:sz w:val="16"/>
                      <w:szCs w:val="16"/>
                      <w:lang w:val="es-ES" w:eastAsia="es-CO"/>
                    </w:rPr>
                  </w:pPr>
                  <w:r w:rsidRPr="00A676D0">
                    <w:rPr>
                      <w:rFonts w:ascii="Outfit" w:eastAsia="Times New Roman" w:hAnsi="Outfit" w:cs="Arial"/>
                      <w:b/>
                      <w:bCs/>
                      <w:sz w:val="16"/>
                      <w:szCs w:val="16"/>
                      <w:lang w:val="es-ES" w:eastAsia="es-CO"/>
                    </w:rPr>
                    <w:t>Pago de salarios, prestaciones sociales legales e indemnizaciones laborales</w:t>
                  </w:r>
                  <w:r w:rsidRPr="00A676D0">
                    <w:rPr>
                      <w:rFonts w:ascii="Outfit" w:eastAsia="Times New Roman" w:hAnsi="Outfit" w:cs="Arial"/>
                      <w:bCs/>
                      <w:sz w:val="16"/>
                      <w:szCs w:val="16"/>
                      <w:lang w:val="es-ES" w:eastAsia="es-CO"/>
                    </w:rPr>
                    <w:t xml:space="preserve"> del personal que el contratista haya de </w:t>
                  </w:r>
                  <w:r w:rsidRPr="00A676D0">
                    <w:rPr>
                      <w:rFonts w:ascii="Outfit" w:eastAsia="Times New Roman" w:hAnsi="Outfit" w:cs="Arial"/>
                      <w:bCs/>
                      <w:sz w:val="16"/>
                      <w:szCs w:val="16"/>
                      <w:lang w:val="es-ES" w:eastAsia="es-CO"/>
                    </w:rPr>
                    <w:lastRenderedPageBreak/>
                    <w:t>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97E5B3D" w14:textId="7B3BDA6F"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Cs/>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7F1A55" w14:textId="6F1B3C3E"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Cs/>
                      <w:sz w:val="16"/>
                      <w:szCs w:val="16"/>
                      <w:lang w:val="es-ES" w:eastAsia="es-CO"/>
                    </w:rPr>
                    <w:t>10% del valor del contrato.</w:t>
                  </w:r>
                </w:p>
              </w:tc>
            </w:tr>
            <w:tr w:rsidR="00A676D0" w:rsidRPr="00A676D0"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58B00026" w:rsidR="00A676D0" w:rsidRPr="00A676D0" w:rsidRDefault="00A676D0" w:rsidP="00A676D0">
                  <w:pPr>
                    <w:rPr>
                      <w:rFonts w:ascii="Outfit" w:eastAsia="Times New Roman" w:hAnsi="Outfit" w:cs="Arial"/>
                      <w:b/>
                      <w:bCs/>
                      <w:sz w:val="16"/>
                      <w:szCs w:val="16"/>
                      <w:lang w:val="es-ES" w:eastAsia="es-CO"/>
                    </w:rPr>
                  </w:pPr>
                  <w:r w:rsidRPr="00A676D0">
                    <w:rPr>
                      <w:rFonts w:ascii="Outfit" w:eastAsia="Century Gothic" w:hAnsi="Outfit" w:cs="Century Gothic"/>
                      <w:b/>
                      <w:color w:val="000000"/>
                      <w:sz w:val="16"/>
                      <w:szCs w:val="16"/>
                    </w:rPr>
                    <w:t>Calidad del servicio</w:t>
                  </w:r>
                  <w:r w:rsidRPr="00A676D0">
                    <w:rPr>
                      <w:rFonts w:ascii="Outfit" w:eastAsia="Century Gothic" w:hAnsi="Outfit" w:cs="Century Gothic"/>
                      <w:b/>
                      <w:color w:val="000000"/>
                      <w:sz w:val="16"/>
                      <w:szCs w:val="16"/>
                    </w:rPr>
                    <w:br/>
                  </w:r>
                  <w:r w:rsidRPr="00A676D0">
                    <w:rPr>
                      <w:rFonts w:ascii="Outfit" w:eastAsia="Century Gothic" w:hAnsi="Outfit" w:cs="Century Gothic"/>
                      <w:color w:val="000000"/>
                      <w:sz w:val="16"/>
                      <w:szCs w:val="16"/>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5D2A3B4F" w14:textId="42D6CB93" w:rsidR="00A676D0" w:rsidRPr="00A676D0" w:rsidRDefault="00A676D0" w:rsidP="00A676D0">
                  <w:pPr>
                    <w:rPr>
                      <w:rFonts w:ascii="Outfit" w:eastAsia="Times New Roman" w:hAnsi="Outfit" w:cs="Arial"/>
                      <w:sz w:val="16"/>
                      <w:szCs w:val="16"/>
                      <w:lang w:val="es-ES" w:eastAsia="es-CO"/>
                    </w:rPr>
                  </w:pPr>
                  <w:r w:rsidRPr="00A676D0">
                    <w:rPr>
                      <w:rFonts w:ascii="Outfit" w:eastAsia="Times New Roman" w:hAnsi="Outfit" w:cs="Arial"/>
                      <w:b/>
                      <w:bCs/>
                      <w:sz w:val="16"/>
                      <w:szCs w:val="16"/>
                      <w:lang w:val="es-ES" w:eastAsia="es-CO"/>
                    </w:rPr>
                    <w:t>Cinco (5)</w:t>
                  </w:r>
                  <w:r w:rsidRPr="00A676D0">
                    <w:rPr>
                      <w:rFonts w:ascii="Outfit" w:eastAsia="Times New Roman" w:hAnsi="Outfit" w:cs="Arial"/>
                      <w:bCs/>
                      <w:sz w:val="16"/>
                      <w:szCs w:val="16"/>
                      <w:lang w:val="es-ES" w:eastAsia="es-CO"/>
                    </w:rPr>
                    <w:t xml:space="preserve"> años contados a partir de la fecha de firma del acta de recibo final de las obras,</w:t>
                  </w:r>
                  <w:r w:rsidRPr="00A676D0">
                    <w:rPr>
                      <w:rFonts w:ascii="Outfit" w:eastAsia="Century Gothic" w:hAnsi="Outfit" w:cs="Century Gothic"/>
                      <w:color w:val="000000"/>
                      <w:sz w:val="16"/>
                      <w:szCs w:val="16"/>
                    </w:rPr>
                    <w:t xml:space="preserve"> </w:t>
                  </w:r>
                  <w:r w:rsidRPr="00A676D0">
                    <w:rPr>
                      <w:rFonts w:ascii="Outfit" w:eastAsia="Times New Roman" w:hAnsi="Outfit" w:cs="Arial"/>
                      <w:bCs/>
                      <w:sz w:val="16"/>
                      <w:szCs w:val="16"/>
                      <w:lang w:val="es-ES" w:eastAsia="es-CO"/>
                    </w:rPr>
                    <w:t>en cumplimiento del parágrafo del artículo 85 de la</w:t>
                  </w:r>
                  <w:r w:rsidRPr="00A676D0">
                    <w:rPr>
                      <w:rFonts w:ascii="Outfit" w:eastAsia="Century Gothic" w:hAnsi="Outfit" w:cs="Century Gothic"/>
                      <w:color w:val="000000"/>
                      <w:sz w:val="16"/>
                      <w:szCs w:val="16"/>
                    </w:rPr>
                    <w:t xml:space="preserve"> </w:t>
                  </w:r>
                  <w:r w:rsidRPr="00A676D0">
                    <w:rPr>
                      <w:rFonts w:ascii="Outfit" w:eastAsia="Times New Roman" w:hAnsi="Outfit" w:cs="Arial"/>
                      <w:bCs/>
                      <w:sz w:val="16"/>
                      <w:szCs w:val="16"/>
                      <w:lang w:val="es-ES" w:eastAsia="es-CO"/>
                    </w:rPr>
                    <w:t>Ley 1474 de 2011</w:t>
                  </w:r>
                </w:p>
              </w:tc>
              <w:tc>
                <w:tcPr>
                  <w:tcW w:w="1488" w:type="pct"/>
                  <w:tcBorders>
                    <w:top w:val="single" w:sz="4" w:space="0" w:color="auto"/>
                    <w:left w:val="single" w:sz="4" w:space="0" w:color="auto"/>
                    <w:bottom w:val="single" w:sz="4" w:space="0" w:color="auto"/>
                    <w:right w:val="single" w:sz="4" w:space="0" w:color="auto"/>
                  </w:tcBorders>
                </w:tcPr>
                <w:p w14:paraId="38322948" w14:textId="27CEBAA5" w:rsidR="00A676D0" w:rsidRPr="00A676D0" w:rsidRDefault="00A676D0" w:rsidP="00A676D0">
                  <w:pPr>
                    <w:rPr>
                      <w:rFonts w:ascii="Outfit" w:eastAsia="Times New Roman" w:hAnsi="Outfit" w:cs="Arial"/>
                      <w:sz w:val="16"/>
                      <w:szCs w:val="16"/>
                      <w:highlight w:val="lightGray"/>
                      <w:lang w:val="es-ES" w:eastAsia="es-CO"/>
                    </w:rPr>
                  </w:pPr>
                  <w:r w:rsidRPr="00A676D0">
                    <w:rPr>
                      <w:rFonts w:ascii="Outfit" w:eastAsia="Times New Roman" w:hAnsi="Outfit" w:cs="Arial"/>
                      <w:bCs/>
                      <w:sz w:val="16"/>
                      <w:szCs w:val="16"/>
                      <w:lang w:val="es-ES" w:eastAsia="es-CO"/>
                    </w:rPr>
                    <w:t>10% del valor del contrato.</w:t>
                  </w:r>
                </w:p>
              </w:tc>
            </w:tr>
          </w:tbl>
          <w:p w14:paraId="5257C893" w14:textId="77777777" w:rsidR="00B947C7" w:rsidRPr="00A676D0" w:rsidRDefault="00B947C7" w:rsidP="00A676D0">
            <w:pPr>
              <w:rPr>
                <w:rFonts w:ascii="Outfit" w:eastAsia="Times New Roman" w:hAnsi="Outfit" w:cs="Arial"/>
                <w:sz w:val="16"/>
                <w:szCs w:val="16"/>
                <w:lang w:val="es-ES" w:eastAsia="es-CO"/>
              </w:rPr>
            </w:pPr>
          </w:p>
        </w:tc>
      </w:tr>
      <w:tr w:rsidR="003126F1" w:rsidRPr="00A676D0"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A676D0" w:rsidRDefault="00B947C7"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A676D0" w:rsidRDefault="00B947C7"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 xml:space="preserve">Para las personas jurídicas: la </w:t>
            </w:r>
            <w:r w:rsidR="008E42C5" w:rsidRPr="00A676D0">
              <w:rPr>
                <w:rFonts w:ascii="Outfit" w:eastAsia="Times New Roman" w:hAnsi="Outfit" w:cs="Arial"/>
                <w:sz w:val="16"/>
                <w:szCs w:val="16"/>
                <w:lang w:val="es-ES" w:eastAsia="es-CO"/>
              </w:rPr>
              <w:t>G</w:t>
            </w:r>
            <w:r w:rsidRPr="00A676D0">
              <w:rPr>
                <w:rFonts w:ascii="Outfit" w:eastAsia="Times New Roman" w:hAnsi="Outfit" w:cs="Arial"/>
                <w:sz w:val="16"/>
                <w:szCs w:val="16"/>
                <w:lang w:val="es-ES" w:eastAsia="es-CO"/>
              </w:rPr>
              <w:t xml:space="preserve">arantía deberá tomarse con el nombre o razón social y tipo societario que figura en el Certificado de Existencia y Representación Legal expedido por la </w:t>
            </w:r>
            <w:r w:rsidR="00E10800" w:rsidRPr="00A676D0">
              <w:rPr>
                <w:rFonts w:ascii="Outfit" w:eastAsia="Times New Roman" w:hAnsi="Outfit" w:cs="Arial"/>
                <w:sz w:val="16"/>
                <w:szCs w:val="16"/>
                <w:lang w:val="es-ES" w:eastAsia="es-CO"/>
              </w:rPr>
              <w:t xml:space="preserve">Cámara </w:t>
            </w:r>
            <w:r w:rsidRPr="00A676D0">
              <w:rPr>
                <w:rFonts w:ascii="Outfit" w:eastAsia="Times New Roman" w:hAnsi="Outfit" w:cs="Arial"/>
                <w:sz w:val="16"/>
                <w:szCs w:val="16"/>
                <w:lang w:val="es-ES" w:eastAsia="es-CO"/>
              </w:rPr>
              <w:t xml:space="preserve">de </w:t>
            </w:r>
            <w:r w:rsidR="00E10800" w:rsidRPr="00A676D0">
              <w:rPr>
                <w:rFonts w:ascii="Outfit" w:eastAsia="Times New Roman" w:hAnsi="Outfit" w:cs="Arial"/>
                <w:sz w:val="16"/>
                <w:szCs w:val="16"/>
                <w:lang w:val="es-ES" w:eastAsia="es-CO"/>
              </w:rPr>
              <w:t xml:space="preserve">Comercio </w:t>
            </w:r>
            <w:r w:rsidRPr="00A676D0">
              <w:rPr>
                <w:rFonts w:ascii="Outfit" w:eastAsia="Times New Roman" w:hAnsi="Outfit" w:cs="Arial"/>
                <w:sz w:val="16"/>
                <w:szCs w:val="16"/>
                <w:lang w:val="es-ES" w:eastAsia="es-CO"/>
              </w:rPr>
              <w:t>respectiva, y no s</w:t>
            </w:r>
            <w:r w:rsidR="00E10800" w:rsidRPr="00A676D0">
              <w:rPr>
                <w:rFonts w:ascii="Outfit" w:eastAsia="Times New Roman" w:hAnsi="Outfit" w:cs="Arial"/>
                <w:sz w:val="16"/>
                <w:szCs w:val="16"/>
                <w:lang w:val="es-ES" w:eastAsia="es-CO"/>
              </w:rPr>
              <w:t>o</w:t>
            </w:r>
            <w:r w:rsidRPr="00A676D0">
              <w:rPr>
                <w:rFonts w:ascii="Outfit" w:eastAsia="Times New Roman" w:hAnsi="Outfit" w:cs="Arial"/>
                <w:sz w:val="16"/>
                <w:szCs w:val="16"/>
                <w:lang w:val="es-ES" w:eastAsia="es-CO"/>
              </w:rPr>
              <w:t>lo con su sigla, a no ser que en el referido documento se exprese que la sociedad podrá denominarse de esa manera.</w:t>
            </w:r>
          </w:p>
          <w:p w14:paraId="4C4E8707" w14:textId="4FE46D84" w:rsidR="001D1B69" w:rsidRPr="00A676D0" w:rsidRDefault="00B947C7"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eastAsia="es-CO"/>
              </w:rPr>
              <w:t xml:space="preserve">No se aceptan </w:t>
            </w:r>
            <w:r w:rsidR="007320B3" w:rsidRPr="00A676D0">
              <w:rPr>
                <w:rFonts w:ascii="Outfit" w:eastAsia="Times New Roman" w:hAnsi="Outfit" w:cs="Arial"/>
                <w:sz w:val="16"/>
                <w:szCs w:val="16"/>
                <w:lang w:eastAsia="es-CO"/>
              </w:rPr>
              <w:t>G</w:t>
            </w:r>
            <w:r w:rsidRPr="00A676D0">
              <w:rPr>
                <w:rFonts w:ascii="Outfit" w:eastAsia="Times New Roman" w:hAnsi="Outfit" w:cs="Arial"/>
                <w:sz w:val="16"/>
                <w:szCs w:val="16"/>
                <w:lang w:eastAsia="es-CO"/>
              </w:rPr>
              <w:t xml:space="preserve">arantías a nombre del </w:t>
            </w:r>
            <w:r w:rsidR="001D1B69" w:rsidRPr="00A676D0">
              <w:rPr>
                <w:rFonts w:ascii="Outfit" w:eastAsia="Times New Roman" w:hAnsi="Outfit" w:cs="Arial"/>
                <w:sz w:val="16"/>
                <w:szCs w:val="16"/>
                <w:lang w:eastAsia="es-CO"/>
              </w:rPr>
              <w:t>r</w:t>
            </w:r>
            <w:r w:rsidR="002C6329" w:rsidRPr="00A676D0">
              <w:rPr>
                <w:rFonts w:ascii="Outfit" w:eastAsia="Times New Roman" w:hAnsi="Outfit" w:cs="Arial"/>
                <w:sz w:val="16"/>
                <w:szCs w:val="16"/>
                <w:lang w:eastAsia="es-CO"/>
              </w:rPr>
              <w:t xml:space="preserve">epresentante </w:t>
            </w:r>
            <w:r w:rsidR="001D1B69" w:rsidRPr="00A676D0">
              <w:rPr>
                <w:rFonts w:ascii="Outfit" w:eastAsia="Times New Roman" w:hAnsi="Outfit" w:cs="Arial"/>
                <w:sz w:val="16"/>
                <w:szCs w:val="16"/>
                <w:lang w:eastAsia="es-CO"/>
              </w:rPr>
              <w:t>l</w:t>
            </w:r>
            <w:r w:rsidR="002C6329" w:rsidRPr="00A676D0">
              <w:rPr>
                <w:rFonts w:ascii="Outfit" w:eastAsia="Times New Roman" w:hAnsi="Outfit" w:cs="Arial"/>
                <w:sz w:val="16"/>
                <w:szCs w:val="16"/>
                <w:lang w:eastAsia="es-CO"/>
              </w:rPr>
              <w:t xml:space="preserve">egal </w:t>
            </w:r>
            <w:r w:rsidRPr="00A676D0">
              <w:rPr>
                <w:rFonts w:ascii="Outfit" w:eastAsia="Times New Roman" w:hAnsi="Outfit" w:cs="Arial"/>
                <w:sz w:val="16"/>
                <w:szCs w:val="16"/>
                <w:lang w:eastAsia="es-CO"/>
              </w:rPr>
              <w:t xml:space="preserve">o de alguno de los integrantes del </w:t>
            </w:r>
            <w:r w:rsidR="000C2501" w:rsidRPr="00A676D0">
              <w:rPr>
                <w:rFonts w:ascii="Outfit" w:eastAsia="Times New Roman" w:hAnsi="Outfit" w:cs="Arial"/>
                <w:sz w:val="16"/>
                <w:szCs w:val="16"/>
                <w:lang w:eastAsia="es-CO"/>
              </w:rPr>
              <w:t>C</w:t>
            </w:r>
            <w:r w:rsidRPr="00A676D0">
              <w:rPr>
                <w:rFonts w:ascii="Outfit" w:eastAsia="Times New Roman" w:hAnsi="Outfit" w:cs="Arial"/>
                <w:sz w:val="16"/>
                <w:szCs w:val="16"/>
                <w:lang w:eastAsia="es-CO"/>
              </w:rPr>
              <w:t>onsorcio</w:t>
            </w:r>
            <w:r w:rsidR="005751ED" w:rsidRPr="00A676D0">
              <w:rPr>
                <w:rFonts w:ascii="Outfit" w:eastAsia="Times New Roman" w:hAnsi="Outfit" w:cs="Arial"/>
                <w:sz w:val="16"/>
                <w:szCs w:val="16"/>
                <w:lang w:eastAsia="es-CO"/>
              </w:rPr>
              <w:t xml:space="preserve"> o de la Unión </w:t>
            </w:r>
            <w:r w:rsidR="002C6329" w:rsidRPr="00A676D0">
              <w:rPr>
                <w:rFonts w:ascii="Outfit" w:eastAsia="Times New Roman" w:hAnsi="Outfit" w:cs="Arial"/>
                <w:sz w:val="16"/>
                <w:szCs w:val="16"/>
                <w:lang w:eastAsia="es-CO"/>
              </w:rPr>
              <w:t>Temporal</w:t>
            </w:r>
            <w:r w:rsidRPr="00A676D0">
              <w:rPr>
                <w:rFonts w:ascii="Outfit" w:eastAsia="Times New Roman" w:hAnsi="Outfit" w:cs="Arial"/>
                <w:sz w:val="16"/>
                <w:szCs w:val="16"/>
                <w:lang w:eastAsia="es-CO"/>
              </w:rPr>
              <w:t>.</w:t>
            </w:r>
          </w:p>
          <w:p w14:paraId="294813FA" w14:textId="604B0047" w:rsidR="00B947C7" w:rsidRPr="00A676D0" w:rsidRDefault="25239595"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 xml:space="preserve">Para el </w:t>
            </w:r>
            <w:r w:rsidR="217172F2" w:rsidRPr="00A676D0">
              <w:rPr>
                <w:rFonts w:ascii="Outfit" w:eastAsia="Times New Roman" w:hAnsi="Outfit" w:cs="Arial"/>
                <w:sz w:val="16"/>
                <w:szCs w:val="16"/>
                <w:lang w:val="es-ES" w:eastAsia="es-CO"/>
              </w:rPr>
              <w:t xml:space="preserve">Interventor </w:t>
            </w:r>
            <w:r w:rsidRPr="00A676D0">
              <w:rPr>
                <w:rFonts w:ascii="Outfit" w:eastAsia="Times New Roman" w:hAnsi="Outfit" w:cs="Arial"/>
                <w:sz w:val="16"/>
                <w:szCs w:val="16"/>
                <w:lang w:val="es-ES" w:eastAsia="es-CO"/>
              </w:rPr>
              <w:t>conformado por una estructura plural (</w:t>
            </w:r>
            <w:r w:rsidR="007320B3" w:rsidRPr="00A676D0">
              <w:rPr>
                <w:rFonts w:ascii="Outfit" w:eastAsia="Times New Roman" w:hAnsi="Outfit" w:cs="Arial"/>
                <w:sz w:val="16"/>
                <w:szCs w:val="16"/>
                <w:lang w:val="es-ES" w:eastAsia="es-CO"/>
              </w:rPr>
              <w:t>U</w:t>
            </w:r>
            <w:r w:rsidRPr="00A676D0">
              <w:rPr>
                <w:rFonts w:ascii="Outfit" w:eastAsia="Times New Roman" w:hAnsi="Outfit" w:cs="Arial"/>
                <w:sz w:val="16"/>
                <w:szCs w:val="16"/>
                <w:lang w:val="es-ES" w:eastAsia="es-CO"/>
              </w:rPr>
              <w:t xml:space="preserve">nión </w:t>
            </w:r>
            <w:r w:rsidR="007320B3" w:rsidRPr="00A676D0">
              <w:rPr>
                <w:rFonts w:ascii="Outfit" w:eastAsia="Times New Roman" w:hAnsi="Outfit" w:cs="Arial"/>
                <w:sz w:val="16"/>
                <w:szCs w:val="16"/>
                <w:lang w:val="es-ES" w:eastAsia="es-CO"/>
              </w:rPr>
              <w:t>T</w:t>
            </w:r>
            <w:r w:rsidRPr="00A676D0">
              <w:rPr>
                <w:rFonts w:ascii="Outfit" w:eastAsia="Times New Roman" w:hAnsi="Outfit" w:cs="Arial"/>
                <w:sz w:val="16"/>
                <w:szCs w:val="16"/>
                <w:lang w:val="es-ES" w:eastAsia="es-CO"/>
              </w:rPr>
              <w:t>emporal</w:t>
            </w:r>
            <w:r w:rsidR="007320B3" w:rsidRPr="00A676D0">
              <w:rPr>
                <w:rFonts w:ascii="Outfit" w:eastAsia="Times New Roman" w:hAnsi="Outfit" w:cs="Arial"/>
                <w:sz w:val="16"/>
                <w:szCs w:val="16"/>
                <w:lang w:val="es-ES" w:eastAsia="es-CO"/>
              </w:rPr>
              <w:t xml:space="preserve"> o</w:t>
            </w:r>
            <w:r w:rsidRPr="00A676D0">
              <w:rPr>
                <w:rFonts w:ascii="Outfit" w:eastAsia="Times New Roman" w:hAnsi="Outfit" w:cs="Arial"/>
                <w:sz w:val="16"/>
                <w:szCs w:val="16"/>
                <w:lang w:val="es-ES" w:eastAsia="es-CO"/>
              </w:rPr>
              <w:t xml:space="preserve"> </w:t>
            </w:r>
            <w:r w:rsidR="007320B3" w:rsidRPr="00A676D0">
              <w:rPr>
                <w:rFonts w:ascii="Outfit" w:eastAsia="Times New Roman" w:hAnsi="Outfit" w:cs="Arial"/>
                <w:sz w:val="16"/>
                <w:szCs w:val="16"/>
                <w:lang w:val="es-ES" w:eastAsia="es-CO"/>
              </w:rPr>
              <w:t>C</w:t>
            </w:r>
            <w:r w:rsidRPr="00A676D0">
              <w:rPr>
                <w:rFonts w:ascii="Outfit" w:eastAsia="Times New Roman" w:hAnsi="Outfit" w:cs="Arial"/>
                <w:sz w:val="16"/>
                <w:szCs w:val="16"/>
                <w:lang w:val="es-ES" w:eastAsia="es-CO"/>
              </w:rPr>
              <w:t xml:space="preserve">onsorcio): la </w:t>
            </w:r>
            <w:r w:rsidR="007320B3" w:rsidRPr="00A676D0">
              <w:rPr>
                <w:rFonts w:ascii="Outfit" w:eastAsia="Times New Roman" w:hAnsi="Outfit" w:cs="Arial"/>
                <w:sz w:val="16"/>
                <w:szCs w:val="16"/>
                <w:lang w:val="es-ES" w:eastAsia="es-CO"/>
              </w:rPr>
              <w:t>G</w:t>
            </w:r>
            <w:r w:rsidRPr="00A676D0">
              <w:rPr>
                <w:rFonts w:ascii="Outfit" w:eastAsia="Times New Roman" w:hAnsi="Outfit" w:cs="Arial"/>
                <w:sz w:val="16"/>
                <w:szCs w:val="16"/>
                <w:lang w:val="es-ES" w:eastAsia="es-CO"/>
              </w:rPr>
              <w:t xml:space="preserve">arantía deberá ser otorgada por todos los integrantes del </w:t>
            </w:r>
            <w:r w:rsidR="559B5CB2" w:rsidRPr="00A676D0">
              <w:rPr>
                <w:rFonts w:ascii="Outfit" w:eastAsia="Times New Roman" w:hAnsi="Outfit" w:cs="Arial"/>
                <w:sz w:val="16"/>
                <w:szCs w:val="16"/>
                <w:lang w:val="es-ES" w:eastAsia="es-CO"/>
              </w:rPr>
              <w:t>Interventor</w:t>
            </w:r>
            <w:r w:rsidRPr="00A676D0">
              <w:rPr>
                <w:rFonts w:ascii="Outfit" w:eastAsia="Times New Roman" w:hAnsi="Outfit" w:cs="Arial"/>
                <w:sz w:val="16"/>
                <w:szCs w:val="16"/>
                <w:lang w:val="es-ES" w:eastAsia="es-CO"/>
              </w:rPr>
              <w:t>, para lo cual</w:t>
            </w:r>
            <w:r w:rsidR="1FDB6748" w:rsidRPr="00A676D0">
              <w:rPr>
                <w:rFonts w:ascii="Outfit" w:eastAsia="Times New Roman" w:hAnsi="Outfit" w:cs="Arial"/>
                <w:sz w:val="16"/>
                <w:szCs w:val="16"/>
                <w:lang w:val="es-ES" w:eastAsia="es-CO"/>
              </w:rPr>
              <w:t xml:space="preserve"> se</w:t>
            </w:r>
            <w:r w:rsidRPr="00A676D0">
              <w:rPr>
                <w:rFonts w:ascii="Outfit" w:eastAsia="Times New Roman" w:hAnsi="Outfit" w:cs="Arial"/>
                <w:sz w:val="16"/>
                <w:szCs w:val="16"/>
                <w:lang w:val="es-ES" w:eastAsia="es-CO"/>
              </w:rPr>
              <w:t xml:space="preserve"> </w:t>
            </w:r>
            <w:r w:rsidR="0056104A" w:rsidRPr="00A676D0">
              <w:rPr>
                <w:rFonts w:ascii="Outfit" w:eastAsia="Times New Roman" w:hAnsi="Outfit" w:cs="Arial"/>
                <w:sz w:val="16"/>
                <w:szCs w:val="16"/>
                <w:lang w:val="es-ES" w:eastAsia="es-CO"/>
              </w:rPr>
              <w:t xml:space="preserve">relacionarán </w:t>
            </w:r>
            <w:r w:rsidRPr="00A676D0">
              <w:rPr>
                <w:rFonts w:ascii="Outfit" w:eastAsia="Times New Roman" w:hAnsi="Outfit" w:cs="Arial"/>
                <w:sz w:val="16"/>
                <w:szCs w:val="16"/>
                <w:lang w:val="es-ES" w:eastAsia="es-CO"/>
              </w:rPr>
              <w:t>claramente los integrantes, su identificación y porcentaje de participación, quienes para todos los efectos serán los otorgantes de</w:t>
            </w:r>
            <w:r w:rsidR="0056104A" w:rsidRPr="00A676D0">
              <w:rPr>
                <w:rFonts w:ascii="Outfit" w:eastAsia="Times New Roman" w:hAnsi="Outfit" w:cs="Arial"/>
                <w:sz w:val="16"/>
                <w:szCs w:val="16"/>
                <w:lang w:val="es-ES" w:eastAsia="es-CO"/>
              </w:rPr>
              <w:t xml:space="preserve"> esta. </w:t>
            </w:r>
          </w:p>
        </w:tc>
      </w:tr>
      <w:tr w:rsidR="003126F1" w:rsidRPr="00A676D0"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A676D0" w:rsidRDefault="00B947C7" w:rsidP="00A676D0">
            <w:p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A676D0" w:rsidRDefault="7EC6648D"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 xml:space="preserve">Número y año del contrato </w:t>
            </w:r>
          </w:p>
          <w:p w14:paraId="7BFF101C" w14:textId="10DAFD31" w:rsidR="00B947C7" w:rsidRPr="00A676D0" w:rsidRDefault="7EC6648D"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Objeto del contrato</w:t>
            </w:r>
          </w:p>
          <w:p w14:paraId="0319FA83" w14:textId="14CB2B8C" w:rsidR="00B947C7" w:rsidRPr="00A676D0" w:rsidRDefault="00B947C7"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Firma del</w:t>
            </w:r>
            <w:r w:rsidR="004A01DC" w:rsidRPr="00A676D0">
              <w:rPr>
                <w:rFonts w:ascii="Outfit" w:eastAsia="Times New Roman" w:hAnsi="Outfit" w:cs="Arial"/>
                <w:sz w:val="16"/>
                <w:szCs w:val="16"/>
                <w:lang w:val="es-ES" w:eastAsia="es-CO"/>
              </w:rPr>
              <w:t xml:space="preserve"> </w:t>
            </w:r>
            <w:r w:rsidR="00AA0B4D" w:rsidRPr="00A676D0">
              <w:rPr>
                <w:rFonts w:ascii="Outfit" w:eastAsia="Times New Roman" w:hAnsi="Outfit" w:cs="Arial"/>
                <w:sz w:val="16"/>
                <w:szCs w:val="16"/>
                <w:lang w:val="es-ES" w:eastAsia="es-CO"/>
              </w:rPr>
              <w:t>asegurado</w:t>
            </w:r>
          </w:p>
          <w:p w14:paraId="16AC1C47" w14:textId="77777777" w:rsidR="00B947C7" w:rsidRPr="00A676D0" w:rsidRDefault="00B947C7" w:rsidP="00A676D0">
            <w:pPr>
              <w:pStyle w:val="Prrafodelista"/>
              <w:numPr>
                <w:ilvl w:val="0"/>
                <w:numId w:val="6"/>
              </w:numPr>
              <w:rPr>
                <w:rFonts w:ascii="Outfit" w:eastAsia="Times New Roman" w:hAnsi="Outfit" w:cs="Arial"/>
                <w:sz w:val="16"/>
                <w:szCs w:val="16"/>
                <w:lang w:val="es-ES" w:eastAsia="es-CO"/>
              </w:rPr>
            </w:pPr>
            <w:r w:rsidRPr="00A676D0">
              <w:rPr>
                <w:rFonts w:ascii="Outfit" w:eastAsia="Times New Roman" w:hAnsi="Outfit" w:cs="Arial"/>
                <w:sz w:val="16"/>
                <w:szCs w:val="16"/>
                <w:lang w:val="es-ES" w:eastAsia="es-CO"/>
              </w:rPr>
              <w:t>En caso de no usar centavos, los valores deben aproximarse al mayor Ej. Cumplimiento si el valor a asegurar es $14.980.420,20 aproximar a $14.980.421</w:t>
            </w:r>
          </w:p>
        </w:tc>
      </w:tr>
    </w:tbl>
    <w:p w14:paraId="2D41CE3D" w14:textId="56A46DBA" w:rsidR="00930495" w:rsidRPr="00A676D0" w:rsidRDefault="00930495" w:rsidP="00A676D0">
      <w:pPr>
        <w:rPr>
          <w:rFonts w:ascii="Outfit" w:hAnsi="Outfit" w:cs="Arial"/>
          <w:szCs w:val="20"/>
        </w:rPr>
      </w:pPr>
      <w:r w:rsidRPr="00A676D0">
        <w:rPr>
          <w:rFonts w:ascii="Outfit" w:hAnsi="Outfit" w:cs="Arial"/>
          <w:szCs w:val="20"/>
        </w:rPr>
        <w:t xml:space="preserve"> </w:t>
      </w:r>
    </w:p>
    <w:p w14:paraId="156E24AA" w14:textId="38A04B1C" w:rsidR="00BF4C95" w:rsidRPr="00A676D0" w:rsidRDefault="00930495" w:rsidP="00A676D0">
      <w:pPr>
        <w:pStyle w:val="InviasNormal"/>
        <w:spacing w:before="0" w:after="0"/>
        <w:rPr>
          <w:rFonts w:ascii="Outfit" w:eastAsiaTheme="minorEastAsia" w:hAnsi="Outfit" w:cs="Arial"/>
          <w:color w:val="auto"/>
          <w:sz w:val="20"/>
          <w:szCs w:val="20"/>
          <w:lang w:val="es-CO" w:eastAsia="en-US"/>
        </w:rPr>
      </w:pPr>
      <w:r w:rsidRPr="00A676D0">
        <w:rPr>
          <w:rFonts w:ascii="Outfit" w:hAnsi="Outfit" w:cs="Arial"/>
          <w:color w:val="auto"/>
          <w:sz w:val="20"/>
          <w:szCs w:val="20"/>
          <w:lang w:val="es-ES" w:eastAsia="es-CO"/>
        </w:rPr>
        <w:t>El I</w:t>
      </w:r>
      <w:r w:rsidR="007955D2" w:rsidRPr="00A676D0">
        <w:rPr>
          <w:rFonts w:ascii="Outfit" w:hAnsi="Outfit" w:cs="Arial"/>
          <w:color w:val="auto"/>
          <w:sz w:val="20"/>
          <w:szCs w:val="20"/>
          <w:lang w:val="es-ES" w:eastAsia="es-CO"/>
        </w:rPr>
        <w:t xml:space="preserve">nterventor </w:t>
      </w:r>
      <w:r w:rsidRPr="00A676D0">
        <w:rPr>
          <w:rFonts w:ascii="Outfit" w:hAnsi="Outfit" w:cs="Arial"/>
          <w:color w:val="auto"/>
          <w:sz w:val="20"/>
          <w:szCs w:val="20"/>
          <w:lang w:val="es-ES" w:eastAsia="es-CO"/>
        </w:rPr>
        <w:t xml:space="preserve">está obligado a restablecer el valor de la </w:t>
      </w:r>
      <w:r w:rsidR="007320B3" w:rsidRPr="00A676D0">
        <w:rPr>
          <w:rFonts w:ascii="Outfit" w:hAnsi="Outfit" w:cs="Arial"/>
          <w:color w:val="auto"/>
          <w:sz w:val="20"/>
          <w:szCs w:val="20"/>
          <w:lang w:val="es-ES" w:eastAsia="es-CO"/>
        </w:rPr>
        <w:t>G</w:t>
      </w:r>
      <w:r w:rsidRPr="00A676D0">
        <w:rPr>
          <w:rFonts w:ascii="Outfit" w:hAnsi="Outfit" w:cs="Arial"/>
          <w:color w:val="auto"/>
          <w:sz w:val="20"/>
          <w:szCs w:val="20"/>
          <w:lang w:val="es-ES" w:eastAsia="es-CO"/>
        </w:rPr>
        <w:t xml:space="preserve">arantía cuando esta se vea reducida por razón de las reclamaciones que efectúe la </w:t>
      </w:r>
      <w:r w:rsidR="001D5744" w:rsidRPr="00A676D0">
        <w:rPr>
          <w:rFonts w:ascii="Outfit" w:hAnsi="Outfit" w:cs="Arial"/>
          <w:color w:val="auto"/>
          <w:sz w:val="20"/>
          <w:szCs w:val="20"/>
          <w:lang w:val="es-ES" w:eastAsia="es-CO"/>
        </w:rPr>
        <w:t>E</w:t>
      </w:r>
      <w:r w:rsidRPr="00A676D0">
        <w:rPr>
          <w:rFonts w:ascii="Outfit" w:hAnsi="Outfit" w:cs="Arial"/>
          <w:color w:val="auto"/>
          <w:sz w:val="20"/>
          <w:szCs w:val="20"/>
          <w:lang w:val="es-ES" w:eastAsia="es-CO"/>
        </w:rPr>
        <w:t xml:space="preserve">ntidad, así como a </w:t>
      </w:r>
      <w:r w:rsidR="5E5F3785" w:rsidRPr="00A676D0">
        <w:rPr>
          <w:rFonts w:ascii="Outfit" w:hAnsi="Outfit" w:cs="Arial"/>
          <w:color w:val="auto"/>
          <w:sz w:val="20"/>
          <w:szCs w:val="20"/>
          <w:lang w:val="es-ES" w:eastAsia="es-CO"/>
        </w:rPr>
        <w:t>ampliar las garantías</w:t>
      </w:r>
      <w:r w:rsidR="005751ED" w:rsidRPr="00A676D0">
        <w:rPr>
          <w:rFonts w:ascii="Outfit" w:hAnsi="Outfit" w:cs="Arial"/>
          <w:color w:val="auto"/>
          <w:sz w:val="20"/>
          <w:szCs w:val="20"/>
          <w:lang w:val="es-ES" w:eastAsia="es-CO"/>
        </w:rPr>
        <w:t xml:space="preserve"> </w:t>
      </w:r>
      <w:r w:rsidRPr="00A676D0">
        <w:rPr>
          <w:rFonts w:ascii="Outfit" w:hAnsi="Outfit" w:cs="Arial"/>
          <w:color w:val="auto"/>
          <w:sz w:val="20"/>
          <w:szCs w:val="20"/>
          <w:lang w:val="es-ES" w:eastAsia="es-CO"/>
        </w:rPr>
        <w:t>en los eventos de adición</w:t>
      </w:r>
      <w:r w:rsidR="00445354" w:rsidRPr="00A676D0">
        <w:rPr>
          <w:rFonts w:ascii="Outfit" w:hAnsi="Outfit" w:cs="Arial"/>
          <w:color w:val="auto"/>
          <w:sz w:val="20"/>
          <w:szCs w:val="20"/>
          <w:lang w:val="es-ES" w:eastAsia="es-CO"/>
        </w:rPr>
        <w:t>, suspensión</w:t>
      </w:r>
      <w:r w:rsidRPr="00A676D0">
        <w:rPr>
          <w:rFonts w:ascii="Outfit" w:hAnsi="Outfit" w:cs="Arial"/>
          <w:color w:val="auto"/>
          <w:sz w:val="20"/>
          <w:szCs w:val="20"/>
          <w:lang w:val="es-ES" w:eastAsia="es-CO"/>
        </w:rPr>
        <w:t xml:space="preserve"> y/o prórroga del contrato. El no restablecimiento de la </w:t>
      </w:r>
      <w:r w:rsidR="007320B3" w:rsidRPr="00A676D0">
        <w:rPr>
          <w:rFonts w:ascii="Outfit" w:hAnsi="Outfit" w:cs="Arial"/>
          <w:color w:val="auto"/>
          <w:sz w:val="20"/>
          <w:szCs w:val="20"/>
          <w:lang w:val="es-ES" w:eastAsia="es-CO"/>
        </w:rPr>
        <w:t>G</w:t>
      </w:r>
      <w:r w:rsidRPr="00A676D0">
        <w:rPr>
          <w:rFonts w:ascii="Outfit" w:hAnsi="Outfit" w:cs="Arial"/>
          <w:color w:val="auto"/>
          <w:sz w:val="20"/>
          <w:szCs w:val="20"/>
          <w:lang w:val="es-ES" w:eastAsia="es-CO"/>
        </w:rPr>
        <w:t xml:space="preserve">arantía por parte del </w:t>
      </w:r>
      <w:r w:rsidR="007955D2" w:rsidRPr="00A676D0">
        <w:rPr>
          <w:rFonts w:ascii="Outfit" w:hAnsi="Outfit" w:cs="Arial"/>
          <w:color w:val="auto"/>
          <w:sz w:val="20"/>
          <w:szCs w:val="20"/>
          <w:lang w:val="es-ES" w:eastAsia="es-CO"/>
        </w:rPr>
        <w:t xml:space="preserve">Interventor </w:t>
      </w:r>
      <w:r w:rsidRPr="00A676D0">
        <w:rPr>
          <w:rFonts w:ascii="Outfit" w:hAnsi="Outfit" w:cs="Arial"/>
          <w:color w:val="auto"/>
          <w:sz w:val="20"/>
          <w:szCs w:val="20"/>
          <w:lang w:val="es-ES" w:eastAsia="es-CO"/>
        </w:rPr>
        <w:t>o su no adición o prórroga, según el caso, constituye causal de incumplimiento del</w:t>
      </w:r>
      <w:r w:rsidR="00810BEF" w:rsidRPr="00A676D0">
        <w:rPr>
          <w:rFonts w:ascii="Outfit" w:hAnsi="Outfit" w:cs="Arial"/>
          <w:color w:val="auto"/>
          <w:sz w:val="20"/>
          <w:szCs w:val="20"/>
          <w:lang w:val="es-ES" w:eastAsia="es-CO"/>
        </w:rPr>
        <w:t xml:space="preserve"> c</w:t>
      </w:r>
      <w:r w:rsidRPr="00A676D0">
        <w:rPr>
          <w:rFonts w:ascii="Outfit" w:hAnsi="Outfit" w:cs="Arial"/>
          <w:color w:val="auto"/>
          <w:sz w:val="20"/>
          <w:szCs w:val="20"/>
          <w:lang w:val="es-ES" w:eastAsia="es-CO"/>
        </w:rPr>
        <w:t>ontrato y se iniciará</w:t>
      </w:r>
      <w:r w:rsidR="00346EA6" w:rsidRPr="00A676D0">
        <w:rPr>
          <w:rFonts w:ascii="Outfit" w:hAnsi="Outfit" w:cs="Arial"/>
          <w:color w:val="auto"/>
          <w:sz w:val="20"/>
          <w:szCs w:val="20"/>
          <w:lang w:val="es-ES" w:eastAsia="es-CO"/>
        </w:rPr>
        <w:t>n</w:t>
      </w:r>
      <w:r w:rsidRPr="00A676D0">
        <w:rPr>
          <w:rFonts w:ascii="Outfit" w:hAnsi="Outfit" w:cs="Arial"/>
          <w:color w:val="auto"/>
          <w:sz w:val="20"/>
          <w:szCs w:val="20"/>
          <w:lang w:val="es-ES" w:eastAsia="es-CO"/>
        </w:rPr>
        <w:t xml:space="preserve"> los procesos sancionatorios a que haya lugar</w:t>
      </w:r>
      <w:r w:rsidRPr="00A676D0">
        <w:rPr>
          <w:rFonts w:ascii="Outfit" w:eastAsiaTheme="minorEastAsia" w:hAnsi="Outfit" w:cs="Arial"/>
          <w:color w:val="auto"/>
          <w:sz w:val="20"/>
          <w:szCs w:val="20"/>
          <w:lang w:val="es-CO" w:eastAsia="en-US"/>
        </w:rPr>
        <w:t>.</w:t>
      </w:r>
    </w:p>
    <w:p w14:paraId="0763B848" w14:textId="196D6952" w:rsidR="00930495" w:rsidRPr="00A676D0" w:rsidRDefault="00930495" w:rsidP="00A676D0">
      <w:pPr>
        <w:pStyle w:val="InviasNormal"/>
        <w:spacing w:before="0" w:after="0"/>
        <w:rPr>
          <w:rFonts w:ascii="Outfit" w:eastAsiaTheme="minorHAnsi" w:hAnsi="Outfit" w:cs="Arial"/>
          <w:color w:val="auto"/>
          <w:sz w:val="20"/>
          <w:szCs w:val="20"/>
          <w:lang w:val="es-CO" w:eastAsia="en-US"/>
        </w:rPr>
      </w:pPr>
      <w:r w:rsidRPr="00A676D0">
        <w:rPr>
          <w:rFonts w:ascii="Outfit" w:eastAsiaTheme="minorHAnsi" w:hAnsi="Outfit" w:cs="Arial"/>
          <w:color w:val="auto"/>
          <w:sz w:val="20"/>
          <w:szCs w:val="20"/>
          <w:lang w:val="es-CO" w:eastAsia="en-US"/>
        </w:rPr>
        <w:t xml:space="preserve"> </w:t>
      </w:r>
    </w:p>
    <w:p w14:paraId="53CDFA64" w14:textId="32BF9F05" w:rsidR="001177E8" w:rsidRPr="00A676D0" w:rsidRDefault="00346EA6" w:rsidP="00A676D0">
      <w:pPr>
        <w:pStyle w:val="Clusula10"/>
        <w:numPr>
          <w:ilvl w:val="1"/>
          <w:numId w:val="30"/>
        </w:numPr>
        <w:rPr>
          <w:rFonts w:ascii="Outfit" w:hAnsi="Outfit" w:cs="Arial"/>
          <w:b/>
          <w:bCs/>
          <w:color w:val="auto"/>
          <w:szCs w:val="20"/>
        </w:rPr>
      </w:pPr>
      <w:r w:rsidRPr="00A676D0">
        <w:rPr>
          <w:rFonts w:ascii="Outfit" w:hAnsi="Outfit" w:cs="Arial"/>
          <w:b/>
          <w:bCs/>
          <w:color w:val="auto"/>
          <w:szCs w:val="20"/>
        </w:rPr>
        <w:t>DEL AMPARO</w:t>
      </w:r>
      <w:r w:rsidR="3AB613B0" w:rsidRPr="00A676D0">
        <w:rPr>
          <w:rFonts w:ascii="Outfit" w:hAnsi="Outfit" w:cs="Arial"/>
          <w:b/>
          <w:bCs/>
          <w:color w:val="auto"/>
          <w:szCs w:val="20"/>
        </w:rPr>
        <w:t xml:space="preserve"> DE CALIDAD</w:t>
      </w:r>
      <w:r w:rsidRPr="00A676D0">
        <w:rPr>
          <w:rFonts w:ascii="Outfit" w:hAnsi="Outfit" w:cs="Arial"/>
          <w:b/>
          <w:bCs/>
          <w:color w:val="auto"/>
          <w:szCs w:val="20"/>
        </w:rPr>
        <w:t xml:space="preserve"> DEL SERVICIO EN LA GARANTÍA ÚNICA DE CUMPLIMIENTO </w:t>
      </w:r>
    </w:p>
    <w:p w14:paraId="022A6566" w14:textId="7FFAA8FD" w:rsidR="001177E8" w:rsidRPr="00A676D0" w:rsidRDefault="001177E8" w:rsidP="00A676D0">
      <w:pPr>
        <w:pStyle w:val="Clusula10"/>
        <w:numPr>
          <w:ilvl w:val="0"/>
          <w:numId w:val="0"/>
        </w:numPr>
        <w:rPr>
          <w:rFonts w:ascii="Outfit" w:hAnsi="Outfit" w:cs="Arial"/>
          <w:b/>
          <w:color w:val="auto"/>
          <w:szCs w:val="20"/>
        </w:rPr>
      </w:pPr>
    </w:p>
    <w:p w14:paraId="7CDFD121" w14:textId="76928B53" w:rsidR="00877E45" w:rsidRPr="00A676D0" w:rsidRDefault="007E6DB1" w:rsidP="00A676D0">
      <w:pPr>
        <w:tabs>
          <w:tab w:val="left" w:pos="1860"/>
        </w:tabs>
        <w:rPr>
          <w:rFonts w:ascii="Outfit" w:eastAsia="Times New Roman" w:hAnsi="Outfit" w:cs="Arial"/>
          <w:szCs w:val="20"/>
          <w:lang w:val="es-ES" w:eastAsia="es-CO"/>
        </w:rPr>
      </w:pPr>
      <w:r w:rsidRPr="00A676D0">
        <w:rPr>
          <w:rFonts w:ascii="Outfit" w:eastAsia="Times New Roman" w:hAnsi="Outfit" w:cs="Arial"/>
          <w:szCs w:val="20"/>
          <w:lang w:val="es-ES" w:eastAsia="es-CO"/>
        </w:rPr>
        <w:t xml:space="preserve">En relación con el amparo de calidad del servicio de la </w:t>
      </w:r>
      <w:r w:rsidR="0047219F" w:rsidRPr="00A676D0">
        <w:rPr>
          <w:rFonts w:ascii="Outfit" w:eastAsia="Times New Roman" w:hAnsi="Outfit" w:cs="Arial"/>
          <w:szCs w:val="20"/>
          <w:lang w:val="es-ES" w:eastAsia="es-CO"/>
        </w:rPr>
        <w:t xml:space="preserve">Garantía </w:t>
      </w:r>
      <w:r w:rsidRPr="00A676D0">
        <w:rPr>
          <w:rFonts w:ascii="Outfit" w:eastAsia="Times New Roman" w:hAnsi="Outfit" w:cs="Arial"/>
          <w:szCs w:val="20"/>
          <w:lang w:val="es-ES" w:eastAsia="es-CO"/>
        </w:rPr>
        <w:t xml:space="preserve">única de cumplimiento, se tendrá en cuenta que el </w:t>
      </w:r>
      <w:r w:rsidR="009D1C96" w:rsidRPr="00A676D0">
        <w:rPr>
          <w:rFonts w:ascii="Outfit" w:eastAsia="Times New Roman" w:hAnsi="Outfit" w:cs="Arial"/>
          <w:szCs w:val="20"/>
          <w:lang w:val="es-ES" w:eastAsia="es-CO"/>
        </w:rPr>
        <w:t>I</w:t>
      </w:r>
      <w:r w:rsidRPr="00A676D0">
        <w:rPr>
          <w:rFonts w:ascii="Outfit" w:eastAsia="Times New Roman" w:hAnsi="Outfit" w:cs="Arial"/>
          <w:szCs w:val="20"/>
          <w:lang w:val="es-ES" w:eastAsia="es-CO"/>
        </w:rPr>
        <w:t>nterventor será responsable por los perjuicios causados a la Entidad</w:t>
      </w:r>
      <w:r w:rsidR="2795C9EB" w:rsidRPr="00A676D0">
        <w:rPr>
          <w:rFonts w:ascii="Outfit" w:eastAsia="Times New Roman" w:hAnsi="Outfit" w:cs="Arial"/>
          <w:szCs w:val="20"/>
          <w:lang w:val="es-ES" w:eastAsia="es-CO"/>
        </w:rPr>
        <w:t xml:space="preserve"> contratante</w:t>
      </w:r>
      <w:r w:rsidRPr="00A676D0">
        <w:rPr>
          <w:rFonts w:ascii="Outfit" w:eastAsia="Times New Roman" w:hAnsi="Outfit" w:cs="Arial"/>
          <w:szCs w:val="20"/>
          <w:lang w:val="es-ES" w:eastAsia="es-CO"/>
        </w:rPr>
        <w:t xml:space="preserve"> que se produzcan con posterioridad a la terminación del </w:t>
      </w:r>
      <w:r w:rsidR="00C15DC4" w:rsidRPr="00A676D0">
        <w:rPr>
          <w:rFonts w:ascii="Outfit" w:eastAsia="Times New Roman" w:hAnsi="Outfit" w:cs="Arial"/>
          <w:szCs w:val="20"/>
          <w:lang w:val="es-ES" w:eastAsia="es-CO"/>
        </w:rPr>
        <w:t>c</w:t>
      </w:r>
      <w:r w:rsidRPr="00A676D0">
        <w:rPr>
          <w:rFonts w:ascii="Outfit" w:eastAsia="Times New Roman" w:hAnsi="Outfit" w:cs="Arial"/>
          <w:szCs w:val="20"/>
          <w:lang w:val="es-ES" w:eastAsia="es-CO"/>
        </w:rPr>
        <w:t xml:space="preserve">ontrato y que se compruebe tienen su causa en una de dos hipótesis (i) mala calidad de los productos entregados como resultado de la celebración de un </w:t>
      </w:r>
      <w:r w:rsidR="006B1DB5" w:rsidRPr="00A676D0">
        <w:rPr>
          <w:rFonts w:ascii="Outfit" w:eastAsia="Times New Roman" w:hAnsi="Outfit" w:cs="Arial"/>
          <w:szCs w:val="20"/>
          <w:lang w:val="es-ES" w:eastAsia="es-CO"/>
        </w:rPr>
        <w:t xml:space="preserve">contrato </w:t>
      </w:r>
      <w:r w:rsidRPr="00A676D0">
        <w:rPr>
          <w:rFonts w:ascii="Outfit" w:eastAsia="Times New Roman" w:hAnsi="Outfit" w:cs="Arial"/>
          <w:szCs w:val="20"/>
          <w:lang w:val="es-ES" w:eastAsia="es-CO"/>
        </w:rPr>
        <w:t>estatal y</w:t>
      </w:r>
      <w:r w:rsidR="006B1DB5" w:rsidRPr="00A676D0">
        <w:rPr>
          <w:rFonts w:ascii="Outfit" w:eastAsia="Times New Roman" w:hAnsi="Outfit" w:cs="Arial"/>
          <w:szCs w:val="20"/>
          <w:lang w:val="es-ES" w:eastAsia="es-CO"/>
        </w:rPr>
        <w:t>;</w:t>
      </w:r>
      <w:r w:rsidRPr="00A676D0">
        <w:rPr>
          <w:rFonts w:ascii="Outfit" w:eastAsia="Times New Roman" w:hAnsi="Outfit" w:cs="Arial"/>
          <w:szCs w:val="20"/>
          <w:lang w:val="es-ES" w:eastAsia="es-CO"/>
        </w:rPr>
        <w:t xml:space="preserve"> (</w:t>
      </w:r>
      <w:proofErr w:type="spellStart"/>
      <w:r w:rsidRPr="00A676D0">
        <w:rPr>
          <w:rFonts w:ascii="Outfit" w:eastAsia="Times New Roman" w:hAnsi="Outfit" w:cs="Arial"/>
          <w:szCs w:val="20"/>
          <w:lang w:val="es-ES" w:eastAsia="es-CO"/>
        </w:rPr>
        <w:t>ii</w:t>
      </w:r>
      <w:proofErr w:type="spellEnd"/>
      <w:r w:rsidRPr="00A676D0">
        <w:rPr>
          <w:rFonts w:ascii="Outfit" w:eastAsia="Times New Roman" w:hAnsi="Outfit" w:cs="Arial"/>
          <w:szCs w:val="20"/>
          <w:lang w:val="es-ES" w:eastAsia="es-CO"/>
        </w:rPr>
        <w:t xml:space="preserve">) mala calidad del servicio prestado, siempre y cuando se acredite que éstos son imputables </w:t>
      </w:r>
      <w:r w:rsidR="006B1DB5" w:rsidRPr="00A676D0">
        <w:rPr>
          <w:rFonts w:ascii="Outfit" w:eastAsia="Times New Roman" w:hAnsi="Outfit" w:cs="Arial"/>
          <w:szCs w:val="20"/>
          <w:lang w:val="es-ES" w:eastAsia="es-CO"/>
        </w:rPr>
        <w:t>al Interventor</w:t>
      </w:r>
      <w:r w:rsidRPr="00A676D0">
        <w:rPr>
          <w:rFonts w:ascii="Outfit" w:eastAsia="Times New Roman" w:hAnsi="Outfit" w:cs="Arial"/>
          <w:szCs w:val="20"/>
          <w:lang w:val="es-ES" w:eastAsia="es-CO"/>
        </w:rPr>
        <w:t xml:space="preserve">. El Interventor se obliga a llevar a cabo a su costa todas las reparaciones y reemplazos que se ocasionen por estos conceptos. </w:t>
      </w:r>
      <w:bookmarkStart w:id="2" w:name="_Toc12564064"/>
      <w:bookmarkStart w:id="3" w:name="_Toc12564253"/>
      <w:bookmarkStart w:id="4" w:name="_Toc12564440"/>
      <w:bookmarkEnd w:id="2"/>
      <w:bookmarkEnd w:id="3"/>
      <w:bookmarkEnd w:id="4"/>
    </w:p>
    <w:p w14:paraId="7A188789" w14:textId="77777777" w:rsidR="009C1606" w:rsidRPr="00A676D0" w:rsidRDefault="009C1606" w:rsidP="00A676D0">
      <w:pPr>
        <w:rPr>
          <w:rFonts w:ascii="Outfit" w:eastAsia="Times New Roman" w:hAnsi="Outfit" w:cs="Arial"/>
          <w:bCs/>
          <w:szCs w:val="20"/>
          <w:lang w:val="es-ES" w:eastAsia="es-CO"/>
        </w:rPr>
      </w:pPr>
    </w:p>
    <w:p w14:paraId="335A80DD" w14:textId="2D4E9976" w:rsidR="009C1606" w:rsidRPr="00A676D0" w:rsidRDefault="00B25FE4" w:rsidP="00A676D0">
      <w:pPr>
        <w:pStyle w:val="clusulas"/>
        <w:tabs>
          <w:tab w:val="left" w:pos="1560"/>
        </w:tabs>
        <w:spacing w:before="0" w:after="0"/>
        <w:ind w:left="142" w:hanging="142"/>
        <w:outlineLvl w:val="0"/>
        <w:rPr>
          <w:rFonts w:ascii="Outfit" w:eastAsia="Times New Roman" w:hAnsi="Outfit" w:cs="Arial"/>
          <w:bCs/>
          <w:szCs w:val="20"/>
          <w:lang w:val="es-ES" w:eastAsia="es-CO"/>
        </w:rPr>
      </w:pPr>
      <w:r w:rsidRPr="00A676D0">
        <w:rPr>
          <w:rFonts w:ascii="Outfit" w:eastAsia="Times New Roman" w:hAnsi="Outfit" w:cs="Arial"/>
          <w:bCs/>
          <w:szCs w:val="20"/>
          <w:lang w:val="es-ES" w:eastAsia="es-CO"/>
        </w:rPr>
        <w:t xml:space="preserve">INDEPENDENCIA DEL </w:t>
      </w:r>
      <w:r w:rsidR="007955D2" w:rsidRPr="00A676D0">
        <w:rPr>
          <w:rFonts w:ascii="Outfit" w:eastAsia="Times New Roman" w:hAnsi="Outfit" w:cs="Arial"/>
          <w:bCs/>
          <w:szCs w:val="20"/>
          <w:lang w:val="es-ES" w:eastAsia="es-CO"/>
        </w:rPr>
        <w:t>INTERVENTOR</w:t>
      </w:r>
    </w:p>
    <w:p w14:paraId="748E448D" w14:textId="7D4DF91B" w:rsidR="001177E8" w:rsidRPr="00A676D0" w:rsidRDefault="00B25FE4" w:rsidP="00A676D0">
      <w:pPr>
        <w:pStyle w:val="clusulas"/>
        <w:numPr>
          <w:ilvl w:val="0"/>
          <w:numId w:val="0"/>
        </w:numPr>
        <w:spacing w:before="0" w:after="0"/>
        <w:ind w:left="720"/>
        <w:rPr>
          <w:rFonts w:ascii="Outfit" w:eastAsia="Times New Roman" w:hAnsi="Outfit" w:cs="Arial"/>
          <w:b w:val="0"/>
          <w:bCs/>
          <w:szCs w:val="20"/>
          <w:lang w:val="es-ES" w:eastAsia="es-CO"/>
        </w:rPr>
      </w:pPr>
      <w:r w:rsidRPr="00A676D0">
        <w:rPr>
          <w:rFonts w:ascii="Outfit" w:eastAsia="Times New Roman" w:hAnsi="Outfit" w:cs="Arial"/>
          <w:b w:val="0"/>
          <w:bCs/>
          <w:szCs w:val="20"/>
          <w:lang w:val="es-ES" w:eastAsia="es-CO"/>
        </w:rPr>
        <w:t xml:space="preserve"> </w:t>
      </w:r>
    </w:p>
    <w:p w14:paraId="0FEAABF0" w14:textId="51525760" w:rsidR="29CEC7A1" w:rsidRPr="00A676D0" w:rsidRDefault="002372F3" w:rsidP="00A676D0">
      <w:pPr>
        <w:rPr>
          <w:rFonts w:ascii="Outfit" w:eastAsia="Times New Roman" w:hAnsi="Outfit" w:cs="Arial"/>
          <w:szCs w:val="20"/>
          <w:lang w:val="es-ES" w:eastAsia="es-CO"/>
        </w:rPr>
      </w:pPr>
      <w:r w:rsidRPr="00A676D0">
        <w:rPr>
          <w:rFonts w:ascii="Outfit" w:eastAsia="Times New Roman" w:hAnsi="Outfit" w:cs="Arial"/>
          <w:szCs w:val="20"/>
          <w:lang w:val="es-ES" w:eastAsia="es-CO"/>
        </w:rPr>
        <w:t xml:space="preserve">El </w:t>
      </w:r>
      <w:r w:rsidR="003B04FE" w:rsidRPr="00A676D0">
        <w:rPr>
          <w:rFonts w:ascii="Outfit" w:eastAsia="Times New Roman" w:hAnsi="Outfit" w:cs="Arial"/>
          <w:szCs w:val="20"/>
          <w:lang w:val="es-ES" w:eastAsia="es-CO"/>
        </w:rPr>
        <w:t>Interventor</w:t>
      </w:r>
      <w:r w:rsidRPr="00A676D0">
        <w:rPr>
          <w:rFonts w:ascii="Outfit" w:eastAsia="Times New Roman" w:hAnsi="Outfit" w:cs="Arial"/>
          <w:szCs w:val="20"/>
          <w:lang w:val="es-ES" w:eastAsia="es-CO"/>
        </w:rPr>
        <w:t xml:space="preserve"> es independiente de la Entidad </w:t>
      </w:r>
      <w:r w:rsidR="009C1606" w:rsidRPr="00A676D0">
        <w:rPr>
          <w:rFonts w:ascii="Outfit" w:eastAsia="Times New Roman" w:hAnsi="Outfit" w:cs="Arial"/>
          <w:szCs w:val="20"/>
          <w:lang w:val="es-ES" w:eastAsia="es-CO"/>
        </w:rPr>
        <w:t>y,</w:t>
      </w:r>
      <w:r w:rsidRPr="00A676D0">
        <w:rPr>
          <w:rFonts w:ascii="Outfit" w:eastAsia="Times New Roman" w:hAnsi="Outfit" w:cs="Arial"/>
          <w:szCs w:val="20"/>
          <w:lang w:val="es-ES" w:eastAsia="es-CO"/>
        </w:rPr>
        <w:t xml:space="preserve"> en consecuencia, no es su representante, agente o mandatario. El </w:t>
      </w:r>
      <w:r w:rsidR="00864E5F" w:rsidRPr="00A676D0">
        <w:rPr>
          <w:rFonts w:ascii="Outfit" w:eastAsia="Times New Roman" w:hAnsi="Outfit" w:cs="Arial"/>
          <w:szCs w:val="20"/>
          <w:lang w:val="es-ES" w:eastAsia="es-CO"/>
        </w:rPr>
        <w:t xml:space="preserve">Interventor </w:t>
      </w:r>
      <w:r w:rsidRPr="00A676D0">
        <w:rPr>
          <w:rFonts w:ascii="Outfit" w:eastAsia="Times New Roman" w:hAnsi="Outfit" w:cs="Arial"/>
          <w:szCs w:val="20"/>
          <w:lang w:val="es-ES" w:eastAsia="es-CO"/>
        </w:rPr>
        <w:t xml:space="preserve">no tiene la facultad de hacer declaraciones, representaciones o compromisos en nombre de la </w:t>
      </w:r>
      <w:r w:rsidR="00991441" w:rsidRPr="00A676D0">
        <w:rPr>
          <w:rFonts w:ascii="Outfit" w:eastAsia="Times New Roman" w:hAnsi="Outfit" w:cs="Arial"/>
          <w:szCs w:val="20"/>
          <w:lang w:val="es-ES" w:eastAsia="es-CO"/>
        </w:rPr>
        <w:t>E</w:t>
      </w:r>
      <w:r w:rsidRPr="00A676D0">
        <w:rPr>
          <w:rFonts w:ascii="Outfit" w:eastAsia="Times New Roman" w:hAnsi="Outfit" w:cs="Arial"/>
          <w:szCs w:val="20"/>
          <w:lang w:val="es-ES" w:eastAsia="es-CO"/>
        </w:rPr>
        <w:t>ntidad, ni de tomar decisiones o iniciar acciones que generen obligaciones a su cargo.</w:t>
      </w:r>
      <w:r w:rsidRPr="00A676D0">
        <w:rPr>
          <w:rFonts w:ascii="Outfit" w:eastAsia="Times New Roman" w:hAnsi="Outfit" w:cs="Arial"/>
          <w:bCs/>
          <w:szCs w:val="20"/>
          <w:lang w:val="es-ES" w:eastAsia="es-CO"/>
        </w:rPr>
        <w:cr/>
      </w:r>
    </w:p>
    <w:p w14:paraId="4A787D1D" w14:textId="0BCBF2BD" w:rsidR="684A2658" w:rsidRPr="00A676D0" w:rsidRDefault="684A2658" w:rsidP="00A676D0">
      <w:pPr>
        <w:rPr>
          <w:rFonts w:ascii="Outfit" w:eastAsia="Times New Roman" w:hAnsi="Outfit" w:cs="Arial"/>
          <w:szCs w:val="20"/>
          <w:lang w:val="es-ES" w:eastAsia="es-CO"/>
        </w:rPr>
      </w:pPr>
    </w:p>
    <w:p w14:paraId="3F97194D" w14:textId="46051837" w:rsidR="002372F3" w:rsidRPr="00A676D0" w:rsidRDefault="002372F3" w:rsidP="00A676D0">
      <w:pPr>
        <w:pStyle w:val="clusulas"/>
        <w:tabs>
          <w:tab w:val="left" w:pos="1134"/>
          <w:tab w:val="left" w:pos="1560"/>
        </w:tabs>
        <w:spacing w:before="0" w:after="0"/>
        <w:ind w:left="142" w:hanging="142"/>
        <w:outlineLvl w:val="0"/>
        <w:rPr>
          <w:rFonts w:ascii="Outfit" w:eastAsia="Times New Roman" w:hAnsi="Outfit" w:cs="Arial"/>
          <w:szCs w:val="20"/>
          <w:lang w:val="es-ES" w:eastAsia="es-CO"/>
        </w:rPr>
      </w:pPr>
      <w:r w:rsidRPr="00A676D0">
        <w:rPr>
          <w:rFonts w:ascii="Outfit" w:eastAsia="Times New Roman" w:hAnsi="Outfit" w:cs="Arial"/>
          <w:szCs w:val="20"/>
          <w:lang w:val="es-ES" w:eastAsia="es-CO"/>
        </w:rPr>
        <w:t>INEXISTENCIA DE RELACIÓN LABORAL ENTRE LA ENTIDAD Y EL</w:t>
      </w:r>
      <w:r w:rsidR="00700244" w:rsidRPr="00A676D0">
        <w:rPr>
          <w:rFonts w:ascii="Outfit" w:eastAsia="Times New Roman" w:hAnsi="Outfit" w:cs="Arial"/>
          <w:szCs w:val="20"/>
          <w:lang w:val="es-ES" w:eastAsia="es-CO"/>
        </w:rPr>
        <w:t xml:space="preserve"> </w:t>
      </w:r>
      <w:r w:rsidR="007955D2" w:rsidRPr="00A676D0">
        <w:rPr>
          <w:rFonts w:ascii="Outfit" w:eastAsia="Times New Roman" w:hAnsi="Outfit" w:cs="Arial"/>
          <w:szCs w:val="20"/>
          <w:lang w:val="es-ES" w:eastAsia="es-CO"/>
        </w:rPr>
        <w:t>INTERVENTOR</w:t>
      </w:r>
    </w:p>
    <w:p w14:paraId="24F6400A" w14:textId="77777777" w:rsidR="00C33F5F" w:rsidRPr="00A676D0" w:rsidRDefault="00C33F5F" w:rsidP="00A676D0">
      <w:pPr>
        <w:rPr>
          <w:rFonts w:ascii="Outfit" w:eastAsia="Times New Roman" w:hAnsi="Outfit" w:cstheme="minorHAnsi"/>
          <w:bCs/>
          <w:szCs w:val="20"/>
          <w:lang w:val="es-ES" w:eastAsia="es-CO"/>
        </w:rPr>
      </w:pPr>
    </w:p>
    <w:p w14:paraId="61E900E3" w14:textId="0C9130C0" w:rsidR="00C33F5F" w:rsidRPr="00A676D0" w:rsidRDefault="00C33F5F" w:rsidP="00A676D0">
      <w:pPr>
        <w:rPr>
          <w:rFonts w:ascii="Outfit" w:eastAsia="Times New Roman" w:hAnsi="Outfit"/>
          <w:szCs w:val="20"/>
          <w:lang w:val="es-ES" w:eastAsia="es-CO"/>
        </w:rPr>
      </w:pPr>
      <w:r w:rsidRPr="00A676D0">
        <w:rPr>
          <w:rFonts w:ascii="Outfit" w:eastAsia="Times New Roman" w:hAnsi="Outfit"/>
          <w:szCs w:val="20"/>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A676D0">
        <w:rPr>
          <w:rFonts w:ascii="Outfit" w:eastAsia="Times New Roman" w:hAnsi="Outfit"/>
          <w:szCs w:val="20"/>
          <w:lang w:val="es-ES" w:eastAsia="es-CO"/>
        </w:rPr>
        <w:t xml:space="preserve">Documentos </w:t>
      </w:r>
      <w:r w:rsidRPr="00A676D0">
        <w:rPr>
          <w:rFonts w:ascii="Outfit" w:eastAsia="Times New Roman" w:hAnsi="Outfit"/>
          <w:szCs w:val="20"/>
          <w:lang w:val="es-ES" w:eastAsia="es-CO"/>
        </w:rPr>
        <w:t xml:space="preserve">del </w:t>
      </w:r>
      <w:r w:rsidR="003C6871" w:rsidRPr="00A676D0">
        <w:rPr>
          <w:rFonts w:ascii="Outfit" w:hAnsi="Outfit"/>
          <w:szCs w:val="20"/>
        </w:rPr>
        <w:t>P</w:t>
      </w:r>
      <w:r w:rsidRPr="00A676D0">
        <w:rPr>
          <w:rFonts w:ascii="Outfit" w:hAnsi="Outfit"/>
          <w:szCs w:val="20"/>
        </w:rPr>
        <w:t xml:space="preserve">roceso de </w:t>
      </w:r>
      <w:r w:rsidR="003C6871" w:rsidRPr="00A676D0">
        <w:rPr>
          <w:rFonts w:ascii="Outfit" w:hAnsi="Outfit"/>
          <w:szCs w:val="20"/>
        </w:rPr>
        <w:t>C</w:t>
      </w:r>
      <w:r w:rsidRPr="00A676D0">
        <w:rPr>
          <w:rFonts w:ascii="Outfit" w:hAnsi="Outfit"/>
          <w:szCs w:val="20"/>
        </w:rPr>
        <w:t>ontratación</w:t>
      </w:r>
      <w:r w:rsidRPr="00A676D0">
        <w:rPr>
          <w:rFonts w:ascii="Outfit" w:eastAsia="Times New Roman" w:hAnsi="Outfit"/>
          <w:szCs w:val="20"/>
          <w:lang w:val="es-ES" w:eastAsia="es-CO"/>
        </w:rPr>
        <w:t xml:space="preserve">. Entre </w:t>
      </w:r>
      <w:r w:rsidRPr="00A676D0">
        <w:rPr>
          <w:rFonts w:ascii="Outfit" w:eastAsia="Times New Roman" w:hAnsi="Outfit"/>
          <w:szCs w:val="20"/>
          <w:lang w:val="es-ES" w:eastAsia="es-CO"/>
        </w:rPr>
        <w:lastRenderedPageBreak/>
        <w:t>el I</w:t>
      </w:r>
      <w:r w:rsidR="0035216B" w:rsidRPr="00A676D0">
        <w:rPr>
          <w:rFonts w:ascii="Outfit" w:eastAsia="Times New Roman" w:hAnsi="Outfit"/>
          <w:szCs w:val="20"/>
          <w:lang w:val="es-ES" w:eastAsia="es-CO"/>
        </w:rPr>
        <w:t>nterventor</w:t>
      </w:r>
      <w:r w:rsidRPr="00A676D0">
        <w:rPr>
          <w:rFonts w:ascii="Outfit" w:eastAsia="Times New Roman" w:hAnsi="Outfit"/>
          <w:szCs w:val="20"/>
          <w:lang w:val="es-ES" w:eastAsia="es-CO"/>
        </w:rPr>
        <w:t xml:space="preserve">, </w:t>
      </w:r>
      <w:r w:rsidR="0035216B" w:rsidRPr="00A676D0">
        <w:rPr>
          <w:rFonts w:ascii="Outfit" w:eastAsia="Times New Roman" w:hAnsi="Outfit"/>
          <w:szCs w:val="20"/>
          <w:lang w:val="es-ES" w:eastAsia="es-CO"/>
        </w:rPr>
        <w:t>el equipo de trabajo que</w:t>
      </w:r>
      <w:r w:rsidRPr="00A676D0">
        <w:rPr>
          <w:rFonts w:ascii="Outfit" w:eastAsia="Times New Roman" w:hAnsi="Outfit"/>
          <w:szCs w:val="20"/>
          <w:lang w:val="es-ES" w:eastAsia="es-CO"/>
        </w:rPr>
        <w:t xml:space="preserve"> este contrate y la </w:t>
      </w:r>
      <w:r w:rsidR="00D84648" w:rsidRPr="00A676D0">
        <w:rPr>
          <w:rFonts w:ascii="Outfit" w:eastAsia="Times New Roman" w:hAnsi="Outfit"/>
          <w:szCs w:val="20"/>
          <w:lang w:val="es-ES" w:eastAsia="es-CO"/>
        </w:rPr>
        <w:t>E</w:t>
      </w:r>
      <w:r w:rsidRPr="00A676D0">
        <w:rPr>
          <w:rFonts w:ascii="Outfit" w:eastAsia="Times New Roman" w:hAnsi="Outfit"/>
          <w:szCs w:val="20"/>
          <w:lang w:val="es-ES" w:eastAsia="es-CO"/>
        </w:rPr>
        <w:t>ntidad no existe, ni existirá vínculo laboral alguno. En consecuencia, el I</w:t>
      </w:r>
      <w:r w:rsidR="0035216B" w:rsidRPr="00A676D0">
        <w:rPr>
          <w:rFonts w:ascii="Outfit" w:eastAsia="Times New Roman" w:hAnsi="Outfit"/>
          <w:szCs w:val="20"/>
          <w:lang w:val="es-ES" w:eastAsia="es-CO"/>
        </w:rPr>
        <w:t>nterventor</w:t>
      </w:r>
      <w:r w:rsidR="00826DB2" w:rsidRPr="00A676D0">
        <w:rPr>
          <w:rFonts w:ascii="Outfit" w:eastAsia="Times New Roman" w:hAnsi="Outfit"/>
          <w:szCs w:val="20"/>
          <w:lang w:val="es-ES" w:eastAsia="es-CO"/>
        </w:rPr>
        <w:t xml:space="preserve"> </w:t>
      </w:r>
      <w:r w:rsidRPr="00A676D0">
        <w:rPr>
          <w:rFonts w:ascii="Outfit" w:eastAsia="Times New Roman" w:hAnsi="Outfit"/>
          <w:szCs w:val="20"/>
          <w:lang w:val="es-ES" w:eastAsia="es-CO"/>
        </w:rPr>
        <w:t>responderá de manera exclusiva por el pago de honorarios, salarios, prestaciones e indemnizaciones de carácter laboral y contractual a que haya lugar. As</w:t>
      </w:r>
      <w:r w:rsidR="00126BA2" w:rsidRPr="00A676D0">
        <w:rPr>
          <w:rFonts w:ascii="Outfit" w:eastAsia="Times New Roman" w:hAnsi="Outfit"/>
          <w:szCs w:val="20"/>
          <w:lang w:val="es-ES" w:eastAsia="es-CO"/>
        </w:rPr>
        <w:t>i</w:t>
      </w:r>
      <w:r w:rsidRPr="00A676D0">
        <w:rPr>
          <w:rFonts w:ascii="Outfit" w:eastAsia="Times New Roman" w:hAnsi="Outfit"/>
          <w:szCs w:val="20"/>
          <w:lang w:val="es-ES" w:eastAsia="es-CO"/>
        </w:rPr>
        <w:t xml:space="preserve">mismo, el </w:t>
      </w:r>
      <w:r w:rsidR="00A11D49" w:rsidRPr="00A676D0">
        <w:rPr>
          <w:rFonts w:ascii="Outfit" w:eastAsia="Times New Roman" w:hAnsi="Outfit"/>
          <w:szCs w:val="20"/>
          <w:lang w:val="es-ES" w:eastAsia="es-CO"/>
        </w:rPr>
        <w:t>Interventor</w:t>
      </w:r>
      <w:r w:rsidRPr="00A676D0">
        <w:rPr>
          <w:rFonts w:ascii="Outfit" w:eastAsia="Times New Roman" w:hAnsi="Outfit"/>
          <w:szCs w:val="20"/>
          <w:lang w:val="es-ES" w:eastAsia="es-CO"/>
        </w:rPr>
        <w:t xml:space="preserve"> deberá verificar y/o cumplir con la afiliación de dicho personal al Sistema de Seguridad Social </w:t>
      </w:r>
      <w:r w:rsidR="008F1B09" w:rsidRPr="00A676D0">
        <w:rPr>
          <w:rFonts w:ascii="Outfit" w:eastAsia="Times New Roman" w:hAnsi="Outfit"/>
          <w:szCs w:val="20"/>
          <w:lang w:val="es-ES" w:eastAsia="es-CO"/>
        </w:rPr>
        <w:t xml:space="preserve">Integral </w:t>
      </w:r>
      <w:r w:rsidRPr="00A676D0">
        <w:rPr>
          <w:rFonts w:ascii="Outfit" w:eastAsia="Times New Roman" w:hAnsi="Outfit"/>
          <w:szCs w:val="20"/>
          <w:lang w:val="es-ES" w:eastAsia="es-CO"/>
        </w:rPr>
        <w:t xml:space="preserve">(salud, pensiones y riesgos laborales) y a la </w:t>
      </w:r>
      <w:r w:rsidR="00D129B2" w:rsidRPr="00A676D0">
        <w:rPr>
          <w:rFonts w:ascii="Outfit" w:eastAsia="Times New Roman" w:hAnsi="Outfit"/>
          <w:szCs w:val="20"/>
          <w:lang w:val="es-ES" w:eastAsia="es-CO"/>
        </w:rPr>
        <w:t>c</w:t>
      </w:r>
      <w:r w:rsidRPr="00A676D0">
        <w:rPr>
          <w:rFonts w:ascii="Outfit" w:eastAsia="Times New Roman" w:hAnsi="Outfit"/>
          <w:szCs w:val="20"/>
          <w:lang w:val="es-ES" w:eastAsia="es-CO"/>
        </w:rPr>
        <w:t xml:space="preserve">aja de </w:t>
      </w:r>
      <w:r w:rsidR="00D129B2" w:rsidRPr="00A676D0">
        <w:rPr>
          <w:rFonts w:ascii="Outfit" w:eastAsia="Times New Roman" w:hAnsi="Outfit"/>
          <w:szCs w:val="20"/>
          <w:lang w:val="es-ES" w:eastAsia="es-CO"/>
        </w:rPr>
        <w:t>c</w:t>
      </w:r>
      <w:r w:rsidRPr="00A676D0">
        <w:rPr>
          <w:rFonts w:ascii="Outfit" w:eastAsia="Times New Roman" w:hAnsi="Outfit"/>
          <w:szCs w:val="20"/>
          <w:lang w:val="es-ES" w:eastAsia="es-CO"/>
        </w:rPr>
        <w:t xml:space="preserve">ompensación </w:t>
      </w:r>
      <w:r w:rsidR="00D129B2" w:rsidRPr="00A676D0">
        <w:rPr>
          <w:rFonts w:ascii="Outfit" w:eastAsia="Times New Roman" w:hAnsi="Outfit"/>
          <w:szCs w:val="20"/>
          <w:lang w:val="es-ES" w:eastAsia="es-CO"/>
        </w:rPr>
        <w:t>f</w:t>
      </w:r>
      <w:r w:rsidRPr="00A676D0">
        <w:rPr>
          <w:rFonts w:ascii="Outfit" w:eastAsia="Times New Roman" w:hAnsi="Outfit"/>
          <w:szCs w:val="20"/>
          <w:lang w:val="es-ES" w:eastAsia="es-CO"/>
        </w:rPr>
        <w:t xml:space="preserve">amiliar, ICBF y SENA, cuando haya lugar, de acuerdo con lo dispuesto en la </w:t>
      </w:r>
      <w:r w:rsidR="00D129B2" w:rsidRPr="00A676D0">
        <w:rPr>
          <w:rFonts w:ascii="Outfit" w:eastAsia="Times New Roman" w:hAnsi="Outfit"/>
          <w:szCs w:val="20"/>
          <w:lang w:val="es-ES" w:eastAsia="es-CO"/>
        </w:rPr>
        <w:t>l</w:t>
      </w:r>
      <w:r w:rsidRPr="00A676D0">
        <w:rPr>
          <w:rFonts w:ascii="Outfit" w:eastAsia="Times New Roman" w:hAnsi="Outfit"/>
          <w:szCs w:val="20"/>
          <w:lang w:val="es-ES" w:eastAsia="es-CO"/>
        </w:rPr>
        <w:t>ey.</w:t>
      </w:r>
    </w:p>
    <w:p w14:paraId="42D3DF34" w14:textId="77777777" w:rsidR="00C33F5F" w:rsidRPr="00A676D0" w:rsidRDefault="00C33F5F" w:rsidP="00A676D0">
      <w:pPr>
        <w:rPr>
          <w:rFonts w:ascii="Outfit" w:eastAsia="Times New Roman" w:hAnsi="Outfit" w:cstheme="minorHAnsi"/>
          <w:bCs/>
          <w:szCs w:val="20"/>
          <w:lang w:val="es-ES" w:eastAsia="es-CO"/>
        </w:rPr>
      </w:pPr>
      <w:r w:rsidRPr="00A676D0">
        <w:rPr>
          <w:rFonts w:ascii="Outfit" w:eastAsia="Times New Roman" w:hAnsi="Outfit" w:cstheme="minorHAnsi"/>
          <w:bCs/>
          <w:szCs w:val="20"/>
          <w:lang w:val="es-ES" w:eastAsia="es-CO"/>
        </w:rPr>
        <w:t xml:space="preserve"> </w:t>
      </w:r>
    </w:p>
    <w:p w14:paraId="5526A674" w14:textId="40DB1A3E" w:rsidR="00C33F5F" w:rsidRPr="00A676D0" w:rsidRDefault="00C33F5F" w:rsidP="00A676D0">
      <w:pPr>
        <w:rPr>
          <w:rFonts w:ascii="Outfit" w:eastAsia="Times New Roman" w:hAnsi="Outfit"/>
          <w:szCs w:val="20"/>
          <w:lang w:val="es-ES" w:eastAsia="es-CO"/>
        </w:rPr>
      </w:pPr>
      <w:r w:rsidRPr="00A676D0">
        <w:rPr>
          <w:rFonts w:ascii="Outfit" w:eastAsia="Times New Roman" w:hAnsi="Outfit"/>
          <w:szCs w:val="20"/>
          <w:lang w:val="es-ES" w:eastAsia="es-CO"/>
        </w:rPr>
        <w:t>El I</w:t>
      </w:r>
      <w:r w:rsidR="00A11D49" w:rsidRPr="00A676D0">
        <w:rPr>
          <w:rFonts w:ascii="Outfit" w:eastAsia="Times New Roman" w:hAnsi="Outfit"/>
          <w:szCs w:val="20"/>
          <w:lang w:val="es-ES" w:eastAsia="es-CO"/>
        </w:rPr>
        <w:t>nterventor</w:t>
      </w:r>
      <w:r w:rsidR="00473214" w:rsidRPr="00A676D0">
        <w:rPr>
          <w:rFonts w:ascii="Outfit" w:eastAsia="Times New Roman" w:hAnsi="Outfit"/>
          <w:szCs w:val="20"/>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A676D0">
        <w:rPr>
          <w:rFonts w:ascii="Outfit" w:eastAsia="Times New Roman" w:hAnsi="Outfit"/>
          <w:szCs w:val="20"/>
          <w:lang w:val="es-ES" w:eastAsia="es-CO"/>
        </w:rPr>
        <w:t xml:space="preserve">El empleo de tales subcontratistas no relevará al </w:t>
      </w:r>
      <w:r w:rsidR="00E83385" w:rsidRPr="00A676D0">
        <w:rPr>
          <w:rFonts w:ascii="Outfit" w:eastAsia="Times New Roman" w:hAnsi="Outfit"/>
          <w:szCs w:val="20"/>
          <w:lang w:val="es-ES" w:eastAsia="es-CO"/>
        </w:rPr>
        <w:t>Interventor</w:t>
      </w:r>
      <w:r w:rsidRPr="00A676D0">
        <w:rPr>
          <w:rFonts w:ascii="Outfit" w:eastAsia="Times New Roman" w:hAnsi="Outfit"/>
          <w:szCs w:val="20"/>
          <w:lang w:val="es-ES" w:eastAsia="es-CO"/>
        </w:rPr>
        <w:t xml:space="preserve"> de las responsabilidades que asume por las labores </w:t>
      </w:r>
      <w:r w:rsidR="00E83385" w:rsidRPr="00A676D0">
        <w:rPr>
          <w:rFonts w:ascii="Outfit" w:eastAsia="Times New Roman" w:hAnsi="Outfit"/>
          <w:szCs w:val="20"/>
          <w:lang w:val="es-ES" w:eastAsia="es-CO"/>
        </w:rPr>
        <w:t>de interventoría</w:t>
      </w:r>
      <w:r w:rsidRPr="00A676D0">
        <w:rPr>
          <w:rFonts w:ascii="Outfit" w:eastAsia="Times New Roman" w:hAnsi="Outfit"/>
          <w:szCs w:val="20"/>
          <w:lang w:val="es-ES" w:eastAsia="es-CO"/>
        </w:rPr>
        <w:t xml:space="preserve"> y por las demás obligaciones emanadas del contrato. La </w:t>
      </w:r>
      <w:r w:rsidR="0047315E" w:rsidRPr="00A676D0">
        <w:rPr>
          <w:rFonts w:ascii="Outfit" w:eastAsia="Times New Roman" w:hAnsi="Outfit"/>
          <w:szCs w:val="20"/>
          <w:lang w:val="es-ES" w:eastAsia="es-CO"/>
        </w:rPr>
        <w:t>E</w:t>
      </w:r>
      <w:r w:rsidRPr="00A676D0">
        <w:rPr>
          <w:rFonts w:ascii="Outfit" w:eastAsia="Times New Roman" w:hAnsi="Outfit"/>
          <w:szCs w:val="20"/>
          <w:lang w:val="es-ES" w:eastAsia="es-CO"/>
        </w:rPr>
        <w:t xml:space="preserve">ntidad no adquirirá relación alguna con los subcontratistas y la responsabilidad de los trabajos que estos ejecuten seguirá a cargo del </w:t>
      </w:r>
      <w:r w:rsidR="001D38CA" w:rsidRPr="00A676D0">
        <w:rPr>
          <w:rFonts w:ascii="Outfit" w:eastAsia="Times New Roman" w:hAnsi="Outfit"/>
          <w:szCs w:val="20"/>
          <w:lang w:val="es-ES" w:eastAsia="es-CO"/>
        </w:rPr>
        <w:t>Interventor</w:t>
      </w:r>
      <w:r w:rsidRPr="00A676D0">
        <w:rPr>
          <w:rFonts w:ascii="Outfit" w:eastAsia="Times New Roman" w:hAnsi="Outfit"/>
          <w:szCs w:val="20"/>
          <w:lang w:val="es-ES" w:eastAsia="es-CO"/>
        </w:rPr>
        <w:t xml:space="preserve">. La </w:t>
      </w:r>
      <w:r w:rsidR="00D84648" w:rsidRPr="00A676D0">
        <w:rPr>
          <w:rFonts w:ascii="Outfit" w:eastAsia="Times New Roman" w:hAnsi="Outfit"/>
          <w:szCs w:val="20"/>
          <w:lang w:val="es-ES" w:eastAsia="es-CO"/>
        </w:rPr>
        <w:t>E</w:t>
      </w:r>
      <w:r w:rsidRPr="00A676D0">
        <w:rPr>
          <w:rFonts w:ascii="Outfit" w:eastAsia="Times New Roman" w:hAnsi="Outfit"/>
          <w:szCs w:val="20"/>
          <w:lang w:val="es-ES" w:eastAsia="es-CO"/>
        </w:rPr>
        <w:t xml:space="preserve">ntidad podrá exigir al </w:t>
      </w:r>
      <w:r w:rsidR="001D38CA" w:rsidRPr="00A676D0">
        <w:rPr>
          <w:rFonts w:ascii="Outfit" w:eastAsia="Times New Roman" w:hAnsi="Outfit"/>
          <w:szCs w:val="20"/>
          <w:lang w:val="es-ES" w:eastAsia="es-CO"/>
        </w:rPr>
        <w:t>Interventor</w:t>
      </w:r>
      <w:r w:rsidRPr="00A676D0">
        <w:rPr>
          <w:rFonts w:ascii="Outfit" w:eastAsia="Times New Roman" w:hAnsi="Outfit"/>
          <w:szCs w:val="20"/>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A676D0" w:rsidRDefault="0017146F" w:rsidP="00A676D0">
      <w:pPr>
        <w:rPr>
          <w:rFonts w:ascii="Outfit" w:eastAsia="Times New Roman" w:hAnsi="Outfit" w:cs="Arial"/>
          <w:bCs/>
          <w:szCs w:val="20"/>
          <w:lang w:val="es-ES" w:eastAsia="es-CO"/>
        </w:rPr>
      </w:pPr>
    </w:p>
    <w:p w14:paraId="5DBFD0F2" w14:textId="77777777" w:rsidR="009F1B64" w:rsidRPr="00A676D0" w:rsidRDefault="00B42558" w:rsidP="00A676D0">
      <w:pPr>
        <w:pStyle w:val="clusulas"/>
        <w:tabs>
          <w:tab w:val="left" w:pos="1418"/>
          <w:tab w:val="left" w:pos="1560"/>
        </w:tabs>
        <w:spacing w:before="0" w:after="0"/>
        <w:ind w:left="426" w:hanging="357"/>
        <w:outlineLvl w:val="0"/>
        <w:rPr>
          <w:rFonts w:ascii="Outfit" w:eastAsia="Times New Roman" w:hAnsi="Outfit" w:cs="Arial"/>
          <w:bCs/>
          <w:szCs w:val="20"/>
          <w:lang w:val="es-ES" w:eastAsia="es-CO"/>
        </w:rPr>
      </w:pPr>
      <w:r w:rsidRPr="00A676D0">
        <w:rPr>
          <w:rFonts w:ascii="Outfit" w:eastAsia="Times New Roman" w:hAnsi="Outfit" w:cs="Arial"/>
          <w:bCs/>
          <w:szCs w:val="20"/>
          <w:lang w:val="es-ES" w:eastAsia="es-CO"/>
        </w:rPr>
        <w:t xml:space="preserve">CESIÓN </w:t>
      </w:r>
    </w:p>
    <w:p w14:paraId="473187A6" w14:textId="522DCCDC" w:rsidR="002372F3" w:rsidRPr="00A676D0" w:rsidRDefault="002372F3" w:rsidP="00A676D0">
      <w:pPr>
        <w:pStyle w:val="clusulas"/>
        <w:numPr>
          <w:ilvl w:val="0"/>
          <w:numId w:val="0"/>
        </w:numPr>
        <w:spacing w:before="0" w:after="0"/>
        <w:ind w:left="1070" w:hanging="360"/>
        <w:rPr>
          <w:rFonts w:ascii="Outfit" w:eastAsia="Times New Roman" w:hAnsi="Outfit" w:cs="Arial"/>
          <w:bCs/>
          <w:szCs w:val="20"/>
          <w:lang w:val="es-ES" w:eastAsia="es-CO"/>
        </w:rPr>
      </w:pPr>
    </w:p>
    <w:p w14:paraId="44888B89" w14:textId="35274847" w:rsidR="00B42558" w:rsidRPr="00A676D0" w:rsidRDefault="00D63BEF" w:rsidP="00A676D0">
      <w:pPr>
        <w:rPr>
          <w:rFonts w:ascii="Outfit" w:eastAsia="Times New Roman" w:hAnsi="Outfit"/>
          <w:szCs w:val="20"/>
          <w:lang w:val="es-ES" w:eastAsia="es-CO"/>
        </w:rPr>
      </w:pPr>
      <w:r w:rsidRPr="00A676D0">
        <w:rPr>
          <w:rFonts w:ascii="Outfit" w:eastAsia="Times New Roman" w:hAnsi="Outfit"/>
          <w:szCs w:val="20"/>
          <w:lang w:val="es-ES" w:eastAsia="es-CO"/>
        </w:rPr>
        <w:t xml:space="preserve">El Interventor no podrá ceder los derechos y obligaciones emanados del contrato sin el consentimiento previo y expreso de la </w:t>
      </w:r>
      <w:r w:rsidR="00585063" w:rsidRPr="00A676D0">
        <w:rPr>
          <w:rFonts w:ascii="Outfit" w:eastAsia="Times New Roman" w:hAnsi="Outfit"/>
          <w:szCs w:val="20"/>
          <w:lang w:val="es-ES" w:eastAsia="es-CO"/>
        </w:rPr>
        <w:t>E</w:t>
      </w:r>
      <w:r w:rsidRPr="00A676D0">
        <w:rPr>
          <w:rFonts w:ascii="Outfit" w:eastAsia="Times New Roman" w:hAnsi="Outfit"/>
          <w:szCs w:val="20"/>
          <w:lang w:val="es-ES" w:eastAsia="es-CO"/>
        </w:rPr>
        <w:t xml:space="preserve">ntidad, pudiendo esta reservarse las razones que tenga para negar la cesión. La cesión se efectuará de conformidad con lo establecido en el artículo </w:t>
      </w:r>
      <w:r w:rsidR="00E21C99" w:rsidRPr="00A676D0">
        <w:rPr>
          <w:rFonts w:ascii="Outfit" w:eastAsia="Times New Roman" w:hAnsi="Outfit"/>
          <w:szCs w:val="20"/>
          <w:lang w:val="es-ES" w:eastAsia="es-CO"/>
        </w:rPr>
        <w:t xml:space="preserve">41 de la Ley 80 de 1993 y </w:t>
      </w:r>
      <w:r w:rsidR="000F252D" w:rsidRPr="00A676D0">
        <w:rPr>
          <w:rFonts w:ascii="Outfit" w:eastAsia="Times New Roman" w:hAnsi="Outfit"/>
          <w:szCs w:val="20"/>
          <w:lang w:val="es-ES" w:eastAsia="es-CO"/>
        </w:rPr>
        <w:t xml:space="preserve">el artículo </w:t>
      </w:r>
      <w:r w:rsidRPr="00A676D0">
        <w:rPr>
          <w:rFonts w:ascii="Outfit" w:eastAsia="Times New Roman" w:hAnsi="Outfit"/>
          <w:szCs w:val="20"/>
          <w:lang w:val="es-ES" w:eastAsia="es-CO"/>
        </w:rPr>
        <w:t>893 del Código de Comercio</w:t>
      </w:r>
      <w:r w:rsidR="000F252D" w:rsidRPr="00A676D0">
        <w:rPr>
          <w:rFonts w:ascii="Outfit" w:eastAsia="Times New Roman" w:hAnsi="Outfit"/>
          <w:szCs w:val="20"/>
          <w:lang w:val="es-ES" w:eastAsia="es-CO"/>
        </w:rPr>
        <w:t>,</w:t>
      </w:r>
      <w:r w:rsidRPr="00A676D0">
        <w:rPr>
          <w:rFonts w:ascii="Outfit" w:eastAsia="Times New Roman" w:hAnsi="Outfit"/>
          <w:szCs w:val="20"/>
          <w:lang w:val="es-ES" w:eastAsia="es-CO"/>
        </w:rPr>
        <w:t xml:space="preserve"> en concordancia con las demás disposiciones vigentes sobre la materia</w:t>
      </w:r>
      <w:r w:rsidR="00320F9B" w:rsidRPr="00A676D0">
        <w:rPr>
          <w:rFonts w:ascii="Outfit" w:eastAsia="Times New Roman" w:hAnsi="Outfit"/>
          <w:szCs w:val="20"/>
          <w:lang w:val="es-ES" w:eastAsia="es-CO"/>
        </w:rPr>
        <w:t>.</w:t>
      </w:r>
    </w:p>
    <w:p w14:paraId="2B3819F7" w14:textId="31F782B7" w:rsidR="00B42558" w:rsidRPr="00A676D0" w:rsidRDefault="00B42558" w:rsidP="00A676D0">
      <w:pPr>
        <w:rPr>
          <w:rFonts w:ascii="Outfit" w:hAnsi="Outfit" w:cs="Arial"/>
          <w:szCs w:val="20"/>
        </w:rPr>
      </w:pPr>
    </w:p>
    <w:p w14:paraId="6170D448" w14:textId="33992416" w:rsidR="009C1606" w:rsidRPr="00A676D0" w:rsidRDefault="00F906CC" w:rsidP="00A676D0">
      <w:pPr>
        <w:pStyle w:val="clusulas"/>
        <w:tabs>
          <w:tab w:val="left" w:pos="1418"/>
          <w:tab w:val="left" w:pos="1560"/>
        </w:tabs>
        <w:spacing w:before="0" w:after="0"/>
        <w:ind w:left="426" w:hanging="357"/>
        <w:outlineLvl w:val="0"/>
        <w:rPr>
          <w:rFonts w:ascii="Outfit" w:eastAsia="Times New Roman" w:hAnsi="Outfit" w:cs="Arial"/>
          <w:bCs/>
          <w:szCs w:val="20"/>
          <w:lang w:val="es-ES" w:eastAsia="es-CO"/>
        </w:rPr>
      </w:pPr>
      <w:r w:rsidRPr="00A676D0">
        <w:rPr>
          <w:rFonts w:ascii="Outfit" w:eastAsia="Times New Roman" w:hAnsi="Outfit" w:cs="Arial"/>
          <w:bCs/>
          <w:szCs w:val="20"/>
          <w:lang w:val="es-ES" w:eastAsia="es-CO"/>
        </w:rPr>
        <w:t>LIQUIDACIÓN</w:t>
      </w:r>
    </w:p>
    <w:p w14:paraId="629FCF6D" w14:textId="6312C087" w:rsidR="00B76B38" w:rsidRPr="00A676D0" w:rsidRDefault="00B76B38" w:rsidP="00A676D0">
      <w:pPr>
        <w:pStyle w:val="clusulas"/>
        <w:numPr>
          <w:ilvl w:val="0"/>
          <w:numId w:val="0"/>
        </w:numPr>
        <w:spacing w:before="0" w:after="0"/>
        <w:ind w:left="720"/>
        <w:rPr>
          <w:rFonts w:ascii="Outfit" w:hAnsi="Outfit" w:cs="Arial"/>
          <w:szCs w:val="20"/>
        </w:rPr>
      </w:pPr>
      <w:r w:rsidRPr="00A676D0">
        <w:rPr>
          <w:rFonts w:ascii="Outfit" w:hAnsi="Outfit" w:cs="Arial"/>
          <w:szCs w:val="20"/>
        </w:rPr>
        <w:t xml:space="preserve"> </w:t>
      </w:r>
    </w:p>
    <w:p w14:paraId="5F13BE2E" w14:textId="4D3F16EC" w:rsidR="00480938" w:rsidRPr="00A676D0" w:rsidRDefault="00480938" w:rsidP="00A676D0">
      <w:pPr>
        <w:pStyle w:val="clusulas"/>
        <w:numPr>
          <w:ilvl w:val="0"/>
          <w:numId w:val="0"/>
        </w:numPr>
        <w:spacing w:before="0" w:after="0"/>
        <w:rPr>
          <w:rFonts w:ascii="Outfit" w:eastAsia="Times New Roman" w:hAnsi="Outfit"/>
          <w:b w:val="0"/>
          <w:szCs w:val="20"/>
          <w:lang w:val="es-ES" w:eastAsia="es-CO"/>
        </w:rPr>
      </w:pPr>
      <w:r w:rsidRPr="00A676D0">
        <w:rPr>
          <w:rFonts w:ascii="Outfit" w:eastAsia="Times New Roman" w:hAnsi="Outfit"/>
          <w:b w:val="0"/>
          <w:szCs w:val="20"/>
          <w:lang w:val="es-ES" w:eastAsia="es-CO"/>
        </w:rPr>
        <w:t xml:space="preserve">El contrato será objeto de liquidación de acuerdo con lo establecido en las normas que regulan la materia. El término para la </w:t>
      </w:r>
      <w:r w:rsidR="00297533" w:rsidRPr="00A676D0">
        <w:rPr>
          <w:rFonts w:ascii="Outfit" w:eastAsia="Times New Roman" w:hAnsi="Outfit"/>
          <w:b w:val="0"/>
          <w:szCs w:val="20"/>
          <w:lang w:val="es-ES" w:eastAsia="es-CO"/>
        </w:rPr>
        <w:t>liquidación del</w:t>
      </w:r>
      <w:r w:rsidRPr="00A676D0">
        <w:rPr>
          <w:rFonts w:ascii="Outfit" w:eastAsia="Times New Roman" w:hAnsi="Outfit"/>
          <w:b w:val="0"/>
          <w:szCs w:val="20"/>
          <w:lang w:val="es-ES" w:eastAsia="es-CO"/>
        </w:rPr>
        <w:t xml:space="preserve"> contrato será de</w:t>
      </w:r>
      <w:r w:rsidR="00A676D0" w:rsidRPr="00A676D0">
        <w:rPr>
          <w:rFonts w:ascii="Outfit" w:eastAsia="Times New Roman" w:hAnsi="Outfit"/>
          <w:b w:val="0"/>
          <w:szCs w:val="20"/>
          <w:lang w:val="es-ES" w:eastAsia="es-CO"/>
        </w:rPr>
        <w:t xml:space="preserve"> 6 meses</w:t>
      </w:r>
      <w:r w:rsidRPr="00A676D0">
        <w:rPr>
          <w:rFonts w:ascii="Outfit" w:eastAsia="Times New Roman" w:hAnsi="Outfit"/>
          <w:b w:val="0"/>
          <w:szCs w:val="20"/>
          <w:lang w:val="es-ES" w:eastAsia="es-CO"/>
        </w:rPr>
        <w:t xml:space="preserve">. </w:t>
      </w:r>
    </w:p>
    <w:p w14:paraId="1373D6B0" w14:textId="77777777" w:rsidR="00480938" w:rsidRPr="00A676D0" w:rsidRDefault="00480938" w:rsidP="00A676D0">
      <w:pPr>
        <w:pStyle w:val="clusulas"/>
        <w:numPr>
          <w:ilvl w:val="0"/>
          <w:numId w:val="0"/>
        </w:numPr>
        <w:spacing w:before="0" w:after="0"/>
        <w:rPr>
          <w:rFonts w:ascii="Outfit" w:eastAsia="Times New Roman" w:hAnsi="Outfit" w:cstheme="minorHAnsi"/>
          <w:b w:val="0"/>
          <w:szCs w:val="20"/>
          <w:lang w:val="es-ES" w:eastAsia="es-CO"/>
        </w:rPr>
      </w:pPr>
    </w:p>
    <w:p w14:paraId="58CF5964" w14:textId="1E3D0A58" w:rsidR="009043FB" w:rsidRPr="00A676D0" w:rsidRDefault="007A4E57" w:rsidP="00A676D0">
      <w:pPr>
        <w:autoSpaceDE w:val="0"/>
        <w:autoSpaceDN w:val="0"/>
        <w:adjustRightInd w:val="0"/>
        <w:rPr>
          <w:rFonts w:ascii="Outfit" w:eastAsia="Times New Roman" w:hAnsi="Outfit"/>
          <w:szCs w:val="20"/>
          <w:lang w:val="es-ES" w:eastAsia="es-CO"/>
        </w:rPr>
      </w:pPr>
      <w:r w:rsidRPr="00A676D0">
        <w:rPr>
          <w:rFonts w:ascii="Outfit" w:eastAsia="Times New Roman" w:hAnsi="Outfit"/>
          <w:szCs w:val="20"/>
          <w:lang w:val="es-ES" w:eastAsia="es-CO"/>
        </w:rPr>
        <w:t xml:space="preserve">Para la liquidación se exigirá al </w:t>
      </w:r>
      <w:r w:rsidR="00367B9F" w:rsidRPr="00A676D0">
        <w:rPr>
          <w:rFonts w:ascii="Outfit" w:eastAsia="Times New Roman" w:hAnsi="Outfit"/>
          <w:szCs w:val="20"/>
          <w:lang w:val="es-ES" w:eastAsia="es-CO"/>
        </w:rPr>
        <w:t>Interventor</w:t>
      </w:r>
      <w:r w:rsidR="0056104A" w:rsidRPr="00A676D0">
        <w:rPr>
          <w:rFonts w:ascii="Outfit" w:eastAsia="Times New Roman" w:hAnsi="Outfit"/>
          <w:szCs w:val="20"/>
          <w:lang w:val="es-ES" w:eastAsia="es-CO"/>
        </w:rPr>
        <w:t xml:space="preserve"> la ampliación de la Garantía, </w:t>
      </w:r>
      <w:r w:rsidRPr="00A676D0">
        <w:rPr>
          <w:rFonts w:ascii="Outfit" w:eastAsia="Times New Roman" w:hAnsi="Outfit"/>
          <w:szCs w:val="20"/>
          <w:lang w:val="es-ES" w:eastAsia="es-CO"/>
        </w:rPr>
        <w:t xml:space="preserve">si es del caso, </w:t>
      </w:r>
      <w:r w:rsidR="009043FB" w:rsidRPr="00A676D0">
        <w:rPr>
          <w:rFonts w:ascii="Outfit" w:eastAsia="Times New Roman" w:hAnsi="Outfit"/>
          <w:szCs w:val="20"/>
          <w:lang w:val="es-ES" w:eastAsia="es-CO"/>
        </w:rPr>
        <w:t>a fin de avalar las obligaciones que éste deba cumplir con posterioridad a la terminación del contrato.</w:t>
      </w:r>
    </w:p>
    <w:p w14:paraId="3899121F" w14:textId="77777777" w:rsidR="00480938" w:rsidRPr="00A676D0" w:rsidRDefault="00480938" w:rsidP="00A676D0">
      <w:pPr>
        <w:autoSpaceDE w:val="0"/>
        <w:autoSpaceDN w:val="0"/>
        <w:adjustRightInd w:val="0"/>
        <w:rPr>
          <w:rFonts w:ascii="Outfit" w:eastAsia="Times New Roman" w:hAnsi="Outfit" w:cstheme="minorHAnsi"/>
          <w:bCs/>
          <w:szCs w:val="20"/>
          <w:lang w:val="es-ES" w:eastAsia="es-CO"/>
        </w:rPr>
      </w:pPr>
    </w:p>
    <w:p w14:paraId="02AD9FCE" w14:textId="0D6D8ED6" w:rsidR="00561216" w:rsidRPr="00A676D0" w:rsidRDefault="00561216" w:rsidP="00A676D0">
      <w:pPr>
        <w:autoSpaceDE w:val="0"/>
        <w:autoSpaceDN w:val="0"/>
        <w:adjustRightInd w:val="0"/>
        <w:rPr>
          <w:rFonts w:ascii="Outfit" w:eastAsia="Times New Roman" w:hAnsi="Outfit"/>
          <w:szCs w:val="20"/>
          <w:lang w:val="es-ES" w:eastAsia="es-CO"/>
        </w:rPr>
      </w:pPr>
      <w:r w:rsidRPr="00A676D0">
        <w:rPr>
          <w:rFonts w:ascii="Outfit" w:eastAsia="Times New Roman" w:hAnsi="Outfit"/>
          <w:szCs w:val="20"/>
          <w:lang w:val="es-ES" w:eastAsia="es-CO"/>
        </w:rPr>
        <w:t>Si el Interventor no se presenta para efectos de la liquidación del contrato durante el término de</w:t>
      </w:r>
      <w:r w:rsidR="00A676D0" w:rsidRPr="00A676D0">
        <w:rPr>
          <w:rFonts w:ascii="Outfit" w:eastAsia="Times New Roman" w:hAnsi="Outfit"/>
          <w:szCs w:val="20"/>
          <w:lang w:val="es-ES" w:eastAsia="es-CO"/>
        </w:rPr>
        <w:t xml:space="preserve"> 6 meses</w:t>
      </w:r>
      <w:r w:rsidRPr="00A676D0">
        <w:rPr>
          <w:rFonts w:ascii="Outfit" w:eastAsia="Times New Roman" w:hAnsi="Outfit"/>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A676D0">
        <w:rPr>
          <w:rFonts w:ascii="Outfit" w:eastAsia="Times New Roman" w:hAnsi="Outfit"/>
          <w:szCs w:val="20"/>
          <w:lang w:val="es-ES" w:eastAsia="es-CO"/>
        </w:rPr>
        <w:t xml:space="preserve">Así </w:t>
      </w:r>
      <w:r w:rsidRPr="00A676D0">
        <w:rPr>
          <w:rFonts w:ascii="Outfit" w:eastAsia="Times New Roman" w:hAnsi="Outfit"/>
          <w:szCs w:val="20"/>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A676D0" w:rsidRDefault="009C1606" w:rsidP="00A676D0">
      <w:pPr>
        <w:tabs>
          <w:tab w:val="left" w:pos="2780"/>
        </w:tabs>
        <w:rPr>
          <w:rFonts w:ascii="Outfit" w:eastAsia="Times New Roman" w:hAnsi="Outfit" w:cs="Arial"/>
          <w:bCs/>
          <w:szCs w:val="20"/>
          <w:lang w:val="es-ES" w:eastAsia="es-CO"/>
        </w:rPr>
      </w:pPr>
    </w:p>
    <w:p w14:paraId="2707B0E3" w14:textId="33D476C8" w:rsidR="004867B7" w:rsidRPr="00A676D0" w:rsidRDefault="007E72C1" w:rsidP="00A676D0">
      <w:pPr>
        <w:pStyle w:val="clusulas"/>
        <w:tabs>
          <w:tab w:val="left" w:pos="1560"/>
        </w:tabs>
        <w:spacing w:before="0" w:after="0"/>
        <w:ind w:left="426" w:hanging="357"/>
        <w:outlineLvl w:val="0"/>
        <w:rPr>
          <w:rFonts w:ascii="Outfit" w:eastAsia="Times New Roman" w:hAnsi="Outfit" w:cs="Arial"/>
          <w:b w:val="0"/>
          <w:szCs w:val="20"/>
          <w:lang w:val="es-ES" w:eastAsia="es-CO"/>
        </w:rPr>
      </w:pPr>
      <w:r w:rsidRPr="00A676D0">
        <w:rPr>
          <w:rFonts w:ascii="Outfit" w:eastAsia="Times New Roman" w:hAnsi="Outfit" w:cs="Arial"/>
          <w:bCs/>
          <w:szCs w:val="20"/>
          <w:lang w:val="es-ES" w:eastAsia="es-CO"/>
        </w:rPr>
        <w:t xml:space="preserve">SUSCRIPCIÓN, PERFECCIONAMIENTO Y EJECUCIÓN </w:t>
      </w:r>
      <w:r w:rsidR="004867B7" w:rsidRPr="00A676D0">
        <w:rPr>
          <w:rFonts w:ascii="Outfit" w:eastAsia="Times New Roman" w:hAnsi="Outfit" w:cs="Arial"/>
          <w:bCs/>
          <w:szCs w:val="20"/>
          <w:lang w:val="es-ES" w:eastAsia="es-CO"/>
        </w:rPr>
        <w:t xml:space="preserve"> </w:t>
      </w:r>
    </w:p>
    <w:p w14:paraId="6F8A3E9D" w14:textId="77777777" w:rsidR="00782A37" w:rsidRPr="00A676D0" w:rsidRDefault="00782A37" w:rsidP="00A676D0">
      <w:pPr>
        <w:pStyle w:val="clusulas"/>
        <w:numPr>
          <w:ilvl w:val="0"/>
          <w:numId w:val="0"/>
        </w:numPr>
        <w:spacing w:before="0" w:after="0"/>
        <w:rPr>
          <w:rFonts w:ascii="Outfit" w:eastAsia="Times New Roman" w:hAnsi="Outfit" w:cstheme="minorHAnsi"/>
          <w:b w:val="0"/>
          <w:szCs w:val="20"/>
          <w:lang w:val="es-ES" w:eastAsia="es-CO"/>
        </w:rPr>
      </w:pPr>
    </w:p>
    <w:p w14:paraId="6C783D55" w14:textId="7B5F1FE5" w:rsidR="004867B7" w:rsidRPr="00A676D0" w:rsidRDefault="00AD1933" w:rsidP="00A676D0">
      <w:pPr>
        <w:pStyle w:val="clusulas"/>
        <w:numPr>
          <w:ilvl w:val="0"/>
          <w:numId w:val="0"/>
        </w:numPr>
        <w:spacing w:before="0" w:after="0"/>
        <w:rPr>
          <w:rFonts w:ascii="Outfit" w:eastAsia="Times New Roman" w:hAnsi="Outfit"/>
          <w:b w:val="0"/>
          <w:szCs w:val="20"/>
          <w:lang w:val="es-ES" w:eastAsia="es-CO"/>
        </w:rPr>
      </w:pPr>
      <w:r w:rsidRPr="00A676D0">
        <w:rPr>
          <w:rFonts w:ascii="Outfit" w:eastAsia="Times New Roman" w:hAnsi="Outfit"/>
          <w:b w:val="0"/>
          <w:szCs w:val="20"/>
          <w:lang w:val="es-ES" w:eastAsia="es-CO"/>
        </w:rPr>
        <w:t xml:space="preserve">El contrato quedará perfeccionado con la firma de la minuta por las </w:t>
      </w:r>
      <w:r w:rsidR="00BB0AA4" w:rsidRPr="00A676D0">
        <w:rPr>
          <w:rFonts w:ascii="Outfit" w:eastAsia="Times New Roman" w:hAnsi="Outfit"/>
          <w:b w:val="0"/>
          <w:szCs w:val="20"/>
          <w:lang w:val="es-ES" w:eastAsia="es-CO"/>
        </w:rPr>
        <w:t>P</w:t>
      </w:r>
      <w:r w:rsidRPr="00A676D0">
        <w:rPr>
          <w:rFonts w:ascii="Outfit" w:eastAsia="Times New Roman" w:hAnsi="Outfit"/>
          <w:b w:val="0"/>
          <w:szCs w:val="20"/>
          <w:lang w:val="es-ES" w:eastAsia="es-CO"/>
        </w:rPr>
        <w:t>artes</w:t>
      </w:r>
      <w:r w:rsidR="00D56C24" w:rsidRPr="00A676D0">
        <w:rPr>
          <w:rFonts w:ascii="Outfit" w:eastAsia="Times New Roman" w:hAnsi="Outfit"/>
          <w:b w:val="0"/>
          <w:szCs w:val="20"/>
          <w:lang w:val="es-ES" w:eastAsia="es-CO"/>
        </w:rPr>
        <w:t>.</w:t>
      </w:r>
      <w:r w:rsidRPr="00A676D0">
        <w:rPr>
          <w:rFonts w:ascii="Outfit" w:eastAsia="Times New Roman" w:hAnsi="Outfit"/>
          <w:b w:val="0"/>
          <w:szCs w:val="20"/>
          <w:lang w:val="es-ES" w:eastAsia="es-CO"/>
        </w:rPr>
        <w:t xml:space="preserve"> Para la ejecución se requerirá </w:t>
      </w:r>
      <w:r w:rsidR="007C2D5D" w:rsidRPr="00A676D0">
        <w:rPr>
          <w:rFonts w:ascii="Outfit" w:eastAsia="Times New Roman" w:hAnsi="Outfit"/>
          <w:b w:val="0"/>
          <w:szCs w:val="20"/>
          <w:lang w:val="es-ES" w:eastAsia="es-CO"/>
        </w:rPr>
        <w:t xml:space="preserve">que el Interventor se encuentre al día en </w:t>
      </w:r>
      <w:r w:rsidR="00782A37" w:rsidRPr="00A676D0">
        <w:rPr>
          <w:rFonts w:ascii="Outfit" w:eastAsia="Times New Roman" w:hAnsi="Outfit"/>
          <w:b w:val="0"/>
          <w:szCs w:val="20"/>
          <w:lang w:val="es-ES" w:eastAsia="es-CO"/>
        </w:rPr>
        <w:t>los pagos</w:t>
      </w:r>
      <w:r w:rsidR="007C2D5D" w:rsidRPr="00A676D0">
        <w:rPr>
          <w:rFonts w:ascii="Outfit" w:eastAsia="Times New Roman" w:hAnsi="Outfit"/>
          <w:b w:val="0"/>
          <w:szCs w:val="20"/>
          <w:lang w:val="es-ES" w:eastAsia="es-CO"/>
        </w:rPr>
        <w:t xml:space="preserve"> al Sistema de Seguridad Social Integral y</w:t>
      </w:r>
      <w:r w:rsidR="00140E4A" w:rsidRPr="00A676D0">
        <w:rPr>
          <w:rFonts w:ascii="Outfit" w:eastAsia="Times New Roman" w:hAnsi="Outfit"/>
          <w:b w:val="0"/>
          <w:szCs w:val="20"/>
          <w:lang w:val="es-ES" w:eastAsia="es-CO"/>
        </w:rPr>
        <w:t xml:space="preserve"> demás</w:t>
      </w:r>
      <w:r w:rsidR="007C2D5D" w:rsidRPr="00A676D0">
        <w:rPr>
          <w:rFonts w:ascii="Outfit" w:eastAsia="Times New Roman" w:hAnsi="Outfit"/>
          <w:b w:val="0"/>
          <w:szCs w:val="20"/>
          <w:lang w:val="es-ES" w:eastAsia="es-CO"/>
        </w:rPr>
        <w:t xml:space="preserve"> aportes</w:t>
      </w:r>
      <w:r w:rsidR="004A5077" w:rsidRPr="00A676D0">
        <w:rPr>
          <w:rFonts w:ascii="Outfit" w:eastAsia="Times New Roman" w:hAnsi="Outfit"/>
          <w:b w:val="0"/>
          <w:szCs w:val="20"/>
          <w:lang w:val="es-ES" w:eastAsia="es-CO"/>
        </w:rPr>
        <w:t xml:space="preserve"> parafiscales</w:t>
      </w:r>
      <w:r w:rsidR="007C2D5D" w:rsidRPr="00A676D0">
        <w:rPr>
          <w:rFonts w:ascii="Outfit" w:eastAsia="Times New Roman" w:hAnsi="Outfit"/>
          <w:b w:val="0"/>
          <w:szCs w:val="20"/>
          <w:lang w:val="es-ES" w:eastAsia="es-CO"/>
        </w:rPr>
        <w:t xml:space="preserve"> </w:t>
      </w:r>
      <w:r w:rsidR="00140E4A" w:rsidRPr="00A676D0">
        <w:rPr>
          <w:rFonts w:ascii="Outfit" w:eastAsia="Times New Roman" w:hAnsi="Outfit"/>
          <w:b w:val="0"/>
          <w:szCs w:val="20"/>
          <w:lang w:val="es-ES" w:eastAsia="es-CO"/>
        </w:rPr>
        <w:t>correspondientes</w:t>
      </w:r>
      <w:r w:rsidR="007C2D5D" w:rsidRPr="00A676D0">
        <w:rPr>
          <w:rFonts w:ascii="Outfit" w:eastAsia="Times New Roman" w:hAnsi="Outfit"/>
          <w:b w:val="0"/>
          <w:szCs w:val="20"/>
          <w:lang w:val="es-ES" w:eastAsia="es-CO"/>
        </w:rPr>
        <w:t xml:space="preserve">, si es del caso, la aprobación de las </w:t>
      </w:r>
      <w:r w:rsidR="00C16883" w:rsidRPr="00A676D0">
        <w:rPr>
          <w:rFonts w:ascii="Outfit" w:eastAsia="Times New Roman" w:hAnsi="Outfit"/>
          <w:b w:val="0"/>
          <w:szCs w:val="20"/>
          <w:lang w:val="es-ES" w:eastAsia="es-CO"/>
        </w:rPr>
        <w:t>G</w:t>
      </w:r>
      <w:r w:rsidR="007C2D5D" w:rsidRPr="00A676D0">
        <w:rPr>
          <w:rFonts w:ascii="Outfit" w:eastAsia="Times New Roman" w:hAnsi="Outfit"/>
          <w:b w:val="0"/>
          <w:szCs w:val="20"/>
          <w:lang w:val="es-ES" w:eastAsia="es-CO"/>
        </w:rPr>
        <w:t>arantías</w:t>
      </w:r>
      <w:r w:rsidR="006C6BA6" w:rsidRPr="00A676D0">
        <w:rPr>
          <w:rFonts w:ascii="Outfit" w:eastAsia="Times New Roman" w:hAnsi="Outfit"/>
          <w:b w:val="0"/>
          <w:szCs w:val="20"/>
          <w:lang w:val="es-ES" w:eastAsia="es-CO"/>
        </w:rPr>
        <w:t xml:space="preserve"> y</w:t>
      </w:r>
      <w:r w:rsidR="00C16883" w:rsidRPr="00A676D0">
        <w:rPr>
          <w:rFonts w:ascii="Outfit" w:eastAsia="Times New Roman" w:hAnsi="Outfit"/>
          <w:b w:val="0"/>
          <w:szCs w:val="20"/>
          <w:lang w:val="es-ES" w:eastAsia="es-CO"/>
        </w:rPr>
        <w:t xml:space="preserve"> </w:t>
      </w:r>
      <w:r w:rsidR="007C2D5D" w:rsidRPr="00A676D0">
        <w:rPr>
          <w:rFonts w:ascii="Outfit" w:eastAsia="Times New Roman" w:hAnsi="Outfit"/>
          <w:b w:val="0"/>
          <w:szCs w:val="20"/>
          <w:lang w:val="es-ES" w:eastAsia="es-CO"/>
        </w:rPr>
        <w:t>el Registro Presupuestal correspondiente</w:t>
      </w:r>
      <w:r w:rsidR="002620C2" w:rsidRPr="00A676D0">
        <w:rPr>
          <w:rFonts w:ascii="Outfit" w:eastAsia="Times New Roman" w:hAnsi="Outfit"/>
          <w:b w:val="0"/>
          <w:szCs w:val="20"/>
          <w:lang w:val="es-ES" w:eastAsia="es-CO"/>
        </w:rPr>
        <w:t xml:space="preserve"> </w:t>
      </w:r>
      <w:r w:rsidR="00A676D0" w:rsidRPr="00A676D0">
        <w:rPr>
          <w:rFonts w:ascii="Outfit" w:eastAsia="Times New Roman" w:hAnsi="Outfit"/>
          <w:b w:val="0"/>
          <w:szCs w:val="20"/>
          <w:lang w:val="es-ES" w:eastAsia="es-CO"/>
        </w:rPr>
        <w:t>y la suscripción del acta de inicio.</w:t>
      </w:r>
    </w:p>
    <w:p w14:paraId="7D2904BD" w14:textId="77777777" w:rsidR="007C2D5D" w:rsidRPr="00A676D0" w:rsidRDefault="007C2D5D" w:rsidP="00A676D0">
      <w:pPr>
        <w:pStyle w:val="clusulas"/>
        <w:numPr>
          <w:ilvl w:val="0"/>
          <w:numId w:val="0"/>
        </w:numPr>
        <w:spacing w:before="0" w:after="0"/>
        <w:rPr>
          <w:rFonts w:ascii="Outfit" w:eastAsia="Times New Roman" w:hAnsi="Outfit" w:cs="Arial"/>
          <w:bCs/>
          <w:szCs w:val="20"/>
          <w:lang w:val="es-ES" w:eastAsia="es-CO"/>
        </w:rPr>
      </w:pPr>
    </w:p>
    <w:p w14:paraId="529FA6B9" w14:textId="50FB1D75" w:rsidR="000B4B36" w:rsidRPr="00A676D0" w:rsidRDefault="000B4B36" w:rsidP="00A676D0">
      <w:pPr>
        <w:pStyle w:val="clusulas"/>
        <w:tabs>
          <w:tab w:val="left" w:pos="1560"/>
        </w:tabs>
        <w:spacing w:before="0" w:after="0"/>
        <w:ind w:left="426" w:hanging="357"/>
        <w:outlineLvl w:val="0"/>
        <w:rPr>
          <w:rFonts w:ascii="Outfit" w:eastAsia="Times New Roman" w:hAnsi="Outfit" w:cs="Arial"/>
          <w:bCs/>
          <w:szCs w:val="20"/>
          <w:lang w:val="es-ES" w:eastAsia="es-CO"/>
        </w:rPr>
      </w:pPr>
      <w:r w:rsidRPr="00A676D0">
        <w:rPr>
          <w:rFonts w:ascii="Outfit" w:eastAsia="Times New Roman" w:hAnsi="Outfit" w:cs="Arial"/>
          <w:bCs/>
          <w:szCs w:val="20"/>
          <w:lang w:val="es-ES" w:eastAsia="es-CO"/>
        </w:rPr>
        <w:t>L</w:t>
      </w:r>
      <w:r w:rsidR="003E7E81" w:rsidRPr="00A676D0">
        <w:rPr>
          <w:rFonts w:ascii="Outfit" w:eastAsia="Times New Roman" w:hAnsi="Outfit" w:cs="Arial"/>
          <w:bCs/>
          <w:szCs w:val="20"/>
          <w:lang w:val="es-ES" w:eastAsia="es-CO"/>
        </w:rPr>
        <w:t>UGAR DE EJECUCIÓN Y DOMICILIO CONTRACTUAL</w:t>
      </w:r>
    </w:p>
    <w:p w14:paraId="1440B72C" w14:textId="402EB549" w:rsidR="000B4B36" w:rsidRPr="00A676D0" w:rsidRDefault="000B4B36" w:rsidP="00A676D0">
      <w:pPr>
        <w:pStyle w:val="clusulas"/>
        <w:numPr>
          <w:ilvl w:val="0"/>
          <w:numId w:val="0"/>
        </w:numPr>
        <w:spacing w:before="0" w:after="0"/>
        <w:rPr>
          <w:rFonts w:ascii="Outfit" w:eastAsia="Times New Roman" w:hAnsi="Outfit" w:cs="Arial"/>
          <w:b w:val="0"/>
          <w:bCs/>
          <w:szCs w:val="20"/>
          <w:lang w:val="es-ES" w:eastAsia="es-CO"/>
        </w:rPr>
      </w:pPr>
    </w:p>
    <w:p w14:paraId="7019884B" w14:textId="41351C36" w:rsidR="00160E75" w:rsidRPr="00A676D0" w:rsidRDefault="00160E75" w:rsidP="00A676D0">
      <w:pPr>
        <w:rPr>
          <w:rFonts w:ascii="Outfit" w:hAnsi="Outfit"/>
          <w:szCs w:val="20"/>
        </w:rPr>
      </w:pPr>
      <w:r w:rsidRPr="00A676D0">
        <w:rPr>
          <w:rFonts w:ascii="Outfit" w:hAnsi="Outfit"/>
          <w:szCs w:val="20"/>
        </w:rPr>
        <w:t xml:space="preserve">Las actividades previstas en el contrato se deben desarrollar en </w:t>
      </w:r>
      <w:proofErr w:type="spellStart"/>
      <w:r w:rsidR="00A676D0" w:rsidRPr="00A676D0">
        <w:rPr>
          <w:rFonts w:ascii="Outfit" w:hAnsi="Outfit" w:cs="Arial"/>
          <w:b/>
          <w:szCs w:val="20"/>
        </w:rPr>
        <w:t>en</w:t>
      </w:r>
      <w:proofErr w:type="spellEnd"/>
      <w:r w:rsidR="00A676D0" w:rsidRPr="00A676D0">
        <w:rPr>
          <w:rFonts w:ascii="Outfit" w:hAnsi="Outfit" w:cs="Arial"/>
          <w:b/>
          <w:szCs w:val="20"/>
        </w:rPr>
        <w:t xml:space="preserve"> el predio donde se ubica el </w:t>
      </w:r>
      <w:proofErr w:type="spellStart"/>
      <w:r w:rsidR="00A676D0" w:rsidRPr="00A676D0">
        <w:rPr>
          <w:rFonts w:ascii="Outfit" w:hAnsi="Outfit" w:cs="Arial"/>
          <w:b/>
          <w:szCs w:val="20"/>
        </w:rPr>
        <w:t>Biblioparque</w:t>
      </w:r>
      <w:proofErr w:type="spellEnd"/>
      <w:r w:rsidR="00A676D0" w:rsidRPr="00A676D0">
        <w:rPr>
          <w:rFonts w:ascii="Outfit" w:hAnsi="Outfit" w:cs="Arial"/>
          <w:b/>
          <w:szCs w:val="20"/>
        </w:rPr>
        <w:t xml:space="preserve"> Marqués de San Jorge, </w:t>
      </w:r>
      <w:r w:rsidR="00A676D0" w:rsidRPr="00A676D0">
        <w:rPr>
          <w:rFonts w:ascii="Outfit" w:eastAsia="Outfit" w:hAnsi="Outfit" w:cs="Outfit"/>
          <w:color w:val="000000"/>
          <w:szCs w:val="20"/>
        </w:rPr>
        <w:t>Calle 13 No. 16-10 y Carrera 16 No. 13-23, Barrio El Lago, Municipio de Funza, Cundinamarca</w:t>
      </w:r>
      <w:r w:rsidR="00A676D0" w:rsidRPr="00A676D0">
        <w:rPr>
          <w:rFonts w:ascii="Outfit" w:hAnsi="Outfit"/>
          <w:szCs w:val="20"/>
        </w:rPr>
        <w:t xml:space="preserve"> </w:t>
      </w:r>
      <w:r w:rsidRPr="00A676D0">
        <w:rPr>
          <w:rFonts w:ascii="Outfit" w:hAnsi="Outfit"/>
          <w:szCs w:val="20"/>
        </w:rPr>
        <w:t xml:space="preserve">y el domicilio contractual es </w:t>
      </w:r>
      <w:r w:rsidR="00A676D0" w:rsidRPr="00A676D0">
        <w:rPr>
          <w:rFonts w:ascii="Outfit" w:hAnsi="Outfit"/>
          <w:szCs w:val="20"/>
        </w:rPr>
        <w:t>el Municipio de Funza</w:t>
      </w:r>
      <w:r w:rsidRPr="00A676D0">
        <w:rPr>
          <w:rFonts w:ascii="Outfit" w:hAnsi="Outfit"/>
          <w:szCs w:val="20"/>
        </w:rPr>
        <w:t xml:space="preserve">. </w:t>
      </w:r>
    </w:p>
    <w:p w14:paraId="7439C553" w14:textId="77777777" w:rsidR="00ED7DDF" w:rsidRPr="00A676D0" w:rsidRDefault="00ED7DDF" w:rsidP="00A676D0">
      <w:pPr>
        <w:rPr>
          <w:rFonts w:ascii="Outfit" w:hAnsi="Outfit" w:cstheme="minorHAnsi"/>
          <w:szCs w:val="20"/>
        </w:rPr>
      </w:pPr>
    </w:p>
    <w:p w14:paraId="53737B5D" w14:textId="34FBE1A5" w:rsidR="003E4D98" w:rsidRPr="00A676D0" w:rsidRDefault="003E4D98" w:rsidP="00A676D0">
      <w:pPr>
        <w:pStyle w:val="clusulas"/>
        <w:tabs>
          <w:tab w:val="left" w:pos="1701"/>
        </w:tabs>
        <w:spacing w:before="0" w:after="0"/>
        <w:ind w:left="426" w:hanging="357"/>
        <w:outlineLvl w:val="0"/>
        <w:rPr>
          <w:rFonts w:ascii="Outfit" w:eastAsia="Times New Roman" w:hAnsi="Outfit" w:cs="Arial"/>
          <w:bCs/>
          <w:szCs w:val="20"/>
          <w:lang w:val="es-ES" w:eastAsia="es-CO"/>
        </w:rPr>
      </w:pPr>
      <w:r w:rsidRPr="00A676D0">
        <w:rPr>
          <w:rFonts w:ascii="Outfit" w:eastAsia="Times New Roman" w:hAnsi="Outfit" w:cs="Arial"/>
          <w:bCs/>
          <w:szCs w:val="20"/>
          <w:lang w:val="es-ES" w:eastAsia="es-CO"/>
        </w:rPr>
        <w:t>DOCUMENTOS</w:t>
      </w:r>
    </w:p>
    <w:p w14:paraId="2737FFC2" w14:textId="77777777" w:rsidR="003E4D98" w:rsidRPr="00A676D0" w:rsidRDefault="003E4D98" w:rsidP="00A676D0">
      <w:pPr>
        <w:pStyle w:val="clusulas"/>
        <w:numPr>
          <w:ilvl w:val="0"/>
          <w:numId w:val="0"/>
        </w:numPr>
        <w:spacing w:before="0" w:after="0"/>
        <w:ind w:left="710"/>
        <w:rPr>
          <w:rFonts w:ascii="Outfit" w:eastAsia="Times New Roman" w:hAnsi="Outfit" w:cs="Arial"/>
          <w:b w:val="0"/>
          <w:bCs/>
          <w:szCs w:val="20"/>
          <w:lang w:val="es-ES" w:eastAsia="es-CO"/>
        </w:rPr>
      </w:pPr>
    </w:p>
    <w:p w14:paraId="2313E1B8" w14:textId="488C310A" w:rsidR="003E4D98" w:rsidRPr="00A676D0" w:rsidRDefault="003E4D98" w:rsidP="00A676D0">
      <w:pPr>
        <w:pStyle w:val="clusulas"/>
        <w:numPr>
          <w:ilvl w:val="0"/>
          <w:numId w:val="0"/>
        </w:numPr>
        <w:spacing w:before="0" w:after="0"/>
        <w:rPr>
          <w:rFonts w:ascii="Outfit" w:eastAsia="Times New Roman" w:hAnsi="Outfit" w:cs="Arial"/>
          <w:b w:val="0"/>
          <w:szCs w:val="20"/>
          <w:lang w:val="es-ES" w:eastAsia="es-CO"/>
        </w:rPr>
      </w:pPr>
      <w:r w:rsidRPr="00A676D0">
        <w:rPr>
          <w:rFonts w:ascii="Outfit" w:eastAsia="Times New Roman" w:hAnsi="Outfit" w:cs="Arial"/>
          <w:b w:val="0"/>
          <w:szCs w:val="20"/>
          <w:lang w:val="es-ES" w:eastAsia="es-CO"/>
        </w:rPr>
        <w:t>Los documentos que a continuación se relacionan, hacen parte i</w:t>
      </w:r>
      <w:r w:rsidR="008160A2" w:rsidRPr="00A676D0">
        <w:rPr>
          <w:rFonts w:ascii="Outfit" w:eastAsia="Times New Roman" w:hAnsi="Outfit" w:cs="Arial"/>
          <w:b w:val="0"/>
          <w:szCs w:val="20"/>
          <w:lang w:val="es-ES" w:eastAsia="es-CO"/>
        </w:rPr>
        <w:t>ntegral del c</w:t>
      </w:r>
      <w:r w:rsidRPr="00A676D0">
        <w:rPr>
          <w:rFonts w:ascii="Outfit" w:eastAsia="Times New Roman" w:hAnsi="Outfit" w:cs="Arial"/>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676D0" w:rsidRDefault="003E4D98" w:rsidP="00A676D0">
      <w:pPr>
        <w:pStyle w:val="clusulas"/>
        <w:numPr>
          <w:ilvl w:val="0"/>
          <w:numId w:val="0"/>
        </w:numPr>
        <w:spacing w:before="0" w:after="0"/>
        <w:rPr>
          <w:rFonts w:ascii="Outfit" w:eastAsia="Times New Roman" w:hAnsi="Outfit" w:cs="Arial"/>
          <w:b w:val="0"/>
          <w:bCs/>
          <w:szCs w:val="20"/>
          <w:lang w:val="es-ES" w:eastAsia="es-CO"/>
        </w:rPr>
      </w:pPr>
    </w:p>
    <w:p w14:paraId="6602985B" w14:textId="77777777" w:rsidR="00F677AB" w:rsidRPr="00A676D0" w:rsidRDefault="00F677AB" w:rsidP="00A676D0">
      <w:pPr>
        <w:pStyle w:val="clusulas"/>
        <w:numPr>
          <w:ilvl w:val="3"/>
          <w:numId w:val="4"/>
        </w:numPr>
        <w:spacing w:before="0" w:after="0"/>
        <w:ind w:left="1134"/>
        <w:rPr>
          <w:rFonts w:ascii="Outfit" w:eastAsia="Times New Roman" w:hAnsi="Outfit" w:cstheme="minorHAnsi"/>
          <w:b w:val="0"/>
          <w:bCs/>
          <w:szCs w:val="20"/>
          <w:lang w:val="es-ES" w:eastAsia="es-CO"/>
        </w:rPr>
      </w:pPr>
      <w:r w:rsidRPr="00A676D0">
        <w:rPr>
          <w:rFonts w:ascii="Outfit" w:eastAsia="Times New Roman" w:hAnsi="Outfit" w:cstheme="minorHAnsi"/>
          <w:b w:val="0"/>
          <w:bCs/>
          <w:szCs w:val="20"/>
          <w:lang w:val="es-ES" w:eastAsia="es-CO"/>
        </w:rPr>
        <w:t>Estudios y documentos previos.</w:t>
      </w:r>
    </w:p>
    <w:p w14:paraId="0C9BB799" w14:textId="1A870424" w:rsidR="00F677AB" w:rsidRPr="00A676D0" w:rsidRDefault="00F677AB" w:rsidP="00A676D0">
      <w:pPr>
        <w:pStyle w:val="clusulas"/>
        <w:numPr>
          <w:ilvl w:val="3"/>
          <w:numId w:val="4"/>
        </w:numPr>
        <w:spacing w:before="0" w:after="0"/>
        <w:ind w:left="1134"/>
        <w:rPr>
          <w:rFonts w:ascii="Outfit" w:eastAsia="Times New Roman" w:hAnsi="Outfit" w:cstheme="minorHAnsi"/>
          <w:b w:val="0"/>
          <w:bCs/>
          <w:szCs w:val="20"/>
          <w:lang w:val="es-ES" w:eastAsia="es-CO"/>
        </w:rPr>
      </w:pPr>
      <w:r w:rsidRPr="00A676D0">
        <w:rPr>
          <w:rFonts w:ascii="Outfit" w:eastAsia="Times New Roman" w:hAnsi="Outfit" w:cstheme="minorHAnsi"/>
          <w:b w:val="0"/>
          <w:bCs/>
          <w:szCs w:val="20"/>
          <w:lang w:val="es-ES" w:eastAsia="es-CO"/>
        </w:rPr>
        <w:t xml:space="preserve">Pliego de </w:t>
      </w:r>
      <w:r w:rsidR="00335A95" w:rsidRPr="00A676D0">
        <w:rPr>
          <w:rFonts w:ascii="Outfit" w:eastAsia="Times New Roman" w:hAnsi="Outfit" w:cstheme="minorHAnsi"/>
          <w:b w:val="0"/>
          <w:bCs/>
          <w:szCs w:val="20"/>
          <w:lang w:val="es-ES" w:eastAsia="es-CO"/>
        </w:rPr>
        <w:t>C</w:t>
      </w:r>
      <w:r w:rsidRPr="00A676D0">
        <w:rPr>
          <w:rFonts w:ascii="Outfit" w:eastAsia="Times New Roman" w:hAnsi="Outfit" w:cstheme="minorHAnsi"/>
          <w:b w:val="0"/>
          <w:bCs/>
          <w:szCs w:val="20"/>
          <w:lang w:val="es-ES" w:eastAsia="es-CO"/>
        </w:rPr>
        <w:t>ondiciones, Adendas, Anexos, Formatos, Matrices, Formularios.</w:t>
      </w:r>
    </w:p>
    <w:p w14:paraId="4CDF2892" w14:textId="58D3F70B" w:rsidR="00F677AB" w:rsidRPr="00A676D0" w:rsidRDefault="00F677AB" w:rsidP="00A676D0">
      <w:pPr>
        <w:pStyle w:val="clusulas"/>
        <w:numPr>
          <w:ilvl w:val="3"/>
          <w:numId w:val="4"/>
        </w:numPr>
        <w:spacing w:before="0" w:after="0"/>
        <w:ind w:left="1134"/>
        <w:rPr>
          <w:rFonts w:ascii="Outfit" w:eastAsia="Times New Roman" w:hAnsi="Outfit" w:cstheme="minorHAnsi"/>
          <w:b w:val="0"/>
          <w:bCs/>
          <w:szCs w:val="20"/>
          <w:lang w:val="es-ES" w:eastAsia="es-CO"/>
        </w:rPr>
      </w:pPr>
      <w:r w:rsidRPr="00A676D0">
        <w:rPr>
          <w:rFonts w:ascii="Outfit" w:eastAsia="Times New Roman" w:hAnsi="Outfit" w:cstheme="minorHAnsi"/>
          <w:b w:val="0"/>
          <w:bCs/>
          <w:szCs w:val="20"/>
          <w:lang w:val="es-ES" w:eastAsia="es-CO"/>
        </w:rPr>
        <w:t>Propuesta presentada por el Interventor.</w:t>
      </w:r>
    </w:p>
    <w:p w14:paraId="28244787" w14:textId="48B68F2D" w:rsidR="00F677AB" w:rsidRPr="00A676D0" w:rsidRDefault="00F677AB" w:rsidP="00A676D0">
      <w:pPr>
        <w:pStyle w:val="clusulas"/>
        <w:numPr>
          <w:ilvl w:val="3"/>
          <w:numId w:val="4"/>
        </w:numPr>
        <w:spacing w:before="0" w:after="0"/>
        <w:ind w:left="1134"/>
        <w:rPr>
          <w:rFonts w:ascii="Outfit" w:eastAsia="Times New Roman" w:hAnsi="Outfit" w:cstheme="minorHAnsi"/>
          <w:b w:val="0"/>
          <w:bCs/>
          <w:szCs w:val="20"/>
          <w:lang w:val="es-ES" w:eastAsia="es-CO"/>
        </w:rPr>
      </w:pPr>
      <w:r w:rsidRPr="00A676D0">
        <w:rPr>
          <w:rFonts w:ascii="Outfit" w:eastAsia="Times New Roman" w:hAnsi="Outfit" w:cstheme="minorHAnsi"/>
          <w:b w:val="0"/>
          <w:bCs/>
          <w:szCs w:val="20"/>
          <w:lang w:val="es-ES" w:eastAsia="es-CO"/>
        </w:rPr>
        <w:t xml:space="preserve">Las </w:t>
      </w:r>
      <w:r w:rsidR="001665E0" w:rsidRPr="00A676D0">
        <w:rPr>
          <w:rFonts w:ascii="Outfit" w:eastAsia="Times New Roman" w:hAnsi="Outfit" w:cstheme="minorHAnsi"/>
          <w:b w:val="0"/>
          <w:bCs/>
          <w:szCs w:val="20"/>
          <w:lang w:val="es-ES" w:eastAsia="es-CO"/>
        </w:rPr>
        <w:t>G</w:t>
      </w:r>
      <w:r w:rsidRPr="00A676D0">
        <w:rPr>
          <w:rFonts w:ascii="Outfit" w:eastAsia="Times New Roman" w:hAnsi="Outfit" w:cstheme="minorHAnsi"/>
          <w:b w:val="0"/>
          <w:bCs/>
          <w:szCs w:val="20"/>
          <w:lang w:val="es-ES" w:eastAsia="es-CO"/>
        </w:rPr>
        <w:t>arantías debidamente aprobadas.</w:t>
      </w:r>
    </w:p>
    <w:p w14:paraId="12D8BB65" w14:textId="45421670" w:rsidR="00F677AB" w:rsidRPr="00A676D0" w:rsidRDefault="00F677AB" w:rsidP="00A676D0">
      <w:pPr>
        <w:pStyle w:val="clusulas"/>
        <w:numPr>
          <w:ilvl w:val="3"/>
          <w:numId w:val="4"/>
        </w:numPr>
        <w:spacing w:before="0" w:after="0"/>
        <w:ind w:left="1134"/>
        <w:rPr>
          <w:rFonts w:ascii="Outfit" w:eastAsia="Times New Roman" w:hAnsi="Outfit" w:cstheme="minorHAnsi"/>
          <w:b w:val="0"/>
          <w:bCs/>
          <w:szCs w:val="20"/>
          <w:lang w:val="es-ES" w:eastAsia="es-CO"/>
        </w:rPr>
      </w:pPr>
      <w:r w:rsidRPr="00A676D0">
        <w:rPr>
          <w:rFonts w:ascii="Outfit" w:eastAsia="Times New Roman" w:hAnsi="Outfit"/>
          <w:b w:val="0"/>
          <w:szCs w:val="20"/>
          <w:lang w:val="es-ES" w:eastAsia="es-CO"/>
        </w:rPr>
        <w:t>Toda la correspondencia que se surta entre las partes durante el término de ejecución del contrato.</w:t>
      </w:r>
    </w:p>
    <w:sectPr w:rsidR="00F677AB" w:rsidRPr="00A676D0"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C19F3" w14:textId="77777777" w:rsidR="00464B77" w:rsidRDefault="00464B77" w:rsidP="004F2C35">
      <w:r>
        <w:separator/>
      </w:r>
    </w:p>
  </w:endnote>
  <w:endnote w:type="continuationSeparator" w:id="0">
    <w:p w14:paraId="4A562E6C" w14:textId="77777777" w:rsidR="00464B77" w:rsidRDefault="00464B77" w:rsidP="004F2C35">
      <w:r>
        <w:continuationSeparator/>
      </w:r>
    </w:p>
  </w:endnote>
  <w:endnote w:type="continuationNotice" w:id="1">
    <w:p w14:paraId="12307D7C" w14:textId="77777777" w:rsidR="00464B77" w:rsidRDefault="00464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Outfit">
    <w:altName w:val="Cambria"/>
    <w:charset w:val="00"/>
    <w:family w:val="auto"/>
    <w:pitch w:val="variable"/>
    <w:sig w:usb0="00000003" w:usb1="00000000" w:usb2="00000000" w:usb3="00000000" w:csb0="00000001"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31291" w14:textId="77777777" w:rsidR="00464B77" w:rsidRDefault="00464B77" w:rsidP="004F2C35">
      <w:r>
        <w:separator/>
      </w:r>
    </w:p>
  </w:footnote>
  <w:footnote w:type="continuationSeparator" w:id="0">
    <w:p w14:paraId="5D467853" w14:textId="77777777" w:rsidR="00464B77" w:rsidRDefault="00464B77" w:rsidP="004F2C35">
      <w:r>
        <w:continuationSeparator/>
      </w:r>
    </w:p>
  </w:footnote>
  <w:footnote w:type="continuationNotice" w:id="1">
    <w:p w14:paraId="020D1D74" w14:textId="77777777" w:rsidR="00464B77" w:rsidRDefault="00464B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02F1588"/>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30959DF"/>
    <w:multiLevelType w:val="multilevel"/>
    <w:tmpl w:val="F20A2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5B54EC5"/>
    <w:multiLevelType w:val="hybridMultilevel"/>
    <w:tmpl w:val="5A24A5B2"/>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8C253A2"/>
    <w:multiLevelType w:val="multilevel"/>
    <w:tmpl w:val="77C6528E"/>
    <w:lvl w:ilvl="0">
      <w:start w:val="1"/>
      <w:numFmt w:val="decimal"/>
      <w:lvlText w:val="%1."/>
      <w:lvlJc w:val="left"/>
      <w:pPr>
        <w:ind w:left="360" w:hanging="360"/>
      </w:pPr>
      <w:rPr>
        <w:rFonts w:hint="default"/>
        <w:b w:val="0"/>
        <w:bCs w:val="0"/>
        <w:color w:val="auto"/>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4D58BE"/>
    <w:multiLevelType w:val="hybridMultilevel"/>
    <w:tmpl w:val="57E2CC58"/>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ED82CC5"/>
    <w:multiLevelType w:val="hybridMultilevel"/>
    <w:tmpl w:val="921E06A0"/>
    <w:lvl w:ilvl="0" w:tplc="240A000F">
      <w:start w:val="1"/>
      <w:numFmt w:val="decimal"/>
      <w:lvlText w:val="%1."/>
      <w:lvlJc w:val="left"/>
      <w:pPr>
        <w:ind w:left="720" w:hanging="360"/>
      </w:pPr>
      <w:rPr>
        <w:rFonts w:hint="default"/>
      </w:rPr>
    </w:lvl>
    <w:lvl w:ilvl="1" w:tplc="240A000F">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8E533E8"/>
    <w:multiLevelType w:val="hybridMultilevel"/>
    <w:tmpl w:val="EC923ADC"/>
    <w:lvl w:ilvl="0" w:tplc="240A000F">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D435884"/>
    <w:multiLevelType w:val="hybridMultilevel"/>
    <w:tmpl w:val="CBFC3414"/>
    <w:lvl w:ilvl="0" w:tplc="6268B9D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0"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3F645F8"/>
    <w:multiLevelType w:val="hybridMultilevel"/>
    <w:tmpl w:val="CBFC3414"/>
    <w:lvl w:ilvl="0" w:tplc="6268B9DC">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6CC22BC"/>
    <w:multiLevelType w:val="hybridMultilevel"/>
    <w:tmpl w:val="CBFC3414"/>
    <w:lvl w:ilvl="0" w:tplc="6268B9D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77611F8"/>
    <w:multiLevelType w:val="hybridMultilevel"/>
    <w:tmpl w:val="CBFC3414"/>
    <w:lvl w:ilvl="0" w:tplc="6268B9D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C5155E7"/>
    <w:multiLevelType w:val="multilevel"/>
    <w:tmpl w:val="F20A2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0A1009"/>
    <w:multiLevelType w:val="hybridMultilevel"/>
    <w:tmpl w:val="C17AFBF4"/>
    <w:lvl w:ilvl="0" w:tplc="080A0003">
      <w:start w:val="1"/>
      <w:numFmt w:val="bullet"/>
      <w:lvlText w:val="o"/>
      <w:lvlJc w:val="left"/>
      <w:pPr>
        <w:ind w:left="360" w:hanging="360"/>
      </w:pPr>
      <w:rPr>
        <w:rFonts w:ascii="Courier New" w:hAnsi="Courier Ne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FB7403A"/>
    <w:multiLevelType w:val="hybridMultilevel"/>
    <w:tmpl w:val="CBFC3414"/>
    <w:lvl w:ilvl="0" w:tplc="6268B9D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4334BEC"/>
    <w:multiLevelType w:val="hybridMultilevel"/>
    <w:tmpl w:val="38E4FE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1" w15:restartNumberingAfterBreak="0">
    <w:nsid w:val="78B86E2B"/>
    <w:multiLevelType w:val="hybridMultilevel"/>
    <w:tmpl w:val="38E4FE8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34" w15:restartNumberingAfterBreak="0">
    <w:nsid w:val="79FB626F"/>
    <w:multiLevelType w:val="multilevel"/>
    <w:tmpl w:val="EED873DC"/>
    <w:lvl w:ilvl="0">
      <w:start w:val="1"/>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D26814"/>
    <w:multiLevelType w:val="hybridMultilevel"/>
    <w:tmpl w:val="322416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D114BCD"/>
    <w:multiLevelType w:val="hybridMultilevel"/>
    <w:tmpl w:val="791212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1107754">
    <w:abstractNumId w:val="9"/>
  </w:num>
  <w:num w:numId="2" w16cid:durableId="745492163">
    <w:abstractNumId w:val="12"/>
  </w:num>
  <w:num w:numId="3" w16cid:durableId="1049838706">
    <w:abstractNumId w:val="32"/>
  </w:num>
  <w:num w:numId="4" w16cid:durableId="474762184">
    <w:abstractNumId w:val="33"/>
  </w:num>
  <w:num w:numId="5" w16cid:durableId="699278659">
    <w:abstractNumId w:val="29"/>
  </w:num>
  <w:num w:numId="6" w16cid:durableId="1511791178">
    <w:abstractNumId w:val="17"/>
  </w:num>
  <w:num w:numId="7" w16cid:durableId="377433554">
    <w:abstractNumId w:val="3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816193307">
    <w:abstractNumId w:val="3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80258522">
    <w:abstractNumId w:val="28"/>
  </w:num>
  <w:num w:numId="10" w16cid:durableId="414934779">
    <w:abstractNumId w:val="28"/>
  </w:num>
  <w:num w:numId="11" w16cid:durableId="10611019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0268157">
    <w:abstractNumId w:val="19"/>
  </w:num>
  <w:num w:numId="13" w16cid:durableId="525873585">
    <w:abstractNumId w:val="30"/>
  </w:num>
  <w:num w:numId="14" w16cid:durableId="1944682010">
    <w:abstractNumId w:val="33"/>
  </w:num>
  <w:num w:numId="15" w16cid:durableId="654190710">
    <w:abstractNumId w:val="0"/>
  </w:num>
  <w:num w:numId="16" w16cid:durableId="191698909">
    <w:abstractNumId w:val="32"/>
  </w:num>
  <w:num w:numId="17" w16cid:durableId="836459631">
    <w:abstractNumId w:val="32"/>
  </w:num>
  <w:num w:numId="18" w16cid:durableId="159735520">
    <w:abstractNumId w:val="1"/>
  </w:num>
  <w:num w:numId="19" w16cid:durableId="1984433107">
    <w:abstractNumId w:val="4"/>
  </w:num>
  <w:num w:numId="20" w16cid:durableId="18017310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8068071">
    <w:abstractNumId w:val="28"/>
  </w:num>
  <w:num w:numId="22" w16cid:durableId="13514493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4510376">
    <w:abstractNumId w:val="20"/>
  </w:num>
  <w:num w:numId="24" w16cid:durableId="2076009725">
    <w:abstractNumId w:val="2"/>
  </w:num>
  <w:num w:numId="25" w16cid:durableId="341976631">
    <w:abstractNumId w:val="7"/>
  </w:num>
  <w:num w:numId="26" w16cid:durableId="328991997">
    <w:abstractNumId w:val="28"/>
  </w:num>
  <w:num w:numId="27" w16cid:durableId="468279227">
    <w:abstractNumId w:val="5"/>
  </w:num>
  <w:num w:numId="28" w16cid:durableId="1964965907">
    <w:abstractNumId w:val="28"/>
  </w:num>
  <w:num w:numId="29" w16cid:durableId="1886672030">
    <w:abstractNumId w:val="12"/>
    <w:lvlOverride w:ilvl="0">
      <w:startOverride w:val="1"/>
    </w:lvlOverride>
  </w:num>
  <w:num w:numId="30" w16cid:durableId="2001426510">
    <w:abstractNumId w:val="6"/>
  </w:num>
  <w:num w:numId="31" w16cid:durableId="621495113">
    <w:abstractNumId w:val="35"/>
  </w:num>
  <w:num w:numId="32" w16cid:durableId="1547570868">
    <w:abstractNumId w:val="36"/>
  </w:num>
  <w:num w:numId="33" w16cid:durableId="772016761">
    <w:abstractNumId w:val="13"/>
  </w:num>
  <w:num w:numId="34" w16cid:durableId="11886012">
    <w:abstractNumId w:val="25"/>
  </w:num>
  <w:num w:numId="35" w16cid:durableId="136261782">
    <w:abstractNumId w:val="14"/>
  </w:num>
  <w:num w:numId="36" w16cid:durableId="818158609">
    <w:abstractNumId w:val="16"/>
  </w:num>
  <w:num w:numId="37" w16cid:durableId="1956600714">
    <w:abstractNumId w:val="24"/>
  </w:num>
  <w:num w:numId="38" w16cid:durableId="846560032">
    <w:abstractNumId w:val="34"/>
  </w:num>
  <w:num w:numId="39" w16cid:durableId="574438174">
    <w:abstractNumId w:val="21"/>
  </w:num>
  <w:num w:numId="40" w16cid:durableId="425274457">
    <w:abstractNumId w:val="10"/>
  </w:num>
  <w:num w:numId="41" w16cid:durableId="1941138821">
    <w:abstractNumId w:val="23"/>
  </w:num>
  <w:num w:numId="42" w16cid:durableId="2054578600">
    <w:abstractNumId w:val="22"/>
  </w:num>
  <w:num w:numId="43" w16cid:durableId="478116799">
    <w:abstractNumId w:val="26"/>
  </w:num>
  <w:num w:numId="44" w16cid:durableId="134374847">
    <w:abstractNumId w:val="18"/>
  </w:num>
  <w:num w:numId="45" w16cid:durableId="93670727">
    <w:abstractNumId w:val="31"/>
  </w:num>
  <w:num w:numId="46" w16cid:durableId="1296715495">
    <w:abstractNumId w:val="27"/>
  </w:num>
  <w:num w:numId="47" w16cid:durableId="1563129682">
    <w:abstractNumId w:val="11"/>
  </w:num>
  <w:num w:numId="48" w16cid:durableId="1603146933">
    <w:abstractNumId w:val="8"/>
  </w:num>
  <w:num w:numId="49" w16cid:durableId="60492373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4737E"/>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50A7"/>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4B77"/>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1E1"/>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6D0"/>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572DA"/>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720"/>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tabla"/>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customStyle="1" w:styleId="Cuadrculamedia21">
    <w:name w:val="Cuadrícula media 21"/>
    <w:link w:val="Cuadrculamedia2Car"/>
    <w:uiPriority w:val="1"/>
    <w:qFormat/>
    <w:rsid w:val="0034737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Cuadrculamedia2Car">
    <w:name w:val="Cuadrícula media 2 Car"/>
    <w:link w:val="Cuadrculamedia21"/>
    <w:uiPriority w:val="1"/>
    <w:locked/>
    <w:rsid w:val="0034737E"/>
    <w:rPr>
      <w:rFonts w:ascii="Times New Roman" w:eastAsia="Times New Roman" w:hAnsi="Times New Roman" w:cs="Times New Roman"/>
      <w:sz w:val="20"/>
      <w:szCs w:val="20"/>
      <w:lang w:eastAsia="es-ES"/>
    </w:rPr>
  </w:style>
  <w:style w:type="character" w:customStyle="1" w:styleId="SinespaciadoCar">
    <w:name w:val="Sin espaciado Car"/>
    <w:aliases w:val="tabla Car"/>
    <w:link w:val="Sinespaciado"/>
    <w:uiPriority w:val="1"/>
    <w:rsid w:val="0034737E"/>
    <w:rPr>
      <w:b/>
      <w:color w:val="1A1818" w:themeColor="text1"/>
      <w:sz w:val="20"/>
      <w:lang w:val="es-MX"/>
    </w:rPr>
  </w:style>
  <w:style w:type="paragraph" w:customStyle="1" w:styleId="Sinespaciado1">
    <w:name w:val="Sin espaciado1"/>
    <w:uiPriority w:val="1"/>
    <w:qFormat/>
    <w:rsid w:val="0034737E"/>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13458</Words>
  <Characters>74023</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Sebastian Rubio Morales</cp:lastModifiedBy>
  <cp:revision>2</cp:revision>
  <cp:lastPrinted>2022-07-26T20:53:00Z</cp:lastPrinted>
  <dcterms:created xsi:type="dcterms:W3CDTF">2026-09-18T21:39:00Z</dcterms:created>
  <dcterms:modified xsi:type="dcterms:W3CDTF">2026-09-18T21:39:00Z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