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>
        <w:rPr>
          <w:rFonts w:ascii="Verdana" w:eastAsia="Times New Roman" w:hAnsi="Verdana" w:cs="Arial"/>
          <w:b/>
          <w:lang w:eastAsia="es-ES"/>
        </w:rPr>
        <w:t xml:space="preserve">MINISTERIO DE DEFENSA NACIONAL – EJÉRCITO NACIONAL – BATALLÓN DE APOYO Y SERVICIOS PARA EL COMBATE No. 26 “SS. NÉSTOR OSPINA MELO”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>
        <w:rPr>
          <w:rFonts w:ascii="Verdana" w:eastAsia="Times New Roman" w:hAnsi="Verdana" w:cs="Arial"/>
          <w:highlight w:val="lightGray"/>
          <w:lang w:eastAsia="es-ES"/>
        </w:rPr>
        <w:t>[DIRECCIÓN INSTITUCIONAL POR CONFIRMAR]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highlight w:val="lightGray"/>
          <w:lang w:eastAsia="es-ES"/>
        </w:rPr>
        <w:t xml:space="preserve">Leticia, Amazonas </w:t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con el Decreto 1377 de 2013, con la firma de este documento manifiesto que he sido informado por MINISTERIO DE DEFENSA NACIONAL – EJÉRCITO NACIONAL – BATALLÓN DE APOYO Y SERVICIOS PARA EL COMBATE No. 26 “SS. NÉSTOR OSPINA MELO”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 xml:space="preserve">La MINISTERIO DE DEFENSA NACIONAL – EJÉRCITO NACIONAL – BATALLÓN DE APOYO Y SERVICIOS PARA EL COMBATE No. 26 “SS. NÉSTOR OSPINA MELO” actuará como responsable del tratamiento de datos personales de los cuales soy titular y que conjunta o separadamente podrá recolectar, almacenar y usar mis datos personales para hacer efectivo el factor de desempate previsto en el numeral 5.1.4, subnumerales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>Estos derechos los podré ejercer mediante los canales o medios dispuestos por MINISTERIO DE DEFENSA NACIONAL – EJÉRCITO NACIONAL – BATALLÓN DE APOYO Y SERVICIOS PARA EL COMBATE No. 26 “SS. NÉSTOR OSPINA MELO” para la atención al público, la línea de atención nacional [Indicar número de atención de la Entidad], el correo electrónico [Señalar el correo electrónico] y las oficinas de atención al cliente a nivel nacional, cuya información puedo consultar en [incluir página web de la Entidad], disponibles de [lunes a viernes de 8:00 am a 6:00 pm].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 xml:space="preserve">Por todo lo anterior, he otorgado mi consentimiento a MINISTERIO DE DEFENSA NACIONAL – EJÉRCITO NACIONAL – BATALLÓN DE APOYO Y SERVICIOS PARA EL COMBATE No. 26 “SS. NÉSTOR OSPINA MELO” para que trate mi información personal de acuerdo con la Política de Tratamiento de Datos Personales dispuesta en [Indicar el link en donde se encuentra la Política de Tratamiento de Datos Personales]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5CA4C" w14:textId="77777777" w:rsidR="0012155D" w:rsidRDefault="0012155D" w:rsidP="00BB0E4F">
      <w:pPr>
        <w:spacing w:after="0" w:line="240" w:lineRule="auto"/>
      </w:pPr>
      <w:r>
        <w:separator/>
      </w:r>
    </w:p>
  </w:endnote>
  <w:endnote w:type="continuationSeparator" w:id="0">
    <w:p w14:paraId="400A7A68" w14:textId="77777777" w:rsidR="0012155D" w:rsidRDefault="0012155D" w:rsidP="00BB0E4F">
      <w:pPr>
        <w:spacing w:after="0" w:line="240" w:lineRule="auto"/>
      </w:pPr>
      <w:r>
        <w:continuationSeparator/>
      </w:r>
    </w:p>
  </w:endnote>
  <w:endnote w:type="continuationNotice" w:id="1">
    <w:p w14:paraId="38BD113C" w14:textId="77777777" w:rsidR="0012155D" w:rsidRDefault="00121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AD6F" w14:textId="77777777" w:rsidR="0012155D" w:rsidRDefault="0012155D" w:rsidP="00BB0E4F">
      <w:pPr>
        <w:spacing w:after="0" w:line="240" w:lineRule="auto"/>
      </w:pPr>
      <w:r>
        <w:separator/>
      </w:r>
    </w:p>
  </w:footnote>
  <w:footnote w:type="continuationSeparator" w:id="0">
    <w:p w14:paraId="2D7982A5" w14:textId="77777777" w:rsidR="0012155D" w:rsidRDefault="0012155D" w:rsidP="00BB0E4F">
      <w:pPr>
        <w:spacing w:after="0" w:line="240" w:lineRule="auto"/>
      </w:pPr>
      <w:r>
        <w:continuationSeparator/>
      </w:r>
    </w:p>
  </w:footnote>
  <w:footnote w:type="continuationNotice" w:id="1">
    <w:p w14:paraId="6F1ED034" w14:textId="77777777" w:rsidR="0012155D" w:rsidRDefault="00121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760450-9DB7-44E9-B959-3ABD567E22BF}">
  <ds:schemaRefs>
    <ds:schemaRef ds:uri="http://schemas.microsoft.com/office/2006/documentManagement/types"/>
    <ds:schemaRef ds:uri="9d85dbaf-23eb-4e57-a637-93dcacc8b1a1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a6cb9e4b-f1d1-4245-83ec-6cad768d538a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Lopez Rodriguez</cp:lastModifiedBy>
  <cp:revision>14</cp:revision>
  <dcterms:created xsi:type="dcterms:W3CDTF">2022-12-12T16:51:00Z</dcterms:created>
  <dcterms:modified xsi:type="dcterms:W3CDTF">2025-08-25T16:08:00Z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