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1</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7CFC" w:rsidRDefault="00187CFC" w:rsidP="00733E8F">
      <w:pPr>
        <w:autoSpaceDE w:val="0"/>
        <w:autoSpaceDN w:val="0"/>
        <w:adjustRightInd w:val="0"/>
        <w:spacing w:after="0" w:line="240" w:lineRule="auto"/>
        <w:jc w:val="center"/>
        <w:rPr>
          <w:rFonts w:ascii="Arial" w:hAnsi="Arial" w:cs="Arial"/>
          <w:b/>
          <w:sz w:val="20"/>
          <w:szCs w:val="20"/>
        </w:rPr>
      </w:pPr>
      <w:r w:rsidRPr="00187CFC">
        <w:rPr>
          <w:rFonts w:ascii="Arial" w:hAnsi="Arial" w:cs="Arial"/>
          <w:b/>
          <w:sz w:val="20"/>
          <w:szCs w:val="20"/>
        </w:rPr>
        <w:t>CMC- SGR- 062- 2026</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CARTA DE PRESENTACIÓN DE LA OFERTA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y fecha: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Señores</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 xml:space="preserve">Alcaldía del Municipio de Valledupar </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Secretaría General – Contratación</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Valledupar (Cesar)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BA4C3C" w:rsidRDefault="00733E8F" w:rsidP="00F3051A">
      <w:pPr>
        <w:autoSpaceDE w:val="0"/>
        <w:autoSpaceDN w:val="0"/>
        <w:adjustRightInd w:val="0"/>
        <w:spacing w:after="0" w:line="240" w:lineRule="auto"/>
        <w:jc w:val="both"/>
        <w:rPr>
          <w:rFonts w:ascii="Arial" w:hAnsi="Arial" w:cs="Arial"/>
          <w:b/>
          <w:sz w:val="20"/>
          <w:szCs w:val="20"/>
        </w:rPr>
      </w:pPr>
      <w:r w:rsidRPr="009E10A3">
        <w:rPr>
          <w:rFonts w:ascii="Arial" w:eastAsia="Times New Roman" w:hAnsi="Arial" w:cs="Arial"/>
          <w:sz w:val="20"/>
          <w:szCs w:val="20"/>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w:t>
      </w:r>
      <w:r w:rsidR="00855A4D" w:rsidRPr="009E10A3">
        <w:rPr>
          <w:rFonts w:ascii="Arial" w:eastAsia="Times New Roman" w:hAnsi="Arial" w:cs="Arial"/>
          <w:sz w:val="20"/>
          <w:szCs w:val="20"/>
          <w:lang w:val="es-AR" w:eastAsia="es-AR"/>
        </w:rPr>
        <w:t xml:space="preserve">Cuantía </w:t>
      </w:r>
      <w:r w:rsidR="00BA4C3C" w:rsidRPr="00BA4C3C">
        <w:rPr>
          <w:rFonts w:ascii="Arial" w:hAnsi="Arial" w:cs="Arial"/>
          <w:b/>
          <w:sz w:val="20"/>
          <w:szCs w:val="20"/>
        </w:rPr>
        <w:t>CMC- SGR- 0</w:t>
      </w:r>
      <w:r w:rsidR="00187CFC">
        <w:rPr>
          <w:rFonts w:ascii="Arial" w:hAnsi="Arial" w:cs="Arial"/>
          <w:b/>
          <w:sz w:val="20"/>
          <w:szCs w:val="20"/>
        </w:rPr>
        <w:t>62</w:t>
      </w:r>
      <w:r w:rsidR="00BA4C3C" w:rsidRPr="00BA4C3C">
        <w:rPr>
          <w:rFonts w:ascii="Arial" w:hAnsi="Arial" w:cs="Arial"/>
          <w:b/>
          <w:sz w:val="20"/>
          <w:szCs w:val="20"/>
        </w:rPr>
        <w:t>- 202</w:t>
      </w:r>
      <w:r w:rsidR="00187CFC">
        <w:rPr>
          <w:rFonts w:ascii="Arial" w:hAnsi="Arial" w:cs="Arial"/>
          <w:b/>
          <w:sz w:val="20"/>
          <w:szCs w:val="20"/>
        </w:rPr>
        <w:t>6</w:t>
      </w:r>
      <w:r w:rsidRPr="00D1341C">
        <w:rPr>
          <w:rFonts w:ascii="Arial" w:eastAsia="Times New Roman" w:hAnsi="Arial" w:cs="Arial"/>
          <w:sz w:val="20"/>
          <w:szCs w:val="20"/>
          <w:lang w:val="es-AR" w:eastAsia="es-AR"/>
        </w:rPr>
        <w:t>,</w:t>
      </w:r>
      <w:r w:rsidRPr="009E10A3">
        <w:rPr>
          <w:rFonts w:ascii="Arial" w:eastAsia="Times New Roman" w:hAnsi="Arial" w:cs="Arial"/>
          <w:sz w:val="20"/>
          <w:szCs w:val="20"/>
          <w:lang w:val="es-AR" w:eastAsia="es-AR"/>
        </w:rPr>
        <w:t xml:space="preserve"> y en caso de que me (nos) sea adjudicada por </w:t>
      </w:r>
      <w:r w:rsidR="00E9662F" w:rsidRPr="009E10A3">
        <w:rPr>
          <w:rFonts w:ascii="Arial" w:eastAsia="Times New Roman" w:hAnsi="Arial" w:cs="Arial"/>
          <w:sz w:val="20"/>
          <w:szCs w:val="20"/>
          <w:lang w:val="es-AR" w:eastAsia="es-AR"/>
        </w:rPr>
        <w:t>el Municipio</w:t>
      </w:r>
      <w:r w:rsidRPr="009E10A3">
        <w:rPr>
          <w:rFonts w:ascii="Arial" w:eastAsia="Times New Roman" w:hAnsi="Arial" w:cs="Arial"/>
          <w:sz w:val="20"/>
          <w:szCs w:val="20"/>
          <w:lang w:val="es-AR" w:eastAsia="es-AR"/>
        </w:rPr>
        <w:t xml:space="preserve"> de Valledupar, me (nos) comprometo(</w:t>
      </w:r>
      <w:proofErr w:type="spellStart"/>
      <w:r w:rsidRPr="009E10A3">
        <w:rPr>
          <w:rFonts w:ascii="Arial" w:eastAsia="Times New Roman" w:hAnsi="Arial" w:cs="Arial"/>
          <w:sz w:val="20"/>
          <w:szCs w:val="20"/>
          <w:lang w:val="es-AR" w:eastAsia="es-AR"/>
        </w:rPr>
        <w:t>temos</w:t>
      </w:r>
      <w:proofErr w:type="spellEnd"/>
      <w:r w:rsidRPr="009E10A3">
        <w:rPr>
          <w:rFonts w:ascii="Arial" w:eastAsia="Times New Roman" w:hAnsi="Arial" w:cs="Arial"/>
          <w:sz w:val="20"/>
          <w:szCs w:val="20"/>
          <w:lang w:val="es-AR" w:eastAsia="es-AR"/>
        </w:rPr>
        <w:t>) a ejecutar el objeto del presente proceso.</w:t>
      </w: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Declaro (ramos) y dejo (jamos) constancia de lo siguiente: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1. Que conozco (conocemos) los documentos de la contratación y aceptamos los requisitos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2. Que he (</w:t>
      </w:r>
      <w:proofErr w:type="spellStart"/>
      <w:r w:rsidRPr="009E10A3">
        <w:rPr>
          <w:rFonts w:ascii="Arial" w:eastAsia="Times New Roman" w:hAnsi="Arial" w:cs="Arial"/>
          <w:sz w:val="20"/>
          <w:szCs w:val="20"/>
          <w:lang w:val="es-AR" w:eastAsia="es-AR"/>
        </w:rPr>
        <w:t>mos</w:t>
      </w:r>
      <w:proofErr w:type="spellEnd"/>
      <w:r w:rsidRPr="009E10A3">
        <w:rPr>
          <w:rFonts w:ascii="Arial" w:eastAsia="Times New Roman" w:hAnsi="Arial" w:cs="Arial"/>
          <w:sz w:val="20"/>
          <w:szCs w:val="20"/>
          <w:lang w:val="es-AR" w:eastAsia="es-AR"/>
        </w:rPr>
        <w:t>) leído la invitación, aceptando los requisitos y condiciones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3. Que he (</w:t>
      </w:r>
      <w:proofErr w:type="spellStart"/>
      <w:r w:rsidRPr="009E10A3">
        <w:rPr>
          <w:rFonts w:ascii="Arial" w:eastAsia="Times New Roman" w:hAnsi="Arial" w:cs="Arial"/>
          <w:sz w:val="20"/>
          <w:szCs w:val="20"/>
          <w:lang w:val="es-AR" w:eastAsia="es-AR"/>
        </w:rPr>
        <w:t>mos</w:t>
      </w:r>
      <w:proofErr w:type="spellEnd"/>
      <w:r w:rsidRPr="009E10A3">
        <w:rPr>
          <w:rFonts w:ascii="Arial" w:eastAsia="Times New Roman" w:hAnsi="Arial" w:cs="Arial"/>
          <w:sz w:val="20"/>
          <w:szCs w:val="20"/>
          <w:lang w:val="es-AR" w:eastAsia="es-AR"/>
        </w:rPr>
        <w:t>) revisado detenidamente la invitación y que no encontré (tramos) ningún error.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4. Que renuncio (amos) a cualquier reclamación por desconocimiento de las condiciones o errónea interpretación de los documentos de ésta invitación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5. Que la información dada en los documentos y anexos incluidos en esta oferta me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(nos) compromete y garantiza la veracidad de las informaciones y datos de la oferta.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6. Que acepto (tamos) y me (nos) someto (</w:t>
      </w:r>
      <w:proofErr w:type="spellStart"/>
      <w:r w:rsidRPr="009E10A3">
        <w:rPr>
          <w:rFonts w:ascii="Arial" w:eastAsia="Times New Roman" w:hAnsi="Arial" w:cs="Arial"/>
          <w:sz w:val="20"/>
          <w:szCs w:val="20"/>
          <w:lang w:val="es-AR" w:eastAsia="es-AR"/>
        </w:rPr>
        <w:t>temos</w:t>
      </w:r>
      <w:proofErr w:type="spellEnd"/>
      <w:r w:rsidRPr="009E10A3">
        <w:rPr>
          <w:rFonts w:ascii="Arial" w:eastAsia="Times New Roman" w:hAnsi="Arial" w:cs="Arial"/>
          <w:sz w:val="20"/>
          <w:szCs w:val="20"/>
          <w:lang w:val="es-AR" w:eastAsia="es-AR"/>
        </w:rPr>
        <w:t>) a las disposiciones legales colombianas sobre esta materia y que, por lo tanto, la oferta y el contrato que se llegase a celebrar no podrá estar sujeto ni condicionado a leyes diferentes.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no aparezco (</w:t>
      </w:r>
      <w:proofErr w:type="spellStart"/>
      <w:r w:rsidRPr="009E10A3">
        <w:rPr>
          <w:rFonts w:ascii="Arial" w:eastAsia="Times New Roman" w:hAnsi="Arial" w:cs="Arial"/>
          <w:sz w:val="20"/>
          <w:szCs w:val="20"/>
          <w:lang w:val="es-AR" w:eastAsia="es-AR"/>
        </w:rPr>
        <w:t>cemos</w:t>
      </w:r>
      <w:proofErr w:type="spellEnd"/>
      <w:r w:rsidRPr="009E10A3">
        <w:rPr>
          <w:rFonts w:ascii="Arial" w:eastAsia="Times New Roman" w:hAnsi="Arial" w:cs="Arial"/>
          <w:sz w:val="20"/>
          <w:szCs w:val="20"/>
          <w:lang w:val="es-AR" w:eastAsia="es-AR"/>
        </w:rPr>
        <w:t>) en los listados de Responsabilidad Fiscal de la Contraloría General de la República, ni en el Boletín de Deudores Morosos del Estado de la Contaduría General de la Nación.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Certifico (</w:t>
      </w:r>
      <w:proofErr w:type="spellStart"/>
      <w:r w:rsidRPr="009E10A3">
        <w:rPr>
          <w:rFonts w:ascii="Arial" w:eastAsia="Times New Roman" w:hAnsi="Arial" w:cs="Arial"/>
          <w:sz w:val="20"/>
          <w:szCs w:val="20"/>
          <w:lang w:val="es-AR" w:eastAsia="es-AR"/>
        </w:rPr>
        <w:t>camos</w:t>
      </w:r>
      <w:proofErr w:type="spellEnd"/>
      <w:r w:rsidRPr="009E10A3">
        <w:rPr>
          <w:rFonts w:ascii="Arial" w:eastAsia="Times New Roman" w:hAnsi="Arial" w:cs="Arial"/>
          <w:sz w:val="20"/>
          <w:szCs w:val="20"/>
          <w:lang w:val="es-AR" w:eastAsia="es-AR"/>
        </w:rPr>
        <w:t>) estar a paz y salvo con la DIAN (o, según el caso, tengo (tenemos) vigente acuerdo de pago).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Atentamente,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Razón Social del Proponente: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NIT: ______________________________________________________________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Nombre del Representante Legal o Persona Natural con Establecimiento de Comercio: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C.C. Nº. ______________________de__________________________________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Comercial del Proponente____________________________________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Teléfonos _____________________FAX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de correo electrónico: 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2</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728DA" w:rsidRDefault="00187CFC" w:rsidP="00187CFC">
      <w:pPr>
        <w:autoSpaceDE w:val="0"/>
        <w:autoSpaceDN w:val="0"/>
        <w:adjustRightInd w:val="0"/>
        <w:spacing w:after="0" w:line="240" w:lineRule="auto"/>
        <w:jc w:val="center"/>
      </w:pPr>
      <w:r w:rsidRPr="00187CFC">
        <w:rPr>
          <w:rFonts w:ascii="Arial" w:hAnsi="Arial" w:cs="Arial"/>
          <w:b/>
          <w:sz w:val="20"/>
          <w:szCs w:val="20"/>
        </w:rPr>
        <w:t>CMC- SGR- 062- 2026</w:t>
      </w:r>
      <w:r w:rsidR="001728DA">
        <w:rPr>
          <w:lang w:val="es-AR" w:eastAsia="es-AR"/>
        </w:rPr>
        <w:fldChar w:fldCharType="begin"/>
      </w:r>
      <w:r w:rsidR="001728DA">
        <w:rPr>
          <w:lang w:val="es-AR" w:eastAsia="es-AR"/>
        </w:rPr>
        <w:instrText xml:space="preserve"> LINK Excel.Sheet.12 "D:\\Documents\\ALCALDIA MUNICIPAL DE VALLEDUPAR 2023\\TRANSFORMADORES DEL PARQUE\\PRESUPUESTO MANTENIMIENTO SISTEMA ELECTRICO 2023.xlsx" "PRESUPUESTO!F1C1:F10C6" \a \f 4 \h  \* MERGEFORMAT </w:instrText>
      </w:r>
      <w:r w:rsidR="001728DA">
        <w:rPr>
          <w:lang w:val="es-AR" w:eastAsia="es-AR"/>
        </w:rPr>
        <w:fldChar w:fldCharType="separate"/>
      </w:r>
    </w:p>
    <w:p w:rsidR="00D46AB6" w:rsidRPr="009E10A3" w:rsidRDefault="001728DA" w:rsidP="009C0912">
      <w:pPr>
        <w:autoSpaceDE w:val="0"/>
        <w:autoSpaceDN w:val="0"/>
        <w:adjustRightInd w:val="0"/>
        <w:spacing w:after="0" w:line="240" w:lineRule="auto"/>
        <w:rPr>
          <w:rFonts w:ascii="Arial" w:eastAsia="Times New Roman" w:hAnsi="Arial" w:cs="Arial"/>
          <w:b/>
          <w:bCs/>
          <w:sz w:val="20"/>
          <w:szCs w:val="20"/>
          <w:lang w:val="es-AR" w:eastAsia="es-AR"/>
        </w:rPr>
      </w:pPr>
      <w:r>
        <w:rPr>
          <w:rFonts w:ascii="Arial" w:eastAsia="Times New Roman" w:hAnsi="Arial" w:cs="Arial"/>
          <w:b/>
          <w:bCs/>
          <w:sz w:val="20"/>
          <w:szCs w:val="20"/>
          <w:lang w:val="es-AR" w:eastAsia="es-AR"/>
        </w:rPr>
        <w:fldChar w:fldCharType="end"/>
      </w:r>
    </w:p>
    <w:tbl>
      <w:tblPr>
        <w:tblW w:w="5000" w:type="pct"/>
        <w:tblCellMar>
          <w:left w:w="70" w:type="dxa"/>
          <w:right w:w="70" w:type="dxa"/>
        </w:tblCellMar>
        <w:tblLook w:val="04A0" w:firstRow="1" w:lastRow="0" w:firstColumn="1" w:lastColumn="0" w:noHBand="0" w:noVBand="1"/>
      </w:tblPr>
      <w:tblGrid>
        <w:gridCol w:w="392"/>
        <w:gridCol w:w="1760"/>
        <w:gridCol w:w="4612"/>
        <w:gridCol w:w="533"/>
        <w:gridCol w:w="430"/>
        <w:gridCol w:w="631"/>
        <w:gridCol w:w="472"/>
      </w:tblGrid>
      <w:tr w:rsidR="00402FC4" w:rsidRPr="00402FC4" w:rsidTr="00402FC4">
        <w:trPr>
          <w:trHeight w:val="930"/>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DIA 1: SEMANA INSTITUCIONAL DE SEGURIDAD Y SALUD EN EL TRABAJO EN CINCO SEDES DE LA ALCALDÍA MUNICIPAL - PALACIO MUNICIPAL</w:t>
            </w:r>
          </w:p>
        </w:tc>
      </w:tr>
      <w:tr w:rsidR="00402FC4" w:rsidRPr="00402FC4" w:rsidTr="00402FC4">
        <w:trPr>
          <w:trHeight w:val="735"/>
        </w:trPr>
        <w:tc>
          <w:tcPr>
            <w:tcW w:w="294"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ITEM</w:t>
            </w:r>
          </w:p>
        </w:tc>
        <w:tc>
          <w:tcPr>
            <w:tcW w:w="942"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DESCRIPCIÓN TÉCNICA</w:t>
            </w:r>
          </w:p>
        </w:tc>
        <w:tc>
          <w:tcPr>
            <w:tcW w:w="1841"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UNIDAD DE MEDIDA</w:t>
            </w:r>
          </w:p>
        </w:tc>
        <w:tc>
          <w:tcPr>
            <w:tcW w:w="272"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UNIDAD</w:t>
            </w:r>
          </w:p>
        </w:tc>
        <w:tc>
          <w:tcPr>
            <w:tcW w:w="30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CANT. REQ</w:t>
            </w:r>
          </w:p>
        </w:tc>
        <w:tc>
          <w:tcPr>
            <w:tcW w:w="55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 xml:space="preserve"> VALOR UNITARIO CON IVA </w:t>
            </w:r>
          </w:p>
        </w:tc>
        <w:tc>
          <w:tcPr>
            <w:tcW w:w="78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TOTAL</w:t>
            </w:r>
          </w:p>
        </w:tc>
      </w:tr>
      <w:tr w:rsidR="00402FC4" w:rsidRPr="00402FC4" w:rsidTr="00402FC4">
        <w:trPr>
          <w:trHeight w:val="501"/>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w:t>
            </w:r>
          </w:p>
        </w:tc>
        <w:tc>
          <w:tcPr>
            <w:tcW w:w="942"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PROFESIONAL MAGISTER</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Profesional con </w:t>
            </w:r>
            <w:proofErr w:type="spellStart"/>
            <w:r w:rsidRPr="00402FC4">
              <w:rPr>
                <w:rFonts w:ascii="Cambria" w:eastAsia="Times New Roman" w:hAnsi="Cambria" w:cs="Calibri"/>
                <w:sz w:val="14"/>
                <w:szCs w:val="18"/>
                <w:lang w:eastAsia="es-CO"/>
              </w:rPr>
              <w:t>maestria</w:t>
            </w:r>
            <w:proofErr w:type="spellEnd"/>
            <w:r w:rsidRPr="00402FC4">
              <w:rPr>
                <w:rFonts w:ascii="Cambria" w:eastAsia="Times New Roman" w:hAnsi="Cambria" w:cs="Calibri"/>
                <w:sz w:val="14"/>
                <w:szCs w:val="18"/>
                <w:lang w:eastAsia="es-CO"/>
              </w:rPr>
              <w:t xml:space="preserve"> y experiencia relacionada mayor a 60 meses, debidamente especificada.</w:t>
            </w:r>
            <w:r w:rsidRPr="00402FC4">
              <w:rPr>
                <w:rFonts w:ascii="Cambria" w:eastAsia="Times New Roman" w:hAnsi="Cambria" w:cs="Calibri"/>
                <w:sz w:val="14"/>
                <w:szCs w:val="18"/>
                <w:lang w:eastAsia="es-CO"/>
              </w:rPr>
              <w:br/>
              <w:t xml:space="preserve">(Perfiles especificados en Ficha </w:t>
            </w:r>
            <w:proofErr w:type="spellStart"/>
            <w:r w:rsidRPr="00402FC4">
              <w:rPr>
                <w:rFonts w:ascii="Cambria" w:eastAsia="Times New Roman" w:hAnsi="Cambria" w:cs="Calibri"/>
                <w:sz w:val="14"/>
                <w:szCs w:val="18"/>
                <w:lang w:eastAsia="es-CO"/>
              </w:rPr>
              <w:t>tecnica</w:t>
            </w:r>
            <w:proofErr w:type="spellEnd"/>
            <w:r w:rsidRPr="00402FC4">
              <w:rPr>
                <w:rFonts w:ascii="Cambria" w:eastAsia="Times New Roman" w:hAnsi="Cambria" w:cs="Calibri"/>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22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2</w:t>
            </w:r>
          </w:p>
        </w:tc>
        <w:tc>
          <w:tcPr>
            <w:tcW w:w="942"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PROFESIONAL ESPECIALIZADO</w:t>
            </w:r>
          </w:p>
        </w:tc>
        <w:tc>
          <w:tcPr>
            <w:tcW w:w="1841" w:type="pct"/>
            <w:tcBorders>
              <w:top w:val="nil"/>
              <w:left w:val="nil"/>
              <w:bottom w:val="single" w:sz="4" w:space="0" w:color="auto"/>
              <w:right w:val="nil"/>
            </w:tcBorders>
            <w:shd w:val="clear" w:color="000000" w:fill="FFFFFF"/>
            <w:noWrap/>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Profesional con posgrado y  experiencia relacionada entre 48 y  60 meses, debidamente especificada.</w:t>
            </w:r>
            <w:r w:rsidRPr="00402FC4">
              <w:rPr>
                <w:rFonts w:ascii="Cambria" w:eastAsia="Times New Roman" w:hAnsi="Cambria" w:cs="Calibri"/>
                <w:sz w:val="14"/>
                <w:szCs w:val="18"/>
                <w:lang w:eastAsia="es-CO"/>
              </w:rPr>
              <w:br/>
              <w:t xml:space="preserve">(Perfiles especificados en Ficha </w:t>
            </w:r>
            <w:proofErr w:type="spellStart"/>
            <w:r w:rsidRPr="00402FC4">
              <w:rPr>
                <w:rFonts w:ascii="Cambria" w:eastAsia="Times New Roman" w:hAnsi="Cambria" w:cs="Calibri"/>
                <w:sz w:val="14"/>
                <w:szCs w:val="18"/>
                <w:lang w:eastAsia="es-CO"/>
              </w:rPr>
              <w:t>tecnica</w:t>
            </w:r>
            <w:proofErr w:type="spellEnd"/>
            <w:r w:rsidRPr="00402FC4">
              <w:rPr>
                <w:rFonts w:ascii="Cambria" w:eastAsia="Times New Roman" w:hAnsi="Cambria" w:cs="Calibri"/>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645"/>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3</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TECNICO</w:t>
            </w:r>
          </w:p>
        </w:tc>
        <w:tc>
          <w:tcPr>
            <w:tcW w:w="1841"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proofErr w:type="spellStart"/>
            <w:r w:rsidRPr="00402FC4">
              <w:rPr>
                <w:rFonts w:ascii="Cambria" w:eastAsia="Times New Roman" w:hAnsi="Cambria" w:cs="Calibri"/>
                <w:color w:val="000000"/>
                <w:sz w:val="14"/>
                <w:szCs w:val="18"/>
                <w:lang w:eastAsia="es-CO"/>
              </w:rPr>
              <w:t>Titulo</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tecnico</w:t>
            </w:r>
            <w:proofErr w:type="spellEnd"/>
            <w:r w:rsidRPr="00402FC4">
              <w:rPr>
                <w:rFonts w:ascii="Cambria" w:eastAsia="Times New Roman" w:hAnsi="Cambria" w:cs="Calibri"/>
                <w:color w:val="000000"/>
                <w:sz w:val="14"/>
                <w:szCs w:val="18"/>
                <w:lang w:eastAsia="es-CO"/>
              </w:rPr>
              <w:t xml:space="preserve">  y  experiencia relacionada entre 6 y  12 meses, debidamente especificada.</w:t>
            </w:r>
            <w:r w:rsidRPr="00402FC4">
              <w:rPr>
                <w:rFonts w:ascii="Cambria" w:eastAsia="Times New Roman" w:hAnsi="Cambria" w:cs="Calibri"/>
                <w:color w:val="000000"/>
                <w:sz w:val="14"/>
                <w:szCs w:val="18"/>
                <w:lang w:eastAsia="es-CO"/>
              </w:rPr>
              <w:br/>
              <w:t xml:space="preserve">(Perfiles especificados en Ficha </w:t>
            </w:r>
            <w:proofErr w:type="spellStart"/>
            <w:r w:rsidRPr="00402FC4">
              <w:rPr>
                <w:rFonts w:ascii="Cambria" w:eastAsia="Times New Roman" w:hAnsi="Cambria" w:cs="Calibri"/>
                <w:color w:val="000000"/>
                <w:sz w:val="14"/>
                <w:szCs w:val="18"/>
                <w:lang w:eastAsia="es-CO"/>
              </w:rPr>
              <w:t>tecnica</w:t>
            </w:r>
            <w:proofErr w:type="spellEnd"/>
            <w:r w:rsidRPr="00402FC4">
              <w:rPr>
                <w:rFonts w:ascii="Cambria" w:eastAsia="Times New Roman" w:hAnsi="Cambria" w:cs="Calibri"/>
                <w:color w:val="000000"/>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28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4</w:t>
            </w:r>
          </w:p>
        </w:tc>
        <w:tc>
          <w:tcPr>
            <w:tcW w:w="942"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AUXILIAR APOYO OPERATIVO</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Titulo bachiller, experiencia laboral relacionada de 6 meses.</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7</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99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5</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ALMUERZO</w:t>
            </w:r>
          </w:p>
        </w:tc>
        <w:tc>
          <w:tcPr>
            <w:tcW w:w="1841"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Almuerzos: compuesto por dos </w:t>
            </w:r>
            <w:proofErr w:type="spellStart"/>
            <w:r w:rsidRPr="00402FC4">
              <w:rPr>
                <w:rFonts w:ascii="Cambria" w:eastAsia="Times New Roman" w:hAnsi="Cambria" w:cs="Calibri"/>
                <w:color w:val="000000"/>
                <w:sz w:val="14"/>
                <w:szCs w:val="18"/>
                <w:lang w:eastAsia="es-CO"/>
              </w:rPr>
              <w:t>proteinas</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solido</w:t>
            </w:r>
            <w:proofErr w:type="spellEnd"/>
            <w:r w:rsidRPr="00402FC4">
              <w:rPr>
                <w:rFonts w:ascii="Cambria" w:eastAsia="Times New Roman" w:hAnsi="Cambria" w:cs="Calibri"/>
                <w:color w:val="000000"/>
                <w:sz w:val="14"/>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4"/>
                <w:szCs w:val="18"/>
                <w:lang w:eastAsia="es-CO"/>
              </w:rPr>
              <w:t>por  GR</w:t>
            </w:r>
            <w:proofErr w:type="gramEnd"/>
            <w:r w:rsidRPr="00402FC4">
              <w:rPr>
                <w:rFonts w:ascii="Cambria" w:eastAsia="Times New Roman" w:hAnsi="Cambria" w:cs="Calibri"/>
                <w:color w:val="000000"/>
                <w:sz w:val="14"/>
                <w:szCs w:val="18"/>
                <w:lang w:eastAsia="es-CO"/>
              </w:rPr>
              <w:t xml:space="preserve"> y gaseosa PET 500. Opción 2: arroz 200 </w:t>
            </w:r>
            <w:proofErr w:type="spellStart"/>
            <w:r w:rsidRPr="00402FC4">
              <w:rPr>
                <w:rFonts w:ascii="Cambria" w:eastAsia="Times New Roman" w:hAnsi="Cambria" w:cs="Calibri"/>
                <w:color w:val="000000"/>
                <w:sz w:val="14"/>
                <w:szCs w:val="18"/>
                <w:lang w:eastAsia="es-CO"/>
              </w:rPr>
              <w:t>gm</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gulash</w:t>
            </w:r>
            <w:proofErr w:type="spellEnd"/>
            <w:r w:rsidRPr="00402FC4">
              <w:rPr>
                <w:rFonts w:ascii="Cambria" w:eastAsia="Times New Roman" w:hAnsi="Cambria" w:cs="Calibri"/>
                <w:color w:val="000000"/>
                <w:sz w:val="14"/>
                <w:szCs w:val="18"/>
                <w:lang w:eastAsia="es-CO"/>
              </w:rPr>
              <w:t xml:space="preserve"> de cerdo 250 gr, ensalada </w:t>
            </w:r>
            <w:proofErr w:type="spellStart"/>
            <w:r w:rsidRPr="00402FC4">
              <w:rPr>
                <w:rFonts w:ascii="Cambria" w:eastAsia="Times New Roman" w:hAnsi="Cambria" w:cs="Calibri"/>
                <w:color w:val="000000"/>
                <w:sz w:val="14"/>
                <w:szCs w:val="18"/>
                <w:lang w:eastAsia="es-CO"/>
              </w:rPr>
              <w:t>topical</w:t>
            </w:r>
            <w:proofErr w:type="spellEnd"/>
            <w:r w:rsidRPr="00402FC4">
              <w:rPr>
                <w:rFonts w:ascii="Cambria" w:eastAsia="Times New Roman" w:hAnsi="Cambria" w:cs="Calibri"/>
                <w:color w:val="000000"/>
                <w:sz w:val="14"/>
                <w:szCs w:val="18"/>
                <w:lang w:eastAsia="es-CO"/>
              </w:rPr>
              <w:t xml:space="preserve"> 50 </w:t>
            </w:r>
            <w:proofErr w:type="spellStart"/>
            <w:r w:rsidRPr="00402FC4">
              <w:rPr>
                <w:rFonts w:ascii="Cambria" w:eastAsia="Times New Roman" w:hAnsi="Cambria" w:cs="Calibri"/>
                <w:color w:val="000000"/>
                <w:sz w:val="14"/>
                <w:szCs w:val="18"/>
                <w:lang w:eastAsia="es-CO"/>
              </w:rPr>
              <w:t>gm</w:t>
            </w:r>
            <w:proofErr w:type="spellEnd"/>
            <w:r w:rsidRPr="00402FC4">
              <w:rPr>
                <w:rFonts w:ascii="Cambria" w:eastAsia="Times New Roman" w:hAnsi="Cambria" w:cs="Calibri"/>
                <w:color w:val="000000"/>
                <w:sz w:val="14"/>
                <w:szCs w:val="18"/>
                <w:lang w:eastAsia="es-CO"/>
              </w:rPr>
              <w:t>,  plátano asado 50 gr,  jugo fruta 100% natural 9oz.</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50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108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6</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ESTACIÓN DE CAFÉ Y AROMATICA</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Servicio de estación de </w:t>
            </w:r>
            <w:proofErr w:type="gramStart"/>
            <w:r w:rsidRPr="00402FC4">
              <w:rPr>
                <w:rFonts w:ascii="Cambria" w:eastAsia="Times New Roman" w:hAnsi="Cambria" w:cs="Calibri"/>
                <w:color w:val="000000"/>
                <w:sz w:val="14"/>
                <w:szCs w:val="18"/>
                <w:lang w:eastAsia="es-CO"/>
              </w:rPr>
              <w:t>café  para</w:t>
            </w:r>
            <w:proofErr w:type="gramEnd"/>
            <w:r w:rsidRPr="00402FC4">
              <w:rPr>
                <w:rFonts w:ascii="Cambria" w:eastAsia="Times New Roman" w:hAnsi="Cambria" w:cs="Calibri"/>
                <w:color w:val="000000"/>
                <w:sz w:val="14"/>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2</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782"/>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7</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REFRIGERIO</w:t>
            </w:r>
          </w:p>
        </w:tc>
        <w:tc>
          <w:tcPr>
            <w:tcW w:w="1841"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4"/>
                <w:szCs w:val="18"/>
                <w:lang w:eastAsia="es-CO"/>
              </w:rPr>
              <w:t>pet</w:t>
            </w:r>
            <w:proofErr w:type="spellEnd"/>
            <w:r w:rsidRPr="00402FC4">
              <w:rPr>
                <w:rFonts w:ascii="Cambria" w:eastAsia="Times New Roman" w:hAnsi="Cambria" w:cs="Calibri"/>
                <w:color w:val="000000"/>
                <w:sz w:val="14"/>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4"/>
                <w:szCs w:val="18"/>
                <w:lang w:eastAsia="es-CO"/>
              </w:rPr>
              <w:t>rellenea</w:t>
            </w:r>
            <w:proofErr w:type="spellEnd"/>
            <w:r w:rsidRPr="00402FC4">
              <w:rPr>
                <w:rFonts w:ascii="Cambria" w:eastAsia="Times New Roman" w:hAnsi="Cambria" w:cs="Calibri"/>
                <w:color w:val="000000"/>
                <w:sz w:val="14"/>
                <w:szCs w:val="18"/>
                <w:lang w:eastAsia="es-CO"/>
              </w:rPr>
              <w:t xml:space="preserve"> 250 gr, </w:t>
            </w:r>
            <w:proofErr w:type="spellStart"/>
            <w:r w:rsidRPr="00402FC4">
              <w:rPr>
                <w:rFonts w:ascii="Cambria" w:eastAsia="Times New Roman" w:hAnsi="Cambria" w:cs="Calibri"/>
                <w:color w:val="000000"/>
                <w:sz w:val="14"/>
                <w:szCs w:val="18"/>
                <w:lang w:eastAsia="es-CO"/>
              </w:rPr>
              <w:t>Sandwich</w:t>
            </w:r>
            <w:proofErr w:type="spellEnd"/>
            <w:r w:rsidRPr="00402FC4">
              <w:rPr>
                <w:rFonts w:ascii="Cambria" w:eastAsia="Times New Roman" w:hAnsi="Cambria" w:cs="Calibri"/>
                <w:color w:val="000000"/>
                <w:sz w:val="14"/>
                <w:szCs w:val="18"/>
                <w:lang w:eastAsia="es-CO"/>
              </w:rPr>
              <w:t xml:space="preserve"> tipo cubano relleno con </w:t>
            </w:r>
            <w:proofErr w:type="spellStart"/>
            <w:r w:rsidRPr="00402FC4">
              <w:rPr>
                <w:rFonts w:ascii="Cambria" w:eastAsia="Times New Roman" w:hAnsi="Cambria" w:cs="Calibri"/>
                <w:color w:val="000000"/>
                <w:sz w:val="14"/>
                <w:szCs w:val="18"/>
                <w:lang w:eastAsia="es-CO"/>
              </w:rPr>
              <w:t>jamon</w:t>
            </w:r>
            <w:proofErr w:type="spellEnd"/>
            <w:r w:rsidRPr="00402FC4">
              <w:rPr>
                <w:rFonts w:ascii="Cambria" w:eastAsia="Times New Roman" w:hAnsi="Cambria" w:cs="Calibri"/>
                <w:color w:val="000000"/>
                <w:sz w:val="14"/>
                <w:szCs w:val="18"/>
                <w:lang w:eastAsia="es-CO"/>
              </w:rPr>
              <w:t xml:space="preserve">, </w:t>
            </w:r>
            <w:proofErr w:type="spellStart"/>
            <w:proofErr w:type="gramStart"/>
            <w:r w:rsidRPr="00402FC4">
              <w:rPr>
                <w:rFonts w:ascii="Cambria" w:eastAsia="Times New Roman" w:hAnsi="Cambria" w:cs="Calibri"/>
                <w:color w:val="000000"/>
                <w:sz w:val="14"/>
                <w:szCs w:val="18"/>
                <w:lang w:eastAsia="es-CO"/>
              </w:rPr>
              <w:t>queso,pollo</w:t>
            </w:r>
            <w:proofErr w:type="spellEnd"/>
            <w:proofErr w:type="gramEnd"/>
            <w:r w:rsidRPr="00402FC4">
              <w:rPr>
                <w:rFonts w:ascii="Cambria" w:eastAsia="Times New Roman" w:hAnsi="Cambria" w:cs="Calibri"/>
                <w:color w:val="000000"/>
                <w:sz w:val="14"/>
                <w:szCs w:val="18"/>
                <w:lang w:eastAsia="es-CO"/>
              </w:rPr>
              <w:t>, verduras y salsas especiales. Tamaño 140 gramos.</w:t>
            </w:r>
            <w:r w:rsidRPr="00402FC4">
              <w:rPr>
                <w:rFonts w:ascii="Cambria" w:eastAsia="Times New Roman" w:hAnsi="Cambria" w:cs="Calibri"/>
                <w:color w:val="000000"/>
                <w:sz w:val="14"/>
                <w:szCs w:val="18"/>
                <w:lang w:eastAsia="es-CO"/>
              </w:rPr>
              <w:br/>
              <w:t xml:space="preserve"> Incluye empaquetado, y traslado al lugar del evento. Se suministrará un refrigerio en la jornada de la mañana y la jornada de la tarde.</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136"/>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8</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HIDRATACION</w:t>
            </w:r>
          </w:p>
        </w:tc>
        <w:tc>
          <w:tcPr>
            <w:tcW w:w="1841"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Suministro de una (1) botellas de agua de 600ml. (Valledupar).Refrigerada y climatizada</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800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23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9</w:t>
            </w:r>
          </w:p>
        </w:tc>
        <w:tc>
          <w:tcPr>
            <w:tcW w:w="942"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PENDONES</w:t>
            </w:r>
          </w:p>
        </w:tc>
        <w:tc>
          <w:tcPr>
            <w:tcW w:w="1841"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Pendón + soporte. Dimensión 2 x 1 metro, impreso a color con logo </w:t>
            </w:r>
            <w:proofErr w:type="spellStart"/>
            <w:r w:rsidRPr="00402FC4">
              <w:rPr>
                <w:rFonts w:ascii="Cambria" w:eastAsia="Times New Roman" w:hAnsi="Cambria" w:cs="Calibri"/>
                <w:color w:val="000000"/>
                <w:sz w:val="14"/>
                <w:szCs w:val="18"/>
                <w:lang w:eastAsia="es-CO"/>
              </w:rPr>
              <w:t>institcuional</w:t>
            </w:r>
            <w:proofErr w:type="spellEnd"/>
            <w:r w:rsidRPr="00402FC4">
              <w:rPr>
                <w:rFonts w:ascii="Cambria" w:eastAsia="Times New Roman" w:hAnsi="Cambria" w:cs="Calibri"/>
                <w:color w:val="000000"/>
                <w:sz w:val="14"/>
                <w:szCs w:val="18"/>
                <w:lang w:eastAsia="es-CO"/>
              </w:rPr>
              <w:t xml:space="preserve"> -con soporte en estructura de aluminio y con maletín en material resistente e impermeable como porta pendón y soporte.</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3</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885"/>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10</w:t>
            </w:r>
          </w:p>
        </w:tc>
        <w:tc>
          <w:tcPr>
            <w:tcW w:w="942"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KIT ELEMENTOS DE PAPELERIA</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4"/>
                <w:szCs w:val="18"/>
                <w:lang w:eastAsia="es-CO"/>
              </w:rPr>
              <w:t>kraft</w:t>
            </w:r>
            <w:proofErr w:type="spellEnd"/>
            <w:r w:rsidRPr="00402FC4">
              <w:rPr>
                <w:rFonts w:ascii="Cambria" w:eastAsia="Times New Roman" w:hAnsi="Cambria" w:cs="Calibri"/>
                <w:sz w:val="14"/>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38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11</w:t>
            </w:r>
          </w:p>
        </w:tc>
        <w:tc>
          <w:tcPr>
            <w:tcW w:w="942" w:type="pct"/>
            <w:tcBorders>
              <w:top w:val="nil"/>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AGENDAS</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120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12</w:t>
            </w:r>
          </w:p>
        </w:tc>
        <w:tc>
          <w:tcPr>
            <w:tcW w:w="942"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BOLIGRAFOS</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2319"/>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lastRenderedPageBreak/>
              <w:t>13</w:t>
            </w:r>
          </w:p>
        </w:tc>
        <w:tc>
          <w:tcPr>
            <w:tcW w:w="942"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IMPRESIONES DE FOLLETOS</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4"/>
                <w:szCs w:val="18"/>
                <w:lang w:eastAsia="es-CO"/>
              </w:rPr>
              <w:t>propalcote</w:t>
            </w:r>
            <w:proofErr w:type="spellEnd"/>
            <w:r w:rsidRPr="00402FC4">
              <w:rPr>
                <w:rFonts w:ascii="Cambria" w:eastAsia="Times New Roman" w:hAnsi="Cambria" w:cs="Calibri"/>
                <w:sz w:val="14"/>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auto" w:fill="auto"/>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1246"/>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14</w:t>
            </w:r>
          </w:p>
        </w:tc>
        <w:tc>
          <w:tcPr>
            <w:tcW w:w="942"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BACKING</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Impresión digital a full color en lona tipo </w:t>
            </w:r>
            <w:proofErr w:type="spellStart"/>
            <w:r w:rsidRPr="00402FC4">
              <w:rPr>
                <w:rFonts w:ascii="Cambria" w:eastAsia="Times New Roman" w:hAnsi="Cambria" w:cs="Calibri"/>
                <w:sz w:val="14"/>
                <w:szCs w:val="18"/>
                <w:lang w:eastAsia="es-CO"/>
              </w:rPr>
              <w:t>mesh</w:t>
            </w:r>
            <w:proofErr w:type="spellEnd"/>
            <w:r w:rsidRPr="00402FC4">
              <w:rPr>
                <w:rFonts w:ascii="Cambria" w:eastAsia="Times New Roman" w:hAnsi="Cambria" w:cs="Calibri"/>
                <w:sz w:val="14"/>
                <w:szCs w:val="18"/>
                <w:lang w:eastAsia="es-CO"/>
              </w:rPr>
              <w:t xml:space="preserve"> 42LOML, con resolución mínima de 720 dpi, en dimensiones de 1,50 metros de alto por 2,00 metros de ancho, destinada a la elaboración de material gráfico para juegos, actividades lúdicas y dinámicas institucionales. La impresión deberá garantizar alta nitidez, adecuada reproducción de colores, legibilidad de textos y elementos gráficos, y resistencia al uso frecuente. La lona deberá contar con refuerzos perimetrales en sus terminaciones y ojales metálicos de anclaje distribuidos estratégicamente, que faciliten su instalación, manipulación y transporte, garantizando estabilidad, resistencia y durabilidad durante el desarrollo de las actividades.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7</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1457"/>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15</w:t>
            </w:r>
          </w:p>
        </w:tc>
        <w:tc>
          <w:tcPr>
            <w:tcW w:w="942"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STAND</w:t>
            </w:r>
          </w:p>
        </w:tc>
        <w:tc>
          <w:tcPr>
            <w:tcW w:w="1841"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10</w:t>
            </w:r>
          </w:p>
        </w:tc>
        <w:tc>
          <w:tcPr>
            <w:tcW w:w="556"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58"/>
        </w:trPr>
        <w:tc>
          <w:tcPr>
            <w:tcW w:w="4214"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TOTAL ACTIVIDAD</w:t>
            </w:r>
          </w:p>
        </w:tc>
        <w:tc>
          <w:tcPr>
            <w:tcW w:w="786" w:type="pct"/>
            <w:tcBorders>
              <w:top w:val="nil"/>
              <w:left w:val="nil"/>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18"/>
                <w:lang w:eastAsia="es-CO"/>
              </w:rPr>
            </w:pPr>
          </w:p>
        </w:tc>
      </w:tr>
      <w:tr w:rsidR="00402FC4" w:rsidRPr="00402FC4" w:rsidTr="00402FC4">
        <w:trPr>
          <w:trHeight w:val="960"/>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b/>
                <w:bCs/>
                <w:color w:val="000000"/>
                <w:sz w:val="14"/>
                <w:szCs w:val="18"/>
                <w:lang w:eastAsia="es-CO"/>
              </w:rPr>
              <w:t>NOTA:</w:t>
            </w:r>
            <w:r w:rsidRPr="00402FC4">
              <w:rPr>
                <w:rFonts w:ascii="Cambria" w:eastAsia="Times New Roman" w:hAnsi="Cambria" w:cs="Calibri"/>
                <w:color w:val="000000"/>
                <w:sz w:val="14"/>
                <w:szCs w:val="18"/>
                <w:lang w:eastAsia="es-CO"/>
              </w:rPr>
              <w:t xml:space="preserve"> Comprende el abordaje técnico y participativo de los funcionarios, contratistas y pasantes que desarrollen actividades en la sede Palacio Municipal,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C71AEE" w:rsidRPr="009E10A3" w:rsidRDefault="00C71AEE"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402FC4" w:rsidRPr="00402FC4" w:rsidTr="00402FC4">
        <w:trPr>
          <w:trHeight w:val="287"/>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2: SEMANA INSTITUCIONAL DE SEGURIDAD Y SALUD EN EL TRABAJO EN CINCO SEDES DE LA ALCALDÍA MUNICIPAL - SECRETARIA DE SALUD</w:t>
            </w:r>
          </w:p>
        </w:tc>
      </w:tr>
      <w:tr w:rsidR="00402FC4" w:rsidRPr="00402FC4" w:rsidTr="00402FC4">
        <w:trPr>
          <w:trHeight w:val="735"/>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402FC4" w:rsidRPr="00402FC4" w:rsidTr="00402FC4">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6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400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xml:space="preserve">, diez (10) tijeras, seis (6) pegantes en barra y dos (2) paquetes de tarjetas o fichas de cartulina para </w:t>
            </w:r>
            <w:r w:rsidRPr="00402FC4">
              <w:rPr>
                <w:rFonts w:ascii="Cambria" w:eastAsia="Times New Roman" w:hAnsi="Cambria" w:cs="Calibri"/>
                <w:sz w:val="12"/>
                <w:szCs w:val="18"/>
                <w:lang w:eastAsia="es-CO"/>
              </w:rPr>
              <w:lastRenderedPageBreak/>
              <w:t>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lastRenderedPageBreak/>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68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6</w:t>
            </w:r>
          </w:p>
        </w:tc>
        <w:tc>
          <w:tcPr>
            <w:tcW w:w="916" w:type="pct"/>
            <w:tcBorders>
              <w:top w:val="nil"/>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1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266"/>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salud,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2E786F" w:rsidRPr="009E10A3" w:rsidRDefault="002E786F" w:rsidP="009C0912">
      <w:pPr>
        <w:autoSpaceDE w:val="0"/>
        <w:autoSpaceDN w:val="0"/>
        <w:adjustRightInd w:val="0"/>
        <w:spacing w:after="0" w:line="240" w:lineRule="auto"/>
        <w:rPr>
          <w:rFonts w:ascii="Arial" w:eastAsia="Times New Roman" w:hAnsi="Arial" w:cs="Arial"/>
          <w:b/>
          <w:bCs/>
          <w:sz w:val="20"/>
          <w:szCs w:val="20"/>
          <w:lang w:val="es-AR" w:eastAsia="es-AR"/>
        </w:rPr>
      </w:pPr>
    </w:p>
    <w:p w:rsidR="000C1D17" w:rsidRPr="009E10A3" w:rsidRDefault="000C1D17"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10"/>
        <w:gridCol w:w="592"/>
        <w:gridCol w:w="474"/>
        <w:gridCol w:w="1237"/>
        <w:gridCol w:w="1284"/>
      </w:tblGrid>
      <w:tr w:rsidR="00402FC4" w:rsidRPr="00402FC4" w:rsidTr="00402FC4">
        <w:trPr>
          <w:trHeight w:val="1020"/>
        </w:trPr>
        <w:tc>
          <w:tcPr>
            <w:tcW w:w="5000" w:type="pct"/>
            <w:gridSpan w:val="7"/>
            <w:tcBorders>
              <w:top w:val="single" w:sz="4" w:space="0" w:color="auto"/>
              <w:left w:val="single" w:sz="8" w:space="0" w:color="auto"/>
              <w:bottom w:val="single" w:sz="8" w:space="0" w:color="auto"/>
              <w:right w:val="nil"/>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“PRESTACIÓN DE SERVICIOS DE UN OPERADOR LOGISTICO PARA LA ORGANIZACIÓN Y DESARROLLO DE LA SEMANA INSTITUCIONAL DE SEGURIDAD Y SALUD EN EL TRABAJO EN CINCO SEDES DE LA ALCALDÍA MUNICIPAL, EN EL MARCO DEL SG-SST Y EN COHERENCIA CON LAS METAS ESTABLECIDAS EN EL PLAN DE DESARROLLO MUNICIPAL VIGENCIA 2026”</w:t>
            </w:r>
          </w:p>
        </w:tc>
      </w:tr>
      <w:tr w:rsidR="00402FC4" w:rsidRPr="00402FC4" w:rsidTr="00402FC4">
        <w:trPr>
          <w:trHeight w:val="94"/>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3: SEMANA INSTITUCIONAL DE SEGURIDAD Y SALUD EN EL TRABAJO EN CINCO SEDES DE LA ALCALDÍA MUNICIPAL - SECRETARIA DE EDUCACIÓN</w:t>
            </w:r>
          </w:p>
        </w:tc>
      </w:tr>
      <w:tr w:rsidR="00402FC4" w:rsidRPr="00402FC4" w:rsidTr="00402FC4">
        <w:trPr>
          <w:trHeight w:val="735"/>
        </w:trPr>
        <w:tc>
          <w:tcPr>
            <w:tcW w:w="292"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7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4"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402FC4" w:rsidRPr="00402FC4" w:rsidTr="00402FC4">
        <w:trPr>
          <w:trHeight w:val="99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1</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8"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73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6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8"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60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8"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400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8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68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20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0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1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8"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w:t>
            </w:r>
            <w:r w:rsidRPr="00402FC4">
              <w:rPr>
                <w:rFonts w:ascii="Cambria" w:eastAsia="Times New Roman" w:hAnsi="Cambria" w:cs="Calibri"/>
                <w:sz w:val="12"/>
                <w:szCs w:val="18"/>
                <w:lang w:eastAsia="es-CO"/>
              </w:rPr>
              <w:lastRenderedPageBreak/>
              <w:t>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lastRenderedPageBreak/>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78"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58"/>
        </w:trPr>
        <w:tc>
          <w:tcPr>
            <w:tcW w:w="4216"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TOTAL ACTIVIDAD</w:t>
            </w:r>
          </w:p>
        </w:tc>
        <w:tc>
          <w:tcPr>
            <w:tcW w:w="784"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247"/>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educación,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733E8F" w:rsidRPr="009E10A3" w:rsidRDefault="00733E8F" w:rsidP="009C0912">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402FC4" w:rsidRPr="00402FC4" w:rsidTr="00402FC4">
        <w:trPr>
          <w:trHeight w:val="930"/>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4: SEMANA INSTITUCIONAL DE SEGURIDAD Y SALUD EN EL TRABAJO EN CINCO SEDES DE LA ALCALDÍA MUNICIPAL - CASA DE JUSTICIA 1 DE MAYO</w:t>
            </w:r>
          </w:p>
        </w:tc>
      </w:tr>
      <w:tr w:rsidR="00402FC4" w:rsidRPr="00402FC4" w:rsidTr="00402FC4">
        <w:trPr>
          <w:trHeight w:val="735"/>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402FC4" w:rsidRPr="00402FC4" w:rsidTr="00402FC4">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89"/>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04"/>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w:t>
            </w:r>
            <w:r w:rsidRPr="00402FC4">
              <w:rPr>
                <w:rFonts w:ascii="Cambria" w:eastAsia="Times New Roman" w:hAnsi="Cambria" w:cs="Calibri"/>
                <w:sz w:val="12"/>
                <w:szCs w:val="18"/>
                <w:lang w:eastAsia="es-CO"/>
              </w:rPr>
              <w:lastRenderedPageBreak/>
              <w:t>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lastRenderedPageBreak/>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8</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1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413"/>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intervenida,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402FC4" w:rsidRDefault="00402FC4" w:rsidP="00733E8F">
      <w:pPr>
        <w:autoSpaceDE w:val="0"/>
        <w:autoSpaceDN w:val="0"/>
        <w:adjustRightInd w:val="0"/>
        <w:spacing w:after="200" w:line="276" w:lineRule="auto"/>
        <w:rPr>
          <w:rFonts w:ascii="Arial" w:eastAsia="Times New Roman" w:hAnsi="Arial" w:cs="Arial"/>
          <w:b/>
          <w:sz w:val="20"/>
          <w:szCs w:val="20"/>
          <w:u w:val="single"/>
          <w:lang w:val="es-ES_tradnl"/>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402FC4" w:rsidRPr="00402FC4" w:rsidTr="00402FC4">
        <w:trPr>
          <w:trHeight w:val="204"/>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5: SEMANA INSTITUCIONAL DE SEGURIDAD Y SALUD EN EL TRABAJO EN CINCO SEDES DE LA ALCALDÍA MUNICIPAL - CASA DE JUSTICIA NEVADA</w:t>
            </w:r>
          </w:p>
        </w:tc>
      </w:tr>
      <w:tr w:rsidR="00402FC4" w:rsidRPr="00402FC4" w:rsidTr="00402FC4">
        <w:trPr>
          <w:trHeight w:val="136"/>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402FC4" w:rsidRPr="00402FC4" w:rsidTr="00402FC4">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6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402FC4" w:rsidRPr="00402FC4" w:rsidRDefault="00402FC4" w:rsidP="00402FC4">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xml:space="preserve">, diez (10) tijeras, seis (6) pegantes en barra y dos (2) paquetes de tarjetas o fichas de cartulina para dinámicas grupales. Los elementos deberán ser nuevos, de adecuada calidad y suficientes para </w:t>
            </w:r>
            <w:r w:rsidRPr="00402FC4">
              <w:rPr>
                <w:rFonts w:ascii="Cambria" w:eastAsia="Times New Roman" w:hAnsi="Cambria" w:cs="Calibri"/>
                <w:sz w:val="12"/>
                <w:szCs w:val="18"/>
                <w:lang w:eastAsia="es-CO"/>
              </w:rPr>
              <w:lastRenderedPageBreak/>
              <w:t>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lastRenderedPageBreak/>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68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6</w:t>
            </w:r>
          </w:p>
        </w:tc>
        <w:tc>
          <w:tcPr>
            <w:tcW w:w="916" w:type="pct"/>
            <w:tcBorders>
              <w:top w:val="nil"/>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2833"/>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402FC4" w:rsidRPr="00402FC4" w:rsidRDefault="00402FC4" w:rsidP="00402FC4">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402FC4" w:rsidRPr="00402FC4" w:rsidRDefault="00402FC4" w:rsidP="00402FC4">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402FC4" w:rsidRPr="00402FC4" w:rsidRDefault="00402FC4" w:rsidP="00402FC4">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2"/>
                <w:szCs w:val="18"/>
                <w:lang w:eastAsia="es-CO"/>
              </w:rPr>
            </w:pPr>
          </w:p>
        </w:tc>
      </w:tr>
      <w:tr w:rsidR="00402FC4" w:rsidRPr="00402FC4" w:rsidTr="00402FC4">
        <w:trPr>
          <w:trHeight w:val="960"/>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402FC4" w:rsidRPr="00402FC4" w:rsidRDefault="00402FC4" w:rsidP="00402FC4">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intervenida,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402FC4" w:rsidRDefault="00402FC4" w:rsidP="00733E8F">
      <w:pPr>
        <w:autoSpaceDE w:val="0"/>
        <w:autoSpaceDN w:val="0"/>
        <w:adjustRightInd w:val="0"/>
        <w:spacing w:after="200" w:line="276" w:lineRule="auto"/>
        <w:rPr>
          <w:rFonts w:ascii="Arial" w:eastAsia="Times New Roman" w:hAnsi="Arial" w:cs="Arial"/>
          <w:b/>
          <w:sz w:val="20"/>
          <w:szCs w:val="20"/>
          <w:u w:val="single"/>
          <w:lang w:val="es-ES_tradnl"/>
        </w:rPr>
      </w:pPr>
    </w:p>
    <w:tbl>
      <w:tblPr>
        <w:tblW w:w="5000" w:type="pct"/>
        <w:tblCellMar>
          <w:left w:w="70" w:type="dxa"/>
          <w:right w:w="70" w:type="dxa"/>
        </w:tblCellMar>
        <w:tblLook w:val="04A0" w:firstRow="1" w:lastRow="0" w:firstColumn="1" w:lastColumn="0" w:noHBand="0" w:noVBand="1"/>
      </w:tblPr>
      <w:tblGrid>
        <w:gridCol w:w="488"/>
        <w:gridCol w:w="3518"/>
        <w:gridCol w:w="721"/>
        <w:gridCol w:w="1233"/>
        <w:gridCol w:w="1233"/>
        <w:gridCol w:w="1637"/>
      </w:tblGrid>
      <w:tr w:rsidR="00402FC4" w:rsidRPr="00402FC4" w:rsidTr="00402FC4">
        <w:trPr>
          <w:trHeight w:val="635"/>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lang w:eastAsia="es-CO"/>
              </w:rPr>
            </w:pPr>
            <w:r w:rsidRPr="00402FC4">
              <w:rPr>
                <w:rFonts w:ascii="Cambria" w:eastAsia="Times New Roman" w:hAnsi="Cambria" w:cs="Calibri"/>
                <w:b/>
                <w:bCs/>
                <w:color w:val="000000"/>
                <w:sz w:val="14"/>
                <w:lang w:eastAsia="es-CO"/>
              </w:rPr>
              <w:t>“PRESTACIÓN DE SERVICIOS DE UN OPERADOR LOGISTICO PARA LA ORGANIZACIÓN Y DESARROLLO DE LA SEMANA INSTITUCIONAL DE SEGURIDAD Y SALUD EN EL TRABAJO EN CINCO SEDES DE LA ALCALDÍA MUNICIPAL, EN EL MARCO DEL SG-SST Y EN COHERENCIA CON LAS METAS ESTABLECIDAS EN EL PLAN DE DESARROLLO MUNICIPAL VIGENCIA 2026”</w:t>
            </w:r>
          </w:p>
        </w:tc>
      </w:tr>
      <w:tr w:rsidR="00402FC4" w:rsidRPr="00402FC4" w:rsidTr="00402FC4">
        <w:trPr>
          <w:trHeight w:val="585"/>
        </w:trPr>
        <w:tc>
          <w:tcPr>
            <w:tcW w:w="277" w:type="pct"/>
            <w:tcBorders>
              <w:top w:val="nil"/>
              <w:left w:val="single" w:sz="4" w:space="0" w:color="auto"/>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ITEM</w:t>
            </w:r>
          </w:p>
        </w:tc>
        <w:tc>
          <w:tcPr>
            <w:tcW w:w="1992"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DESCRIPCIÓN TÉCNICA</w:t>
            </w:r>
          </w:p>
        </w:tc>
        <w:tc>
          <w:tcPr>
            <w:tcW w:w="40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UNIDAD</w:t>
            </w:r>
          </w:p>
        </w:tc>
        <w:tc>
          <w:tcPr>
            <w:tcW w:w="69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CANT. REQ</w:t>
            </w:r>
          </w:p>
        </w:tc>
        <w:tc>
          <w:tcPr>
            <w:tcW w:w="698"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 xml:space="preserve">valor unitario </w:t>
            </w:r>
          </w:p>
        </w:tc>
        <w:tc>
          <w:tcPr>
            <w:tcW w:w="927" w:type="pct"/>
            <w:tcBorders>
              <w:top w:val="nil"/>
              <w:left w:val="nil"/>
              <w:bottom w:val="single" w:sz="4" w:space="0" w:color="auto"/>
              <w:right w:val="single" w:sz="4" w:space="0" w:color="auto"/>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TOTAL</w:t>
            </w:r>
          </w:p>
        </w:tc>
      </w:tr>
      <w:tr w:rsidR="00402FC4" w:rsidRPr="00402FC4" w:rsidTr="00402FC4">
        <w:trPr>
          <w:trHeight w:val="525"/>
        </w:trPr>
        <w:tc>
          <w:tcPr>
            <w:tcW w:w="5000" w:type="pct"/>
            <w:gridSpan w:val="6"/>
            <w:tcBorders>
              <w:top w:val="nil"/>
              <w:left w:val="single" w:sz="4" w:space="0" w:color="auto"/>
              <w:bottom w:val="single" w:sz="4" w:space="0" w:color="auto"/>
              <w:right w:val="single" w:sz="4" w:space="0" w:color="000000"/>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PALACIO MUNICIPAL</w:t>
            </w:r>
          </w:p>
        </w:tc>
      </w:tr>
      <w:tr w:rsidR="00402FC4" w:rsidRPr="00402FC4" w:rsidTr="00402FC4">
        <w:trPr>
          <w:trHeight w:val="28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1.</w:t>
            </w:r>
          </w:p>
        </w:tc>
        <w:tc>
          <w:tcPr>
            <w:tcW w:w="1992"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 xml:space="preserve">DIA 1 </w:t>
            </w:r>
          </w:p>
        </w:tc>
        <w:tc>
          <w:tcPr>
            <w:tcW w:w="408"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p>
        </w:tc>
      </w:tr>
      <w:tr w:rsidR="00402FC4" w:rsidRPr="00402FC4" w:rsidTr="00402FC4">
        <w:trPr>
          <w:trHeight w:val="465"/>
        </w:trPr>
        <w:tc>
          <w:tcPr>
            <w:tcW w:w="5000" w:type="pct"/>
            <w:gridSpan w:val="6"/>
            <w:tcBorders>
              <w:top w:val="nil"/>
              <w:left w:val="single" w:sz="4" w:space="0" w:color="auto"/>
              <w:bottom w:val="single" w:sz="4" w:space="0" w:color="auto"/>
              <w:right w:val="single" w:sz="4" w:space="0" w:color="000000"/>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lastRenderedPageBreak/>
              <w:t>SEMANA INSTITUCIONAL DE SEGURIDAD Y SALUD EN EL TRABAJO EN CINCO SEDES DE LA ALCALDÍA MUNICIPAL - SECRETARIA DE EDUCACIÓN</w:t>
            </w:r>
          </w:p>
        </w:tc>
      </w:tr>
      <w:tr w:rsidR="00402FC4" w:rsidRPr="00402FC4" w:rsidTr="00402FC4">
        <w:trPr>
          <w:trHeight w:val="28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2.</w:t>
            </w:r>
          </w:p>
        </w:tc>
        <w:tc>
          <w:tcPr>
            <w:tcW w:w="1992"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 xml:space="preserve">DIA 2 </w:t>
            </w:r>
          </w:p>
        </w:tc>
        <w:tc>
          <w:tcPr>
            <w:tcW w:w="408"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p>
        </w:tc>
      </w:tr>
      <w:tr w:rsidR="00402FC4" w:rsidRPr="00402FC4" w:rsidTr="00402FC4">
        <w:trPr>
          <w:trHeight w:val="480"/>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SECRETARIA DE SALUD</w:t>
            </w:r>
          </w:p>
        </w:tc>
      </w:tr>
      <w:tr w:rsidR="00402FC4" w:rsidRPr="00402FC4" w:rsidTr="00402FC4">
        <w:trPr>
          <w:trHeight w:val="183"/>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3</w:t>
            </w:r>
          </w:p>
        </w:tc>
        <w:tc>
          <w:tcPr>
            <w:tcW w:w="1992"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3</w:t>
            </w:r>
          </w:p>
        </w:tc>
        <w:tc>
          <w:tcPr>
            <w:tcW w:w="408"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p>
        </w:tc>
      </w:tr>
      <w:tr w:rsidR="00402FC4" w:rsidRPr="00402FC4" w:rsidTr="00402FC4">
        <w:trPr>
          <w:trHeight w:val="288"/>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CASA DE JUSTICIA 1 DE MAYO</w:t>
            </w:r>
          </w:p>
        </w:tc>
      </w:tr>
      <w:tr w:rsidR="00402FC4" w:rsidRPr="00402FC4" w:rsidTr="00402FC4">
        <w:trPr>
          <w:trHeight w:val="5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4</w:t>
            </w:r>
          </w:p>
        </w:tc>
        <w:tc>
          <w:tcPr>
            <w:tcW w:w="1992"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4</w:t>
            </w:r>
          </w:p>
        </w:tc>
        <w:tc>
          <w:tcPr>
            <w:tcW w:w="408"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p>
        </w:tc>
      </w:tr>
      <w:tr w:rsidR="00402FC4" w:rsidRPr="00402FC4" w:rsidTr="00402FC4">
        <w:trPr>
          <w:trHeight w:val="288"/>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-CASA DE JUSTICIA NEVADA</w:t>
            </w:r>
          </w:p>
        </w:tc>
      </w:tr>
      <w:tr w:rsidR="00402FC4" w:rsidRPr="00402FC4" w:rsidTr="00402FC4">
        <w:trPr>
          <w:trHeight w:val="5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5</w:t>
            </w:r>
          </w:p>
        </w:tc>
        <w:tc>
          <w:tcPr>
            <w:tcW w:w="1992"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5</w:t>
            </w:r>
          </w:p>
        </w:tc>
        <w:tc>
          <w:tcPr>
            <w:tcW w:w="408" w:type="pct"/>
            <w:tcBorders>
              <w:top w:val="nil"/>
              <w:left w:val="nil"/>
              <w:bottom w:val="single" w:sz="4" w:space="0" w:color="auto"/>
              <w:right w:val="single" w:sz="4" w:space="0" w:color="auto"/>
            </w:tcBorders>
            <w:shd w:val="clear" w:color="auto" w:fill="auto"/>
            <w:vAlign w:val="center"/>
            <w:hideMark/>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p>
        </w:tc>
      </w:tr>
      <w:tr w:rsidR="00402FC4" w:rsidRPr="00402FC4" w:rsidTr="00402FC4">
        <w:trPr>
          <w:trHeight w:val="58"/>
        </w:trPr>
        <w:tc>
          <w:tcPr>
            <w:tcW w:w="3375" w:type="pct"/>
            <w:gridSpan w:val="4"/>
            <w:tcBorders>
              <w:top w:val="single" w:sz="4" w:space="0" w:color="auto"/>
              <w:left w:val="single" w:sz="4" w:space="0" w:color="auto"/>
              <w:bottom w:val="single" w:sz="4" w:space="0" w:color="auto"/>
              <w:right w:val="nil"/>
            </w:tcBorders>
            <w:shd w:val="clear" w:color="auto" w:fill="auto"/>
            <w:noWrap/>
            <w:vAlign w:val="center"/>
            <w:hideMark/>
          </w:tcPr>
          <w:p w:rsidR="00402FC4" w:rsidRPr="00402FC4" w:rsidRDefault="00402FC4" w:rsidP="00402FC4">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TOTAL ACTIVIDADES</w:t>
            </w:r>
          </w:p>
        </w:tc>
        <w:tc>
          <w:tcPr>
            <w:tcW w:w="698"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right"/>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 </w:t>
            </w:r>
          </w:p>
        </w:tc>
        <w:tc>
          <w:tcPr>
            <w:tcW w:w="927" w:type="pct"/>
            <w:tcBorders>
              <w:top w:val="nil"/>
              <w:left w:val="nil"/>
              <w:bottom w:val="single" w:sz="4" w:space="0" w:color="auto"/>
              <w:right w:val="single" w:sz="4" w:space="0" w:color="auto"/>
            </w:tcBorders>
            <w:shd w:val="clear" w:color="auto" w:fill="auto"/>
            <w:noWrap/>
            <w:vAlign w:val="center"/>
            <w:hideMark/>
          </w:tcPr>
          <w:p w:rsidR="00402FC4" w:rsidRPr="00402FC4" w:rsidRDefault="00402FC4" w:rsidP="00402FC4">
            <w:pPr>
              <w:spacing w:after="0" w:line="240" w:lineRule="auto"/>
              <w:jc w:val="right"/>
              <w:rPr>
                <w:rFonts w:ascii="Cambria" w:eastAsia="Times New Roman" w:hAnsi="Cambria" w:cs="Calibri"/>
                <w:b/>
                <w:bCs/>
                <w:color w:val="000000"/>
                <w:sz w:val="14"/>
                <w:szCs w:val="20"/>
                <w:lang w:eastAsia="es-CO"/>
              </w:rPr>
            </w:pPr>
          </w:p>
        </w:tc>
      </w:tr>
    </w:tbl>
    <w:p w:rsidR="00402FC4" w:rsidRDefault="00402FC4" w:rsidP="00733E8F">
      <w:pPr>
        <w:autoSpaceDE w:val="0"/>
        <w:autoSpaceDN w:val="0"/>
        <w:adjustRightInd w:val="0"/>
        <w:spacing w:after="200" w:line="276" w:lineRule="auto"/>
        <w:rPr>
          <w:rFonts w:ascii="Arial" w:eastAsia="Times New Roman" w:hAnsi="Arial" w:cs="Arial"/>
          <w:b/>
          <w:sz w:val="20"/>
          <w:szCs w:val="20"/>
          <w:u w:val="single"/>
          <w:lang w:val="es-ES_tradnl"/>
        </w:rPr>
      </w:pPr>
    </w:p>
    <w:p w:rsidR="00402FC4" w:rsidRDefault="00402FC4" w:rsidP="00733E8F">
      <w:pPr>
        <w:autoSpaceDE w:val="0"/>
        <w:autoSpaceDN w:val="0"/>
        <w:adjustRightInd w:val="0"/>
        <w:spacing w:after="200" w:line="276" w:lineRule="auto"/>
        <w:rPr>
          <w:rFonts w:ascii="Arial" w:eastAsia="Times New Roman" w:hAnsi="Arial" w:cs="Arial"/>
          <w:b/>
          <w:sz w:val="20"/>
          <w:szCs w:val="20"/>
          <w:u w:val="single"/>
          <w:lang w:val="es-ES_tradnl"/>
        </w:rPr>
      </w:pPr>
    </w:p>
    <w:p w:rsidR="00733E8F" w:rsidRPr="009E10A3" w:rsidRDefault="00733E8F" w:rsidP="00733E8F">
      <w:pPr>
        <w:autoSpaceDE w:val="0"/>
        <w:autoSpaceDN w:val="0"/>
        <w:adjustRightInd w:val="0"/>
        <w:spacing w:after="200" w:line="276" w:lineRule="auto"/>
        <w:rPr>
          <w:rFonts w:ascii="Arial" w:eastAsia="Times New Roman" w:hAnsi="Arial" w:cs="Arial"/>
          <w:b/>
          <w:sz w:val="20"/>
          <w:szCs w:val="20"/>
          <w:u w:val="single"/>
          <w:lang w:val="es-ES_tradnl"/>
        </w:rPr>
      </w:pPr>
      <w:r w:rsidRPr="009E10A3">
        <w:rPr>
          <w:rFonts w:ascii="Arial" w:eastAsia="Times New Roman" w:hAnsi="Arial" w:cs="Arial"/>
          <w:b/>
          <w:sz w:val="20"/>
          <w:szCs w:val="20"/>
          <w:u w:val="single"/>
          <w:lang w:val="es-ES_tradnl"/>
        </w:rPr>
        <w:t>Reglas aplicables a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Para efecto del señalamiento del precio ofrecido, el proponente debe tener en cuenta todos los costos, gastos, impuestos, seguros, pago de salarios, prestaciones sociales y demás emolumentos que considere necesarios para la fijación de la propuesta económica. De acuerdo con lo anterior, al cuadro guía debe incluírsele todos los factores antes mencionados para totalizar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La omisión o cambio de cualquiera del ítem que debe hacer parte de la oferta económica dará lugar al rechazo de la propuesta.</w:t>
      </w: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p>
    <w:p w:rsidR="009E10A3" w:rsidRDefault="009E10A3" w:rsidP="00733E8F">
      <w:pPr>
        <w:spacing w:after="200" w:line="276" w:lineRule="auto"/>
        <w:jc w:val="center"/>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t>ANEXO 3</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7CFC" w:rsidRDefault="00187CFC" w:rsidP="00733E8F">
      <w:pPr>
        <w:autoSpaceDE w:val="0"/>
        <w:autoSpaceDN w:val="0"/>
        <w:adjustRightInd w:val="0"/>
        <w:spacing w:after="0" w:line="240" w:lineRule="auto"/>
        <w:jc w:val="center"/>
        <w:rPr>
          <w:rFonts w:ascii="Arial" w:hAnsi="Arial" w:cs="Arial"/>
          <w:b/>
          <w:sz w:val="20"/>
          <w:szCs w:val="20"/>
        </w:rPr>
      </w:pPr>
      <w:r w:rsidRPr="00187CFC">
        <w:rPr>
          <w:rFonts w:ascii="Arial" w:hAnsi="Arial" w:cs="Arial"/>
          <w:b/>
          <w:sz w:val="20"/>
          <w:szCs w:val="20"/>
        </w:rPr>
        <w:t>CMC- SGR- 062- 2026</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EXPERIENCIA DEL PROPONENTE.</w:t>
      </w: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733E8F" w:rsidRPr="009E10A3" w:rsidTr="00205538">
        <w:trPr>
          <w:gridAfter w:val="1"/>
          <w:wAfter w:w="6804" w:type="dxa"/>
          <w:trHeight w:val="210"/>
        </w:trPr>
        <w:tc>
          <w:tcPr>
            <w:tcW w:w="2723" w:type="dxa"/>
            <w:gridSpan w:val="2"/>
          </w:tcPr>
          <w:p w:rsidR="00733E8F" w:rsidRPr="009E10A3" w:rsidRDefault="00733E8F" w:rsidP="00733E8F">
            <w:pPr>
              <w:autoSpaceDE w:val="0"/>
              <w:autoSpaceDN w:val="0"/>
              <w:adjustRightInd w:val="0"/>
              <w:spacing w:after="200" w:line="276"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CONTRATO Nº</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1</w:t>
            </w:r>
          </w:p>
        </w:tc>
        <w:tc>
          <w:tcPr>
            <w:tcW w:w="2322"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2</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LOCALIZACIÓN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3</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OBJETO</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4</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ACTIVIDADES EJECUTADAS</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5</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6</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INICIACIÓN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lastRenderedPageBreak/>
              <w:t>7</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bl>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Registre el objeto de la experiencia </w:t>
      </w:r>
      <w:r w:rsidR="00855A4D" w:rsidRPr="009E10A3">
        <w:rPr>
          <w:rFonts w:ascii="Arial" w:eastAsia="Times New Roman" w:hAnsi="Arial" w:cs="Arial"/>
          <w:sz w:val="20"/>
          <w:szCs w:val="20"/>
          <w:lang w:val="es-ES" w:eastAsia="es-ES"/>
        </w:rPr>
        <w:t>específica</w:t>
      </w:r>
      <w:r w:rsidRPr="009E10A3">
        <w:rPr>
          <w:rFonts w:ascii="Arial" w:eastAsia="Times New Roman" w:hAnsi="Arial" w:cs="Arial"/>
          <w:sz w:val="20"/>
          <w:szCs w:val="20"/>
          <w:lang w:val="es-ES" w:eastAsia="es-ES"/>
        </w:rPr>
        <w:t xml:space="preserve"> del PROPONENTE tal como aparece en el respectivo soporte. </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No relacione experiencia ni actividades que no estén debidamente soportadas.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w:t>
      </w:r>
      <w:r w:rsidR="00855A4D" w:rsidRPr="009E10A3">
        <w:rPr>
          <w:rFonts w:ascii="Arial" w:eastAsia="Times New Roman" w:hAnsi="Arial" w:cs="Arial"/>
          <w:sz w:val="20"/>
          <w:szCs w:val="20"/>
          <w:lang w:val="es-ES" w:eastAsia="es-ES"/>
        </w:rPr>
        <w:t>1) Indicar</w:t>
      </w:r>
      <w:r w:rsidRPr="009E10A3">
        <w:rPr>
          <w:rFonts w:ascii="Arial" w:eastAsia="Times New Roman" w:hAnsi="Arial" w:cs="Arial"/>
          <w:sz w:val="20"/>
          <w:szCs w:val="20"/>
          <w:lang w:val="es-ES" w:eastAsia="es-ES"/>
        </w:rPr>
        <w:t xml:space="preserve"> mes y año.</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spacing w:after="200" w:line="276" w:lineRule="auto"/>
        <w:jc w:val="center"/>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La experiencia relacionada en este formato debe contar con los soportes solicitados en esta invitación pública.</w:t>
      </w: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Pr="009E10A3" w:rsidRDefault="009F5012" w:rsidP="009F5012">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t xml:space="preserve">ANEXO </w:t>
      </w:r>
      <w:r>
        <w:rPr>
          <w:rFonts w:ascii="Arial" w:eastAsia="Times New Roman" w:hAnsi="Arial" w:cs="Arial"/>
          <w:b/>
          <w:sz w:val="20"/>
          <w:szCs w:val="20"/>
          <w:lang w:val="es-ES_tradnl"/>
        </w:rPr>
        <w:t>4</w:t>
      </w:r>
    </w:p>
    <w:p w:rsidR="009F5012" w:rsidRPr="009E10A3" w:rsidRDefault="009F5012" w:rsidP="009F5012">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7CFC" w:rsidRDefault="00187CFC" w:rsidP="009F5012">
      <w:pPr>
        <w:spacing w:after="200" w:line="276" w:lineRule="auto"/>
        <w:jc w:val="center"/>
        <w:rPr>
          <w:rFonts w:ascii="Arial" w:hAnsi="Arial" w:cs="Arial"/>
          <w:b/>
          <w:sz w:val="20"/>
          <w:szCs w:val="20"/>
        </w:rPr>
      </w:pPr>
      <w:r w:rsidRPr="00187CFC">
        <w:rPr>
          <w:rFonts w:ascii="Arial" w:hAnsi="Arial" w:cs="Arial"/>
          <w:b/>
          <w:sz w:val="20"/>
          <w:szCs w:val="20"/>
        </w:rPr>
        <w:t>CMC- SGR- 062- 2026</w:t>
      </w:r>
    </w:p>
    <w:p w:rsidR="009F5012" w:rsidRDefault="009F5012" w:rsidP="009F5012">
      <w:pPr>
        <w:spacing w:after="200" w:line="276" w:lineRule="auto"/>
        <w:jc w:val="center"/>
        <w:rPr>
          <w:rFonts w:ascii="Arial" w:eastAsia="Times New Roman" w:hAnsi="Arial" w:cs="Arial"/>
          <w:b/>
          <w:sz w:val="20"/>
          <w:szCs w:val="20"/>
          <w:lang w:val="es-ES" w:eastAsia="es-ES"/>
        </w:rPr>
      </w:pPr>
      <w:r w:rsidRPr="009F5012">
        <w:rPr>
          <w:rFonts w:ascii="Arial" w:eastAsia="Times New Roman" w:hAnsi="Arial" w:cs="Arial"/>
          <w:b/>
          <w:sz w:val="20"/>
          <w:szCs w:val="20"/>
          <w:lang w:val="es-ES" w:eastAsia="es-ES"/>
        </w:rPr>
        <w:t>ANEXO FICHA TÉCNICA</w:t>
      </w:r>
    </w:p>
    <w:p w:rsidR="00BE2821" w:rsidRPr="009F5012" w:rsidRDefault="00BE2821" w:rsidP="009F5012">
      <w:pPr>
        <w:spacing w:after="200" w:line="276" w:lineRule="auto"/>
        <w:jc w:val="center"/>
        <w:rPr>
          <w:rFonts w:ascii="Arial" w:eastAsia="Times New Roman" w:hAnsi="Arial" w:cs="Arial"/>
          <w:b/>
          <w:sz w:val="20"/>
          <w:szCs w:val="20"/>
          <w:lang w:val="es-ES" w:eastAsia="es-ES"/>
        </w:rPr>
      </w:pPr>
    </w:p>
    <w:p w:rsidR="00D46AB6" w:rsidRPr="00D46AB6" w:rsidRDefault="00D46AB6" w:rsidP="00D46AB6">
      <w:pPr>
        <w:widowControl w:val="0"/>
        <w:autoSpaceDE w:val="0"/>
        <w:autoSpaceDN w:val="0"/>
        <w:spacing w:after="0" w:line="276" w:lineRule="auto"/>
        <w:ind w:left="262" w:right="261"/>
        <w:jc w:val="both"/>
        <w:rPr>
          <w:rFonts w:ascii="Trebuchet MS" w:eastAsia="Trebuchet MS" w:hAnsi="Trebuchet MS" w:cs="Trebuchet MS"/>
          <w:lang w:val="es-ES" w:eastAsia="es-ES" w:bidi="es-ES"/>
        </w:rPr>
      </w:pPr>
      <w:r w:rsidRPr="00D46AB6">
        <w:rPr>
          <w:rFonts w:ascii="Trebuchet MS" w:eastAsia="Trebuchet MS" w:hAnsi="Trebuchet MS" w:cs="Trebuchet MS"/>
          <w:lang w:val="es-ES" w:eastAsia="es-ES" w:bidi="es-ES"/>
        </w:rPr>
        <w:t>El</w:t>
      </w:r>
      <w:r w:rsidRPr="00D46AB6">
        <w:rPr>
          <w:rFonts w:ascii="Trebuchet MS" w:eastAsia="Trebuchet MS" w:hAnsi="Trebuchet MS" w:cs="Trebuchet MS"/>
          <w:spacing w:val="-7"/>
          <w:lang w:val="es-ES" w:eastAsia="es-ES" w:bidi="es-ES"/>
        </w:rPr>
        <w:t xml:space="preserve"> </w:t>
      </w:r>
      <w:r w:rsidRPr="00D46AB6">
        <w:rPr>
          <w:rFonts w:ascii="Trebuchet MS" w:eastAsia="Trebuchet MS" w:hAnsi="Trebuchet MS" w:cs="Trebuchet MS"/>
          <w:lang w:val="es-ES" w:eastAsia="es-ES" w:bidi="es-ES"/>
        </w:rPr>
        <w:t>contratista</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seleccionado</w:t>
      </w:r>
      <w:r w:rsidRPr="00D46AB6">
        <w:rPr>
          <w:rFonts w:ascii="Trebuchet MS" w:eastAsia="Trebuchet MS" w:hAnsi="Trebuchet MS" w:cs="Trebuchet MS"/>
          <w:spacing w:val="-13"/>
          <w:lang w:val="es-ES" w:eastAsia="es-ES" w:bidi="es-ES"/>
        </w:rPr>
        <w:t xml:space="preserve"> </w:t>
      </w:r>
      <w:r w:rsidRPr="00D46AB6">
        <w:rPr>
          <w:rFonts w:ascii="Trebuchet MS" w:eastAsia="Trebuchet MS" w:hAnsi="Trebuchet MS" w:cs="Trebuchet MS"/>
          <w:lang w:val="es-ES" w:eastAsia="es-ES" w:bidi="es-ES"/>
        </w:rPr>
        <w:t>deberá</w:t>
      </w:r>
      <w:r w:rsidRPr="00D46AB6">
        <w:rPr>
          <w:rFonts w:ascii="Trebuchet MS" w:eastAsia="Trebuchet MS" w:hAnsi="Trebuchet MS" w:cs="Trebuchet MS"/>
          <w:spacing w:val="-8"/>
          <w:lang w:val="es-ES" w:eastAsia="es-ES" w:bidi="es-ES"/>
        </w:rPr>
        <w:t xml:space="preserve"> </w:t>
      </w:r>
      <w:r w:rsidRPr="00D46AB6">
        <w:rPr>
          <w:rFonts w:ascii="Trebuchet MS" w:eastAsia="Trebuchet MS" w:hAnsi="Trebuchet MS" w:cs="Trebuchet MS"/>
          <w:lang w:val="es-ES" w:eastAsia="es-ES" w:bidi="es-ES"/>
        </w:rPr>
        <w:t>ejecutar</w:t>
      </w:r>
      <w:r w:rsidRPr="00D46AB6">
        <w:rPr>
          <w:rFonts w:ascii="Trebuchet MS" w:eastAsia="Trebuchet MS" w:hAnsi="Trebuchet MS" w:cs="Trebuchet MS"/>
          <w:spacing w:val="-9"/>
          <w:lang w:val="es-ES" w:eastAsia="es-ES" w:bidi="es-ES"/>
        </w:rPr>
        <w:t xml:space="preserve"> </w:t>
      </w:r>
      <w:r w:rsidRPr="00D46AB6">
        <w:rPr>
          <w:rFonts w:ascii="Trebuchet MS" w:eastAsia="Trebuchet MS" w:hAnsi="Trebuchet MS" w:cs="Trebuchet MS"/>
          <w:lang w:val="es-ES" w:eastAsia="es-ES" w:bidi="es-ES"/>
        </w:rPr>
        <w:t>de</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manera</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integral</w:t>
      </w:r>
      <w:r w:rsidRPr="00D46AB6">
        <w:rPr>
          <w:rFonts w:ascii="Trebuchet MS" w:eastAsia="Trebuchet MS" w:hAnsi="Trebuchet MS" w:cs="Trebuchet MS"/>
          <w:spacing w:val="-9"/>
          <w:lang w:val="es-ES" w:eastAsia="es-ES" w:bidi="es-ES"/>
        </w:rPr>
        <w:t xml:space="preserve"> </w:t>
      </w:r>
      <w:r w:rsidRPr="00D46AB6">
        <w:rPr>
          <w:rFonts w:ascii="Trebuchet MS" w:eastAsia="Trebuchet MS" w:hAnsi="Trebuchet MS" w:cs="Trebuchet MS"/>
          <w:lang w:val="es-ES" w:eastAsia="es-ES" w:bidi="es-ES"/>
        </w:rPr>
        <w:t>todas</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las</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actividades</w:t>
      </w:r>
      <w:r w:rsidRPr="00D46AB6">
        <w:rPr>
          <w:rFonts w:ascii="Trebuchet MS" w:eastAsia="Trebuchet MS" w:hAnsi="Trebuchet MS" w:cs="Trebuchet MS"/>
          <w:spacing w:val="-8"/>
          <w:lang w:val="es-ES" w:eastAsia="es-ES" w:bidi="es-ES"/>
        </w:rPr>
        <w:t xml:space="preserve"> </w:t>
      </w:r>
      <w:r w:rsidRPr="00D46AB6">
        <w:rPr>
          <w:rFonts w:ascii="Trebuchet MS" w:eastAsia="Trebuchet MS" w:hAnsi="Trebuchet MS" w:cs="Trebuchet MS"/>
          <w:lang w:val="es-ES" w:eastAsia="es-ES" w:bidi="es-ES"/>
        </w:rPr>
        <w:t>necesarias</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para</w:t>
      </w:r>
      <w:r w:rsidRPr="00D46AB6">
        <w:rPr>
          <w:rFonts w:ascii="Trebuchet MS" w:eastAsia="Trebuchet MS" w:hAnsi="Trebuchet MS" w:cs="Trebuchet MS"/>
          <w:spacing w:val="-10"/>
          <w:lang w:val="es-ES" w:eastAsia="es-ES" w:bidi="es-ES"/>
        </w:rPr>
        <w:t xml:space="preserve"> </w:t>
      </w:r>
      <w:r w:rsidRPr="00D46AB6">
        <w:rPr>
          <w:rFonts w:ascii="Trebuchet MS" w:eastAsia="Trebuchet MS" w:hAnsi="Trebuchet MS" w:cs="Trebuchet MS"/>
          <w:lang w:val="es-ES" w:eastAsia="es-ES" w:bidi="es-ES"/>
        </w:rPr>
        <w:t>el desarrollo del evento institucional, que incluye la planeación, coordinación, logística, dotación, ejecución, registro y entrega de informe final.</w:t>
      </w:r>
    </w:p>
    <w:p w:rsidR="00187CFC" w:rsidRPr="009E10A3" w:rsidRDefault="00187CFC" w:rsidP="00187CFC">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392"/>
        <w:gridCol w:w="1760"/>
        <w:gridCol w:w="4612"/>
        <w:gridCol w:w="533"/>
        <w:gridCol w:w="430"/>
        <w:gridCol w:w="631"/>
        <w:gridCol w:w="472"/>
      </w:tblGrid>
      <w:tr w:rsidR="00187CFC" w:rsidRPr="00402FC4" w:rsidTr="009D2C52">
        <w:trPr>
          <w:trHeight w:val="930"/>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DIA 1: SEMANA INSTITUCIONAL DE SEGURIDAD Y SALUD EN EL TRABAJO EN CINCO SEDES DE LA ALCALDÍA MUNICIPAL - PALACIO MUNICIPAL</w:t>
            </w:r>
          </w:p>
        </w:tc>
      </w:tr>
      <w:tr w:rsidR="00187CFC" w:rsidRPr="00402FC4" w:rsidTr="009D2C52">
        <w:trPr>
          <w:trHeight w:val="735"/>
        </w:trPr>
        <w:tc>
          <w:tcPr>
            <w:tcW w:w="294"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ITEM</w:t>
            </w:r>
          </w:p>
        </w:tc>
        <w:tc>
          <w:tcPr>
            <w:tcW w:w="942"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DESCRIPCIÓN TÉCNICA</w:t>
            </w:r>
          </w:p>
        </w:tc>
        <w:tc>
          <w:tcPr>
            <w:tcW w:w="1841"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UNIDAD DE MEDIDA</w:t>
            </w:r>
          </w:p>
        </w:tc>
        <w:tc>
          <w:tcPr>
            <w:tcW w:w="272"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UNIDAD</w:t>
            </w:r>
          </w:p>
        </w:tc>
        <w:tc>
          <w:tcPr>
            <w:tcW w:w="30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CANT. REQ</w:t>
            </w:r>
          </w:p>
        </w:tc>
        <w:tc>
          <w:tcPr>
            <w:tcW w:w="55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 xml:space="preserve"> VALOR UNITARIO CON IVA </w:t>
            </w:r>
          </w:p>
        </w:tc>
        <w:tc>
          <w:tcPr>
            <w:tcW w:w="78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TOTAL</w:t>
            </w:r>
          </w:p>
        </w:tc>
      </w:tr>
      <w:tr w:rsidR="00187CFC" w:rsidRPr="00402FC4" w:rsidTr="009D2C52">
        <w:trPr>
          <w:trHeight w:val="501"/>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w:t>
            </w:r>
          </w:p>
        </w:tc>
        <w:tc>
          <w:tcPr>
            <w:tcW w:w="942"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PROFESIONAL MAGISTER</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Profesional con </w:t>
            </w:r>
            <w:proofErr w:type="spellStart"/>
            <w:r w:rsidRPr="00402FC4">
              <w:rPr>
                <w:rFonts w:ascii="Cambria" w:eastAsia="Times New Roman" w:hAnsi="Cambria" w:cs="Calibri"/>
                <w:sz w:val="14"/>
                <w:szCs w:val="18"/>
                <w:lang w:eastAsia="es-CO"/>
              </w:rPr>
              <w:t>maestria</w:t>
            </w:r>
            <w:proofErr w:type="spellEnd"/>
            <w:r w:rsidRPr="00402FC4">
              <w:rPr>
                <w:rFonts w:ascii="Cambria" w:eastAsia="Times New Roman" w:hAnsi="Cambria" w:cs="Calibri"/>
                <w:sz w:val="14"/>
                <w:szCs w:val="18"/>
                <w:lang w:eastAsia="es-CO"/>
              </w:rPr>
              <w:t xml:space="preserve"> y experiencia relacionada mayor a 60 meses, debidamente especificada.</w:t>
            </w:r>
            <w:r w:rsidRPr="00402FC4">
              <w:rPr>
                <w:rFonts w:ascii="Cambria" w:eastAsia="Times New Roman" w:hAnsi="Cambria" w:cs="Calibri"/>
                <w:sz w:val="14"/>
                <w:szCs w:val="18"/>
                <w:lang w:eastAsia="es-CO"/>
              </w:rPr>
              <w:br/>
              <w:t xml:space="preserve">(Perfiles especificados en Ficha </w:t>
            </w:r>
            <w:proofErr w:type="spellStart"/>
            <w:r w:rsidRPr="00402FC4">
              <w:rPr>
                <w:rFonts w:ascii="Cambria" w:eastAsia="Times New Roman" w:hAnsi="Cambria" w:cs="Calibri"/>
                <w:sz w:val="14"/>
                <w:szCs w:val="18"/>
                <w:lang w:eastAsia="es-CO"/>
              </w:rPr>
              <w:t>tecnica</w:t>
            </w:r>
            <w:proofErr w:type="spellEnd"/>
            <w:r w:rsidRPr="00402FC4">
              <w:rPr>
                <w:rFonts w:ascii="Cambria" w:eastAsia="Times New Roman" w:hAnsi="Cambria" w:cs="Calibri"/>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22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2</w:t>
            </w:r>
          </w:p>
        </w:tc>
        <w:tc>
          <w:tcPr>
            <w:tcW w:w="942"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PROFESIONAL ESPECIALIZADO</w:t>
            </w:r>
          </w:p>
        </w:tc>
        <w:tc>
          <w:tcPr>
            <w:tcW w:w="1841" w:type="pct"/>
            <w:tcBorders>
              <w:top w:val="nil"/>
              <w:left w:val="nil"/>
              <w:bottom w:val="single" w:sz="4" w:space="0" w:color="auto"/>
              <w:right w:val="nil"/>
            </w:tcBorders>
            <w:shd w:val="clear" w:color="000000" w:fill="FFFFFF"/>
            <w:noWrap/>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Profesional con posgrado y  experiencia relacionada entre 48 y  60 meses, debidamente especificada.</w:t>
            </w:r>
            <w:r w:rsidRPr="00402FC4">
              <w:rPr>
                <w:rFonts w:ascii="Cambria" w:eastAsia="Times New Roman" w:hAnsi="Cambria" w:cs="Calibri"/>
                <w:sz w:val="14"/>
                <w:szCs w:val="18"/>
                <w:lang w:eastAsia="es-CO"/>
              </w:rPr>
              <w:br/>
              <w:t xml:space="preserve">(Perfiles especificados en Ficha </w:t>
            </w:r>
            <w:proofErr w:type="spellStart"/>
            <w:r w:rsidRPr="00402FC4">
              <w:rPr>
                <w:rFonts w:ascii="Cambria" w:eastAsia="Times New Roman" w:hAnsi="Cambria" w:cs="Calibri"/>
                <w:sz w:val="14"/>
                <w:szCs w:val="18"/>
                <w:lang w:eastAsia="es-CO"/>
              </w:rPr>
              <w:t>tecnica</w:t>
            </w:r>
            <w:proofErr w:type="spellEnd"/>
            <w:r w:rsidRPr="00402FC4">
              <w:rPr>
                <w:rFonts w:ascii="Cambria" w:eastAsia="Times New Roman" w:hAnsi="Cambria" w:cs="Calibri"/>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645"/>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3</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TECNICO</w:t>
            </w:r>
          </w:p>
        </w:tc>
        <w:tc>
          <w:tcPr>
            <w:tcW w:w="1841"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proofErr w:type="spellStart"/>
            <w:r w:rsidRPr="00402FC4">
              <w:rPr>
                <w:rFonts w:ascii="Cambria" w:eastAsia="Times New Roman" w:hAnsi="Cambria" w:cs="Calibri"/>
                <w:color w:val="000000"/>
                <w:sz w:val="14"/>
                <w:szCs w:val="18"/>
                <w:lang w:eastAsia="es-CO"/>
              </w:rPr>
              <w:t>Titulo</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tecnico</w:t>
            </w:r>
            <w:proofErr w:type="spellEnd"/>
            <w:r w:rsidRPr="00402FC4">
              <w:rPr>
                <w:rFonts w:ascii="Cambria" w:eastAsia="Times New Roman" w:hAnsi="Cambria" w:cs="Calibri"/>
                <w:color w:val="000000"/>
                <w:sz w:val="14"/>
                <w:szCs w:val="18"/>
                <w:lang w:eastAsia="es-CO"/>
              </w:rPr>
              <w:t xml:space="preserve">  y  experiencia relacionada entre 6 y  12 meses, debidamente especificada.</w:t>
            </w:r>
            <w:r w:rsidRPr="00402FC4">
              <w:rPr>
                <w:rFonts w:ascii="Cambria" w:eastAsia="Times New Roman" w:hAnsi="Cambria" w:cs="Calibri"/>
                <w:color w:val="000000"/>
                <w:sz w:val="14"/>
                <w:szCs w:val="18"/>
                <w:lang w:eastAsia="es-CO"/>
              </w:rPr>
              <w:br/>
              <w:t xml:space="preserve">(Perfiles especificados en Ficha </w:t>
            </w:r>
            <w:proofErr w:type="spellStart"/>
            <w:r w:rsidRPr="00402FC4">
              <w:rPr>
                <w:rFonts w:ascii="Cambria" w:eastAsia="Times New Roman" w:hAnsi="Cambria" w:cs="Calibri"/>
                <w:color w:val="000000"/>
                <w:sz w:val="14"/>
                <w:szCs w:val="18"/>
                <w:lang w:eastAsia="es-CO"/>
              </w:rPr>
              <w:t>tecnica</w:t>
            </w:r>
            <w:proofErr w:type="spellEnd"/>
            <w:r w:rsidRPr="00402FC4">
              <w:rPr>
                <w:rFonts w:ascii="Cambria" w:eastAsia="Times New Roman" w:hAnsi="Cambria" w:cs="Calibri"/>
                <w:color w:val="000000"/>
                <w:sz w:val="14"/>
                <w:szCs w:val="18"/>
                <w:lang w:eastAsia="es-CO"/>
              </w:rPr>
              <w:t>)</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28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4</w:t>
            </w:r>
          </w:p>
        </w:tc>
        <w:tc>
          <w:tcPr>
            <w:tcW w:w="942"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AUXILIAR APOYO OPERATIVO</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Titulo bachiller, experiencia laboral relacionada de 6 meses.</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7</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99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5</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ALMUERZO</w:t>
            </w:r>
          </w:p>
        </w:tc>
        <w:tc>
          <w:tcPr>
            <w:tcW w:w="1841"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Almuerzos: compuesto por dos </w:t>
            </w:r>
            <w:proofErr w:type="spellStart"/>
            <w:r w:rsidRPr="00402FC4">
              <w:rPr>
                <w:rFonts w:ascii="Cambria" w:eastAsia="Times New Roman" w:hAnsi="Cambria" w:cs="Calibri"/>
                <w:color w:val="000000"/>
                <w:sz w:val="14"/>
                <w:szCs w:val="18"/>
                <w:lang w:eastAsia="es-CO"/>
              </w:rPr>
              <w:t>proteinas</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solido</w:t>
            </w:r>
            <w:proofErr w:type="spellEnd"/>
            <w:r w:rsidRPr="00402FC4">
              <w:rPr>
                <w:rFonts w:ascii="Cambria" w:eastAsia="Times New Roman" w:hAnsi="Cambria" w:cs="Calibri"/>
                <w:color w:val="000000"/>
                <w:sz w:val="14"/>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4"/>
                <w:szCs w:val="18"/>
                <w:lang w:eastAsia="es-CO"/>
              </w:rPr>
              <w:t>por  GR</w:t>
            </w:r>
            <w:proofErr w:type="gramEnd"/>
            <w:r w:rsidRPr="00402FC4">
              <w:rPr>
                <w:rFonts w:ascii="Cambria" w:eastAsia="Times New Roman" w:hAnsi="Cambria" w:cs="Calibri"/>
                <w:color w:val="000000"/>
                <w:sz w:val="14"/>
                <w:szCs w:val="18"/>
                <w:lang w:eastAsia="es-CO"/>
              </w:rPr>
              <w:t xml:space="preserve"> y gaseosa PET 500. Opción 2: arroz 200 </w:t>
            </w:r>
            <w:proofErr w:type="spellStart"/>
            <w:r w:rsidRPr="00402FC4">
              <w:rPr>
                <w:rFonts w:ascii="Cambria" w:eastAsia="Times New Roman" w:hAnsi="Cambria" w:cs="Calibri"/>
                <w:color w:val="000000"/>
                <w:sz w:val="14"/>
                <w:szCs w:val="18"/>
                <w:lang w:eastAsia="es-CO"/>
              </w:rPr>
              <w:t>gm</w:t>
            </w:r>
            <w:proofErr w:type="spellEnd"/>
            <w:r w:rsidRPr="00402FC4">
              <w:rPr>
                <w:rFonts w:ascii="Cambria" w:eastAsia="Times New Roman" w:hAnsi="Cambria" w:cs="Calibri"/>
                <w:color w:val="000000"/>
                <w:sz w:val="14"/>
                <w:szCs w:val="18"/>
                <w:lang w:eastAsia="es-CO"/>
              </w:rPr>
              <w:t xml:space="preserve">,  </w:t>
            </w:r>
            <w:proofErr w:type="spellStart"/>
            <w:r w:rsidRPr="00402FC4">
              <w:rPr>
                <w:rFonts w:ascii="Cambria" w:eastAsia="Times New Roman" w:hAnsi="Cambria" w:cs="Calibri"/>
                <w:color w:val="000000"/>
                <w:sz w:val="14"/>
                <w:szCs w:val="18"/>
                <w:lang w:eastAsia="es-CO"/>
              </w:rPr>
              <w:t>gulash</w:t>
            </w:r>
            <w:proofErr w:type="spellEnd"/>
            <w:r w:rsidRPr="00402FC4">
              <w:rPr>
                <w:rFonts w:ascii="Cambria" w:eastAsia="Times New Roman" w:hAnsi="Cambria" w:cs="Calibri"/>
                <w:color w:val="000000"/>
                <w:sz w:val="14"/>
                <w:szCs w:val="18"/>
                <w:lang w:eastAsia="es-CO"/>
              </w:rPr>
              <w:t xml:space="preserve"> de cerdo 250 gr, ensalada </w:t>
            </w:r>
            <w:proofErr w:type="spellStart"/>
            <w:r w:rsidRPr="00402FC4">
              <w:rPr>
                <w:rFonts w:ascii="Cambria" w:eastAsia="Times New Roman" w:hAnsi="Cambria" w:cs="Calibri"/>
                <w:color w:val="000000"/>
                <w:sz w:val="14"/>
                <w:szCs w:val="18"/>
                <w:lang w:eastAsia="es-CO"/>
              </w:rPr>
              <w:t>topical</w:t>
            </w:r>
            <w:proofErr w:type="spellEnd"/>
            <w:r w:rsidRPr="00402FC4">
              <w:rPr>
                <w:rFonts w:ascii="Cambria" w:eastAsia="Times New Roman" w:hAnsi="Cambria" w:cs="Calibri"/>
                <w:color w:val="000000"/>
                <w:sz w:val="14"/>
                <w:szCs w:val="18"/>
                <w:lang w:eastAsia="es-CO"/>
              </w:rPr>
              <w:t xml:space="preserve"> 50 </w:t>
            </w:r>
            <w:proofErr w:type="spellStart"/>
            <w:r w:rsidRPr="00402FC4">
              <w:rPr>
                <w:rFonts w:ascii="Cambria" w:eastAsia="Times New Roman" w:hAnsi="Cambria" w:cs="Calibri"/>
                <w:color w:val="000000"/>
                <w:sz w:val="14"/>
                <w:szCs w:val="18"/>
                <w:lang w:eastAsia="es-CO"/>
              </w:rPr>
              <w:t>gm</w:t>
            </w:r>
            <w:proofErr w:type="spellEnd"/>
            <w:r w:rsidRPr="00402FC4">
              <w:rPr>
                <w:rFonts w:ascii="Cambria" w:eastAsia="Times New Roman" w:hAnsi="Cambria" w:cs="Calibri"/>
                <w:color w:val="000000"/>
                <w:sz w:val="14"/>
                <w:szCs w:val="18"/>
                <w:lang w:eastAsia="es-CO"/>
              </w:rPr>
              <w:t>,  plátano asado 50 gr,  jugo fruta 100% natural 9oz.</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50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108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6</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ESTACIÓN DE CAFÉ Y AROMATICA</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Servicio de estación de </w:t>
            </w:r>
            <w:proofErr w:type="gramStart"/>
            <w:r w:rsidRPr="00402FC4">
              <w:rPr>
                <w:rFonts w:ascii="Cambria" w:eastAsia="Times New Roman" w:hAnsi="Cambria" w:cs="Calibri"/>
                <w:color w:val="000000"/>
                <w:sz w:val="14"/>
                <w:szCs w:val="18"/>
                <w:lang w:eastAsia="es-CO"/>
              </w:rPr>
              <w:t>café  para</w:t>
            </w:r>
            <w:proofErr w:type="gramEnd"/>
            <w:r w:rsidRPr="00402FC4">
              <w:rPr>
                <w:rFonts w:ascii="Cambria" w:eastAsia="Times New Roman" w:hAnsi="Cambria" w:cs="Calibri"/>
                <w:color w:val="000000"/>
                <w:sz w:val="14"/>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2</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782"/>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7</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REFRIGERIO</w:t>
            </w:r>
          </w:p>
        </w:tc>
        <w:tc>
          <w:tcPr>
            <w:tcW w:w="1841"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4"/>
                <w:szCs w:val="18"/>
                <w:lang w:eastAsia="es-CO"/>
              </w:rPr>
              <w:t>pet</w:t>
            </w:r>
            <w:proofErr w:type="spellEnd"/>
            <w:r w:rsidRPr="00402FC4">
              <w:rPr>
                <w:rFonts w:ascii="Cambria" w:eastAsia="Times New Roman" w:hAnsi="Cambria" w:cs="Calibri"/>
                <w:color w:val="000000"/>
                <w:sz w:val="14"/>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4"/>
                <w:szCs w:val="18"/>
                <w:lang w:eastAsia="es-CO"/>
              </w:rPr>
              <w:t>rellenea</w:t>
            </w:r>
            <w:proofErr w:type="spellEnd"/>
            <w:r w:rsidRPr="00402FC4">
              <w:rPr>
                <w:rFonts w:ascii="Cambria" w:eastAsia="Times New Roman" w:hAnsi="Cambria" w:cs="Calibri"/>
                <w:color w:val="000000"/>
                <w:sz w:val="14"/>
                <w:szCs w:val="18"/>
                <w:lang w:eastAsia="es-CO"/>
              </w:rPr>
              <w:t xml:space="preserve"> 250 gr, </w:t>
            </w:r>
            <w:proofErr w:type="spellStart"/>
            <w:r w:rsidRPr="00402FC4">
              <w:rPr>
                <w:rFonts w:ascii="Cambria" w:eastAsia="Times New Roman" w:hAnsi="Cambria" w:cs="Calibri"/>
                <w:color w:val="000000"/>
                <w:sz w:val="14"/>
                <w:szCs w:val="18"/>
                <w:lang w:eastAsia="es-CO"/>
              </w:rPr>
              <w:t>Sandwich</w:t>
            </w:r>
            <w:proofErr w:type="spellEnd"/>
            <w:r w:rsidRPr="00402FC4">
              <w:rPr>
                <w:rFonts w:ascii="Cambria" w:eastAsia="Times New Roman" w:hAnsi="Cambria" w:cs="Calibri"/>
                <w:color w:val="000000"/>
                <w:sz w:val="14"/>
                <w:szCs w:val="18"/>
                <w:lang w:eastAsia="es-CO"/>
              </w:rPr>
              <w:t xml:space="preserve"> tipo cubano relleno con </w:t>
            </w:r>
            <w:proofErr w:type="spellStart"/>
            <w:r w:rsidRPr="00402FC4">
              <w:rPr>
                <w:rFonts w:ascii="Cambria" w:eastAsia="Times New Roman" w:hAnsi="Cambria" w:cs="Calibri"/>
                <w:color w:val="000000"/>
                <w:sz w:val="14"/>
                <w:szCs w:val="18"/>
                <w:lang w:eastAsia="es-CO"/>
              </w:rPr>
              <w:t>jamon</w:t>
            </w:r>
            <w:proofErr w:type="spellEnd"/>
            <w:r w:rsidRPr="00402FC4">
              <w:rPr>
                <w:rFonts w:ascii="Cambria" w:eastAsia="Times New Roman" w:hAnsi="Cambria" w:cs="Calibri"/>
                <w:color w:val="000000"/>
                <w:sz w:val="14"/>
                <w:szCs w:val="18"/>
                <w:lang w:eastAsia="es-CO"/>
              </w:rPr>
              <w:t xml:space="preserve">, </w:t>
            </w:r>
            <w:proofErr w:type="spellStart"/>
            <w:proofErr w:type="gramStart"/>
            <w:r w:rsidRPr="00402FC4">
              <w:rPr>
                <w:rFonts w:ascii="Cambria" w:eastAsia="Times New Roman" w:hAnsi="Cambria" w:cs="Calibri"/>
                <w:color w:val="000000"/>
                <w:sz w:val="14"/>
                <w:szCs w:val="18"/>
                <w:lang w:eastAsia="es-CO"/>
              </w:rPr>
              <w:t>queso,pollo</w:t>
            </w:r>
            <w:proofErr w:type="spellEnd"/>
            <w:proofErr w:type="gramEnd"/>
            <w:r w:rsidRPr="00402FC4">
              <w:rPr>
                <w:rFonts w:ascii="Cambria" w:eastAsia="Times New Roman" w:hAnsi="Cambria" w:cs="Calibri"/>
                <w:color w:val="000000"/>
                <w:sz w:val="14"/>
                <w:szCs w:val="18"/>
                <w:lang w:eastAsia="es-CO"/>
              </w:rPr>
              <w:t>, verduras y salsas especiales. Tamaño 140 gramos.</w:t>
            </w:r>
            <w:r w:rsidRPr="00402FC4">
              <w:rPr>
                <w:rFonts w:ascii="Cambria" w:eastAsia="Times New Roman" w:hAnsi="Cambria" w:cs="Calibri"/>
                <w:color w:val="000000"/>
                <w:sz w:val="14"/>
                <w:szCs w:val="18"/>
                <w:lang w:eastAsia="es-CO"/>
              </w:rPr>
              <w:br/>
              <w:t xml:space="preserve"> Incluye empaquetado, y traslado al lugar del evento. Se suministrará un refrigerio en la jornada de la mañana y la jornada de la tarde.</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136"/>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lastRenderedPageBreak/>
              <w:t>8</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HIDRATACION</w:t>
            </w:r>
          </w:p>
        </w:tc>
        <w:tc>
          <w:tcPr>
            <w:tcW w:w="1841"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Suministro de una (1) botellas de agua de 600ml. (Valledupar).Refrigerada y climatizada</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800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23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9</w:t>
            </w:r>
          </w:p>
        </w:tc>
        <w:tc>
          <w:tcPr>
            <w:tcW w:w="942"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PENDONES</w:t>
            </w:r>
          </w:p>
        </w:tc>
        <w:tc>
          <w:tcPr>
            <w:tcW w:w="1841"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 xml:space="preserve">Pendón + soporte. Dimensión 2 x 1 metro, impreso a color con logo </w:t>
            </w:r>
            <w:proofErr w:type="spellStart"/>
            <w:r w:rsidRPr="00402FC4">
              <w:rPr>
                <w:rFonts w:ascii="Cambria" w:eastAsia="Times New Roman" w:hAnsi="Cambria" w:cs="Calibri"/>
                <w:color w:val="000000"/>
                <w:sz w:val="14"/>
                <w:szCs w:val="18"/>
                <w:lang w:eastAsia="es-CO"/>
              </w:rPr>
              <w:t>institcuional</w:t>
            </w:r>
            <w:proofErr w:type="spellEnd"/>
            <w:r w:rsidRPr="00402FC4">
              <w:rPr>
                <w:rFonts w:ascii="Cambria" w:eastAsia="Times New Roman" w:hAnsi="Cambria" w:cs="Calibri"/>
                <w:color w:val="000000"/>
                <w:sz w:val="14"/>
                <w:szCs w:val="18"/>
                <w:lang w:eastAsia="es-CO"/>
              </w:rPr>
              <w:t xml:space="preserve"> -con soporte en estructura de aluminio y con maletín en material resistente e impermeable como porta pendón y soporte.</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3</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885"/>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10</w:t>
            </w:r>
          </w:p>
        </w:tc>
        <w:tc>
          <w:tcPr>
            <w:tcW w:w="942"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KIT ELEMENTOS DE PAPELERIA</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4"/>
                <w:szCs w:val="18"/>
                <w:lang w:eastAsia="es-CO"/>
              </w:rPr>
              <w:t>kraft</w:t>
            </w:r>
            <w:proofErr w:type="spellEnd"/>
            <w:r w:rsidRPr="00402FC4">
              <w:rPr>
                <w:rFonts w:ascii="Cambria" w:eastAsia="Times New Roman" w:hAnsi="Cambria" w:cs="Calibri"/>
                <w:sz w:val="14"/>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72"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388"/>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11</w:t>
            </w:r>
          </w:p>
        </w:tc>
        <w:tc>
          <w:tcPr>
            <w:tcW w:w="942" w:type="pct"/>
            <w:tcBorders>
              <w:top w:val="nil"/>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AGENDAS</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1200"/>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12</w:t>
            </w:r>
          </w:p>
        </w:tc>
        <w:tc>
          <w:tcPr>
            <w:tcW w:w="942"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BOLIGRAFOS</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2319"/>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13</w:t>
            </w:r>
          </w:p>
        </w:tc>
        <w:tc>
          <w:tcPr>
            <w:tcW w:w="942"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IMPRESIONES DE FOLLETOS</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4"/>
                <w:szCs w:val="18"/>
                <w:lang w:eastAsia="es-CO"/>
              </w:rPr>
              <w:t>propalcote</w:t>
            </w:r>
            <w:proofErr w:type="spellEnd"/>
            <w:r w:rsidRPr="00402FC4">
              <w:rPr>
                <w:rFonts w:ascii="Cambria" w:eastAsia="Times New Roman" w:hAnsi="Cambria" w:cs="Calibri"/>
                <w:sz w:val="14"/>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400</w:t>
            </w:r>
          </w:p>
        </w:tc>
        <w:tc>
          <w:tcPr>
            <w:tcW w:w="556" w:type="pct"/>
            <w:tcBorders>
              <w:top w:val="nil"/>
              <w:left w:val="nil"/>
              <w:bottom w:val="single" w:sz="4" w:space="0" w:color="auto"/>
              <w:right w:val="single" w:sz="4" w:space="0" w:color="auto"/>
            </w:tcBorders>
            <w:shd w:val="clear" w:color="auto" w:fill="auto"/>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1246"/>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14</w:t>
            </w:r>
          </w:p>
        </w:tc>
        <w:tc>
          <w:tcPr>
            <w:tcW w:w="942"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BACKING</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 xml:space="preserve">Impresión digital a full color en lona tipo </w:t>
            </w:r>
            <w:proofErr w:type="spellStart"/>
            <w:r w:rsidRPr="00402FC4">
              <w:rPr>
                <w:rFonts w:ascii="Cambria" w:eastAsia="Times New Roman" w:hAnsi="Cambria" w:cs="Calibri"/>
                <w:sz w:val="14"/>
                <w:szCs w:val="18"/>
                <w:lang w:eastAsia="es-CO"/>
              </w:rPr>
              <w:t>mesh</w:t>
            </w:r>
            <w:proofErr w:type="spellEnd"/>
            <w:r w:rsidRPr="00402FC4">
              <w:rPr>
                <w:rFonts w:ascii="Cambria" w:eastAsia="Times New Roman" w:hAnsi="Cambria" w:cs="Calibri"/>
                <w:sz w:val="14"/>
                <w:szCs w:val="18"/>
                <w:lang w:eastAsia="es-CO"/>
              </w:rPr>
              <w:t xml:space="preserve"> 42LOML, con resolución mínima de 720 dpi, en dimensiones de 1,50 metros de alto por 2,00 metros de ancho, destinada a la elaboración de material gráfico para juegos, actividades lúdicas y dinámicas institucionales. La impresión deberá garantizar alta nitidez, adecuada reproducción de colores, legibilidad de textos y elementos gráficos, y resistencia al uso frecuente. La lona deberá contar con refuerzos perimetrales en sus terminaciones y ojales metálicos de anclaje distribuidos estratégicamente, que faciliten su instalación, manipulación y transporte, garantizando estabilidad, resistencia y durabilidad durante el desarrollo de las actividades.</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7</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1457"/>
        </w:trPr>
        <w:tc>
          <w:tcPr>
            <w:tcW w:w="294"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15</w:t>
            </w:r>
          </w:p>
        </w:tc>
        <w:tc>
          <w:tcPr>
            <w:tcW w:w="942"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4"/>
                <w:szCs w:val="18"/>
                <w:lang w:eastAsia="es-CO"/>
              </w:rPr>
            </w:pPr>
            <w:r w:rsidRPr="00402FC4">
              <w:rPr>
                <w:rFonts w:ascii="Cambria" w:eastAsia="Times New Roman" w:hAnsi="Cambria" w:cs="Calibri"/>
                <w:b/>
                <w:bCs/>
                <w:sz w:val="14"/>
                <w:szCs w:val="18"/>
                <w:lang w:eastAsia="es-CO"/>
              </w:rPr>
              <w:t>STAND</w:t>
            </w:r>
          </w:p>
        </w:tc>
        <w:tc>
          <w:tcPr>
            <w:tcW w:w="1841"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72"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4"/>
                <w:szCs w:val="18"/>
                <w:lang w:eastAsia="es-CO"/>
              </w:rPr>
            </w:pPr>
            <w:r w:rsidRPr="00402FC4">
              <w:rPr>
                <w:rFonts w:ascii="Cambria" w:eastAsia="Times New Roman" w:hAnsi="Cambria" w:cs="Calibri"/>
                <w:sz w:val="14"/>
                <w:szCs w:val="18"/>
                <w:lang w:eastAsia="es-CO"/>
              </w:rPr>
              <w:t>1</w:t>
            </w:r>
          </w:p>
        </w:tc>
        <w:tc>
          <w:tcPr>
            <w:tcW w:w="30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color w:val="000000"/>
                <w:sz w:val="14"/>
                <w:szCs w:val="18"/>
                <w:lang w:eastAsia="es-CO"/>
              </w:rPr>
              <w:t>10</w:t>
            </w:r>
          </w:p>
        </w:tc>
        <w:tc>
          <w:tcPr>
            <w:tcW w:w="556"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4"/>
                <w:szCs w:val="18"/>
                <w:lang w:eastAsia="es-CO"/>
              </w:rPr>
            </w:pPr>
          </w:p>
        </w:tc>
        <w:tc>
          <w:tcPr>
            <w:tcW w:w="786"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58"/>
        </w:trPr>
        <w:tc>
          <w:tcPr>
            <w:tcW w:w="4214"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r w:rsidRPr="00402FC4">
              <w:rPr>
                <w:rFonts w:ascii="Cambria" w:eastAsia="Times New Roman" w:hAnsi="Cambria" w:cs="Calibri"/>
                <w:b/>
                <w:bCs/>
                <w:color w:val="000000"/>
                <w:sz w:val="14"/>
                <w:szCs w:val="18"/>
                <w:lang w:eastAsia="es-CO"/>
              </w:rPr>
              <w:t>TOTAL ACTIVIDAD</w:t>
            </w:r>
          </w:p>
        </w:tc>
        <w:tc>
          <w:tcPr>
            <w:tcW w:w="786" w:type="pct"/>
            <w:tcBorders>
              <w:top w:val="nil"/>
              <w:left w:val="nil"/>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18"/>
                <w:lang w:eastAsia="es-CO"/>
              </w:rPr>
            </w:pPr>
          </w:p>
        </w:tc>
      </w:tr>
      <w:tr w:rsidR="00187CFC" w:rsidRPr="00402FC4" w:rsidTr="009D2C52">
        <w:trPr>
          <w:trHeight w:val="960"/>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18"/>
                <w:lang w:eastAsia="es-CO"/>
              </w:rPr>
            </w:pPr>
            <w:r w:rsidRPr="00402FC4">
              <w:rPr>
                <w:rFonts w:ascii="Cambria" w:eastAsia="Times New Roman" w:hAnsi="Cambria" w:cs="Calibri"/>
                <w:b/>
                <w:bCs/>
                <w:color w:val="000000"/>
                <w:sz w:val="14"/>
                <w:szCs w:val="18"/>
                <w:lang w:eastAsia="es-CO"/>
              </w:rPr>
              <w:t>NOTA:</w:t>
            </w:r>
            <w:r w:rsidRPr="00402FC4">
              <w:rPr>
                <w:rFonts w:ascii="Cambria" w:eastAsia="Times New Roman" w:hAnsi="Cambria" w:cs="Calibri"/>
                <w:color w:val="000000"/>
                <w:sz w:val="14"/>
                <w:szCs w:val="18"/>
                <w:lang w:eastAsia="es-CO"/>
              </w:rPr>
              <w:t xml:space="preserve"> Comprende el abordaje técnico y participativo de los funcionarios, contratistas y pasantes que desarrollen actividades en la sede Palacio Municipal,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187CFC" w:rsidRPr="009E10A3" w:rsidRDefault="00187CFC" w:rsidP="00187CFC">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187CFC" w:rsidRPr="00402FC4" w:rsidTr="009D2C52">
        <w:trPr>
          <w:trHeight w:val="287"/>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2: SEMANA INSTITUCIONAL DE SEGURIDAD Y SALUD EN EL TRABAJO EN CINCO SEDES DE LA ALCALDÍA MUNICIPAL - SECRETARIA DE SALUD</w:t>
            </w:r>
          </w:p>
        </w:tc>
      </w:tr>
      <w:tr w:rsidR="00187CFC" w:rsidRPr="00402FC4" w:rsidTr="009D2C52">
        <w:trPr>
          <w:trHeight w:val="735"/>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ITEM</w:t>
            </w:r>
          </w:p>
        </w:tc>
        <w:tc>
          <w:tcPr>
            <w:tcW w:w="91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187CFC" w:rsidRPr="00402FC4" w:rsidTr="009D2C52">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6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400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68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1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9</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266"/>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salud,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187CFC" w:rsidRPr="009E10A3" w:rsidRDefault="00187CFC" w:rsidP="00187CFC">
      <w:pPr>
        <w:autoSpaceDE w:val="0"/>
        <w:autoSpaceDN w:val="0"/>
        <w:adjustRightInd w:val="0"/>
        <w:spacing w:after="0" w:line="240" w:lineRule="auto"/>
        <w:rPr>
          <w:rFonts w:ascii="Arial" w:eastAsia="Times New Roman" w:hAnsi="Arial" w:cs="Arial"/>
          <w:b/>
          <w:bCs/>
          <w:sz w:val="20"/>
          <w:szCs w:val="20"/>
          <w:lang w:val="es-AR" w:eastAsia="es-AR"/>
        </w:rPr>
      </w:pPr>
    </w:p>
    <w:p w:rsidR="00187CFC" w:rsidRPr="009E10A3" w:rsidRDefault="00187CFC" w:rsidP="00187CFC">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10"/>
        <w:gridCol w:w="592"/>
        <w:gridCol w:w="474"/>
        <w:gridCol w:w="1237"/>
        <w:gridCol w:w="1284"/>
      </w:tblGrid>
      <w:tr w:rsidR="00187CFC" w:rsidRPr="00402FC4" w:rsidTr="009D2C52">
        <w:trPr>
          <w:trHeight w:val="1020"/>
        </w:trPr>
        <w:tc>
          <w:tcPr>
            <w:tcW w:w="5000" w:type="pct"/>
            <w:gridSpan w:val="7"/>
            <w:tcBorders>
              <w:top w:val="single" w:sz="4" w:space="0" w:color="auto"/>
              <w:left w:val="single" w:sz="8" w:space="0" w:color="auto"/>
              <w:bottom w:val="single" w:sz="8" w:space="0" w:color="auto"/>
              <w:right w:val="nil"/>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“PRESTACIÓN DE SERVICIOS DE UN OPERADOR LOGISTICO PARA LA ORGANIZACIÓN Y DESARROLLO DE LA SEMANA INSTITUCIONAL DE SEGURIDAD Y SALUD EN EL TRABAJO EN CINCO SEDES DE LA ALCALDÍA MUNICIPAL, EN EL MARCO DEL SG-SST Y EN COHERENCIA CON LAS METAS ESTABLECIDAS EN EL PLAN DE DESARROLLO MUNICIPAL VIGENCIA 2026”</w:t>
            </w:r>
          </w:p>
        </w:tc>
      </w:tr>
      <w:tr w:rsidR="00187CFC" w:rsidRPr="00402FC4" w:rsidTr="009D2C52">
        <w:trPr>
          <w:trHeight w:val="94"/>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3: SEMANA INSTITUCIONAL DE SEGURIDAD Y SALUD EN EL TRABAJO EN CINCO SEDES DE LA ALCALDÍA MUNICIPAL - SECRETARIA DE EDUCACIÓN</w:t>
            </w:r>
          </w:p>
        </w:tc>
      </w:tr>
      <w:tr w:rsidR="00187CFC" w:rsidRPr="00402FC4" w:rsidTr="009D2C52">
        <w:trPr>
          <w:trHeight w:val="735"/>
        </w:trPr>
        <w:tc>
          <w:tcPr>
            <w:tcW w:w="292"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7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4"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187CFC" w:rsidRPr="00402FC4" w:rsidTr="009D2C52">
        <w:trPr>
          <w:trHeight w:val="99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8"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73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6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8"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60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8"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400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8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68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w:t>
            </w:r>
            <w:r w:rsidRPr="00402FC4">
              <w:rPr>
                <w:rFonts w:ascii="Cambria" w:eastAsia="Times New Roman" w:hAnsi="Cambria" w:cs="Calibri"/>
                <w:sz w:val="12"/>
                <w:szCs w:val="18"/>
                <w:lang w:eastAsia="es-CO"/>
              </w:rPr>
              <w:lastRenderedPageBreak/>
              <w:t>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lastRenderedPageBreak/>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20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7</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05"/>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250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10"/>
        </w:trPr>
        <w:tc>
          <w:tcPr>
            <w:tcW w:w="292"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8"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78"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58"/>
        </w:trPr>
        <w:tc>
          <w:tcPr>
            <w:tcW w:w="4216"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4"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247"/>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educación,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187CFC" w:rsidRPr="009E10A3" w:rsidRDefault="00187CFC" w:rsidP="00187CFC">
      <w:pPr>
        <w:autoSpaceDE w:val="0"/>
        <w:autoSpaceDN w:val="0"/>
        <w:adjustRightInd w:val="0"/>
        <w:spacing w:after="0" w:line="240" w:lineRule="auto"/>
        <w:rPr>
          <w:rFonts w:ascii="Arial" w:eastAsia="Times New Roman" w:hAnsi="Arial" w:cs="Arial"/>
          <w:b/>
          <w:bCs/>
          <w:sz w:val="20"/>
          <w:szCs w:val="20"/>
          <w:lang w:val="es-AR" w:eastAsia="es-AR"/>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187CFC" w:rsidRPr="00402FC4" w:rsidTr="009D2C52">
        <w:trPr>
          <w:trHeight w:val="930"/>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4: SEMANA INSTITUCIONAL DE SEGURIDAD Y SALUD EN EL TRABAJO EN CINCO SEDES DE LA ALCALDÍA MUNICIPAL - CASA DE JUSTICIA 1 DE MAYO</w:t>
            </w:r>
          </w:p>
        </w:tc>
      </w:tr>
      <w:tr w:rsidR="00187CFC" w:rsidRPr="00402FC4" w:rsidTr="009D2C52">
        <w:trPr>
          <w:trHeight w:val="735"/>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187CFC" w:rsidRPr="00402FC4" w:rsidTr="009D2C52">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1</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89"/>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4</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04"/>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1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9</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413"/>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intervenida,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187CFC" w:rsidRDefault="00187CFC" w:rsidP="00187CFC">
      <w:pPr>
        <w:autoSpaceDE w:val="0"/>
        <w:autoSpaceDN w:val="0"/>
        <w:adjustRightInd w:val="0"/>
        <w:spacing w:after="200" w:line="276" w:lineRule="auto"/>
        <w:rPr>
          <w:rFonts w:ascii="Arial" w:eastAsia="Times New Roman" w:hAnsi="Arial" w:cs="Arial"/>
          <w:b/>
          <w:sz w:val="20"/>
          <w:szCs w:val="20"/>
          <w:u w:val="single"/>
          <w:lang w:val="es-ES_tradnl"/>
        </w:rPr>
      </w:pPr>
    </w:p>
    <w:tbl>
      <w:tblPr>
        <w:tblW w:w="5000" w:type="pct"/>
        <w:tblCellMar>
          <w:left w:w="70" w:type="dxa"/>
          <w:right w:w="70" w:type="dxa"/>
        </w:tblCellMar>
        <w:tblLook w:val="04A0" w:firstRow="1" w:lastRow="0" w:firstColumn="1" w:lastColumn="0" w:noHBand="0" w:noVBand="1"/>
      </w:tblPr>
      <w:tblGrid>
        <w:gridCol w:w="430"/>
        <w:gridCol w:w="2003"/>
        <w:gridCol w:w="2804"/>
        <w:gridCol w:w="592"/>
        <w:gridCol w:w="474"/>
        <w:gridCol w:w="1245"/>
        <w:gridCol w:w="1282"/>
      </w:tblGrid>
      <w:tr w:rsidR="00187CFC" w:rsidRPr="00402FC4" w:rsidTr="009D2C52">
        <w:trPr>
          <w:trHeight w:val="204"/>
        </w:trPr>
        <w:tc>
          <w:tcPr>
            <w:tcW w:w="5000" w:type="pct"/>
            <w:gridSpan w:val="7"/>
            <w:tcBorders>
              <w:top w:val="single" w:sz="4" w:space="0" w:color="auto"/>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DIA 5: SEMANA INSTITUCIONAL DE SEGURIDAD Y SALUD EN EL TRABAJO EN CINCO SEDES DE LA ALCALDÍA MUNICIPAL - CASA DE JUSTICIA NEVADA</w:t>
            </w:r>
          </w:p>
        </w:tc>
      </w:tr>
      <w:tr w:rsidR="00187CFC" w:rsidRPr="00402FC4" w:rsidTr="009D2C52">
        <w:trPr>
          <w:trHeight w:val="136"/>
        </w:trPr>
        <w:tc>
          <w:tcPr>
            <w:tcW w:w="291"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ITEM</w:t>
            </w:r>
          </w:p>
        </w:tc>
        <w:tc>
          <w:tcPr>
            <w:tcW w:w="91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DESCRIPCIÓN TÉCNICA</w:t>
            </w:r>
          </w:p>
        </w:tc>
        <w:tc>
          <w:tcPr>
            <w:tcW w:w="165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 DE MEDIDA</w:t>
            </w:r>
          </w:p>
        </w:tc>
        <w:tc>
          <w:tcPr>
            <w:tcW w:w="266"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UNIDAD</w:t>
            </w:r>
          </w:p>
        </w:tc>
        <w:tc>
          <w:tcPr>
            <w:tcW w:w="305"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CANT. REQ</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 xml:space="preserve"> VALOR UNITARIO CON IVA </w:t>
            </w:r>
          </w:p>
        </w:tc>
        <w:tc>
          <w:tcPr>
            <w:tcW w:w="783"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w:t>
            </w:r>
          </w:p>
        </w:tc>
      </w:tr>
      <w:tr w:rsidR="00187CFC" w:rsidRPr="00402FC4" w:rsidTr="009D2C52">
        <w:trPr>
          <w:trHeight w:val="99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1</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ALMUERZO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Almuerzos: compuesto por dos </w:t>
            </w:r>
            <w:proofErr w:type="spellStart"/>
            <w:r w:rsidRPr="00402FC4">
              <w:rPr>
                <w:rFonts w:ascii="Cambria" w:eastAsia="Times New Roman" w:hAnsi="Cambria" w:cs="Calibri"/>
                <w:color w:val="000000"/>
                <w:sz w:val="12"/>
                <w:szCs w:val="18"/>
                <w:lang w:eastAsia="es-CO"/>
              </w:rPr>
              <w:t>proteinas</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solido</w:t>
            </w:r>
            <w:proofErr w:type="spellEnd"/>
            <w:r w:rsidRPr="00402FC4">
              <w:rPr>
                <w:rFonts w:ascii="Cambria" w:eastAsia="Times New Roman" w:hAnsi="Cambria" w:cs="Calibri"/>
                <w:color w:val="000000"/>
                <w:sz w:val="12"/>
                <w:szCs w:val="18"/>
                <w:lang w:eastAsia="es-CO"/>
              </w:rPr>
              <w:t xml:space="preserve"> y bebida: Opción 1: Medallones de cerdo y pechuga en salsa bechamel por 250 GR, Arroz de espinaca o uvas pasas por 200 GR, Dos palitos de yuca por 50 GR, Ensalada </w:t>
            </w:r>
            <w:proofErr w:type="gramStart"/>
            <w:r w:rsidRPr="00402FC4">
              <w:rPr>
                <w:rFonts w:ascii="Cambria" w:eastAsia="Times New Roman" w:hAnsi="Cambria" w:cs="Calibri"/>
                <w:color w:val="000000"/>
                <w:sz w:val="12"/>
                <w:szCs w:val="18"/>
                <w:lang w:eastAsia="es-CO"/>
              </w:rPr>
              <w:t>por  GR</w:t>
            </w:r>
            <w:proofErr w:type="gramEnd"/>
            <w:r w:rsidRPr="00402FC4">
              <w:rPr>
                <w:rFonts w:ascii="Cambria" w:eastAsia="Times New Roman" w:hAnsi="Cambria" w:cs="Calibri"/>
                <w:color w:val="000000"/>
                <w:sz w:val="12"/>
                <w:szCs w:val="18"/>
                <w:lang w:eastAsia="es-CO"/>
              </w:rPr>
              <w:t xml:space="preserve"> y gaseosa PET 500. Opción 2: arroz 200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xml:space="preserve">,  </w:t>
            </w:r>
            <w:proofErr w:type="spellStart"/>
            <w:r w:rsidRPr="00402FC4">
              <w:rPr>
                <w:rFonts w:ascii="Cambria" w:eastAsia="Times New Roman" w:hAnsi="Cambria" w:cs="Calibri"/>
                <w:color w:val="000000"/>
                <w:sz w:val="12"/>
                <w:szCs w:val="18"/>
                <w:lang w:eastAsia="es-CO"/>
              </w:rPr>
              <w:t>gulash</w:t>
            </w:r>
            <w:proofErr w:type="spellEnd"/>
            <w:r w:rsidRPr="00402FC4">
              <w:rPr>
                <w:rFonts w:ascii="Cambria" w:eastAsia="Times New Roman" w:hAnsi="Cambria" w:cs="Calibri"/>
                <w:color w:val="000000"/>
                <w:sz w:val="12"/>
                <w:szCs w:val="18"/>
                <w:lang w:eastAsia="es-CO"/>
              </w:rPr>
              <w:t xml:space="preserve"> de cerdo 250 gr, ensalada </w:t>
            </w:r>
            <w:proofErr w:type="spellStart"/>
            <w:r w:rsidRPr="00402FC4">
              <w:rPr>
                <w:rFonts w:ascii="Cambria" w:eastAsia="Times New Roman" w:hAnsi="Cambria" w:cs="Calibri"/>
                <w:color w:val="000000"/>
                <w:sz w:val="12"/>
                <w:szCs w:val="18"/>
                <w:lang w:eastAsia="es-CO"/>
              </w:rPr>
              <w:t>topical</w:t>
            </w:r>
            <w:proofErr w:type="spellEnd"/>
            <w:r w:rsidRPr="00402FC4">
              <w:rPr>
                <w:rFonts w:ascii="Cambria" w:eastAsia="Times New Roman" w:hAnsi="Cambria" w:cs="Calibri"/>
                <w:color w:val="000000"/>
                <w:sz w:val="12"/>
                <w:szCs w:val="18"/>
                <w:lang w:eastAsia="es-CO"/>
              </w:rPr>
              <w:t xml:space="preserve"> 50 </w:t>
            </w:r>
            <w:proofErr w:type="spellStart"/>
            <w:r w:rsidRPr="00402FC4">
              <w:rPr>
                <w:rFonts w:ascii="Cambria" w:eastAsia="Times New Roman" w:hAnsi="Cambria" w:cs="Calibri"/>
                <w:color w:val="000000"/>
                <w:sz w:val="12"/>
                <w:szCs w:val="18"/>
                <w:lang w:eastAsia="es-CO"/>
              </w:rPr>
              <w:t>gm</w:t>
            </w:r>
            <w:proofErr w:type="spellEnd"/>
            <w:r w:rsidRPr="00402FC4">
              <w:rPr>
                <w:rFonts w:ascii="Cambria" w:eastAsia="Times New Roman" w:hAnsi="Cambria" w:cs="Calibri"/>
                <w:color w:val="000000"/>
                <w:sz w:val="12"/>
                <w:szCs w:val="18"/>
                <w:lang w:eastAsia="es-CO"/>
              </w:rPr>
              <w:t>,  plátano asado 50 gr,  jugo fruta 100% natural 9oz.</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50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73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2</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ESTACIÓN DE CAFÉ Y AROMATICA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Servicio de estación de </w:t>
            </w:r>
            <w:proofErr w:type="gramStart"/>
            <w:r w:rsidRPr="00402FC4">
              <w:rPr>
                <w:rFonts w:ascii="Cambria" w:eastAsia="Times New Roman" w:hAnsi="Cambria" w:cs="Calibri"/>
                <w:color w:val="000000"/>
                <w:sz w:val="12"/>
                <w:szCs w:val="18"/>
                <w:lang w:eastAsia="es-CO"/>
              </w:rPr>
              <w:t>café  para</w:t>
            </w:r>
            <w:proofErr w:type="gramEnd"/>
            <w:r w:rsidRPr="00402FC4">
              <w:rPr>
                <w:rFonts w:ascii="Cambria" w:eastAsia="Times New Roman" w:hAnsi="Cambria" w:cs="Calibri"/>
                <w:color w:val="000000"/>
                <w:sz w:val="12"/>
                <w:szCs w:val="18"/>
                <w:lang w:eastAsia="es-CO"/>
              </w:rPr>
              <w:t xml:space="preserve"> 200 personas de suministro permanente durante la duración del evento. Incluye: cantidades y permanencia ilimitada de café, agua aromática de sabores variados, crema para el café, azúcar normal, mezcladores, vasos 4oz y asistencia de 2 meseros durante la jornada de formación.</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6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3</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REFRIGERIO</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 xml:space="preserve">Refrigerio compuesto por una (1) bebida y un (1) sólido. Bebida (gaseosa </w:t>
            </w:r>
            <w:proofErr w:type="spellStart"/>
            <w:r w:rsidRPr="00402FC4">
              <w:rPr>
                <w:rFonts w:ascii="Cambria" w:eastAsia="Times New Roman" w:hAnsi="Cambria" w:cs="Calibri"/>
                <w:color w:val="000000"/>
                <w:sz w:val="12"/>
                <w:szCs w:val="18"/>
                <w:lang w:eastAsia="es-CO"/>
              </w:rPr>
              <w:t>pet</w:t>
            </w:r>
            <w:proofErr w:type="spellEnd"/>
            <w:r w:rsidRPr="00402FC4">
              <w:rPr>
                <w:rFonts w:ascii="Cambria" w:eastAsia="Times New Roman" w:hAnsi="Cambria" w:cs="Calibri"/>
                <w:color w:val="000000"/>
                <w:sz w:val="12"/>
                <w:szCs w:val="18"/>
                <w:lang w:eastAsia="es-CO"/>
              </w:rPr>
              <w:t xml:space="preserve"> 250ml), opciones de alimento solido son: dedito de queso 150 gr, arepa </w:t>
            </w:r>
            <w:proofErr w:type="spellStart"/>
            <w:r w:rsidRPr="00402FC4">
              <w:rPr>
                <w:rFonts w:ascii="Cambria" w:eastAsia="Times New Roman" w:hAnsi="Cambria" w:cs="Calibri"/>
                <w:color w:val="000000"/>
                <w:sz w:val="12"/>
                <w:szCs w:val="18"/>
                <w:lang w:eastAsia="es-CO"/>
              </w:rPr>
              <w:t>rellenea</w:t>
            </w:r>
            <w:proofErr w:type="spellEnd"/>
            <w:r w:rsidRPr="00402FC4">
              <w:rPr>
                <w:rFonts w:ascii="Cambria" w:eastAsia="Times New Roman" w:hAnsi="Cambria" w:cs="Calibri"/>
                <w:color w:val="000000"/>
                <w:sz w:val="12"/>
                <w:szCs w:val="18"/>
                <w:lang w:eastAsia="es-CO"/>
              </w:rPr>
              <w:t xml:space="preserve"> 250 gr, </w:t>
            </w:r>
            <w:proofErr w:type="spellStart"/>
            <w:r w:rsidRPr="00402FC4">
              <w:rPr>
                <w:rFonts w:ascii="Cambria" w:eastAsia="Times New Roman" w:hAnsi="Cambria" w:cs="Calibri"/>
                <w:color w:val="000000"/>
                <w:sz w:val="12"/>
                <w:szCs w:val="18"/>
                <w:lang w:eastAsia="es-CO"/>
              </w:rPr>
              <w:t>Sandwich</w:t>
            </w:r>
            <w:proofErr w:type="spellEnd"/>
            <w:r w:rsidRPr="00402FC4">
              <w:rPr>
                <w:rFonts w:ascii="Cambria" w:eastAsia="Times New Roman" w:hAnsi="Cambria" w:cs="Calibri"/>
                <w:color w:val="000000"/>
                <w:sz w:val="12"/>
                <w:szCs w:val="18"/>
                <w:lang w:eastAsia="es-CO"/>
              </w:rPr>
              <w:t xml:space="preserve"> tipo cubano relleno con </w:t>
            </w:r>
            <w:proofErr w:type="spellStart"/>
            <w:r w:rsidRPr="00402FC4">
              <w:rPr>
                <w:rFonts w:ascii="Cambria" w:eastAsia="Times New Roman" w:hAnsi="Cambria" w:cs="Calibri"/>
                <w:color w:val="000000"/>
                <w:sz w:val="12"/>
                <w:szCs w:val="18"/>
                <w:lang w:eastAsia="es-CO"/>
              </w:rPr>
              <w:t>jamon</w:t>
            </w:r>
            <w:proofErr w:type="spellEnd"/>
            <w:r w:rsidRPr="00402FC4">
              <w:rPr>
                <w:rFonts w:ascii="Cambria" w:eastAsia="Times New Roman" w:hAnsi="Cambria" w:cs="Calibri"/>
                <w:color w:val="000000"/>
                <w:sz w:val="12"/>
                <w:szCs w:val="18"/>
                <w:lang w:eastAsia="es-CO"/>
              </w:rPr>
              <w:t xml:space="preserve">, </w:t>
            </w:r>
            <w:proofErr w:type="spellStart"/>
            <w:proofErr w:type="gramStart"/>
            <w:r w:rsidRPr="00402FC4">
              <w:rPr>
                <w:rFonts w:ascii="Cambria" w:eastAsia="Times New Roman" w:hAnsi="Cambria" w:cs="Calibri"/>
                <w:color w:val="000000"/>
                <w:sz w:val="12"/>
                <w:szCs w:val="18"/>
                <w:lang w:eastAsia="es-CO"/>
              </w:rPr>
              <w:t>queso,pollo</w:t>
            </w:r>
            <w:proofErr w:type="spellEnd"/>
            <w:proofErr w:type="gramEnd"/>
            <w:r w:rsidRPr="00402FC4">
              <w:rPr>
                <w:rFonts w:ascii="Cambria" w:eastAsia="Times New Roman" w:hAnsi="Cambria" w:cs="Calibri"/>
                <w:color w:val="000000"/>
                <w:sz w:val="12"/>
                <w:szCs w:val="18"/>
                <w:lang w:eastAsia="es-CO"/>
              </w:rPr>
              <w:t>, verduras y salsas especiales. Tamaño 140 gramos.</w:t>
            </w:r>
            <w:r w:rsidRPr="00402FC4">
              <w:rPr>
                <w:rFonts w:ascii="Cambria" w:eastAsia="Times New Roman" w:hAnsi="Cambria" w:cs="Calibri"/>
                <w:color w:val="000000"/>
                <w:sz w:val="12"/>
                <w:szCs w:val="18"/>
                <w:lang w:eastAsia="es-CO"/>
              </w:rPr>
              <w:br/>
              <w:t xml:space="preserve"> Incluye empaquetado, y traslado al lugar del evento. Se suministrará un refrigerio en la jornada de la mañana y la jornada de la tarde.</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6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4</w:t>
            </w:r>
          </w:p>
        </w:tc>
        <w:tc>
          <w:tcPr>
            <w:tcW w:w="916"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HIDRATACION</w:t>
            </w:r>
          </w:p>
        </w:tc>
        <w:tc>
          <w:tcPr>
            <w:tcW w:w="1656" w:type="pct"/>
            <w:tcBorders>
              <w:top w:val="nil"/>
              <w:left w:val="nil"/>
              <w:bottom w:val="single" w:sz="4" w:space="0" w:color="auto"/>
              <w:right w:val="nil"/>
            </w:tcBorders>
            <w:shd w:val="clear" w:color="auto" w:fill="auto"/>
            <w:vAlign w:val="center"/>
            <w:hideMark/>
          </w:tcPr>
          <w:p w:rsidR="00187CFC" w:rsidRPr="00402FC4" w:rsidRDefault="00187CFC" w:rsidP="009D2C52">
            <w:pPr>
              <w:spacing w:after="0" w:line="240" w:lineRule="auto"/>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Suministro de una (1) botellas de agua de 600ml. (Valledupar).Refrigerada y climatizada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200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88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5</w:t>
            </w:r>
          </w:p>
        </w:tc>
        <w:tc>
          <w:tcPr>
            <w:tcW w:w="916" w:type="pct"/>
            <w:tcBorders>
              <w:top w:val="nil"/>
              <w:left w:val="nil"/>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KIT ELEMENTOS DE PAPELERIA</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Adquisición de kit de papelería y materiales de apoyo para el desarrollo de una jornada de la Semana de Seguridad y Salud en el Trabajo (SST). El kit estará conformado por: tres (3) resmas de papel bond tamaño carta, dos (2) paquetes de cartulina de colores, dos (2) cajas de marcadores permanentes, dos (2) cajas de marcadores borrables, cuatro (4) cajas de esferos de tinta negra, dos (2) cajas de lápices, seis (6) paquetes de notas adhesivas, seis (6) rollos de cinta de enmascarar, cuatro (4) rollos de cinta transparente, dos (2) rollos de papel </w:t>
            </w:r>
            <w:proofErr w:type="spellStart"/>
            <w:r w:rsidRPr="00402FC4">
              <w:rPr>
                <w:rFonts w:ascii="Cambria" w:eastAsia="Times New Roman" w:hAnsi="Cambria" w:cs="Calibri"/>
                <w:sz w:val="12"/>
                <w:szCs w:val="18"/>
                <w:lang w:eastAsia="es-CO"/>
              </w:rPr>
              <w:t>kraft</w:t>
            </w:r>
            <w:proofErr w:type="spellEnd"/>
            <w:r w:rsidRPr="00402FC4">
              <w:rPr>
                <w:rFonts w:ascii="Cambria" w:eastAsia="Times New Roman" w:hAnsi="Cambria" w:cs="Calibri"/>
                <w:sz w:val="12"/>
                <w:szCs w:val="18"/>
                <w:lang w:eastAsia="es-CO"/>
              </w:rPr>
              <w:t>, diez (10) tijeras, seis (6) pegantes en barra y dos (2) paquetes de tarjetas o fichas de cartulina para dinámicas grupales. Los elementos deberán ser nuevos, de adecuada calidad y suficientes para garantizar el desarrollo de las actividades programadas durante la jornada</w:t>
            </w:r>
          </w:p>
        </w:tc>
        <w:tc>
          <w:tcPr>
            <w:tcW w:w="266" w:type="pct"/>
            <w:tcBorders>
              <w:top w:val="nil"/>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68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6</w:t>
            </w:r>
          </w:p>
        </w:tc>
        <w:tc>
          <w:tcPr>
            <w:tcW w:w="916" w:type="pct"/>
            <w:tcBorders>
              <w:top w:val="nil"/>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AGENDAS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elaboración e impresión de agendas personalizadas para los participantes de la Semana de Seguridad y Salud en el Trabajo (SST), destinadas al registro de notas, compromisos y actividades, incorporando información pedagógica relacionada con autocuidado, prevención de riesgos laborales, hábitos y estilos de vida saludables, pausas activas, salud mental y recomendaciones generales de SST. Tamaño: 21,59 cm x 27,94 cm. Portada: elaborada en cartón ecológico, pasta dura o vinilo, personalizada con los logos y elementos de identidad institucional. Hojas internas: papel bond blanco de 75 a 90 g/m², con 50 hojas en formato rayado, cuadriculado o liso, combinadas con contenidos informativos y mensajes de prevención en materia de SST. Impresión: full color, con adecuada resolución, nitidez y fidelidad de los colores institucionales. Encuadernación: anillado metálico o cosido y pegado, garantizando resistencia, funcionalidad y durabilidad para el uso cotidiano de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200"/>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7</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BOLIGRAFOS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Bolígrafo sublimado personalizado con logo institucional, elaborado en material de adecuada resistencia y acabado uniforme, con cuerpo apto para sublimación y personalización a una tinta. Marcación mediante sublimación con el logotipo institucional, garantizando buena definición, legibilidad y permanencia del diseño. Sistema de escritura con tinta de flujo continuo, secado rápido y escritura uniforme, con punta fina de 0,7 mm, que permita trazos precisos y cómodos. .</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1305"/>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8</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IMPRESIONES DE FOLLETOS</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 xml:space="preserve">Impresión de folletos informativos y pedagógicos para el desarrollo de actividades de Seguridad y Salud en el Trabajo (SST), en tamaño media carta o carta, elaborados en papel </w:t>
            </w:r>
            <w:proofErr w:type="spellStart"/>
            <w:r w:rsidRPr="00402FC4">
              <w:rPr>
                <w:rFonts w:ascii="Cambria" w:eastAsia="Times New Roman" w:hAnsi="Cambria" w:cs="Calibri"/>
                <w:sz w:val="12"/>
                <w:szCs w:val="18"/>
                <w:lang w:eastAsia="es-CO"/>
              </w:rPr>
              <w:t>propalcote</w:t>
            </w:r>
            <w:proofErr w:type="spellEnd"/>
            <w:r w:rsidRPr="00402FC4">
              <w:rPr>
                <w:rFonts w:ascii="Cambria" w:eastAsia="Times New Roman" w:hAnsi="Cambria" w:cs="Calibri"/>
                <w:sz w:val="12"/>
                <w:szCs w:val="18"/>
                <w:lang w:eastAsia="es-CO"/>
              </w:rPr>
              <w:t xml:space="preserve"> de 115 a 150 gramos, con impresión digital full color (CMYK), 4 x 4 tintas, en alta resolución, garantizando nitidez, legibilidad y adecuada reproducción de colores e imágenes. Los folletos deberán contar con diagramación y diseño gráfico institucional, incorporando logotipos oficiales, información pedagógica, recomendaciones, mensajes de prevención y demás contenidos relacionados con las actividades de la Semana de SST. El material deberá presentar doblez y/o plegado según el diseño, corte uniforme y acabado de buena calidad, garantizando una presentación profesional, resistencia para su manipulación y adecuada distribución entre los participantes.</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2833"/>
        </w:trPr>
        <w:tc>
          <w:tcPr>
            <w:tcW w:w="291" w:type="pct"/>
            <w:tcBorders>
              <w:top w:val="nil"/>
              <w:left w:val="single" w:sz="4" w:space="0" w:color="auto"/>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lastRenderedPageBreak/>
              <w:t>9</w:t>
            </w:r>
          </w:p>
        </w:tc>
        <w:tc>
          <w:tcPr>
            <w:tcW w:w="916" w:type="pct"/>
            <w:tcBorders>
              <w:top w:val="single" w:sz="4" w:space="0" w:color="auto"/>
              <w:left w:val="nil"/>
              <w:bottom w:val="nil"/>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b/>
                <w:bCs/>
                <w:sz w:val="12"/>
                <w:szCs w:val="18"/>
                <w:lang w:eastAsia="es-CO"/>
              </w:rPr>
            </w:pPr>
            <w:r w:rsidRPr="00402FC4">
              <w:rPr>
                <w:rFonts w:ascii="Cambria" w:eastAsia="Times New Roman" w:hAnsi="Cambria" w:cs="Calibri"/>
                <w:b/>
                <w:bCs/>
                <w:sz w:val="12"/>
                <w:szCs w:val="18"/>
                <w:lang w:eastAsia="es-CO"/>
              </w:rPr>
              <w:t>STAND</w:t>
            </w:r>
          </w:p>
        </w:tc>
        <w:tc>
          <w:tcPr>
            <w:tcW w:w="1656" w:type="pct"/>
            <w:tcBorders>
              <w:top w:val="nil"/>
              <w:left w:val="nil"/>
              <w:bottom w:val="single" w:sz="4" w:space="0" w:color="auto"/>
              <w:right w:val="nil"/>
            </w:tcBorders>
            <w:shd w:val="clear" w:color="000000" w:fill="FFFFFF"/>
            <w:vAlign w:val="center"/>
            <w:hideMark/>
          </w:tcPr>
          <w:p w:rsidR="00187CFC" w:rsidRPr="00402FC4" w:rsidRDefault="00187CFC" w:rsidP="009D2C52">
            <w:pPr>
              <w:spacing w:after="0" w:line="240" w:lineRule="auto"/>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Diseño, montaje y ambientación de stands temáticos para el desarrollo de la Semana de Seguridad y Salud en el Trabajo (SST), destinados a la presentación de información, actividades lúdicas, educativas y de sensibilización relacionadas con los diferentes tipos de riesgos laborales asignados. Cada stand deberá contar con mesas, elementos de ambientación, material informativo, recursos didácticos e insumos acordes con el tipo de riesgo en SST, incorporando mensajes preventivos, imágenes, elementos representativos y recursos interactivos que faciliten la participación de los asistentes. La decoración deberá ser llamativa, creativa y temática, utilizando globos, dulces, elementos decorativos, señalización y demás recursos visuales relacionados con la temática asignada, garantizando una presentación organizada, atractiva y segura para los participantes. Incluye diseño, suministro de materiales, montaje, ambientación y desmontaje del stand.</w:t>
            </w:r>
          </w:p>
        </w:tc>
        <w:tc>
          <w:tcPr>
            <w:tcW w:w="266" w:type="pct"/>
            <w:tcBorders>
              <w:top w:val="nil"/>
              <w:left w:val="single" w:sz="4" w:space="0" w:color="auto"/>
              <w:bottom w:val="single" w:sz="4" w:space="0" w:color="auto"/>
              <w:right w:val="single" w:sz="4" w:space="0" w:color="auto"/>
            </w:tcBorders>
            <w:shd w:val="clear" w:color="000000" w:fill="FFFFFF"/>
            <w:noWrap/>
            <w:vAlign w:val="center"/>
            <w:hideMark/>
          </w:tcPr>
          <w:p w:rsidR="00187CFC" w:rsidRPr="00402FC4" w:rsidRDefault="00187CFC" w:rsidP="009D2C52">
            <w:pPr>
              <w:spacing w:after="0" w:line="240" w:lineRule="auto"/>
              <w:jc w:val="center"/>
              <w:rPr>
                <w:rFonts w:ascii="Cambria" w:eastAsia="Times New Roman" w:hAnsi="Cambria" w:cs="Calibri"/>
                <w:sz w:val="12"/>
                <w:szCs w:val="18"/>
                <w:lang w:eastAsia="es-CO"/>
              </w:rPr>
            </w:pPr>
            <w:r w:rsidRPr="00402FC4">
              <w:rPr>
                <w:rFonts w:ascii="Cambria" w:eastAsia="Times New Roman" w:hAnsi="Cambria" w:cs="Calibri"/>
                <w:sz w:val="12"/>
                <w:szCs w:val="18"/>
                <w:lang w:eastAsia="es-CO"/>
              </w:rPr>
              <w:t>1</w:t>
            </w:r>
          </w:p>
        </w:tc>
        <w:tc>
          <w:tcPr>
            <w:tcW w:w="305"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color w:val="000000"/>
                <w:sz w:val="12"/>
                <w:szCs w:val="18"/>
                <w:lang w:eastAsia="es-CO"/>
              </w:rPr>
              <w:t>10</w:t>
            </w:r>
          </w:p>
        </w:tc>
        <w:tc>
          <w:tcPr>
            <w:tcW w:w="783" w:type="pct"/>
            <w:tcBorders>
              <w:top w:val="nil"/>
              <w:left w:val="nil"/>
              <w:bottom w:val="single" w:sz="4" w:space="0" w:color="auto"/>
              <w:right w:val="single" w:sz="4" w:space="0" w:color="auto"/>
            </w:tcBorders>
            <w:shd w:val="clear" w:color="000000" w:fill="FFFFFF"/>
            <w:noWrap/>
            <w:vAlign w:val="center"/>
          </w:tcPr>
          <w:p w:rsidR="00187CFC" w:rsidRPr="00402FC4" w:rsidRDefault="00187CFC" w:rsidP="009D2C52">
            <w:pPr>
              <w:spacing w:after="0" w:line="240" w:lineRule="auto"/>
              <w:jc w:val="center"/>
              <w:rPr>
                <w:rFonts w:ascii="Cambria" w:eastAsia="Times New Roman" w:hAnsi="Cambria" w:cs="Calibri"/>
                <w:color w:val="0D0D0D"/>
                <w:sz w:val="12"/>
                <w:szCs w:val="18"/>
                <w:lang w:eastAsia="es-CO"/>
              </w:rPr>
            </w:pPr>
          </w:p>
        </w:tc>
        <w:tc>
          <w:tcPr>
            <w:tcW w:w="783" w:type="pct"/>
            <w:tcBorders>
              <w:top w:val="nil"/>
              <w:left w:val="nil"/>
              <w:bottom w:val="single" w:sz="4" w:space="0" w:color="auto"/>
              <w:right w:val="single" w:sz="4" w:space="0" w:color="auto"/>
            </w:tcBorders>
            <w:shd w:val="clear" w:color="000000" w:fill="FFFFFF"/>
            <w:vAlign w:val="center"/>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58"/>
        </w:trPr>
        <w:tc>
          <w:tcPr>
            <w:tcW w:w="421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r w:rsidRPr="00402FC4">
              <w:rPr>
                <w:rFonts w:ascii="Cambria" w:eastAsia="Times New Roman" w:hAnsi="Cambria" w:cs="Calibri"/>
                <w:b/>
                <w:bCs/>
                <w:color w:val="000000"/>
                <w:sz w:val="12"/>
                <w:szCs w:val="18"/>
                <w:lang w:eastAsia="es-CO"/>
              </w:rPr>
              <w:t>TOTAL ACTIVIDAD</w:t>
            </w:r>
          </w:p>
        </w:tc>
        <w:tc>
          <w:tcPr>
            <w:tcW w:w="783" w:type="pct"/>
            <w:tcBorders>
              <w:top w:val="nil"/>
              <w:left w:val="nil"/>
              <w:bottom w:val="single" w:sz="4" w:space="0" w:color="auto"/>
              <w:right w:val="single" w:sz="4" w:space="0" w:color="auto"/>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2"/>
                <w:szCs w:val="18"/>
                <w:lang w:eastAsia="es-CO"/>
              </w:rPr>
            </w:pPr>
          </w:p>
        </w:tc>
      </w:tr>
      <w:tr w:rsidR="00187CFC" w:rsidRPr="00402FC4" w:rsidTr="009D2C52">
        <w:trPr>
          <w:trHeight w:val="960"/>
        </w:trPr>
        <w:tc>
          <w:tcPr>
            <w:tcW w:w="5000" w:type="pct"/>
            <w:gridSpan w:val="7"/>
            <w:tcBorders>
              <w:top w:val="single" w:sz="4" w:space="0" w:color="auto"/>
              <w:left w:val="single" w:sz="4" w:space="0" w:color="auto"/>
              <w:bottom w:val="single" w:sz="4" w:space="0" w:color="auto"/>
              <w:right w:val="single" w:sz="4" w:space="0" w:color="auto"/>
            </w:tcBorders>
            <w:shd w:val="clear" w:color="000000" w:fill="DCE6F1"/>
            <w:vAlign w:val="center"/>
            <w:hideMark/>
          </w:tcPr>
          <w:p w:rsidR="00187CFC" w:rsidRPr="00402FC4" w:rsidRDefault="00187CFC" w:rsidP="009D2C52">
            <w:pPr>
              <w:spacing w:after="0" w:line="240" w:lineRule="auto"/>
              <w:jc w:val="center"/>
              <w:rPr>
                <w:rFonts w:ascii="Cambria" w:eastAsia="Times New Roman" w:hAnsi="Cambria" w:cs="Calibri"/>
                <w:color w:val="000000"/>
                <w:sz w:val="12"/>
                <w:szCs w:val="18"/>
                <w:lang w:eastAsia="es-CO"/>
              </w:rPr>
            </w:pPr>
            <w:r w:rsidRPr="00402FC4">
              <w:rPr>
                <w:rFonts w:ascii="Cambria" w:eastAsia="Times New Roman" w:hAnsi="Cambria" w:cs="Calibri"/>
                <w:b/>
                <w:bCs/>
                <w:color w:val="000000"/>
                <w:sz w:val="12"/>
                <w:szCs w:val="18"/>
                <w:lang w:eastAsia="es-CO"/>
              </w:rPr>
              <w:t>NOTA:</w:t>
            </w:r>
            <w:r w:rsidRPr="00402FC4">
              <w:rPr>
                <w:rFonts w:ascii="Cambria" w:eastAsia="Times New Roman" w:hAnsi="Cambria" w:cs="Calibri"/>
                <w:color w:val="000000"/>
                <w:sz w:val="12"/>
                <w:szCs w:val="18"/>
                <w:lang w:eastAsia="es-CO"/>
              </w:rPr>
              <w:t xml:space="preserve"> Comprende el abordaje técnico y participativo de los funcionarios, contratistas y pasantes que desarrollen actividades en la sede intervenida, mediante acciones de promoción y prevención en el marco del SG-SST. El contratista deberá garantizar el montaje y operación del stand, la disponibilidad del profesional responsable, la entrega de meriendas y el suministro oportuno de los materiales, equipos e insumos requeridos para el adecuado desarrollo de la actividad.</w:t>
            </w:r>
          </w:p>
        </w:tc>
      </w:tr>
    </w:tbl>
    <w:p w:rsidR="00187CFC" w:rsidRDefault="00187CFC" w:rsidP="00187CFC">
      <w:pPr>
        <w:autoSpaceDE w:val="0"/>
        <w:autoSpaceDN w:val="0"/>
        <w:adjustRightInd w:val="0"/>
        <w:spacing w:after="200" w:line="276" w:lineRule="auto"/>
        <w:rPr>
          <w:rFonts w:ascii="Arial" w:eastAsia="Times New Roman" w:hAnsi="Arial" w:cs="Arial"/>
          <w:b/>
          <w:sz w:val="20"/>
          <w:szCs w:val="20"/>
          <w:u w:val="single"/>
          <w:lang w:val="es-ES_tradnl"/>
        </w:rPr>
      </w:pPr>
    </w:p>
    <w:tbl>
      <w:tblPr>
        <w:tblW w:w="5000" w:type="pct"/>
        <w:tblCellMar>
          <w:left w:w="70" w:type="dxa"/>
          <w:right w:w="70" w:type="dxa"/>
        </w:tblCellMar>
        <w:tblLook w:val="04A0" w:firstRow="1" w:lastRow="0" w:firstColumn="1" w:lastColumn="0" w:noHBand="0" w:noVBand="1"/>
      </w:tblPr>
      <w:tblGrid>
        <w:gridCol w:w="488"/>
        <w:gridCol w:w="3518"/>
        <w:gridCol w:w="721"/>
        <w:gridCol w:w="1233"/>
        <w:gridCol w:w="1233"/>
        <w:gridCol w:w="1637"/>
      </w:tblGrid>
      <w:tr w:rsidR="00187CFC" w:rsidRPr="00402FC4" w:rsidTr="009D2C52">
        <w:trPr>
          <w:trHeight w:val="635"/>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lang w:eastAsia="es-CO"/>
              </w:rPr>
            </w:pPr>
            <w:r w:rsidRPr="00402FC4">
              <w:rPr>
                <w:rFonts w:ascii="Cambria" w:eastAsia="Times New Roman" w:hAnsi="Cambria" w:cs="Calibri"/>
                <w:b/>
                <w:bCs/>
                <w:color w:val="000000"/>
                <w:sz w:val="14"/>
                <w:lang w:eastAsia="es-CO"/>
              </w:rPr>
              <w:t>“PRESTACIÓN DE SERVICIOS DE UN OPERADOR LOGISTICO PARA LA ORGANIZACIÓN Y DESARROLLO DE LA SEMANA INSTITUCIONAL DE SEGURIDAD Y SALUD EN EL TRABAJO EN CINCO SEDES DE LA ALCALDÍA MUNICIPAL, EN EL MARCO DEL SG-SST Y EN COHERENCIA CON LAS METAS ESTABLECIDAS EN EL PLAN DE DESARROLLO MUNICIPAL VIGENCIA 2026”</w:t>
            </w:r>
          </w:p>
        </w:tc>
      </w:tr>
      <w:tr w:rsidR="00187CFC" w:rsidRPr="00402FC4" w:rsidTr="009D2C52">
        <w:trPr>
          <w:trHeight w:val="585"/>
        </w:trPr>
        <w:tc>
          <w:tcPr>
            <w:tcW w:w="277" w:type="pct"/>
            <w:tcBorders>
              <w:top w:val="nil"/>
              <w:left w:val="single" w:sz="4" w:space="0" w:color="auto"/>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ITEM</w:t>
            </w:r>
          </w:p>
        </w:tc>
        <w:tc>
          <w:tcPr>
            <w:tcW w:w="1992"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DESCRIPCIÓN TÉCNICA</w:t>
            </w:r>
          </w:p>
        </w:tc>
        <w:tc>
          <w:tcPr>
            <w:tcW w:w="40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UNIDAD</w:t>
            </w:r>
          </w:p>
        </w:tc>
        <w:tc>
          <w:tcPr>
            <w:tcW w:w="69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CANT. REQ</w:t>
            </w:r>
          </w:p>
        </w:tc>
        <w:tc>
          <w:tcPr>
            <w:tcW w:w="698"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 xml:space="preserve">valor unitario </w:t>
            </w:r>
          </w:p>
        </w:tc>
        <w:tc>
          <w:tcPr>
            <w:tcW w:w="927" w:type="pct"/>
            <w:tcBorders>
              <w:top w:val="nil"/>
              <w:left w:val="nil"/>
              <w:bottom w:val="single" w:sz="4" w:space="0" w:color="auto"/>
              <w:right w:val="single" w:sz="4" w:space="0" w:color="auto"/>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TOTAL</w:t>
            </w:r>
          </w:p>
        </w:tc>
      </w:tr>
      <w:tr w:rsidR="00187CFC" w:rsidRPr="00402FC4" w:rsidTr="009D2C52">
        <w:trPr>
          <w:trHeight w:val="525"/>
        </w:trPr>
        <w:tc>
          <w:tcPr>
            <w:tcW w:w="5000" w:type="pct"/>
            <w:gridSpan w:val="6"/>
            <w:tcBorders>
              <w:top w:val="nil"/>
              <w:left w:val="single" w:sz="4" w:space="0" w:color="auto"/>
              <w:bottom w:val="single" w:sz="4" w:space="0" w:color="auto"/>
              <w:right w:val="single" w:sz="4" w:space="0" w:color="000000"/>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PALACIO MUNICIPAL</w:t>
            </w:r>
          </w:p>
        </w:tc>
      </w:tr>
      <w:tr w:rsidR="00187CFC" w:rsidRPr="00402FC4" w:rsidTr="009D2C52">
        <w:trPr>
          <w:trHeight w:val="28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1.</w:t>
            </w:r>
          </w:p>
        </w:tc>
        <w:tc>
          <w:tcPr>
            <w:tcW w:w="1992"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 xml:space="preserve">DIA 1 </w:t>
            </w:r>
          </w:p>
        </w:tc>
        <w:tc>
          <w:tcPr>
            <w:tcW w:w="408"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p>
        </w:tc>
      </w:tr>
      <w:tr w:rsidR="00187CFC" w:rsidRPr="00402FC4" w:rsidTr="009D2C52">
        <w:trPr>
          <w:trHeight w:val="465"/>
        </w:trPr>
        <w:tc>
          <w:tcPr>
            <w:tcW w:w="5000" w:type="pct"/>
            <w:gridSpan w:val="6"/>
            <w:tcBorders>
              <w:top w:val="nil"/>
              <w:left w:val="single" w:sz="4" w:space="0" w:color="auto"/>
              <w:bottom w:val="single" w:sz="4" w:space="0" w:color="auto"/>
              <w:right w:val="single" w:sz="4" w:space="0" w:color="000000"/>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SECRETARIA DE EDUCACIÓN</w:t>
            </w:r>
          </w:p>
        </w:tc>
      </w:tr>
      <w:tr w:rsidR="00187CFC" w:rsidRPr="00402FC4" w:rsidTr="009D2C52">
        <w:trPr>
          <w:trHeight w:val="28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2.</w:t>
            </w:r>
          </w:p>
        </w:tc>
        <w:tc>
          <w:tcPr>
            <w:tcW w:w="1992"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 xml:space="preserve">DIA 2 </w:t>
            </w:r>
          </w:p>
        </w:tc>
        <w:tc>
          <w:tcPr>
            <w:tcW w:w="408"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p>
        </w:tc>
      </w:tr>
      <w:tr w:rsidR="00187CFC" w:rsidRPr="00402FC4" w:rsidTr="009D2C52">
        <w:trPr>
          <w:trHeight w:val="480"/>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SECRETARIA DE SALUD</w:t>
            </w:r>
          </w:p>
        </w:tc>
      </w:tr>
      <w:tr w:rsidR="00187CFC" w:rsidRPr="00402FC4" w:rsidTr="009D2C52">
        <w:trPr>
          <w:trHeight w:val="183"/>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3</w:t>
            </w:r>
          </w:p>
        </w:tc>
        <w:tc>
          <w:tcPr>
            <w:tcW w:w="1992"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3</w:t>
            </w:r>
          </w:p>
        </w:tc>
        <w:tc>
          <w:tcPr>
            <w:tcW w:w="408"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p>
        </w:tc>
      </w:tr>
      <w:tr w:rsidR="00187CFC" w:rsidRPr="00402FC4" w:rsidTr="009D2C52">
        <w:trPr>
          <w:trHeight w:val="288"/>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 CASA DE JUSTICIA 1 DE MAYO</w:t>
            </w:r>
          </w:p>
        </w:tc>
      </w:tr>
      <w:tr w:rsidR="00187CFC" w:rsidRPr="00402FC4" w:rsidTr="009D2C52">
        <w:trPr>
          <w:trHeight w:val="5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4</w:t>
            </w:r>
          </w:p>
        </w:tc>
        <w:tc>
          <w:tcPr>
            <w:tcW w:w="1992"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4</w:t>
            </w:r>
          </w:p>
        </w:tc>
        <w:tc>
          <w:tcPr>
            <w:tcW w:w="408"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p>
        </w:tc>
      </w:tr>
      <w:tr w:rsidR="00187CFC" w:rsidRPr="00402FC4" w:rsidTr="009D2C52">
        <w:trPr>
          <w:trHeight w:val="288"/>
        </w:trPr>
        <w:tc>
          <w:tcPr>
            <w:tcW w:w="5000" w:type="pct"/>
            <w:gridSpan w:val="6"/>
            <w:tcBorders>
              <w:top w:val="single" w:sz="4" w:space="0" w:color="auto"/>
              <w:left w:val="single" w:sz="4" w:space="0" w:color="auto"/>
              <w:bottom w:val="single" w:sz="4" w:space="0" w:color="auto"/>
              <w:right w:val="single" w:sz="4" w:space="0" w:color="000000"/>
            </w:tcBorders>
            <w:shd w:val="clear" w:color="000000" w:fill="EEECE1"/>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SEMANA INSTITUCIONAL DE SEGURIDAD Y SALUD EN EL TRABAJO EN CINCO SEDES DE LA ALCALDÍA MUNICIPAL -CASA DE JUSTICIA NEVADA</w:t>
            </w:r>
          </w:p>
        </w:tc>
      </w:tr>
      <w:tr w:rsidR="00187CFC" w:rsidRPr="00402FC4" w:rsidTr="009D2C52">
        <w:trPr>
          <w:trHeight w:val="58"/>
        </w:trPr>
        <w:tc>
          <w:tcPr>
            <w:tcW w:w="277" w:type="pct"/>
            <w:tcBorders>
              <w:top w:val="nil"/>
              <w:left w:val="single" w:sz="4" w:space="0" w:color="auto"/>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5</w:t>
            </w:r>
          </w:p>
        </w:tc>
        <w:tc>
          <w:tcPr>
            <w:tcW w:w="1992"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both"/>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DIA 5</w:t>
            </w:r>
          </w:p>
        </w:tc>
        <w:tc>
          <w:tcPr>
            <w:tcW w:w="408" w:type="pct"/>
            <w:tcBorders>
              <w:top w:val="nil"/>
              <w:left w:val="nil"/>
              <w:bottom w:val="single" w:sz="4" w:space="0" w:color="auto"/>
              <w:right w:val="single" w:sz="4" w:space="0" w:color="auto"/>
            </w:tcBorders>
            <w:shd w:val="clear" w:color="auto" w:fill="auto"/>
            <w:vAlign w:val="center"/>
            <w:hideMark/>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r w:rsidRPr="00402FC4">
              <w:rPr>
                <w:rFonts w:ascii="Cambria" w:eastAsia="Times New Roman" w:hAnsi="Cambria" w:cs="Calibri"/>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i/>
                <w:iCs/>
                <w:color w:val="000000"/>
                <w:sz w:val="14"/>
                <w:szCs w:val="20"/>
                <w:lang w:eastAsia="es-CO"/>
              </w:rPr>
            </w:pPr>
            <w:r w:rsidRPr="00402FC4">
              <w:rPr>
                <w:rFonts w:ascii="Cambria" w:eastAsia="Times New Roman" w:hAnsi="Cambria" w:cs="Calibri"/>
                <w:i/>
                <w:iCs/>
                <w:color w:val="000000"/>
                <w:sz w:val="14"/>
                <w:szCs w:val="20"/>
                <w:lang w:eastAsia="es-CO"/>
              </w:rPr>
              <w:t>1</w:t>
            </w:r>
          </w:p>
        </w:tc>
        <w:tc>
          <w:tcPr>
            <w:tcW w:w="698"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color w:val="000000"/>
                <w:sz w:val="14"/>
                <w:szCs w:val="20"/>
                <w:lang w:eastAsia="es-CO"/>
              </w:rPr>
            </w:pPr>
          </w:p>
        </w:tc>
        <w:tc>
          <w:tcPr>
            <w:tcW w:w="927" w:type="pct"/>
            <w:tcBorders>
              <w:top w:val="nil"/>
              <w:left w:val="nil"/>
              <w:bottom w:val="single" w:sz="4" w:space="0" w:color="auto"/>
              <w:right w:val="single" w:sz="4" w:space="0" w:color="auto"/>
            </w:tcBorders>
            <w:shd w:val="clear" w:color="auto" w:fill="auto"/>
            <w:vAlign w:val="center"/>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p>
        </w:tc>
      </w:tr>
      <w:tr w:rsidR="00187CFC" w:rsidRPr="00402FC4" w:rsidTr="009D2C52">
        <w:trPr>
          <w:trHeight w:val="58"/>
        </w:trPr>
        <w:tc>
          <w:tcPr>
            <w:tcW w:w="3375" w:type="pct"/>
            <w:gridSpan w:val="4"/>
            <w:tcBorders>
              <w:top w:val="single" w:sz="4" w:space="0" w:color="auto"/>
              <w:left w:val="single" w:sz="4" w:space="0" w:color="auto"/>
              <w:bottom w:val="single" w:sz="4" w:space="0" w:color="auto"/>
              <w:right w:val="nil"/>
            </w:tcBorders>
            <w:shd w:val="clear" w:color="auto" w:fill="auto"/>
            <w:noWrap/>
            <w:vAlign w:val="center"/>
            <w:hideMark/>
          </w:tcPr>
          <w:p w:rsidR="00187CFC" w:rsidRPr="00402FC4" w:rsidRDefault="00187CFC" w:rsidP="009D2C52">
            <w:pPr>
              <w:spacing w:after="0" w:line="240" w:lineRule="auto"/>
              <w:jc w:val="center"/>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TOTAL ACTIVIDADES</w:t>
            </w:r>
          </w:p>
        </w:tc>
        <w:tc>
          <w:tcPr>
            <w:tcW w:w="698"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right"/>
              <w:rPr>
                <w:rFonts w:ascii="Cambria" w:eastAsia="Times New Roman" w:hAnsi="Cambria" w:cs="Calibri"/>
                <w:b/>
                <w:bCs/>
                <w:color w:val="000000"/>
                <w:sz w:val="14"/>
                <w:szCs w:val="20"/>
                <w:lang w:eastAsia="es-CO"/>
              </w:rPr>
            </w:pPr>
            <w:r w:rsidRPr="00402FC4">
              <w:rPr>
                <w:rFonts w:ascii="Cambria" w:eastAsia="Times New Roman" w:hAnsi="Cambria" w:cs="Calibri"/>
                <w:b/>
                <w:bCs/>
                <w:color w:val="000000"/>
                <w:sz w:val="14"/>
                <w:szCs w:val="20"/>
                <w:lang w:eastAsia="es-CO"/>
              </w:rPr>
              <w:t> </w:t>
            </w:r>
          </w:p>
        </w:tc>
        <w:tc>
          <w:tcPr>
            <w:tcW w:w="927" w:type="pct"/>
            <w:tcBorders>
              <w:top w:val="nil"/>
              <w:left w:val="nil"/>
              <w:bottom w:val="single" w:sz="4" w:space="0" w:color="auto"/>
              <w:right w:val="single" w:sz="4" w:space="0" w:color="auto"/>
            </w:tcBorders>
            <w:shd w:val="clear" w:color="auto" w:fill="auto"/>
            <w:noWrap/>
            <w:vAlign w:val="center"/>
            <w:hideMark/>
          </w:tcPr>
          <w:p w:rsidR="00187CFC" w:rsidRPr="00402FC4" w:rsidRDefault="00187CFC" w:rsidP="009D2C52">
            <w:pPr>
              <w:spacing w:after="0" w:line="240" w:lineRule="auto"/>
              <w:jc w:val="right"/>
              <w:rPr>
                <w:rFonts w:ascii="Cambria" w:eastAsia="Times New Roman" w:hAnsi="Cambria" w:cs="Calibri"/>
                <w:b/>
                <w:bCs/>
                <w:color w:val="000000"/>
                <w:sz w:val="14"/>
                <w:szCs w:val="20"/>
                <w:lang w:eastAsia="es-CO"/>
              </w:rPr>
            </w:pPr>
          </w:p>
        </w:tc>
      </w:tr>
    </w:tbl>
    <w:p w:rsidR="00D46AB6" w:rsidRDefault="00D46AB6" w:rsidP="00D46AB6">
      <w:pPr>
        <w:widowControl w:val="0"/>
        <w:autoSpaceDE w:val="0"/>
        <w:autoSpaceDN w:val="0"/>
        <w:spacing w:before="38" w:after="0" w:line="240" w:lineRule="auto"/>
        <w:rPr>
          <w:rFonts w:ascii="Trebuchet MS" w:eastAsia="Trebuchet MS" w:hAnsi="Trebuchet MS" w:cs="Trebuchet MS"/>
          <w:lang w:val="es-ES" w:eastAsia="es-ES" w:bidi="es-ES"/>
        </w:rPr>
      </w:pPr>
    </w:p>
    <w:p w:rsidR="00187CFC" w:rsidRDefault="00187CFC" w:rsidP="00D46AB6">
      <w:pPr>
        <w:widowControl w:val="0"/>
        <w:autoSpaceDE w:val="0"/>
        <w:autoSpaceDN w:val="0"/>
        <w:spacing w:before="38" w:after="0" w:line="240" w:lineRule="auto"/>
        <w:rPr>
          <w:rFonts w:ascii="Trebuchet MS" w:eastAsia="Trebuchet MS" w:hAnsi="Trebuchet MS" w:cs="Trebuchet MS"/>
          <w:lang w:val="es-ES" w:eastAsia="es-ES" w:bidi="es-ES"/>
        </w:rPr>
      </w:pPr>
    </w:p>
    <w:p w:rsidR="00187CFC" w:rsidRPr="00D46AB6" w:rsidRDefault="00187CFC" w:rsidP="00D46AB6">
      <w:pPr>
        <w:widowControl w:val="0"/>
        <w:autoSpaceDE w:val="0"/>
        <w:autoSpaceDN w:val="0"/>
        <w:spacing w:before="38" w:after="0" w:line="240" w:lineRule="auto"/>
        <w:rPr>
          <w:rFonts w:ascii="Trebuchet MS" w:eastAsia="Trebuchet MS" w:hAnsi="Trebuchet MS" w:cs="Trebuchet MS"/>
          <w:lang w:val="es-ES" w:eastAsia="es-ES" w:bidi="es-ES"/>
        </w:rPr>
      </w:pPr>
    </w:p>
    <w:p w:rsidR="00D46AB6" w:rsidRPr="00D46AB6" w:rsidRDefault="00D46AB6" w:rsidP="00D46AB6">
      <w:pPr>
        <w:widowControl w:val="0"/>
        <w:autoSpaceDE w:val="0"/>
        <w:autoSpaceDN w:val="0"/>
        <w:spacing w:after="0" w:line="240" w:lineRule="auto"/>
        <w:ind w:left="262"/>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El</w:t>
      </w:r>
      <w:r w:rsidRPr="00D46AB6">
        <w:rPr>
          <w:rFonts w:ascii="Times New Roman" w:eastAsia="Trebuchet MS" w:hAnsi="Times New Roman" w:cs="Times New Roman"/>
          <w:spacing w:val="-3"/>
          <w:lang w:val="es-ES" w:eastAsia="es-ES" w:bidi="es-ES"/>
        </w:rPr>
        <w:t xml:space="preserve"> </w:t>
      </w:r>
      <w:r w:rsidRPr="00D46AB6">
        <w:rPr>
          <w:rFonts w:ascii="Times New Roman" w:eastAsia="Trebuchet MS" w:hAnsi="Times New Roman" w:cs="Times New Roman"/>
          <w:lang w:val="es-ES" w:eastAsia="es-ES" w:bidi="es-ES"/>
        </w:rPr>
        <w:t>alcance</w:t>
      </w:r>
      <w:r w:rsidRPr="00D46AB6">
        <w:rPr>
          <w:rFonts w:ascii="Times New Roman" w:eastAsia="Trebuchet MS" w:hAnsi="Times New Roman" w:cs="Times New Roman"/>
          <w:spacing w:val="-2"/>
          <w:lang w:val="es-ES" w:eastAsia="es-ES" w:bidi="es-ES"/>
        </w:rPr>
        <w:t xml:space="preserve"> comprende:</w:t>
      </w:r>
    </w:p>
    <w:p w:rsidR="00D46AB6" w:rsidRPr="00D46AB6" w:rsidRDefault="00D46AB6" w:rsidP="00D46AB6">
      <w:pPr>
        <w:widowControl w:val="0"/>
        <w:numPr>
          <w:ilvl w:val="0"/>
          <w:numId w:val="13"/>
        </w:numPr>
        <w:tabs>
          <w:tab w:val="left" w:pos="1330"/>
        </w:tabs>
        <w:autoSpaceDE w:val="0"/>
        <w:autoSpaceDN w:val="0"/>
        <w:spacing w:before="37" w:after="0" w:line="276" w:lineRule="auto"/>
        <w:ind w:right="255"/>
        <w:jc w:val="both"/>
        <w:rPr>
          <w:rFonts w:ascii="Times New Roman" w:hAnsi="Times New Roman" w:cs="Times New Roman"/>
        </w:rPr>
      </w:pPr>
      <w:r w:rsidRPr="00D46AB6">
        <w:rPr>
          <w:rFonts w:ascii="Times New Roman" w:hAnsi="Times New Roman" w:cs="Times New Roman"/>
        </w:rPr>
        <w:t xml:space="preserve">Diseño del plan metodológico y logístico de la Semana SST, articulado con el Comité Paritario de Seguridad y Salud en el Trabajo (COPASST) y la Secretaría de Talento </w:t>
      </w:r>
      <w:r w:rsidRPr="00D46AB6">
        <w:rPr>
          <w:rFonts w:ascii="Times New Roman" w:hAnsi="Times New Roman" w:cs="Times New Roman"/>
          <w:spacing w:val="-2"/>
        </w:rPr>
        <w:t>Humano.</w:t>
      </w:r>
    </w:p>
    <w:p w:rsidR="00D46AB6" w:rsidRPr="00D46AB6" w:rsidRDefault="00D46AB6" w:rsidP="00D46AB6">
      <w:pPr>
        <w:widowControl w:val="0"/>
        <w:numPr>
          <w:ilvl w:val="0"/>
          <w:numId w:val="13"/>
        </w:numPr>
        <w:tabs>
          <w:tab w:val="left" w:pos="1329"/>
        </w:tabs>
        <w:autoSpaceDE w:val="0"/>
        <w:autoSpaceDN w:val="0"/>
        <w:spacing w:after="0" w:line="268" w:lineRule="exact"/>
        <w:ind w:left="1329" w:hanging="359"/>
        <w:jc w:val="both"/>
        <w:rPr>
          <w:rFonts w:ascii="Times New Roman" w:hAnsi="Times New Roman" w:cs="Times New Roman"/>
        </w:rPr>
      </w:pPr>
      <w:r w:rsidRPr="00D46AB6">
        <w:rPr>
          <w:rFonts w:ascii="Times New Roman" w:hAnsi="Times New Roman" w:cs="Times New Roman"/>
        </w:rPr>
        <w:t>Instalación</w:t>
      </w:r>
      <w:r w:rsidRPr="00D46AB6">
        <w:rPr>
          <w:rFonts w:ascii="Times New Roman" w:hAnsi="Times New Roman" w:cs="Times New Roman"/>
          <w:spacing w:val="-3"/>
        </w:rPr>
        <w:t xml:space="preserve"> </w:t>
      </w:r>
      <w:r w:rsidRPr="00D46AB6">
        <w:rPr>
          <w:rFonts w:ascii="Times New Roman" w:hAnsi="Times New Roman" w:cs="Times New Roman"/>
        </w:rPr>
        <w:t>de</w:t>
      </w:r>
      <w:r w:rsidRPr="00D46AB6">
        <w:rPr>
          <w:rFonts w:ascii="Times New Roman" w:hAnsi="Times New Roman" w:cs="Times New Roman"/>
          <w:spacing w:val="-5"/>
        </w:rPr>
        <w:t xml:space="preserve"> </w:t>
      </w:r>
      <w:r w:rsidRPr="00D46AB6">
        <w:rPr>
          <w:rFonts w:ascii="Times New Roman" w:hAnsi="Times New Roman" w:cs="Times New Roman"/>
        </w:rPr>
        <w:t>stands</w:t>
      </w:r>
      <w:r w:rsidRPr="00D46AB6">
        <w:rPr>
          <w:rFonts w:ascii="Times New Roman" w:hAnsi="Times New Roman" w:cs="Times New Roman"/>
          <w:spacing w:val="-5"/>
        </w:rPr>
        <w:t xml:space="preserve"> </w:t>
      </w:r>
      <w:r w:rsidRPr="00D46AB6">
        <w:rPr>
          <w:rFonts w:ascii="Times New Roman" w:hAnsi="Times New Roman" w:cs="Times New Roman"/>
        </w:rPr>
        <w:t>temáticos</w:t>
      </w:r>
      <w:r w:rsidRPr="00D46AB6">
        <w:rPr>
          <w:rFonts w:ascii="Times New Roman" w:hAnsi="Times New Roman" w:cs="Times New Roman"/>
          <w:spacing w:val="-3"/>
        </w:rPr>
        <w:t xml:space="preserve"> </w:t>
      </w:r>
      <w:r w:rsidRPr="00D46AB6">
        <w:rPr>
          <w:rFonts w:ascii="Times New Roman" w:hAnsi="Times New Roman" w:cs="Times New Roman"/>
        </w:rPr>
        <w:t>en</w:t>
      </w:r>
      <w:r w:rsidRPr="00D46AB6">
        <w:rPr>
          <w:rFonts w:ascii="Times New Roman" w:hAnsi="Times New Roman" w:cs="Times New Roman"/>
          <w:spacing w:val="-5"/>
        </w:rPr>
        <w:t xml:space="preserve"> </w:t>
      </w:r>
      <w:r w:rsidRPr="00D46AB6">
        <w:rPr>
          <w:rFonts w:ascii="Times New Roman" w:hAnsi="Times New Roman" w:cs="Times New Roman"/>
        </w:rPr>
        <w:t>las</w:t>
      </w:r>
      <w:r w:rsidRPr="00D46AB6">
        <w:rPr>
          <w:rFonts w:ascii="Times New Roman" w:hAnsi="Times New Roman" w:cs="Times New Roman"/>
          <w:spacing w:val="-3"/>
        </w:rPr>
        <w:t xml:space="preserve"> </w:t>
      </w:r>
      <w:r w:rsidRPr="00D46AB6">
        <w:rPr>
          <w:rFonts w:ascii="Times New Roman" w:hAnsi="Times New Roman" w:cs="Times New Roman"/>
        </w:rPr>
        <w:t>cinco</w:t>
      </w:r>
      <w:r w:rsidRPr="00D46AB6">
        <w:rPr>
          <w:rFonts w:ascii="Times New Roman" w:hAnsi="Times New Roman" w:cs="Times New Roman"/>
          <w:spacing w:val="-5"/>
        </w:rPr>
        <w:t xml:space="preserve"> </w:t>
      </w:r>
      <w:r w:rsidRPr="00D46AB6">
        <w:rPr>
          <w:rFonts w:ascii="Times New Roman" w:hAnsi="Times New Roman" w:cs="Times New Roman"/>
        </w:rPr>
        <w:t>sedes</w:t>
      </w:r>
      <w:r w:rsidRPr="00D46AB6">
        <w:rPr>
          <w:rFonts w:ascii="Times New Roman" w:hAnsi="Times New Roman" w:cs="Times New Roman"/>
          <w:spacing w:val="-2"/>
        </w:rPr>
        <w:t xml:space="preserve"> municipales.</w:t>
      </w:r>
    </w:p>
    <w:p w:rsidR="00D46AB6" w:rsidRPr="00D46AB6" w:rsidRDefault="00D46AB6" w:rsidP="00D46AB6">
      <w:pPr>
        <w:widowControl w:val="0"/>
        <w:numPr>
          <w:ilvl w:val="0"/>
          <w:numId w:val="13"/>
        </w:numPr>
        <w:tabs>
          <w:tab w:val="left" w:pos="1329"/>
        </w:tabs>
        <w:autoSpaceDE w:val="0"/>
        <w:autoSpaceDN w:val="0"/>
        <w:spacing w:before="35" w:after="0" w:line="240" w:lineRule="auto"/>
        <w:ind w:left="1329" w:hanging="359"/>
        <w:jc w:val="both"/>
        <w:rPr>
          <w:rFonts w:ascii="Times New Roman" w:hAnsi="Times New Roman" w:cs="Times New Roman"/>
        </w:rPr>
      </w:pPr>
      <w:r w:rsidRPr="00D46AB6">
        <w:rPr>
          <w:rFonts w:ascii="Times New Roman" w:hAnsi="Times New Roman" w:cs="Times New Roman"/>
        </w:rPr>
        <w:t>Suministro</w:t>
      </w:r>
      <w:r w:rsidRPr="00D46AB6">
        <w:rPr>
          <w:rFonts w:ascii="Times New Roman" w:hAnsi="Times New Roman" w:cs="Times New Roman"/>
          <w:spacing w:val="-4"/>
        </w:rPr>
        <w:t xml:space="preserve"> </w:t>
      </w:r>
      <w:r w:rsidRPr="00D46AB6">
        <w:rPr>
          <w:rFonts w:ascii="Times New Roman" w:hAnsi="Times New Roman" w:cs="Times New Roman"/>
        </w:rPr>
        <w:t>de</w:t>
      </w:r>
      <w:r w:rsidRPr="00D46AB6">
        <w:rPr>
          <w:rFonts w:ascii="Times New Roman" w:hAnsi="Times New Roman" w:cs="Times New Roman"/>
          <w:spacing w:val="-5"/>
        </w:rPr>
        <w:t xml:space="preserve"> </w:t>
      </w:r>
      <w:r w:rsidRPr="00D46AB6">
        <w:rPr>
          <w:rFonts w:ascii="Times New Roman" w:hAnsi="Times New Roman" w:cs="Times New Roman"/>
        </w:rPr>
        <w:t>todos</w:t>
      </w:r>
      <w:r w:rsidRPr="00D46AB6">
        <w:rPr>
          <w:rFonts w:ascii="Times New Roman" w:hAnsi="Times New Roman" w:cs="Times New Roman"/>
          <w:spacing w:val="-4"/>
        </w:rPr>
        <w:t xml:space="preserve"> </w:t>
      </w:r>
      <w:r w:rsidRPr="00D46AB6">
        <w:rPr>
          <w:rFonts w:ascii="Times New Roman" w:hAnsi="Times New Roman" w:cs="Times New Roman"/>
        </w:rPr>
        <w:t>los</w:t>
      </w:r>
      <w:r w:rsidRPr="00D46AB6">
        <w:rPr>
          <w:rFonts w:ascii="Times New Roman" w:hAnsi="Times New Roman" w:cs="Times New Roman"/>
          <w:spacing w:val="-4"/>
        </w:rPr>
        <w:t xml:space="preserve"> </w:t>
      </w:r>
      <w:r w:rsidRPr="00D46AB6">
        <w:rPr>
          <w:rFonts w:ascii="Times New Roman" w:hAnsi="Times New Roman" w:cs="Times New Roman"/>
        </w:rPr>
        <w:t>insumos,</w:t>
      </w:r>
      <w:r w:rsidRPr="00D46AB6">
        <w:rPr>
          <w:rFonts w:ascii="Times New Roman" w:hAnsi="Times New Roman" w:cs="Times New Roman"/>
          <w:spacing w:val="-5"/>
        </w:rPr>
        <w:t xml:space="preserve"> </w:t>
      </w:r>
      <w:r w:rsidRPr="00D46AB6">
        <w:rPr>
          <w:rFonts w:ascii="Times New Roman" w:hAnsi="Times New Roman" w:cs="Times New Roman"/>
        </w:rPr>
        <w:t>equipos</w:t>
      </w:r>
      <w:r w:rsidRPr="00D46AB6">
        <w:rPr>
          <w:rFonts w:ascii="Times New Roman" w:hAnsi="Times New Roman" w:cs="Times New Roman"/>
          <w:spacing w:val="-5"/>
        </w:rPr>
        <w:t xml:space="preserve"> </w:t>
      </w:r>
      <w:r w:rsidRPr="00D46AB6">
        <w:rPr>
          <w:rFonts w:ascii="Times New Roman" w:hAnsi="Times New Roman" w:cs="Times New Roman"/>
        </w:rPr>
        <w:t>y</w:t>
      </w:r>
      <w:r w:rsidRPr="00D46AB6">
        <w:rPr>
          <w:rFonts w:ascii="Times New Roman" w:hAnsi="Times New Roman" w:cs="Times New Roman"/>
          <w:spacing w:val="-4"/>
        </w:rPr>
        <w:t xml:space="preserve"> </w:t>
      </w:r>
      <w:r w:rsidRPr="00D46AB6">
        <w:rPr>
          <w:rFonts w:ascii="Times New Roman" w:hAnsi="Times New Roman" w:cs="Times New Roman"/>
        </w:rPr>
        <w:t>materiales</w:t>
      </w:r>
      <w:r w:rsidRPr="00D46AB6">
        <w:rPr>
          <w:rFonts w:ascii="Times New Roman" w:hAnsi="Times New Roman" w:cs="Times New Roman"/>
          <w:spacing w:val="-5"/>
        </w:rPr>
        <w:t xml:space="preserve"> </w:t>
      </w:r>
      <w:r w:rsidRPr="00D46AB6">
        <w:rPr>
          <w:rFonts w:ascii="Times New Roman" w:hAnsi="Times New Roman" w:cs="Times New Roman"/>
          <w:spacing w:val="-2"/>
        </w:rPr>
        <w:t>requeridos.</w:t>
      </w:r>
    </w:p>
    <w:p w:rsidR="00D46AB6" w:rsidRPr="00D46AB6" w:rsidRDefault="00D46AB6" w:rsidP="00D46AB6">
      <w:pPr>
        <w:widowControl w:val="0"/>
        <w:numPr>
          <w:ilvl w:val="0"/>
          <w:numId w:val="13"/>
        </w:numPr>
        <w:tabs>
          <w:tab w:val="left" w:pos="1330"/>
        </w:tabs>
        <w:autoSpaceDE w:val="0"/>
        <w:autoSpaceDN w:val="0"/>
        <w:spacing w:before="38" w:after="0" w:line="273" w:lineRule="auto"/>
        <w:ind w:right="259"/>
        <w:jc w:val="both"/>
        <w:rPr>
          <w:rFonts w:ascii="Times New Roman" w:hAnsi="Times New Roman" w:cs="Times New Roman"/>
        </w:rPr>
      </w:pPr>
      <w:r w:rsidRPr="00D46AB6">
        <w:rPr>
          <w:rFonts w:ascii="Times New Roman" w:hAnsi="Times New Roman" w:cs="Times New Roman"/>
        </w:rPr>
        <w:t>Entrega de registro fotográfico y audiovisual, listados de asistencia e informe técnico final con indicadores de participación y evaluación de resultados.</w:t>
      </w: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b/>
          <w:lang w:eastAsia="es-ES" w:bidi="es-ES"/>
        </w:rPr>
      </w:pP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b/>
          <w:lang w:eastAsia="es-ES" w:bidi="es-ES"/>
        </w:rPr>
      </w:pPr>
      <w:r w:rsidRPr="00D46AB6">
        <w:rPr>
          <w:rFonts w:ascii="Times New Roman" w:eastAsia="Trebuchet MS" w:hAnsi="Times New Roman" w:cs="Times New Roman"/>
          <w:b/>
          <w:lang w:eastAsia="es-ES" w:bidi="es-ES"/>
        </w:rPr>
        <w:t>DESCRIPCIÓN DEL PROCESO A DESARROLLAR</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eastAsia="es-ES" w:bidi="es-ES"/>
        </w:rPr>
      </w:pPr>
      <w:r w:rsidRPr="00D46AB6">
        <w:rPr>
          <w:rFonts w:ascii="Times New Roman" w:eastAsia="Trebuchet MS" w:hAnsi="Times New Roman" w:cs="Times New Roman"/>
          <w:lang w:eastAsia="es-ES" w:bidi="es-ES"/>
        </w:rPr>
        <w:t xml:space="preserve">La Semana de la Seguridad y Salud en el Trabajo </w:t>
      </w:r>
      <w:r w:rsidRPr="00D46AB6">
        <w:rPr>
          <w:rFonts w:ascii="Times New Roman" w:eastAsia="Trebuchet MS" w:hAnsi="Times New Roman" w:cs="Times New Roman"/>
          <w:b/>
          <w:lang w:eastAsia="es-ES" w:bidi="es-ES"/>
        </w:rPr>
        <w:t xml:space="preserve">tendrá una duración de cinco (5) días hábiles, </w:t>
      </w:r>
      <w:r w:rsidRPr="00D46AB6">
        <w:rPr>
          <w:rFonts w:ascii="Times New Roman" w:eastAsia="Trebuchet MS" w:hAnsi="Times New Roman" w:cs="Times New Roman"/>
          <w:lang w:eastAsia="es-ES" w:bidi="es-ES"/>
        </w:rPr>
        <w:t xml:space="preserve">durante los cuales se desarrollarán actividades de carácter formativo, recreativo y participativo en </w:t>
      </w:r>
      <w:r w:rsidRPr="00D46AB6">
        <w:rPr>
          <w:rFonts w:ascii="Times New Roman" w:eastAsia="Trebuchet MS" w:hAnsi="Times New Roman" w:cs="Times New Roman"/>
          <w:b/>
          <w:lang w:eastAsia="es-ES" w:bidi="es-ES"/>
        </w:rPr>
        <w:t xml:space="preserve">cinco (5) sedes de la Alcaldía Municipal, esperando impactar alrededor de 1000 personas entre contratistas y servidores </w:t>
      </w:r>
      <w:proofErr w:type="spellStart"/>
      <w:r w:rsidRPr="00D46AB6">
        <w:rPr>
          <w:rFonts w:ascii="Times New Roman" w:eastAsia="Trebuchet MS" w:hAnsi="Times New Roman" w:cs="Times New Roman"/>
          <w:b/>
          <w:lang w:eastAsia="es-ES" w:bidi="es-ES"/>
        </w:rPr>
        <w:t>publicos</w:t>
      </w:r>
      <w:proofErr w:type="spellEnd"/>
      <w:r w:rsidRPr="00D46AB6">
        <w:rPr>
          <w:rFonts w:ascii="Times New Roman" w:eastAsia="Trebuchet MS" w:hAnsi="Times New Roman" w:cs="Times New Roman"/>
          <w:lang w:eastAsia="es-ES" w:bidi="es-ES"/>
        </w:rPr>
        <w:t xml:space="preserve">, garantizando la mayor participación de los funcionarios, contratistas y personal de apoyo. Cada jornada será estructurada bajo un enfoque vivencial y pedagógico, que integre la teoría con la práctica, y promueva la participación activa, el sentido de </w:t>
      </w:r>
      <w:r w:rsidRPr="00D46AB6">
        <w:rPr>
          <w:rFonts w:ascii="Times New Roman" w:eastAsia="Trebuchet MS" w:hAnsi="Times New Roman" w:cs="Times New Roman"/>
          <w:lang w:eastAsia="es-ES" w:bidi="es-ES"/>
        </w:rPr>
        <w:lastRenderedPageBreak/>
        <w:t>pertenencia institucional y el fortalecimiento de la cultura preventiva en el ámbito laboral.</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eastAsia="es-ES" w:bidi="es-ES"/>
        </w:rPr>
      </w:pP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En cada sede se instalarán stands temáticos interactivos, orientados a la promoción integral de la salud física y mental, la prevención de riesgos laborales y el fortalecimiento de la cultura de autocuidado dentro de la organización. Estos espacios estarán organizados en torno a ejes pedagógicos que abordarán temas como: atención de emergencias, primeros auxilios, identificación de peligros y evaluación de riesgos, manejo del estrés laboral y salud mental, cuidado de la salud física, riesgo vial y prevención de accidentes, ergonomía y posturas adecuadas en el trabajo, así como los stands institucionales del Comité de Convivencia Laboral y del COPASST. En cada uno se desarrollarán demostraciones prácticas, pausas activas guiadas, ejercicios vivenciales y actividades participativas, permitiendo a los servidores públicos interiorizar los principios del Sistema de Gestión de Seguridad y Salud en el Trabajo (SG-SST) y fortalecer sus competencias frente a la gestión de riesgos en el trabajo.</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 xml:space="preserve">Antes del inicio de cada jornada, se realizará una actividad física grupal de calentamiento laboral, dirigida por un profesional en deporte o fisioterapia, con el fin de promover hábitos saludables, prevenir lesiones osteomusculares y preparar al personal para las actividades del día. Durante la semana se implementarán retos participativos y concursos sectoriales enfocados en el conocimiento de las normas y buenas prácticas en Seguridad y Salud en el Trabajo, buscando fomentar la integración entre dependencias, la creatividad y el aprendizaje significativo mediante la </w:t>
      </w:r>
      <w:proofErr w:type="spellStart"/>
      <w:r w:rsidRPr="00D46AB6">
        <w:rPr>
          <w:rFonts w:ascii="Times New Roman" w:eastAsia="Trebuchet MS" w:hAnsi="Times New Roman" w:cs="Times New Roman"/>
          <w:lang w:val="es-ES" w:eastAsia="es-ES" w:bidi="es-ES"/>
        </w:rPr>
        <w:t>gamificación</w:t>
      </w:r>
      <w:proofErr w:type="spellEnd"/>
      <w:r w:rsidRPr="00D46AB6">
        <w:rPr>
          <w:rFonts w:ascii="Times New Roman" w:eastAsia="Trebuchet MS" w:hAnsi="Times New Roman" w:cs="Times New Roman"/>
          <w:lang w:val="es-ES" w:eastAsia="es-ES" w:bidi="es-ES"/>
        </w:rPr>
        <w:t>.</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Cada jornada incluirá una premiación a los equipos o funcionarios destacados en los retos o dinámicas desarrolladas, como estrategia de reconocimiento positivo que estimule la participación y el compromiso institucional. Estas premiaciones estarán orientadas a reforzar comportamientos seguros y promover la motivación continua hacia el cumplimiento de los objetivos del SG-SST y del Plan de Bienestar Laboral.</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Asimismo, el evento contará con ambientación musical institucional y la participación de un presentador o animador profesional, encargado de guiar las actividades, promover la participación del público y mantener un ambiente dinámico y motivador en cada sede. La música y la animación servirán como elementos de cohesión, despertando el interés de los asistentes e incentivando la asistencia espontánea a los diferentes stands y actividades programadas.</w:t>
      </w: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p>
    <w:p w:rsidR="00D46AB6" w:rsidRPr="00D46AB6" w:rsidRDefault="00D46AB6" w:rsidP="00D46AB6">
      <w:pPr>
        <w:widowControl w:val="0"/>
        <w:autoSpaceDE w:val="0"/>
        <w:autoSpaceDN w:val="0"/>
        <w:spacing w:before="40" w:after="0" w:line="240" w:lineRule="auto"/>
        <w:jc w:val="both"/>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La metodología será participativa, vivencial y de aprendizaje experiencial, de modo que los funcionarios no sean receptores pasivos, sino protagonistas del proceso educativo. A través de dinámicas lúdicas, talleres prácticos, demostraciones técnicas y espacios de bienestar integral, se propiciará la interiorización de los conceptos clave del SG-SST, promoviendo una cultura de prevención sólida, la mejora continua y la apropiación institucional de la seguridad y salud como valores fundamentales del trabajo público. Al finalizar, el contratista entregará un informe técnico detallado con evidencias fotográficas, listados de asistencia, evaluación de impacto y recomendaciones para fortalecer el Plan Anual de Trabajo del SG-</w:t>
      </w:r>
      <w:proofErr w:type="spellStart"/>
      <w:r w:rsidRPr="00D46AB6">
        <w:rPr>
          <w:rFonts w:ascii="Times New Roman" w:eastAsia="Trebuchet MS" w:hAnsi="Times New Roman" w:cs="Times New Roman"/>
          <w:lang w:val="es-ES" w:eastAsia="es-ES" w:bidi="es-ES"/>
        </w:rPr>
        <w:t>SST.una</w:t>
      </w:r>
      <w:proofErr w:type="spellEnd"/>
      <w:r w:rsidRPr="00D46AB6">
        <w:rPr>
          <w:rFonts w:ascii="Times New Roman" w:eastAsia="Trebuchet MS" w:hAnsi="Times New Roman" w:cs="Times New Roman"/>
          <w:lang w:val="es-ES" w:eastAsia="es-ES" w:bidi="es-ES"/>
        </w:rPr>
        <w:t xml:space="preserve"> acción estratégica de transformación cultural dentro de la entidad, enfocada en generar valor público, eficiencia y coherencia en la gestión administrativa y misional.</w:t>
      </w: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b/>
          <w:lang w:eastAsia="es-ES" w:bidi="es-ES"/>
        </w:rPr>
      </w:pPr>
      <w:r w:rsidRPr="00D46AB6">
        <w:rPr>
          <w:rFonts w:ascii="Times New Roman" w:eastAsia="Trebuchet MS" w:hAnsi="Times New Roman" w:cs="Times New Roman"/>
          <w:b/>
          <w:u w:val="single"/>
          <w:lang w:eastAsia="es-ES" w:bidi="es-ES"/>
        </w:rPr>
        <w:t>ESPECIFICACIÓNES TECNICAS.</w:t>
      </w: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b/>
          <w:lang w:val="es-ES" w:eastAsia="es-ES" w:bidi="es-ES"/>
        </w:rPr>
      </w:pP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El contratista seleccionado deberá ejecutar de manera integral todas las actividades necesarias para el desarrollo del evento institucional, que incluye la planeación, coordinación, logística, dotación, ejecución, registro y entrega de informe final.</w:t>
      </w: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lang w:val="es-ES" w:eastAsia="es-ES" w:bidi="es-ES"/>
        </w:rPr>
      </w:pPr>
    </w:p>
    <w:p w:rsidR="00D46AB6" w:rsidRPr="00D46AB6" w:rsidRDefault="00D46AB6" w:rsidP="00D46AB6">
      <w:pPr>
        <w:widowControl w:val="0"/>
        <w:autoSpaceDE w:val="0"/>
        <w:autoSpaceDN w:val="0"/>
        <w:spacing w:before="40" w:after="0" w:line="240" w:lineRule="auto"/>
        <w:rPr>
          <w:rFonts w:ascii="Times New Roman" w:eastAsia="Trebuchet MS" w:hAnsi="Times New Roman" w:cs="Times New Roman"/>
          <w:lang w:val="es-ES" w:eastAsia="es-ES" w:bidi="es-ES"/>
        </w:rPr>
      </w:pPr>
      <w:r w:rsidRPr="00D46AB6">
        <w:rPr>
          <w:rFonts w:ascii="Times New Roman" w:eastAsia="Trebuchet MS" w:hAnsi="Times New Roman" w:cs="Times New Roman"/>
          <w:lang w:val="es-ES" w:eastAsia="es-ES" w:bidi="es-ES"/>
        </w:rPr>
        <w:t>El alcance comprende:</w:t>
      </w:r>
    </w:p>
    <w:p w:rsidR="00D46AB6" w:rsidRPr="00D46AB6" w:rsidRDefault="00D46AB6" w:rsidP="00D46AB6">
      <w:pPr>
        <w:widowControl w:val="0"/>
        <w:numPr>
          <w:ilvl w:val="0"/>
          <w:numId w:val="13"/>
        </w:numPr>
        <w:autoSpaceDE w:val="0"/>
        <w:autoSpaceDN w:val="0"/>
        <w:spacing w:before="40" w:after="0" w:line="240" w:lineRule="auto"/>
        <w:rPr>
          <w:rFonts w:ascii="Times New Roman" w:eastAsia="Trebuchet MS" w:hAnsi="Times New Roman" w:cs="Times New Roman"/>
          <w:lang w:eastAsia="es-ES" w:bidi="es-ES"/>
        </w:rPr>
      </w:pPr>
      <w:r w:rsidRPr="00D46AB6">
        <w:rPr>
          <w:rFonts w:ascii="Times New Roman" w:eastAsia="Trebuchet MS" w:hAnsi="Times New Roman" w:cs="Times New Roman"/>
          <w:lang w:eastAsia="es-ES" w:bidi="es-ES"/>
        </w:rPr>
        <w:t>Diseño del plan metodológico y logístico de la Semana SST, articulado con el Comité Paritario de Seguridad y Salud en el Trabajo (COPASST) y la Secretaría de Talento Humano.</w:t>
      </w:r>
    </w:p>
    <w:p w:rsidR="00D46AB6" w:rsidRPr="00D46AB6" w:rsidRDefault="00D46AB6" w:rsidP="00D46AB6">
      <w:pPr>
        <w:widowControl w:val="0"/>
        <w:numPr>
          <w:ilvl w:val="0"/>
          <w:numId w:val="13"/>
        </w:numPr>
        <w:autoSpaceDE w:val="0"/>
        <w:autoSpaceDN w:val="0"/>
        <w:spacing w:before="40" w:after="0" w:line="240" w:lineRule="auto"/>
        <w:rPr>
          <w:rFonts w:ascii="Times New Roman" w:eastAsia="Trebuchet MS" w:hAnsi="Times New Roman" w:cs="Times New Roman"/>
          <w:lang w:eastAsia="es-ES" w:bidi="es-ES"/>
        </w:rPr>
      </w:pPr>
      <w:r w:rsidRPr="00D46AB6">
        <w:rPr>
          <w:rFonts w:ascii="Times New Roman" w:eastAsia="Trebuchet MS" w:hAnsi="Times New Roman" w:cs="Times New Roman"/>
          <w:lang w:eastAsia="es-ES" w:bidi="es-ES"/>
        </w:rPr>
        <w:t>Instalación de stands temáticos en las cinco sedes municipales.</w:t>
      </w:r>
    </w:p>
    <w:p w:rsidR="00D46AB6" w:rsidRPr="00D46AB6" w:rsidRDefault="00D46AB6" w:rsidP="00D46AB6">
      <w:pPr>
        <w:widowControl w:val="0"/>
        <w:numPr>
          <w:ilvl w:val="0"/>
          <w:numId w:val="13"/>
        </w:numPr>
        <w:autoSpaceDE w:val="0"/>
        <w:autoSpaceDN w:val="0"/>
        <w:spacing w:before="40" w:after="0" w:line="240" w:lineRule="auto"/>
        <w:rPr>
          <w:rFonts w:ascii="Times New Roman" w:eastAsia="Trebuchet MS" w:hAnsi="Times New Roman" w:cs="Times New Roman"/>
          <w:lang w:eastAsia="es-ES" w:bidi="es-ES"/>
        </w:rPr>
      </w:pPr>
      <w:r w:rsidRPr="00D46AB6">
        <w:rPr>
          <w:rFonts w:ascii="Times New Roman" w:eastAsia="Trebuchet MS" w:hAnsi="Times New Roman" w:cs="Times New Roman"/>
          <w:lang w:eastAsia="es-ES" w:bidi="es-ES"/>
        </w:rPr>
        <w:t>Suministro de todos los insumos, equipos y materiales requeridos.</w:t>
      </w:r>
    </w:p>
    <w:p w:rsidR="00D46AB6" w:rsidRPr="00D46AB6" w:rsidRDefault="00D46AB6" w:rsidP="00D46AB6">
      <w:pPr>
        <w:widowControl w:val="0"/>
        <w:numPr>
          <w:ilvl w:val="0"/>
          <w:numId w:val="13"/>
        </w:numPr>
        <w:autoSpaceDE w:val="0"/>
        <w:autoSpaceDN w:val="0"/>
        <w:spacing w:before="40" w:after="0" w:line="240" w:lineRule="auto"/>
        <w:rPr>
          <w:rFonts w:ascii="Times New Roman" w:eastAsia="Trebuchet MS" w:hAnsi="Times New Roman" w:cs="Times New Roman"/>
          <w:lang w:eastAsia="es-ES" w:bidi="es-ES"/>
        </w:rPr>
      </w:pPr>
      <w:r w:rsidRPr="00D46AB6">
        <w:rPr>
          <w:rFonts w:ascii="Times New Roman" w:eastAsia="Trebuchet MS" w:hAnsi="Times New Roman" w:cs="Times New Roman"/>
          <w:lang w:eastAsia="es-ES" w:bidi="es-ES"/>
        </w:rPr>
        <w:t xml:space="preserve">Entrega de registro fotográfico y audiovisual, listados de asistencia e informe técnico </w:t>
      </w:r>
      <w:r w:rsidRPr="00D46AB6">
        <w:rPr>
          <w:rFonts w:ascii="Times New Roman" w:eastAsia="Trebuchet MS" w:hAnsi="Times New Roman" w:cs="Times New Roman"/>
          <w:lang w:eastAsia="es-ES" w:bidi="es-ES"/>
        </w:rPr>
        <w:lastRenderedPageBreak/>
        <w:t>final con indicadores de participación y evaluación de resultados.</w:t>
      </w:r>
    </w:p>
    <w:p w:rsidR="00D46AB6" w:rsidRPr="00D46AB6" w:rsidRDefault="00D46AB6" w:rsidP="00D46AB6">
      <w:pPr>
        <w:widowControl w:val="0"/>
        <w:autoSpaceDE w:val="0"/>
        <w:autoSpaceDN w:val="0"/>
        <w:spacing w:after="0" w:line="240" w:lineRule="auto"/>
        <w:rPr>
          <w:rFonts w:ascii="Times New Roman" w:eastAsia="Trebuchet MS" w:hAnsi="Times New Roman" w:cs="Times New Roman"/>
          <w:lang w:val="es-ES" w:eastAsia="es-ES" w:bidi="es-ES"/>
        </w:rPr>
      </w:pPr>
    </w:p>
    <w:p w:rsidR="00025927" w:rsidRPr="00025927" w:rsidRDefault="00025927" w:rsidP="00025927">
      <w:pPr>
        <w:spacing w:after="200" w:line="276" w:lineRule="auto"/>
        <w:jc w:val="center"/>
        <w:rPr>
          <w:rFonts w:ascii="Arial" w:eastAsia="Calibri" w:hAnsi="Arial" w:cs="Arial"/>
          <w:b/>
          <w:bCs/>
          <w:color w:val="FF0000"/>
        </w:rPr>
      </w:pPr>
    </w:p>
    <w:p w:rsidR="00505945" w:rsidRDefault="00505945" w:rsidP="00733E8F">
      <w:pPr>
        <w:spacing w:after="200" w:line="276" w:lineRule="auto"/>
        <w:rPr>
          <w:rFonts w:ascii="Arial" w:eastAsia="Times New Roman" w:hAnsi="Arial" w:cs="Arial"/>
          <w:sz w:val="20"/>
          <w:szCs w:val="20"/>
          <w:lang w:val="es-ES" w:eastAsia="es-ES"/>
        </w:rPr>
      </w:pPr>
    </w:p>
    <w:p w:rsidR="00733E8F" w:rsidRDefault="00733E8F" w:rsidP="00733E8F">
      <w:pPr>
        <w:spacing w:after="200" w:line="276" w:lineRule="auto"/>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Valledupar-Cesar, </w:t>
      </w:r>
      <w:r w:rsidR="0014690E">
        <w:rPr>
          <w:rFonts w:ascii="Arial" w:eastAsia="Times New Roman" w:hAnsi="Arial" w:cs="Arial"/>
          <w:sz w:val="20"/>
          <w:szCs w:val="20"/>
          <w:lang w:val="es-ES" w:eastAsia="es-ES"/>
        </w:rPr>
        <w:t>septiembre</w:t>
      </w:r>
      <w:r w:rsidR="006E69EB">
        <w:rPr>
          <w:rFonts w:ascii="Arial" w:eastAsia="Times New Roman" w:hAnsi="Arial" w:cs="Arial"/>
          <w:sz w:val="20"/>
          <w:szCs w:val="20"/>
          <w:lang w:val="es-ES" w:eastAsia="es-ES"/>
        </w:rPr>
        <w:t xml:space="preserve"> </w:t>
      </w:r>
      <w:r w:rsidR="009E10A3">
        <w:rPr>
          <w:rFonts w:ascii="Arial" w:eastAsia="Times New Roman" w:hAnsi="Arial" w:cs="Arial"/>
          <w:sz w:val="20"/>
          <w:szCs w:val="20"/>
          <w:lang w:val="es-ES" w:eastAsia="es-ES"/>
        </w:rPr>
        <w:t>del 202</w:t>
      </w:r>
      <w:r w:rsidR="00187CFC">
        <w:rPr>
          <w:rFonts w:ascii="Arial" w:eastAsia="Times New Roman" w:hAnsi="Arial" w:cs="Arial"/>
          <w:sz w:val="20"/>
          <w:szCs w:val="20"/>
          <w:lang w:val="es-ES" w:eastAsia="es-ES"/>
        </w:rPr>
        <w:t>6</w:t>
      </w:r>
      <w:r w:rsidRPr="009E10A3">
        <w:rPr>
          <w:rFonts w:ascii="Arial" w:eastAsia="Times New Roman" w:hAnsi="Arial" w:cs="Arial"/>
          <w:sz w:val="20"/>
          <w:szCs w:val="20"/>
          <w:lang w:val="es-ES" w:eastAsia="es-ES"/>
        </w:rPr>
        <w:t>.</w:t>
      </w:r>
    </w:p>
    <w:p w:rsidR="0014690E" w:rsidRPr="0014690E" w:rsidRDefault="0014690E" w:rsidP="0014690E">
      <w:pPr>
        <w:keepNext/>
        <w:pBdr>
          <w:bottom w:val="single" w:sz="12" w:space="1" w:color="auto"/>
        </w:pBdr>
        <w:suppressAutoHyphens/>
        <w:spacing w:after="0" w:line="240" w:lineRule="auto"/>
        <w:jc w:val="center"/>
        <w:outlineLvl w:val="0"/>
        <w:rPr>
          <w:rFonts w:ascii="Calibri" w:eastAsia="Trebuchet MS" w:hAnsi="Calibri" w:cs="Calibri"/>
          <w:b/>
          <w:sz w:val="20"/>
          <w:szCs w:val="20"/>
          <w:lang w:val="es-ES_tradnl"/>
        </w:rPr>
      </w:pPr>
      <w:r w:rsidRPr="0014690E">
        <w:rPr>
          <w:rFonts w:ascii="Calibri" w:eastAsia="Times New Roman" w:hAnsi="Calibri" w:cs="Calibri"/>
          <w:b/>
          <w:bCs/>
          <w:sz w:val="20"/>
          <w:szCs w:val="20"/>
          <w:lang w:val="es-ES" w:eastAsia="ar-SA"/>
        </w:rPr>
        <w:t xml:space="preserve">ANEXO No. </w:t>
      </w:r>
      <w:r>
        <w:rPr>
          <w:rFonts w:ascii="Calibri" w:eastAsia="Times New Roman" w:hAnsi="Calibri" w:cs="Calibri"/>
          <w:b/>
          <w:bCs/>
          <w:sz w:val="20"/>
          <w:szCs w:val="20"/>
          <w:lang w:val="es-ES" w:eastAsia="ar-SA"/>
        </w:rPr>
        <w:t>5</w:t>
      </w:r>
      <w:r w:rsidRPr="0014690E">
        <w:rPr>
          <w:rFonts w:ascii="Calibri" w:eastAsia="Times New Roman" w:hAnsi="Calibri" w:cs="Calibri"/>
          <w:b/>
          <w:bCs/>
          <w:sz w:val="20"/>
          <w:szCs w:val="20"/>
          <w:lang w:val="es-ES" w:eastAsia="ar-SA"/>
        </w:rPr>
        <w:t>: COMPROMISO ANTICORRUPCIÓN</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Calibri" w:hAnsi="Calibri" w:cs="Calibri"/>
          <w:i/>
          <w:color w:val="000000"/>
          <w:sz w:val="20"/>
          <w:szCs w:val="20"/>
        </w:rPr>
      </w:pPr>
      <w:r w:rsidRPr="0014690E">
        <w:rPr>
          <w:rFonts w:ascii="Calibri" w:eastAsia="Trebuchet MS" w:hAnsi="Calibri" w:cs="Calibri"/>
          <w:sz w:val="20"/>
          <w:szCs w:val="20"/>
          <w:lang w:val="es-ES_tradnl"/>
        </w:rPr>
        <w:t xml:space="preserve">El </w:t>
      </w:r>
      <w:r w:rsidRPr="0014690E">
        <w:rPr>
          <w:rFonts w:ascii="Calibri" w:eastAsia="Trebuchet MS" w:hAnsi="Calibri" w:cs="Calibri"/>
          <w:i/>
          <w:color w:val="A6A6A6"/>
          <w:sz w:val="20"/>
          <w:szCs w:val="20"/>
          <w:lang w:val="es-ES_tradnl"/>
        </w:rPr>
        <w:t>(los)</w:t>
      </w:r>
      <w:r w:rsidRPr="0014690E">
        <w:rPr>
          <w:rFonts w:ascii="Calibri" w:eastAsia="Trebuchet MS" w:hAnsi="Calibri" w:cs="Calibri"/>
          <w:sz w:val="20"/>
          <w:szCs w:val="20"/>
          <w:lang w:val="es-ES_tradnl"/>
        </w:rPr>
        <w:t xml:space="preserve"> suscrito</w:t>
      </w:r>
      <w:r w:rsidRPr="0014690E">
        <w:rPr>
          <w:rFonts w:ascii="Calibri" w:eastAsia="Trebuchet MS" w:hAnsi="Calibri" w:cs="Calibri"/>
          <w:i/>
          <w:color w:val="A6A6A6"/>
          <w:sz w:val="20"/>
          <w:szCs w:val="20"/>
          <w:lang w:val="es-ES_tradnl"/>
        </w:rPr>
        <w:t>(s)</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Calibri" w:hAnsi="Calibri" w:cs="Calibri"/>
          <w:color w:val="000000"/>
          <w:sz w:val="20"/>
          <w:szCs w:val="20"/>
        </w:rPr>
        <w:t>manifiesta</w:t>
      </w:r>
      <w:r w:rsidRPr="0014690E">
        <w:rPr>
          <w:rFonts w:ascii="Calibri" w:eastAsia="Calibri" w:hAnsi="Calibri" w:cs="Calibri"/>
          <w:i/>
          <w:color w:val="A6A6A6"/>
          <w:sz w:val="20"/>
          <w:szCs w:val="20"/>
        </w:rPr>
        <w:t>(n)</w:t>
      </w:r>
      <w:r w:rsidRPr="0014690E">
        <w:rPr>
          <w:rFonts w:ascii="Calibri" w:eastAsia="Calibri" w:hAnsi="Calibri" w:cs="Calibri"/>
          <w:color w:val="000000"/>
          <w:sz w:val="20"/>
          <w:szCs w:val="20"/>
        </w:rPr>
        <w:t xml:space="preserve"> su voluntad de asumir, de manera unilateral, el presente Compromiso Anticorrupción, apoyando la acción del Estado Colombiano y particularmente al Municipio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rsidR="0014690E" w:rsidRPr="0014690E" w:rsidRDefault="0014690E" w:rsidP="0014690E">
      <w:pPr>
        <w:tabs>
          <w:tab w:val="left" w:pos="-142"/>
        </w:tabs>
        <w:autoSpaceDE w:val="0"/>
        <w:autoSpaceDN w:val="0"/>
        <w:adjustRightInd w:val="0"/>
        <w:spacing w:after="0" w:line="240" w:lineRule="auto"/>
        <w:jc w:val="both"/>
        <w:rPr>
          <w:rFonts w:ascii="Calibri" w:eastAsia="Times New Roman" w:hAnsi="Calibri" w:cs="Calibri"/>
          <w:color w:val="3B3838"/>
          <w:sz w:val="20"/>
          <w:szCs w:val="20"/>
          <w:lang w:val="x-none" w:eastAsia="es-ES"/>
        </w:rPr>
      </w:pP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Cumplir estrictamente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Interpretar de buena fe las normas aplicables a los Procesos de Contratación de manera que siempre produzcan los efectos buscados por las mismas.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incurrir en faltas a la verdad o adulteración en los documentos o requisitos exigidos en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Igualmente se acepta que, durante la evaluación de las propuestas del Proceso de Contratación, primen los aspectos de fondo por encima de la forma, buscando siempre favorecer la libre competencia.</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otros Proponentes para tratar de influenciar o manipular los resultados de la adjudicación.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utilizar en la etapa de verificación y evaluación de las Propuestas, argumentos carentes de sustento probatorio para efectos de buscar la descalificación de competidores o la dilación del proceso de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Solicitar o remitir a la Entidad, o a sus funcionarios y contratistas, cualquier información utilizando solamente los procedimientos y canales previstos en el Proceso de Contratación.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La Entidad siempre se manifestará sobre las inquietudes relacionadas con el proceso de selección por los canales definidos en los documentos del proceso.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14690E" w:rsidRPr="0014690E" w:rsidRDefault="0014690E" w:rsidP="0014690E">
      <w:pPr>
        <w:spacing w:after="0" w:line="240"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r w:rsidRPr="0014690E">
        <w:rPr>
          <w:rFonts w:ascii="Calibri" w:eastAsia="MS Mincho" w:hAnsi="Calibri" w:cs="Calibri"/>
          <w:color w:val="000000"/>
          <w:sz w:val="20"/>
          <w:szCs w:val="20"/>
          <w:lang w:val="es-ES_tradnl"/>
        </w:rPr>
        <w:t>Si el Municipio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MS Mincho" w:hAnsi="Calibri" w:cs="Calibri"/>
          <w:b/>
          <w:color w:val="000000"/>
          <w:sz w:val="20"/>
          <w:szCs w:val="20"/>
        </w:rPr>
      </w:pP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__________________________________________</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Representante legal o apoderado</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Nombre (s) en letra imprenta: </w:t>
      </w:r>
      <w:r w:rsidRPr="0014690E">
        <w:rPr>
          <w:rFonts w:ascii="Calibri" w:eastAsia="Trebuchet MS" w:hAnsi="Calibri" w:cs="Calibri"/>
          <w:b/>
          <w:sz w:val="20"/>
          <w:szCs w:val="20"/>
          <w:lang w:val="es-ES_tradnl"/>
        </w:rPr>
        <w:tab/>
        <w:t>……………………………………………………….</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C.C. N° </w:t>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t xml:space="preserve">   </w:t>
      </w:r>
      <w:r w:rsidRPr="0014690E">
        <w:rPr>
          <w:rFonts w:ascii="Calibri" w:eastAsia="Trebuchet MS" w:hAnsi="Calibri" w:cs="Calibri"/>
          <w:b/>
          <w:sz w:val="20"/>
          <w:szCs w:val="20"/>
          <w:lang w:val="es-ES_tradnl"/>
        </w:rPr>
        <w:tab/>
        <w:t>……………………………………………………….</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w:t>
      </w:r>
      <w:r w:rsidRPr="0014690E">
        <w:rPr>
          <w:rFonts w:ascii="Calibri" w:eastAsia="MS Mincho" w:hAnsi="Calibri" w:cs="Calibri"/>
          <w:bCs/>
          <w:sz w:val="20"/>
          <w:szCs w:val="20"/>
          <w:lang w:val="es-ES_tradnl" w:eastAsia="es-ES"/>
        </w:rPr>
        <w:t xml:space="preserve"> en el caso que el oferente utilice otro formato al establecido por la Entidad, el mismo deberá contener como mínimo toda la información requerida en el presente Anexo.</w:t>
      </w:r>
    </w:p>
    <w:p w:rsidR="00817306" w:rsidRDefault="00817306">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bookmarkStart w:id="0" w:name="_Toc32413225"/>
      <w:r w:rsidRPr="0014690E">
        <w:rPr>
          <w:rFonts w:ascii="Calibri" w:eastAsia="Times New Roman" w:hAnsi="Calibri" w:cs="Calibri"/>
          <w:b/>
          <w:bCs/>
          <w:sz w:val="20"/>
          <w:szCs w:val="20"/>
          <w:lang w:val="es-ES" w:eastAsia="ar-SA"/>
        </w:rPr>
        <w:t xml:space="preserve">ANEXO No. </w:t>
      </w:r>
      <w:r w:rsidRPr="0014690E">
        <w:rPr>
          <w:rFonts w:ascii="Calibri" w:eastAsia="Times New Roman" w:hAnsi="Calibri" w:cs="Calibri"/>
          <w:b/>
          <w:bCs/>
          <w:sz w:val="20"/>
          <w:szCs w:val="20"/>
          <w:lang w:val="es-419" w:eastAsia="ar-SA"/>
        </w:rPr>
        <w:t>6</w:t>
      </w:r>
      <w:r w:rsidRPr="0014690E">
        <w:rPr>
          <w:rFonts w:ascii="Calibri" w:eastAsia="Times New Roman" w:hAnsi="Calibri" w:cs="Calibri"/>
          <w:b/>
          <w:bCs/>
          <w:sz w:val="20"/>
          <w:szCs w:val="20"/>
          <w:lang w:val="es-ES" w:eastAsia="ar-SA"/>
        </w:rPr>
        <w:t>: CERTIFICADO DE INHABILIDADES E INCOMPATIBILIDADES</w:t>
      </w:r>
      <w:bookmarkEnd w:id="0"/>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Trebuchet MS" w:hAnsi="Calibri" w:cs="Calibri"/>
          <w:sz w:val="20"/>
          <w:szCs w:val="20"/>
          <w:lang w:val="es-ES_tradnl"/>
        </w:rPr>
      </w:pPr>
      <w:r w:rsidRPr="0014690E">
        <w:rPr>
          <w:rFonts w:ascii="Calibri" w:eastAsia="Trebuchet MS" w:hAnsi="Calibri" w:cs="Calibri"/>
          <w:b/>
          <w:sz w:val="20"/>
          <w:szCs w:val="20"/>
          <w:lang w:val="es-ES_tradnl"/>
        </w:rPr>
        <w:t>MANIFIESTO</w:t>
      </w:r>
      <w:r w:rsidRPr="0014690E">
        <w:rPr>
          <w:rFonts w:ascii="Calibri" w:eastAsia="Trebuchet MS" w:hAnsi="Calibri" w:cs="Calibri"/>
          <w:i/>
          <w:sz w:val="20"/>
          <w:szCs w:val="20"/>
          <w:lang w:val="es-ES_tradnl"/>
        </w:rPr>
        <w:t xml:space="preserve"> </w:t>
      </w:r>
      <w:r w:rsidRPr="0014690E">
        <w:rPr>
          <w:rFonts w:ascii="Calibri" w:eastAsia="Trebuchet MS" w:hAnsi="Calibri" w:cs="Calibri"/>
          <w:sz w:val="20"/>
          <w:szCs w:val="20"/>
          <w:lang w:val="es-ES_tradnl"/>
        </w:rPr>
        <w:t>que:</w:t>
      </w:r>
    </w:p>
    <w:p w:rsidR="0014690E" w:rsidRPr="0014690E" w:rsidRDefault="0014690E" w:rsidP="0014690E">
      <w:pPr>
        <w:spacing w:after="0" w:line="360" w:lineRule="auto"/>
        <w:jc w:val="both"/>
        <w:rPr>
          <w:rFonts w:ascii="Calibri" w:eastAsia="Trebuchet MS"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Trebuchet MS" w:hAnsi="Calibri" w:cs="Calibri"/>
          <w:sz w:val="20"/>
          <w:szCs w:val="20"/>
          <w:lang w:val="es-ES_tradnl"/>
        </w:rPr>
        <w:t xml:space="preserve">No </w:t>
      </w:r>
      <w:r w:rsidRPr="0014690E">
        <w:rPr>
          <w:rFonts w:ascii="Calibri" w:eastAsia="Trebuchet MS" w:hAnsi="Calibri" w:cs="Calibri"/>
          <w:i/>
          <w:color w:val="A6A6A6"/>
          <w:sz w:val="20"/>
          <w:szCs w:val="20"/>
          <w:lang w:val="es-ES_tradnl"/>
        </w:rPr>
        <w:t>(nos)</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xml:space="preserve">(me) </w:t>
      </w:r>
      <w:r w:rsidRPr="0014690E">
        <w:rPr>
          <w:rFonts w:ascii="Calibri" w:eastAsia="MS Mincho" w:hAnsi="Calibri" w:cs="Calibri"/>
          <w:sz w:val="20"/>
          <w:szCs w:val="20"/>
          <w:lang w:val="es-ES_tradnl"/>
        </w:rPr>
        <w:t xml:space="preserve">encuentro </w:t>
      </w:r>
      <w:r w:rsidRPr="0014690E">
        <w:rPr>
          <w:rFonts w:ascii="Calibri" w:eastAsia="MS Mincho" w:hAnsi="Calibri" w:cs="Calibri"/>
          <w:i/>
          <w:color w:val="A6A6A6"/>
          <w:sz w:val="20"/>
          <w:szCs w:val="20"/>
          <w:lang w:val="es-ES_tradnl"/>
        </w:rPr>
        <w:t>(amos)</w:t>
      </w:r>
      <w:r w:rsidRPr="0014690E">
        <w:rPr>
          <w:rFonts w:ascii="Calibri" w:eastAsia="MS Mincho" w:hAnsi="Calibri" w:cs="Calibri"/>
          <w:sz w:val="20"/>
          <w:szCs w:val="20"/>
          <w:lang w:val="es-ES_tradnl"/>
        </w:rPr>
        <w:t xml:space="preserve"> incurso</w:t>
      </w:r>
      <w:r w:rsidRPr="0014690E">
        <w:rPr>
          <w:rFonts w:ascii="Calibri" w:eastAsia="MS Mincho" w:hAnsi="Calibri" w:cs="Calibri"/>
          <w:i/>
          <w:color w:val="A6A6A6"/>
          <w:sz w:val="20"/>
          <w:szCs w:val="20"/>
          <w:lang w:val="es-ES_tradnl"/>
        </w:rPr>
        <w:t>(s)</w:t>
      </w:r>
      <w:r w:rsidRPr="0014690E">
        <w:rPr>
          <w:rFonts w:ascii="Calibri" w:eastAsia="MS Mincho" w:hAnsi="Calibri" w:cs="Calibri"/>
          <w:sz w:val="20"/>
          <w:szCs w:val="20"/>
          <w:lang w:val="es-ES_tradnl"/>
        </w:rPr>
        <w:t xml:space="preserve"> en inhabilidades, ni incompatibilidades para contratar con el Estado, de conformidad con la normatividad vigente en contratación estatal y con el Manual de Contratación del Municipio de Valledupar.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1" w:name="_Toc32413226"/>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7</w:t>
      </w:r>
      <w:r w:rsidRPr="0014690E">
        <w:rPr>
          <w:rFonts w:ascii="Calibri" w:eastAsia="Times New Roman" w:hAnsi="Calibri" w:cs="Calibri"/>
          <w:b/>
          <w:bCs/>
          <w:sz w:val="20"/>
          <w:szCs w:val="20"/>
          <w:lang w:val="es-ES" w:eastAsia="ar-SA"/>
        </w:rPr>
        <w:t>: FORMATO ETICA CONTRATACIÓN</w:t>
      </w:r>
      <w:bookmarkEnd w:id="1"/>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bCs/>
          <w:sz w:val="20"/>
          <w:szCs w:val="20"/>
          <w:lang w:val="es-ES_tradnl"/>
        </w:rPr>
      </w:pPr>
      <w:r w:rsidRPr="0014690E">
        <w:rPr>
          <w:rFonts w:ascii="Calibri" w:eastAsia="MS Mincho" w:hAnsi="Calibri" w:cs="Calibri"/>
          <w:b/>
          <w:bCs/>
          <w:sz w:val="20"/>
          <w:szCs w:val="20"/>
          <w:lang w:val="es-ES_tradnl"/>
        </w:rPr>
        <w:t xml:space="preserve">ME COMPROMETO </w:t>
      </w:r>
      <w:r w:rsidRPr="0014690E">
        <w:rPr>
          <w:rFonts w:ascii="Calibri" w:eastAsia="MS Mincho" w:hAnsi="Calibri" w:cs="Calibri"/>
          <w:bCs/>
          <w:sz w:val="20"/>
          <w:szCs w:val="20"/>
          <w:lang w:val="es-ES_tradnl"/>
        </w:rPr>
        <w:t>a:</w:t>
      </w:r>
    </w:p>
    <w:p w:rsidR="0014690E" w:rsidRPr="0014690E" w:rsidRDefault="0014690E" w:rsidP="0014690E">
      <w:pPr>
        <w:tabs>
          <w:tab w:val="left" w:pos="1965"/>
        </w:tabs>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ab/>
      </w: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recibir ni ofrecer sobornos para mi beneficio o para el de un tercero.</w:t>
      </w:r>
    </w:p>
    <w:p w:rsidR="0014690E" w:rsidRPr="0014690E" w:rsidRDefault="0014690E" w:rsidP="0014690E">
      <w:pPr>
        <w:spacing w:after="0" w:line="360" w:lineRule="auto"/>
        <w:ind w:left="720"/>
        <w:jc w:val="both"/>
        <w:rPr>
          <w:rFonts w:ascii="Calibri" w:eastAsia="MS Mincho" w:hAnsi="Calibri" w:cs="Calibri"/>
          <w:bCs/>
          <w:sz w:val="20"/>
          <w:szCs w:val="20"/>
          <w:lang w:val="es-ES_tradnl"/>
        </w:rPr>
      </w:pP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desarrollar ninguna conducta que atente contra las normas legales, ni contra los Códigos de Ética del Municipio de Valledupar o que pueda colocar en entredicho el buen nombre de la Entidad.</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360" w:lineRule="auto"/>
        <w:jc w:val="center"/>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b/>
          <w:color w:val="A6A6A6"/>
          <w:sz w:val="20"/>
          <w:szCs w:val="20"/>
          <w:lang w:val="es-ES_tradnl"/>
        </w:rPr>
        <w:t>Nota. 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2" w:name="_Toc32413227"/>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8</w:t>
      </w:r>
      <w:r w:rsidRPr="0014690E">
        <w:rPr>
          <w:rFonts w:ascii="Calibri" w:eastAsia="Times New Roman" w:hAnsi="Calibri" w:cs="Calibri"/>
          <w:b/>
          <w:bCs/>
          <w:sz w:val="20"/>
          <w:szCs w:val="20"/>
          <w:lang w:val="es-ES" w:eastAsia="ar-SA"/>
        </w:rPr>
        <w:t>: DECLARACIÓN DE NO ESTAR INLCUIDO EN LISTA CLINTON Y/O LAVADO DE ACTIVOS</w:t>
      </w:r>
      <w:bookmarkEnd w:id="2"/>
    </w:p>
    <w:p w:rsidR="0014690E" w:rsidRPr="0014690E" w:rsidRDefault="0014690E" w:rsidP="0014690E">
      <w:pPr>
        <w:spacing w:after="0" w:line="240" w:lineRule="auto"/>
        <w:rPr>
          <w:rFonts w:ascii="Calibri" w:eastAsia="Trebuchet MS" w:hAnsi="Calibri" w:cs="Calibri"/>
          <w:b/>
          <w:sz w:val="20"/>
          <w:szCs w:val="20"/>
          <w:lang w:val="es-ES_tradnl"/>
        </w:rPr>
      </w:pPr>
      <w:bookmarkStart w:id="3" w:name="_Hlk32240977"/>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sz w:val="20"/>
          <w:szCs w:val="20"/>
          <w:lang w:val="es-ES_tradnl"/>
        </w:rPr>
      </w:pPr>
      <w:r w:rsidRPr="0014690E">
        <w:rPr>
          <w:rFonts w:ascii="Calibri" w:eastAsia="MS Mincho" w:hAnsi="Calibri" w:cs="Calibri"/>
          <w:b/>
          <w:sz w:val="20"/>
          <w:szCs w:val="20"/>
          <w:lang w:val="es-ES_tradnl"/>
        </w:rPr>
        <w:t>MANIFIESTO</w:t>
      </w:r>
      <w:r w:rsidRPr="0014690E">
        <w:rPr>
          <w:rFonts w:ascii="Calibri" w:eastAsia="MS Mincho" w:hAnsi="Calibri" w:cs="Calibri"/>
          <w:sz w:val="20"/>
          <w:szCs w:val="20"/>
          <w:lang w:val="es-ES_tradnl"/>
        </w:rPr>
        <w:t xml:space="preserve"> que:</w:t>
      </w:r>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Bajo la gravedad del juramento, </w:t>
      </w:r>
      <w:r w:rsidRPr="0014690E">
        <w:rPr>
          <w:rFonts w:ascii="Calibri" w:eastAsia="MS Mincho" w:hAnsi="Calibri" w:cs="Calibri"/>
          <w:i/>
          <w:color w:val="A6A6A6"/>
          <w:sz w:val="20"/>
          <w:szCs w:val="20"/>
          <w:lang w:val="es-ES_tradnl"/>
        </w:rPr>
        <w:t>(ni el suscrito o la persona jurídica que represento se encuentra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xml:space="preserve">«en el caso de persona </w:t>
      </w:r>
      <w:proofErr w:type="gramStart"/>
      <w:r w:rsidRPr="0014690E">
        <w:rPr>
          <w:rFonts w:ascii="Calibri" w:eastAsia="MS Mincho" w:hAnsi="Calibri" w:cs="Calibri"/>
          <w:i/>
          <w:color w:val="A6A6A6"/>
          <w:sz w:val="20"/>
          <w:szCs w:val="20"/>
          <w:lang w:val="es-ES_tradnl"/>
        </w:rPr>
        <w:t>jurídica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w:t>
      </w:r>
      <w:proofErr w:type="gramEnd"/>
      <w:r w:rsidRPr="0014690E">
        <w:rPr>
          <w:rFonts w:ascii="Calibri" w:eastAsia="MS Mincho" w:hAnsi="Calibri" w:cs="Calibri"/>
          <w:i/>
          <w:color w:val="A6A6A6"/>
          <w:sz w:val="20"/>
          <w:szCs w:val="20"/>
          <w:lang w:val="es-ES_tradnl"/>
        </w:rPr>
        <w:t>) (no encontrarme «en el caso de persona natural»)</w:t>
      </w:r>
      <w:r w:rsidRPr="0014690E">
        <w:rPr>
          <w:rFonts w:ascii="Calibri" w:eastAsia="MS Mincho" w:hAnsi="Calibri" w:cs="Calibri"/>
          <w:sz w:val="20"/>
          <w:szCs w:val="20"/>
          <w:lang w:val="es-ES_tradnl"/>
        </w:rPr>
        <w:t xml:space="preserve">, en la LISTA CLINTON Y/O DE LAVADOS DE ACTIVOS o de alguna similar en la que figure con alguna clase de sanción o bloqueo referente al narcotráfico, lavado de activos o financiación del terrorismo.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bookmarkEnd w:id="3"/>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i/>
          <w:color w:val="A6A6A6"/>
          <w:sz w:val="20"/>
          <w:szCs w:val="20"/>
          <w:lang w:val="es-ES_tradnl"/>
        </w:rPr>
        <w:t>el año)</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Times New Roman" w:hAnsi="Calibri" w:cs="Calibri"/>
          <w:b/>
          <w:bCs/>
          <w:sz w:val="20"/>
          <w:szCs w:val="20"/>
          <w:lang w:val="es-ES" w:eastAsia="ar-SA"/>
        </w:rPr>
        <w:br w:type="page"/>
      </w:r>
      <w:bookmarkStart w:id="4" w:name="_Toc32413228"/>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9</w:t>
      </w:r>
      <w:r w:rsidRPr="0014690E">
        <w:rPr>
          <w:rFonts w:ascii="Calibri" w:eastAsia="Times New Roman" w:hAnsi="Calibri" w:cs="Calibri"/>
          <w:b/>
          <w:bCs/>
          <w:sz w:val="20"/>
          <w:szCs w:val="20"/>
          <w:lang w:val="es-ES" w:eastAsia="ar-SA"/>
        </w:rPr>
        <w:t>: CERTIFICADO DE PAGO DE APORTES A SEGURIDAD SOCIAL Y PARAFISCALES</w:t>
      </w:r>
      <w:bookmarkEnd w:id="4"/>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NATURAL</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00280D42">
        <w:rPr>
          <w:rFonts w:ascii="Calibri" w:eastAsia="MS Mincho" w:hAnsi="Calibri" w:cs="Calibri"/>
          <w:sz w:val="20"/>
          <w:szCs w:val="20"/>
          <w:lang w:val="es-ES_tradnl"/>
        </w:rPr>
        <w:t>CMC-0</w:t>
      </w:r>
      <w:r w:rsidR="00D46AB6">
        <w:rPr>
          <w:rFonts w:ascii="Calibri" w:eastAsia="MS Mincho" w:hAnsi="Calibri" w:cs="Calibri"/>
          <w:sz w:val="20"/>
          <w:szCs w:val="20"/>
          <w:lang w:val="es-ES_tradnl"/>
        </w:rPr>
        <w:t>90</w:t>
      </w:r>
      <w:r w:rsidR="00280D42">
        <w:rPr>
          <w:rFonts w:ascii="Calibri" w:eastAsia="MS Mincho" w:hAnsi="Calibri" w:cs="Calibri"/>
          <w:sz w:val="20"/>
          <w:szCs w:val="20"/>
          <w:lang w:val="es-ES_tradnl"/>
        </w:rPr>
        <w:t>-2025</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rebuchet MS" w:hAnsi="Calibri" w:cs="Calibri"/>
          <w:sz w:val="20"/>
          <w:szCs w:val="20"/>
          <w:lang w:eastAsia="es-CO"/>
        </w:rPr>
        <w:t xml:space="preserve">El suscrito </w:t>
      </w:r>
      <w:r w:rsidRPr="0014690E">
        <w:rPr>
          <w:rFonts w:ascii="Calibri" w:eastAsia="Trebuchet MS" w:hAnsi="Calibri" w:cs="Calibri"/>
          <w:i/>
          <w:color w:val="A6A6A6"/>
          <w:sz w:val="20"/>
          <w:szCs w:val="20"/>
          <w:lang w:eastAsia="es-CO"/>
        </w:rPr>
        <w:t>(Indicar el nombre de la persona natural que actué en nombre propio)</w:t>
      </w:r>
      <w:r w:rsidRPr="0014690E">
        <w:rPr>
          <w:rFonts w:ascii="Calibri" w:eastAsia="Trebuchet MS" w:hAnsi="Calibri" w:cs="Calibri"/>
          <w:sz w:val="20"/>
          <w:szCs w:val="20"/>
          <w:lang w:eastAsia="es-CO"/>
        </w:rPr>
        <w:t xml:space="preserve">, de acuerdo con la </w:t>
      </w:r>
      <w:r w:rsidRPr="0014690E">
        <w:rPr>
          <w:rFonts w:ascii="Calibri" w:eastAsia="Trebuchet MS" w:hAnsi="Calibri" w:cs="Calibri"/>
          <w:i/>
          <w:color w:val="A6A6A6"/>
          <w:sz w:val="20"/>
          <w:szCs w:val="20"/>
          <w:lang w:eastAsia="es-CO"/>
        </w:rPr>
        <w:t xml:space="preserve">(Señalar la modalidad de </w:t>
      </w:r>
      <w:proofErr w:type="gramStart"/>
      <w:r w:rsidRPr="0014690E">
        <w:rPr>
          <w:rFonts w:ascii="Calibri" w:eastAsia="Trebuchet MS" w:hAnsi="Calibri" w:cs="Calibri"/>
          <w:i/>
          <w:color w:val="A6A6A6"/>
          <w:sz w:val="20"/>
          <w:szCs w:val="20"/>
          <w:lang w:eastAsia="es-CO"/>
        </w:rPr>
        <w:t xml:space="preserve">selección) </w:t>
      </w:r>
      <w:r w:rsidRPr="0014690E">
        <w:rPr>
          <w:rFonts w:ascii="Calibri" w:eastAsia="Trebuchet MS" w:hAnsi="Calibri" w:cs="Calibri"/>
          <w:sz w:val="20"/>
          <w:szCs w:val="20"/>
          <w:lang w:eastAsia="es-CO"/>
        </w:rPr>
        <w:t xml:space="preserve"> No.</w:t>
      </w:r>
      <w:proofErr w:type="gramEnd"/>
      <w:r w:rsidRPr="0014690E">
        <w:rPr>
          <w:rFonts w:ascii="Calibri" w:eastAsia="Trebuchet MS" w:hAnsi="Calibri" w:cs="Calibri"/>
          <w:sz w:val="20"/>
          <w:szCs w:val="20"/>
          <w:lang w:eastAsia="es-CO"/>
        </w:rPr>
        <w:t xml:space="preserve"> </w:t>
      </w:r>
      <w:r w:rsidRPr="0014690E">
        <w:rPr>
          <w:rFonts w:ascii="Calibri" w:eastAsia="Trebuchet MS" w:hAnsi="Calibri" w:cs="Calibri"/>
          <w:i/>
          <w:color w:val="A6A6A6"/>
          <w:sz w:val="20"/>
          <w:szCs w:val="20"/>
          <w:lang w:eastAsia="es-CO"/>
        </w:rPr>
        <w:t>(Indicar el número y el año del proceso)</w:t>
      </w:r>
      <w:r w:rsidRPr="0014690E">
        <w:rPr>
          <w:rFonts w:ascii="Calibri" w:eastAsia="Trebuchet MS" w:hAnsi="Calibri" w:cs="Calibri"/>
          <w:sz w:val="20"/>
          <w:szCs w:val="20"/>
          <w:lang w:eastAsia="es-CO"/>
        </w:rPr>
        <w:t xml:space="preserve"> que tiene por objeto </w:t>
      </w:r>
      <w:r w:rsidRPr="0014690E">
        <w:rPr>
          <w:rFonts w:ascii="Calibri" w:eastAsia="Trebuchet MS" w:hAnsi="Calibri" w:cs="Calibri"/>
          <w:i/>
          <w:sz w:val="20"/>
          <w:szCs w:val="20"/>
          <w:lang w:eastAsia="es-CO"/>
        </w:rPr>
        <w:t>“</w:t>
      </w:r>
      <w:r w:rsidRPr="0014690E">
        <w:rPr>
          <w:rFonts w:ascii="Calibri" w:eastAsia="Trebuchet MS" w:hAnsi="Calibri" w:cs="Calibri"/>
          <w:i/>
          <w:color w:val="A6A6A6"/>
          <w:sz w:val="20"/>
          <w:szCs w:val="20"/>
          <w:lang w:eastAsia="es-CO"/>
        </w:rPr>
        <w:t>(Indicar el objeto del proceso)</w:t>
      </w:r>
      <w:r w:rsidRPr="0014690E">
        <w:rPr>
          <w:rFonts w:ascii="Calibri" w:eastAsia="Trebuchet MS" w:hAnsi="Calibri" w:cs="Calibri"/>
          <w:sz w:val="20"/>
          <w:szCs w:val="20"/>
          <w:lang w:eastAsia="es-CO"/>
        </w:rPr>
        <w:t xml:space="preserve">”, </w:t>
      </w:r>
      <w:r w:rsidRPr="0014690E">
        <w:rPr>
          <w:rFonts w:ascii="Calibri" w:eastAsia="Times New Roman" w:hAnsi="Calibri" w:cs="Calibri"/>
          <w:color w:val="000000"/>
          <w:sz w:val="20"/>
          <w:szCs w:val="20"/>
          <w:lang w:eastAsia="es-CO"/>
        </w:rPr>
        <w:t>declaro bajo la gravedad de juramento, que he efectuado el pago por concepto de mis aportes a los sistemas de seguridad social y aportes parafiscales de ley, exigibles a la fecha de presentación de nuestra propuesta para el presente proceso de selección.</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Como prueba de lo anterior aporto la planilla con el último pago realizado.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pacing w:after="0" w:line="240" w:lineRule="auto"/>
        <w:ind w:firstLine="11"/>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ESTA PREVISIONES APLICAN PARA LAS PERSONAS NATURALES EXTRANJERAS CON DOMICILIO EN COLOMBIA LAS CUALES DEBERÁN ACREDITAR ESTE REQUISITO RESPECTO DEL PERSONAL VINCULADO EN COLOMBIA.</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____________________________ </w:t>
      </w:r>
    </w:p>
    <w:p w:rsidR="0014690E" w:rsidRPr="0014690E" w:rsidRDefault="0014690E" w:rsidP="0014690E">
      <w:pPr>
        <w:autoSpaceDE w:val="0"/>
        <w:autoSpaceDN w:val="0"/>
        <w:adjustRightInd w:val="0"/>
        <w:spacing w:after="0" w:line="240" w:lineRule="auto"/>
        <w:jc w:val="both"/>
        <w:rPr>
          <w:rFonts w:ascii="Calibri" w:eastAsia="MS Mincho" w:hAnsi="Calibri" w:cs="Calibri"/>
          <w:i/>
          <w:color w:val="808080"/>
          <w:sz w:val="20"/>
          <w:szCs w:val="20"/>
          <w:lang w:eastAsia="es-CO"/>
        </w:rPr>
      </w:pPr>
      <w:r w:rsidRPr="0014690E">
        <w:rPr>
          <w:rFonts w:ascii="Calibri" w:eastAsia="MS Mincho" w:hAnsi="Calibri" w:cs="Calibri"/>
          <w:i/>
          <w:color w:val="808080"/>
          <w:sz w:val="20"/>
          <w:szCs w:val="20"/>
          <w:lang w:eastAsia="es-CO"/>
        </w:rPr>
        <w:t xml:space="preserve">(Firma representante legal del Proponente o del Proponente persona natural)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Nombre: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Cargo: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spacing w:after="0" w:line="240" w:lineRule="auto"/>
        <w:jc w:val="both"/>
        <w:rPr>
          <w:rFonts w:ascii="Calibri" w:eastAsia="MS Mincho" w:hAnsi="Calibri" w:cs="Calibri"/>
          <w:sz w:val="20"/>
          <w:szCs w:val="20"/>
        </w:rPr>
      </w:pPr>
      <w:r w:rsidRPr="0014690E">
        <w:rPr>
          <w:rFonts w:ascii="Calibri" w:eastAsia="MS Mincho" w:hAnsi="Calibri" w:cs="Calibri"/>
          <w:color w:val="000000"/>
          <w:sz w:val="20"/>
          <w:szCs w:val="20"/>
          <w:lang w:eastAsia="es-CO"/>
        </w:rPr>
        <w:t xml:space="preserve">Documento de Identidad: </w:t>
      </w:r>
      <w:r w:rsidRPr="0014690E">
        <w:rPr>
          <w:rFonts w:ascii="Calibri" w:eastAsia="MS Mincho" w:hAnsi="Calibri" w:cs="Calibri"/>
          <w:i/>
          <w:color w:val="808080"/>
          <w:sz w:val="20"/>
          <w:szCs w:val="20"/>
          <w:lang w:eastAsia="es-CO"/>
        </w:rPr>
        <w:t>(Insertar información)</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pacing w:after="0" w:line="240" w:lineRule="auto"/>
        <w:jc w:val="both"/>
        <w:rPr>
          <w:rFonts w:ascii="Calibri" w:eastAsia="Trebuchet MS" w:hAnsi="Calibri" w:cs="Calibri"/>
          <w:b/>
          <w:sz w:val="20"/>
          <w:szCs w:val="20"/>
          <w:lang w:val="es-ES_tradnl"/>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JURÍDICA</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00280D42" w:rsidRPr="00280D42">
        <w:rPr>
          <w:rFonts w:ascii="Calibri" w:eastAsia="MS Mincho" w:hAnsi="Calibri" w:cs="Calibri"/>
          <w:sz w:val="20"/>
          <w:szCs w:val="20"/>
          <w:lang w:val="es-ES_tradnl"/>
        </w:rPr>
        <w:t>CMC-0</w:t>
      </w:r>
      <w:r w:rsidR="00187CFC">
        <w:rPr>
          <w:rFonts w:ascii="Calibri" w:eastAsia="MS Mincho" w:hAnsi="Calibri" w:cs="Calibri"/>
          <w:sz w:val="20"/>
          <w:szCs w:val="20"/>
          <w:lang w:val="es-ES_tradnl"/>
        </w:rPr>
        <w:t>62</w:t>
      </w:r>
      <w:r w:rsidR="00280D42" w:rsidRPr="00280D42">
        <w:rPr>
          <w:rFonts w:ascii="Calibri" w:eastAsia="MS Mincho" w:hAnsi="Calibri" w:cs="Calibri"/>
          <w:sz w:val="20"/>
          <w:szCs w:val="20"/>
          <w:lang w:val="es-ES_tradnl"/>
        </w:rPr>
        <w:t>-202</w:t>
      </w:r>
      <w:r w:rsidR="00187CFC">
        <w:rPr>
          <w:rFonts w:ascii="Calibri" w:eastAsia="MS Mincho" w:hAnsi="Calibri" w:cs="Calibri"/>
          <w:sz w:val="20"/>
          <w:szCs w:val="20"/>
          <w:lang w:val="es-ES_tradnl"/>
        </w:rPr>
        <w:t>6</w:t>
      </w:r>
      <w:bookmarkStart w:id="5" w:name="_GoBack"/>
      <w:bookmarkEnd w:id="5"/>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 xml:space="preserve">(En el evento en que la sociedad no tenga más de seis (6) meses de constituida, deberá acreditar los pagos a partir de la fecha de su constitución como sigue:)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luego de examinar de acuerdo con las normas de auditoría generalmente aceptadas en Colombia, los estados financieros de la compañía, certifico el pago de los aportes realizados por la compañía,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r w:rsidRPr="0014690E">
        <w:rPr>
          <w:rFonts w:ascii="Calibri" w:eastAsia="MS Mincho" w:hAnsi="Calibri" w:cs="Calibri"/>
          <w:sz w:val="20"/>
          <w:szCs w:val="20"/>
          <w:lang w:val="es-ES_tradnl"/>
        </w:rPr>
        <w:t xml:space="preserve"> </w:t>
      </w:r>
      <w:r w:rsidRPr="0014690E">
        <w:rPr>
          <w:rFonts w:ascii="Calibri" w:eastAsia="MS Mincho" w:hAnsi="Calibri" w:cs="Calibri"/>
          <w:sz w:val="20"/>
          <w:szCs w:val="20"/>
          <w:lang w:val="es-ES_tradnl" w:eastAsia="es-CO"/>
        </w:rPr>
        <w:t xml:space="preserv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lastRenderedPageBreak/>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LA ANTERIOR PREVISIÓN APLICA PARA LAS PERSONAS JURÍDICAS EXTRANJERAS CON DOMICILIO O SUCURSAL EN COLOMBIA LAS CUALES DEBERÁN ACREDITAR ESTE REQUISITO RESPECTO DEL PERSONAL VINCULADO EN COLOMBIA.</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CASO DE NO REQUERIRSE DE REVISOR FISCAL, ESTE ANEXO DEBERA DILIGENCIARSE Y SUSCRIBIRSE POR EL REPRESENTANTE LEGAL DE LA COMPAÑÍA, CERTIFICANDO EL PAGO EFECTUADO POR DICHOS CONCEPTOS EN LOS PERIODOS ANTES MENCIONADOS.</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__________________________________                     __________________________</w:t>
      </w:r>
      <w:r w:rsidRPr="0014690E">
        <w:rPr>
          <w:rFonts w:ascii="Calibri" w:eastAsia="MS Mincho" w:hAnsi="Calibri" w:cs="Calibri"/>
          <w:sz w:val="20"/>
          <w:szCs w:val="20"/>
          <w:lang w:val="es-ES_tradnl" w:eastAsia="es-CO"/>
        </w:rPr>
        <w:tab/>
      </w: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eastAsia="es-CO"/>
        </w:rPr>
        <w:t xml:space="preserve">Nombre y firma del Representante Legal                    Nombre y firma del Revisor Fiscal        </w:t>
      </w:r>
    </w:p>
    <w:p w:rsidR="0014690E" w:rsidRPr="0014690E" w:rsidRDefault="0014690E" w:rsidP="0014690E">
      <w:pPr>
        <w:tabs>
          <w:tab w:val="left" w:pos="0"/>
          <w:tab w:val="left" w:pos="5442"/>
        </w:tabs>
        <w:spacing w:after="0" w:line="240" w:lineRule="auto"/>
        <w:contextualSpacing/>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 xml:space="preserve">                                                                                </w:t>
      </w:r>
      <w:r w:rsidRPr="0014690E">
        <w:rPr>
          <w:rFonts w:ascii="Calibri" w:eastAsia="Trebuchet MS" w:hAnsi="Calibri" w:cs="Calibri"/>
          <w:i/>
          <w:color w:val="A6A6A6"/>
          <w:sz w:val="20"/>
          <w:szCs w:val="20"/>
          <w:lang w:val="es-ES_tradnl"/>
        </w:rPr>
        <w:t>(o Contador)</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Default="0014690E">
      <w:pPr>
        <w:rPr>
          <w:sz w:val="20"/>
          <w:szCs w:val="20"/>
        </w:rPr>
      </w:pPr>
    </w:p>
    <w:p w:rsidR="0014690E" w:rsidRPr="009E10A3" w:rsidRDefault="0014690E">
      <w:pPr>
        <w:rPr>
          <w:sz w:val="20"/>
          <w:szCs w:val="20"/>
        </w:rPr>
      </w:pPr>
    </w:p>
    <w:sectPr w:rsidR="0014690E" w:rsidRPr="009E10A3" w:rsidSect="00CA285A">
      <w:headerReference w:type="default" r:id="rId7"/>
      <w:pgSz w:w="12242" w:h="18722" w:code="41"/>
      <w:pgMar w:top="1134"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775" w:rsidRDefault="00706775" w:rsidP="00733E8F">
      <w:pPr>
        <w:spacing w:after="0" w:line="240" w:lineRule="auto"/>
      </w:pPr>
      <w:r>
        <w:separator/>
      </w:r>
    </w:p>
  </w:endnote>
  <w:endnote w:type="continuationSeparator" w:id="0">
    <w:p w:rsidR="00706775" w:rsidRDefault="00706775" w:rsidP="00733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775" w:rsidRDefault="00706775" w:rsidP="00733E8F">
      <w:pPr>
        <w:spacing w:after="0" w:line="240" w:lineRule="auto"/>
      </w:pPr>
      <w:r>
        <w:separator/>
      </w:r>
    </w:p>
  </w:footnote>
  <w:footnote w:type="continuationSeparator" w:id="0">
    <w:p w:rsidR="00706775" w:rsidRDefault="00706775" w:rsidP="00733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3" w:rsidRPr="00D573AD" w:rsidRDefault="00DD0200" w:rsidP="00D126B7">
    <w:pPr>
      <w:pStyle w:val="Sinespaciado1"/>
      <w:pBdr>
        <w:bottom w:val="single" w:sz="6" w:space="1" w:color="auto"/>
      </w:pBdr>
      <w:rPr>
        <w:rFonts w:ascii="Arial" w:hAnsi="Arial" w:cs="Arial"/>
        <w:sz w:val="24"/>
        <w:szCs w:val="24"/>
      </w:rPr>
    </w:pPr>
    <w:r>
      <w:rPr>
        <w:rFonts w:ascii="Arial" w:hAnsi="Arial" w:cs="Arial"/>
        <w:noProof/>
        <w:sz w:val="24"/>
        <w:szCs w:val="24"/>
        <w:lang w:eastAsia="es-CO"/>
      </w:rPr>
      <w:t xml:space="preserve">       </w:t>
    </w:r>
    <w:r w:rsidR="00733E8F" w:rsidRPr="00534D24">
      <w:rPr>
        <w:rFonts w:ascii="Arial" w:hAnsi="Arial" w:cs="Arial"/>
        <w:noProof/>
        <w:sz w:val="24"/>
        <w:szCs w:val="24"/>
        <w:lang w:eastAsia="es-CO"/>
      </w:rPr>
      <w:drawing>
        <wp:inline distT="0" distB="0" distL="0" distR="0">
          <wp:extent cx="908050" cy="953135"/>
          <wp:effectExtent l="0" t="0" r="6350" b="0"/>
          <wp:docPr id="1" name="Imagen 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908050" cy="953135"/>
                  </a:xfrm>
                  <a:prstGeom prst="rect">
                    <a:avLst/>
                  </a:prstGeom>
                  <a:noFill/>
                  <a:ln>
                    <a:noFill/>
                  </a:ln>
                </pic:spPr>
              </pic:pic>
            </a:graphicData>
          </a:graphic>
        </wp:inline>
      </w:drawing>
    </w:r>
    <w:r>
      <w:rPr>
        <w:rFonts w:ascii="Arial" w:hAnsi="Arial" w:cs="Arial"/>
        <w:noProof/>
        <w:sz w:val="24"/>
        <w:szCs w:val="24"/>
        <w:lang w:eastAsia="es-CO"/>
      </w:rPr>
      <w:t xml:space="preserve">                  </w:t>
    </w:r>
    <w:r>
      <w:rPr>
        <w:rFonts w:ascii="Arial" w:hAnsi="Arial" w:cs="Arial"/>
        <w:b/>
        <w:noProof/>
        <w:sz w:val="24"/>
        <w:szCs w:val="24"/>
        <w:lang w:eastAsia="es-CO"/>
      </w:rPr>
      <w:t>MUNI</w:t>
    </w:r>
    <w:r w:rsidR="00733E8F">
      <w:rPr>
        <w:rFonts w:ascii="Arial" w:hAnsi="Arial" w:cs="Arial"/>
        <w:b/>
        <w:noProof/>
        <w:sz w:val="24"/>
        <w:szCs w:val="24"/>
        <w:lang w:eastAsia="es-CO"/>
      </w:rPr>
      <w:t xml:space="preserve">CIPIO DE VALLEDUPAR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2990"/>
    <w:multiLevelType w:val="multilevel"/>
    <w:tmpl w:val="6360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938CC"/>
    <w:multiLevelType w:val="hybridMultilevel"/>
    <w:tmpl w:val="EB4098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F0B18"/>
    <w:multiLevelType w:val="hybridMultilevel"/>
    <w:tmpl w:val="0590A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9F0FBE"/>
    <w:multiLevelType w:val="multilevel"/>
    <w:tmpl w:val="2076AA0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7"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44AA5F2F"/>
    <w:multiLevelType w:val="hybridMultilevel"/>
    <w:tmpl w:val="CE66D718"/>
    <w:lvl w:ilvl="0" w:tplc="55168EE0">
      <w:numFmt w:val="bullet"/>
      <w:lvlText w:val=""/>
      <w:lvlJc w:val="left"/>
      <w:pPr>
        <w:ind w:left="1330" w:hanging="360"/>
      </w:pPr>
      <w:rPr>
        <w:rFonts w:ascii="Symbol" w:eastAsia="Symbol" w:hAnsi="Symbol" w:cs="Symbol" w:hint="default"/>
        <w:b w:val="0"/>
        <w:bCs w:val="0"/>
        <w:i w:val="0"/>
        <w:iCs w:val="0"/>
        <w:spacing w:val="0"/>
        <w:w w:val="100"/>
        <w:sz w:val="22"/>
        <w:szCs w:val="22"/>
        <w:lang w:val="es-ES" w:eastAsia="en-US" w:bidi="ar-SA"/>
      </w:rPr>
    </w:lvl>
    <w:lvl w:ilvl="1" w:tplc="A7503C12">
      <w:numFmt w:val="bullet"/>
      <w:lvlText w:val="•"/>
      <w:lvlJc w:val="left"/>
      <w:pPr>
        <w:ind w:left="2142" w:hanging="360"/>
      </w:pPr>
      <w:rPr>
        <w:rFonts w:hint="default"/>
        <w:lang w:val="es-ES" w:eastAsia="en-US" w:bidi="ar-SA"/>
      </w:rPr>
    </w:lvl>
    <w:lvl w:ilvl="2" w:tplc="DA80207E">
      <w:numFmt w:val="bullet"/>
      <w:lvlText w:val="•"/>
      <w:lvlJc w:val="left"/>
      <w:pPr>
        <w:ind w:left="2944" w:hanging="360"/>
      </w:pPr>
      <w:rPr>
        <w:rFonts w:hint="default"/>
        <w:lang w:val="es-ES" w:eastAsia="en-US" w:bidi="ar-SA"/>
      </w:rPr>
    </w:lvl>
    <w:lvl w:ilvl="3" w:tplc="DB5CEE38">
      <w:numFmt w:val="bullet"/>
      <w:lvlText w:val="•"/>
      <w:lvlJc w:val="left"/>
      <w:pPr>
        <w:ind w:left="3746" w:hanging="360"/>
      </w:pPr>
      <w:rPr>
        <w:rFonts w:hint="default"/>
        <w:lang w:val="es-ES" w:eastAsia="en-US" w:bidi="ar-SA"/>
      </w:rPr>
    </w:lvl>
    <w:lvl w:ilvl="4" w:tplc="95E049E0">
      <w:numFmt w:val="bullet"/>
      <w:lvlText w:val="•"/>
      <w:lvlJc w:val="left"/>
      <w:pPr>
        <w:ind w:left="4548" w:hanging="360"/>
      </w:pPr>
      <w:rPr>
        <w:rFonts w:hint="default"/>
        <w:lang w:val="es-ES" w:eastAsia="en-US" w:bidi="ar-SA"/>
      </w:rPr>
    </w:lvl>
    <w:lvl w:ilvl="5" w:tplc="7E32A172">
      <w:numFmt w:val="bullet"/>
      <w:lvlText w:val="•"/>
      <w:lvlJc w:val="left"/>
      <w:pPr>
        <w:ind w:left="5350" w:hanging="360"/>
      </w:pPr>
      <w:rPr>
        <w:rFonts w:hint="default"/>
        <w:lang w:val="es-ES" w:eastAsia="en-US" w:bidi="ar-SA"/>
      </w:rPr>
    </w:lvl>
    <w:lvl w:ilvl="6" w:tplc="1E9CA7B2">
      <w:numFmt w:val="bullet"/>
      <w:lvlText w:val="•"/>
      <w:lvlJc w:val="left"/>
      <w:pPr>
        <w:ind w:left="6152" w:hanging="360"/>
      </w:pPr>
      <w:rPr>
        <w:rFonts w:hint="default"/>
        <w:lang w:val="es-ES" w:eastAsia="en-US" w:bidi="ar-SA"/>
      </w:rPr>
    </w:lvl>
    <w:lvl w:ilvl="7" w:tplc="04F81292">
      <w:numFmt w:val="bullet"/>
      <w:lvlText w:val="•"/>
      <w:lvlJc w:val="left"/>
      <w:pPr>
        <w:ind w:left="6954" w:hanging="360"/>
      </w:pPr>
      <w:rPr>
        <w:rFonts w:hint="default"/>
        <w:lang w:val="es-ES" w:eastAsia="en-US" w:bidi="ar-SA"/>
      </w:rPr>
    </w:lvl>
    <w:lvl w:ilvl="8" w:tplc="A8AA1F30">
      <w:numFmt w:val="bullet"/>
      <w:lvlText w:val="•"/>
      <w:lvlJc w:val="left"/>
      <w:pPr>
        <w:ind w:left="7756" w:hanging="360"/>
      </w:pPr>
      <w:rPr>
        <w:rFonts w:hint="default"/>
        <w:lang w:val="es-ES" w:eastAsia="en-US" w:bidi="ar-SA"/>
      </w:rPr>
    </w:lvl>
  </w:abstractNum>
  <w:abstractNum w:abstractNumId="9"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0" w15:restartNumberingAfterBreak="0">
    <w:nsid w:val="5B080E6A"/>
    <w:multiLevelType w:val="hybridMultilevel"/>
    <w:tmpl w:val="6618291C"/>
    <w:lvl w:ilvl="0" w:tplc="6BD6702E">
      <w:start w:val="1"/>
      <w:numFmt w:val="decimal"/>
      <w:lvlText w:val="%1."/>
      <w:lvlJc w:val="left"/>
      <w:pPr>
        <w:ind w:left="982" w:hanging="360"/>
      </w:pPr>
      <w:rPr>
        <w:rFonts w:ascii="Times New Roman" w:eastAsia="Times New Roman" w:hAnsi="Times New Roman" w:cs="Times New Roman" w:hint="default"/>
        <w:b/>
        <w:bCs/>
        <w:i w:val="0"/>
        <w:iCs w:val="0"/>
        <w:spacing w:val="0"/>
        <w:w w:val="100"/>
        <w:sz w:val="22"/>
        <w:szCs w:val="22"/>
        <w:lang w:val="es-ES" w:eastAsia="en-US" w:bidi="ar-SA"/>
      </w:rPr>
    </w:lvl>
    <w:lvl w:ilvl="1" w:tplc="33DE24C6">
      <w:numFmt w:val="bullet"/>
      <w:lvlText w:val=""/>
      <w:lvlJc w:val="left"/>
      <w:pPr>
        <w:ind w:left="1702" w:hanging="360"/>
      </w:pPr>
      <w:rPr>
        <w:rFonts w:ascii="Symbol" w:eastAsia="Symbol" w:hAnsi="Symbol" w:cs="Symbol" w:hint="default"/>
        <w:b w:val="0"/>
        <w:bCs w:val="0"/>
        <w:i w:val="0"/>
        <w:iCs w:val="0"/>
        <w:spacing w:val="0"/>
        <w:w w:val="100"/>
        <w:sz w:val="22"/>
        <w:szCs w:val="22"/>
        <w:lang w:val="es-ES" w:eastAsia="en-US" w:bidi="ar-SA"/>
      </w:rPr>
    </w:lvl>
    <w:lvl w:ilvl="2" w:tplc="2548ADB2">
      <w:numFmt w:val="bullet"/>
      <w:lvlText w:val="•"/>
      <w:lvlJc w:val="left"/>
      <w:pPr>
        <w:ind w:left="2551" w:hanging="360"/>
      </w:pPr>
      <w:rPr>
        <w:rFonts w:hint="default"/>
        <w:lang w:val="es-ES" w:eastAsia="en-US" w:bidi="ar-SA"/>
      </w:rPr>
    </w:lvl>
    <w:lvl w:ilvl="3" w:tplc="29BEB7BA">
      <w:numFmt w:val="bullet"/>
      <w:lvlText w:val="•"/>
      <w:lvlJc w:val="left"/>
      <w:pPr>
        <w:ind w:left="3402" w:hanging="360"/>
      </w:pPr>
      <w:rPr>
        <w:rFonts w:hint="default"/>
        <w:lang w:val="es-ES" w:eastAsia="en-US" w:bidi="ar-SA"/>
      </w:rPr>
    </w:lvl>
    <w:lvl w:ilvl="4" w:tplc="C85AC43E">
      <w:numFmt w:val="bullet"/>
      <w:lvlText w:val="•"/>
      <w:lvlJc w:val="left"/>
      <w:pPr>
        <w:ind w:left="4253" w:hanging="360"/>
      </w:pPr>
      <w:rPr>
        <w:rFonts w:hint="default"/>
        <w:lang w:val="es-ES" w:eastAsia="en-US" w:bidi="ar-SA"/>
      </w:rPr>
    </w:lvl>
    <w:lvl w:ilvl="5" w:tplc="2D3CA14A">
      <w:numFmt w:val="bullet"/>
      <w:lvlText w:val="•"/>
      <w:lvlJc w:val="left"/>
      <w:pPr>
        <w:ind w:left="5104" w:hanging="360"/>
      </w:pPr>
      <w:rPr>
        <w:rFonts w:hint="default"/>
        <w:lang w:val="es-ES" w:eastAsia="en-US" w:bidi="ar-SA"/>
      </w:rPr>
    </w:lvl>
    <w:lvl w:ilvl="6" w:tplc="3C2A9F8E">
      <w:numFmt w:val="bullet"/>
      <w:lvlText w:val="•"/>
      <w:lvlJc w:val="left"/>
      <w:pPr>
        <w:ind w:left="5955" w:hanging="360"/>
      </w:pPr>
      <w:rPr>
        <w:rFonts w:hint="default"/>
        <w:lang w:val="es-ES" w:eastAsia="en-US" w:bidi="ar-SA"/>
      </w:rPr>
    </w:lvl>
    <w:lvl w:ilvl="7" w:tplc="A7A845BC">
      <w:numFmt w:val="bullet"/>
      <w:lvlText w:val="•"/>
      <w:lvlJc w:val="left"/>
      <w:pPr>
        <w:ind w:left="6806" w:hanging="360"/>
      </w:pPr>
      <w:rPr>
        <w:rFonts w:hint="default"/>
        <w:lang w:val="es-ES" w:eastAsia="en-US" w:bidi="ar-SA"/>
      </w:rPr>
    </w:lvl>
    <w:lvl w:ilvl="8" w:tplc="9946A6AA">
      <w:numFmt w:val="bullet"/>
      <w:lvlText w:val="•"/>
      <w:lvlJc w:val="left"/>
      <w:pPr>
        <w:ind w:left="7657" w:hanging="360"/>
      </w:pPr>
      <w:rPr>
        <w:rFonts w:hint="default"/>
        <w:lang w:val="es-ES" w:eastAsia="en-US" w:bidi="ar-SA"/>
      </w:rPr>
    </w:lvl>
  </w:abstractNum>
  <w:abstractNum w:abstractNumId="11" w15:restartNumberingAfterBreak="0">
    <w:nsid w:val="703C6AB6"/>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9AC099A"/>
    <w:multiLevelType w:val="multilevel"/>
    <w:tmpl w:val="1B9A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5B2D88"/>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1"/>
  </w:num>
  <w:num w:numId="5">
    <w:abstractNumId w:val="9"/>
  </w:num>
  <w:num w:numId="6">
    <w:abstractNumId w:val="5"/>
  </w:num>
  <w:num w:numId="7">
    <w:abstractNumId w:val="2"/>
  </w:num>
  <w:num w:numId="8">
    <w:abstractNumId w:val="7"/>
  </w:num>
  <w:num w:numId="9">
    <w:abstractNumId w:val="4"/>
  </w:num>
  <w:num w:numId="10">
    <w:abstractNumId w:val="12"/>
  </w:num>
  <w:num w:numId="11">
    <w:abstractNumId w:val="0"/>
  </w:num>
  <w:num w:numId="12">
    <w:abstractNumId w:val="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8F5"/>
    <w:rsid w:val="00005FD1"/>
    <w:rsid w:val="000117A1"/>
    <w:rsid w:val="00025927"/>
    <w:rsid w:val="000C1D17"/>
    <w:rsid w:val="00102F92"/>
    <w:rsid w:val="001348CB"/>
    <w:rsid w:val="0014690E"/>
    <w:rsid w:val="001728DA"/>
    <w:rsid w:val="001836DC"/>
    <w:rsid w:val="00187CFC"/>
    <w:rsid w:val="001C48B6"/>
    <w:rsid w:val="001E76C9"/>
    <w:rsid w:val="00232ADE"/>
    <w:rsid w:val="00280D42"/>
    <w:rsid w:val="002E47CA"/>
    <w:rsid w:val="002E786F"/>
    <w:rsid w:val="003219B3"/>
    <w:rsid w:val="00386DBF"/>
    <w:rsid w:val="003C571E"/>
    <w:rsid w:val="003C7866"/>
    <w:rsid w:val="00402FC4"/>
    <w:rsid w:val="004775E4"/>
    <w:rsid w:val="004E3D4A"/>
    <w:rsid w:val="004F7F73"/>
    <w:rsid w:val="00505945"/>
    <w:rsid w:val="00516A26"/>
    <w:rsid w:val="005379DE"/>
    <w:rsid w:val="0054115F"/>
    <w:rsid w:val="005668EF"/>
    <w:rsid w:val="00583DB7"/>
    <w:rsid w:val="005D5017"/>
    <w:rsid w:val="005E3988"/>
    <w:rsid w:val="00661211"/>
    <w:rsid w:val="006979C3"/>
    <w:rsid w:val="006E69EB"/>
    <w:rsid w:val="00706775"/>
    <w:rsid w:val="007338F5"/>
    <w:rsid w:val="00733E8F"/>
    <w:rsid w:val="00775E4F"/>
    <w:rsid w:val="00817306"/>
    <w:rsid w:val="00855A4D"/>
    <w:rsid w:val="008612AA"/>
    <w:rsid w:val="008E0D4F"/>
    <w:rsid w:val="008F014D"/>
    <w:rsid w:val="0093274F"/>
    <w:rsid w:val="0098785C"/>
    <w:rsid w:val="009C0912"/>
    <w:rsid w:val="009C294B"/>
    <w:rsid w:val="009E10A3"/>
    <w:rsid w:val="009F4CA7"/>
    <w:rsid w:val="009F5012"/>
    <w:rsid w:val="00A84C72"/>
    <w:rsid w:val="00B05027"/>
    <w:rsid w:val="00B25590"/>
    <w:rsid w:val="00B43757"/>
    <w:rsid w:val="00B86990"/>
    <w:rsid w:val="00BA4C3C"/>
    <w:rsid w:val="00BC4739"/>
    <w:rsid w:val="00BE2821"/>
    <w:rsid w:val="00C23942"/>
    <w:rsid w:val="00C71AEE"/>
    <w:rsid w:val="00CC2643"/>
    <w:rsid w:val="00D1341C"/>
    <w:rsid w:val="00D46AB6"/>
    <w:rsid w:val="00DB3101"/>
    <w:rsid w:val="00DB44E2"/>
    <w:rsid w:val="00DD0200"/>
    <w:rsid w:val="00E9662F"/>
    <w:rsid w:val="00EB1ED6"/>
    <w:rsid w:val="00F1305B"/>
    <w:rsid w:val="00F3051A"/>
    <w:rsid w:val="00F53546"/>
    <w:rsid w:val="00F77503"/>
    <w:rsid w:val="00FC24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FD12"/>
  <w15:chartTrackingRefBased/>
  <w15:docId w15:val="{A260C426-8D92-4804-9832-FAA6E77F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46AB6"/>
    <w:pPr>
      <w:keepNext/>
      <w:numPr>
        <w:numId w:val="12"/>
      </w:numPr>
      <w:spacing w:before="240" w:after="60" w:line="240" w:lineRule="auto"/>
      <w:outlineLvl w:val="0"/>
    </w:pPr>
    <w:rPr>
      <w:rFonts w:ascii="Cambria" w:eastAsia="Times New Roman" w:hAnsi="Cambria" w:cs="Times New Roman"/>
      <w:b/>
      <w:bCs/>
      <w:kern w:val="32"/>
      <w:sz w:val="32"/>
      <w:szCs w:val="32"/>
    </w:rPr>
  </w:style>
  <w:style w:type="paragraph" w:styleId="Ttulo2">
    <w:name w:val="heading 2"/>
    <w:basedOn w:val="Normal"/>
    <w:next w:val="Normal"/>
    <w:link w:val="Ttulo2Car"/>
    <w:unhideWhenUsed/>
    <w:qFormat/>
    <w:rsid w:val="00D46AB6"/>
    <w:pPr>
      <w:keepNext/>
      <w:numPr>
        <w:ilvl w:val="1"/>
        <w:numId w:val="12"/>
      </w:numPr>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ar"/>
    <w:unhideWhenUsed/>
    <w:qFormat/>
    <w:rsid w:val="00D46AB6"/>
    <w:pPr>
      <w:keepNext/>
      <w:numPr>
        <w:ilvl w:val="2"/>
        <w:numId w:val="12"/>
      </w:numPr>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nhideWhenUsed/>
    <w:qFormat/>
    <w:rsid w:val="00D46AB6"/>
    <w:pPr>
      <w:keepNext/>
      <w:numPr>
        <w:ilvl w:val="3"/>
        <w:numId w:val="12"/>
      </w:numPr>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99"/>
    <w:unhideWhenUsed/>
    <w:qFormat/>
    <w:rsid w:val="00D46AB6"/>
    <w:pPr>
      <w:numPr>
        <w:ilvl w:val="4"/>
        <w:numId w:val="12"/>
      </w:numPr>
      <w:spacing w:before="240" w:after="60" w:line="240"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46AB6"/>
    <w:pPr>
      <w:numPr>
        <w:ilvl w:val="5"/>
        <w:numId w:val="12"/>
      </w:num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ar"/>
    <w:uiPriority w:val="9"/>
    <w:semiHidden/>
    <w:unhideWhenUsed/>
    <w:qFormat/>
    <w:rsid w:val="00D46AB6"/>
    <w:pPr>
      <w:numPr>
        <w:ilvl w:val="6"/>
        <w:numId w:val="12"/>
      </w:numPr>
      <w:spacing w:before="240" w:after="60" w:line="240" w:lineRule="auto"/>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D46AB6"/>
    <w:pPr>
      <w:numPr>
        <w:ilvl w:val="7"/>
        <w:numId w:val="12"/>
      </w:numPr>
      <w:spacing w:before="240" w:after="60" w:line="240" w:lineRule="auto"/>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D46AB6"/>
    <w:pPr>
      <w:numPr>
        <w:ilvl w:val="8"/>
        <w:numId w:val="12"/>
      </w:numPr>
      <w:spacing w:before="240" w:after="60" w:line="240" w:lineRule="auto"/>
      <w:outlineLvl w:val="8"/>
    </w:pPr>
    <w:rPr>
      <w:rFonts w:ascii="Cambria" w:eastAsia="Times New Roman" w:hAnsi="Cambria"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rsid w:val="00733E8F"/>
    <w:pPr>
      <w:spacing w:after="0" w:line="240" w:lineRule="auto"/>
    </w:pPr>
    <w:rPr>
      <w:rFonts w:ascii="Calibri" w:eastAsia="Times New Roman" w:hAnsi="Calibri" w:cs="Times New Roman"/>
    </w:rPr>
  </w:style>
  <w:style w:type="paragraph" w:styleId="Encabezado">
    <w:name w:val="header"/>
    <w:basedOn w:val="Normal"/>
    <w:link w:val="EncabezadoCar"/>
    <w:uiPriority w:val="99"/>
    <w:unhideWhenUsed/>
    <w:rsid w:val="00733E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3E8F"/>
  </w:style>
  <w:style w:type="paragraph" w:styleId="Piedepgina">
    <w:name w:val="footer"/>
    <w:basedOn w:val="Normal"/>
    <w:link w:val="PiedepginaCar"/>
    <w:uiPriority w:val="99"/>
    <w:unhideWhenUsed/>
    <w:rsid w:val="00733E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3E8F"/>
  </w:style>
  <w:style w:type="table" w:styleId="Tablaconcuadrcula">
    <w:name w:val="Table Grid"/>
    <w:basedOn w:val="Tablanormal"/>
    <w:uiPriority w:val="39"/>
    <w:rsid w:val="00697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E28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C71AEE"/>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46AB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D46AB6"/>
    <w:rPr>
      <w:rFonts w:ascii="Cambria" w:eastAsia="Times New Roman" w:hAnsi="Cambria" w:cs="Times New Roman"/>
      <w:b/>
      <w:bCs/>
      <w:i/>
      <w:iCs/>
      <w:sz w:val="28"/>
      <w:szCs w:val="28"/>
    </w:rPr>
  </w:style>
  <w:style w:type="character" w:customStyle="1" w:styleId="Ttulo3Car">
    <w:name w:val="Título 3 Car"/>
    <w:basedOn w:val="Fuentedeprrafopredeter"/>
    <w:link w:val="Ttulo3"/>
    <w:rsid w:val="00D46AB6"/>
    <w:rPr>
      <w:rFonts w:ascii="Cambria" w:eastAsia="Times New Roman" w:hAnsi="Cambria" w:cs="Times New Roman"/>
      <w:b/>
      <w:bCs/>
      <w:sz w:val="26"/>
      <w:szCs w:val="26"/>
    </w:rPr>
  </w:style>
  <w:style w:type="character" w:customStyle="1" w:styleId="Ttulo4Car">
    <w:name w:val="Título 4 Car"/>
    <w:basedOn w:val="Fuentedeprrafopredeter"/>
    <w:link w:val="Ttulo4"/>
    <w:rsid w:val="00D46AB6"/>
    <w:rPr>
      <w:rFonts w:ascii="Calibri" w:eastAsia="Times New Roman" w:hAnsi="Calibri" w:cs="Times New Roman"/>
      <w:b/>
      <w:bCs/>
      <w:sz w:val="28"/>
      <w:szCs w:val="28"/>
    </w:rPr>
  </w:style>
  <w:style w:type="character" w:customStyle="1" w:styleId="Ttulo5Car">
    <w:name w:val="Título 5 Car"/>
    <w:basedOn w:val="Fuentedeprrafopredeter"/>
    <w:link w:val="Ttulo5"/>
    <w:uiPriority w:val="99"/>
    <w:rsid w:val="00D46AB6"/>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D46AB6"/>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D46AB6"/>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D46AB6"/>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D46AB6"/>
    <w:rPr>
      <w:rFonts w:ascii="Cambria" w:eastAsia="Times New Roman" w:hAnsi="Cambria" w:cs="Times New Roman"/>
    </w:rPr>
  </w:style>
  <w:style w:type="table" w:customStyle="1" w:styleId="Tablaconcuadrcula2">
    <w:name w:val="Tabla con cuadrícula2"/>
    <w:basedOn w:val="Tablanormal"/>
    <w:next w:val="Tablaconcuadrcula"/>
    <w:uiPriority w:val="59"/>
    <w:rsid w:val="00D46AB6"/>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46A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8635">
      <w:bodyDiv w:val="1"/>
      <w:marLeft w:val="0"/>
      <w:marRight w:val="0"/>
      <w:marTop w:val="0"/>
      <w:marBottom w:val="0"/>
      <w:divBdr>
        <w:top w:val="none" w:sz="0" w:space="0" w:color="auto"/>
        <w:left w:val="none" w:sz="0" w:space="0" w:color="auto"/>
        <w:bottom w:val="none" w:sz="0" w:space="0" w:color="auto"/>
        <w:right w:val="none" w:sz="0" w:space="0" w:color="auto"/>
      </w:divBdr>
    </w:div>
    <w:div w:id="234702358">
      <w:bodyDiv w:val="1"/>
      <w:marLeft w:val="0"/>
      <w:marRight w:val="0"/>
      <w:marTop w:val="0"/>
      <w:marBottom w:val="0"/>
      <w:divBdr>
        <w:top w:val="none" w:sz="0" w:space="0" w:color="auto"/>
        <w:left w:val="none" w:sz="0" w:space="0" w:color="auto"/>
        <w:bottom w:val="none" w:sz="0" w:space="0" w:color="auto"/>
        <w:right w:val="none" w:sz="0" w:space="0" w:color="auto"/>
      </w:divBdr>
    </w:div>
    <w:div w:id="967589832">
      <w:bodyDiv w:val="1"/>
      <w:marLeft w:val="0"/>
      <w:marRight w:val="0"/>
      <w:marTop w:val="0"/>
      <w:marBottom w:val="0"/>
      <w:divBdr>
        <w:top w:val="none" w:sz="0" w:space="0" w:color="auto"/>
        <w:left w:val="none" w:sz="0" w:space="0" w:color="auto"/>
        <w:bottom w:val="none" w:sz="0" w:space="0" w:color="auto"/>
        <w:right w:val="none" w:sz="0" w:space="0" w:color="auto"/>
      </w:divBdr>
    </w:div>
    <w:div w:id="1120993982">
      <w:bodyDiv w:val="1"/>
      <w:marLeft w:val="0"/>
      <w:marRight w:val="0"/>
      <w:marTop w:val="0"/>
      <w:marBottom w:val="0"/>
      <w:divBdr>
        <w:top w:val="none" w:sz="0" w:space="0" w:color="auto"/>
        <w:left w:val="none" w:sz="0" w:space="0" w:color="auto"/>
        <w:bottom w:val="none" w:sz="0" w:space="0" w:color="auto"/>
        <w:right w:val="none" w:sz="0" w:space="0" w:color="auto"/>
      </w:divBdr>
    </w:div>
    <w:div w:id="1530533730">
      <w:bodyDiv w:val="1"/>
      <w:marLeft w:val="0"/>
      <w:marRight w:val="0"/>
      <w:marTop w:val="0"/>
      <w:marBottom w:val="0"/>
      <w:divBdr>
        <w:top w:val="none" w:sz="0" w:space="0" w:color="auto"/>
        <w:left w:val="none" w:sz="0" w:space="0" w:color="auto"/>
        <w:bottom w:val="none" w:sz="0" w:space="0" w:color="auto"/>
        <w:right w:val="none" w:sz="0" w:space="0" w:color="auto"/>
      </w:divBdr>
    </w:div>
    <w:div w:id="1639190387">
      <w:bodyDiv w:val="1"/>
      <w:marLeft w:val="0"/>
      <w:marRight w:val="0"/>
      <w:marTop w:val="0"/>
      <w:marBottom w:val="0"/>
      <w:divBdr>
        <w:top w:val="none" w:sz="0" w:space="0" w:color="auto"/>
        <w:left w:val="none" w:sz="0" w:space="0" w:color="auto"/>
        <w:bottom w:val="none" w:sz="0" w:space="0" w:color="auto"/>
        <w:right w:val="none" w:sz="0" w:space="0" w:color="auto"/>
      </w:divBdr>
    </w:div>
    <w:div w:id="1649819792">
      <w:bodyDiv w:val="1"/>
      <w:marLeft w:val="0"/>
      <w:marRight w:val="0"/>
      <w:marTop w:val="0"/>
      <w:marBottom w:val="0"/>
      <w:divBdr>
        <w:top w:val="none" w:sz="0" w:space="0" w:color="auto"/>
        <w:left w:val="none" w:sz="0" w:space="0" w:color="auto"/>
        <w:bottom w:val="none" w:sz="0" w:space="0" w:color="auto"/>
        <w:right w:val="none" w:sz="0" w:space="0" w:color="auto"/>
      </w:divBdr>
    </w:div>
    <w:div w:id="1712537869">
      <w:bodyDiv w:val="1"/>
      <w:marLeft w:val="0"/>
      <w:marRight w:val="0"/>
      <w:marTop w:val="0"/>
      <w:marBottom w:val="0"/>
      <w:divBdr>
        <w:top w:val="none" w:sz="0" w:space="0" w:color="auto"/>
        <w:left w:val="none" w:sz="0" w:space="0" w:color="auto"/>
        <w:bottom w:val="none" w:sz="0" w:space="0" w:color="auto"/>
        <w:right w:val="none" w:sz="0" w:space="0" w:color="auto"/>
      </w:divBdr>
    </w:div>
    <w:div w:id="1800106595">
      <w:bodyDiv w:val="1"/>
      <w:marLeft w:val="0"/>
      <w:marRight w:val="0"/>
      <w:marTop w:val="0"/>
      <w:marBottom w:val="0"/>
      <w:divBdr>
        <w:top w:val="none" w:sz="0" w:space="0" w:color="auto"/>
        <w:left w:val="none" w:sz="0" w:space="0" w:color="auto"/>
        <w:bottom w:val="none" w:sz="0" w:space="0" w:color="auto"/>
        <w:right w:val="none" w:sz="0" w:space="0" w:color="auto"/>
      </w:divBdr>
    </w:div>
    <w:div w:id="1902716105">
      <w:bodyDiv w:val="1"/>
      <w:marLeft w:val="0"/>
      <w:marRight w:val="0"/>
      <w:marTop w:val="0"/>
      <w:marBottom w:val="0"/>
      <w:divBdr>
        <w:top w:val="none" w:sz="0" w:space="0" w:color="auto"/>
        <w:left w:val="none" w:sz="0" w:space="0" w:color="auto"/>
        <w:bottom w:val="none" w:sz="0" w:space="0" w:color="auto"/>
        <w:right w:val="none" w:sz="0" w:space="0" w:color="auto"/>
      </w:divBdr>
    </w:div>
    <w:div w:id="1924531228">
      <w:bodyDiv w:val="1"/>
      <w:marLeft w:val="0"/>
      <w:marRight w:val="0"/>
      <w:marTop w:val="0"/>
      <w:marBottom w:val="0"/>
      <w:divBdr>
        <w:top w:val="none" w:sz="0" w:space="0" w:color="auto"/>
        <w:left w:val="none" w:sz="0" w:space="0" w:color="auto"/>
        <w:bottom w:val="none" w:sz="0" w:space="0" w:color="auto"/>
        <w:right w:val="none" w:sz="0" w:space="0" w:color="auto"/>
      </w:divBdr>
    </w:div>
    <w:div w:id="1944415051">
      <w:bodyDiv w:val="1"/>
      <w:marLeft w:val="0"/>
      <w:marRight w:val="0"/>
      <w:marTop w:val="0"/>
      <w:marBottom w:val="0"/>
      <w:divBdr>
        <w:top w:val="none" w:sz="0" w:space="0" w:color="auto"/>
        <w:left w:val="none" w:sz="0" w:space="0" w:color="auto"/>
        <w:bottom w:val="none" w:sz="0" w:space="0" w:color="auto"/>
        <w:right w:val="none" w:sz="0" w:space="0" w:color="auto"/>
      </w:divBdr>
    </w:div>
    <w:div w:id="2009206038">
      <w:bodyDiv w:val="1"/>
      <w:marLeft w:val="0"/>
      <w:marRight w:val="0"/>
      <w:marTop w:val="0"/>
      <w:marBottom w:val="0"/>
      <w:divBdr>
        <w:top w:val="none" w:sz="0" w:space="0" w:color="auto"/>
        <w:left w:val="none" w:sz="0" w:space="0" w:color="auto"/>
        <w:bottom w:val="none" w:sz="0" w:space="0" w:color="auto"/>
        <w:right w:val="none" w:sz="0" w:space="0" w:color="auto"/>
      </w:divBdr>
    </w:div>
    <w:div w:id="2017993518">
      <w:bodyDiv w:val="1"/>
      <w:marLeft w:val="0"/>
      <w:marRight w:val="0"/>
      <w:marTop w:val="0"/>
      <w:marBottom w:val="0"/>
      <w:divBdr>
        <w:top w:val="none" w:sz="0" w:space="0" w:color="auto"/>
        <w:left w:val="none" w:sz="0" w:space="0" w:color="auto"/>
        <w:bottom w:val="none" w:sz="0" w:space="0" w:color="auto"/>
        <w:right w:val="none" w:sz="0" w:space="0" w:color="auto"/>
      </w:divBdr>
    </w:div>
    <w:div w:id="2056074108">
      <w:bodyDiv w:val="1"/>
      <w:marLeft w:val="0"/>
      <w:marRight w:val="0"/>
      <w:marTop w:val="0"/>
      <w:marBottom w:val="0"/>
      <w:divBdr>
        <w:top w:val="none" w:sz="0" w:space="0" w:color="auto"/>
        <w:left w:val="none" w:sz="0" w:space="0" w:color="auto"/>
        <w:bottom w:val="none" w:sz="0" w:space="0" w:color="auto"/>
        <w:right w:val="none" w:sz="0" w:space="0" w:color="auto"/>
      </w:divBdr>
    </w:div>
    <w:div w:id="21001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26</Pages>
  <Words>14874</Words>
  <Characters>81809</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GENERAL</dc:creator>
  <cp:keywords/>
  <dc:description/>
  <cp:lastModifiedBy>CONTRATACION1</cp:lastModifiedBy>
  <cp:revision>8</cp:revision>
  <dcterms:created xsi:type="dcterms:W3CDTF">2025-12-10T22:01:00Z</dcterms:created>
  <dcterms:modified xsi:type="dcterms:W3CDTF">2026-09-23T14:46:00Z</dcterms:modified>
</cp:coreProperties>
</file>