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EC73B" w14:textId="3C563BBF" w:rsidR="00762F99" w:rsidRPr="005842F5" w:rsidRDefault="00AC1AA6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bCs/>
          <w:szCs w:val="22"/>
        </w:rPr>
        <w:t>SA-017-2026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6C5DE7C8" w14:textId="77777777" w:rsidR="00AC1AA6" w:rsidRPr="00AC1AA6" w:rsidRDefault="00AC1AA6" w:rsidP="00AC1AA6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AA6">
        <w:rPr>
          <w:rFonts w:ascii="Verdana" w:hAnsi="Verdana"/>
          <w:b/>
          <w:szCs w:val="22"/>
        </w:rPr>
        <w:t>DISTRITO ESPECIAL, INDUSTRIAL Y PORTUARIO DE BARRANQUILLA Calle 34 No. 43-31</w:t>
      </w:r>
    </w:p>
    <w:p w14:paraId="72A8E1B9" w14:textId="6991D82B" w:rsidR="2B23B75C" w:rsidRDefault="00AC1AA6" w:rsidP="00AC1AA6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AA6">
        <w:rPr>
          <w:rFonts w:ascii="Verdana" w:hAnsi="Verdana"/>
          <w:b/>
          <w:szCs w:val="22"/>
        </w:rPr>
        <w:t>Barranquilla</w:t>
      </w:r>
    </w:p>
    <w:p w14:paraId="08D8398A" w14:textId="77777777" w:rsidR="00AC1AA6" w:rsidRPr="005842F5" w:rsidRDefault="00AC1AA6" w:rsidP="00AC1AA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34654F87" w:rsidR="00762F99" w:rsidRPr="005842F5" w:rsidRDefault="00762F99" w:rsidP="00AC1AA6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="00AC1AA6" w:rsidRPr="00AC1AA6">
        <w:rPr>
          <w:rFonts w:ascii="Verdana" w:hAnsi="Verdana" w:cs="Arial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lastRenderedPageBreak/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51FBDE2B" w14:textId="77777777" w:rsidR="00AC1AA6" w:rsidRPr="00AC1AA6" w:rsidRDefault="00AC1AA6" w:rsidP="00AC1AA6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  <w:r w:rsidRPr="00AC1AA6">
        <w:rPr>
          <w:rFonts w:ascii="Verdana" w:hAnsi="Verdana" w:cs="Arial"/>
          <w:b/>
          <w:szCs w:val="22"/>
        </w:rPr>
        <w:t>DISTRITO ESPECIAL, INDUSTRIAL Y PORTUARIO DE BARRANQUILLA Calle 34 No. 43-31</w:t>
      </w:r>
    </w:p>
    <w:p w14:paraId="3C210B37" w14:textId="468702D8" w:rsidR="00762F99" w:rsidRPr="005842F5" w:rsidRDefault="00AC1AA6" w:rsidP="00AC1AA6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  <w:r w:rsidRPr="00AC1AA6">
        <w:rPr>
          <w:rFonts w:ascii="Verdana" w:hAnsi="Verdana" w:cs="Arial"/>
          <w:b/>
          <w:szCs w:val="22"/>
        </w:rPr>
        <w:t>Barranquilla</w:t>
      </w: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2F9702F3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 xml:space="preserve">Proceso de Contratación No. </w:t>
      </w:r>
      <w:r w:rsidR="00AC1AA6">
        <w:rPr>
          <w:rFonts w:ascii="Verdana" w:hAnsi="Verdana"/>
          <w:szCs w:val="22"/>
        </w:rPr>
        <w:t>SA-017-2026</w:t>
      </w:r>
      <w:r w:rsidRPr="005842F5">
        <w:rPr>
          <w:rFonts w:ascii="Verdana" w:hAnsi="Verdana"/>
          <w:szCs w:val="22"/>
        </w:rPr>
        <w:t xml:space="preserve">, en adelante el “Proceso de Contratación” </w:t>
      </w:r>
    </w:p>
    <w:p w14:paraId="1F7B10D8" w14:textId="4AA1FE20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="00AC1AA6" w:rsidRPr="00AC1AA6">
        <w:rPr>
          <w:rFonts w:ascii="Verdana" w:hAnsi="Verdana" w:cs="Arial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lastRenderedPageBreak/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54ACBAD8" w14:textId="7BF91A00" w:rsidR="00AC1AA6" w:rsidRPr="00AC1AA6" w:rsidRDefault="00AC1AA6" w:rsidP="00AC1AA6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  <w:r w:rsidRPr="00AC1AA6">
        <w:rPr>
          <w:rFonts w:ascii="Verdana" w:hAnsi="Verdana" w:cs="Arial"/>
          <w:b/>
          <w:szCs w:val="22"/>
        </w:rPr>
        <w:t>DISTRITO ESPECIAL, INDUSTRIAL Y PORTUARIO DE BARRANQUILLA Calle 34 No. 43-31</w:t>
      </w:r>
    </w:p>
    <w:p w14:paraId="243B554C" w14:textId="1E676B03" w:rsidR="00762F99" w:rsidRPr="005842F5" w:rsidRDefault="00AC1AA6" w:rsidP="00AC1AA6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  <w:r w:rsidRPr="00AC1AA6">
        <w:rPr>
          <w:rFonts w:ascii="Verdana" w:hAnsi="Verdana" w:cs="Arial"/>
          <w:b/>
          <w:szCs w:val="22"/>
        </w:rPr>
        <w:t>Barranquilla</w:t>
      </w: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47D9CD9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="00AC1AA6">
        <w:rPr>
          <w:rFonts w:ascii="Verdana" w:hAnsi="Verdana"/>
          <w:szCs w:val="22"/>
        </w:rPr>
        <w:t>SA-017-2026</w:t>
      </w:r>
      <w:r w:rsidRPr="005842F5">
        <w:rPr>
          <w:rFonts w:ascii="Verdana" w:hAnsi="Verdana"/>
          <w:szCs w:val="22"/>
        </w:rPr>
        <w:t xml:space="preserve">, en adelante el “Proceso de Contratación” </w:t>
      </w:r>
    </w:p>
    <w:p w14:paraId="6710724D" w14:textId="166B0972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  <w:r w:rsidR="00AC1AA6" w:rsidRPr="00AC1AA6">
        <w:rPr>
          <w:rFonts w:ascii="Verdana" w:hAnsi="Verdana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lastRenderedPageBreak/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FFC34" w14:textId="77777777" w:rsidR="00EA2626" w:rsidRDefault="00EA2626" w:rsidP="00D97E04">
      <w:pPr>
        <w:spacing w:before="0" w:after="0"/>
      </w:pPr>
      <w:r>
        <w:separator/>
      </w:r>
    </w:p>
  </w:endnote>
  <w:endnote w:type="continuationSeparator" w:id="0">
    <w:p w14:paraId="3A96232B" w14:textId="77777777" w:rsidR="00EA2626" w:rsidRDefault="00EA2626" w:rsidP="00D97E04">
      <w:pPr>
        <w:spacing w:before="0" w:after="0"/>
      </w:pPr>
      <w:r>
        <w:continuationSeparator/>
      </w:r>
    </w:p>
  </w:endnote>
  <w:endnote w:type="continuationNotice" w:id="1">
    <w:p w14:paraId="433A77B2" w14:textId="77777777" w:rsidR="00EA2626" w:rsidRDefault="00EA26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3D351" w14:textId="77777777" w:rsidR="00EA2626" w:rsidRDefault="00EA2626" w:rsidP="00D97E04">
      <w:pPr>
        <w:spacing w:before="0" w:after="0"/>
      </w:pPr>
      <w:r>
        <w:separator/>
      </w:r>
    </w:p>
  </w:footnote>
  <w:footnote w:type="continuationSeparator" w:id="0">
    <w:p w14:paraId="70AEA4DB" w14:textId="77777777" w:rsidR="00EA2626" w:rsidRDefault="00EA2626" w:rsidP="00D97E04">
      <w:pPr>
        <w:spacing w:before="0" w:after="0"/>
      </w:pPr>
      <w:r>
        <w:continuationSeparator/>
      </w:r>
    </w:p>
  </w:footnote>
  <w:footnote w:type="continuationNotice" w:id="1">
    <w:p w14:paraId="0C247A4C" w14:textId="77777777" w:rsidR="00EA2626" w:rsidRDefault="00EA26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513758">
    <w:abstractNumId w:val="0"/>
  </w:num>
  <w:num w:numId="2" w16cid:durableId="1129124699">
    <w:abstractNumId w:val="1"/>
  </w:num>
  <w:num w:numId="3" w16cid:durableId="15038189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56081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303709">
    <w:abstractNumId w:val="3"/>
  </w:num>
  <w:num w:numId="6" w16cid:durableId="1191802945">
    <w:abstractNumId w:val="2"/>
  </w:num>
  <w:num w:numId="7" w16cid:durableId="446510644">
    <w:abstractNumId w:val="7"/>
  </w:num>
  <w:num w:numId="8" w16cid:durableId="407926743">
    <w:abstractNumId w:val="6"/>
  </w:num>
  <w:num w:numId="9" w16cid:durableId="2143619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1AA6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626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852</Words>
  <Characters>4689</Characters>
  <Application>Microsoft Office Word</Application>
  <DocSecurity>0</DocSecurity>
  <Lines>39</Lines>
  <Paragraphs>11</Paragraphs>
  <ScaleCrop>false</ScaleCrop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Andrei Herrera Olivares</cp:lastModifiedBy>
  <cp:revision>16</cp:revision>
  <cp:lastPrinted>2022-06-28T17:44:00Z</cp:lastPrinted>
  <dcterms:created xsi:type="dcterms:W3CDTF">2022-08-01T21:20:00Z</dcterms:created>
  <dcterms:modified xsi:type="dcterms:W3CDTF">2026-08-24T15:28:00Z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