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7764D0" w14:textId="77777777" w:rsidR="006864AD" w:rsidRPr="006864AD" w:rsidRDefault="006864AD" w:rsidP="006864AD">
      <w:pPr>
        <w:pStyle w:val="Ttulo1"/>
        <w:tabs>
          <w:tab w:val="left" w:pos="0"/>
          <w:tab w:val="left" w:pos="142"/>
          <w:tab w:val="left" w:pos="1418"/>
          <w:tab w:val="left" w:pos="9072"/>
        </w:tabs>
        <w:spacing w:before="50"/>
        <w:rPr>
          <w:rFonts w:ascii="Century Gothic" w:hAnsi="Century Gothic" w:cs="Arial"/>
          <w:b w:val="0"/>
          <w:bCs/>
          <w:color w:val="000000" w:themeColor="text1"/>
          <w:szCs w:val="24"/>
          <w:lang w:val="es-CO"/>
        </w:rPr>
      </w:pPr>
      <w:bookmarkStart w:id="0" w:name="2.2.1.2.4.2.2.2"/>
      <w:bookmarkEnd w:id="0"/>
      <w:r w:rsidRPr="006864AD">
        <w:rPr>
          <w:rFonts w:ascii="Century Gothic" w:hAnsi="Century Gothic" w:cs="Arial"/>
          <w:color w:val="000000" w:themeColor="text1"/>
          <w:spacing w:val="-1"/>
          <w:szCs w:val="24"/>
          <w:lang w:val="es-CO"/>
        </w:rPr>
        <w:t>ANEXO</w:t>
      </w:r>
      <w:r w:rsidRPr="006864AD">
        <w:rPr>
          <w:rFonts w:ascii="Century Gothic" w:hAnsi="Century Gothic" w:cs="Arial"/>
          <w:color w:val="000000" w:themeColor="text1"/>
          <w:spacing w:val="10"/>
          <w:szCs w:val="24"/>
          <w:lang w:val="es-CO"/>
        </w:rPr>
        <w:t xml:space="preserve"> N.º </w:t>
      </w:r>
      <w:r w:rsidRPr="006864AD">
        <w:rPr>
          <w:rFonts w:ascii="Century Gothic" w:hAnsi="Century Gothic" w:cs="Arial"/>
          <w:color w:val="000000" w:themeColor="text1"/>
          <w:szCs w:val="24"/>
          <w:lang w:val="es-CO"/>
        </w:rPr>
        <w:t>1</w:t>
      </w:r>
    </w:p>
    <w:p w14:paraId="2B6350A3" w14:textId="77777777" w:rsidR="006864AD" w:rsidRPr="006864AD" w:rsidRDefault="006864AD" w:rsidP="006864AD">
      <w:pPr>
        <w:tabs>
          <w:tab w:val="left" w:pos="0"/>
          <w:tab w:val="left" w:pos="142"/>
          <w:tab w:val="left" w:pos="1418"/>
          <w:tab w:val="left" w:pos="9072"/>
        </w:tabs>
        <w:jc w:val="center"/>
        <w:rPr>
          <w:rFonts w:ascii="Century Gothic" w:hAnsi="Century Gothic" w:cs="Arial"/>
          <w:color w:val="000000" w:themeColor="text1"/>
          <w:sz w:val="24"/>
          <w:szCs w:val="24"/>
        </w:rPr>
      </w:pPr>
      <w:r w:rsidRPr="006864AD">
        <w:rPr>
          <w:rFonts w:ascii="Century Gothic" w:hAnsi="Century Gothic" w:cs="Arial"/>
          <w:b/>
          <w:color w:val="000000" w:themeColor="text1"/>
          <w:spacing w:val="-1"/>
          <w:sz w:val="24"/>
          <w:szCs w:val="24"/>
        </w:rPr>
        <w:t>MODELO</w:t>
      </w:r>
      <w:r w:rsidRPr="006864AD">
        <w:rPr>
          <w:rFonts w:ascii="Century Gothic" w:hAnsi="Century Gothic" w:cs="Arial"/>
          <w:b/>
          <w:color w:val="000000" w:themeColor="text1"/>
          <w:spacing w:val="11"/>
          <w:sz w:val="24"/>
          <w:szCs w:val="24"/>
        </w:rPr>
        <w:t xml:space="preserve"> </w:t>
      </w:r>
      <w:r w:rsidRPr="006864AD">
        <w:rPr>
          <w:rFonts w:ascii="Century Gothic" w:hAnsi="Century Gothic" w:cs="Arial"/>
          <w:b/>
          <w:color w:val="000000" w:themeColor="text1"/>
          <w:spacing w:val="-1"/>
          <w:sz w:val="24"/>
          <w:szCs w:val="24"/>
        </w:rPr>
        <w:t>CARTA</w:t>
      </w:r>
      <w:r w:rsidRPr="006864AD">
        <w:rPr>
          <w:rFonts w:ascii="Century Gothic" w:hAnsi="Century Gothic" w:cs="Arial"/>
          <w:b/>
          <w:color w:val="000000" w:themeColor="text1"/>
          <w:spacing w:val="10"/>
          <w:sz w:val="24"/>
          <w:szCs w:val="24"/>
        </w:rPr>
        <w:t xml:space="preserve"> </w:t>
      </w:r>
      <w:r w:rsidRPr="006864AD">
        <w:rPr>
          <w:rFonts w:ascii="Century Gothic" w:hAnsi="Century Gothic" w:cs="Arial"/>
          <w:b/>
          <w:color w:val="000000" w:themeColor="text1"/>
          <w:spacing w:val="-1"/>
          <w:sz w:val="24"/>
          <w:szCs w:val="24"/>
        </w:rPr>
        <w:t>DE</w:t>
      </w:r>
      <w:r w:rsidRPr="006864AD">
        <w:rPr>
          <w:rFonts w:ascii="Century Gothic" w:hAnsi="Century Gothic" w:cs="Arial"/>
          <w:b/>
          <w:color w:val="000000" w:themeColor="text1"/>
          <w:spacing w:val="11"/>
          <w:sz w:val="24"/>
          <w:szCs w:val="24"/>
        </w:rPr>
        <w:t xml:space="preserve"> </w:t>
      </w:r>
      <w:r w:rsidRPr="006864AD">
        <w:rPr>
          <w:rFonts w:ascii="Century Gothic" w:hAnsi="Century Gothic" w:cs="Arial"/>
          <w:b/>
          <w:color w:val="000000" w:themeColor="text1"/>
          <w:spacing w:val="-1"/>
          <w:sz w:val="24"/>
          <w:szCs w:val="24"/>
        </w:rPr>
        <w:t>PRESENTACIÓN</w:t>
      </w:r>
      <w:r w:rsidRPr="006864AD">
        <w:rPr>
          <w:rFonts w:ascii="Century Gothic" w:hAnsi="Century Gothic" w:cs="Arial"/>
          <w:b/>
          <w:color w:val="000000" w:themeColor="text1"/>
          <w:spacing w:val="10"/>
          <w:sz w:val="24"/>
          <w:szCs w:val="24"/>
        </w:rPr>
        <w:t xml:space="preserve"> </w:t>
      </w:r>
      <w:r w:rsidRPr="006864AD">
        <w:rPr>
          <w:rFonts w:ascii="Century Gothic" w:hAnsi="Century Gothic" w:cs="Arial"/>
          <w:b/>
          <w:color w:val="000000" w:themeColor="text1"/>
          <w:spacing w:val="-1"/>
          <w:sz w:val="24"/>
          <w:szCs w:val="24"/>
        </w:rPr>
        <w:t>DE</w:t>
      </w:r>
      <w:r w:rsidRPr="006864AD">
        <w:rPr>
          <w:rFonts w:ascii="Century Gothic" w:hAnsi="Century Gothic" w:cs="Arial"/>
          <w:b/>
          <w:color w:val="000000" w:themeColor="text1"/>
          <w:spacing w:val="13"/>
          <w:sz w:val="24"/>
          <w:szCs w:val="24"/>
        </w:rPr>
        <w:t xml:space="preserve"> </w:t>
      </w:r>
      <w:r w:rsidRPr="006864AD">
        <w:rPr>
          <w:rFonts w:ascii="Century Gothic" w:hAnsi="Century Gothic" w:cs="Arial"/>
          <w:b/>
          <w:color w:val="000000" w:themeColor="text1"/>
          <w:sz w:val="24"/>
          <w:szCs w:val="24"/>
        </w:rPr>
        <w:t>LA</w:t>
      </w:r>
      <w:r w:rsidRPr="006864AD">
        <w:rPr>
          <w:rFonts w:ascii="Century Gothic" w:hAnsi="Century Gothic" w:cs="Arial"/>
          <w:b/>
          <w:color w:val="000000" w:themeColor="text1"/>
          <w:spacing w:val="5"/>
          <w:sz w:val="24"/>
          <w:szCs w:val="24"/>
        </w:rPr>
        <w:t xml:space="preserve"> </w:t>
      </w:r>
      <w:r w:rsidRPr="006864AD">
        <w:rPr>
          <w:rFonts w:ascii="Century Gothic" w:hAnsi="Century Gothic" w:cs="Arial"/>
          <w:b/>
          <w:color w:val="000000" w:themeColor="text1"/>
          <w:sz w:val="24"/>
          <w:szCs w:val="24"/>
        </w:rPr>
        <w:t>PROPUESTA</w:t>
      </w:r>
    </w:p>
    <w:p w14:paraId="1C194539" w14:textId="77777777" w:rsidR="006864AD" w:rsidRPr="006864AD" w:rsidRDefault="006864AD" w:rsidP="006864AD">
      <w:pPr>
        <w:tabs>
          <w:tab w:val="left" w:pos="0"/>
          <w:tab w:val="left" w:pos="142"/>
          <w:tab w:val="left" w:pos="1418"/>
          <w:tab w:val="left" w:pos="9072"/>
        </w:tabs>
        <w:spacing w:before="13"/>
        <w:rPr>
          <w:rFonts w:ascii="Century Gothic" w:hAnsi="Century Gothic" w:cs="Arial"/>
          <w:color w:val="000000" w:themeColor="text1"/>
          <w:sz w:val="24"/>
          <w:szCs w:val="24"/>
        </w:rPr>
      </w:pPr>
    </w:p>
    <w:p w14:paraId="1081648A" w14:textId="77777777" w:rsidR="006864AD" w:rsidRPr="006864AD" w:rsidRDefault="006864AD" w:rsidP="006864AD">
      <w:pPr>
        <w:rPr>
          <w:rFonts w:ascii="Century Gothic" w:hAnsi="Century Gothic"/>
          <w:sz w:val="24"/>
          <w:szCs w:val="24"/>
        </w:rPr>
      </w:pPr>
      <w:r w:rsidRPr="006864AD">
        <w:rPr>
          <w:rFonts w:ascii="Century Gothic" w:hAnsi="Century Gothic"/>
          <w:sz w:val="24"/>
          <w:szCs w:val="24"/>
        </w:rPr>
        <w:t>Señores</w:t>
      </w:r>
    </w:p>
    <w:p w14:paraId="4EFACAE3" w14:textId="48B2FE28" w:rsidR="006864AD" w:rsidRPr="006864AD" w:rsidRDefault="006864AD" w:rsidP="006864AD">
      <w:pPr>
        <w:rPr>
          <w:rFonts w:ascii="Century Gothic" w:hAnsi="Century Gothic"/>
          <w:b/>
          <w:bCs/>
          <w:sz w:val="24"/>
          <w:szCs w:val="24"/>
        </w:rPr>
      </w:pPr>
      <w:r w:rsidRPr="006864AD">
        <w:rPr>
          <w:rFonts w:ascii="Century Gothic" w:hAnsi="Century Gothic" w:cs="Century Gothic" w:eastAsia="Century Gothic"/>
          <w:b/>
          <w:bCs/>
          <w:color w:val="000000"/>
          <w:sz w:val="24"/>
          <w:szCs w:val="24"/>
        </w:rPr>
        <w:t>HOSPITAL SANTA LUCÍA E.S.E.</w:t>
      </w:r>
    </w:p>
    <w:p w14:paraId="06464E9E" w14:textId="3C4FAB75" w:rsidR="006864AD" w:rsidRPr="006864AD" w:rsidRDefault="006864AD" w:rsidP="006864AD">
      <w:pPr>
        <w:rPr>
          <w:rFonts w:ascii="Century Gothic" w:hAnsi="Century Gothic"/>
          <w:sz w:val="24"/>
          <w:szCs w:val="24"/>
        </w:rPr>
      </w:pPr>
      <w:r w:rsidRPr="006864AD">
        <w:rPr>
          <w:rFonts w:ascii="Century Gothic" w:hAnsi="Century Gothic"/>
          <w:sz w:val="24"/>
          <w:szCs w:val="24"/>
        </w:rPr>
        <w:t>RONCESVALLES  -Tolima</w:t>
      </w:r>
    </w:p>
    <w:p w14:paraId="5242C94E" w14:textId="77777777" w:rsidR="006864AD" w:rsidRPr="006864AD" w:rsidRDefault="006864AD" w:rsidP="006864AD">
      <w:pPr>
        <w:pStyle w:val="Textoindependiente"/>
        <w:tabs>
          <w:tab w:val="left" w:pos="0"/>
          <w:tab w:val="left" w:pos="142"/>
          <w:tab w:val="left" w:pos="1418"/>
          <w:tab w:val="left" w:pos="9072"/>
        </w:tabs>
        <w:spacing w:before="6"/>
        <w:jc w:val="both"/>
        <w:rPr>
          <w:rFonts w:ascii="Century Gothic" w:hAnsi="Century Gothic" w:cs="Arial"/>
          <w:color w:val="000000" w:themeColor="text1"/>
          <w:spacing w:val="-1"/>
        </w:rPr>
      </w:pPr>
    </w:p>
    <w:p w14:paraId="6731A13B" w14:textId="6959A5FE" w:rsidR="006864AD" w:rsidRPr="006864AD" w:rsidRDefault="006864AD" w:rsidP="006864AD">
      <w:pPr>
        <w:pStyle w:val="Textoindependiente"/>
        <w:tabs>
          <w:tab w:val="left" w:pos="0"/>
          <w:tab w:val="left" w:pos="142"/>
          <w:tab w:val="left" w:pos="1418"/>
          <w:tab w:val="left" w:pos="9072"/>
        </w:tabs>
        <w:spacing w:before="6"/>
        <w:jc w:val="both"/>
        <w:rPr>
          <w:rFonts w:ascii="Century Gothic" w:eastAsia="Segoe UI" w:hAnsi="Century Gothic" w:cs="Arial"/>
          <w:color w:val="000000" w:themeColor="text1"/>
          <w:lang w:eastAsia="en-US"/>
        </w:rPr>
      </w:pPr>
      <w:r w:rsidRPr="006864AD">
        <w:rPr>
          <w:rFonts w:ascii="Century Gothic" w:hAnsi="Century Gothic" w:cs="Arial"/>
          <w:color w:val="000000" w:themeColor="text1"/>
          <w:spacing w:val="-1"/>
        </w:rPr>
        <w:tab/>
      </w:r>
      <w:r w:rsidRPr="006864AD">
        <w:rPr>
          <w:rFonts w:ascii="Century Gothic" w:hAnsi="Century Gothic" w:cs="Arial"/>
          <w:color w:val="000000" w:themeColor="text1"/>
          <w:spacing w:val="-1"/>
        </w:rPr>
        <w:tab/>
      </w:r>
      <w:r w:rsidRPr="006864AD">
        <w:rPr>
          <w:rFonts w:ascii="Century Gothic" w:eastAsia="Segoe UI" w:hAnsi="Century Gothic" w:cs="Arial"/>
          <w:color w:val="000000" w:themeColor="text1"/>
          <w:spacing w:val="-1"/>
          <w:lang w:eastAsia="en-US"/>
        </w:rPr>
        <w:t>REF.:</w:t>
      </w:r>
      <w:r w:rsidRPr="006864AD">
        <w:rPr>
          <w:rFonts w:ascii="Century Gothic" w:eastAsia="Segoe UI" w:hAnsi="Century Gothic" w:cs="Arial"/>
          <w:color w:val="000000" w:themeColor="text1"/>
          <w:spacing w:val="3"/>
          <w:lang w:eastAsia="en-US"/>
        </w:rPr>
        <w:t xml:space="preserve"> </w:t>
      </w:r>
      <w:bookmarkStart w:id="1" w:name="_Hlk88407494"/>
      <w:r w:rsidRPr="006864AD">
        <w:rPr>
          <w:rFonts w:ascii="Century Gothic" w:eastAsia="Century Gothic" w:hAnsi="Century Gothic" w:cs="Century Gothic"/>
          <w:b/>
          <w:color w:val="000000"/>
          <w:sz w:val="24"/>
          <w:lang w:eastAsia="en-US"/>
        </w:rPr>
        <w:t>CONVOCATORIA PÚBLICA No. 005 DEL 2026</w:t>
      </w:r>
    </w:p>
    <w:bookmarkEnd w:id="1"/>
    <w:p w14:paraId="760343D9" w14:textId="77777777" w:rsidR="006864AD" w:rsidRPr="006864AD" w:rsidRDefault="006864AD" w:rsidP="006864AD">
      <w:pPr>
        <w:tabs>
          <w:tab w:val="left" w:pos="0"/>
          <w:tab w:val="left" w:pos="142"/>
          <w:tab w:val="left" w:pos="1418"/>
          <w:tab w:val="left" w:pos="9072"/>
        </w:tabs>
        <w:spacing w:before="16"/>
        <w:rPr>
          <w:rFonts w:ascii="Century Gothic" w:hAnsi="Century Gothic" w:cs="Arial"/>
          <w:color w:val="000000" w:themeColor="text1"/>
          <w:sz w:val="24"/>
          <w:szCs w:val="24"/>
        </w:rPr>
      </w:pPr>
    </w:p>
    <w:p w14:paraId="764EDFDA" w14:textId="3D76794E" w:rsidR="006864AD" w:rsidRPr="006864AD" w:rsidRDefault="006864AD" w:rsidP="006864AD">
      <w:pPr>
        <w:autoSpaceDE w:val="0"/>
        <w:autoSpaceDN w:val="0"/>
        <w:adjustRightInd w:val="0"/>
        <w:jc w:val="both"/>
        <w:rPr>
          <w:rFonts w:ascii="Century Gothic" w:hAnsi="Century Gothic" w:cs="Arial"/>
          <w:color w:val="000000" w:themeColor="text1"/>
          <w:sz w:val="24"/>
          <w:szCs w:val="24"/>
        </w:rPr>
      </w:pPr>
      <w:r>
        <w:rPr>
          <w:rFonts w:ascii="Century Gothic" w:hAnsi="Century Gothic" w:cs="Century Gothic" w:eastAsia="Century Gothic"/>
          <w:i w:val="0"/>
          <w:color w:val="000000"/>
          <w:sz w:val="24"/>
          <w:szCs w:val="24"/>
        </w:rPr>
        <w:t>Nosotros los suscritos: _____________________________ (</w:t>
      </w:r>
      <w:r>
        <w:rPr>
          <w:rFonts w:ascii="Century Gothic" w:hAnsi="Century Gothic" w:cs="Century Gothic" w:eastAsia="Century Gothic"/>
          <w:i/>
          <w:color w:val="000000"/>
          <w:sz w:val="24"/>
          <w:szCs w:val="24"/>
        </w:rPr>
        <w:t>nombre del proponente</w:t>
      </w:r>
      <w:r>
        <w:rPr>
          <w:rFonts w:ascii="Century Gothic" w:hAnsi="Century Gothic" w:cs="Century Gothic" w:eastAsia="Century Gothic"/>
          <w:i w:val="0"/>
          <w:color w:val="000000"/>
          <w:sz w:val="24"/>
          <w:szCs w:val="24"/>
        </w:rPr>
        <w:t xml:space="preserve">) de acuerdo con el Pliego de Condiciones, hacemos la siguiente propuesta para </w:t>
      </w:r>
      <w:r>
        <w:rPr>
          <w:rFonts w:ascii="Century Gothic" w:hAnsi="Century Gothic" w:cs="Century Gothic" w:eastAsia="Century Gothic"/>
          <w:b/>
          <w:i w:val="0"/>
          <w:color w:val="000000"/>
          <w:sz w:val="24"/>
          <w:szCs w:val="24"/>
        </w:rPr>
        <w:t>“CONTRATAR LA PRESTACIÓN DE SERVICIOS PROFESIONALES DE UN(A) INGENIERO(A) CIVIL Y/O ARQUITECTO(A) PARA EJERCER VIGILANCIA TÉCNICA, OPERATIVA E IDÓNEA EN INTERVENTORÍA AL CONTRATO DE OBRA QUE SURJA DEL PROCESO DE CONVOCATORIA PÚBLICA No. 004 DEL 2026 CUYO OBJETO ES CONTRATAR LA REALIZACIÓN DE UNA ADECUACIÓN MENOR AL CENTRO DE SALUD DEL CEDRO DE LA E.S.E. HOSPITAL SANTA LUCÍA DE RONCESVALLES – TOLIMA, A TODO COSTO, DE CONFORMIDAD A LOS RECURSOS ENTREGADOS POR EL MINISTERIO DE SALUD A TRAVÉS DE LA RESOLUCIÓN No. 000239 DEL 10 DE FEBRERO DE 2026”</w:t>
      </w:r>
      <w:r>
        <w:rPr>
          <w:rFonts w:ascii="Century Gothic" w:hAnsi="Century Gothic" w:cs="Century Gothic" w:eastAsia="Century Gothic"/>
          <w:i w:val="0"/>
          <w:color w:val="000000"/>
          <w:sz w:val="24"/>
          <w:szCs w:val="24"/>
        </w:rPr>
        <w:t xml:space="preserve"> y, en caso de que nos sea aceptada por el Hospital, nos comprometemos a firmar el contrato correspondiente.</w:t>
      </w:r>
    </w:p>
    <w:p w14:paraId="4AEEB058" w14:textId="77777777" w:rsidR="006864AD" w:rsidRPr="006864AD" w:rsidRDefault="006864AD" w:rsidP="006864AD">
      <w:pPr>
        <w:autoSpaceDE w:val="0"/>
        <w:autoSpaceDN w:val="0"/>
        <w:adjustRightInd w:val="0"/>
        <w:jc w:val="both"/>
        <w:rPr>
          <w:rFonts w:ascii="Century Gothic" w:hAnsi="Century Gothic" w:cs="Arial"/>
          <w:color w:val="000000" w:themeColor="text1"/>
          <w:sz w:val="24"/>
          <w:szCs w:val="24"/>
        </w:rPr>
      </w:pPr>
    </w:p>
    <w:p w14:paraId="41F00D70" w14:textId="77777777" w:rsidR="006864AD" w:rsidRPr="006864AD" w:rsidRDefault="006864AD" w:rsidP="006864AD">
      <w:pPr>
        <w:autoSpaceDE w:val="0"/>
        <w:autoSpaceDN w:val="0"/>
        <w:adjustRightInd w:val="0"/>
        <w:jc w:val="both"/>
        <w:rPr>
          <w:rFonts w:ascii="Century Gothic" w:hAnsi="Century Gothic" w:cs="Arial"/>
          <w:color w:val="000000" w:themeColor="text1"/>
          <w:sz w:val="24"/>
          <w:szCs w:val="24"/>
        </w:rPr>
      </w:pPr>
      <w:r w:rsidRPr="006864AD">
        <w:rPr>
          <w:rFonts w:ascii="Century Gothic" w:hAnsi="Century Gothic" w:cs="Arial"/>
          <w:color w:val="000000" w:themeColor="text1"/>
          <w:sz w:val="24"/>
          <w:szCs w:val="24"/>
        </w:rPr>
        <w:t>Declaramos, asimismo, bajo la gravedad del juramento:</w:t>
      </w:r>
    </w:p>
    <w:p w14:paraId="314069FD" w14:textId="77777777" w:rsidR="006864AD" w:rsidRPr="006864AD" w:rsidRDefault="006864AD" w:rsidP="006864AD">
      <w:pPr>
        <w:autoSpaceDE w:val="0"/>
        <w:autoSpaceDN w:val="0"/>
        <w:adjustRightInd w:val="0"/>
        <w:jc w:val="both"/>
        <w:rPr>
          <w:rFonts w:ascii="Century Gothic" w:hAnsi="Century Gothic" w:cs="Arial"/>
          <w:color w:val="000000" w:themeColor="text1"/>
          <w:sz w:val="24"/>
          <w:szCs w:val="24"/>
        </w:rPr>
      </w:pPr>
    </w:p>
    <w:p w14:paraId="0F2EE2C2" w14:textId="77777777" w:rsidR="006864AD" w:rsidRPr="006864AD" w:rsidRDefault="006864AD" w:rsidP="006864AD">
      <w:pPr>
        <w:pStyle w:val="Prrafodelista"/>
        <w:widowControl/>
        <w:numPr>
          <w:ilvl w:val="1"/>
          <w:numId w:val="41"/>
        </w:numPr>
        <w:autoSpaceDE w:val="0"/>
        <w:autoSpaceDN w:val="0"/>
        <w:adjustRightInd w:val="0"/>
        <w:spacing w:after="200"/>
        <w:ind w:left="426"/>
        <w:contextualSpacing/>
        <w:jc w:val="both"/>
        <w:rPr>
          <w:rFonts w:ascii="Century Gothic" w:hAnsi="Century Gothic" w:cs="Arial"/>
          <w:color w:val="000000" w:themeColor="text1"/>
          <w:sz w:val="24"/>
          <w:szCs w:val="24"/>
        </w:rPr>
      </w:pPr>
      <w:r w:rsidRPr="006864AD">
        <w:rPr>
          <w:rFonts w:ascii="Century Gothic" w:hAnsi="Century Gothic" w:cs="Arial"/>
          <w:color w:val="000000" w:themeColor="text1"/>
          <w:sz w:val="24"/>
          <w:szCs w:val="24"/>
        </w:rPr>
        <w:t>Que esta propuesta y el contrato que llegare a celebrarse sólo compromete al firmante o a los firmantes de esta carta.</w:t>
      </w:r>
    </w:p>
    <w:p w14:paraId="14BDE9C5" w14:textId="77777777" w:rsidR="006864AD" w:rsidRPr="006864AD" w:rsidRDefault="006864AD" w:rsidP="006864AD">
      <w:pPr>
        <w:pStyle w:val="Prrafodelista"/>
        <w:widowControl/>
        <w:numPr>
          <w:ilvl w:val="1"/>
          <w:numId w:val="41"/>
        </w:numPr>
        <w:autoSpaceDE w:val="0"/>
        <w:autoSpaceDN w:val="0"/>
        <w:adjustRightInd w:val="0"/>
        <w:spacing w:after="200"/>
        <w:ind w:left="426"/>
        <w:contextualSpacing/>
        <w:jc w:val="both"/>
        <w:rPr>
          <w:rFonts w:ascii="Century Gothic" w:hAnsi="Century Gothic" w:cs="Arial"/>
          <w:color w:val="000000" w:themeColor="text1"/>
          <w:sz w:val="24"/>
          <w:szCs w:val="24"/>
        </w:rPr>
      </w:pPr>
      <w:r w:rsidRPr="006864AD">
        <w:rPr>
          <w:rFonts w:ascii="Century Gothic" w:hAnsi="Century Gothic" w:cs="Century Gothic" w:eastAsia="Century Gothic"/>
          <w:color w:val="000000"/>
          <w:sz w:val="24"/>
          <w:szCs w:val="24"/>
        </w:rPr>
        <w:t>Que conocemos el estudio previo, el pliego de condiciones, sus anexos, adendas y demás documentos de la presente convocatoria pública, y que aceptamos los requisitos en ellos contenidos.</w:t>
      </w:r>
    </w:p>
    <w:p w14:paraId="54BDF45F" w14:textId="77777777" w:rsidR="006864AD" w:rsidRPr="006864AD" w:rsidRDefault="006864AD" w:rsidP="006864AD">
      <w:pPr>
        <w:pStyle w:val="Prrafodelista"/>
        <w:widowControl/>
        <w:numPr>
          <w:ilvl w:val="1"/>
          <w:numId w:val="41"/>
        </w:numPr>
        <w:autoSpaceDE w:val="0"/>
        <w:autoSpaceDN w:val="0"/>
        <w:adjustRightInd w:val="0"/>
        <w:spacing w:after="200"/>
        <w:ind w:left="426"/>
        <w:contextualSpacing/>
        <w:jc w:val="both"/>
        <w:rPr>
          <w:rFonts w:ascii="Century Gothic" w:hAnsi="Century Gothic" w:cs="Arial"/>
          <w:color w:val="000000" w:themeColor="text1"/>
          <w:sz w:val="24"/>
          <w:szCs w:val="24"/>
        </w:rPr>
      </w:pPr>
      <w:r w:rsidRPr="006864AD">
        <w:rPr>
          <w:rFonts w:ascii="Century Gothic" w:hAnsi="Century Gothic" w:cs="Century Gothic" w:eastAsia="Century Gothic"/>
          <w:color w:val="000000"/>
          <w:sz w:val="24"/>
          <w:szCs w:val="24"/>
        </w:rPr>
        <w:t>Que conocemos el sitio de ejecución de la obra objeto de interventoría (Centro de Salud del Corregimiento de El Cedro, municipio de Roncesvalles – Tolima) y las condiciones de acceso y demás circunstancias que puedan afectar la ejecución del contrato.</w:t>
      </w:r>
    </w:p>
    <w:p w14:paraId="1654B722" w14:textId="77777777" w:rsidR="006864AD" w:rsidRPr="006864AD" w:rsidRDefault="006864AD" w:rsidP="006864AD">
      <w:pPr>
        <w:pStyle w:val="Prrafodelista"/>
        <w:widowControl/>
        <w:numPr>
          <w:ilvl w:val="1"/>
          <w:numId w:val="41"/>
        </w:numPr>
        <w:autoSpaceDE w:val="0"/>
        <w:autoSpaceDN w:val="0"/>
        <w:adjustRightInd w:val="0"/>
        <w:spacing w:after="200"/>
        <w:ind w:left="426"/>
        <w:contextualSpacing/>
        <w:jc w:val="both"/>
        <w:rPr>
          <w:rFonts w:ascii="Century Gothic" w:hAnsi="Century Gothic" w:cs="Arial"/>
          <w:color w:val="000000" w:themeColor="text1"/>
          <w:sz w:val="24"/>
          <w:szCs w:val="24"/>
        </w:rPr>
      </w:pPr>
      <w:r w:rsidRPr="006864AD">
        <w:rPr>
          <w:rFonts w:ascii="Century Gothic" w:hAnsi="Century Gothic" w:cs="Century Gothic" w:eastAsia="Century Gothic"/>
          <w:color w:val="000000"/>
          <w:sz w:val="24"/>
          <w:szCs w:val="24"/>
        </w:rPr>
        <w:t>Que no nos hallamos incursos en causal alguna de inhabilidad e incompatibilidad señaladas en la Ley, que no nos encontramos en ninguno de los eventos de prohibiciones especiales para contratar ni en conflicto de interés, y que no tenemos vínculo societario, contractual, laboral, de parentesco o de dependencia con el contratista de obra que surja de la Convocatoria Pública No. 004 de 2026.</w:t>
      </w:r>
    </w:p>
    <w:p w14:paraId="4B0245EE" w14:textId="77777777" w:rsidR="006864AD" w:rsidRPr="006864AD" w:rsidRDefault="006864AD" w:rsidP="006864AD">
      <w:pPr>
        <w:pStyle w:val="Prrafodelista"/>
        <w:widowControl/>
        <w:numPr>
          <w:ilvl w:val="1"/>
          <w:numId w:val="41"/>
        </w:numPr>
        <w:autoSpaceDE w:val="0"/>
        <w:autoSpaceDN w:val="0"/>
        <w:adjustRightInd w:val="0"/>
        <w:spacing w:after="200"/>
        <w:ind w:left="426"/>
        <w:contextualSpacing/>
        <w:jc w:val="both"/>
        <w:rPr>
          <w:rFonts w:ascii="Century Gothic" w:hAnsi="Century Gothic" w:cs="Arial"/>
          <w:i/>
          <w:iCs/>
          <w:color w:val="000000" w:themeColor="text1"/>
          <w:sz w:val="24"/>
          <w:szCs w:val="24"/>
        </w:rPr>
      </w:pPr>
      <w:r w:rsidRPr="006864AD">
        <w:rPr>
          <w:rFonts w:ascii="Century Gothic" w:hAnsi="Century Gothic" w:cs="Arial"/>
          <w:color w:val="000000" w:themeColor="text1"/>
          <w:sz w:val="24"/>
          <w:szCs w:val="24"/>
        </w:rPr>
        <w:t xml:space="preserve">Que nos encontramos a paz y salvo por concepto del pago de aportes parafiscales o en su defecto que hemos suscrito un acuerdo de pago con ____________ </w:t>
      </w:r>
      <w:r w:rsidRPr="006864AD">
        <w:rPr>
          <w:rFonts w:ascii="Century Gothic" w:hAnsi="Century Gothic" w:cs="Arial"/>
          <w:i/>
          <w:iCs/>
          <w:color w:val="000000" w:themeColor="text1"/>
          <w:sz w:val="24"/>
          <w:szCs w:val="24"/>
        </w:rPr>
        <w:t xml:space="preserve">(indicar la Entidad), </w:t>
      </w:r>
      <w:r w:rsidRPr="006864AD">
        <w:rPr>
          <w:rFonts w:ascii="Century Gothic" w:hAnsi="Century Gothic" w:cs="Arial"/>
          <w:color w:val="000000" w:themeColor="text1"/>
          <w:sz w:val="24"/>
          <w:szCs w:val="24"/>
        </w:rPr>
        <w:t xml:space="preserve">el cual se encuentra vigente y al día, de conformidad con lo dispuesto por el artículo 50 de la Ley 789 de 2002. </w:t>
      </w:r>
      <w:r w:rsidRPr="006864AD">
        <w:rPr>
          <w:rFonts w:ascii="Century Gothic" w:hAnsi="Century Gothic" w:cs="Arial"/>
          <w:i/>
          <w:iCs/>
          <w:color w:val="000000" w:themeColor="text1"/>
          <w:sz w:val="24"/>
          <w:szCs w:val="24"/>
        </w:rPr>
        <w:t>(Para certificar ésta circunstancia la presente Carta de Presentación debe ser suscrita por el Revisor Fiscal cuando éste exista de acuerdo con los requerimientos de ley.)</w:t>
      </w:r>
    </w:p>
    <w:p w14:paraId="3141863E" w14:textId="77777777" w:rsidR="006864AD" w:rsidRPr="006864AD" w:rsidRDefault="006864AD" w:rsidP="006864AD">
      <w:pPr>
        <w:pStyle w:val="Prrafodelista"/>
        <w:widowControl/>
        <w:numPr>
          <w:ilvl w:val="1"/>
          <w:numId w:val="41"/>
        </w:numPr>
        <w:autoSpaceDE w:val="0"/>
        <w:autoSpaceDN w:val="0"/>
        <w:adjustRightInd w:val="0"/>
        <w:ind w:left="426"/>
        <w:contextualSpacing/>
        <w:jc w:val="both"/>
        <w:rPr>
          <w:rFonts w:ascii="Century Gothic" w:hAnsi="Century Gothic" w:cs="Arial"/>
          <w:color w:val="000000" w:themeColor="text1"/>
          <w:sz w:val="24"/>
          <w:szCs w:val="24"/>
        </w:rPr>
      </w:pPr>
      <w:r w:rsidRPr="006864AD">
        <w:rPr>
          <w:rFonts w:ascii="Century Gothic" w:hAnsi="Century Gothic" w:cs="Century Gothic" w:eastAsia="Century Gothic"/>
          <w:color w:val="000000"/>
          <w:sz w:val="24"/>
          <w:szCs w:val="24"/>
        </w:rPr>
        <w:t>Que no estamos reportados en el último boletín de responsables fiscales de la Contraloría General de la República.</w:t>
      </w:r>
    </w:p>
    <w:p w14:paraId="39C7B6A4" w14:textId="77777777" w:rsidR="006864AD" w:rsidRPr="006864AD" w:rsidRDefault="006864AD" w:rsidP="006864AD">
      <w:pPr>
        <w:pStyle w:val="Prrafodelista"/>
        <w:widowControl/>
        <w:numPr>
          <w:ilvl w:val="1"/>
          <w:numId w:val="41"/>
        </w:numPr>
        <w:autoSpaceDE w:val="0"/>
        <w:autoSpaceDN w:val="0"/>
        <w:adjustRightInd w:val="0"/>
        <w:spacing w:after="200"/>
        <w:ind w:left="426"/>
        <w:contextualSpacing/>
        <w:jc w:val="both"/>
        <w:rPr>
          <w:rFonts w:ascii="Century Gothic" w:hAnsi="Century Gothic" w:cs="Arial"/>
          <w:color w:val="000000" w:themeColor="text1"/>
          <w:sz w:val="24"/>
          <w:szCs w:val="24"/>
        </w:rPr>
      </w:pPr>
      <w:r w:rsidRPr="006864AD">
        <w:rPr>
          <w:rFonts w:ascii="Century Gothic" w:hAnsi="Century Gothic" w:cs="Century Gothic" w:eastAsia="Century Gothic"/>
          <w:color w:val="000000"/>
          <w:sz w:val="24"/>
          <w:szCs w:val="24"/>
        </w:rPr>
        <w:t>Que no hemos sido sancionados mediante acto administrativo ejecutoriado por ninguna Entidad Oficial dentro de los últimos dos (2) años anteriores a la fecha de cierre del plazo de la presente convocatoria pública o, en su defecto, informamos que hemos tenido incumplimiento con las siguientes entidades:</w:t>
      </w:r>
    </w:p>
    <w:p w14:paraId="3DB67B4F" w14:textId="77777777" w:rsidR="006864AD" w:rsidRPr="006864AD" w:rsidRDefault="006864AD" w:rsidP="006864AD">
      <w:pPr>
        <w:pStyle w:val="Prrafodelista"/>
        <w:autoSpaceDE w:val="0"/>
        <w:autoSpaceDN w:val="0"/>
        <w:adjustRightInd w:val="0"/>
        <w:ind w:left="426"/>
        <w:rPr>
          <w:rFonts w:ascii="Century Gothic" w:hAnsi="Century Gothic" w:cs="Arial"/>
          <w:color w:val="000000" w:themeColor="text1"/>
          <w:sz w:val="24"/>
          <w:szCs w:val="24"/>
        </w:rPr>
      </w:pPr>
      <w:r w:rsidRPr="006864AD">
        <w:rPr>
          <w:rFonts w:ascii="Century Gothic" w:hAnsi="Century Gothic" w:cs="Arial"/>
          <w:color w:val="000000" w:themeColor="text1"/>
          <w:sz w:val="24"/>
          <w:szCs w:val="24"/>
        </w:rPr>
        <w:t>_________________________ (</w:t>
      </w:r>
      <w:r w:rsidRPr="006864AD">
        <w:rPr>
          <w:rFonts w:ascii="Century Gothic" w:hAnsi="Century Gothic" w:cs="Arial"/>
          <w:i/>
          <w:iCs/>
          <w:color w:val="000000" w:themeColor="text1"/>
          <w:sz w:val="24"/>
          <w:szCs w:val="24"/>
        </w:rPr>
        <w:t>indicar el nombre de cada entidad</w:t>
      </w:r>
      <w:r w:rsidRPr="006864AD">
        <w:rPr>
          <w:rFonts w:ascii="Century Gothic" w:hAnsi="Century Gothic" w:cs="Arial"/>
          <w:color w:val="000000" w:themeColor="text1"/>
          <w:sz w:val="24"/>
          <w:szCs w:val="24"/>
        </w:rPr>
        <w:t>).</w:t>
      </w:r>
    </w:p>
    <w:p w14:paraId="1CA5555A" w14:textId="77777777" w:rsidR="006864AD" w:rsidRPr="006864AD" w:rsidRDefault="006864AD" w:rsidP="006864AD">
      <w:pPr>
        <w:pStyle w:val="Prrafodelista"/>
        <w:widowControl/>
        <w:numPr>
          <w:ilvl w:val="1"/>
          <w:numId w:val="41"/>
        </w:numPr>
        <w:autoSpaceDE w:val="0"/>
        <w:autoSpaceDN w:val="0"/>
        <w:adjustRightInd w:val="0"/>
        <w:spacing w:after="200"/>
        <w:ind w:left="426"/>
        <w:contextualSpacing/>
        <w:jc w:val="both"/>
        <w:rPr>
          <w:rFonts w:ascii="Century Gothic" w:hAnsi="Century Gothic" w:cs="Arial"/>
          <w:color w:val="000000" w:themeColor="text1"/>
          <w:sz w:val="24"/>
          <w:szCs w:val="24"/>
        </w:rPr>
      </w:pPr>
      <w:r>
        <w:rPr>
          <w:rFonts w:ascii="Century Gothic" w:hAnsi="Century Gothic" w:cs="Century Gothic" w:eastAsia="Century Gothic"/>
          <w:i w:val="0"/>
          <w:color w:val="000000"/>
          <w:sz w:val="24"/>
          <w:szCs w:val="24"/>
        </w:rPr>
        <w:t>Que hemos recibido las siguientes adendas a los documentos de la presente convocatoria pública _______________________________ (</w:t>
      </w:r>
      <w:r>
        <w:rPr>
          <w:rFonts w:ascii="Century Gothic" w:hAnsi="Century Gothic" w:cs="Century Gothic" w:eastAsia="Century Gothic"/>
          <w:i/>
          <w:color w:val="000000"/>
          <w:sz w:val="24"/>
          <w:szCs w:val="24"/>
        </w:rPr>
        <w:t>indicar el número y la fecha de cada una, si las hubo</w:t>
      </w:r>
      <w:r>
        <w:rPr>
          <w:rFonts w:ascii="Century Gothic" w:hAnsi="Century Gothic" w:cs="Century Gothic" w:eastAsia="Century Gothic"/>
          <w:i w:val="0"/>
          <w:color w:val="000000"/>
          <w:sz w:val="24"/>
          <w:szCs w:val="24"/>
        </w:rPr>
        <w:t>) y que aceptamos su contenido.</w:t>
      </w:r>
    </w:p>
    <w:p w14:paraId="0DC81465" w14:textId="77777777" w:rsidR="006864AD" w:rsidRPr="006864AD" w:rsidRDefault="006864AD" w:rsidP="006864AD">
      <w:pPr>
        <w:pStyle w:val="Prrafodelista"/>
        <w:widowControl/>
        <w:numPr>
          <w:ilvl w:val="1"/>
          <w:numId w:val="41"/>
        </w:numPr>
        <w:autoSpaceDE w:val="0"/>
        <w:autoSpaceDN w:val="0"/>
        <w:adjustRightInd w:val="0"/>
        <w:spacing w:after="200"/>
        <w:ind w:left="426"/>
        <w:contextualSpacing/>
        <w:jc w:val="both"/>
        <w:rPr>
          <w:rFonts w:ascii="Century Gothic" w:hAnsi="Century Gothic" w:cs="Arial"/>
          <w:color w:val="000000" w:themeColor="text1"/>
          <w:sz w:val="24"/>
          <w:szCs w:val="24"/>
        </w:rPr>
      </w:pPr>
      <w:r w:rsidRPr="006864AD">
        <w:rPr>
          <w:rFonts w:ascii="Century Gothic" w:hAnsi="Century Gothic" w:cs="Century Gothic" w:eastAsia="Century Gothic"/>
          <w:color w:val="000000"/>
          <w:sz w:val="24"/>
          <w:szCs w:val="24"/>
        </w:rPr>
        <w:t>Que, si se nos adjudica el contrato, nos comprometemos a constituir las garantías requeridas y a suscribir estas y aquel dentro de los términos señalados para ello.</w:t>
      </w:r>
    </w:p>
    <w:p w14:paraId="4FC33118" w14:textId="77777777" w:rsidR="006864AD" w:rsidRPr="006864AD" w:rsidRDefault="006864AD" w:rsidP="006864AD">
      <w:pPr>
        <w:pStyle w:val="Prrafodelista"/>
        <w:widowControl/>
        <w:numPr>
          <w:ilvl w:val="0"/>
          <w:numId w:val="42"/>
        </w:numPr>
        <w:autoSpaceDE w:val="0"/>
        <w:autoSpaceDN w:val="0"/>
        <w:adjustRightInd w:val="0"/>
        <w:ind w:left="426"/>
        <w:contextualSpacing/>
        <w:jc w:val="both"/>
        <w:rPr>
          <w:rFonts w:ascii="Century Gothic" w:hAnsi="Century Gothic" w:cs="Arial"/>
          <w:color w:val="000000" w:themeColor="text1"/>
          <w:sz w:val="24"/>
          <w:szCs w:val="24"/>
        </w:rPr>
      </w:pPr>
      <w:r w:rsidRPr="006864AD">
        <w:rPr>
          <w:rFonts w:ascii="Century Gothic" w:hAnsi="Century Gothic" w:cs="Century Gothic" w:eastAsia="Century Gothic"/>
          <w:color w:val="000000"/>
          <w:sz w:val="24"/>
          <w:szCs w:val="24"/>
        </w:rPr>
        <w:t>Que conozco, acepto y daré cumplimiento a todas y cada una DE LAS OBLIGACIONES, CONDICIONES TÉCNICAS, ALCANCE, PERSONAL MÍNIMO Y PRESUPUESTO OFICIAL del proceso, y que en tal sentido me obligo con el Hospital a dar cumplimiento estricto a los mismos en caso de que se me adjudique el contrato.</w:t>
      </w:r>
    </w:p>
    <w:p w14:paraId="0E3F4DB9" w14:textId="77777777" w:rsidR="006864AD" w:rsidRPr="006864AD" w:rsidRDefault="006864AD" w:rsidP="006864AD">
      <w:pPr>
        <w:pStyle w:val="Prrafodelista"/>
        <w:widowControl/>
        <w:numPr>
          <w:ilvl w:val="0"/>
          <w:numId w:val="42"/>
        </w:numPr>
        <w:autoSpaceDE w:val="0"/>
        <w:autoSpaceDN w:val="0"/>
        <w:adjustRightInd w:val="0"/>
        <w:ind w:left="426"/>
        <w:contextualSpacing/>
        <w:jc w:val="both"/>
        <w:rPr>
          <w:rFonts w:ascii="Century Gothic" w:hAnsi="Century Gothic" w:cs="Arial"/>
          <w:color w:val="000000" w:themeColor="text1"/>
          <w:sz w:val="24"/>
          <w:szCs w:val="24"/>
        </w:rPr>
      </w:pPr>
      <w:r w:rsidRPr="006864AD">
        <w:rPr>
          <w:rFonts w:ascii="Century Gothic" w:hAnsi="Century Gothic" w:cs="Arial"/>
          <w:color w:val="000000" w:themeColor="text1"/>
          <w:sz w:val="24"/>
          <w:szCs w:val="24"/>
        </w:rPr>
        <w:t xml:space="preserve">Que autorizo al Hospital para que me notifique las decisiones administrativas de forma electrónica a través de la plataforma del SECOP II. </w:t>
      </w:r>
    </w:p>
    <w:p w14:paraId="2D956A2E" w14:textId="77777777" w:rsidR="006864AD" w:rsidRPr="006864AD" w:rsidRDefault="006864AD" w:rsidP="006864AD">
      <w:pPr>
        <w:pStyle w:val="Prrafodelista"/>
        <w:widowControl/>
        <w:numPr>
          <w:ilvl w:val="0"/>
          <w:numId w:val="42"/>
        </w:numPr>
        <w:autoSpaceDE w:val="0"/>
        <w:autoSpaceDN w:val="0"/>
        <w:adjustRightInd w:val="0"/>
        <w:ind w:left="426"/>
        <w:contextualSpacing/>
        <w:jc w:val="both"/>
        <w:rPr>
          <w:rFonts w:ascii="Century Gothic" w:hAnsi="Century Gothic" w:cs="Arial"/>
          <w:color w:val="000000" w:themeColor="text1"/>
          <w:sz w:val="24"/>
          <w:szCs w:val="24"/>
        </w:rPr>
      </w:pPr>
      <w:r w:rsidRPr="006864AD">
        <w:rPr>
          <w:rFonts w:ascii="Century Gothic" w:hAnsi="Century Gothic" w:cs="Arial"/>
          <w:color w:val="000000" w:themeColor="text1"/>
          <w:sz w:val="24"/>
          <w:szCs w:val="24"/>
        </w:rPr>
        <w:t xml:space="preserve">Que autorizo al Hospital para que me notifique requerimientos y/o traslado de forma electrónica además de la plataforma del SECOP II al correo electrónico abajo indicado. </w:t>
      </w:r>
    </w:p>
    <w:p w14:paraId="2D956A2E" w14:textId="77777777" w:rsidR="006864AD" w:rsidRPr="006864AD" w:rsidRDefault="006864AD" w:rsidP="006864AD">
      <w:pPr>
        <w:pStyle w:val="Prrafodelista"/>
        <w:widowControl/>
        <w:numPr>
          <w:ilvl w:val="0"/>
          <w:numId w:val="42"/>
        </w:numPr>
        <w:autoSpaceDE w:val="0"/>
        <w:autoSpaceDN w:val="0"/>
        <w:adjustRightInd w:val="0"/>
        <w:ind w:left="426"/>
        <w:contextualSpacing/>
        <w:jc w:val="both"/>
        <w:rPr>
          <w:rFonts w:ascii="Century Gothic" w:hAnsi="Century Gothic" w:cs="Arial"/>
          <w:color w:val="000000" w:themeColor="text1"/>
          <w:sz w:val="24"/>
          <w:szCs w:val="24"/>
        </w:rPr>
      </w:pPr>
      <w:r w:rsidRPr="006864AD">
        <w:rPr>
          <w:rFonts w:ascii="Century Gothic" w:hAnsi="Century Gothic" w:cs="Century Gothic" w:eastAsia="Century Gothic"/>
          <w:color w:val="000000"/>
          <w:sz w:val="24"/>
          <w:szCs w:val="24"/>
        </w:rPr>
        <w:t>Que nos comprometemos a ejecutar el contrato en el plazo de TRES (03) MESES, contados a partir de la suscripción del acta de inicio, con el personal mínimo exigido en el pliego de condiciones.</w:t>
      </w:r>
    </w:p>
    <w:p w14:paraId="2D956A2E" w14:textId="77777777" w:rsidR="006864AD" w:rsidRPr="006864AD" w:rsidRDefault="006864AD" w:rsidP="006864AD">
      <w:pPr>
        <w:pStyle w:val="Prrafodelista"/>
        <w:widowControl/>
        <w:numPr>
          <w:ilvl w:val="0"/>
          <w:numId w:val="42"/>
        </w:numPr>
        <w:autoSpaceDE w:val="0"/>
        <w:autoSpaceDN w:val="0"/>
        <w:adjustRightInd w:val="0"/>
        <w:ind w:left="426"/>
        <w:contextualSpacing/>
        <w:jc w:val="both"/>
        <w:rPr>
          <w:rFonts w:ascii="Century Gothic" w:hAnsi="Century Gothic" w:cs="Arial"/>
          <w:color w:val="000000" w:themeColor="text1"/>
          <w:sz w:val="24"/>
          <w:szCs w:val="24"/>
        </w:rPr>
      </w:pPr>
      <w:r w:rsidRPr="006864AD">
        <w:rPr>
          <w:rFonts w:ascii="Century Gothic" w:hAnsi="Century Gothic" w:cs="Century Gothic" w:eastAsia="Century Gothic"/>
          <w:color w:val="000000"/>
          <w:sz w:val="24"/>
          <w:szCs w:val="24"/>
        </w:rPr>
        <w:t>Que el valor total de nuestra oferta es de _______________________________ PESOS M/CTE ($__________), incluidos todos los costos, impuestos y gastos, el cual no supera el presupuesto oficial de $16.122.606,00.</w:t>
      </w:r>
    </w:p>
    <w:p w14:paraId="2D956A2E" w14:textId="77777777" w:rsidR="006864AD" w:rsidRPr="006864AD" w:rsidRDefault="006864AD" w:rsidP="006864AD">
      <w:pPr>
        <w:pStyle w:val="Prrafodelista"/>
        <w:widowControl/>
        <w:numPr>
          <w:ilvl w:val="0"/>
          <w:numId w:val="42"/>
        </w:numPr>
        <w:autoSpaceDE w:val="0"/>
        <w:autoSpaceDN w:val="0"/>
        <w:adjustRightInd w:val="0"/>
        <w:ind w:left="426"/>
        <w:contextualSpacing/>
        <w:jc w:val="both"/>
        <w:rPr>
          <w:rFonts w:ascii="Century Gothic" w:hAnsi="Century Gothic" w:cs="Arial"/>
          <w:color w:val="000000" w:themeColor="text1"/>
          <w:sz w:val="24"/>
          <w:szCs w:val="24"/>
        </w:rPr>
      </w:pPr>
      <w:r w:rsidRPr="006864AD">
        <w:rPr>
          <w:rFonts w:ascii="Century Gothic" w:hAnsi="Century Gothic" w:cs="Century Gothic" w:eastAsia="Century Gothic"/>
          <w:color w:val="000000"/>
          <w:sz w:val="24"/>
          <w:szCs w:val="24"/>
        </w:rPr>
        <w:t>Que la presente oferta tiene una validez de noventa (90) días calendario contados a partir de la fecha de cierre del proceso.</w:t>
      </w:r>
    </w:p>
    <w:p w14:paraId="5817347C" w14:textId="77777777" w:rsidR="006864AD" w:rsidRPr="006864AD" w:rsidRDefault="006864AD" w:rsidP="006864AD">
      <w:pPr>
        <w:pStyle w:val="Prrafodelista"/>
        <w:autoSpaceDE w:val="0"/>
        <w:autoSpaceDN w:val="0"/>
        <w:adjustRightInd w:val="0"/>
        <w:ind w:left="426"/>
        <w:rPr>
          <w:rFonts w:ascii="Century Gothic" w:hAnsi="Century Gothic" w:cs="Arial"/>
          <w:color w:val="000000" w:themeColor="text1"/>
          <w:sz w:val="24"/>
          <w:szCs w:val="24"/>
        </w:rPr>
      </w:pPr>
    </w:p>
    <w:p w14:paraId="0D4567B8" w14:textId="77777777" w:rsidR="006864AD" w:rsidRPr="006864AD" w:rsidRDefault="006864AD" w:rsidP="006864AD">
      <w:pPr>
        <w:pStyle w:val="Prrafodelista"/>
        <w:autoSpaceDE w:val="0"/>
        <w:autoSpaceDN w:val="0"/>
        <w:adjustRightInd w:val="0"/>
        <w:ind w:left="426"/>
        <w:rPr>
          <w:rFonts w:ascii="Century Gothic" w:hAnsi="Century Gothic" w:cs="Arial"/>
          <w:color w:val="000000" w:themeColor="text1"/>
          <w:sz w:val="24"/>
          <w:szCs w:val="24"/>
        </w:rPr>
      </w:pPr>
    </w:p>
    <w:p w14:paraId="3AA8BC2F" w14:textId="77777777" w:rsidR="006864AD" w:rsidRPr="006864AD" w:rsidRDefault="006864AD" w:rsidP="006864AD">
      <w:pPr>
        <w:pStyle w:val="Prrafodelista"/>
        <w:autoSpaceDE w:val="0"/>
        <w:autoSpaceDN w:val="0"/>
        <w:adjustRightInd w:val="0"/>
        <w:ind w:left="426"/>
        <w:rPr>
          <w:rFonts w:ascii="Century Gothic" w:hAnsi="Century Gothic" w:cs="Arial"/>
          <w:color w:val="000000" w:themeColor="text1"/>
          <w:sz w:val="24"/>
          <w:szCs w:val="24"/>
        </w:rPr>
      </w:pPr>
    </w:p>
    <w:p w14:paraId="764835B5" w14:textId="77777777" w:rsidR="006864AD" w:rsidRPr="006864AD" w:rsidRDefault="006864AD" w:rsidP="006864AD">
      <w:pPr>
        <w:autoSpaceDE w:val="0"/>
        <w:autoSpaceDN w:val="0"/>
        <w:adjustRightInd w:val="0"/>
        <w:jc w:val="both"/>
        <w:rPr>
          <w:rFonts w:ascii="Century Gothic" w:hAnsi="Century Gothic" w:cs="Arial"/>
          <w:color w:val="000000" w:themeColor="text1"/>
          <w:sz w:val="24"/>
          <w:szCs w:val="24"/>
        </w:rPr>
      </w:pPr>
    </w:p>
    <w:p w14:paraId="4B414A67" w14:textId="77777777" w:rsidR="006864AD" w:rsidRPr="006864AD" w:rsidRDefault="006864AD" w:rsidP="006864AD">
      <w:pPr>
        <w:autoSpaceDE w:val="0"/>
        <w:autoSpaceDN w:val="0"/>
        <w:adjustRightInd w:val="0"/>
        <w:jc w:val="both"/>
        <w:rPr>
          <w:rFonts w:ascii="Century Gothic" w:hAnsi="Century Gothic" w:cs="Arial"/>
          <w:color w:val="000000" w:themeColor="text1"/>
          <w:sz w:val="24"/>
          <w:szCs w:val="24"/>
        </w:rPr>
      </w:pPr>
      <w:r w:rsidRPr="006864AD">
        <w:rPr>
          <w:rFonts w:ascii="Century Gothic" w:hAnsi="Century Gothic" w:cs="Arial"/>
          <w:color w:val="000000" w:themeColor="text1"/>
          <w:sz w:val="24"/>
          <w:szCs w:val="24"/>
        </w:rPr>
        <w:t>Atentamente,</w:t>
      </w:r>
    </w:p>
    <w:p w14:paraId="22D02F9B" w14:textId="77777777" w:rsidR="006864AD" w:rsidRPr="006864AD" w:rsidRDefault="006864AD" w:rsidP="006864AD">
      <w:pPr>
        <w:autoSpaceDE w:val="0"/>
        <w:autoSpaceDN w:val="0"/>
        <w:adjustRightInd w:val="0"/>
        <w:jc w:val="both"/>
        <w:rPr>
          <w:rFonts w:ascii="Century Gothic" w:hAnsi="Century Gothic" w:cs="Arial"/>
          <w:color w:val="000000" w:themeColor="text1"/>
          <w:sz w:val="24"/>
          <w:szCs w:val="24"/>
        </w:rPr>
      </w:pPr>
    </w:p>
    <w:p w14:paraId="27BF0D26" w14:textId="77777777" w:rsidR="006864AD" w:rsidRPr="006864AD" w:rsidRDefault="006864AD" w:rsidP="006864AD">
      <w:pPr>
        <w:autoSpaceDE w:val="0"/>
        <w:autoSpaceDN w:val="0"/>
        <w:adjustRightInd w:val="0"/>
        <w:jc w:val="both"/>
        <w:rPr>
          <w:rFonts w:ascii="Century Gothic" w:hAnsi="Century Gothic" w:cs="Arial"/>
          <w:color w:val="000000" w:themeColor="text1"/>
          <w:sz w:val="24"/>
          <w:szCs w:val="24"/>
        </w:rPr>
      </w:pPr>
      <w:r w:rsidRPr="006864AD">
        <w:rPr>
          <w:rFonts w:ascii="Century Gothic" w:hAnsi="Century Gothic" w:cs="Arial"/>
          <w:color w:val="000000" w:themeColor="text1"/>
          <w:sz w:val="24"/>
          <w:szCs w:val="24"/>
        </w:rPr>
        <w:t>Firma:</w:t>
      </w:r>
    </w:p>
    <w:p w14:paraId="67683B5A" w14:textId="77777777" w:rsidR="006864AD" w:rsidRPr="006864AD" w:rsidRDefault="006864AD" w:rsidP="006864AD">
      <w:pPr>
        <w:autoSpaceDE w:val="0"/>
        <w:autoSpaceDN w:val="0"/>
        <w:adjustRightInd w:val="0"/>
        <w:jc w:val="both"/>
        <w:rPr>
          <w:rFonts w:ascii="Century Gothic" w:hAnsi="Century Gothic" w:cs="Arial"/>
          <w:color w:val="000000" w:themeColor="text1"/>
          <w:sz w:val="24"/>
          <w:szCs w:val="24"/>
        </w:rPr>
      </w:pPr>
      <w:r w:rsidRPr="006864AD">
        <w:rPr>
          <w:rFonts w:ascii="Century Gothic" w:hAnsi="Century Gothic" w:cs="Arial"/>
          <w:color w:val="000000" w:themeColor="text1"/>
          <w:sz w:val="24"/>
          <w:szCs w:val="24"/>
        </w:rPr>
        <w:t>Nombre o razón social del proponente:</w:t>
      </w:r>
    </w:p>
    <w:p w14:paraId="24B9CFA7" w14:textId="77777777" w:rsidR="006864AD" w:rsidRPr="006864AD" w:rsidRDefault="006864AD" w:rsidP="006864AD">
      <w:pPr>
        <w:autoSpaceDE w:val="0"/>
        <w:autoSpaceDN w:val="0"/>
        <w:adjustRightInd w:val="0"/>
        <w:jc w:val="both"/>
        <w:rPr>
          <w:rFonts w:ascii="Century Gothic" w:hAnsi="Century Gothic" w:cs="Arial"/>
          <w:color w:val="000000" w:themeColor="text1"/>
          <w:sz w:val="24"/>
          <w:szCs w:val="24"/>
        </w:rPr>
      </w:pPr>
      <w:r w:rsidRPr="006864AD">
        <w:rPr>
          <w:rFonts w:ascii="Century Gothic" w:hAnsi="Century Gothic" w:cs="Arial"/>
          <w:color w:val="000000" w:themeColor="text1"/>
          <w:sz w:val="24"/>
          <w:szCs w:val="24"/>
        </w:rPr>
        <w:t>Nit:</w:t>
      </w:r>
    </w:p>
    <w:p w14:paraId="075FF8FC" w14:textId="77777777" w:rsidR="006864AD" w:rsidRPr="006864AD" w:rsidRDefault="006864AD" w:rsidP="006864AD">
      <w:pPr>
        <w:autoSpaceDE w:val="0"/>
        <w:autoSpaceDN w:val="0"/>
        <w:adjustRightInd w:val="0"/>
        <w:jc w:val="both"/>
        <w:rPr>
          <w:rFonts w:ascii="Century Gothic" w:hAnsi="Century Gothic" w:cs="Arial"/>
          <w:color w:val="000000" w:themeColor="text1"/>
          <w:sz w:val="24"/>
          <w:szCs w:val="24"/>
        </w:rPr>
      </w:pPr>
      <w:r w:rsidRPr="006864AD">
        <w:rPr>
          <w:rFonts w:ascii="Century Gothic" w:hAnsi="Century Gothic" w:cs="Arial"/>
          <w:color w:val="000000" w:themeColor="text1"/>
          <w:sz w:val="24"/>
          <w:szCs w:val="24"/>
        </w:rPr>
        <w:t xml:space="preserve">Nombre del representante legal: </w:t>
      </w:r>
    </w:p>
    <w:p w14:paraId="07DFA1AF" w14:textId="77777777" w:rsidR="006864AD" w:rsidRPr="006864AD" w:rsidRDefault="006864AD" w:rsidP="006864AD">
      <w:pPr>
        <w:autoSpaceDE w:val="0"/>
        <w:autoSpaceDN w:val="0"/>
        <w:adjustRightInd w:val="0"/>
        <w:jc w:val="both"/>
        <w:rPr>
          <w:rFonts w:ascii="Century Gothic" w:hAnsi="Century Gothic" w:cs="Arial"/>
          <w:color w:val="000000" w:themeColor="text1"/>
          <w:sz w:val="24"/>
          <w:szCs w:val="24"/>
        </w:rPr>
      </w:pPr>
      <w:r w:rsidRPr="006864AD">
        <w:rPr>
          <w:rFonts w:ascii="Century Gothic" w:hAnsi="Century Gothic" w:cs="Arial"/>
          <w:color w:val="000000" w:themeColor="text1"/>
          <w:sz w:val="24"/>
          <w:szCs w:val="24"/>
        </w:rPr>
        <w:t>CC.:</w:t>
      </w:r>
    </w:p>
    <w:p w14:paraId="294A6AA7" w14:textId="77777777" w:rsidR="006864AD" w:rsidRPr="006864AD" w:rsidRDefault="006864AD" w:rsidP="006864AD">
      <w:pPr>
        <w:autoSpaceDE w:val="0"/>
        <w:autoSpaceDN w:val="0"/>
        <w:adjustRightInd w:val="0"/>
        <w:jc w:val="both"/>
        <w:rPr>
          <w:rFonts w:ascii="Century Gothic" w:hAnsi="Century Gothic" w:cs="Arial"/>
          <w:color w:val="000000" w:themeColor="text1"/>
          <w:sz w:val="24"/>
          <w:szCs w:val="24"/>
        </w:rPr>
      </w:pPr>
      <w:r w:rsidRPr="006864AD">
        <w:rPr>
          <w:rFonts w:ascii="Century Gothic" w:hAnsi="Century Gothic" w:cs="Arial"/>
          <w:color w:val="000000" w:themeColor="text1"/>
          <w:sz w:val="24"/>
          <w:szCs w:val="24"/>
        </w:rPr>
        <w:t>Dirección de correo:</w:t>
      </w:r>
    </w:p>
    <w:p w14:paraId="26EA455D" w14:textId="77777777" w:rsidR="006864AD" w:rsidRPr="006864AD" w:rsidRDefault="006864AD" w:rsidP="006864AD">
      <w:pPr>
        <w:autoSpaceDE w:val="0"/>
        <w:autoSpaceDN w:val="0"/>
        <w:adjustRightInd w:val="0"/>
        <w:jc w:val="both"/>
        <w:rPr>
          <w:rFonts w:ascii="Century Gothic" w:hAnsi="Century Gothic" w:cs="Arial"/>
          <w:color w:val="000000" w:themeColor="text1"/>
          <w:sz w:val="24"/>
          <w:szCs w:val="24"/>
        </w:rPr>
      </w:pPr>
      <w:r w:rsidRPr="006864AD">
        <w:rPr>
          <w:rFonts w:ascii="Century Gothic" w:hAnsi="Century Gothic" w:cs="Arial"/>
          <w:color w:val="000000" w:themeColor="text1"/>
          <w:sz w:val="24"/>
          <w:szCs w:val="24"/>
        </w:rPr>
        <w:t xml:space="preserve">Dirección electrónica: </w:t>
      </w:r>
    </w:p>
    <w:p w14:paraId="0473B936" w14:textId="77777777" w:rsidR="006864AD" w:rsidRPr="006864AD" w:rsidRDefault="006864AD" w:rsidP="006864AD">
      <w:pPr>
        <w:autoSpaceDE w:val="0"/>
        <w:autoSpaceDN w:val="0"/>
        <w:adjustRightInd w:val="0"/>
        <w:jc w:val="both"/>
        <w:rPr>
          <w:rFonts w:ascii="Century Gothic" w:hAnsi="Century Gothic" w:cs="Arial"/>
          <w:color w:val="000000" w:themeColor="text1"/>
          <w:sz w:val="24"/>
          <w:szCs w:val="24"/>
        </w:rPr>
      </w:pPr>
      <w:r w:rsidRPr="006864AD">
        <w:rPr>
          <w:rFonts w:ascii="Century Gothic" w:hAnsi="Century Gothic" w:cs="Arial"/>
          <w:color w:val="000000" w:themeColor="text1"/>
          <w:sz w:val="24"/>
          <w:szCs w:val="24"/>
        </w:rPr>
        <w:t>Teléfono de contacto:</w:t>
      </w:r>
    </w:p>
    <w:p w14:paraId="6694F779" w14:textId="77777777" w:rsidR="006864AD" w:rsidRPr="006864AD" w:rsidRDefault="006864AD" w:rsidP="006864AD">
      <w:pPr>
        <w:autoSpaceDE w:val="0"/>
        <w:autoSpaceDN w:val="0"/>
        <w:adjustRightInd w:val="0"/>
        <w:jc w:val="both"/>
        <w:rPr>
          <w:rFonts w:ascii="Century Gothic" w:hAnsi="Century Gothic" w:cs="Arial"/>
          <w:color w:val="000000" w:themeColor="text1"/>
          <w:sz w:val="24"/>
          <w:szCs w:val="24"/>
        </w:rPr>
      </w:pPr>
      <w:r w:rsidRPr="006864AD">
        <w:rPr>
          <w:rFonts w:ascii="Century Gothic" w:hAnsi="Century Gothic" w:cs="Arial"/>
          <w:color w:val="000000" w:themeColor="text1"/>
          <w:sz w:val="24"/>
          <w:szCs w:val="24"/>
        </w:rPr>
        <w:t>Ciudad:</w:t>
      </w:r>
    </w:p>
    <w:p w14:paraId="7BE6D942" w14:textId="77777777" w:rsidR="006864AD" w:rsidRPr="006864AD" w:rsidRDefault="006864AD" w:rsidP="006864AD">
      <w:pPr>
        <w:jc w:val="center"/>
        <w:rPr>
          <w:rFonts w:ascii="Century Gothic" w:hAnsi="Century Gothic" w:cs="Arial"/>
          <w:color w:val="000000" w:themeColor="text1"/>
          <w:sz w:val="24"/>
          <w:szCs w:val="24"/>
        </w:rPr>
      </w:pPr>
    </w:p>
    <w:p w14:paraId="4F94E726" w14:textId="4BDD8441" w:rsidR="00627A1B" w:rsidRPr="006864AD" w:rsidRDefault="00627A1B" w:rsidP="006864AD">
      <w:pPr>
        <w:rPr>
          <w:rFonts w:ascii="Century Gothic" w:hAnsi="Century Gothic"/>
          <w:sz w:val="24"/>
          <w:szCs w:val="24"/>
        </w:rPr>
      </w:pPr>
    </w:p>
    <w:sectPr w:rsidR="00627A1B" w:rsidRPr="006864AD" w:rsidSect="00FD751B">
      <w:footerReference w:type="even" r:id="rId8"/>
      <w:footerReference w:type="default" r:id="rId9"/>
      <w:headerReference w:type="first" r:id="rId10"/>
      <w:footerReference w:type="first" r:id="rId11"/>
      <w:pgSz w:w="12242" w:h="15842" w:code="1"/>
      <w:pgMar w:top="1702" w:right="1469" w:bottom="1134" w:left="1701" w:header="624" w:footer="346"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681EB4" w14:textId="77777777" w:rsidR="00A0286A" w:rsidRDefault="00A0286A">
      <w:r>
        <w:separator/>
      </w:r>
    </w:p>
  </w:endnote>
  <w:endnote w:type="continuationSeparator" w:id="0">
    <w:p w14:paraId="329CF6F0" w14:textId="77777777" w:rsidR="00A0286A" w:rsidRDefault="00A028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MT">
    <w:altName w:val="Arial"/>
    <w:panose1 w:val="020B0604020202020204"/>
    <w:charset w:val="01"/>
    <w:family w:val="swiss"/>
    <w:pitch w:val="variable"/>
  </w:font>
  <w:font w:name="Garamond">
    <w:panose1 w:val="02020404030301010803"/>
    <w:charset w:val="00"/>
    <w:family w:val="roman"/>
    <w:pitch w:val="variable"/>
    <w:sig w:usb0="00000287" w:usb1="00000002"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78D8C" w14:textId="77777777" w:rsidR="00C42578" w:rsidRDefault="002F3263">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0DDE9E2" w14:textId="77777777" w:rsidR="00C42578" w:rsidRDefault="00C42578">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D1D45" w14:textId="77777777" w:rsidR="007D2313" w:rsidRPr="008F612F" w:rsidRDefault="007D2313" w:rsidP="007D2313">
    <w:pPr>
      <w:pStyle w:val="Sinespaciado"/>
      <w:jc w:val="center"/>
      <w:rPr>
        <w:rFonts w:ascii="Verdana" w:hAnsi="Verdana"/>
        <w:b/>
        <w:sz w:val="16"/>
        <w:szCs w:val="16"/>
      </w:rPr>
    </w:pPr>
    <w:r w:rsidRPr="008F612F">
      <w:rPr>
        <w:rFonts w:ascii="Verdana" w:hAnsi="Verdana"/>
        <w:b/>
        <w:sz w:val="16"/>
        <w:szCs w:val="16"/>
      </w:rPr>
      <w:t>Calle 8 No. 2-27 Celular 3115251539 - 3115255262</w:t>
    </w:r>
  </w:p>
  <w:p w14:paraId="33E8AA06" w14:textId="77777777" w:rsidR="007D2313" w:rsidRPr="00DB7DC5" w:rsidRDefault="007D2313" w:rsidP="007D2313">
    <w:pPr>
      <w:pStyle w:val="Sinespaciado"/>
      <w:jc w:val="center"/>
      <w:rPr>
        <w:rFonts w:ascii="Verdana" w:hAnsi="Verdana"/>
        <w:b/>
        <w:color w:val="2E74B5"/>
        <w:sz w:val="13"/>
        <w:szCs w:val="13"/>
        <w:u w:val="single"/>
      </w:rPr>
    </w:pPr>
    <w:r w:rsidRPr="00DB7DC5">
      <w:rPr>
        <w:rFonts w:ascii="Verdana" w:hAnsi="Verdana"/>
        <w:b/>
        <w:color w:val="2E74B5"/>
        <w:sz w:val="13"/>
        <w:szCs w:val="13"/>
        <w:u w:val="single"/>
      </w:rPr>
      <w:t xml:space="preserve">www.esesantalucia-roncesvalles-tolima.gov.co </w:t>
    </w:r>
    <w:r w:rsidRPr="00DB7DC5">
      <w:rPr>
        <w:rFonts w:ascii="Verdana" w:hAnsi="Verdana"/>
        <w:b/>
        <w:sz w:val="13"/>
        <w:szCs w:val="13"/>
      </w:rPr>
      <w:t xml:space="preserve">e-mail: </w:t>
    </w:r>
    <w:r w:rsidRPr="00DB7DC5">
      <w:rPr>
        <w:rFonts w:ascii="Verdana" w:hAnsi="Verdana"/>
        <w:b/>
        <w:color w:val="2E74B5"/>
        <w:sz w:val="13"/>
        <w:szCs w:val="13"/>
        <w:u w:val="single"/>
      </w:rPr>
      <w:t>contact</w:t>
    </w:r>
    <w:r w:rsidRPr="00DB7DC5">
      <w:rPr>
        <w:rFonts w:ascii="Verdana" w:hAnsi="Verdana"/>
        <w:b/>
        <w:color w:val="2E74B5"/>
        <w:sz w:val="13"/>
        <w:szCs w:val="13"/>
        <w:u w:val="single"/>
      </w:rPr>
      <w:t>enos@esesantalucia-roncesvalles-tolima.gov.co</w:t>
    </w:r>
  </w:p>
  <w:p w14:paraId="7FCF665E" w14:textId="77777777" w:rsidR="007D2313" w:rsidRPr="008F612F" w:rsidRDefault="007D2313" w:rsidP="007D2313">
    <w:pPr>
      <w:pStyle w:val="Sinespaciado"/>
      <w:jc w:val="center"/>
      <w:rPr>
        <w:rFonts w:ascii="Verdana" w:hAnsi="Verdana"/>
        <w:b/>
        <w:i/>
        <w:sz w:val="16"/>
        <w:szCs w:val="16"/>
      </w:rPr>
    </w:pPr>
    <w:r w:rsidRPr="008F612F">
      <w:rPr>
        <w:rFonts w:ascii="Verdana" w:hAnsi="Verdana"/>
        <w:b/>
        <w:i/>
        <w:sz w:val="16"/>
        <w:szCs w:val="16"/>
      </w:rPr>
      <w:t>“Con calidad humana trabajamos por su salud y bienestar”</w:t>
    </w:r>
  </w:p>
  <w:p w14:paraId="52971B35" w14:textId="77777777" w:rsidR="007D2313" w:rsidRPr="008F612F" w:rsidRDefault="007D2313" w:rsidP="007D2313">
    <w:pPr>
      <w:pStyle w:val="Sinespaciado"/>
      <w:jc w:val="center"/>
      <w:rPr>
        <w:rFonts w:ascii="Verdana" w:hAnsi="Verdana"/>
        <w:b/>
        <w:color w:val="00B050"/>
        <w:sz w:val="16"/>
        <w:szCs w:val="16"/>
      </w:rPr>
    </w:pPr>
    <w:r w:rsidRPr="008F612F">
      <w:rPr>
        <w:rFonts w:ascii="Verdana" w:hAnsi="Verdana"/>
        <w:b/>
        <w:color w:val="00B050"/>
        <w:sz w:val="16"/>
        <w:szCs w:val="16"/>
      </w:rPr>
      <w:t>HOSPITAL VERDE DEL TOLIMA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D1D45" w14:textId="77777777" w:rsidR="007D2313" w:rsidRPr="008F612F" w:rsidRDefault="007D2313" w:rsidP="007D2313">
    <w:pPr>
      <w:pStyle w:val="Sinespaciado"/>
      <w:jc w:val="center"/>
      <w:rPr>
        <w:rFonts w:ascii="Verdana" w:hAnsi="Verdana"/>
        <w:b/>
        <w:sz w:val="16"/>
        <w:szCs w:val="16"/>
      </w:rPr>
    </w:pPr>
    <w:r w:rsidRPr="008F612F">
      <w:rPr>
        <w:rFonts w:ascii="Verdana" w:hAnsi="Verdana"/>
        <w:b/>
        <w:sz w:val="16"/>
        <w:szCs w:val="16"/>
      </w:rPr>
      <w:t>Calle 8 No. 2-27 Celular 3115251539 - 3115255262</w:t>
    </w:r>
  </w:p>
  <w:p w14:paraId="33E8AA06" w14:textId="77777777" w:rsidR="007D2313" w:rsidRPr="00DB7DC5" w:rsidRDefault="007D2313" w:rsidP="007D2313">
    <w:pPr>
      <w:pStyle w:val="Sinespaciado"/>
      <w:jc w:val="center"/>
      <w:rPr>
        <w:rFonts w:ascii="Verdana" w:hAnsi="Verdana"/>
        <w:b/>
        <w:color w:val="2E74B5"/>
        <w:sz w:val="13"/>
        <w:szCs w:val="13"/>
        <w:u w:val="single"/>
      </w:rPr>
    </w:pPr>
    <w:r w:rsidRPr="00DB7DC5">
      <w:rPr>
        <w:rFonts w:ascii="Verdana" w:hAnsi="Verdana"/>
        <w:b/>
        <w:color w:val="2E74B5"/>
        <w:sz w:val="13"/>
        <w:szCs w:val="13"/>
        <w:u w:val="single"/>
      </w:rPr>
      <w:t xml:space="preserve">www.esesantalucia-roncesvalles-tolima.gov.co </w:t>
    </w:r>
    <w:r w:rsidRPr="00DB7DC5">
      <w:rPr>
        <w:rFonts w:ascii="Verdana" w:hAnsi="Verdana"/>
        <w:b/>
        <w:sz w:val="13"/>
        <w:szCs w:val="13"/>
      </w:rPr>
      <w:t xml:space="preserve">e-mail: </w:t>
    </w:r>
    <w:r w:rsidRPr="00DB7DC5">
      <w:rPr>
        <w:rFonts w:ascii="Verdana" w:hAnsi="Verdana"/>
        <w:b/>
        <w:color w:val="2E74B5"/>
        <w:sz w:val="13"/>
        <w:szCs w:val="13"/>
        <w:u w:val="single"/>
      </w:rPr>
      <w:t>contact</w:t>
    </w:r>
    <w:r w:rsidRPr="00DB7DC5">
      <w:rPr>
        <w:rFonts w:ascii="Verdana" w:hAnsi="Verdana"/>
        <w:b/>
        <w:color w:val="2E74B5"/>
        <w:sz w:val="13"/>
        <w:szCs w:val="13"/>
        <w:u w:val="single"/>
      </w:rPr>
      <w:t>enos@esesantalucia-roncesvalles-tolima.gov.co</w:t>
    </w:r>
  </w:p>
  <w:p w14:paraId="7FCF665E" w14:textId="77777777" w:rsidR="007D2313" w:rsidRPr="008F612F" w:rsidRDefault="007D2313" w:rsidP="007D2313">
    <w:pPr>
      <w:pStyle w:val="Sinespaciado"/>
      <w:jc w:val="center"/>
      <w:rPr>
        <w:rFonts w:ascii="Verdana" w:hAnsi="Verdana"/>
        <w:b/>
        <w:i/>
        <w:sz w:val="16"/>
        <w:szCs w:val="16"/>
      </w:rPr>
    </w:pPr>
    <w:r w:rsidRPr="008F612F">
      <w:rPr>
        <w:rFonts w:ascii="Verdana" w:hAnsi="Verdana"/>
        <w:b/>
        <w:i/>
        <w:sz w:val="16"/>
        <w:szCs w:val="16"/>
      </w:rPr>
      <w:t>“Con calidad humana trabajamos por su salud y bienestar”</w:t>
    </w:r>
  </w:p>
  <w:p w14:paraId="52971B35" w14:textId="77777777" w:rsidR="007D2313" w:rsidRPr="008F612F" w:rsidRDefault="007D2313" w:rsidP="007D2313">
    <w:pPr>
      <w:pStyle w:val="Sinespaciado"/>
      <w:jc w:val="center"/>
      <w:rPr>
        <w:rFonts w:ascii="Verdana" w:hAnsi="Verdana"/>
        <w:b/>
        <w:color w:val="00B050"/>
        <w:sz w:val="16"/>
        <w:szCs w:val="16"/>
      </w:rPr>
    </w:pPr>
    <w:r w:rsidRPr="008F612F">
      <w:rPr>
        <w:rFonts w:ascii="Verdana" w:hAnsi="Verdana"/>
        <w:b/>
        <w:color w:val="00B050"/>
        <w:sz w:val="16"/>
        <w:szCs w:val="16"/>
      </w:rPr>
      <w:t>HOSPITAL VERDE DEL TOLIMA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9A13ED" w14:textId="77777777" w:rsidR="00A0286A" w:rsidRDefault="00A0286A">
      <w:r>
        <w:separator/>
      </w:r>
    </w:p>
  </w:footnote>
  <w:footnote w:type="continuationSeparator" w:id="0">
    <w:p w14:paraId="17F05DA8" w14:textId="77777777" w:rsidR="00A0286A" w:rsidRDefault="00A028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CD33DE" w14:textId="77777777" w:rsidR="005527B8" w:rsidRPr="00C85E79" w:rsidRDefault="005527B8" w:rsidP="005527B8">
    <w:pPr>
      <w:pStyle w:val="Sinespaciado"/>
      <w:jc w:val="center"/>
      <w:rPr>
        <w:rFonts w:ascii="Verdana" w:hAnsi="Verdana"/>
        <w:b/>
      </w:rPr>
    </w:pPr>
    <w:r w:rsidRPr="00DF3031">
      <w:rPr>
        <w:rFonts w:ascii="Verdana" w:hAnsi="Verdana"/>
        <w:b/>
        <w:noProof/>
        <w:sz w:val="20"/>
        <w:lang w:eastAsia="es-CO"/>
      </w:rPr>
      <w:drawing>
        <wp:anchor distT="0" distB="0" distL="114300" distR="114300" simplePos="0" relativeHeight="251662336" behindDoc="1" locked="0" layoutInCell="1" allowOverlap="1" wp14:anchorId="7B049BE4" wp14:editId="7ADD70F6">
          <wp:simplePos x="0" y="0"/>
          <wp:positionH relativeFrom="margin">
            <wp:posOffset>43815</wp:posOffset>
          </wp:positionH>
          <wp:positionV relativeFrom="topMargin">
            <wp:posOffset>190501</wp:posOffset>
          </wp:positionV>
          <wp:extent cx="1447601" cy="1122680"/>
          <wp:effectExtent l="0" t="0" r="635" b="127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52851" cy="1126751"/>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C85E79">
      <w:rPr>
        <w:rFonts w:ascii="Verdana" w:hAnsi="Verdana"/>
        <w:b/>
      </w:rPr>
      <w:t>EMPRESA SOCIAL DEL ESTADO</w:t>
    </w:r>
  </w:p>
  <w:p w14:paraId="554BA3FD" w14:textId="77777777" w:rsidR="005527B8" w:rsidRPr="00C85E79" w:rsidRDefault="005527B8" w:rsidP="005527B8">
    <w:pPr>
      <w:pStyle w:val="Sinespaciado"/>
      <w:jc w:val="center"/>
      <w:rPr>
        <w:rFonts w:ascii="Verdana" w:hAnsi="Verdana"/>
        <w:b/>
      </w:rPr>
    </w:pPr>
    <w:r w:rsidRPr="00C85E79">
      <w:rPr>
        <w:rFonts w:ascii="Verdana" w:hAnsi="Verdana"/>
        <w:b/>
      </w:rPr>
      <w:t>HOSPITAL SANTA LUCIA</w:t>
    </w:r>
  </w:p>
  <w:p w14:paraId="51DF00AB" w14:textId="77777777" w:rsidR="005527B8" w:rsidRPr="00C85E79" w:rsidRDefault="005527B8" w:rsidP="005527B8">
    <w:pPr>
      <w:pStyle w:val="Sinespaciado"/>
      <w:jc w:val="center"/>
      <w:rPr>
        <w:rFonts w:ascii="Verdana" w:hAnsi="Verdana"/>
        <w:b/>
      </w:rPr>
    </w:pPr>
    <w:r w:rsidRPr="00C85E79">
      <w:rPr>
        <w:rFonts w:ascii="Verdana" w:hAnsi="Verdana"/>
        <w:b/>
      </w:rPr>
      <w:t>NIT. 890.701.435-8</w:t>
    </w:r>
  </w:p>
  <w:p w14:paraId="73297F34" w14:textId="77777777" w:rsidR="005527B8" w:rsidRPr="00C85E79" w:rsidRDefault="005527B8" w:rsidP="005527B8">
    <w:pPr>
      <w:pStyle w:val="Sinespaciado"/>
      <w:jc w:val="center"/>
      <w:rPr>
        <w:rFonts w:ascii="Verdana" w:hAnsi="Verdana"/>
        <w:b/>
      </w:rPr>
    </w:pPr>
    <w:r w:rsidRPr="00C85E79">
      <w:rPr>
        <w:rFonts w:ascii="Verdana" w:hAnsi="Verdana"/>
        <w:b/>
      </w:rPr>
      <w:t>RONCESVALLES – TOLIMA</w:t>
    </w:r>
  </w:p>
  <w:p w14:paraId="1A01DAFD" w14:textId="77777777" w:rsidR="00C42578" w:rsidRDefault="00C42578">
    <w:pPr>
      <w:pStyle w:val="Encabezado"/>
    </w:pPr>
  </w:p>
  <w:p w14:paraId="543AE15E" w14:textId="77777777" w:rsidR="005527B8" w:rsidRDefault="005527B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D17D89E"/>
    <w:multiLevelType w:val="hybridMultilevel"/>
    <w:tmpl w:val="9D15740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44580C7"/>
    <w:multiLevelType w:val="hybridMultilevel"/>
    <w:tmpl w:val="31AD16B1"/>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44A354D"/>
    <w:multiLevelType w:val="hybridMultilevel"/>
    <w:tmpl w:val="A62272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AA262D6"/>
    <w:multiLevelType w:val="hybridMultilevel"/>
    <w:tmpl w:val="1D4CFE8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4C94750"/>
    <w:multiLevelType w:val="hybridMultilevel"/>
    <w:tmpl w:val="65028478"/>
    <w:lvl w:ilvl="0" w:tplc="9754EBE6">
      <w:start w:val="1"/>
      <w:numFmt w:val="decimal"/>
      <w:lvlText w:val="%1."/>
      <w:lvlJc w:val="left"/>
      <w:pPr>
        <w:ind w:left="1776" w:hanging="360"/>
      </w:pPr>
      <w:rPr>
        <w:rFonts w:hint="default"/>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5" w15:restartNumberingAfterBreak="0">
    <w:nsid w:val="0EBB5E0B"/>
    <w:multiLevelType w:val="hybridMultilevel"/>
    <w:tmpl w:val="DC0EA438"/>
    <w:lvl w:ilvl="0" w:tplc="CF0EF238">
      <w:start w:val="6"/>
      <w:numFmt w:val="bullet"/>
      <w:lvlText w:val="-"/>
      <w:lvlJc w:val="left"/>
      <w:pPr>
        <w:ind w:left="720" w:hanging="360"/>
      </w:pPr>
      <w:rPr>
        <w:rFonts w:ascii="Tahoma" w:eastAsiaTheme="minorHAnsi"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2463104"/>
    <w:multiLevelType w:val="hybridMultilevel"/>
    <w:tmpl w:val="2E3E486C"/>
    <w:lvl w:ilvl="0" w:tplc="07ACBB70">
      <w:start w:val="1"/>
      <w:numFmt w:val="decimal"/>
      <w:lvlText w:val="%1-"/>
      <w:lvlJc w:val="left"/>
      <w:pPr>
        <w:ind w:left="720" w:hanging="360"/>
      </w:pPr>
      <w:rPr>
        <w:rFonts w:cs="Times New Roman" w:hint="default"/>
        <w:sz w:val="22"/>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147E528E"/>
    <w:multiLevelType w:val="hybridMultilevel"/>
    <w:tmpl w:val="DFBE1108"/>
    <w:lvl w:ilvl="0" w:tplc="681688E6">
      <w:start w:val="1"/>
      <w:numFmt w:val="decimal"/>
      <w:lvlText w:val="%1."/>
      <w:lvlJc w:val="left"/>
      <w:pPr>
        <w:ind w:left="720" w:hanging="360"/>
      </w:pPr>
      <w:rPr>
        <w:rFonts w:hint="default"/>
        <w:b/>
        <w:color w:val="auto"/>
      </w:rPr>
    </w:lvl>
    <w:lvl w:ilvl="1" w:tplc="D71267A2">
      <w:start w:val="3"/>
      <w:numFmt w:val="bullet"/>
      <w:lvlText w:val="•"/>
      <w:lvlJc w:val="left"/>
      <w:pPr>
        <w:ind w:left="1440" w:hanging="360"/>
      </w:pPr>
      <w:rPr>
        <w:rFonts w:ascii="Arial" w:eastAsia="Calibri" w:hAnsi="Arial" w:cs="Aria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4C50DFD"/>
    <w:multiLevelType w:val="hybridMultilevel"/>
    <w:tmpl w:val="7DFCC892"/>
    <w:lvl w:ilvl="0" w:tplc="06183382">
      <w:start w:val="1"/>
      <w:numFmt w:val="decimal"/>
      <w:lvlText w:val="%1."/>
      <w:lvlJc w:val="left"/>
      <w:pPr>
        <w:ind w:left="1776" w:hanging="360"/>
      </w:pPr>
      <w:rPr>
        <w:rFonts w:hint="default"/>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9" w15:restartNumberingAfterBreak="0">
    <w:nsid w:val="18D013A1"/>
    <w:multiLevelType w:val="hybridMultilevel"/>
    <w:tmpl w:val="6F00CF8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01173FA"/>
    <w:multiLevelType w:val="multilevel"/>
    <w:tmpl w:val="858490B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0F86F79"/>
    <w:multiLevelType w:val="hybridMultilevel"/>
    <w:tmpl w:val="748C7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146E66"/>
    <w:multiLevelType w:val="hybridMultilevel"/>
    <w:tmpl w:val="081684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522402C"/>
    <w:multiLevelType w:val="hybridMultilevel"/>
    <w:tmpl w:val="3EF80D80"/>
    <w:lvl w:ilvl="0" w:tplc="2D0221E0">
      <w:start w:val="2"/>
      <w:numFmt w:val="bullet"/>
      <w:lvlText w:val="-"/>
      <w:lvlJc w:val="left"/>
      <w:pPr>
        <w:ind w:left="1440" w:hanging="360"/>
      </w:pPr>
      <w:rPr>
        <w:rFonts w:ascii="Century Gothic" w:eastAsiaTheme="minorHAnsi" w:hAnsi="Century Gothic" w:cstheme="minorBidi"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4" w15:restartNumberingAfterBreak="0">
    <w:nsid w:val="26747604"/>
    <w:multiLevelType w:val="hybridMultilevel"/>
    <w:tmpl w:val="FD2053C2"/>
    <w:lvl w:ilvl="0" w:tplc="368E5114">
      <w:start w:val="1"/>
      <w:numFmt w:val="bullet"/>
      <w:lvlText w:val="-"/>
      <w:lvlJc w:val="left"/>
      <w:pPr>
        <w:ind w:left="1080" w:hanging="360"/>
      </w:pPr>
      <w:rPr>
        <w:rFonts w:ascii="Century Gothic" w:eastAsiaTheme="minorHAnsi" w:hAnsi="Century Gothic" w:cstheme="minorBidi" w:hint="default"/>
      </w:rPr>
    </w:lvl>
    <w:lvl w:ilvl="1" w:tplc="240A0003" w:tentative="1">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15:restartNumberingAfterBreak="0">
    <w:nsid w:val="2C445B60"/>
    <w:multiLevelType w:val="hybridMultilevel"/>
    <w:tmpl w:val="5D46B5F0"/>
    <w:lvl w:ilvl="0" w:tplc="1F08D160">
      <w:start w:val="1"/>
      <w:numFmt w:val="lowerLetter"/>
      <w:lvlText w:val="%1)"/>
      <w:lvlJc w:val="left"/>
      <w:pPr>
        <w:ind w:left="478" w:hanging="257"/>
        <w:jc w:val="right"/>
      </w:pPr>
      <w:rPr>
        <w:rFonts w:ascii="Arial" w:eastAsia="Arial" w:hAnsi="Arial" w:cs="Arial" w:hint="default"/>
        <w:b/>
        <w:bCs/>
        <w:w w:val="100"/>
        <w:sz w:val="22"/>
        <w:szCs w:val="22"/>
        <w:lang w:val="es-ES" w:eastAsia="en-US" w:bidi="ar-SA"/>
      </w:rPr>
    </w:lvl>
    <w:lvl w:ilvl="1" w:tplc="EC32D05E">
      <w:start w:val="1"/>
      <w:numFmt w:val="decimal"/>
      <w:lvlText w:val="%2."/>
      <w:lvlJc w:val="left"/>
      <w:pPr>
        <w:ind w:left="942" w:hanging="360"/>
      </w:pPr>
      <w:rPr>
        <w:rFonts w:ascii="Arial MT" w:eastAsia="Arial MT" w:hAnsi="Arial MT" w:cs="Arial MT" w:hint="default"/>
        <w:spacing w:val="-1"/>
        <w:w w:val="100"/>
        <w:sz w:val="22"/>
        <w:szCs w:val="22"/>
        <w:lang w:val="es-ES" w:eastAsia="en-US" w:bidi="ar-SA"/>
      </w:rPr>
    </w:lvl>
    <w:lvl w:ilvl="2" w:tplc="2B221378">
      <w:numFmt w:val="bullet"/>
      <w:lvlText w:val="•"/>
      <w:lvlJc w:val="left"/>
      <w:pPr>
        <w:ind w:left="1926" w:hanging="360"/>
      </w:pPr>
      <w:rPr>
        <w:rFonts w:hint="default"/>
        <w:lang w:val="es-ES" w:eastAsia="en-US" w:bidi="ar-SA"/>
      </w:rPr>
    </w:lvl>
    <w:lvl w:ilvl="3" w:tplc="3612CA70">
      <w:numFmt w:val="bullet"/>
      <w:lvlText w:val="•"/>
      <w:lvlJc w:val="left"/>
      <w:pPr>
        <w:ind w:left="2913" w:hanging="360"/>
      </w:pPr>
      <w:rPr>
        <w:rFonts w:hint="default"/>
        <w:lang w:val="es-ES" w:eastAsia="en-US" w:bidi="ar-SA"/>
      </w:rPr>
    </w:lvl>
    <w:lvl w:ilvl="4" w:tplc="B4D00B80">
      <w:numFmt w:val="bullet"/>
      <w:lvlText w:val="•"/>
      <w:lvlJc w:val="left"/>
      <w:pPr>
        <w:ind w:left="3900" w:hanging="360"/>
      </w:pPr>
      <w:rPr>
        <w:rFonts w:hint="default"/>
        <w:lang w:val="es-ES" w:eastAsia="en-US" w:bidi="ar-SA"/>
      </w:rPr>
    </w:lvl>
    <w:lvl w:ilvl="5" w:tplc="870EBB78">
      <w:numFmt w:val="bullet"/>
      <w:lvlText w:val="•"/>
      <w:lvlJc w:val="left"/>
      <w:pPr>
        <w:ind w:left="4886" w:hanging="360"/>
      </w:pPr>
      <w:rPr>
        <w:rFonts w:hint="default"/>
        <w:lang w:val="es-ES" w:eastAsia="en-US" w:bidi="ar-SA"/>
      </w:rPr>
    </w:lvl>
    <w:lvl w:ilvl="6" w:tplc="75ACA29A">
      <w:numFmt w:val="bullet"/>
      <w:lvlText w:val="•"/>
      <w:lvlJc w:val="left"/>
      <w:pPr>
        <w:ind w:left="5873" w:hanging="360"/>
      </w:pPr>
      <w:rPr>
        <w:rFonts w:hint="default"/>
        <w:lang w:val="es-ES" w:eastAsia="en-US" w:bidi="ar-SA"/>
      </w:rPr>
    </w:lvl>
    <w:lvl w:ilvl="7" w:tplc="7AAA2A06">
      <w:numFmt w:val="bullet"/>
      <w:lvlText w:val="•"/>
      <w:lvlJc w:val="left"/>
      <w:pPr>
        <w:ind w:left="6860" w:hanging="360"/>
      </w:pPr>
      <w:rPr>
        <w:rFonts w:hint="default"/>
        <w:lang w:val="es-ES" w:eastAsia="en-US" w:bidi="ar-SA"/>
      </w:rPr>
    </w:lvl>
    <w:lvl w:ilvl="8" w:tplc="79122DAC">
      <w:numFmt w:val="bullet"/>
      <w:lvlText w:val="•"/>
      <w:lvlJc w:val="left"/>
      <w:pPr>
        <w:ind w:left="7846" w:hanging="360"/>
      </w:pPr>
      <w:rPr>
        <w:rFonts w:hint="default"/>
        <w:lang w:val="es-ES" w:eastAsia="en-US" w:bidi="ar-SA"/>
      </w:rPr>
    </w:lvl>
  </w:abstractNum>
  <w:abstractNum w:abstractNumId="16" w15:restartNumberingAfterBreak="0">
    <w:nsid w:val="2D821DCD"/>
    <w:multiLevelType w:val="hybridMultilevel"/>
    <w:tmpl w:val="026667D6"/>
    <w:lvl w:ilvl="0" w:tplc="2D0221E0">
      <w:start w:val="2"/>
      <w:numFmt w:val="bullet"/>
      <w:lvlText w:val="-"/>
      <w:lvlJc w:val="left"/>
      <w:pPr>
        <w:ind w:left="1440" w:hanging="360"/>
      </w:pPr>
      <w:rPr>
        <w:rFonts w:ascii="Century Gothic" w:eastAsiaTheme="minorHAnsi" w:hAnsi="Century Gothic" w:cstheme="minorBidi"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15:restartNumberingAfterBreak="0">
    <w:nsid w:val="32CB4A2D"/>
    <w:multiLevelType w:val="hybridMultilevel"/>
    <w:tmpl w:val="E428710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6A05C9A"/>
    <w:multiLevelType w:val="hybridMultilevel"/>
    <w:tmpl w:val="83861632"/>
    <w:lvl w:ilvl="0" w:tplc="85F82114">
      <w:start w:val="15"/>
      <w:numFmt w:val="bullet"/>
      <w:lvlText w:val="-"/>
      <w:lvlJc w:val="left"/>
      <w:pPr>
        <w:ind w:left="1080" w:hanging="360"/>
      </w:pPr>
      <w:rPr>
        <w:rFonts w:ascii="Century Gothic" w:eastAsia="Times New Roman" w:hAnsi="Century Gothic" w:cs="Times New Roman"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9" w15:restartNumberingAfterBreak="0">
    <w:nsid w:val="37CF43C9"/>
    <w:multiLevelType w:val="hybridMultilevel"/>
    <w:tmpl w:val="4D5667B4"/>
    <w:lvl w:ilvl="0" w:tplc="D448802A">
      <w:start w:val="1"/>
      <w:numFmt w:val="decimal"/>
      <w:pStyle w:val="NDICEDETABLAS"/>
      <w:lvlText w:val="Tabla %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C250EFA"/>
    <w:multiLevelType w:val="hybridMultilevel"/>
    <w:tmpl w:val="91CEFCD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CAD6B15"/>
    <w:multiLevelType w:val="hybridMultilevel"/>
    <w:tmpl w:val="B76C1A3C"/>
    <w:lvl w:ilvl="0" w:tplc="368E5114">
      <w:start w:val="1"/>
      <w:numFmt w:val="bullet"/>
      <w:lvlText w:val="-"/>
      <w:lvlJc w:val="left"/>
      <w:pPr>
        <w:ind w:left="2496" w:hanging="360"/>
      </w:pPr>
      <w:rPr>
        <w:rFonts w:ascii="Century Gothic" w:eastAsiaTheme="minorHAnsi" w:hAnsi="Century Gothic" w:cstheme="minorBidi" w:hint="default"/>
      </w:rPr>
    </w:lvl>
    <w:lvl w:ilvl="1" w:tplc="240A0003" w:tentative="1">
      <w:start w:val="1"/>
      <w:numFmt w:val="bullet"/>
      <w:lvlText w:val="o"/>
      <w:lvlJc w:val="left"/>
      <w:pPr>
        <w:ind w:left="2856" w:hanging="360"/>
      </w:pPr>
      <w:rPr>
        <w:rFonts w:ascii="Courier New" w:hAnsi="Courier New" w:cs="Courier New" w:hint="default"/>
      </w:rPr>
    </w:lvl>
    <w:lvl w:ilvl="2" w:tplc="240A0005" w:tentative="1">
      <w:start w:val="1"/>
      <w:numFmt w:val="bullet"/>
      <w:lvlText w:val=""/>
      <w:lvlJc w:val="left"/>
      <w:pPr>
        <w:ind w:left="3576" w:hanging="360"/>
      </w:pPr>
      <w:rPr>
        <w:rFonts w:ascii="Wingdings" w:hAnsi="Wingdings" w:hint="default"/>
      </w:rPr>
    </w:lvl>
    <w:lvl w:ilvl="3" w:tplc="240A0001" w:tentative="1">
      <w:start w:val="1"/>
      <w:numFmt w:val="bullet"/>
      <w:lvlText w:val=""/>
      <w:lvlJc w:val="left"/>
      <w:pPr>
        <w:ind w:left="4296" w:hanging="360"/>
      </w:pPr>
      <w:rPr>
        <w:rFonts w:ascii="Symbol" w:hAnsi="Symbol" w:hint="default"/>
      </w:rPr>
    </w:lvl>
    <w:lvl w:ilvl="4" w:tplc="240A0003" w:tentative="1">
      <w:start w:val="1"/>
      <w:numFmt w:val="bullet"/>
      <w:lvlText w:val="o"/>
      <w:lvlJc w:val="left"/>
      <w:pPr>
        <w:ind w:left="5016" w:hanging="360"/>
      </w:pPr>
      <w:rPr>
        <w:rFonts w:ascii="Courier New" w:hAnsi="Courier New" w:cs="Courier New" w:hint="default"/>
      </w:rPr>
    </w:lvl>
    <w:lvl w:ilvl="5" w:tplc="240A0005" w:tentative="1">
      <w:start w:val="1"/>
      <w:numFmt w:val="bullet"/>
      <w:lvlText w:val=""/>
      <w:lvlJc w:val="left"/>
      <w:pPr>
        <w:ind w:left="5736" w:hanging="360"/>
      </w:pPr>
      <w:rPr>
        <w:rFonts w:ascii="Wingdings" w:hAnsi="Wingdings" w:hint="default"/>
      </w:rPr>
    </w:lvl>
    <w:lvl w:ilvl="6" w:tplc="240A0001" w:tentative="1">
      <w:start w:val="1"/>
      <w:numFmt w:val="bullet"/>
      <w:lvlText w:val=""/>
      <w:lvlJc w:val="left"/>
      <w:pPr>
        <w:ind w:left="6456" w:hanging="360"/>
      </w:pPr>
      <w:rPr>
        <w:rFonts w:ascii="Symbol" w:hAnsi="Symbol" w:hint="default"/>
      </w:rPr>
    </w:lvl>
    <w:lvl w:ilvl="7" w:tplc="240A0003" w:tentative="1">
      <w:start w:val="1"/>
      <w:numFmt w:val="bullet"/>
      <w:lvlText w:val="o"/>
      <w:lvlJc w:val="left"/>
      <w:pPr>
        <w:ind w:left="7176" w:hanging="360"/>
      </w:pPr>
      <w:rPr>
        <w:rFonts w:ascii="Courier New" w:hAnsi="Courier New" w:cs="Courier New" w:hint="default"/>
      </w:rPr>
    </w:lvl>
    <w:lvl w:ilvl="8" w:tplc="240A0005" w:tentative="1">
      <w:start w:val="1"/>
      <w:numFmt w:val="bullet"/>
      <w:lvlText w:val=""/>
      <w:lvlJc w:val="left"/>
      <w:pPr>
        <w:ind w:left="7896" w:hanging="360"/>
      </w:pPr>
      <w:rPr>
        <w:rFonts w:ascii="Wingdings" w:hAnsi="Wingdings" w:hint="default"/>
      </w:rPr>
    </w:lvl>
  </w:abstractNum>
  <w:abstractNum w:abstractNumId="22" w15:restartNumberingAfterBreak="0">
    <w:nsid w:val="4E6134D2"/>
    <w:multiLevelType w:val="hybridMultilevel"/>
    <w:tmpl w:val="54F22DD8"/>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23" w15:restartNumberingAfterBreak="0">
    <w:nsid w:val="61430FDF"/>
    <w:multiLevelType w:val="hybridMultilevel"/>
    <w:tmpl w:val="FE7CA6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3935525"/>
    <w:multiLevelType w:val="hybridMultilevel"/>
    <w:tmpl w:val="D3EC92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50714BC"/>
    <w:multiLevelType w:val="hybridMultilevel"/>
    <w:tmpl w:val="387C3A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6825A38"/>
    <w:multiLevelType w:val="multilevel"/>
    <w:tmpl w:val="A322C09A"/>
    <w:lvl w:ilvl="0">
      <w:start w:val="4"/>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Zero"/>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6A1044B"/>
    <w:multiLevelType w:val="hybridMultilevel"/>
    <w:tmpl w:val="36FCEED2"/>
    <w:lvl w:ilvl="0" w:tplc="B3F0A68E">
      <w:start w:val="2"/>
      <w:numFmt w:val="bullet"/>
      <w:lvlText w:val="-"/>
      <w:lvlJc w:val="left"/>
      <w:pPr>
        <w:ind w:left="720" w:hanging="360"/>
      </w:pPr>
      <w:rPr>
        <w:rFonts w:ascii="Century Gothic" w:eastAsiaTheme="minorHAnsi" w:hAnsi="Century Gothic" w:cstheme="minorBidi"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8" w15:restartNumberingAfterBreak="0">
    <w:nsid w:val="777D4BBF"/>
    <w:multiLevelType w:val="multilevel"/>
    <w:tmpl w:val="520ABAE0"/>
    <w:lvl w:ilvl="0">
      <w:start w:val="4"/>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Zero"/>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9" w15:restartNumberingAfterBreak="0">
    <w:nsid w:val="7E987289"/>
    <w:multiLevelType w:val="hybridMultilevel"/>
    <w:tmpl w:val="694A9462"/>
    <w:lvl w:ilvl="0" w:tplc="240A000B">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0" w15:restartNumberingAfterBreak="0">
    <w:nsid w:val="7FBA7FFD"/>
    <w:multiLevelType w:val="hybridMultilevel"/>
    <w:tmpl w:val="82B56E6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180587550">
    <w:abstractNumId w:val="6"/>
  </w:num>
  <w:num w:numId="2" w16cid:durableId="1794010448">
    <w:abstractNumId w:val="14"/>
  </w:num>
  <w:num w:numId="3" w16cid:durableId="1111051401">
    <w:abstractNumId w:val="28"/>
  </w:num>
  <w:num w:numId="4" w16cid:durableId="1061562988">
    <w:abstractNumId w:val="26"/>
  </w:num>
  <w:num w:numId="5" w16cid:durableId="1856114787">
    <w:abstractNumId w:val="15"/>
  </w:num>
  <w:num w:numId="6" w16cid:durableId="1471633609">
    <w:abstractNumId w:val="17"/>
  </w:num>
  <w:num w:numId="7" w16cid:durableId="445588625">
    <w:abstractNumId w:val="11"/>
  </w:num>
  <w:num w:numId="8" w16cid:durableId="1106000741">
    <w:abstractNumId w:val="20"/>
  </w:num>
  <w:num w:numId="9" w16cid:durableId="513425993">
    <w:abstractNumId w:val="12"/>
  </w:num>
  <w:num w:numId="10" w16cid:durableId="389157888">
    <w:abstractNumId w:val="23"/>
  </w:num>
  <w:num w:numId="11" w16cid:durableId="2055807804">
    <w:abstractNumId w:val="13"/>
  </w:num>
  <w:num w:numId="12" w16cid:durableId="1822890559">
    <w:abstractNumId w:val="16"/>
  </w:num>
  <w:num w:numId="13" w16cid:durableId="576521356">
    <w:abstractNumId w:val="9"/>
  </w:num>
  <w:num w:numId="14" w16cid:durableId="1406561946">
    <w:abstractNumId w:val="19"/>
  </w:num>
  <w:num w:numId="15" w16cid:durableId="187276217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87851340">
    <w:abstractNumId w:val="27"/>
  </w:num>
  <w:num w:numId="17" w16cid:durableId="787695">
    <w:abstractNumId w:val="27"/>
  </w:num>
  <w:num w:numId="18" w16cid:durableId="51442303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76267583">
    <w:abstractNumId w:val="14"/>
  </w:num>
  <w:num w:numId="20" w16cid:durableId="59181905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42246374">
    <w:abstractNumId w:val="2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47125059">
    <w:abstractNumId w:val="26"/>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13789669">
    <w:abstractNumId w:val="11"/>
  </w:num>
  <w:num w:numId="24" w16cid:durableId="313336307">
    <w:abstractNumId w:val="15"/>
    <w:lvlOverride w:ilvl="0">
      <w:startOverride w:val="1"/>
    </w:lvlOverride>
    <w:lvlOverride w:ilvl="1">
      <w:startOverride w:val="1"/>
    </w:lvlOverride>
    <w:lvlOverride w:ilvl="2"/>
    <w:lvlOverride w:ilvl="3"/>
    <w:lvlOverride w:ilvl="4"/>
    <w:lvlOverride w:ilvl="5"/>
    <w:lvlOverride w:ilvl="6"/>
    <w:lvlOverride w:ilvl="7"/>
    <w:lvlOverride w:ilvl="8"/>
  </w:num>
  <w:num w:numId="25" w16cid:durableId="49966530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1969626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95104318">
    <w:abstractNumId w:val="10"/>
  </w:num>
  <w:num w:numId="28" w16cid:durableId="795639629">
    <w:abstractNumId w:val="29"/>
  </w:num>
  <w:num w:numId="29" w16cid:durableId="2128697682">
    <w:abstractNumId w:val="18"/>
  </w:num>
  <w:num w:numId="30" w16cid:durableId="2073312307">
    <w:abstractNumId w:val="22"/>
  </w:num>
  <w:num w:numId="31" w16cid:durableId="1566333639">
    <w:abstractNumId w:val="1"/>
  </w:num>
  <w:num w:numId="32" w16cid:durableId="1802334465">
    <w:abstractNumId w:val="2"/>
  </w:num>
  <w:num w:numId="33" w16cid:durableId="1692761624">
    <w:abstractNumId w:val="0"/>
  </w:num>
  <w:num w:numId="34" w16cid:durableId="2142376576">
    <w:abstractNumId w:val="30"/>
  </w:num>
  <w:num w:numId="35" w16cid:durableId="1135872389">
    <w:abstractNumId w:val="3"/>
  </w:num>
  <w:num w:numId="36" w16cid:durableId="807866846">
    <w:abstractNumId w:val="5"/>
  </w:num>
  <w:num w:numId="37" w16cid:durableId="1371028842">
    <w:abstractNumId w:val="4"/>
  </w:num>
  <w:num w:numId="38" w16cid:durableId="116460610">
    <w:abstractNumId w:val="8"/>
  </w:num>
  <w:num w:numId="39" w16cid:durableId="1135833551">
    <w:abstractNumId w:val="21"/>
  </w:num>
  <w:num w:numId="40" w16cid:durableId="732966055">
    <w:abstractNumId w:val="24"/>
  </w:num>
  <w:num w:numId="41" w16cid:durableId="491409075">
    <w:abstractNumId w:val="7"/>
  </w:num>
  <w:num w:numId="42" w16cid:durableId="1392850699">
    <w:abstractNumId w:val="2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activeWritingStyle w:appName="MSWord" w:lang="pt-BR" w:vendorID="64" w:dllVersion="6" w:nlCheck="1" w:checkStyle="0"/>
  <w:activeWritingStyle w:appName="MSWord" w:lang="es-ES" w:vendorID="64" w:dllVersion="6" w:nlCheck="1" w:checkStyle="0"/>
  <w:activeWritingStyle w:appName="MSWord" w:lang="es-CO" w:vendorID="64" w:dllVersion="6" w:nlCheck="1" w:checkStyle="1"/>
  <w:activeWritingStyle w:appName="MSWord" w:lang="es-MX" w:vendorID="64" w:dllVersion="6" w:nlCheck="1" w:checkStyle="0"/>
  <w:activeWritingStyle w:appName="MSWord" w:lang="es-CO" w:vendorID="64" w:dllVersion="4096" w:nlCheck="1" w:checkStyle="0"/>
  <w:activeWritingStyle w:appName="MSWord" w:lang="es-CO" w:vendorID="64" w:dllVersion="0" w:nlCheck="1" w:checkStyle="0"/>
  <w:activeWritingStyle w:appName="MSWord" w:lang="en-US" w:vendorID="64" w:dllVersion="0" w:nlCheck="1" w:checkStyle="0"/>
  <w:activeWritingStyle w:appName="MSWord" w:lang="en-U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ES"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3263"/>
    <w:rsid w:val="000043BD"/>
    <w:rsid w:val="00027D8A"/>
    <w:rsid w:val="00043AF7"/>
    <w:rsid w:val="000530C9"/>
    <w:rsid w:val="00053159"/>
    <w:rsid w:val="00054092"/>
    <w:rsid w:val="00060074"/>
    <w:rsid w:val="00064CD6"/>
    <w:rsid w:val="00072999"/>
    <w:rsid w:val="000D3DB6"/>
    <w:rsid w:val="000D7067"/>
    <w:rsid w:val="000E4277"/>
    <w:rsid w:val="000F43E0"/>
    <w:rsid w:val="000F4AAD"/>
    <w:rsid w:val="001041F6"/>
    <w:rsid w:val="00120B99"/>
    <w:rsid w:val="0012546B"/>
    <w:rsid w:val="001269EC"/>
    <w:rsid w:val="00133E22"/>
    <w:rsid w:val="001525F0"/>
    <w:rsid w:val="00155BF8"/>
    <w:rsid w:val="001817C2"/>
    <w:rsid w:val="001B0D5F"/>
    <w:rsid w:val="001B12EB"/>
    <w:rsid w:val="001B226E"/>
    <w:rsid w:val="001B7076"/>
    <w:rsid w:val="001D3570"/>
    <w:rsid w:val="001D6D29"/>
    <w:rsid w:val="001F3B9A"/>
    <w:rsid w:val="00207E09"/>
    <w:rsid w:val="00213C20"/>
    <w:rsid w:val="002402B4"/>
    <w:rsid w:val="00242D83"/>
    <w:rsid w:val="002650AC"/>
    <w:rsid w:val="0028170E"/>
    <w:rsid w:val="00285339"/>
    <w:rsid w:val="002877EE"/>
    <w:rsid w:val="002925F1"/>
    <w:rsid w:val="002A641E"/>
    <w:rsid w:val="002B00E0"/>
    <w:rsid w:val="002B18F9"/>
    <w:rsid w:val="002B595F"/>
    <w:rsid w:val="002C2D5B"/>
    <w:rsid w:val="002D14F3"/>
    <w:rsid w:val="002E3121"/>
    <w:rsid w:val="002E42DB"/>
    <w:rsid w:val="002F3263"/>
    <w:rsid w:val="00325EBA"/>
    <w:rsid w:val="00350C32"/>
    <w:rsid w:val="00363903"/>
    <w:rsid w:val="003669A2"/>
    <w:rsid w:val="003679C7"/>
    <w:rsid w:val="003A4CC7"/>
    <w:rsid w:val="003A676C"/>
    <w:rsid w:val="003A772D"/>
    <w:rsid w:val="003A7A14"/>
    <w:rsid w:val="003B0817"/>
    <w:rsid w:val="003D1C2E"/>
    <w:rsid w:val="003D5B41"/>
    <w:rsid w:val="003D6678"/>
    <w:rsid w:val="003D6B3B"/>
    <w:rsid w:val="003E30FF"/>
    <w:rsid w:val="00414678"/>
    <w:rsid w:val="00416D85"/>
    <w:rsid w:val="00443F8C"/>
    <w:rsid w:val="0047136A"/>
    <w:rsid w:val="00471C2E"/>
    <w:rsid w:val="00481590"/>
    <w:rsid w:val="004B095A"/>
    <w:rsid w:val="004B7C03"/>
    <w:rsid w:val="004C7E93"/>
    <w:rsid w:val="004E73F4"/>
    <w:rsid w:val="004F00D1"/>
    <w:rsid w:val="004F2264"/>
    <w:rsid w:val="004F235C"/>
    <w:rsid w:val="00503819"/>
    <w:rsid w:val="00517034"/>
    <w:rsid w:val="005225DC"/>
    <w:rsid w:val="00522E17"/>
    <w:rsid w:val="00524CA3"/>
    <w:rsid w:val="0052528F"/>
    <w:rsid w:val="005527B8"/>
    <w:rsid w:val="00553C49"/>
    <w:rsid w:val="00554F89"/>
    <w:rsid w:val="00564E87"/>
    <w:rsid w:val="005A5779"/>
    <w:rsid w:val="005B2FF4"/>
    <w:rsid w:val="005D44DB"/>
    <w:rsid w:val="005D7C86"/>
    <w:rsid w:val="005F4F90"/>
    <w:rsid w:val="006111A1"/>
    <w:rsid w:val="00611AC2"/>
    <w:rsid w:val="00617033"/>
    <w:rsid w:val="006231AC"/>
    <w:rsid w:val="00627A1B"/>
    <w:rsid w:val="00630928"/>
    <w:rsid w:val="00634898"/>
    <w:rsid w:val="00637076"/>
    <w:rsid w:val="0064531C"/>
    <w:rsid w:val="00650B51"/>
    <w:rsid w:val="00652F28"/>
    <w:rsid w:val="006570FF"/>
    <w:rsid w:val="00661679"/>
    <w:rsid w:val="00662F7E"/>
    <w:rsid w:val="006836C9"/>
    <w:rsid w:val="006864AD"/>
    <w:rsid w:val="006A5C87"/>
    <w:rsid w:val="006A6DD3"/>
    <w:rsid w:val="006D06EE"/>
    <w:rsid w:val="006D7CE2"/>
    <w:rsid w:val="006E10C8"/>
    <w:rsid w:val="006E5154"/>
    <w:rsid w:val="007023D0"/>
    <w:rsid w:val="007210C9"/>
    <w:rsid w:val="0072332D"/>
    <w:rsid w:val="00726698"/>
    <w:rsid w:val="00752467"/>
    <w:rsid w:val="007551C8"/>
    <w:rsid w:val="007627E9"/>
    <w:rsid w:val="00777EAD"/>
    <w:rsid w:val="0078594B"/>
    <w:rsid w:val="00786F3B"/>
    <w:rsid w:val="007A0785"/>
    <w:rsid w:val="007A2C6D"/>
    <w:rsid w:val="007A4573"/>
    <w:rsid w:val="007A5213"/>
    <w:rsid w:val="007B1B5A"/>
    <w:rsid w:val="007B7EFC"/>
    <w:rsid w:val="007F40EA"/>
    <w:rsid w:val="00801EC7"/>
    <w:rsid w:val="00806289"/>
    <w:rsid w:val="00811674"/>
    <w:rsid w:val="00833144"/>
    <w:rsid w:val="00860232"/>
    <w:rsid w:val="00860CC5"/>
    <w:rsid w:val="008614FF"/>
    <w:rsid w:val="0086249D"/>
    <w:rsid w:val="00873996"/>
    <w:rsid w:val="00881B4F"/>
    <w:rsid w:val="00885716"/>
    <w:rsid w:val="008858D8"/>
    <w:rsid w:val="008A16BE"/>
    <w:rsid w:val="008C74F8"/>
    <w:rsid w:val="008D1392"/>
    <w:rsid w:val="008D2FB0"/>
    <w:rsid w:val="008E3B69"/>
    <w:rsid w:val="008E6EC2"/>
    <w:rsid w:val="00913A10"/>
    <w:rsid w:val="00914BE6"/>
    <w:rsid w:val="00937B8D"/>
    <w:rsid w:val="00961025"/>
    <w:rsid w:val="00971F01"/>
    <w:rsid w:val="009A7BE7"/>
    <w:rsid w:val="009C278A"/>
    <w:rsid w:val="009C31ED"/>
    <w:rsid w:val="009E187B"/>
    <w:rsid w:val="009E2842"/>
    <w:rsid w:val="009E2F7B"/>
    <w:rsid w:val="009E3872"/>
    <w:rsid w:val="009F4F17"/>
    <w:rsid w:val="00A0286A"/>
    <w:rsid w:val="00A21BAE"/>
    <w:rsid w:val="00A25A69"/>
    <w:rsid w:val="00A26071"/>
    <w:rsid w:val="00A32A87"/>
    <w:rsid w:val="00A33ACD"/>
    <w:rsid w:val="00A555D7"/>
    <w:rsid w:val="00A7380E"/>
    <w:rsid w:val="00A74BED"/>
    <w:rsid w:val="00A9369C"/>
    <w:rsid w:val="00AB2D35"/>
    <w:rsid w:val="00AB48B4"/>
    <w:rsid w:val="00AB5B02"/>
    <w:rsid w:val="00AC1DF4"/>
    <w:rsid w:val="00AD3391"/>
    <w:rsid w:val="00AE09F6"/>
    <w:rsid w:val="00AF1DEC"/>
    <w:rsid w:val="00B0373F"/>
    <w:rsid w:val="00B04990"/>
    <w:rsid w:val="00B11CE7"/>
    <w:rsid w:val="00B13239"/>
    <w:rsid w:val="00B24495"/>
    <w:rsid w:val="00B35407"/>
    <w:rsid w:val="00B35B88"/>
    <w:rsid w:val="00B42BCD"/>
    <w:rsid w:val="00B47A0D"/>
    <w:rsid w:val="00B96074"/>
    <w:rsid w:val="00BA6B61"/>
    <w:rsid w:val="00BB3B08"/>
    <w:rsid w:val="00BB4849"/>
    <w:rsid w:val="00BC36C3"/>
    <w:rsid w:val="00BC7899"/>
    <w:rsid w:val="00C03243"/>
    <w:rsid w:val="00C076DE"/>
    <w:rsid w:val="00C24D12"/>
    <w:rsid w:val="00C34EEE"/>
    <w:rsid w:val="00C40137"/>
    <w:rsid w:val="00C42578"/>
    <w:rsid w:val="00C466E5"/>
    <w:rsid w:val="00C53E0E"/>
    <w:rsid w:val="00C73220"/>
    <w:rsid w:val="00C9192F"/>
    <w:rsid w:val="00CA31C8"/>
    <w:rsid w:val="00CA362A"/>
    <w:rsid w:val="00CA3AE6"/>
    <w:rsid w:val="00CC29D5"/>
    <w:rsid w:val="00CC68AD"/>
    <w:rsid w:val="00CE6497"/>
    <w:rsid w:val="00CF2312"/>
    <w:rsid w:val="00D02A5E"/>
    <w:rsid w:val="00D237A5"/>
    <w:rsid w:val="00D25B43"/>
    <w:rsid w:val="00D33F61"/>
    <w:rsid w:val="00D6366A"/>
    <w:rsid w:val="00D758A1"/>
    <w:rsid w:val="00DA14A7"/>
    <w:rsid w:val="00DA3C43"/>
    <w:rsid w:val="00DB03E7"/>
    <w:rsid w:val="00DB109C"/>
    <w:rsid w:val="00DC5D5F"/>
    <w:rsid w:val="00DD2EA9"/>
    <w:rsid w:val="00DE7B95"/>
    <w:rsid w:val="00DF605F"/>
    <w:rsid w:val="00E113EF"/>
    <w:rsid w:val="00E250B6"/>
    <w:rsid w:val="00E26D36"/>
    <w:rsid w:val="00E356F9"/>
    <w:rsid w:val="00E40CC0"/>
    <w:rsid w:val="00E52C59"/>
    <w:rsid w:val="00E55357"/>
    <w:rsid w:val="00E55DDD"/>
    <w:rsid w:val="00E80C40"/>
    <w:rsid w:val="00E90712"/>
    <w:rsid w:val="00E92986"/>
    <w:rsid w:val="00EA7138"/>
    <w:rsid w:val="00ED549F"/>
    <w:rsid w:val="00ED5C73"/>
    <w:rsid w:val="00EE692C"/>
    <w:rsid w:val="00EE6BDB"/>
    <w:rsid w:val="00EE721D"/>
    <w:rsid w:val="00EE7852"/>
    <w:rsid w:val="00F050AC"/>
    <w:rsid w:val="00F2113A"/>
    <w:rsid w:val="00F215ED"/>
    <w:rsid w:val="00F24CCE"/>
    <w:rsid w:val="00F26B03"/>
    <w:rsid w:val="00F306A6"/>
    <w:rsid w:val="00F3328F"/>
    <w:rsid w:val="00F34978"/>
    <w:rsid w:val="00F40F30"/>
    <w:rsid w:val="00F506C1"/>
    <w:rsid w:val="00F5378D"/>
    <w:rsid w:val="00F54847"/>
    <w:rsid w:val="00F61AEE"/>
    <w:rsid w:val="00F70313"/>
    <w:rsid w:val="00F75805"/>
    <w:rsid w:val="00F9419F"/>
    <w:rsid w:val="00F974C5"/>
    <w:rsid w:val="00FB7B44"/>
    <w:rsid w:val="00FC0502"/>
    <w:rsid w:val="00FD1CAD"/>
    <w:rsid w:val="00FE02D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86F833"/>
  <w15:chartTrackingRefBased/>
  <w15:docId w15:val="{FD315F28-AC9B-4004-A453-440AFF7B6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F70313"/>
    <w:pPr>
      <w:widowControl w:val="0"/>
      <w:spacing w:after="0" w:line="240" w:lineRule="auto"/>
    </w:pPr>
  </w:style>
  <w:style w:type="paragraph" w:styleId="Ttulo1">
    <w:name w:val="heading 1"/>
    <w:basedOn w:val="Normal"/>
    <w:next w:val="Normal"/>
    <w:link w:val="Ttulo1Car"/>
    <w:uiPriority w:val="9"/>
    <w:qFormat/>
    <w:rsid w:val="002877EE"/>
    <w:pPr>
      <w:keepNext/>
      <w:jc w:val="center"/>
      <w:outlineLvl w:val="0"/>
    </w:pPr>
    <w:rPr>
      <w:rFonts w:ascii="Garamond" w:eastAsia="Times New Roman" w:hAnsi="Garamond" w:cs="Times New Roman"/>
      <w:b/>
      <w:sz w:val="24"/>
      <w:szCs w:val="20"/>
      <w:lang w:val="es-MX" w:eastAsia="es-MX"/>
    </w:rPr>
  </w:style>
  <w:style w:type="paragraph" w:styleId="Ttulo2">
    <w:name w:val="heading 2"/>
    <w:basedOn w:val="Normal"/>
    <w:next w:val="Normal"/>
    <w:link w:val="Ttulo2Car"/>
    <w:uiPriority w:val="9"/>
    <w:semiHidden/>
    <w:unhideWhenUsed/>
    <w:qFormat/>
    <w:rsid w:val="00726698"/>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link w:val="Ttulo3Car"/>
    <w:uiPriority w:val="9"/>
    <w:qFormat/>
    <w:rsid w:val="00F70313"/>
    <w:pPr>
      <w:widowControl/>
      <w:spacing w:before="100" w:beforeAutospacing="1" w:after="100" w:afterAutospacing="1"/>
      <w:outlineLvl w:val="2"/>
    </w:pPr>
    <w:rPr>
      <w:rFonts w:ascii="Times New Roman" w:eastAsia="Times New Roman" w:hAnsi="Times New Roman" w:cs="Times New Roman"/>
      <w:b/>
      <w:bCs/>
      <w:sz w:val="27"/>
      <w:szCs w:val="27"/>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unhideWhenUsed/>
    <w:rsid w:val="002F3263"/>
    <w:pPr>
      <w:tabs>
        <w:tab w:val="center" w:pos="4419"/>
        <w:tab w:val="right" w:pos="8838"/>
      </w:tabs>
    </w:pPr>
  </w:style>
  <w:style w:type="character" w:customStyle="1" w:styleId="PiedepginaCar">
    <w:name w:val="Pie de página Car"/>
    <w:basedOn w:val="Fuentedeprrafopredeter"/>
    <w:link w:val="Piedepgina"/>
    <w:uiPriority w:val="99"/>
    <w:rsid w:val="002F3263"/>
  </w:style>
  <w:style w:type="paragraph" w:styleId="Encabezado">
    <w:name w:val="header"/>
    <w:aliases w:val="h,h8,h9,h10,h18,encabezado,Car3,Encabezado Car1 Car,Encabezado Car Car Car,Car6 Car Car Car,Car6 Car1 Car,Car6 Car,Car6"/>
    <w:basedOn w:val="Normal"/>
    <w:link w:val="EncabezadoCar"/>
    <w:uiPriority w:val="99"/>
    <w:unhideWhenUsed/>
    <w:rsid w:val="002F3263"/>
    <w:pPr>
      <w:tabs>
        <w:tab w:val="center" w:pos="4419"/>
        <w:tab w:val="right" w:pos="8838"/>
      </w:tabs>
    </w:pPr>
  </w:style>
  <w:style w:type="character" w:customStyle="1" w:styleId="EncabezadoCar">
    <w:name w:val="Encabezado Car"/>
    <w:aliases w:val="h Car,h8 Car,h9 Car,h10 Car,h18 Car,encabezado Car,Car3 Car,Encabezado Car1 Car Car,Encabezado Car Car Car Car,Car6 Car Car Car Car,Car6 Car1 Car Car,Car6 Car Car,Car6 Car1"/>
    <w:basedOn w:val="Fuentedeprrafopredeter"/>
    <w:link w:val="Encabezado"/>
    <w:uiPriority w:val="99"/>
    <w:rsid w:val="002F3263"/>
  </w:style>
  <w:style w:type="paragraph" w:styleId="Sinespaciado">
    <w:name w:val="No Spacing"/>
    <w:aliases w:val="Titulo 2.1,B,Sin espaciado2,TRABAJO,Aries,k,No Spacing"/>
    <w:link w:val="SinespaciadoCar"/>
    <w:uiPriority w:val="1"/>
    <w:qFormat/>
    <w:rsid w:val="002F3263"/>
    <w:pPr>
      <w:spacing w:after="0" w:line="240" w:lineRule="auto"/>
    </w:pPr>
  </w:style>
  <w:style w:type="character" w:styleId="Nmerodepgina">
    <w:name w:val="page number"/>
    <w:basedOn w:val="Fuentedeprrafopredeter"/>
    <w:rsid w:val="002F3263"/>
  </w:style>
  <w:style w:type="paragraph" w:styleId="Textodeglobo">
    <w:name w:val="Balloon Text"/>
    <w:basedOn w:val="Normal"/>
    <w:link w:val="TextodegloboCar"/>
    <w:uiPriority w:val="99"/>
    <w:semiHidden/>
    <w:unhideWhenUsed/>
    <w:rsid w:val="004B095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B095A"/>
    <w:rPr>
      <w:rFonts w:ascii="Segoe UI" w:hAnsi="Segoe UI" w:cs="Segoe UI"/>
      <w:sz w:val="18"/>
      <w:szCs w:val="18"/>
    </w:rPr>
  </w:style>
  <w:style w:type="character" w:customStyle="1" w:styleId="SinespaciadoCar">
    <w:name w:val="Sin espaciado Car"/>
    <w:aliases w:val="Titulo 2.1 Car,B Car,Sin espaciado2 Car,TRABAJO Car,Aries Car,k Car,No Spacing Car"/>
    <w:link w:val="Sinespaciado"/>
    <w:uiPriority w:val="1"/>
    <w:rsid w:val="00ED549F"/>
  </w:style>
  <w:style w:type="character" w:customStyle="1" w:styleId="Ttulo1Car">
    <w:name w:val="Título 1 Car"/>
    <w:basedOn w:val="Fuentedeprrafopredeter"/>
    <w:link w:val="Ttulo1"/>
    <w:uiPriority w:val="9"/>
    <w:rsid w:val="002877EE"/>
    <w:rPr>
      <w:rFonts w:ascii="Garamond" w:eastAsia="Times New Roman" w:hAnsi="Garamond" w:cs="Times New Roman"/>
      <w:b/>
      <w:sz w:val="24"/>
      <w:szCs w:val="20"/>
      <w:lang w:val="es-MX" w:eastAsia="es-MX"/>
    </w:rPr>
  </w:style>
  <w:style w:type="paragraph" w:styleId="Textonotapie">
    <w:name w:val="footnote text"/>
    <w:basedOn w:val="Normal"/>
    <w:link w:val="TextonotapieCar"/>
    <w:uiPriority w:val="99"/>
    <w:unhideWhenUsed/>
    <w:rsid w:val="00E52C59"/>
    <w:rPr>
      <w:sz w:val="20"/>
      <w:szCs w:val="20"/>
    </w:rPr>
  </w:style>
  <w:style w:type="character" w:customStyle="1" w:styleId="TextonotapieCar">
    <w:name w:val="Texto nota pie Car"/>
    <w:basedOn w:val="Fuentedeprrafopredeter"/>
    <w:link w:val="Textonotapie"/>
    <w:uiPriority w:val="99"/>
    <w:rsid w:val="00E52C59"/>
    <w:rPr>
      <w:sz w:val="20"/>
      <w:szCs w:val="20"/>
    </w:rPr>
  </w:style>
  <w:style w:type="character" w:styleId="Refdenotaalpie">
    <w:name w:val="footnote reference"/>
    <w:basedOn w:val="Fuentedeprrafopredeter"/>
    <w:uiPriority w:val="99"/>
    <w:unhideWhenUsed/>
    <w:rsid w:val="00E52C59"/>
    <w:rPr>
      <w:vertAlign w:val="superscript"/>
    </w:rPr>
  </w:style>
  <w:style w:type="character" w:styleId="Textoennegrita">
    <w:name w:val="Strong"/>
    <w:basedOn w:val="Fuentedeprrafopredeter"/>
    <w:uiPriority w:val="22"/>
    <w:qFormat/>
    <w:rsid w:val="00E52C59"/>
    <w:rPr>
      <w:b/>
      <w:bCs/>
    </w:rPr>
  </w:style>
  <w:style w:type="character" w:styleId="Hipervnculo">
    <w:name w:val="Hyperlink"/>
    <w:basedOn w:val="Fuentedeprrafopredeter"/>
    <w:uiPriority w:val="99"/>
    <w:unhideWhenUsed/>
    <w:rsid w:val="00B35407"/>
    <w:rPr>
      <w:color w:val="0000FF"/>
      <w:u w:val="single"/>
    </w:rPr>
  </w:style>
  <w:style w:type="character" w:customStyle="1" w:styleId="PrrafodelistaCar">
    <w:name w:val="Párrafo de lista Car"/>
    <w:aliases w:val="Ha Car,List Paragraph1 Car,Segundo nivel de viñetas Car,Segundo nivel de vi–etas Car,Segundo nivel de vi_etas Car,P‡rrafo de lista1 Car,List Paragraph Car,Lista vistosa - Énfasis 11 Car,HOJA Car,Bolita Car,Párrafo de lista4 Car"/>
    <w:link w:val="Prrafodelista"/>
    <w:uiPriority w:val="34"/>
    <w:qFormat/>
    <w:locked/>
    <w:rsid w:val="00B35407"/>
  </w:style>
  <w:style w:type="paragraph" w:styleId="Prrafodelista">
    <w:name w:val="List Paragraph"/>
    <w:aliases w:val="Ha,List Paragraph1,Segundo nivel de viñetas,Segundo nivel de vi–etas,Segundo nivel de vi_etas,P‡rrafo de lista1,List Paragraph,Lista vistosa - Énfasis 11,HOJA,Bolita,Párrafo de lista4,BOLADEF,Párrafo de lista21,BOLA,Foot,Bullets"/>
    <w:basedOn w:val="Normal"/>
    <w:link w:val="PrrafodelistaCar"/>
    <w:uiPriority w:val="34"/>
    <w:qFormat/>
    <w:rsid w:val="00B35407"/>
  </w:style>
  <w:style w:type="table" w:styleId="Tablaconcuadrcula">
    <w:name w:val="Table Grid"/>
    <w:basedOn w:val="Tablanormal"/>
    <w:uiPriority w:val="39"/>
    <w:rsid w:val="00B35407"/>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F70313"/>
    <w:rPr>
      <w:rFonts w:ascii="Times New Roman" w:eastAsia="Times New Roman" w:hAnsi="Times New Roman" w:cs="Times New Roman"/>
      <w:b/>
      <w:bCs/>
      <w:sz w:val="27"/>
      <w:szCs w:val="27"/>
      <w:lang w:eastAsia="es-CO"/>
    </w:rPr>
  </w:style>
  <w:style w:type="paragraph" w:customStyle="1" w:styleId="Default">
    <w:name w:val="Default"/>
    <w:link w:val="DefaultCar"/>
    <w:rsid w:val="00F70313"/>
    <w:pPr>
      <w:autoSpaceDE w:val="0"/>
      <w:autoSpaceDN w:val="0"/>
      <w:adjustRightInd w:val="0"/>
      <w:spacing w:after="0" w:line="276" w:lineRule="auto"/>
      <w:jc w:val="both"/>
    </w:pPr>
    <w:rPr>
      <w:rFonts w:ascii="Arial" w:eastAsia="Calibri" w:hAnsi="Arial" w:cs="Arial"/>
      <w:color w:val="000000"/>
      <w:sz w:val="24"/>
      <w:szCs w:val="24"/>
      <w:lang w:val="es-ES"/>
    </w:rPr>
  </w:style>
  <w:style w:type="paragraph" w:styleId="Textoindependiente">
    <w:name w:val="Body Text"/>
    <w:basedOn w:val="Normal"/>
    <w:link w:val="TextoindependienteCar"/>
    <w:uiPriority w:val="1"/>
    <w:qFormat/>
    <w:rsid w:val="00F70313"/>
    <w:pPr>
      <w:spacing w:after="120"/>
    </w:pPr>
    <w:rPr>
      <w:rFonts w:ascii="Times New Roman" w:eastAsia="Batang" w:hAnsi="Times New Roman" w:cs="Times New Roman"/>
      <w:sz w:val="24"/>
      <w:szCs w:val="24"/>
      <w:lang w:eastAsia="es-ES"/>
    </w:rPr>
  </w:style>
  <w:style w:type="character" w:customStyle="1" w:styleId="TextoindependienteCar">
    <w:name w:val="Texto independiente Car"/>
    <w:basedOn w:val="Fuentedeprrafopredeter"/>
    <w:link w:val="Textoindependiente"/>
    <w:uiPriority w:val="1"/>
    <w:rsid w:val="00F70313"/>
    <w:rPr>
      <w:rFonts w:ascii="Times New Roman" w:eastAsia="Batang" w:hAnsi="Times New Roman" w:cs="Times New Roman"/>
      <w:sz w:val="24"/>
      <w:szCs w:val="24"/>
      <w:lang w:eastAsia="es-ES"/>
    </w:rPr>
  </w:style>
  <w:style w:type="paragraph" w:styleId="Lista">
    <w:name w:val="List"/>
    <w:basedOn w:val="Normal"/>
    <w:uiPriority w:val="99"/>
    <w:unhideWhenUsed/>
    <w:rsid w:val="00F70313"/>
    <w:pPr>
      <w:ind w:left="283" w:hanging="283"/>
      <w:contextualSpacing/>
    </w:pPr>
    <w:rPr>
      <w:rFonts w:ascii="Arial" w:eastAsia="Times New Roman" w:hAnsi="Arial" w:cs="Arial"/>
      <w:sz w:val="24"/>
      <w:szCs w:val="24"/>
      <w:lang w:eastAsia="es-ES"/>
    </w:rPr>
  </w:style>
  <w:style w:type="paragraph" w:styleId="Lista2">
    <w:name w:val="List 2"/>
    <w:basedOn w:val="Normal"/>
    <w:uiPriority w:val="99"/>
    <w:unhideWhenUsed/>
    <w:rsid w:val="00F70313"/>
    <w:pPr>
      <w:ind w:left="566" w:hanging="283"/>
      <w:contextualSpacing/>
    </w:pPr>
    <w:rPr>
      <w:rFonts w:ascii="Arial" w:eastAsia="Times New Roman" w:hAnsi="Arial" w:cs="Arial"/>
      <w:sz w:val="24"/>
      <w:szCs w:val="24"/>
      <w:lang w:eastAsia="es-ES"/>
    </w:rPr>
  </w:style>
  <w:style w:type="paragraph" w:styleId="Continuarlista">
    <w:name w:val="List Continue"/>
    <w:basedOn w:val="Normal"/>
    <w:uiPriority w:val="99"/>
    <w:semiHidden/>
    <w:unhideWhenUsed/>
    <w:rsid w:val="00F70313"/>
    <w:pPr>
      <w:spacing w:after="120"/>
      <w:ind w:left="283"/>
      <w:contextualSpacing/>
    </w:pPr>
    <w:rPr>
      <w:rFonts w:ascii="Arial" w:eastAsia="Times New Roman" w:hAnsi="Arial" w:cs="Arial"/>
      <w:sz w:val="24"/>
      <w:szCs w:val="24"/>
      <w:lang w:eastAsia="es-ES"/>
    </w:rPr>
  </w:style>
  <w:style w:type="paragraph" w:styleId="NormalWeb">
    <w:name w:val="Normal (Web)"/>
    <w:basedOn w:val="Normal"/>
    <w:uiPriority w:val="99"/>
    <w:unhideWhenUsed/>
    <w:rsid w:val="00F70313"/>
    <w:pPr>
      <w:spacing w:before="100" w:beforeAutospacing="1" w:after="100" w:afterAutospacing="1"/>
    </w:pPr>
    <w:rPr>
      <w:rFonts w:ascii="Times New Roman" w:eastAsia="Times New Roman" w:hAnsi="Times New Roman" w:cs="Times New Roman"/>
      <w:sz w:val="24"/>
      <w:szCs w:val="24"/>
      <w:lang w:eastAsia="es-CO"/>
    </w:rPr>
  </w:style>
  <w:style w:type="paragraph" w:customStyle="1" w:styleId="BodyText22">
    <w:name w:val="Body Text 22"/>
    <w:basedOn w:val="Normal"/>
    <w:uiPriority w:val="99"/>
    <w:rsid w:val="00F70313"/>
    <w:pPr>
      <w:jc w:val="both"/>
    </w:pPr>
    <w:rPr>
      <w:rFonts w:ascii="Arial" w:eastAsia="Times New Roman" w:hAnsi="Arial" w:cs="Times New Roman"/>
      <w:szCs w:val="20"/>
      <w:lang w:val="es-ES_tradnl" w:eastAsia="es-ES"/>
    </w:rPr>
  </w:style>
  <w:style w:type="paragraph" w:styleId="Ttulo">
    <w:name w:val="Title"/>
    <w:basedOn w:val="Normal"/>
    <w:next w:val="Normal"/>
    <w:link w:val="TtuloCar"/>
    <w:uiPriority w:val="10"/>
    <w:qFormat/>
    <w:rsid w:val="00F70313"/>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70313"/>
    <w:rPr>
      <w:rFonts w:asciiTheme="majorHAnsi" w:eastAsiaTheme="majorEastAsia" w:hAnsiTheme="majorHAnsi" w:cstheme="majorBidi"/>
      <w:spacing w:val="-10"/>
      <w:kern w:val="28"/>
      <w:sz w:val="56"/>
      <w:szCs w:val="56"/>
    </w:rPr>
  </w:style>
  <w:style w:type="table" w:customStyle="1" w:styleId="TableNormal">
    <w:name w:val="Table Normal"/>
    <w:uiPriority w:val="2"/>
    <w:semiHidden/>
    <w:unhideWhenUsed/>
    <w:qFormat/>
    <w:rsid w:val="00F70313"/>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70313"/>
  </w:style>
  <w:style w:type="paragraph" w:customStyle="1" w:styleId="Sinespaciado1">
    <w:name w:val="Sin espaciado1"/>
    <w:uiPriority w:val="1"/>
    <w:qFormat/>
    <w:rsid w:val="00F70313"/>
    <w:pPr>
      <w:suppressAutoHyphens/>
      <w:spacing w:after="0" w:line="100" w:lineRule="atLeast"/>
      <w:jc w:val="both"/>
    </w:pPr>
    <w:rPr>
      <w:rFonts w:ascii="Arial" w:eastAsia="Times New Roman" w:hAnsi="Arial" w:cs="Arial"/>
      <w:color w:val="00000A"/>
      <w:kern w:val="1"/>
      <w:sz w:val="24"/>
      <w:szCs w:val="24"/>
      <w:lang w:eastAsia="zh-CN"/>
    </w:rPr>
  </w:style>
  <w:style w:type="character" w:customStyle="1" w:styleId="Ttulo2Car">
    <w:name w:val="Título 2 Car"/>
    <w:basedOn w:val="Fuentedeprrafopredeter"/>
    <w:link w:val="Ttulo2"/>
    <w:uiPriority w:val="9"/>
    <w:semiHidden/>
    <w:rsid w:val="00726698"/>
    <w:rPr>
      <w:rFonts w:asciiTheme="majorHAnsi" w:eastAsiaTheme="majorEastAsia" w:hAnsiTheme="majorHAnsi" w:cstheme="majorBidi"/>
      <w:color w:val="2E74B5" w:themeColor="accent1" w:themeShade="BF"/>
      <w:sz w:val="26"/>
      <w:szCs w:val="26"/>
    </w:rPr>
  </w:style>
  <w:style w:type="character" w:styleId="Hipervnculovisitado">
    <w:name w:val="FollowedHyperlink"/>
    <w:basedOn w:val="Fuentedeprrafopredeter"/>
    <w:uiPriority w:val="99"/>
    <w:semiHidden/>
    <w:unhideWhenUsed/>
    <w:rsid w:val="00726698"/>
    <w:rPr>
      <w:color w:val="954F72" w:themeColor="followedHyperlink"/>
      <w:u w:val="single"/>
    </w:rPr>
  </w:style>
  <w:style w:type="paragraph" w:customStyle="1" w:styleId="msonormal0">
    <w:name w:val="msonormal"/>
    <w:basedOn w:val="Normal"/>
    <w:uiPriority w:val="99"/>
    <w:rsid w:val="00726698"/>
    <w:pPr>
      <w:spacing w:before="100" w:beforeAutospacing="1" w:after="100" w:afterAutospacing="1"/>
    </w:pPr>
    <w:rPr>
      <w:rFonts w:ascii="Times New Roman" w:eastAsia="Times New Roman" w:hAnsi="Times New Roman" w:cs="Times New Roman"/>
      <w:sz w:val="24"/>
      <w:szCs w:val="24"/>
      <w:lang w:eastAsia="es-CO"/>
    </w:rPr>
  </w:style>
  <w:style w:type="character" w:customStyle="1" w:styleId="EncabezadoCar1">
    <w:name w:val="Encabezado Car1"/>
    <w:aliases w:val="h Car1,h8 Car1,h9 Car1,h10 Car1,h18 Car1,encabezado Car1,Car3 Car1,Encabezado Car1 Car Car1,Encabezado Car Car Car Car1,Car6 Car Car Car Car1,Car6 Car1 Car Car1,Car6 Car Car1,Car6 Car2"/>
    <w:basedOn w:val="Fuentedeprrafopredeter"/>
    <w:uiPriority w:val="99"/>
    <w:semiHidden/>
    <w:rsid w:val="00726698"/>
  </w:style>
  <w:style w:type="character" w:customStyle="1" w:styleId="NDICEDETABLASCar">
    <w:name w:val="ÍNDICE DE TABLAS Car"/>
    <w:basedOn w:val="Ttulo1Car"/>
    <w:link w:val="NDICEDETABLAS"/>
    <w:uiPriority w:val="1"/>
    <w:locked/>
    <w:rsid w:val="00726698"/>
    <w:rPr>
      <w:rFonts w:ascii="Times New Roman" w:eastAsiaTheme="majorEastAsia" w:hAnsi="Times New Roman" w:cs="Times New Roman"/>
      <w:b/>
      <w:bCs/>
      <w:color w:val="000000" w:themeColor="text1"/>
      <w:sz w:val="24"/>
      <w:szCs w:val="24"/>
      <w:lang w:val="es-MX" w:eastAsia="es-MX"/>
    </w:rPr>
  </w:style>
  <w:style w:type="paragraph" w:customStyle="1" w:styleId="NDICEDETABLAS">
    <w:name w:val="ÍNDICE DE TABLAS"/>
    <w:basedOn w:val="Ttulo1"/>
    <w:link w:val="NDICEDETABLASCar"/>
    <w:uiPriority w:val="1"/>
    <w:qFormat/>
    <w:rsid w:val="00726698"/>
    <w:pPr>
      <w:keepLines/>
      <w:numPr>
        <w:numId w:val="14"/>
      </w:numPr>
      <w:spacing w:before="480" w:line="360" w:lineRule="auto"/>
    </w:pPr>
    <w:rPr>
      <w:rFonts w:ascii="Times New Roman" w:eastAsiaTheme="majorEastAsia" w:hAnsi="Times New Roman"/>
      <w:bCs/>
      <w:color w:val="000000" w:themeColor="text1"/>
      <w:szCs w:val="24"/>
      <w:lang w:val="es-CO" w:eastAsia="en-US"/>
    </w:rPr>
  </w:style>
  <w:style w:type="table" w:customStyle="1" w:styleId="Tablaconcuadrcula1">
    <w:name w:val="Tabla con cuadrícula1"/>
    <w:basedOn w:val="Tablanormal"/>
    <w:uiPriority w:val="39"/>
    <w:rsid w:val="0072669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intenso">
    <w:name w:val="Intense Emphasis"/>
    <w:basedOn w:val="Fuentedeprrafopredeter"/>
    <w:uiPriority w:val="21"/>
    <w:qFormat/>
    <w:rsid w:val="002925F1"/>
    <w:rPr>
      <w:i/>
      <w:iCs/>
      <w:color w:val="2E74B5" w:themeColor="accent1" w:themeShade="BF"/>
    </w:rPr>
  </w:style>
  <w:style w:type="character" w:customStyle="1" w:styleId="DefaultCar">
    <w:name w:val="Default Car"/>
    <w:link w:val="Default"/>
    <w:locked/>
    <w:rsid w:val="00B04990"/>
    <w:rPr>
      <w:rFonts w:ascii="Arial" w:eastAsia="Calibri" w:hAnsi="Arial" w:cs="Arial"/>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95520">
      <w:bodyDiv w:val="1"/>
      <w:marLeft w:val="0"/>
      <w:marRight w:val="0"/>
      <w:marTop w:val="0"/>
      <w:marBottom w:val="0"/>
      <w:divBdr>
        <w:top w:val="none" w:sz="0" w:space="0" w:color="auto"/>
        <w:left w:val="none" w:sz="0" w:space="0" w:color="auto"/>
        <w:bottom w:val="none" w:sz="0" w:space="0" w:color="auto"/>
        <w:right w:val="none" w:sz="0" w:space="0" w:color="auto"/>
      </w:divBdr>
    </w:div>
    <w:div w:id="93677269">
      <w:bodyDiv w:val="1"/>
      <w:marLeft w:val="0"/>
      <w:marRight w:val="0"/>
      <w:marTop w:val="0"/>
      <w:marBottom w:val="0"/>
      <w:divBdr>
        <w:top w:val="none" w:sz="0" w:space="0" w:color="auto"/>
        <w:left w:val="none" w:sz="0" w:space="0" w:color="auto"/>
        <w:bottom w:val="none" w:sz="0" w:space="0" w:color="auto"/>
        <w:right w:val="none" w:sz="0" w:space="0" w:color="auto"/>
      </w:divBdr>
    </w:div>
    <w:div w:id="221839859">
      <w:bodyDiv w:val="1"/>
      <w:marLeft w:val="0"/>
      <w:marRight w:val="0"/>
      <w:marTop w:val="0"/>
      <w:marBottom w:val="0"/>
      <w:divBdr>
        <w:top w:val="none" w:sz="0" w:space="0" w:color="auto"/>
        <w:left w:val="none" w:sz="0" w:space="0" w:color="auto"/>
        <w:bottom w:val="none" w:sz="0" w:space="0" w:color="auto"/>
        <w:right w:val="none" w:sz="0" w:space="0" w:color="auto"/>
      </w:divBdr>
    </w:div>
    <w:div w:id="422922561">
      <w:bodyDiv w:val="1"/>
      <w:marLeft w:val="0"/>
      <w:marRight w:val="0"/>
      <w:marTop w:val="0"/>
      <w:marBottom w:val="0"/>
      <w:divBdr>
        <w:top w:val="none" w:sz="0" w:space="0" w:color="auto"/>
        <w:left w:val="none" w:sz="0" w:space="0" w:color="auto"/>
        <w:bottom w:val="none" w:sz="0" w:space="0" w:color="auto"/>
        <w:right w:val="none" w:sz="0" w:space="0" w:color="auto"/>
      </w:divBdr>
    </w:div>
    <w:div w:id="452865542">
      <w:bodyDiv w:val="1"/>
      <w:marLeft w:val="0"/>
      <w:marRight w:val="0"/>
      <w:marTop w:val="0"/>
      <w:marBottom w:val="0"/>
      <w:divBdr>
        <w:top w:val="none" w:sz="0" w:space="0" w:color="auto"/>
        <w:left w:val="none" w:sz="0" w:space="0" w:color="auto"/>
        <w:bottom w:val="none" w:sz="0" w:space="0" w:color="auto"/>
        <w:right w:val="none" w:sz="0" w:space="0" w:color="auto"/>
      </w:divBdr>
    </w:div>
    <w:div w:id="658266345">
      <w:bodyDiv w:val="1"/>
      <w:marLeft w:val="0"/>
      <w:marRight w:val="0"/>
      <w:marTop w:val="0"/>
      <w:marBottom w:val="0"/>
      <w:divBdr>
        <w:top w:val="none" w:sz="0" w:space="0" w:color="auto"/>
        <w:left w:val="none" w:sz="0" w:space="0" w:color="auto"/>
        <w:bottom w:val="none" w:sz="0" w:space="0" w:color="auto"/>
        <w:right w:val="none" w:sz="0" w:space="0" w:color="auto"/>
      </w:divBdr>
    </w:div>
    <w:div w:id="659768555">
      <w:bodyDiv w:val="1"/>
      <w:marLeft w:val="0"/>
      <w:marRight w:val="0"/>
      <w:marTop w:val="0"/>
      <w:marBottom w:val="0"/>
      <w:divBdr>
        <w:top w:val="none" w:sz="0" w:space="0" w:color="auto"/>
        <w:left w:val="none" w:sz="0" w:space="0" w:color="auto"/>
        <w:bottom w:val="none" w:sz="0" w:space="0" w:color="auto"/>
        <w:right w:val="none" w:sz="0" w:space="0" w:color="auto"/>
      </w:divBdr>
    </w:div>
    <w:div w:id="823745142">
      <w:bodyDiv w:val="1"/>
      <w:marLeft w:val="0"/>
      <w:marRight w:val="0"/>
      <w:marTop w:val="0"/>
      <w:marBottom w:val="0"/>
      <w:divBdr>
        <w:top w:val="none" w:sz="0" w:space="0" w:color="auto"/>
        <w:left w:val="none" w:sz="0" w:space="0" w:color="auto"/>
        <w:bottom w:val="none" w:sz="0" w:space="0" w:color="auto"/>
        <w:right w:val="none" w:sz="0" w:space="0" w:color="auto"/>
      </w:divBdr>
    </w:div>
    <w:div w:id="1005353757">
      <w:bodyDiv w:val="1"/>
      <w:marLeft w:val="0"/>
      <w:marRight w:val="0"/>
      <w:marTop w:val="0"/>
      <w:marBottom w:val="0"/>
      <w:divBdr>
        <w:top w:val="none" w:sz="0" w:space="0" w:color="auto"/>
        <w:left w:val="none" w:sz="0" w:space="0" w:color="auto"/>
        <w:bottom w:val="none" w:sz="0" w:space="0" w:color="auto"/>
        <w:right w:val="none" w:sz="0" w:space="0" w:color="auto"/>
      </w:divBdr>
    </w:div>
    <w:div w:id="1325628848">
      <w:bodyDiv w:val="1"/>
      <w:marLeft w:val="0"/>
      <w:marRight w:val="0"/>
      <w:marTop w:val="0"/>
      <w:marBottom w:val="0"/>
      <w:divBdr>
        <w:top w:val="none" w:sz="0" w:space="0" w:color="auto"/>
        <w:left w:val="none" w:sz="0" w:space="0" w:color="auto"/>
        <w:bottom w:val="none" w:sz="0" w:space="0" w:color="auto"/>
        <w:right w:val="none" w:sz="0" w:space="0" w:color="auto"/>
      </w:divBdr>
    </w:div>
    <w:div w:id="1630234968">
      <w:bodyDiv w:val="1"/>
      <w:marLeft w:val="0"/>
      <w:marRight w:val="0"/>
      <w:marTop w:val="0"/>
      <w:marBottom w:val="0"/>
      <w:divBdr>
        <w:top w:val="none" w:sz="0" w:space="0" w:color="auto"/>
        <w:left w:val="none" w:sz="0" w:space="0" w:color="auto"/>
        <w:bottom w:val="none" w:sz="0" w:space="0" w:color="auto"/>
        <w:right w:val="none" w:sz="0" w:space="0" w:color="auto"/>
      </w:divBdr>
    </w:div>
    <w:div w:id="1759325352">
      <w:bodyDiv w:val="1"/>
      <w:marLeft w:val="0"/>
      <w:marRight w:val="0"/>
      <w:marTop w:val="0"/>
      <w:marBottom w:val="0"/>
      <w:divBdr>
        <w:top w:val="none" w:sz="0" w:space="0" w:color="auto"/>
        <w:left w:val="none" w:sz="0" w:space="0" w:color="auto"/>
        <w:bottom w:val="none" w:sz="0" w:space="0" w:color="auto"/>
        <w:right w:val="none" w:sz="0" w:space="0" w:color="auto"/>
      </w:divBdr>
    </w:div>
    <w:div w:id="2140687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mailto:contacto@hospitalslronces.com.co" TargetMode="External"/><Relationship Id="rId1" Type="http://schemas.openxmlformats.org/officeDocument/2006/relationships/hyperlink" Target="http://www.hospitalslronces.com.co"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mailto:contacto@hospitalslronces.com.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0D6738-ADC7-404A-9B58-5CC474CC96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504</Words>
  <Characters>2776</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Liliana-Admin</dc:creator>
  <cp:keywords/>
  <dc:description/>
  <cp:lastModifiedBy>JEISSON ARIEL SANCHEZ PAVA</cp:lastModifiedBy>
  <cp:revision>4</cp:revision>
  <cp:lastPrinted>2023-01-05T21:04:00Z</cp:lastPrinted>
  <dcterms:created xsi:type="dcterms:W3CDTF">2026-03-03T16:46:00Z</dcterms:created>
  <dcterms:modified xsi:type="dcterms:W3CDTF">2026-07-15T21:20:00Z</dcterms:modified>
</cp:coreProperties>
</file>