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Pr="001D7838" w:rsidRDefault="00CE585B" w:rsidP="007E03AB">
      <w:pPr>
        <w:pStyle w:val="Prrafodelista"/>
        <w:tabs>
          <w:tab w:val="left" w:pos="240"/>
        </w:tabs>
        <w:ind w:left="0"/>
        <w:jc w:val="center"/>
        <w:rPr>
          <w:rFonts w:ascii="Tahoma" w:hAnsi="Tahoma" w:cs="Tahoma"/>
          <w:b/>
          <w:sz w:val="12"/>
          <w:szCs w:val="12"/>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1D7838" w:rsidRDefault="000A6BB6" w:rsidP="000A6BB6">
      <w:pPr>
        <w:pStyle w:val="Prrafodelista"/>
        <w:tabs>
          <w:tab w:val="left" w:pos="240"/>
        </w:tabs>
        <w:ind w:left="0"/>
        <w:rPr>
          <w:rFonts w:cs="Arial"/>
          <w:b/>
          <w:sz w:val="12"/>
          <w:szCs w:val="12"/>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Pr="001D7838" w:rsidRDefault="00DA09D4" w:rsidP="00601D7E">
      <w:pPr>
        <w:tabs>
          <w:tab w:val="left" w:pos="-1080"/>
          <w:tab w:val="left" w:pos="0"/>
        </w:tabs>
        <w:jc w:val="center"/>
        <w:rPr>
          <w:b/>
          <w:sz w:val="14"/>
          <w:szCs w:val="14"/>
        </w:rPr>
      </w:pPr>
    </w:p>
    <w:p w14:paraId="0ACD8D49" w14:textId="3C3299A9" w:rsidR="00601D7E" w:rsidRDefault="00601D7E" w:rsidP="00601D7E">
      <w:pPr>
        <w:tabs>
          <w:tab w:val="left" w:pos="-1080"/>
          <w:tab w:val="left" w:pos="0"/>
        </w:tabs>
        <w:jc w:val="center"/>
        <w:rPr>
          <w:b/>
          <w:sz w:val="18"/>
          <w:szCs w:val="18"/>
        </w:rPr>
      </w:pPr>
      <w:r w:rsidRPr="005F5BF6">
        <w:rPr>
          <w:b/>
          <w:sz w:val="18"/>
          <w:szCs w:val="18"/>
        </w:rPr>
        <w:t>GARANTÍAS DEL PROCESO ETAPA CONTRACTUAL</w:t>
      </w:r>
    </w:p>
    <w:p w14:paraId="138CB1FA" w14:textId="1283B661" w:rsidR="002D74D7" w:rsidRPr="001D7838" w:rsidRDefault="002D74D7" w:rsidP="002D74D7">
      <w:pPr>
        <w:tabs>
          <w:tab w:val="center" w:pos="4991"/>
        </w:tabs>
        <w:jc w:val="center"/>
        <w:rPr>
          <w:b/>
          <w:color w:val="000000" w:themeColor="text1"/>
          <w:sz w:val="14"/>
          <w:szCs w:val="14"/>
        </w:rPr>
      </w:pPr>
    </w:p>
    <w:p w14:paraId="77BBDAE6" w14:textId="77777777" w:rsidR="00930DBD" w:rsidRPr="000544B2" w:rsidRDefault="00930DBD" w:rsidP="00930DBD">
      <w:pPr>
        <w:jc w:val="center"/>
        <w:rPr>
          <w:b/>
        </w:rPr>
      </w:pPr>
      <w:r w:rsidRPr="000544B2">
        <w:rPr>
          <w:b/>
        </w:rPr>
        <w:t>ETAPA CONTRACTUAL</w:t>
      </w:r>
    </w:p>
    <w:tbl>
      <w:tblPr>
        <w:tblW w:w="104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2"/>
        <w:gridCol w:w="856"/>
        <w:gridCol w:w="1687"/>
        <w:gridCol w:w="1515"/>
        <w:gridCol w:w="1570"/>
        <w:gridCol w:w="1123"/>
        <w:gridCol w:w="2793"/>
      </w:tblGrid>
      <w:tr w:rsidR="00172896" w:rsidRPr="00B43339" w14:paraId="19BF3384" w14:textId="77777777" w:rsidTr="00E43F49">
        <w:trPr>
          <w:trHeight w:val="9"/>
          <w:jc w:val="center"/>
        </w:trPr>
        <w:tc>
          <w:tcPr>
            <w:tcW w:w="0" w:type="auto"/>
            <w:shd w:val="clear" w:color="auto" w:fill="DDD9C3"/>
            <w:vAlign w:val="center"/>
          </w:tcPr>
          <w:p w14:paraId="3F44ED33" w14:textId="77777777" w:rsidR="00172896" w:rsidRPr="00B43339" w:rsidRDefault="00172896" w:rsidP="00E43F49">
            <w:pPr>
              <w:jc w:val="both"/>
              <w:rPr>
                <w:b/>
                <w:sz w:val="10"/>
                <w:szCs w:val="10"/>
              </w:rPr>
            </w:pPr>
            <w:bookmarkStart w:id="0" w:name="_Hlk34233188"/>
            <w:r w:rsidRPr="00B43339">
              <w:rPr>
                <w:b/>
                <w:sz w:val="10"/>
                <w:szCs w:val="10"/>
              </w:rPr>
              <w:t>MECANISMO DE COBERTURA</w:t>
            </w:r>
          </w:p>
        </w:tc>
        <w:tc>
          <w:tcPr>
            <w:tcW w:w="0" w:type="auto"/>
            <w:shd w:val="clear" w:color="auto" w:fill="DDD9C3"/>
            <w:vAlign w:val="center"/>
          </w:tcPr>
          <w:p w14:paraId="524C98DD" w14:textId="77777777" w:rsidR="00172896" w:rsidRPr="00B43339" w:rsidRDefault="00172896" w:rsidP="00E43F49">
            <w:pPr>
              <w:jc w:val="both"/>
              <w:rPr>
                <w:b/>
                <w:sz w:val="10"/>
                <w:szCs w:val="10"/>
              </w:rPr>
            </w:pPr>
            <w:r w:rsidRPr="00B43339">
              <w:rPr>
                <w:b/>
                <w:sz w:val="10"/>
                <w:szCs w:val="10"/>
              </w:rPr>
              <w:t>CLASE DE RIESGO</w:t>
            </w:r>
          </w:p>
        </w:tc>
        <w:tc>
          <w:tcPr>
            <w:tcW w:w="1687" w:type="dxa"/>
            <w:shd w:val="clear" w:color="auto" w:fill="DDD9C3"/>
            <w:vAlign w:val="center"/>
          </w:tcPr>
          <w:p w14:paraId="5F91403B" w14:textId="77777777" w:rsidR="00172896" w:rsidRPr="00B43339" w:rsidRDefault="00172896" w:rsidP="00E43F49">
            <w:pPr>
              <w:jc w:val="both"/>
              <w:rPr>
                <w:b/>
                <w:sz w:val="10"/>
                <w:szCs w:val="10"/>
              </w:rPr>
            </w:pPr>
            <w:r w:rsidRPr="00B43339">
              <w:rPr>
                <w:b/>
                <w:sz w:val="10"/>
                <w:szCs w:val="10"/>
              </w:rPr>
              <w:t>TIPIFICACIÓN DE LOS RIESGOS</w:t>
            </w:r>
          </w:p>
        </w:tc>
        <w:tc>
          <w:tcPr>
            <w:tcW w:w="1515" w:type="dxa"/>
            <w:shd w:val="clear" w:color="auto" w:fill="DDD9C3"/>
            <w:vAlign w:val="center"/>
          </w:tcPr>
          <w:p w14:paraId="625A117D" w14:textId="77777777" w:rsidR="00172896" w:rsidRPr="00B43339" w:rsidRDefault="00172896" w:rsidP="00E43F49">
            <w:pPr>
              <w:jc w:val="both"/>
              <w:rPr>
                <w:b/>
                <w:sz w:val="10"/>
                <w:szCs w:val="10"/>
              </w:rPr>
            </w:pPr>
            <w:r w:rsidRPr="00B43339">
              <w:rPr>
                <w:b/>
                <w:sz w:val="10"/>
                <w:szCs w:val="10"/>
              </w:rPr>
              <w:t>ESTIMACIÓN DEL RIESGO</w:t>
            </w:r>
          </w:p>
        </w:tc>
        <w:tc>
          <w:tcPr>
            <w:tcW w:w="1570" w:type="dxa"/>
            <w:shd w:val="clear" w:color="auto" w:fill="DDD9C3"/>
            <w:vAlign w:val="center"/>
          </w:tcPr>
          <w:p w14:paraId="345DE47E" w14:textId="77777777" w:rsidR="00172896" w:rsidRPr="00B43339" w:rsidRDefault="00172896" w:rsidP="00E43F49">
            <w:pPr>
              <w:jc w:val="both"/>
              <w:rPr>
                <w:b/>
                <w:sz w:val="10"/>
                <w:szCs w:val="10"/>
              </w:rPr>
            </w:pPr>
            <w:r w:rsidRPr="00B43339">
              <w:rPr>
                <w:b/>
                <w:sz w:val="10"/>
                <w:szCs w:val="10"/>
              </w:rPr>
              <w:t>ASIGNACIÓN DEL RIESGO</w:t>
            </w:r>
          </w:p>
        </w:tc>
        <w:tc>
          <w:tcPr>
            <w:tcW w:w="0" w:type="auto"/>
            <w:shd w:val="clear" w:color="auto" w:fill="DDD9C3"/>
            <w:vAlign w:val="center"/>
          </w:tcPr>
          <w:p w14:paraId="111387D3" w14:textId="77777777" w:rsidR="00172896" w:rsidRPr="00B43339" w:rsidRDefault="00172896" w:rsidP="00E43F49">
            <w:pPr>
              <w:jc w:val="both"/>
              <w:rPr>
                <w:b/>
                <w:sz w:val="10"/>
                <w:szCs w:val="10"/>
              </w:rPr>
            </w:pPr>
            <w:r w:rsidRPr="00B43339">
              <w:rPr>
                <w:b/>
                <w:sz w:val="10"/>
                <w:szCs w:val="10"/>
              </w:rPr>
              <w:t>VIGENCIA</w:t>
            </w:r>
          </w:p>
        </w:tc>
        <w:tc>
          <w:tcPr>
            <w:tcW w:w="0" w:type="auto"/>
            <w:shd w:val="clear" w:color="auto" w:fill="DDD9C3"/>
            <w:vAlign w:val="center"/>
          </w:tcPr>
          <w:p w14:paraId="354E5928" w14:textId="77777777" w:rsidR="00172896" w:rsidRPr="00B43339" w:rsidRDefault="00172896" w:rsidP="00E43F49">
            <w:pPr>
              <w:jc w:val="both"/>
              <w:rPr>
                <w:b/>
                <w:sz w:val="10"/>
                <w:szCs w:val="10"/>
              </w:rPr>
            </w:pPr>
            <w:r w:rsidRPr="00B43339">
              <w:rPr>
                <w:b/>
                <w:sz w:val="10"/>
                <w:szCs w:val="10"/>
              </w:rPr>
              <w:t>JUSTIFICACIÓN COBERTURA / VIGENCIA</w:t>
            </w:r>
          </w:p>
        </w:tc>
      </w:tr>
      <w:tr w:rsidR="00172896" w:rsidRPr="00B43339" w14:paraId="02571099" w14:textId="77777777" w:rsidTr="00172896">
        <w:trPr>
          <w:trHeight w:val="873"/>
          <w:jc w:val="center"/>
        </w:trPr>
        <w:tc>
          <w:tcPr>
            <w:tcW w:w="0" w:type="auto"/>
            <w:vAlign w:val="center"/>
          </w:tcPr>
          <w:p w14:paraId="57281C94" w14:textId="77777777" w:rsidR="00172896" w:rsidRPr="00B43339" w:rsidRDefault="00172896" w:rsidP="00E43F49">
            <w:pPr>
              <w:jc w:val="both"/>
              <w:rPr>
                <w:sz w:val="10"/>
                <w:szCs w:val="10"/>
              </w:rPr>
            </w:pPr>
            <w:r w:rsidRPr="00B43339">
              <w:rPr>
                <w:sz w:val="10"/>
                <w:szCs w:val="10"/>
              </w:rPr>
              <w:t>GARANTÍA UNICA</w:t>
            </w:r>
          </w:p>
        </w:tc>
        <w:tc>
          <w:tcPr>
            <w:tcW w:w="0" w:type="auto"/>
            <w:vAlign w:val="center"/>
          </w:tcPr>
          <w:p w14:paraId="38DD3A80" w14:textId="77777777" w:rsidR="00172896" w:rsidRPr="00B43339" w:rsidRDefault="00172896" w:rsidP="00E43F49">
            <w:pPr>
              <w:jc w:val="both"/>
              <w:rPr>
                <w:sz w:val="10"/>
                <w:szCs w:val="10"/>
              </w:rPr>
            </w:pPr>
            <w:r w:rsidRPr="00B43339">
              <w:rPr>
                <w:sz w:val="10"/>
                <w:szCs w:val="10"/>
              </w:rPr>
              <w:t>RIESGO JURÍDICO</w:t>
            </w:r>
          </w:p>
        </w:tc>
        <w:tc>
          <w:tcPr>
            <w:tcW w:w="1687" w:type="dxa"/>
            <w:vAlign w:val="center"/>
          </w:tcPr>
          <w:p w14:paraId="1A1A0716" w14:textId="77777777" w:rsidR="00172896" w:rsidRPr="00B43339" w:rsidRDefault="00172896" w:rsidP="00E43F49">
            <w:pPr>
              <w:jc w:val="both"/>
              <w:rPr>
                <w:sz w:val="10"/>
                <w:szCs w:val="10"/>
              </w:rPr>
            </w:pPr>
            <w:r w:rsidRPr="00B43339">
              <w:rPr>
                <w:sz w:val="10"/>
                <w:szCs w:val="10"/>
              </w:rPr>
              <w:t>CUMPLIMIENTO DEL CONTRATO.</w:t>
            </w:r>
          </w:p>
        </w:tc>
        <w:tc>
          <w:tcPr>
            <w:tcW w:w="1515" w:type="dxa"/>
            <w:vAlign w:val="center"/>
          </w:tcPr>
          <w:p w14:paraId="738E8E83" w14:textId="77777777" w:rsidR="00172896" w:rsidRPr="00B43339" w:rsidRDefault="00172896" w:rsidP="00E43F49">
            <w:pPr>
              <w:jc w:val="both"/>
              <w:rPr>
                <w:sz w:val="10"/>
                <w:szCs w:val="10"/>
              </w:rPr>
            </w:pPr>
            <w:r w:rsidRPr="00B43339">
              <w:rPr>
                <w:sz w:val="10"/>
                <w:szCs w:val="10"/>
              </w:rPr>
              <w:t>VEINTE POR CIENTO (20%) DEL VALOR DEL CONTRATO</w:t>
            </w:r>
          </w:p>
        </w:tc>
        <w:tc>
          <w:tcPr>
            <w:tcW w:w="1570" w:type="dxa"/>
            <w:vAlign w:val="center"/>
          </w:tcPr>
          <w:p w14:paraId="3EFE2848" w14:textId="77777777" w:rsidR="00172896" w:rsidRPr="00B43339" w:rsidRDefault="00172896" w:rsidP="00172896">
            <w:pPr>
              <w:jc w:val="center"/>
              <w:rPr>
                <w:sz w:val="10"/>
                <w:szCs w:val="10"/>
              </w:rPr>
            </w:pPr>
            <w:r w:rsidRPr="00B43339">
              <w:rPr>
                <w:sz w:val="10"/>
                <w:szCs w:val="10"/>
              </w:rPr>
              <w:t>CONTRATISTA</w:t>
            </w:r>
          </w:p>
        </w:tc>
        <w:tc>
          <w:tcPr>
            <w:tcW w:w="0" w:type="auto"/>
            <w:vAlign w:val="center"/>
          </w:tcPr>
          <w:p w14:paraId="375C3330" w14:textId="77777777" w:rsidR="00172896" w:rsidRPr="00B43339" w:rsidRDefault="00172896" w:rsidP="00E43F49">
            <w:pPr>
              <w:jc w:val="both"/>
              <w:rPr>
                <w:sz w:val="10"/>
                <w:szCs w:val="10"/>
              </w:rPr>
            </w:pPr>
            <w:r w:rsidRPr="00B43339">
              <w:rPr>
                <w:sz w:val="10"/>
                <w:szCs w:val="10"/>
              </w:rPr>
              <w:t>VIGENTE POR UN TERMINO IGUAL A LA VIGENCIA DEL CONTRATO Y SESENTA (60) DÍAS CALENDARIO MAS</w:t>
            </w:r>
          </w:p>
        </w:tc>
        <w:tc>
          <w:tcPr>
            <w:tcW w:w="0" w:type="auto"/>
          </w:tcPr>
          <w:p w14:paraId="67249AE4" w14:textId="77777777" w:rsidR="00172896" w:rsidRPr="00B43339" w:rsidRDefault="00172896" w:rsidP="00E43F49">
            <w:pPr>
              <w:jc w:val="both"/>
              <w:rPr>
                <w:sz w:val="10"/>
                <w:szCs w:val="10"/>
              </w:rPr>
            </w:pPr>
            <w:r w:rsidRPr="00B43339">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72896" w:rsidRPr="00B43339" w14:paraId="7D80004A" w14:textId="77777777" w:rsidTr="00172896">
        <w:trPr>
          <w:trHeight w:val="503"/>
          <w:jc w:val="center"/>
        </w:trPr>
        <w:tc>
          <w:tcPr>
            <w:tcW w:w="0" w:type="auto"/>
            <w:tcBorders>
              <w:bottom w:val="single" w:sz="4" w:space="0" w:color="000000"/>
            </w:tcBorders>
            <w:vAlign w:val="center"/>
          </w:tcPr>
          <w:p w14:paraId="6124630B" w14:textId="77777777" w:rsidR="00172896" w:rsidRPr="00B43339" w:rsidRDefault="00172896" w:rsidP="00E43F49">
            <w:pPr>
              <w:jc w:val="both"/>
              <w:rPr>
                <w:sz w:val="10"/>
                <w:szCs w:val="10"/>
              </w:rPr>
            </w:pPr>
            <w:r w:rsidRPr="00B43339">
              <w:rPr>
                <w:sz w:val="10"/>
                <w:szCs w:val="10"/>
              </w:rPr>
              <w:t>GARANTÍA UNICA</w:t>
            </w:r>
          </w:p>
        </w:tc>
        <w:tc>
          <w:tcPr>
            <w:tcW w:w="0" w:type="auto"/>
            <w:tcBorders>
              <w:bottom w:val="single" w:sz="4" w:space="0" w:color="000000"/>
            </w:tcBorders>
            <w:vAlign w:val="center"/>
          </w:tcPr>
          <w:p w14:paraId="4BF8964F" w14:textId="77777777" w:rsidR="00172896" w:rsidRPr="00B43339" w:rsidRDefault="00172896" w:rsidP="00E43F49">
            <w:pPr>
              <w:jc w:val="both"/>
              <w:rPr>
                <w:sz w:val="10"/>
                <w:szCs w:val="10"/>
              </w:rPr>
            </w:pPr>
            <w:r w:rsidRPr="00B43339">
              <w:rPr>
                <w:sz w:val="10"/>
                <w:szCs w:val="10"/>
              </w:rPr>
              <w:t>RIESGO OPERATIVO</w:t>
            </w:r>
          </w:p>
        </w:tc>
        <w:tc>
          <w:tcPr>
            <w:tcW w:w="1687" w:type="dxa"/>
            <w:tcBorders>
              <w:bottom w:val="single" w:sz="4" w:space="0" w:color="000000"/>
            </w:tcBorders>
            <w:vAlign w:val="center"/>
          </w:tcPr>
          <w:p w14:paraId="1AAB221A" w14:textId="77777777" w:rsidR="00172896" w:rsidRPr="00B43339" w:rsidRDefault="00172896" w:rsidP="00E43F49">
            <w:pPr>
              <w:jc w:val="both"/>
              <w:rPr>
                <w:sz w:val="10"/>
                <w:szCs w:val="10"/>
              </w:rPr>
            </w:pPr>
            <w:r w:rsidRPr="00B43339">
              <w:rPr>
                <w:sz w:val="10"/>
                <w:szCs w:val="10"/>
              </w:rPr>
              <w:t>CALIDAD DE LOS BIENES Y/O SERVICIOS</w:t>
            </w:r>
          </w:p>
        </w:tc>
        <w:tc>
          <w:tcPr>
            <w:tcW w:w="1515" w:type="dxa"/>
            <w:tcBorders>
              <w:bottom w:val="single" w:sz="4" w:space="0" w:color="000000"/>
            </w:tcBorders>
            <w:vAlign w:val="center"/>
          </w:tcPr>
          <w:p w14:paraId="32480B46" w14:textId="77777777" w:rsidR="00172896" w:rsidRPr="00B43339" w:rsidRDefault="00172896" w:rsidP="00E43F49">
            <w:pPr>
              <w:jc w:val="both"/>
              <w:rPr>
                <w:sz w:val="10"/>
                <w:szCs w:val="10"/>
              </w:rPr>
            </w:pPr>
            <w:r w:rsidRPr="00B43339">
              <w:rPr>
                <w:sz w:val="10"/>
                <w:szCs w:val="10"/>
              </w:rPr>
              <w:t>CINCUENTA POR CIENTO (50%) DEL VALOR DEL CONTRATO.</w:t>
            </w:r>
          </w:p>
        </w:tc>
        <w:tc>
          <w:tcPr>
            <w:tcW w:w="1570" w:type="dxa"/>
            <w:tcBorders>
              <w:bottom w:val="single" w:sz="4" w:space="0" w:color="000000"/>
            </w:tcBorders>
            <w:vAlign w:val="center"/>
          </w:tcPr>
          <w:p w14:paraId="10E54F61" w14:textId="77777777" w:rsidR="00172896" w:rsidRPr="00B43339" w:rsidRDefault="00172896" w:rsidP="00172896">
            <w:pPr>
              <w:jc w:val="center"/>
              <w:rPr>
                <w:sz w:val="10"/>
                <w:szCs w:val="10"/>
              </w:rPr>
            </w:pPr>
            <w:r w:rsidRPr="00B43339">
              <w:rPr>
                <w:sz w:val="10"/>
                <w:szCs w:val="10"/>
              </w:rPr>
              <w:t>CONTRATISTA</w:t>
            </w:r>
          </w:p>
        </w:tc>
        <w:tc>
          <w:tcPr>
            <w:tcW w:w="0" w:type="auto"/>
            <w:tcBorders>
              <w:bottom w:val="single" w:sz="4" w:space="0" w:color="000000"/>
            </w:tcBorders>
            <w:vAlign w:val="center"/>
          </w:tcPr>
          <w:p w14:paraId="4822F2A3" w14:textId="77777777" w:rsidR="00172896" w:rsidRPr="00B43339" w:rsidRDefault="00172896" w:rsidP="00E43F49">
            <w:pPr>
              <w:jc w:val="both"/>
              <w:rPr>
                <w:sz w:val="10"/>
                <w:szCs w:val="10"/>
              </w:rPr>
            </w:pPr>
            <w:r w:rsidRPr="00B43339">
              <w:rPr>
                <w:sz w:val="10"/>
                <w:szCs w:val="10"/>
              </w:rPr>
              <w:t>VIGENTE POR UN TERMINO IGUAL A LA VIGENCIA DEL CONTRATO Y UN (01) MÁS.</w:t>
            </w:r>
          </w:p>
        </w:tc>
        <w:tc>
          <w:tcPr>
            <w:tcW w:w="0" w:type="auto"/>
            <w:tcBorders>
              <w:bottom w:val="single" w:sz="4" w:space="0" w:color="000000"/>
            </w:tcBorders>
            <w:vAlign w:val="center"/>
          </w:tcPr>
          <w:p w14:paraId="7FC32C1B" w14:textId="77777777" w:rsidR="00172896" w:rsidRPr="00B43339" w:rsidRDefault="00172896" w:rsidP="00E43F49">
            <w:pPr>
              <w:jc w:val="both"/>
              <w:rPr>
                <w:sz w:val="10"/>
                <w:szCs w:val="10"/>
              </w:rPr>
            </w:pPr>
            <w:r w:rsidRPr="00B43339">
              <w:rPr>
                <w:sz w:val="10"/>
                <w:szCs w:val="10"/>
              </w:rPr>
              <w:t>ESTE AMPARO CUBRIRÁ A LA ENTIDAD ESTATAL DE LOS PERJUICIOS IMPUTABLES AL CONTRATISTA GARANTIZADO, DERIVADOS DE LA MALA CALIDAD DEL BIEN Y/O SERVICIO, DE ACUERDO CON LAS ESPECIFICACIONES TÉCNICAS ESTABLECIDAS EN EL CONTRATO.</w:t>
            </w:r>
          </w:p>
        </w:tc>
      </w:tr>
      <w:tr w:rsidR="00172896" w:rsidRPr="00B43339" w14:paraId="3611A14B" w14:textId="77777777" w:rsidTr="00172896">
        <w:trPr>
          <w:trHeight w:val="480"/>
          <w:jc w:val="center"/>
        </w:trPr>
        <w:tc>
          <w:tcPr>
            <w:tcW w:w="0" w:type="auto"/>
            <w:tcBorders>
              <w:bottom w:val="single" w:sz="4" w:space="0" w:color="auto"/>
            </w:tcBorders>
            <w:vAlign w:val="center"/>
          </w:tcPr>
          <w:p w14:paraId="32981A15" w14:textId="77777777" w:rsidR="00172896" w:rsidRPr="00B43339" w:rsidRDefault="00172896" w:rsidP="00E43F49">
            <w:pPr>
              <w:jc w:val="both"/>
              <w:rPr>
                <w:sz w:val="10"/>
                <w:szCs w:val="10"/>
              </w:rPr>
            </w:pPr>
            <w:r w:rsidRPr="00B43339">
              <w:rPr>
                <w:sz w:val="10"/>
                <w:szCs w:val="10"/>
              </w:rPr>
              <w:t>GARANTÍA UNICA</w:t>
            </w:r>
          </w:p>
        </w:tc>
        <w:tc>
          <w:tcPr>
            <w:tcW w:w="0" w:type="auto"/>
            <w:tcBorders>
              <w:bottom w:val="single" w:sz="4" w:space="0" w:color="auto"/>
            </w:tcBorders>
            <w:vAlign w:val="center"/>
          </w:tcPr>
          <w:p w14:paraId="102D7392" w14:textId="77777777" w:rsidR="00172896" w:rsidRPr="00B43339" w:rsidRDefault="00172896" w:rsidP="00E43F49">
            <w:pPr>
              <w:jc w:val="both"/>
              <w:rPr>
                <w:sz w:val="10"/>
                <w:szCs w:val="10"/>
              </w:rPr>
            </w:pPr>
            <w:r w:rsidRPr="00B43339">
              <w:rPr>
                <w:sz w:val="10"/>
                <w:szCs w:val="10"/>
              </w:rPr>
              <w:t>RIESGO JURÍDICO</w:t>
            </w:r>
          </w:p>
        </w:tc>
        <w:tc>
          <w:tcPr>
            <w:tcW w:w="1687" w:type="dxa"/>
            <w:tcBorders>
              <w:bottom w:val="single" w:sz="4" w:space="0" w:color="auto"/>
            </w:tcBorders>
            <w:vAlign w:val="center"/>
          </w:tcPr>
          <w:p w14:paraId="3AB756A5" w14:textId="77777777" w:rsidR="00172896" w:rsidRPr="00B43339" w:rsidRDefault="00172896" w:rsidP="00E43F49">
            <w:pPr>
              <w:jc w:val="both"/>
              <w:rPr>
                <w:sz w:val="10"/>
                <w:szCs w:val="10"/>
              </w:rPr>
            </w:pPr>
            <w:r w:rsidRPr="00B43339">
              <w:rPr>
                <w:sz w:val="10"/>
                <w:szCs w:val="10"/>
              </w:rPr>
              <w:t>PAGO DE SALARIOS PRESTACIONES E INDEMNIZACIONES LABORALES.</w:t>
            </w:r>
          </w:p>
        </w:tc>
        <w:tc>
          <w:tcPr>
            <w:tcW w:w="1515" w:type="dxa"/>
            <w:tcBorders>
              <w:bottom w:val="single" w:sz="4" w:space="0" w:color="auto"/>
            </w:tcBorders>
            <w:vAlign w:val="center"/>
          </w:tcPr>
          <w:p w14:paraId="2683D108" w14:textId="77777777" w:rsidR="00172896" w:rsidRPr="00B43339" w:rsidRDefault="00172896" w:rsidP="00E43F49">
            <w:pPr>
              <w:jc w:val="both"/>
              <w:rPr>
                <w:sz w:val="10"/>
                <w:szCs w:val="10"/>
              </w:rPr>
            </w:pPr>
            <w:r w:rsidRPr="00B43339">
              <w:rPr>
                <w:sz w:val="10"/>
                <w:szCs w:val="10"/>
              </w:rPr>
              <w:t>CINCO POR CIENTO (5%) DEL VALOR DEL CONTRATO.</w:t>
            </w:r>
          </w:p>
        </w:tc>
        <w:tc>
          <w:tcPr>
            <w:tcW w:w="1570" w:type="dxa"/>
            <w:tcBorders>
              <w:bottom w:val="single" w:sz="4" w:space="0" w:color="auto"/>
            </w:tcBorders>
            <w:vAlign w:val="center"/>
          </w:tcPr>
          <w:p w14:paraId="29F6F89F" w14:textId="77777777" w:rsidR="00172896" w:rsidRPr="00B43339" w:rsidRDefault="00172896" w:rsidP="00172896">
            <w:pPr>
              <w:jc w:val="center"/>
              <w:rPr>
                <w:sz w:val="10"/>
                <w:szCs w:val="10"/>
              </w:rPr>
            </w:pPr>
            <w:r w:rsidRPr="00B43339">
              <w:rPr>
                <w:sz w:val="10"/>
                <w:szCs w:val="10"/>
              </w:rPr>
              <w:t>CONTRATISTA</w:t>
            </w:r>
          </w:p>
        </w:tc>
        <w:tc>
          <w:tcPr>
            <w:tcW w:w="0" w:type="auto"/>
            <w:tcBorders>
              <w:bottom w:val="single" w:sz="4" w:space="0" w:color="auto"/>
            </w:tcBorders>
            <w:vAlign w:val="center"/>
          </w:tcPr>
          <w:p w14:paraId="02ACC801" w14:textId="77777777" w:rsidR="00172896" w:rsidRPr="00B43339" w:rsidRDefault="00172896" w:rsidP="00E43F49">
            <w:pPr>
              <w:jc w:val="both"/>
              <w:rPr>
                <w:sz w:val="10"/>
                <w:szCs w:val="10"/>
              </w:rPr>
            </w:pPr>
            <w:r w:rsidRPr="00B43339">
              <w:rPr>
                <w:sz w:val="10"/>
                <w:szCs w:val="10"/>
              </w:rPr>
              <w:t>VIGENTE POR UN TERMINO IGUAL A LA VIGENCIA DEL CONTRATO Y UN (03) AÑOS MAS</w:t>
            </w:r>
          </w:p>
        </w:tc>
        <w:tc>
          <w:tcPr>
            <w:tcW w:w="0" w:type="auto"/>
            <w:tcBorders>
              <w:bottom w:val="single" w:sz="4" w:space="0" w:color="auto"/>
            </w:tcBorders>
          </w:tcPr>
          <w:p w14:paraId="3981727B" w14:textId="77777777" w:rsidR="00172896" w:rsidRPr="00B43339" w:rsidRDefault="00172896" w:rsidP="00E43F49">
            <w:pPr>
              <w:jc w:val="both"/>
              <w:rPr>
                <w:sz w:val="10"/>
                <w:szCs w:val="10"/>
              </w:rPr>
            </w:pPr>
            <w:r w:rsidRPr="00B43339">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72896" w:rsidRPr="00B43339" w14:paraId="7CF1EEB1" w14:textId="77777777" w:rsidTr="00172896">
        <w:trPr>
          <w:trHeight w:val="9"/>
          <w:jc w:val="center"/>
        </w:trPr>
        <w:tc>
          <w:tcPr>
            <w:tcW w:w="0" w:type="auto"/>
            <w:tcBorders>
              <w:top w:val="single" w:sz="4" w:space="0" w:color="auto"/>
            </w:tcBorders>
            <w:vAlign w:val="center"/>
          </w:tcPr>
          <w:p w14:paraId="5D658519" w14:textId="77777777" w:rsidR="00172896" w:rsidRPr="00B43339" w:rsidRDefault="00172896" w:rsidP="00E43F49">
            <w:pPr>
              <w:tabs>
                <w:tab w:val="left" w:pos="0"/>
              </w:tabs>
              <w:jc w:val="center"/>
              <w:rPr>
                <w:sz w:val="10"/>
                <w:szCs w:val="10"/>
              </w:rPr>
            </w:pPr>
            <w:r w:rsidRPr="00B43339">
              <w:rPr>
                <w:sz w:val="10"/>
                <w:szCs w:val="10"/>
              </w:rPr>
              <w:t>GARANTÍA ÚNICA</w:t>
            </w:r>
          </w:p>
        </w:tc>
        <w:tc>
          <w:tcPr>
            <w:tcW w:w="0" w:type="auto"/>
            <w:tcBorders>
              <w:top w:val="single" w:sz="4" w:space="0" w:color="auto"/>
            </w:tcBorders>
            <w:vAlign w:val="center"/>
          </w:tcPr>
          <w:p w14:paraId="1AAFFB88" w14:textId="77777777" w:rsidR="00172896" w:rsidRPr="00B43339" w:rsidRDefault="00172896" w:rsidP="00E43F49">
            <w:pPr>
              <w:tabs>
                <w:tab w:val="left" w:pos="0"/>
              </w:tabs>
              <w:jc w:val="center"/>
              <w:rPr>
                <w:sz w:val="10"/>
                <w:szCs w:val="10"/>
              </w:rPr>
            </w:pPr>
            <w:r w:rsidRPr="00B43339">
              <w:rPr>
                <w:sz w:val="10"/>
                <w:szCs w:val="10"/>
              </w:rPr>
              <w:t xml:space="preserve">RIESGO FINANCIERO </w:t>
            </w:r>
          </w:p>
        </w:tc>
        <w:tc>
          <w:tcPr>
            <w:tcW w:w="1687" w:type="dxa"/>
            <w:tcBorders>
              <w:top w:val="single" w:sz="4" w:space="0" w:color="auto"/>
            </w:tcBorders>
            <w:vAlign w:val="center"/>
          </w:tcPr>
          <w:p w14:paraId="6C515603" w14:textId="77777777" w:rsidR="00172896" w:rsidRPr="00B43339" w:rsidRDefault="00172896" w:rsidP="00E43F49">
            <w:pPr>
              <w:tabs>
                <w:tab w:val="left" w:pos="0"/>
              </w:tabs>
              <w:jc w:val="both"/>
              <w:rPr>
                <w:sz w:val="10"/>
                <w:szCs w:val="10"/>
              </w:rPr>
            </w:pPr>
            <w:r w:rsidRPr="00B43339">
              <w:rPr>
                <w:sz w:val="10"/>
                <w:szCs w:val="10"/>
              </w:rPr>
              <w:t>DAÑOS A TERCEROS POR RESPONSABILIDAD CIVIL EXTRA-CONTRACTUAL POR LA EJECUCIÓN DE LOS C</w:t>
            </w:r>
            <w:r w:rsidRPr="00B43339">
              <w:rPr>
                <w:sz w:val="10"/>
                <w:szCs w:val="10"/>
                <w:u w:val="single"/>
              </w:rPr>
              <w:t>ONTRATOS DE OBRA</w:t>
            </w:r>
            <w:r w:rsidRPr="00B43339">
              <w:rPr>
                <w:sz w:val="10"/>
                <w:szCs w:val="10"/>
              </w:rPr>
              <w:t>.</w:t>
            </w:r>
          </w:p>
        </w:tc>
        <w:tc>
          <w:tcPr>
            <w:tcW w:w="1515" w:type="dxa"/>
            <w:tcBorders>
              <w:top w:val="single" w:sz="4" w:space="0" w:color="auto"/>
            </w:tcBorders>
            <w:vAlign w:val="center"/>
          </w:tcPr>
          <w:p w14:paraId="075DA77B" w14:textId="77777777" w:rsidR="00172896" w:rsidRPr="00B43339" w:rsidRDefault="00172896" w:rsidP="00E43F49">
            <w:pPr>
              <w:tabs>
                <w:tab w:val="left" w:pos="0"/>
              </w:tabs>
              <w:jc w:val="center"/>
              <w:rPr>
                <w:sz w:val="10"/>
                <w:szCs w:val="10"/>
              </w:rPr>
            </w:pPr>
            <w:r w:rsidRPr="00B43339">
              <w:rPr>
                <w:sz w:val="10"/>
                <w:szCs w:val="10"/>
              </w:rPr>
              <w:t xml:space="preserve">CINCO POR CIENTO (5%) DEL VALOR TOTAL DEL CONTRATO </w:t>
            </w:r>
          </w:p>
        </w:tc>
        <w:tc>
          <w:tcPr>
            <w:tcW w:w="1570" w:type="dxa"/>
            <w:tcBorders>
              <w:top w:val="single" w:sz="4" w:space="0" w:color="auto"/>
            </w:tcBorders>
            <w:vAlign w:val="center"/>
          </w:tcPr>
          <w:p w14:paraId="2EEECCDC" w14:textId="77777777" w:rsidR="00172896" w:rsidRPr="00B43339" w:rsidRDefault="00172896" w:rsidP="00172896">
            <w:pPr>
              <w:tabs>
                <w:tab w:val="left" w:pos="0"/>
              </w:tabs>
              <w:jc w:val="center"/>
              <w:rPr>
                <w:sz w:val="10"/>
                <w:szCs w:val="10"/>
              </w:rPr>
            </w:pPr>
            <w:r w:rsidRPr="00B43339">
              <w:rPr>
                <w:sz w:val="10"/>
                <w:szCs w:val="10"/>
              </w:rPr>
              <w:t>CONTRATISTA</w:t>
            </w:r>
          </w:p>
        </w:tc>
        <w:tc>
          <w:tcPr>
            <w:tcW w:w="0" w:type="auto"/>
            <w:tcBorders>
              <w:top w:val="single" w:sz="4" w:space="0" w:color="auto"/>
            </w:tcBorders>
            <w:vAlign w:val="center"/>
          </w:tcPr>
          <w:p w14:paraId="1A35F016" w14:textId="77777777" w:rsidR="00172896" w:rsidRPr="00B43339" w:rsidRDefault="00172896" w:rsidP="00E43F49">
            <w:pPr>
              <w:tabs>
                <w:tab w:val="left" w:pos="0"/>
              </w:tabs>
              <w:rPr>
                <w:sz w:val="10"/>
                <w:szCs w:val="10"/>
              </w:rPr>
            </w:pPr>
          </w:p>
          <w:p w14:paraId="22483F81" w14:textId="77777777" w:rsidR="00172896" w:rsidRPr="00B43339" w:rsidRDefault="00172896" w:rsidP="00E43F49">
            <w:pPr>
              <w:tabs>
                <w:tab w:val="left" w:pos="0"/>
              </w:tabs>
              <w:rPr>
                <w:sz w:val="10"/>
                <w:szCs w:val="10"/>
              </w:rPr>
            </w:pPr>
            <w:r w:rsidRPr="00B43339">
              <w:rPr>
                <w:sz w:val="10"/>
                <w:szCs w:val="10"/>
              </w:rPr>
              <w:t>VIGENTE POR EL TÉRMINO DE LA VIGENCIA DEL CONTRATO Y SEIS (06) MESES MAS.</w:t>
            </w:r>
          </w:p>
        </w:tc>
        <w:tc>
          <w:tcPr>
            <w:tcW w:w="0" w:type="auto"/>
            <w:tcBorders>
              <w:top w:val="single" w:sz="4" w:space="0" w:color="auto"/>
            </w:tcBorders>
            <w:vAlign w:val="center"/>
          </w:tcPr>
          <w:p w14:paraId="48B90497" w14:textId="77777777" w:rsidR="00172896" w:rsidRPr="00B43339" w:rsidRDefault="00172896" w:rsidP="00E43F49">
            <w:pPr>
              <w:tabs>
                <w:tab w:val="left" w:pos="426"/>
              </w:tabs>
              <w:jc w:val="both"/>
              <w:rPr>
                <w:rFonts w:eastAsia="MS Mincho"/>
                <w:sz w:val="10"/>
                <w:szCs w:val="10"/>
              </w:rPr>
            </w:pPr>
            <w:r w:rsidRPr="00B43339">
              <w:rPr>
                <w:rFonts w:eastAsia="MS Mincho"/>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0"/>
    </w:tbl>
    <w:p w14:paraId="02FE81D4" w14:textId="78C76393" w:rsidR="00700C2A" w:rsidRDefault="00700C2A" w:rsidP="00930DBD">
      <w:pPr>
        <w:tabs>
          <w:tab w:val="center" w:pos="4991"/>
        </w:tabs>
        <w:jc w:val="center"/>
        <w:rPr>
          <w:b/>
          <w:color w:val="FF0000"/>
        </w:rPr>
      </w:pPr>
    </w:p>
    <w:p w14:paraId="535343A2" w14:textId="77777777" w:rsidR="00930DBD" w:rsidRPr="004170CD" w:rsidRDefault="00930DBD" w:rsidP="00930DBD">
      <w:pPr>
        <w:tabs>
          <w:tab w:val="center" w:pos="4991"/>
        </w:tabs>
        <w:jc w:val="center"/>
        <w:rPr>
          <w:b/>
        </w:rPr>
      </w:pPr>
      <w:r w:rsidRPr="004170CD">
        <w:rPr>
          <w:b/>
        </w:rPr>
        <w:t>CLAUSULAS SANCIONATORIAS</w:t>
      </w:r>
    </w:p>
    <w:p w14:paraId="3C5672E5" w14:textId="77777777" w:rsidR="00930DBD" w:rsidRPr="004170CD" w:rsidRDefault="00930DBD" w:rsidP="00930DBD">
      <w:pPr>
        <w:tabs>
          <w:tab w:val="center" w:pos="4991"/>
        </w:tabs>
        <w:jc w:val="center"/>
        <w:rPr>
          <w:b/>
        </w:rPr>
      </w:pPr>
    </w:p>
    <w:tbl>
      <w:tblPr>
        <w:tblW w:w="1063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3"/>
        <w:gridCol w:w="886"/>
        <w:gridCol w:w="1774"/>
        <w:gridCol w:w="1330"/>
        <w:gridCol w:w="1035"/>
        <w:gridCol w:w="2660"/>
        <w:gridCol w:w="1737"/>
      </w:tblGrid>
      <w:tr w:rsidR="00930DBD" w:rsidRPr="001D7838" w14:paraId="2648A355" w14:textId="77777777" w:rsidTr="00F83894">
        <w:trPr>
          <w:trHeight w:val="224"/>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5B829B40" w14:textId="77777777" w:rsidR="00930DBD" w:rsidRPr="001D7838" w:rsidRDefault="00930DBD" w:rsidP="00F83894">
            <w:pPr>
              <w:jc w:val="center"/>
              <w:rPr>
                <w:b/>
                <w:sz w:val="13"/>
                <w:szCs w:val="13"/>
              </w:rPr>
            </w:pPr>
            <w:r w:rsidRPr="001D7838">
              <w:rPr>
                <w:b/>
                <w:sz w:val="13"/>
                <w:szCs w:val="13"/>
              </w:rPr>
              <w:t>MECANISMO DE COBERTURA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3C8ABAD8" w14:textId="77777777" w:rsidR="00930DBD" w:rsidRPr="001D7838" w:rsidRDefault="00930DBD" w:rsidP="00F83894">
            <w:pPr>
              <w:jc w:val="center"/>
              <w:rPr>
                <w:b/>
                <w:sz w:val="13"/>
                <w:szCs w:val="13"/>
              </w:rPr>
            </w:pPr>
            <w:r w:rsidRPr="001D7838">
              <w:rPr>
                <w:b/>
                <w:sz w:val="13"/>
                <w:szCs w:val="13"/>
              </w:rPr>
              <w:t>CLASE DE RIESGO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312ECD15" w14:textId="77777777" w:rsidR="00930DBD" w:rsidRPr="001D7838" w:rsidRDefault="00930DBD" w:rsidP="00F83894">
            <w:pPr>
              <w:jc w:val="center"/>
              <w:rPr>
                <w:b/>
                <w:sz w:val="13"/>
                <w:szCs w:val="13"/>
              </w:rPr>
            </w:pPr>
            <w:r w:rsidRPr="001D7838">
              <w:rPr>
                <w:b/>
                <w:sz w:val="13"/>
                <w:szCs w:val="13"/>
              </w:rPr>
              <w:t>TIPIFICACIÓN DE LOS RIESGOS</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6B7E6595" w14:textId="77777777" w:rsidR="00930DBD" w:rsidRPr="001D7838" w:rsidRDefault="00930DBD" w:rsidP="00F83894">
            <w:pPr>
              <w:jc w:val="center"/>
              <w:rPr>
                <w:b/>
                <w:sz w:val="13"/>
                <w:szCs w:val="13"/>
              </w:rPr>
            </w:pPr>
            <w:r w:rsidRPr="001D7838">
              <w:rPr>
                <w:b/>
                <w:sz w:val="13"/>
                <w:szCs w:val="13"/>
              </w:rPr>
              <w:t>ESTIMACIÓN DEL RIESGO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6B0C05DA" w14:textId="77777777" w:rsidR="00930DBD" w:rsidRPr="001D7838" w:rsidRDefault="00930DBD" w:rsidP="00F83894">
            <w:pPr>
              <w:jc w:val="center"/>
              <w:rPr>
                <w:b/>
                <w:sz w:val="13"/>
                <w:szCs w:val="13"/>
              </w:rPr>
            </w:pPr>
            <w:r w:rsidRPr="001D7838">
              <w:rPr>
                <w:b/>
                <w:sz w:val="13"/>
                <w:szCs w:val="13"/>
              </w:rPr>
              <w:t>ASIGNACIÓN DEL RIESGO</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47497ECC" w14:textId="77777777" w:rsidR="00930DBD" w:rsidRPr="001D7838" w:rsidRDefault="00930DBD" w:rsidP="00F83894">
            <w:pPr>
              <w:jc w:val="center"/>
              <w:rPr>
                <w:b/>
                <w:sz w:val="13"/>
                <w:szCs w:val="13"/>
              </w:rPr>
            </w:pPr>
            <w:r w:rsidRPr="001D7838">
              <w:rPr>
                <w:b/>
                <w:sz w:val="13"/>
                <w:szCs w:val="13"/>
              </w:rPr>
              <w:t>VIGENCIA</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699222A9" w14:textId="77777777" w:rsidR="00930DBD" w:rsidRPr="001D7838" w:rsidRDefault="00930DBD" w:rsidP="00F83894">
            <w:pPr>
              <w:jc w:val="center"/>
              <w:rPr>
                <w:b/>
                <w:sz w:val="13"/>
                <w:szCs w:val="13"/>
              </w:rPr>
            </w:pPr>
            <w:r w:rsidRPr="001D7838">
              <w:rPr>
                <w:b/>
                <w:sz w:val="13"/>
                <w:szCs w:val="13"/>
              </w:rPr>
              <w:t>JUSTIFICACIÓN COBERTURA / VIGENCIA</w:t>
            </w:r>
          </w:p>
        </w:tc>
      </w:tr>
      <w:tr w:rsidR="00930DBD" w:rsidRPr="001D7838" w14:paraId="19F9793D" w14:textId="77777777" w:rsidTr="00F83894">
        <w:trPr>
          <w:trHeight w:val="1229"/>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4BAEC9F9" w14:textId="77777777" w:rsidR="00930DBD" w:rsidRPr="001D7838" w:rsidRDefault="00930DBD" w:rsidP="00F83894">
            <w:pPr>
              <w:jc w:val="center"/>
              <w:rPr>
                <w:sz w:val="13"/>
                <w:szCs w:val="13"/>
              </w:rPr>
            </w:pPr>
            <w:r w:rsidRPr="001D7838">
              <w:rPr>
                <w:sz w:val="13"/>
                <w:szCs w:val="13"/>
              </w:rPr>
              <w:t>Multa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0B8723FC" w14:textId="77777777" w:rsidR="00930DBD" w:rsidRPr="001D7838" w:rsidRDefault="00930DBD" w:rsidP="00F83894">
            <w:pPr>
              <w:jc w:val="center"/>
              <w:rPr>
                <w:sz w:val="13"/>
                <w:szCs w:val="13"/>
              </w:rPr>
            </w:pPr>
            <w:r w:rsidRPr="001D7838">
              <w:rPr>
                <w:sz w:val="13"/>
                <w:szCs w:val="13"/>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tcPr>
          <w:p w14:paraId="5A7C3BCF" w14:textId="77777777" w:rsidR="00930DBD" w:rsidRPr="001D7838" w:rsidRDefault="00930DBD" w:rsidP="00F83894">
            <w:pPr>
              <w:jc w:val="both"/>
              <w:rPr>
                <w:sz w:val="13"/>
                <w:szCs w:val="13"/>
              </w:rPr>
            </w:pPr>
            <w:r w:rsidRPr="001D7838">
              <w:rPr>
                <w:sz w:val="13"/>
                <w:szCs w:val="13"/>
              </w:rPr>
              <w:t>La no constitución dentro del término y en la forma prevista en el contrato o en alguno de sus modificatorios, a la póliza de garantía única.</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6B0F560E" w14:textId="77777777" w:rsidR="00930DBD" w:rsidRPr="001D7838" w:rsidRDefault="00930DBD" w:rsidP="00F83894">
            <w:pPr>
              <w:jc w:val="both"/>
              <w:rPr>
                <w:sz w:val="13"/>
                <w:szCs w:val="13"/>
              </w:rPr>
            </w:pPr>
            <w:r w:rsidRPr="001D7838">
              <w:rPr>
                <w:sz w:val="13"/>
                <w:szCs w:val="13"/>
              </w:rPr>
              <w:t>Multa cuyo valor se liquidará con base en un cero punto dos por ciento (0.2%) del valor del contrato.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46653977" w14:textId="77777777" w:rsidR="00930DBD" w:rsidRPr="001D7838" w:rsidRDefault="00930DBD" w:rsidP="00F83894">
            <w:pPr>
              <w:jc w:val="both"/>
              <w:rPr>
                <w:sz w:val="13"/>
                <w:szCs w:val="13"/>
              </w:rPr>
            </w:pPr>
            <w:r w:rsidRPr="001D7838">
              <w:rPr>
                <w:sz w:val="13"/>
                <w:szCs w:val="13"/>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345A771A" w14:textId="77777777" w:rsidR="00930DBD" w:rsidRPr="001D7838" w:rsidRDefault="00930DBD" w:rsidP="00F83894">
            <w:pPr>
              <w:jc w:val="both"/>
              <w:rPr>
                <w:sz w:val="13"/>
                <w:szCs w:val="13"/>
              </w:rPr>
            </w:pPr>
            <w:r w:rsidRPr="001D7838">
              <w:rPr>
                <w:sz w:val="13"/>
                <w:szCs w:val="13"/>
              </w:rPr>
              <w:t>La multa se aplicará por cada día de retardo y hasta por diez (10) días calendario.</w:t>
            </w:r>
          </w:p>
        </w:tc>
        <w:tc>
          <w:tcPr>
            <w:tcW w:w="1737" w:type="dxa"/>
            <w:tcBorders>
              <w:top w:val="single" w:sz="4" w:space="0" w:color="000000"/>
              <w:left w:val="single" w:sz="4" w:space="0" w:color="000000"/>
              <w:bottom w:val="single" w:sz="4" w:space="0" w:color="000000"/>
              <w:right w:val="single" w:sz="4" w:space="0" w:color="000000"/>
            </w:tcBorders>
            <w:vAlign w:val="center"/>
          </w:tcPr>
          <w:p w14:paraId="0D97F75E" w14:textId="77777777" w:rsidR="00930DBD" w:rsidRPr="001D7838" w:rsidRDefault="00930DBD" w:rsidP="00F83894">
            <w:pPr>
              <w:jc w:val="both"/>
              <w:rPr>
                <w:sz w:val="13"/>
                <w:szCs w:val="13"/>
              </w:rPr>
            </w:pPr>
            <w:r w:rsidRPr="001D7838">
              <w:rPr>
                <w:sz w:val="13"/>
                <w:szCs w:val="13"/>
              </w:rPr>
              <w:t>Cuando el contratista no constituya dentro del término y en la forma prevista en el contrato o en alguno de sus modificatorios, a la póliza de garantía única.</w:t>
            </w:r>
          </w:p>
        </w:tc>
      </w:tr>
      <w:tr w:rsidR="00930DBD" w:rsidRPr="001D7838" w14:paraId="50589BA6" w14:textId="77777777" w:rsidTr="00F83894">
        <w:trPr>
          <w:trHeight w:val="448"/>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12ACD375" w14:textId="77777777" w:rsidR="00930DBD" w:rsidRPr="001D7838" w:rsidRDefault="00930DBD" w:rsidP="00F83894">
            <w:pPr>
              <w:jc w:val="center"/>
              <w:rPr>
                <w:sz w:val="13"/>
                <w:szCs w:val="13"/>
              </w:rPr>
            </w:pPr>
            <w:r w:rsidRPr="001D7838">
              <w:rPr>
                <w:sz w:val="13"/>
                <w:szCs w:val="13"/>
              </w:rPr>
              <w:t>Multa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0B38EF1F" w14:textId="77777777" w:rsidR="00930DBD" w:rsidRPr="001D7838" w:rsidRDefault="00930DBD" w:rsidP="00F83894">
            <w:pPr>
              <w:jc w:val="center"/>
              <w:rPr>
                <w:sz w:val="13"/>
                <w:szCs w:val="13"/>
              </w:rPr>
            </w:pPr>
            <w:r w:rsidRPr="001D7838">
              <w:rPr>
                <w:sz w:val="13"/>
                <w:szCs w:val="13"/>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223A33E8" w14:textId="77777777" w:rsidR="00930DBD" w:rsidRPr="001D7838" w:rsidRDefault="00930DBD" w:rsidP="00F83894">
            <w:pPr>
              <w:jc w:val="both"/>
              <w:rPr>
                <w:sz w:val="13"/>
                <w:szCs w:val="13"/>
              </w:rPr>
            </w:pPr>
            <w:r w:rsidRPr="001D7838">
              <w:rPr>
                <w:sz w:val="13"/>
                <w:szCs w:val="13"/>
              </w:rPr>
              <w:t>Incumplimiento parcial.</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2DE6153D" w14:textId="77777777" w:rsidR="00930DBD" w:rsidRPr="001D7838" w:rsidRDefault="00930DBD" w:rsidP="00F83894">
            <w:pPr>
              <w:jc w:val="both"/>
              <w:rPr>
                <w:sz w:val="13"/>
                <w:szCs w:val="13"/>
              </w:rPr>
            </w:pPr>
            <w:r w:rsidRPr="001D7838">
              <w:rPr>
                <w:sz w:val="13"/>
                <w:szCs w:val="13"/>
              </w:rPr>
              <w:t>Multas cuyo valor se liquidará con base en un cero punto cinco por ciento (0.5%) del valor dejado de cumplir o entregar.</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6EC98359" w14:textId="77777777" w:rsidR="00930DBD" w:rsidRPr="001D7838" w:rsidRDefault="00930DBD" w:rsidP="00F83894">
            <w:pPr>
              <w:jc w:val="both"/>
              <w:rPr>
                <w:sz w:val="13"/>
                <w:szCs w:val="13"/>
              </w:rPr>
            </w:pPr>
            <w:r w:rsidRPr="001D7838">
              <w:rPr>
                <w:sz w:val="13"/>
                <w:szCs w:val="13"/>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43C0E465" w14:textId="77777777" w:rsidR="00930DBD" w:rsidRPr="001D7838" w:rsidRDefault="00930DBD" w:rsidP="00F83894">
            <w:pPr>
              <w:jc w:val="both"/>
              <w:rPr>
                <w:sz w:val="13"/>
                <w:szCs w:val="13"/>
              </w:rPr>
            </w:pPr>
            <w:r w:rsidRPr="001D7838">
              <w:rPr>
                <w:sz w:val="13"/>
                <w:szCs w:val="13"/>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5A06C24B" w14:textId="77777777" w:rsidR="00930DBD" w:rsidRPr="001D7838" w:rsidRDefault="00930DBD" w:rsidP="00F83894">
            <w:pPr>
              <w:jc w:val="both"/>
              <w:rPr>
                <w:sz w:val="13"/>
                <w:szCs w:val="13"/>
              </w:rPr>
            </w:pPr>
            <w:r w:rsidRPr="001D7838">
              <w:rPr>
                <w:sz w:val="13"/>
                <w:szCs w:val="13"/>
              </w:rPr>
              <w:t>Ampara la mora o incumplimiento parcial de alguna obligación derivada del contrato por causas imputables al contratista.</w:t>
            </w:r>
          </w:p>
        </w:tc>
      </w:tr>
      <w:tr w:rsidR="00930DBD" w:rsidRPr="001D7838" w14:paraId="46C5AA91" w14:textId="77777777" w:rsidTr="00F83894">
        <w:trPr>
          <w:trHeight w:val="424"/>
        </w:trPr>
        <w:tc>
          <w:tcPr>
            <w:tcW w:w="1213" w:type="dxa"/>
            <w:tcBorders>
              <w:top w:val="single" w:sz="4" w:space="0" w:color="000000"/>
              <w:left w:val="single" w:sz="4" w:space="0" w:color="000000"/>
              <w:bottom w:val="single" w:sz="4" w:space="0" w:color="000000"/>
              <w:right w:val="single" w:sz="4" w:space="0" w:color="000000"/>
            </w:tcBorders>
            <w:vAlign w:val="center"/>
            <w:hideMark/>
          </w:tcPr>
          <w:p w14:paraId="7258186D" w14:textId="77777777" w:rsidR="00930DBD" w:rsidRPr="001D7838" w:rsidRDefault="00930DBD" w:rsidP="00F83894">
            <w:pPr>
              <w:jc w:val="center"/>
              <w:rPr>
                <w:sz w:val="13"/>
                <w:szCs w:val="13"/>
              </w:rPr>
            </w:pPr>
            <w:r w:rsidRPr="001D7838">
              <w:rPr>
                <w:sz w:val="13"/>
                <w:szCs w:val="13"/>
              </w:rPr>
              <w:t>Cláusula penal pecuniaria</w:t>
            </w:r>
          </w:p>
        </w:tc>
        <w:tc>
          <w:tcPr>
            <w:tcW w:w="886" w:type="dxa"/>
            <w:tcBorders>
              <w:top w:val="single" w:sz="4" w:space="0" w:color="000000"/>
              <w:left w:val="single" w:sz="4" w:space="0" w:color="000000"/>
              <w:bottom w:val="single" w:sz="4" w:space="0" w:color="000000"/>
              <w:right w:val="single" w:sz="4" w:space="0" w:color="000000"/>
            </w:tcBorders>
            <w:vAlign w:val="center"/>
            <w:hideMark/>
          </w:tcPr>
          <w:p w14:paraId="38AE07BB" w14:textId="77777777" w:rsidR="00930DBD" w:rsidRPr="001D7838" w:rsidRDefault="00930DBD" w:rsidP="00F83894">
            <w:pPr>
              <w:jc w:val="center"/>
              <w:rPr>
                <w:sz w:val="13"/>
                <w:szCs w:val="13"/>
              </w:rPr>
            </w:pPr>
            <w:r w:rsidRPr="001D7838">
              <w:rPr>
                <w:sz w:val="13"/>
                <w:szCs w:val="13"/>
              </w:rPr>
              <w:t>Riesgo Jurídico</w:t>
            </w:r>
          </w:p>
        </w:tc>
        <w:tc>
          <w:tcPr>
            <w:tcW w:w="1774" w:type="dxa"/>
            <w:tcBorders>
              <w:top w:val="single" w:sz="4" w:space="0" w:color="000000"/>
              <w:left w:val="single" w:sz="4" w:space="0" w:color="000000"/>
              <w:bottom w:val="single" w:sz="4" w:space="0" w:color="000000"/>
              <w:right w:val="single" w:sz="4" w:space="0" w:color="000000"/>
            </w:tcBorders>
            <w:vAlign w:val="center"/>
            <w:hideMark/>
          </w:tcPr>
          <w:p w14:paraId="076B6DC6" w14:textId="77777777" w:rsidR="00930DBD" w:rsidRPr="001D7838" w:rsidRDefault="00930DBD" w:rsidP="00F83894">
            <w:pPr>
              <w:jc w:val="both"/>
              <w:rPr>
                <w:sz w:val="13"/>
                <w:szCs w:val="13"/>
              </w:rPr>
            </w:pPr>
            <w:r w:rsidRPr="001D7838">
              <w:rPr>
                <w:sz w:val="13"/>
                <w:szCs w:val="13"/>
              </w:rPr>
              <w:t>Incumplimiento total.</w:t>
            </w:r>
          </w:p>
        </w:tc>
        <w:tc>
          <w:tcPr>
            <w:tcW w:w="1330" w:type="dxa"/>
            <w:tcBorders>
              <w:top w:val="single" w:sz="4" w:space="0" w:color="000000"/>
              <w:left w:val="single" w:sz="4" w:space="0" w:color="000000"/>
              <w:bottom w:val="single" w:sz="4" w:space="0" w:color="000000"/>
              <w:right w:val="single" w:sz="4" w:space="0" w:color="000000"/>
            </w:tcBorders>
            <w:vAlign w:val="center"/>
            <w:hideMark/>
          </w:tcPr>
          <w:p w14:paraId="3F5EFA6E" w14:textId="77777777" w:rsidR="00930DBD" w:rsidRPr="001D7838" w:rsidRDefault="00930DBD" w:rsidP="00F83894">
            <w:pPr>
              <w:jc w:val="both"/>
              <w:rPr>
                <w:sz w:val="13"/>
                <w:szCs w:val="13"/>
              </w:rPr>
            </w:pPr>
            <w:r w:rsidRPr="001D7838">
              <w:rPr>
                <w:sz w:val="13"/>
                <w:szCs w:val="13"/>
              </w:rPr>
              <w:t>Veinte por ciento (20%) del valor total del contrato</w:t>
            </w:r>
          </w:p>
        </w:tc>
        <w:tc>
          <w:tcPr>
            <w:tcW w:w="1035" w:type="dxa"/>
            <w:tcBorders>
              <w:top w:val="single" w:sz="4" w:space="0" w:color="000000"/>
              <w:left w:val="single" w:sz="4" w:space="0" w:color="000000"/>
              <w:bottom w:val="single" w:sz="4" w:space="0" w:color="000000"/>
              <w:right w:val="single" w:sz="4" w:space="0" w:color="000000"/>
            </w:tcBorders>
            <w:vAlign w:val="center"/>
            <w:hideMark/>
          </w:tcPr>
          <w:p w14:paraId="39BA1BF6" w14:textId="77777777" w:rsidR="00930DBD" w:rsidRPr="001D7838" w:rsidRDefault="00930DBD" w:rsidP="00F83894">
            <w:pPr>
              <w:jc w:val="both"/>
              <w:rPr>
                <w:sz w:val="13"/>
                <w:szCs w:val="13"/>
              </w:rPr>
            </w:pPr>
            <w:r w:rsidRPr="001D7838">
              <w:rPr>
                <w:sz w:val="13"/>
                <w:szCs w:val="13"/>
              </w:rPr>
              <w:t>Contratista</w:t>
            </w:r>
          </w:p>
        </w:tc>
        <w:tc>
          <w:tcPr>
            <w:tcW w:w="2660" w:type="dxa"/>
            <w:tcBorders>
              <w:top w:val="single" w:sz="4" w:space="0" w:color="000000"/>
              <w:left w:val="single" w:sz="4" w:space="0" w:color="000000"/>
              <w:bottom w:val="single" w:sz="4" w:space="0" w:color="000000"/>
              <w:right w:val="single" w:sz="4" w:space="0" w:color="000000"/>
            </w:tcBorders>
            <w:vAlign w:val="center"/>
            <w:hideMark/>
          </w:tcPr>
          <w:p w14:paraId="33CF8994" w14:textId="77777777" w:rsidR="00930DBD" w:rsidRPr="001D7838" w:rsidRDefault="00930DBD" w:rsidP="00F83894">
            <w:pPr>
              <w:jc w:val="both"/>
              <w:rPr>
                <w:sz w:val="13"/>
                <w:szCs w:val="13"/>
              </w:rPr>
            </w:pPr>
            <w:r w:rsidRPr="001D7838">
              <w:rPr>
                <w:sz w:val="13"/>
                <w:szCs w:val="13"/>
              </w:rPr>
              <w:t>El veinte por ciento (20%) del valor total del contrato cuando se trate de incumplimiento total del contrato y proporcional al incumplimiento parcial del contrato.</w:t>
            </w:r>
          </w:p>
        </w:tc>
        <w:tc>
          <w:tcPr>
            <w:tcW w:w="1737" w:type="dxa"/>
            <w:tcBorders>
              <w:top w:val="single" w:sz="4" w:space="0" w:color="000000"/>
              <w:left w:val="single" w:sz="4" w:space="0" w:color="000000"/>
              <w:bottom w:val="single" w:sz="4" w:space="0" w:color="000000"/>
              <w:right w:val="single" w:sz="4" w:space="0" w:color="000000"/>
            </w:tcBorders>
            <w:vAlign w:val="center"/>
            <w:hideMark/>
          </w:tcPr>
          <w:p w14:paraId="3BDDCB1B" w14:textId="77777777" w:rsidR="00930DBD" w:rsidRPr="001D7838" w:rsidRDefault="00930DBD" w:rsidP="00F83894">
            <w:pPr>
              <w:jc w:val="both"/>
              <w:rPr>
                <w:sz w:val="13"/>
                <w:szCs w:val="13"/>
              </w:rPr>
            </w:pPr>
            <w:r w:rsidRPr="001D7838">
              <w:rPr>
                <w:sz w:val="13"/>
                <w:szCs w:val="13"/>
              </w:rPr>
              <w:t>Ampara el incumplimiento parcial o definitivo del contrato por parte del contratista, se busca el pago parcial y definitivo de los perjuicios que se causen a la entidad.</w:t>
            </w:r>
          </w:p>
        </w:tc>
      </w:tr>
    </w:tbl>
    <w:p w14:paraId="3EC95B3E" w14:textId="77777777" w:rsidR="002D74D7" w:rsidRPr="00DA534C" w:rsidRDefault="002D74D7" w:rsidP="001D7838">
      <w:pPr>
        <w:pStyle w:val="NormalWeb"/>
        <w:spacing w:before="0" w:beforeAutospacing="0" w:after="0" w:afterAutospacing="0"/>
        <w:rPr>
          <w:color w:val="808080" w:themeColor="background1" w:themeShade="80"/>
        </w:rPr>
        <w:sectPr w:rsidR="002D74D7" w:rsidRPr="00DA534C"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608946" w14:textId="77777777" w:rsidR="003C2C6A" w:rsidRDefault="003C2C6A" w:rsidP="00F6652E">
      <w:pPr>
        <w:jc w:val="center"/>
        <w:rPr>
          <w:b/>
        </w:rPr>
      </w:pPr>
    </w:p>
    <w:p w14:paraId="2FFB0494" w14:textId="36062259" w:rsidR="00F6652E" w:rsidRDefault="00F6652E" w:rsidP="00F6652E">
      <w:pPr>
        <w:jc w:val="center"/>
        <w:rPr>
          <w:b/>
        </w:rPr>
      </w:pPr>
      <w:r w:rsidRPr="00B83E0E">
        <w:rPr>
          <w:b/>
        </w:rPr>
        <w:t>ANÁLISIS DEL RIESGO Y LA FORMA DE MITIGARLO</w:t>
      </w:r>
    </w:p>
    <w:p w14:paraId="732A8EBB" w14:textId="77777777" w:rsidR="003C2C6A" w:rsidRDefault="003C2C6A" w:rsidP="00F6652E">
      <w:pPr>
        <w:jc w:val="center"/>
        <w:rPr>
          <w:b/>
        </w:rPr>
      </w:pPr>
    </w:p>
    <w:p w14:paraId="4BEB674C" w14:textId="77777777" w:rsidR="00F6652E" w:rsidRPr="00B83E0E" w:rsidRDefault="00F6652E" w:rsidP="00F6652E">
      <w:pPr>
        <w:pStyle w:val="Prrafodelista"/>
        <w:ind w:left="0"/>
        <w:jc w:val="both"/>
        <w:rPr>
          <w:rFonts w:cs="Arial"/>
        </w:rPr>
      </w:pPr>
    </w:p>
    <w:tbl>
      <w:tblPr>
        <w:tblW w:w="10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
        <w:gridCol w:w="273"/>
        <w:gridCol w:w="273"/>
        <w:gridCol w:w="273"/>
        <w:gridCol w:w="273"/>
        <w:gridCol w:w="1739"/>
        <w:gridCol w:w="1621"/>
        <w:gridCol w:w="273"/>
        <w:gridCol w:w="273"/>
        <w:gridCol w:w="273"/>
        <w:gridCol w:w="273"/>
        <w:gridCol w:w="273"/>
        <w:gridCol w:w="1739"/>
        <w:gridCol w:w="273"/>
        <w:gridCol w:w="273"/>
        <w:gridCol w:w="273"/>
        <w:gridCol w:w="273"/>
        <w:gridCol w:w="273"/>
        <w:gridCol w:w="273"/>
        <w:gridCol w:w="273"/>
        <w:gridCol w:w="273"/>
        <w:gridCol w:w="273"/>
        <w:gridCol w:w="273"/>
      </w:tblGrid>
      <w:tr w:rsidR="000C6D30" w:rsidRPr="00C20333" w14:paraId="2E0AA216" w14:textId="77777777" w:rsidTr="00A61F7F">
        <w:trPr>
          <w:cantSplit/>
          <w:trHeight w:val="1821"/>
          <w:jc w:val="center"/>
        </w:trPr>
        <w:tc>
          <w:tcPr>
            <w:tcW w:w="273" w:type="dxa"/>
            <w:vMerge w:val="restart"/>
            <w:shd w:val="clear" w:color="000000" w:fill="5A5A5A"/>
            <w:textDirection w:val="btLr"/>
            <w:vAlign w:val="center"/>
            <w:hideMark/>
          </w:tcPr>
          <w:p w14:paraId="630682B6" w14:textId="77777777" w:rsidR="000C6D30" w:rsidRPr="006A4D5E" w:rsidRDefault="000C6D30" w:rsidP="00A61F7F">
            <w:pPr>
              <w:pStyle w:val="Sinespaciado1"/>
              <w:jc w:val="center"/>
              <w:rPr>
                <w:rFonts w:ascii="Arial" w:hAnsi="Arial" w:cs="Arial"/>
                <w:b/>
                <w:bCs/>
                <w:color w:val="FFFFFF"/>
                <w:sz w:val="10"/>
                <w:szCs w:val="10"/>
                <w:lang w:eastAsia="es-CO"/>
              </w:rPr>
            </w:pPr>
            <w:bookmarkStart w:id="1" w:name="_Hlk187398505"/>
            <w:r w:rsidRPr="006A4D5E">
              <w:rPr>
                <w:rFonts w:ascii="Arial" w:hAnsi="Arial" w:cs="Arial"/>
                <w:b/>
                <w:bCs/>
                <w:color w:val="FFFFFF"/>
                <w:sz w:val="10"/>
                <w:szCs w:val="10"/>
              </w:rPr>
              <w:t>NO.</w:t>
            </w:r>
          </w:p>
        </w:tc>
        <w:tc>
          <w:tcPr>
            <w:tcW w:w="273" w:type="dxa"/>
            <w:vMerge w:val="restart"/>
            <w:shd w:val="clear" w:color="000000" w:fill="5A5A5A"/>
            <w:textDirection w:val="btLr"/>
            <w:vAlign w:val="center"/>
            <w:hideMark/>
          </w:tcPr>
          <w:p w14:paraId="0BD16E44"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CLASE</w:t>
            </w:r>
          </w:p>
        </w:tc>
        <w:tc>
          <w:tcPr>
            <w:tcW w:w="273" w:type="dxa"/>
            <w:vMerge w:val="restart"/>
            <w:shd w:val="clear" w:color="000000" w:fill="5A5A5A"/>
            <w:textDirection w:val="btLr"/>
            <w:vAlign w:val="center"/>
            <w:hideMark/>
          </w:tcPr>
          <w:p w14:paraId="7C7FDAA0"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FUENTE</w:t>
            </w:r>
          </w:p>
        </w:tc>
        <w:tc>
          <w:tcPr>
            <w:tcW w:w="273" w:type="dxa"/>
            <w:vMerge w:val="restart"/>
            <w:shd w:val="clear" w:color="000000" w:fill="5A5A5A"/>
            <w:textDirection w:val="btLr"/>
            <w:vAlign w:val="center"/>
            <w:hideMark/>
          </w:tcPr>
          <w:p w14:paraId="4FF3279B"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ETAPA</w:t>
            </w:r>
          </w:p>
        </w:tc>
        <w:tc>
          <w:tcPr>
            <w:tcW w:w="273" w:type="dxa"/>
            <w:vMerge w:val="restart"/>
            <w:shd w:val="clear" w:color="000000" w:fill="5A5A5A"/>
            <w:textDirection w:val="btLr"/>
            <w:vAlign w:val="center"/>
            <w:hideMark/>
          </w:tcPr>
          <w:p w14:paraId="3E434C56"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TIPO</w:t>
            </w:r>
          </w:p>
        </w:tc>
        <w:tc>
          <w:tcPr>
            <w:tcW w:w="1739" w:type="dxa"/>
            <w:vMerge w:val="restart"/>
            <w:shd w:val="clear" w:color="000000" w:fill="5A5A5A"/>
            <w:textDirection w:val="btLr"/>
            <w:vAlign w:val="center"/>
            <w:hideMark/>
          </w:tcPr>
          <w:p w14:paraId="36D44FB7"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DESCRIPCIÓN (QUE PUEDE PASAR Y CÓMO PUEDE OCURRIR)</w:t>
            </w:r>
          </w:p>
        </w:tc>
        <w:tc>
          <w:tcPr>
            <w:tcW w:w="1621" w:type="dxa"/>
            <w:vMerge w:val="restart"/>
            <w:shd w:val="clear" w:color="000000" w:fill="5A5A5A"/>
            <w:textDirection w:val="btLr"/>
            <w:vAlign w:val="center"/>
            <w:hideMark/>
          </w:tcPr>
          <w:p w14:paraId="0A02FC78"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CONSECUENCIA DE LA OCURRENCIA DEL EVENTO</w:t>
            </w:r>
          </w:p>
        </w:tc>
        <w:tc>
          <w:tcPr>
            <w:tcW w:w="0" w:type="auto"/>
            <w:vMerge w:val="restart"/>
            <w:shd w:val="clear" w:color="000000" w:fill="5A5A5A"/>
            <w:textDirection w:val="btLr"/>
            <w:vAlign w:val="center"/>
            <w:hideMark/>
          </w:tcPr>
          <w:p w14:paraId="2F9C4B08"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PROBABILIDAD</w:t>
            </w:r>
          </w:p>
        </w:tc>
        <w:tc>
          <w:tcPr>
            <w:tcW w:w="0" w:type="auto"/>
            <w:vMerge w:val="restart"/>
            <w:shd w:val="clear" w:color="000000" w:fill="5A5A5A"/>
            <w:textDirection w:val="btLr"/>
            <w:vAlign w:val="center"/>
            <w:hideMark/>
          </w:tcPr>
          <w:p w14:paraId="19F737AB"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IMPACTO</w:t>
            </w:r>
          </w:p>
        </w:tc>
        <w:tc>
          <w:tcPr>
            <w:tcW w:w="0" w:type="auto"/>
            <w:vMerge w:val="restart"/>
            <w:shd w:val="clear" w:color="000000" w:fill="5A5A5A"/>
            <w:textDirection w:val="btLr"/>
            <w:vAlign w:val="center"/>
            <w:hideMark/>
          </w:tcPr>
          <w:p w14:paraId="3C1F52B8"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CALIFICACIÓN TOTAL</w:t>
            </w:r>
          </w:p>
        </w:tc>
        <w:tc>
          <w:tcPr>
            <w:tcW w:w="0" w:type="auto"/>
            <w:vMerge w:val="restart"/>
            <w:shd w:val="clear" w:color="000000" w:fill="5A5A5A"/>
            <w:textDirection w:val="btLr"/>
            <w:vAlign w:val="center"/>
            <w:hideMark/>
          </w:tcPr>
          <w:p w14:paraId="18B52E25" w14:textId="77777777" w:rsidR="000C6D30" w:rsidRPr="006A4D5E" w:rsidRDefault="000C6D30" w:rsidP="00A61F7F">
            <w:pPr>
              <w:pStyle w:val="Sinespaciado1"/>
              <w:jc w:val="center"/>
              <w:rPr>
                <w:rFonts w:ascii="Arial" w:hAnsi="Arial" w:cs="Arial"/>
                <w:b/>
                <w:bCs/>
                <w:color w:val="FFFFFF"/>
                <w:sz w:val="10"/>
                <w:szCs w:val="10"/>
              </w:rPr>
            </w:pPr>
            <w:r w:rsidRPr="006A4D5E">
              <w:rPr>
                <w:rFonts w:ascii="Arial" w:hAnsi="Arial" w:cs="Arial"/>
                <w:b/>
                <w:bCs/>
                <w:color w:val="FFFFFF"/>
                <w:sz w:val="10"/>
                <w:szCs w:val="10"/>
              </w:rPr>
              <w:t>PRIORIDAD</w:t>
            </w:r>
          </w:p>
        </w:tc>
        <w:tc>
          <w:tcPr>
            <w:tcW w:w="0" w:type="auto"/>
            <w:vMerge w:val="restart"/>
            <w:shd w:val="clear" w:color="000000" w:fill="D8D8D8"/>
            <w:textDirection w:val="btLr"/>
            <w:vAlign w:val="center"/>
            <w:hideMark/>
          </w:tcPr>
          <w:p w14:paraId="79B7F7FC"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¿A QUIEN SE LE ASIGNA?</w:t>
            </w:r>
          </w:p>
        </w:tc>
        <w:tc>
          <w:tcPr>
            <w:tcW w:w="1739" w:type="dxa"/>
            <w:vMerge w:val="restart"/>
            <w:shd w:val="clear" w:color="000000" w:fill="D8D8D8"/>
            <w:textDirection w:val="btLr"/>
            <w:vAlign w:val="center"/>
            <w:hideMark/>
          </w:tcPr>
          <w:p w14:paraId="21B187BE"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TRATAMIENTO / CONTROLES A SER IMPLEMENTADOS</w:t>
            </w:r>
          </w:p>
        </w:tc>
        <w:tc>
          <w:tcPr>
            <w:tcW w:w="0" w:type="auto"/>
            <w:gridSpan w:val="4"/>
            <w:shd w:val="clear" w:color="000000" w:fill="D8D8D8"/>
            <w:textDirection w:val="btLr"/>
            <w:vAlign w:val="center"/>
            <w:hideMark/>
          </w:tcPr>
          <w:p w14:paraId="32B14DFB"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IMPACTO DESPUÉS DEL TRATAMIENTO</w:t>
            </w:r>
          </w:p>
        </w:tc>
        <w:tc>
          <w:tcPr>
            <w:tcW w:w="0" w:type="auto"/>
            <w:vMerge w:val="restart"/>
            <w:shd w:val="clear" w:color="000000" w:fill="D8D8D8"/>
            <w:textDirection w:val="btLr"/>
            <w:vAlign w:val="center"/>
            <w:hideMark/>
          </w:tcPr>
          <w:p w14:paraId="5709545F"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¿AFECTA EL EQUILIBRIO ECONÓMICO DEL CONTRATO?</w:t>
            </w:r>
          </w:p>
        </w:tc>
        <w:tc>
          <w:tcPr>
            <w:tcW w:w="0" w:type="auto"/>
            <w:vMerge w:val="restart"/>
            <w:shd w:val="clear" w:color="000000" w:fill="D8D8D8"/>
            <w:textDirection w:val="btLr"/>
            <w:vAlign w:val="center"/>
            <w:hideMark/>
          </w:tcPr>
          <w:p w14:paraId="1BF6B793"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PERSONA RESPONSABLE POR IMPLEMENTAR EL TRATAMIENTO</w:t>
            </w:r>
          </w:p>
        </w:tc>
        <w:tc>
          <w:tcPr>
            <w:tcW w:w="0" w:type="auto"/>
            <w:vMerge w:val="restart"/>
            <w:shd w:val="clear" w:color="000000" w:fill="D8D8D8"/>
            <w:textDirection w:val="btLr"/>
            <w:vAlign w:val="center"/>
            <w:hideMark/>
          </w:tcPr>
          <w:p w14:paraId="62ED4DEE"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FECHA ESTIMADA EN QUE SE INICIA EL TRATAMIENTO</w:t>
            </w:r>
          </w:p>
        </w:tc>
        <w:tc>
          <w:tcPr>
            <w:tcW w:w="0" w:type="auto"/>
            <w:vMerge w:val="restart"/>
            <w:shd w:val="clear" w:color="000000" w:fill="D8D8D8"/>
            <w:textDirection w:val="btLr"/>
            <w:vAlign w:val="center"/>
            <w:hideMark/>
          </w:tcPr>
          <w:p w14:paraId="44D380E6"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FECHA ESTIMADA EN QUE SE COMPLETA EL TRATAMIENTO</w:t>
            </w:r>
          </w:p>
        </w:tc>
        <w:tc>
          <w:tcPr>
            <w:tcW w:w="0" w:type="auto"/>
            <w:gridSpan w:val="2"/>
            <w:shd w:val="clear" w:color="000000" w:fill="D8D8D8"/>
            <w:textDirection w:val="btLr"/>
            <w:vAlign w:val="center"/>
            <w:hideMark/>
          </w:tcPr>
          <w:p w14:paraId="0104BE71"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MONITOREO Y REVISIÓN</w:t>
            </w:r>
          </w:p>
        </w:tc>
      </w:tr>
      <w:tr w:rsidR="000C6D30" w:rsidRPr="00C20333" w14:paraId="5F0C3D77" w14:textId="77777777" w:rsidTr="00A61F7F">
        <w:trPr>
          <w:trHeight w:val="2880"/>
          <w:jc w:val="center"/>
        </w:trPr>
        <w:tc>
          <w:tcPr>
            <w:tcW w:w="273" w:type="dxa"/>
            <w:vMerge/>
            <w:vAlign w:val="center"/>
            <w:hideMark/>
          </w:tcPr>
          <w:p w14:paraId="68F8DFD6" w14:textId="77777777" w:rsidR="000C6D30" w:rsidRPr="00C20333" w:rsidRDefault="000C6D30" w:rsidP="00A61F7F">
            <w:pPr>
              <w:pStyle w:val="Sinespaciado1"/>
              <w:jc w:val="center"/>
              <w:rPr>
                <w:rFonts w:ascii="Arial" w:hAnsi="Arial" w:cs="Arial"/>
                <w:b/>
                <w:bCs/>
                <w:sz w:val="10"/>
                <w:szCs w:val="10"/>
              </w:rPr>
            </w:pPr>
          </w:p>
        </w:tc>
        <w:tc>
          <w:tcPr>
            <w:tcW w:w="273" w:type="dxa"/>
            <w:vMerge/>
            <w:vAlign w:val="center"/>
            <w:hideMark/>
          </w:tcPr>
          <w:p w14:paraId="2EB002C7" w14:textId="77777777" w:rsidR="000C6D30" w:rsidRPr="00C20333" w:rsidRDefault="000C6D30" w:rsidP="00A61F7F">
            <w:pPr>
              <w:pStyle w:val="Sinespaciado1"/>
              <w:jc w:val="center"/>
              <w:rPr>
                <w:rFonts w:ascii="Arial" w:hAnsi="Arial" w:cs="Arial"/>
                <w:b/>
                <w:bCs/>
                <w:sz w:val="10"/>
                <w:szCs w:val="10"/>
              </w:rPr>
            </w:pPr>
          </w:p>
        </w:tc>
        <w:tc>
          <w:tcPr>
            <w:tcW w:w="273" w:type="dxa"/>
            <w:vMerge/>
            <w:vAlign w:val="center"/>
            <w:hideMark/>
          </w:tcPr>
          <w:p w14:paraId="316748FC" w14:textId="77777777" w:rsidR="000C6D30" w:rsidRPr="00C20333" w:rsidRDefault="000C6D30" w:rsidP="00A61F7F">
            <w:pPr>
              <w:pStyle w:val="Sinespaciado1"/>
              <w:jc w:val="center"/>
              <w:rPr>
                <w:rFonts w:ascii="Arial" w:hAnsi="Arial" w:cs="Arial"/>
                <w:b/>
                <w:bCs/>
                <w:sz w:val="10"/>
                <w:szCs w:val="10"/>
              </w:rPr>
            </w:pPr>
          </w:p>
        </w:tc>
        <w:tc>
          <w:tcPr>
            <w:tcW w:w="273" w:type="dxa"/>
            <w:vMerge/>
            <w:vAlign w:val="center"/>
            <w:hideMark/>
          </w:tcPr>
          <w:p w14:paraId="6267CA54" w14:textId="77777777" w:rsidR="000C6D30" w:rsidRPr="00C20333" w:rsidRDefault="000C6D30" w:rsidP="00A61F7F">
            <w:pPr>
              <w:pStyle w:val="Sinespaciado1"/>
              <w:jc w:val="center"/>
              <w:rPr>
                <w:rFonts w:ascii="Arial" w:hAnsi="Arial" w:cs="Arial"/>
                <w:b/>
                <w:bCs/>
                <w:sz w:val="10"/>
                <w:szCs w:val="10"/>
              </w:rPr>
            </w:pPr>
          </w:p>
        </w:tc>
        <w:tc>
          <w:tcPr>
            <w:tcW w:w="273" w:type="dxa"/>
            <w:vMerge/>
            <w:vAlign w:val="center"/>
            <w:hideMark/>
          </w:tcPr>
          <w:p w14:paraId="42C9F01A" w14:textId="77777777" w:rsidR="000C6D30" w:rsidRPr="00C20333" w:rsidRDefault="000C6D30" w:rsidP="00A61F7F">
            <w:pPr>
              <w:pStyle w:val="Sinespaciado1"/>
              <w:jc w:val="center"/>
              <w:rPr>
                <w:rFonts w:ascii="Arial" w:hAnsi="Arial" w:cs="Arial"/>
                <w:b/>
                <w:bCs/>
                <w:sz w:val="10"/>
                <w:szCs w:val="10"/>
              </w:rPr>
            </w:pPr>
          </w:p>
        </w:tc>
        <w:tc>
          <w:tcPr>
            <w:tcW w:w="1739" w:type="dxa"/>
            <w:vMerge/>
            <w:vAlign w:val="center"/>
            <w:hideMark/>
          </w:tcPr>
          <w:p w14:paraId="580CEB63" w14:textId="77777777" w:rsidR="000C6D30" w:rsidRPr="00C20333" w:rsidRDefault="000C6D30" w:rsidP="00A61F7F">
            <w:pPr>
              <w:pStyle w:val="Sinespaciado1"/>
              <w:jc w:val="center"/>
              <w:rPr>
                <w:rFonts w:ascii="Arial" w:hAnsi="Arial" w:cs="Arial"/>
                <w:b/>
                <w:bCs/>
                <w:sz w:val="10"/>
                <w:szCs w:val="10"/>
              </w:rPr>
            </w:pPr>
          </w:p>
        </w:tc>
        <w:tc>
          <w:tcPr>
            <w:tcW w:w="1621" w:type="dxa"/>
            <w:vMerge/>
            <w:vAlign w:val="center"/>
            <w:hideMark/>
          </w:tcPr>
          <w:p w14:paraId="02AF1BEC" w14:textId="77777777" w:rsidR="000C6D30" w:rsidRPr="00C20333" w:rsidRDefault="000C6D30" w:rsidP="00A61F7F">
            <w:pPr>
              <w:pStyle w:val="Sinespaciado1"/>
              <w:jc w:val="center"/>
              <w:rPr>
                <w:rFonts w:ascii="Arial" w:hAnsi="Arial" w:cs="Arial"/>
                <w:b/>
                <w:bCs/>
                <w:sz w:val="10"/>
                <w:szCs w:val="10"/>
              </w:rPr>
            </w:pPr>
          </w:p>
        </w:tc>
        <w:tc>
          <w:tcPr>
            <w:tcW w:w="0" w:type="auto"/>
            <w:vMerge/>
            <w:vAlign w:val="center"/>
            <w:hideMark/>
          </w:tcPr>
          <w:p w14:paraId="12CECFE1" w14:textId="77777777" w:rsidR="000C6D30" w:rsidRPr="00C20333" w:rsidRDefault="000C6D30" w:rsidP="00A61F7F">
            <w:pPr>
              <w:pStyle w:val="Sinespaciado1"/>
              <w:jc w:val="center"/>
              <w:rPr>
                <w:rFonts w:ascii="Arial" w:hAnsi="Arial" w:cs="Arial"/>
                <w:b/>
                <w:bCs/>
                <w:sz w:val="10"/>
                <w:szCs w:val="10"/>
              </w:rPr>
            </w:pPr>
          </w:p>
        </w:tc>
        <w:tc>
          <w:tcPr>
            <w:tcW w:w="0" w:type="auto"/>
            <w:vMerge/>
            <w:vAlign w:val="center"/>
            <w:hideMark/>
          </w:tcPr>
          <w:p w14:paraId="2309A57D" w14:textId="77777777" w:rsidR="000C6D30" w:rsidRPr="00C20333" w:rsidRDefault="000C6D30" w:rsidP="00A61F7F">
            <w:pPr>
              <w:pStyle w:val="Sinespaciado1"/>
              <w:jc w:val="center"/>
              <w:rPr>
                <w:rFonts w:ascii="Arial" w:hAnsi="Arial" w:cs="Arial"/>
                <w:b/>
                <w:bCs/>
                <w:sz w:val="10"/>
                <w:szCs w:val="10"/>
              </w:rPr>
            </w:pPr>
          </w:p>
        </w:tc>
        <w:tc>
          <w:tcPr>
            <w:tcW w:w="0" w:type="auto"/>
            <w:vMerge/>
            <w:vAlign w:val="center"/>
            <w:hideMark/>
          </w:tcPr>
          <w:p w14:paraId="441E601C" w14:textId="77777777" w:rsidR="000C6D30" w:rsidRPr="00C20333" w:rsidRDefault="000C6D30" w:rsidP="00A61F7F">
            <w:pPr>
              <w:pStyle w:val="Sinespaciado1"/>
              <w:jc w:val="center"/>
              <w:rPr>
                <w:rFonts w:ascii="Arial" w:hAnsi="Arial" w:cs="Arial"/>
                <w:b/>
                <w:bCs/>
                <w:sz w:val="10"/>
                <w:szCs w:val="10"/>
              </w:rPr>
            </w:pPr>
          </w:p>
        </w:tc>
        <w:tc>
          <w:tcPr>
            <w:tcW w:w="0" w:type="auto"/>
            <w:vMerge/>
            <w:vAlign w:val="center"/>
            <w:hideMark/>
          </w:tcPr>
          <w:p w14:paraId="5C59F8BF" w14:textId="77777777" w:rsidR="000C6D30" w:rsidRPr="00C20333" w:rsidRDefault="000C6D30" w:rsidP="00A61F7F">
            <w:pPr>
              <w:pStyle w:val="Sinespaciado1"/>
              <w:jc w:val="center"/>
              <w:rPr>
                <w:rFonts w:ascii="Arial" w:hAnsi="Arial" w:cs="Arial"/>
                <w:b/>
                <w:bCs/>
                <w:sz w:val="10"/>
                <w:szCs w:val="10"/>
              </w:rPr>
            </w:pPr>
          </w:p>
        </w:tc>
        <w:tc>
          <w:tcPr>
            <w:tcW w:w="0" w:type="auto"/>
            <w:vMerge/>
            <w:vAlign w:val="center"/>
            <w:hideMark/>
          </w:tcPr>
          <w:p w14:paraId="02A8AAC8" w14:textId="77777777" w:rsidR="000C6D30" w:rsidRPr="00C20333" w:rsidRDefault="000C6D30" w:rsidP="00A61F7F">
            <w:pPr>
              <w:pStyle w:val="Sinespaciado1"/>
              <w:jc w:val="center"/>
              <w:rPr>
                <w:rFonts w:ascii="Arial" w:hAnsi="Arial" w:cs="Arial"/>
                <w:b/>
                <w:bCs/>
                <w:color w:val="000000"/>
                <w:sz w:val="10"/>
                <w:szCs w:val="10"/>
              </w:rPr>
            </w:pPr>
          </w:p>
        </w:tc>
        <w:tc>
          <w:tcPr>
            <w:tcW w:w="1739" w:type="dxa"/>
            <w:vMerge/>
            <w:vAlign w:val="center"/>
            <w:hideMark/>
          </w:tcPr>
          <w:p w14:paraId="1BAC63A5" w14:textId="77777777" w:rsidR="000C6D30" w:rsidRPr="00C20333" w:rsidRDefault="000C6D30" w:rsidP="00A61F7F">
            <w:pPr>
              <w:pStyle w:val="Sinespaciado1"/>
              <w:jc w:val="center"/>
              <w:rPr>
                <w:rFonts w:ascii="Arial" w:hAnsi="Arial" w:cs="Arial"/>
                <w:b/>
                <w:bCs/>
                <w:color w:val="000000"/>
                <w:sz w:val="10"/>
                <w:szCs w:val="10"/>
              </w:rPr>
            </w:pPr>
          </w:p>
        </w:tc>
        <w:tc>
          <w:tcPr>
            <w:tcW w:w="0" w:type="auto"/>
            <w:shd w:val="clear" w:color="000000" w:fill="D8D8D8"/>
            <w:textDirection w:val="btLr"/>
            <w:vAlign w:val="center"/>
            <w:hideMark/>
          </w:tcPr>
          <w:p w14:paraId="3F777222"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PROBABILIDAD</w:t>
            </w:r>
          </w:p>
        </w:tc>
        <w:tc>
          <w:tcPr>
            <w:tcW w:w="0" w:type="auto"/>
            <w:shd w:val="clear" w:color="000000" w:fill="D8D8D8"/>
            <w:textDirection w:val="btLr"/>
            <w:vAlign w:val="center"/>
            <w:hideMark/>
          </w:tcPr>
          <w:p w14:paraId="64624DE1"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IMPACTO</w:t>
            </w:r>
          </w:p>
        </w:tc>
        <w:tc>
          <w:tcPr>
            <w:tcW w:w="0" w:type="auto"/>
            <w:shd w:val="clear" w:color="000000" w:fill="D8D8D8"/>
            <w:textDirection w:val="btLr"/>
            <w:vAlign w:val="center"/>
            <w:hideMark/>
          </w:tcPr>
          <w:p w14:paraId="2A528E2D"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CALIFICACIÓN</w:t>
            </w:r>
          </w:p>
        </w:tc>
        <w:tc>
          <w:tcPr>
            <w:tcW w:w="0" w:type="auto"/>
            <w:shd w:val="clear" w:color="000000" w:fill="D8D8D8"/>
            <w:textDirection w:val="btLr"/>
            <w:vAlign w:val="center"/>
            <w:hideMark/>
          </w:tcPr>
          <w:p w14:paraId="3C251B3B"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CALIFICACIÓN TOTAL</w:t>
            </w:r>
          </w:p>
        </w:tc>
        <w:tc>
          <w:tcPr>
            <w:tcW w:w="0" w:type="auto"/>
            <w:vMerge/>
            <w:vAlign w:val="center"/>
            <w:hideMark/>
          </w:tcPr>
          <w:p w14:paraId="769279D3" w14:textId="77777777" w:rsidR="000C6D30" w:rsidRPr="00C20333" w:rsidRDefault="000C6D30" w:rsidP="00A61F7F">
            <w:pPr>
              <w:pStyle w:val="Sinespaciado1"/>
              <w:jc w:val="center"/>
              <w:rPr>
                <w:rFonts w:ascii="Arial" w:hAnsi="Arial" w:cs="Arial"/>
                <w:b/>
                <w:bCs/>
                <w:color w:val="000000"/>
                <w:sz w:val="10"/>
                <w:szCs w:val="10"/>
              </w:rPr>
            </w:pPr>
          </w:p>
        </w:tc>
        <w:tc>
          <w:tcPr>
            <w:tcW w:w="0" w:type="auto"/>
            <w:vMerge/>
            <w:vAlign w:val="center"/>
            <w:hideMark/>
          </w:tcPr>
          <w:p w14:paraId="6C589A39" w14:textId="77777777" w:rsidR="000C6D30" w:rsidRPr="00C20333" w:rsidRDefault="000C6D30" w:rsidP="00A61F7F">
            <w:pPr>
              <w:pStyle w:val="Sinespaciado1"/>
              <w:jc w:val="center"/>
              <w:rPr>
                <w:rFonts w:ascii="Arial" w:hAnsi="Arial" w:cs="Arial"/>
                <w:b/>
                <w:bCs/>
                <w:color w:val="000000"/>
                <w:sz w:val="10"/>
                <w:szCs w:val="10"/>
              </w:rPr>
            </w:pPr>
          </w:p>
        </w:tc>
        <w:tc>
          <w:tcPr>
            <w:tcW w:w="0" w:type="auto"/>
            <w:vMerge/>
            <w:vAlign w:val="center"/>
            <w:hideMark/>
          </w:tcPr>
          <w:p w14:paraId="1E215F3D" w14:textId="77777777" w:rsidR="000C6D30" w:rsidRPr="00C20333" w:rsidRDefault="000C6D30" w:rsidP="00A61F7F">
            <w:pPr>
              <w:pStyle w:val="Sinespaciado1"/>
              <w:jc w:val="center"/>
              <w:rPr>
                <w:rFonts w:ascii="Arial" w:hAnsi="Arial" w:cs="Arial"/>
                <w:b/>
                <w:bCs/>
                <w:color w:val="000000"/>
                <w:sz w:val="10"/>
                <w:szCs w:val="10"/>
              </w:rPr>
            </w:pPr>
          </w:p>
        </w:tc>
        <w:tc>
          <w:tcPr>
            <w:tcW w:w="0" w:type="auto"/>
            <w:vMerge/>
            <w:vAlign w:val="center"/>
            <w:hideMark/>
          </w:tcPr>
          <w:p w14:paraId="014F7B9C" w14:textId="77777777" w:rsidR="000C6D30" w:rsidRPr="00C20333" w:rsidRDefault="000C6D30" w:rsidP="00A61F7F">
            <w:pPr>
              <w:pStyle w:val="Sinespaciado1"/>
              <w:jc w:val="center"/>
              <w:rPr>
                <w:rFonts w:ascii="Arial" w:hAnsi="Arial" w:cs="Arial"/>
                <w:b/>
                <w:bCs/>
                <w:color w:val="000000"/>
                <w:sz w:val="10"/>
                <w:szCs w:val="10"/>
              </w:rPr>
            </w:pPr>
          </w:p>
        </w:tc>
        <w:tc>
          <w:tcPr>
            <w:tcW w:w="0" w:type="auto"/>
            <w:shd w:val="clear" w:color="000000" w:fill="D8D8D8"/>
            <w:textDirection w:val="btLr"/>
            <w:vAlign w:val="center"/>
            <w:hideMark/>
          </w:tcPr>
          <w:p w14:paraId="6145B7FB"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¿CÓMO SE REALIZA EL MONITOREO?</w:t>
            </w:r>
          </w:p>
        </w:tc>
        <w:tc>
          <w:tcPr>
            <w:tcW w:w="0" w:type="auto"/>
            <w:shd w:val="clear" w:color="000000" w:fill="D8D8D8"/>
            <w:textDirection w:val="btLr"/>
            <w:vAlign w:val="center"/>
            <w:hideMark/>
          </w:tcPr>
          <w:p w14:paraId="4AB00DBF" w14:textId="77777777" w:rsidR="000C6D30" w:rsidRPr="00C20333" w:rsidRDefault="000C6D30" w:rsidP="00A61F7F">
            <w:pPr>
              <w:pStyle w:val="Sinespaciado1"/>
              <w:jc w:val="center"/>
              <w:rPr>
                <w:rFonts w:ascii="Arial" w:hAnsi="Arial" w:cs="Arial"/>
                <w:b/>
                <w:bCs/>
                <w:color w:val="000000"/>
                <w:sz w:val="10"/>
                <w:szCs w:val="10"/>
              </w:rPr>
            </w:pPr>
            <w:r w:rsidRPr="00C20333">
              <w:rPr>
                <w:rFonts w:ascii="Arial" w:hAnsi="Arial" w:cs="Arial"/>
                <w:b/>
                <w:bCs/>
                <w:color w:val="000000"/>
                <w:sz w:val="10"/>
                <w:szCs w:val="10"/>
              </w:rPr>
              <w:t>PERIOCIDAD ¿CUÁNDO?</w:t>
            </w:r>
          </w:p>
        </w:tc>
      </w:tr>
      <w:tr w:rsidR="000C6D30" w:rsidRPr="00C20333" w14:paraId="4EA4A5B0" w14:textId="77777777" w:rsidTr="00A61F7F">
        <w:trPr>
          <w:cantSplit/>
          <w:trHeight w:val="2445"/>
          <w:jc w:val="center"/>
        </w:trPr>
        <w:tc>
          <w:tcPr>
            <w:tcW w:w="273" w:type="dxa"/>
            <w:noWrap/>
            <w:vAlign w:val="center"/>
            <w:hideMark/>
          </w:tcPr>
          <w:p w14:paraId="739ED957"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1.</w:t>
            </w:r>
          </w:p>
        </w:tc>
        <w:tc>
          <w:tcPr>
            <w:tcW w:w="273" w:type="dxa"/>
            <w:noWrap/>
            <w:textDirection w:val="btLr"/>
            <w:vAlign w:val="center"/>
            <w:hideMark/>
          </w:tcPr>
          <w:p w14:paraId="3004DA03"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GENERAL</w:t>
            </w:r>
          </w:p>
        </w:tc>
        <w:tc>
          <w:tcPr>
            <w:tcW w:w="273" w:type="dxa"/>
            <w:noWrap/>
            <w:textDirection w:val="btLr"/>
            <w:vAlign w:val="center"/>
            <w:hideMark/>
          </w:tcPr>
          <w:p w14:paraId="452C8539"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EXTERNO</w:t>
            </w:r>
          </w:p>
        </w:tc>
        <w:tc>
          <w:tcPr>
            <w:tcW w:w="273" w:type="dxa"/>
            <w:noWrap/>
            <w:textDirection w:val="btLr"/>
            <w:vAlign w:val="center"/>
            <w:hideMark/>
          </w:tcPr>
          <w:p w14:paraId="57FFB745"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CONTRATACIÓN</w:t>
            </w:r>
          </w:p>
        </w:tc>
        <w:tc>
          <w:tcPr>
            <w:tcW w:w="273" w:type="dxa"/>
            <w:noWrap/>
            <w:textDirection w:val="btLr"/>
            <w:vAlign w:val="center"/>
            <w:hideMark/>
          </w:tcPr>
          <w:p w14:paraId="0826AA8F"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OPERACIONAL</w:t>
            </w:r>
          </w:p>
        </w:tc>
        <w:tc>
          <w:tcPr>
            <w:tcW w:w="1739" w:type="dxa"/>
            <w:noWrap/>
            <w:vAlign w:val="center"/>
            <w:hideMark/>
          </w:tcPr>
          <w:p w14:paraId="4E69F748" w14:textId="77777777" w:rsidR="000C6D30" w:rsidRDefault="000C6D30" w:rsidP="00A61F7F">
            <w:pPr>
              <w:pStyle w:val="Sinespaciado1"/>
              <w:jc w:val="both"/>
              <w:rPr>
                <w:rFonts w:ascii="Arial" w:hAnsi="Arial" w:cs="Arial"/>
                <w:color w:val="000000"/>
                <w:sz w:val="10"/>
                <w:szCs w:val="10"/>
              </w:rPr>
            </w:pPr>
            <w:r w:rsidRPr="00C20333">
              <w:rPr>
                <w:rFonts w:ascii="Arial" w:hAnsi="Arial" w:cs="Arial"/>
                <w:color w:val="000000"/>
                <w:sz w:val="10"/>
                <w:szCs w:val="10"/>
              </w:rPr>
              <w:t>RIESGO DERIVADO DE LA INCORRECTA EXPEDICIÓN DE LAS PÓLIZAS POR PARTE DEL CONTRATISTA</w:t>
            </w:r>
            <w:r>
              <w:rPr>
                <w:rFonts w:ascii="Arial" w:hAnsi="Arial" w:cs="Arial"/>
                <w:color w:val="000000"/>
                <w:sz w:val="10"/>
                <w:szCs w:val="10"/>
              </w:rPr>
              <w:t>.</w:t>
            </w:r>
          </w:p>
          <w:p w14:paraId="52405BFF" w14:textId="77777777" w:rsidR="000C6D30" w:rsidRPr="00BF5060" w:rsidRDefault="000C6D30" w:rsidP="00A61F7F"/>
        </w:tc>
        <w:tc>
          <w:tcPr>
            <w:tcW w:w="1621" w:type="dxa"/>
            <w:noWrap/>
            <w:vAlign w:val="center"/>
            <w:hideMark/>
          </w:tcPr>
          <w:p w14:paraId="0A16337C" w14:textId="77777777" w:rsidR="000C6D30" w:rsidRPr="00C20333" w:rsidRDefault="000C6D30" w:rsidP="00A61F7F">
            <w:pPr>
              <w:pStyle w:val="Sinespaciado1"/>
              <w:jc w:val="both"/>
              <w:rPr>
                <w:rFonts w:ascii="Arial" w:hAnsi="Arial" w:cs="Arial"/>
                <w:color w:val="000000"/>
                <w:sz w:val="10"/>
                <w:szCs w:val="10"/>
              </w:rPr>
            </w:pPr>
            <w:r w:rsidRPr="00C20333">
              <w:rPr>
                <w:rFonts w:ascii="Arial" w:hAnsi="Arial" w:cs="Arial"/>
                <w:color w:val="000000"/>
                <w:sz w:val="10"/>
                <w:szCs w:val="10"/>
              </w:rPr>
              <w:t>NO SUSCRIPCIÓN OPORTUNA DEL CONTRATO, LO CUAL AFECTARÍA EL PLAZO DE EJECUCIÓN ESTABLECIDO EN EL CONTRATO.</w:t>
            </w:r>
          </w:p>
        </w:tc>
        <w:tc>
          <w:tcPr>
            <w:tcW w:w="0" w:type="auto"/>
            <w:noWrap/>
            <w:textDirection w:val="btLr"/>
            <w:vAlign w:val="center"/>
            <w:hideMark/>
          </w:tcPr>
          <w:p w14:paraId="10C1DA77"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4</w:t>
            </w:r>
          </w:p>
        </w:tc>
        <w:tc>
          <w:tcPr>
            <w:tcW w:w="0" w:type="auto"/>
            <w:noWrap/>
            <w:textDirection w:val="btLr"/>
            <w:vAlign w:val="center"/>
            <w:hideMark/>
          </w:tcPr>
          <w:p w14:paraId="77E6C678"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3</w:t>
            </w:r>
          </w:p>
        </w:tc>
        <w:tc>
          <w:tcPr>
            <w:tcW w:w="0" w:type="auto"/>
            <w:noWrap/>
            <w:textDirection w:val="btLr"/>
            <w:vAlign w:val="center"/>
            <w:hideMark/>
          </w:tcPr>
          <w:p w14:paraId="6B58CF1F"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7</w:t>
            </w:r>
          </w:p>
        </w:tc>
        <w:tc>
          <w:tcPr>
            <w:tcW w:w="0" w:type="auto"/>
            <w:noWrap/>
            <w:textDirection w:val="btLr"/>
            <w:vAlign w:val="center"/>
            <w:hideMark/>
          </w:tcPr>
          <w:p w14:paraId="490EB6E5"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ALTO</w:t>
            </w:r>
          </w:p>
        </w:tc>
        <w:tc>
          <w:tcPr>
            <w:tcW w:w="0" w:type="auto"/>
            <w:noWrap/>
            <w:textDirection w:val="btLr"/>
            <w:vAlign w:val="center"/>
            <w:hideMark/>
          </w:tcPr>
          <w:p w14:paraId="548B58EA"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CONTRATISTA</w:t>
            </w:r>
          </w:p>
        </w:tc>
        <w:tc>
          <w:tcPr>
            <w:tcW w:w="1739" w:type="dxa"/>
            <w:noWrap/>
            <w:vAlign w:val="center"/>
            <w:hideMark/>
          </w:tcPr>
          <w:p w14:paraId="00DEEE2A" w14:textId="77777777" w:rsidR="000C6D30" w:rsidRPr="00C20333" w:rsidRDefault="000C6D30" w:rsidP="00A61F7F">
            <w:pPr>
              <w:pStyle w:val="Sinespaciado1"/>
              <w:jc w:val="both"/>
              <w:rPr>
                <w:rFonts w:ascii="Arial" w:hAnsi="Arial" w:cs="Arial"/>
                <w:color w:val="000000"/>
                <w:sz w:val="10"/>
                <w:szCs w:val="10"/>
              </w:rPr>
            </w:pPr>
            <w:r w:rsidRPr="00C20333">
              <w:rPr>
                <w:rFonts w:ascii="Arial" w:hAnsi="Arial" w:cs="Arial"/>
                <w:color w:val="000000"/>
                <w:sz w:val="10"/>
                <w:szCs w:val="10"/>
              </w:rPr>
              <w:t>REDUCIR LA PROBABILIDAD DE OCURRENCIA / INFORMANDO AL CONTRATISTA CUAL DEBE SER LA INFORMACIÓN CONTENIDA EN LAS PÓLIZAS REQUERIDAS DE ACUERDO AL PROCESO DE CONTRATACIÓN Y AL PLAZO ESTABLECIDO EN EL CONTRATO.</w:t>
            </w:r>
          </w:p>
        </w:tc>
        <w:tc>
          <w:tcPr>
            <w:tcW w:w="0" w:type="auto"/>
            <w:noWrap/>
            <w:textDirection w:val="btLr"/>
            <w:vAlign w:val="center"/>
            <w:hideMark/>
          </w:tcPr>
          <w:p w14:paraId="03637CFB"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3</w:t>
            </w:r>
          </w:p>
        </w:tc>
        <w:tc>
          <w:tcPr>
            <w:tcW w:w="0" w:type="auto"/>
            <w:noWrap/>
            <w:textDirection w:val="btLr"/>
            <w:vAlign w:val="center"/>
            <w:hideMark/>
          </w:tcPr>
          <w:p w14:paraId="1ABE53BF"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2</w:t>
            </w:r>
          </w:p>
        </w:tc>
        <w:tc>
          <w:tcPr>
            <w:tcW w:w="0" w:type="auto"/>
            <w:noWrap/>
            <w:textDirection w:val="btLr"/>
            <w:vAlign w:val="center"/>
            <w:hideMark/>
          </w:tcPr>
          <w:p w14:paraId="129F8BF5"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5</w:t>
            </w:r>
          </w:p>
        </w:tc>
        <w:tc>
          <w:tcPr>
            <w:tcW w:w="0" w:type="auto"/>
            <w:noWrap/>
            <w:textDirection w:val="btLr"/>
            <w:vAlign w:val="center"/>
            <w:hideMark/>
          </w:tcPr>
          <w:p w14:paraId="0DC8E7B9"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MEDIO</w:t>
            </w:r>
          </w:p>
        </w:tc>
        <w:tc>
          <w:tcPr>
            <w:tcW w:w="0" w:type="auto"/>
            <w:noWrap/>
            <w:textDirection w:val="btLr"/>
            <w:vAlign w:val="center"/>
            <w:hideMark/>
          </w:tcPr>
          <w:p w14:paraId="6F6E5864"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SI</w:t>
            </w:r>
          </w:p>
        </w:tc>
        <w:tc>
          <w:tcPr>
            <w:tcW w:w="0" w:type="auto"/>
            <w:textDirection w:val="btLr"/>
            <w:vAlign w:val="center"/>
            <w:hideMark/>
          </w:tcPr>
          <w:p w14:paraId="7741F504"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ANALISTA DE CONTRATO</w:t>
            </w:r>
          </w:p>
        </w:tc>
        <w:tc>
          <w:tcPr>
            <w:tcW w:w="0" w:type="auto"/>
            <w:textDirection w:val="btLr"/>
            <w:vAlign w:val="center"/>
            <w:hideMark/>
          </w:tcPr>
          <w:p w14:paraId="38618647"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FIRMA DEL CONTRATO</w:t>
            </w:r>
          </w:p>
        </w:tc>
        <w:tc>
          <w:tcPr>
            <w:tcW w:w="0" w:type="auto"/>
            <w:textDirection w:val="btLr"/>
            <w:vAlign w:val="center"/>
            <w:hideMark/>
          </w:tcPr>
          <w:p w14:paraId="106913F5"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APROBACIÓN DE LA PÓLIZA</w:t>
            </w:r>
          </w:p>
        </w:tc>
        <w:tc>
          <w:tcPr>
            <w:tcW w:w="0" w:type="auto"/>
            <w:textDirection w:val="btLr"/>
            <w:vAlign w:val="center"/>
            <w:hideMark/>
          </w:tcPr>
          <w:p w14:paraId="2A2F6064"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COMUNICACIÓN OFICIAL</w:t>
            </w:r>
          </w:p>
        </w:tc>
        <w:tc>
          <w:tcPr>
            <w:tcW w:w="0" w:type="auto"/>
            <w:textDirection w:val="btLr"/>
            <w:vAlign w:val="center"/>
            <w:hideMark/>
          </w:tcPr>
          <w:p w14:paraId="7691B39E"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UNA VEZ FIRMADO EL CONTRATO</w:t>
            </w:r>
          </w:p>
        </w:tc>
      </w:tr>
      <w:tr w:rsidR="000C6D30" w:rsidRPr="00C20333" w14:paraId="35FB7392" w14:textId="77777777" w:rsidTr="00A61F7F">
        <w:trPr>
          <w:cantSplit/>
          <w:trHeight w:val="2386"/>
          <w:jc w:val="center"/>
        </w:trPr>
        <w:tc>
          <w:tcPr>
            <w:tcW w:w="273" w:type="dxa"/>
            <w:noWrap/>
            <w:vAlign w:val="center"/>
            <w:hideMark/>
          </w:tcPr>
          <w:p w14:paraId="1D75435B"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2.</w:t>
            </w:r>
          </w:p>
        </w:tc>
        <w:tc>
          <w:tcPr>
            <w:tcW w:w="273" w:type="dxa"/>
            <w:noWrap/>
            <w:textDirection w:val="btLr"/>
            <w:vAlign w:val="center"/>
            <w:hideMark/>
          </w:tcPr>
          <w:p w14:paraId="36A5BB8C"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GENERAL</w:t>
            </w:r>
          </w:p>
        </w:tc>
        <w:tc>
          <w:tcPr>
            <w:tcW w:w="273" w:type="dxa"/>
            <w:noWrap/>
            <w:textDirection w:val="btLr"/>
            <w:vAlign w:val="center"/>
            <w:hideMark/>
          </w:tcPr>
          <w:p w14:paraId="0F18BA43"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EXTERNO</w:t>
            </w:r>
          </w:p>
        </w:tc>
        <w:tc>
          <w:tcPr>
            <w:tcW w:w="273" w:type="dxa"/>
            <w:noWrap/>
            <w:textDirection w:val="btLr"/>
            <w:vAlign w:val="center"/>
            <w:hideMark/>
          </w:tcPr>
          <w:p w14:paraId="42AE4BFF"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CONTRATACIÓN</w:t>
            </w:r>
          </w:p>
        </w:tc>
        <w:tc>
          <w:tcPr>
            <w:tcW w:w="273" w:type="dxa"/>
            <w:noWrap/>
            <w:textDirection w:val="btLr"/>
            <w:vAlign w:val="center"/>
            <w:hideMark/>
          </w:tcPr>
          <w:p w14:paraId="33A63D32"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OPERACIONAL</w:t>
            </w:r>
          </w:p>
        </w:tc>
        <w:tc>
          <w:tcPr>
            <w:tcW w:w="1739" w:type="dxa"/>
            <w:noWrap/>
            <w:vAlign w:val="center"/>
            <w:hideMark/>
          </w:tcPr>
          <w:p w14:paraId="0B866C8D" w14:textId="77777777" w:rsidR="000C6D30" w:rsidRPr="0074239B" w:rsidRDefault="000C6D30" w:rsidP="00A61F7F">
            <w:pPr>
              <w:pStyle w:val="Sinespaciado1"/>
              <w:jc w:val="both"/>
              <w:rPr>
                <w:rFonts w:ascii="Arial" w:hAnsi="Arial" w:cs="Arial"/>
                <w:color w:val="000000"/>
                <w:sz w:val="10"/>
                <w:szCs w:val="10"/>
              </w:rPr>
            </w:pPr>
            <w:r w:rsidRPr="00C20333">
              <w:rPr>
                <w:rFonts w:ascii="Arial" w:hAnsi="Arial" w:cs="Arial"/>
                <w:color w:val="000000"/>
                <w:sz w:val="10"/>
                <w:szCs w:val="10"/>
              </w:rPr>
              <w:t>RIESGO ASOCIADO A LA DEMORA EN LA FIRMA DE LA ACEPTACIÓN DE OFERTA UNA VEZ PUBLICADA LA EVALUACIÓN EN EL PORTAL ÚNICO DE CONTRATACIÓN.</w:t>
            </w:r>
          </w:p>
          <w:p w14:paraId="3EFF1857" w14:textId="77777777" w:rsidR="000C6D30" w:rsidRPr="00BF5060" w:rsidRDefault="000C6D30" w:rsidP="00A61F7F"/>
        </w:tc>
        <w:tc>
          <w:tcPr>
            <w:tcW w:w="1621" w:type="dxa"/>
            <w:noWrap/>
            <w:vAlign w:val="center"/>
            <w:hideMark/>
          </w:tcPr>
          <w:p w14:paraId="5B55A782" w14:textId="77777777" w:rsidR="000C6D30" w:rsidRPr="00C20333" w:rsidRDefault="000C6D30" w:rsidP="00A61F7F">
            <w:pPr>
              <w:pStyle w:val="Sinespaciado1"/>
              <w:jc w:val="both"/>
              <w:rPr>
                <w:rFonts w:ascii="Arial" w:hAnsi="Arial" w:cs="Arial"/>
                <w:color w:val="000000"/>
                <w:sz w:val="10"/>
                <w:szCs w:val="10"/>
              </w:rPr>
            </w:pPr>
            <w:r w:rsidRPr="00C20333">
              <w:rPr>
                <w:rFonts w:ascii="Arial" w:hAnsi="Arial" w:cs="Arial"/>
                <w:color w:val="000000"/>
                <w:sz w:val="10"/>
                <w:szCs w:val="10"/>
              </w:rPr>
              <w:t>NO SUSCRIPCIÓN OPORTUNA DE LA ACEPTACIÓN DE OFERTA, LO CUAL AFECTARÍA EL PLAZO DE EJECUCIÓN ESTABLECIDO EN EL CONTRATO.</w:t>
            </w:r>
          </w:p>
        </w:tc>
        <w:tc>
          <w:tcPr>
            <w:tcW w:w="0" w:type="auto"/>
            <w:noWrap/>
            <w:textDirection w:val="btLr"/>
            <w:vAlign w:val="center"/>
            <w:hideMark/>
          </w:tcPr>
          <w:p w14:paraId="00080145"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4</w:t>
            </w:r>
          </w:p>
        </w:tc>
        <w:tc>
          <w:tcPr>
            <w:tcW w:w="0" w:type="auto"/>
            <w:noWrap/>
            <w:textDirection w:val="btLr"/>
            <w:vAlign w:val="center"/>
            <w:hideMark/>
          </w:tcPr>
          <w:p w14:paraId="4E255BC7"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3</w:t>
            </w:r>
          </w:p>
        </w:tc>
        <w:tc>
          <w:tcPr>
            <w:tcW w:w="0" w:type="auto"/>
            <w:noWrap/>
            <w:textDirection w:val="btLr"/>
            <w:vAlign w:val="center"/>
            <w:hideMark/>
          </w:tcPr>
          <w:p w14:paraId="0A3EC57A"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7</w:t>
            </w:r>
          </w:p>
        </w:tc>
        <w:tc>
          <w:tcPr>
            <w:tcW w:w="0" w:type="auto"/>
            <w:noWrap/>
            <w:textDirection w:val="btLr"/>
            <w:vAlign w:val="center"/>
            <w:hideMark/>
          </w:tcPr>
          <w:p w14:paraId="252A94D1"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ALTO</w:t>
            </w:r>
          </w:p>
        </w:tc>
        <w:tc>
          <w:tcPr>
            <w:tcW w:w="0" w:type="auto"/>
            <w:noWrap/>
            <w:textDirection w:val="btLr"/>
            <w:vAlign w:val="center"/>
            <w:hideMark/>
          </w:tcPr>
          <w:p w14:paraId="6D9BD1F1"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CONTRATISTA</w:t>
            </w:r>
          </w:p>
        </w:tc>
        <w:tc>
          <w:tcPr>
            <w:tcW w:w="1739" w:type="dxa"/>
            <w:noWrap/>
            <w:vAlign w:val="center"/>
            <w:hideMark/>
          </w:tcPr>
          <w:p w14:paraId="0DD1F75A" w14:textId="77777777" w:rsidR="000C6D30" w:rsidRPr="00C20333" w:rsidRDefault="000C6D30" w:rsidP="00A61F7F">
            <w:pPr>
              <w:pStyle w:val="Sinespaciado1"/>
              <w:jc w:val="both"/>
              <w:rPr>
                <w:rFonts w:ascii="Arial" w:hAnsi="Arial" w:cs="Arial"/>
                <w:color w:val="000000"/>
                <w:sz w:val="10"/>
                <w:szCs w:val="10"/>
              </w:rPr>
            </w:pPr>
            <w:r w:rsidRPr="00C20333">
              <w:rPr>
                <w:rFonts w:ascii="Arial" w:hAnsi="Arial" w:cs="Arial"/>
                <w:color w:val="000000"/>
                <w:sz w:val="10"/>
                <w:szCs w:val="10"/>
              </w:rPr>
              <w:t>REDUCIR LA PROBABILIDAD DE OCURRENCIA / ESTABLECER DESDE EL ESTUDIO PREVIO LA OBLIGATORIEDAD DEL CONTRATISTA DE COMPARECER A LOS DOS DÍAS HÁBILES SIGUIENTES A LA PUBLICACIÓN DE LA EVALUACIÓN EN EL PORTAL ÚNICO DE CONTRATACIÓN.</w:t>
            </w:r>
          </w:p>
        </w:tc>
        <w:tc>
          <w:tcPr>
            <w:tcW w:w="0" w:type="auto"/>
            <w:noWrap/>
            <w:textDirection w:val="btLr"/>
            <w:vAlign w:val="center"/>
            <w:hideMark/>
          </w:tcPr>
          <w:p w14:paraId="4B0AE148"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2</w:t>
            </w:r>
          </w:p>
        </w:tc>
        <w:tc>
          <w:tcPr>
            <w:tcW w:w="0" w:type="auto"/>
            <w:noWrap/>
            <w:textDirection w:val="btLr"/>
            <w:vAlign w:val="center"/>
            <w:hideMark/>
          </w:tcPr>
          <w:p w14:paraId="7B7159B9"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2</w:t>
            </w:r>
          </w:p>
        </w:tc>
        <w:tc>
          <w:tcPr>
            <w:tcW w:w="0" w:type="auto"/>
            <w:noWrap/>
            <w:textDirection w:val="btLr"/>
            <w:vAlign w:val="center"/>
            <w:hideMark/>
          </w:tcPr>
          <w:p w14:paraId="468C14DA"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4</w:t>
            </w:r>
          </w:p>
        </w:tc>
        <w:tc>
          <w:tcPr>
            <w:tcW w:w="0" w:type="auto"/>
            <w:noWrap/>
            <w:textDirection w:val="btLr"/>
            <w:vAlign w:val="center"/>
            <w:hideMark/>
          </w:tcPr>
          <w:p w14:paraId="0708D8C6"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BAJO</w:t>
            </w:r>
          </w:p>
        </w:tc>
        <w:tc>
          <w:tcPr>
            <w:tcW w:w="0" w:type="auto"/>
            <w:noWrap/>
            <w:textDirection w:val="btLr"/>
            <w:vAlign w:val="center"/>
            <w:hideMark/>
          </w:tcPr>
          <w:p w14:paraId="7970D4C8"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SI</w:t>
            </w:r>
          </w:p>
        </w:tc>
        <w:tc>
          <w:tcPr>
            <w:tcW w:w="0" w:type="auto"/>
            <w:textDirection w:val="btLr"/>
            <w:vAlign w:val="center"/>
            <w:hideMark/>
          </w:tcPr>
          <w:p w14:paraId="789FE6FA"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ANALISTA DE CONTRATO</w:t>
            </w:r>
          </w:p>
        </w:tc>
        <w:tc>
          <w:tcPr>
            <w:tcW w:w="0" w:type="auto"/>
            <w:textDirection w:val="btLr"/>
            <w:vAlign w:val="center"/>
            <w:hideMark/>
          </w:tcPr>
          <w:p w14:paraId="296CFB6F"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PUBLICACIÓN DE LA EVALUACIÓN</w:t>
            </w:r>
          </w:p>
        </w:tc>
        <w:tc>
          <w:tcPr>
            <w:tcW w:w="0" w:type="auto"/>
            <w:textDirection w:val="btLr"/>
            <w:vAlign w:val="center"/>
            <w:hideMark/>
          </w:tcPr>
          <w:p w14:paraId="54F6997B"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EVALUACION Y FIRMA DE OFERTA</w:t>
            </w:r>
          </w:p>
        </w:tc>
        <w:tc>
          <w:tcPr>
            <w:tcW w:w="0" w:type="auto"/>
            <w:textDirection w:val="btLr"/>
            <w:vAlign w:val="center"/>
            <w:hideMark/>
          </w:tcPr>
          <w:p w14:paraId="136ADA74"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ESTUDIO PREVIO</w:t>
            </w:r>
          </w:p>
        </w:tc>
        <w:tc>
          <w:tcPr>
            <w:tcW w:w="0" w:type="auto"/>
            <w:textDirection w:val="btLr"/>
            <w:vAlign w:val="center"/>
            <w:hideMark/>
          </w:tcPr>
          <w:p w14:paraId="054B54A8" w14:textId="77777777" w:rsidR="000C6D30" w:rsidRPr="00C20333" w:rsidRDefault="000C6D30" w:rsidP="00A61F7F">
            <w:pPr>
              <w:pStyle w:val="Sinespaciado1"/>
              <w:jc w:val="center"/>
              <w:rPr>
                <w:rFonts w:ascii="Arial" w:hAnsi="Arial" w:cs="Arial"/>
                <w:color w:val="000000"/>
                <w:sz w:val="10"/>
                <w:szCs w:val="10"/>
              </w:rPr>
            </w:pPr>
            <w:r w:rsidRPr="00C20333">
              <w:rPr>
                <w:rFonts w:ascii="Arial" w:hAnsi="Arial" w:cs="Arial"/>
                <w:color w:val="000000"/>
                <w:sz w:val="10"/>
                <w:szCs w:val="10"/>
              </w:rPr>
              <w:t>UNA VEZ, ESTUDIO</w:t>
            </w:r>
          </w:p>
        </w:tc>
      </w:tr>
      <w:bookmarkEnd w:id="1"/>
    </w:tbl>
    <w:p w14:paraId="1CC8EDFF" w14:textId="23CBB65B" w:rsidR="008D1D77" w:rsidRDefault="008D1D77" w:rsidP="00152C66">
      <w:pPr>
        <w:tabs>
          <w:tab w:val="left" w:pos="-1080"/>
          <w:tab w:val="left" w:pos="0"/>
        </w:tabs>
        <w:rPr>
          <w:b/>
          <w:sz w:val="18"/>
          <w:szCs w:val="18"/>
        </w:rPr>
      </w:pPr>
    </w:p>
    <w:sectPr w:rsidR="008D1D77" w:rsidSect="008D3134">
      <w:footerReference w:type="default" r:id="rId9"/>
      <w:headerReference w:type="first" r:id="rId10"/>
      <w:footerReference w:type="firs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6FA95" w14:textId="77777777" w:rsidR="00004EE8" w:rsidRDefault="00004EE8" w:rsidP="007E03AB">
      <w:r>
        <w:separator/>
      </w:r>
    </w:p>
  </w:endnote>
  <w:endnote w:type="continuationSeparator" w:id="0">
    <w:p w14:paraId="2F36BEF4" w14:textId="77777777" w:rsidR="00004EE8" w:rsidRDefault="00004EE8"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74C4B" w14:textId="7E75C66B"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1319E1">
      <w:rPr>
        <w:bCs/>
        <w:noProof/>
        <w:sz w:val="16"/>
        <w:szCs w:val="16"/>
      </w:rPr>
      <w:t>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1319E1">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5B31A" w14:textId="77777777" w:rsidR="00004EE8" w:rsidRDefault="00004EE8" w:rsidP="007E03AB">
      <w:r>
        <w:separator/>
      </w:r>
    </w:p>
  </w:footnote>
  <w:footnote w:type="continuationSeparator" w:id="0">
    <w:p w14:paraId="090B4CC2" w14:textId="77777777" w:rsidR="00004EE8" w:rsidRDefault="00004EE8" w:rsidP="007E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74D7" w:rsidRPr="00293DF3" w14:paraId="56C323B3" w14:textId="77777777" w:rsidTr="00D42814">
      <w:trPr>
        <w:cantSplit/>
        <w:trHeight w:val="416"/>
      </w:trPr>
      <w:tc>
        <w:tcPr>
          <w:tcW w:w="8506" w:type="dxa"/>
          <w:vAlign w:val="center"/>
        </w:tcPr>
        <w:p w14:paraId="7D0D63DC" w14:textId="77777777" w:rsidR="002D74D7" w:rsidRDefault="002D74D7"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5BCEBE8" w14:textId="77777777" w:rsidR="002D74D7" w:rsidRPr="00293DF3" w:rsidRDefault="002D74D7" w:rsidP="006825B9">
          <w:pPr>
            <w:pStyle w:val="Sinespaciado1"/>
            <w:jc w:val="center"/>
            <w:rPr>
              <w:noProof/>
            </w:rPr>
          </w:pPr>
          <w:r>
            <w:rPr>
              <w:noProof/>
              <w:lang w:eastAsia="es-CO"/>
            </w:rPr>
            <w:drawing>
              <wp:inline distT="0" distB="0" distL="0" distR="0" wp14:anchorId="5E2B4DFC" wp14:editId="3E5B9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2D5DC" w14:textId="77777777" w:rsidR="002D74D7" w:rsidRPr="00E23CA0" w:rsidRDefault="002D74D7" w:rsidP="006825B9">
          <w:pPr>
            <w:pStyle w:val="Sinespaciado1"/>
            <w:rPr>
              <w:rFonts w:ascii="Arial" w:hAnsi="Arial" w:cs="Arial"/>
              <w:b/>
              <w:bCs/>
            </w:rPr>
          </w:pPr>
          <w:r w:rsidRPr="00E23CA0">
            <w:rPr>
              <w:rFonts w:ascii="Arial" w:hAnsi="Arial" w:cs="Arial"/>
              <w:b/>
              <w:bCs/>
              <w:sz w:val="18"/>
              <w:szCs w:val="20"/>
            </w:rPr>
            <w:t>POLICÍA NACIONAL</w:t>
          </w:r>
        </w:p>
      </w:tc>
    </w:tr>
    <w:tr w:rsidR="002D74D7" w:rsidRPr="00293DF3" w14:paraId="6B7398A6" w14:textId="77777777" w:rsidTr="00D42814">
      <w:trPr>
        <w:cantSplit/>
        <w:trHeight w:val="416"/>
      </w:trPr>
      <w:tc>
        <w:tcPr>
          <w:tcW w:w="8506" w:type="dxa"/>
          <w:vAlign w:val="center"/>
        </w:tcPr>
        <w:p w14:paraId="173D6E82" w14:textId="77777777" w:rsidR="002D74D7" w:rsidRPr="00A37E8A" w:rsidRDefault="002D74D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AC53AF5" w14:textId="77777777" w:rsidR="002D74D7" w:rsidRPr="00293DF3" w:rsidRDefault="002D74D7" w:rsidP="006825B9">
          <w:pPr>
            <w:jc w:val="center"/>
            <w:rPr>
              <w:b/>
              <w:noProof/>
              <w:sz w:val="18"/>
              <w:szCs w:val="18"/>
            </w:rPr>
          </w:pPr>
        </w:p>
      </w:tc>
    </w:tr>
  </w:tbl>
  <w:p w14:paraId="4CB41BBA" w14:textId="77777777" w:rsidR="002D74D7" w:rsidRDefault="002D7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3AB00587" w:rsidR="00C53BBD" w:rsidRPr="00293DF3" w:rsidRDefault="0095608E" w:rsidP="00D329B9">
          <w:pPr>
            <w:jc w:val="center"/>
            <w:rPr>
              <w:b/>
              <w:noProof/>
              <w:sz w:val="18"/>
              <w:szCs w:val="18"/>
            </w:rPr>
          </w:pPr>
          <w:r>
            <w:rPr>
              <w:b/>
              <w:noProof/>
              <w:sz w:val="18"/>
              <w:szCs w:val="18"/>
              <w:lang w:val="es-CO" w:eastAsia="es-CO"/>
            </w:rPr>
            <w:drawing>
              <wp:inline distT="0" distB="0" distL="0" distR="0" wp14:anchorId="41515FDC" wp14:editId="42831B02">
                <wp:extent cx="676275" cy="67627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51693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3AB"/>
    <w:rsid w:val="00004C43"/>
    <w:rsid w:val="00004EE8"/>
    <w:rsid w:val="00085B03"/>
    <w:rsid w:val="000A6BB6"/>
    <w:rsid w:val="000B6577"/>
    <w:rsid w:val="000C6D30"/>
    <w:rsid w:val="0011535D"/>
    <w:rsid w:val="00122C87"/>
    <w:rsid w:val="001319E1"/>
    <w:rsid w:val="0013569E"/>
    <w:rsid w:val="00152C66"/>
    <w:rsid w:val="00155A3D"/>
    <w:rsid w:val="00172896"/>
    <w:rsid w:val="001845BA"/>
    <w:rsid w:val="00197F9F"/>
    <w:rsid w:val="001A3223"/>
    <w:rsid w:val="001A744C"/>
    <w:rsid w:val="001D7838"/>
    <w:rsid w:val="001E0540"/>
    <w:rsid w:val="001E7127"/>
    <w:rsid w:val="002257F0"/>
    <w:rsid w:val="00226E1E"/>
    <w:rsid w:val="002423F0"/>
    <w:rsid w:val="00242E01"/>
    <w:rsid w:val="002471D8"/>
    <w:rsid w:val="0025366A"/>
    <w:rsid w:val="00295040"/>
    <w:rsid w:val="002C3198"/>
    <w:rsid w:val="002D74D7"/>
    <w:rsid w:val="002F365E"/>
    <w:rsid w:val="0034726C"/>
    <w:rsid w:val="00354BF2"/>
    <w:rsid w:val="003824EA"/>
    <w:rsid w:val="003B341A"/>
    <w:rsid w:val="003C0564"/>
    <w:rsid w:val="003C2C6A"/>
    <w:rsid w:val="003C5B84"/>
    <w:rsid w:val="003E5803"/>
    <w:rsid w:val="003F0E63"/>
    <w:rsid w:val="004326B7"/>
    <w:rsid w:val="00450686"/>
    <w:rsid w:val="00455CB4"/>
    <w:rsid w:val="004725C1"/>
    <w:rsid w:val="004842F6"/>
    <w:rsid w:val="004956D7"/>
    <w:rsid w:val="00497E3E"/>
    <w:rsid w:val="004B4433"/>
    <w:rsid w:val="004C0D2D"/>
    <w:rsid w:val="004E7B7A"/>
    <w:rsid w:val="004F49EB"/>
    <w:rsid w:val="00601579"/>
    <w:rsid w:val="00601D7E"/>
    <w:rsid w:val="00603D5A"/>
    <w:rsid w:val="00663CA5"/>
    <w:rsid w:val="006A0560"/>
    <w:rsid w:val="006A6149"/>
    <w:rsid w:val="006B61FB"/>
    <w:rsid w:val="006F55B9"/>
    <w:rsid w:val="006F7D71"/>
    <w:rsid w:val="00700C2A"/>
    <w:rsid w:val="007022C2"/>
    <w:rsid w:val="007215D7"/>
    <w:rsid w:val="00726260"/>
    <w:rsid w:val="00731373"/>
    <w:rsid w:val="00794FD8"/>
    <w:rsid w:val="007C39FE"/>
    <w:rsid w:val="007E03AB"/>
    <w:rsid w:val="007E289D"/>
    <w:rsid w:val="007F5FAF"/>
    <w:rsid w:val="00892243"/>
    <w:rsid w:val="008B5BF0"/>
    <w:rsid w:val="008D1D77"/>
    <w:rsid w:val="008D3134"/>
    <w:rsid w:val="008E37DE"/>
    <w:rsid w:val="00916279"/>
    <w:rsid w:val="00930DBD"/>
    <w:rsid w:val="00954A1A"/>
    <w:rsid w:val="0095608E"/>
    <w:rsid w:val="0099706D"/>
    <w:rsid w:val="009C50A8"/>
    <w:rsid w:val="009D7E7A"/>
    <w:rsid w:val="00A34A1D"/>
    <w:rsid w:val="00A41AD1"/>
    <w:rsid w:val="00A41C6F"/>
    <w:rsid w:val="00A43452"/>
    <w:rsid w:val="00A727B4"/>
    <w:rsid w:val="00A77698"/>
    <w:rsid w:val="00B176F6"/>
    <w:rsid w:val="00B828B6"/>
    <w:rsid w:val="00B92203"/>
    <w:rsid w:val="00B94B61"/>
    <w:rsid w:val="00BA6C0A"/>
    <w:rsid w:val="00BB4560"/>
    <w:rsid w:val="00BE4D6D"/>
    <w:rsid w:val="00C23968"/>
    <w:rsid w:val="00C31FC5"/>
    <w:rsid w:val="00C32240"/>
    <w:rsid w:val="00C53BBD"/>
    <w:rsid w:val="00C92E01"/>
    <w:rsid w:val="00CA735B"/>
    <w:rsid w:val="00CB570F"/>
    <w:rsid w:val="00CD37C0"/>
    <w:rsid w:val="00CD4FF6"/>
    <w:rsid w:val="00CE585B"/>
    <w:rsid w:val="00D1298F"/>
    <w:rsid w:val="00D26B14"/>
    <w:rsid w:val="00D4381E"/>
    <w:rsid w:val="00D53D1E"/>
    <w:rsid w:val="00D82770"/>
    <w:rsid w:val="00D90765"/>
    <w:rsid w:val="00DA09D4"/>
    <w:rsid w:val="00DB71DE"/>
    <w:rsid w:val="00E1380E"/>
    <w:rsid w:val="00E26132"/>
    <w:rsid w:val="00E267E0"/>
    <w:rsid w:val="00E368A0"/>
    <w:rsid w:val="00E64F68"/>
    <w:rsid w:val="00EA3540"/>
    <w:rsid w:val="00EB4434"/>
    <w:rsid w:val="00EB687F"/>
    <w:rsid w:val="00EB6AF6"/>
    <w:rsid w:val="00EB7646"/>
    <w:rsid w:val="00EC6925"/>
    <w:rsid w:val="00EE78B0"/>
    <w:rsid w:val="00F20622"/>
    <w:rsid w:val="00F41441"/>
    <w:rsid w:val="00F6652E"/>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uiPriority w:val="34"/>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uiPriority w:val="34"/>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Ttulo">
    <w:name w:val="Title"/>
    <w:aliases w:val="AL Título,Título AL,Títulos Principales sin numeración"/>
    <w:basedOn w:val="Normal"/>
    <w:link w:val="TtuloCar1"/>
    <w:qFormat/>
    <w:rsid w:val="00B92203"/>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92203"/>
    <w:rPr>
      <w:rFonts w:ascii="Arial" w:eastAsia="Times New Roman" w:hAnsi="Arial" w:cs="Times New Roman"/>
      <w:b/>
      <w:sz w:val="24"/>
      <w:szCs w:val="20"/>
      <w:lang w:val="es-ES" w:eastAsia="es-ES"/>
    </w:rPr>
  </w:style>
  <w:style w:type="paragraph" w:customStyle="1" w:styleId="1">
    <w:name w:val="1"/>
    <w:basedOn w:val="Normal"/>
    <w:next w:val="Ttulo"/>
    <w:qFormat/>
    <w:rsid w:val="00B92203"/>
    <w:pPr>
      <w:autoSpaceDE/>
      <w:autoSpaceDN/>
      <w:jc w:val="center"/>
    </w:pPr>
    <w:rPr>
      <w:rFonts w:cs="Times New Roman"/>
      <w:b/>
      <w:sz w:val="24"/>
      <w:lang w:val="es-ES"/>
    </w:rPr>
  </w:style>
  <w:style w:type="paragraph" w:customStyle="1" w:styleId="a">
    <w:basedOn w:val="Normal"/>
    <w:next w:val="Ttul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560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608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6E37-2394-4E18-9E8A-9D6E07B1B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971</Words>
  <Characters>5344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53</cp:revision>
  <dcterms:created xsi:type="dcterms:W3CDTF">2021-06-13T22:16:00Z</dcterms:created>
  <dcterms:modified xsi:type="dcterms:W3CDTF">2026-09-22T21:59:00Z</dcterms:modified>
</cp:coreProperties>
</file>