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4854FD21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3F45F2">
        <w:rPr>
          <w:rFonts w:ascii="Arial Narrow" w:eastAsia="Arial Narrow" w:hAnsi="Arial Narrow" w:cs="Arial Narrow"/>
          <w:b/>
        </w:rPr>
        <w:t>FGN-NC-MC-00</w:t>
      </w:r>
      <w:r w:rsidR="00FA7ED8">
        <w:rPr>
          <w:rFonts w:ascii="Arial Narrow" w:eastAsia="Arial Narrow" w:hAnsi="Arial Narrow" w:cs="Arial Narrow"/>
          <w:b/>
        </w:rPr>
        <w:t>63</w:t>
      </w:r>
      <w:r w:rsidR="003F45F2">
        <w:rPr>
          <w:rFonts w:ascii="Arial Narrow" w:eastAsia="Arial Narrow" w:hAnsi="Arial Narrow" w:cs="Arial Narrow"/>
          <w:b/>
        </w:rPr>
        <w:t>-2026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7EA51B6A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4F261B" w:rsidRPr="008E71D0">
        <w:rPr>
          <w:rFonts w:ascii="Arial Narrow" w:eastAsia="Arial" w:hAnsi="Arial Narrow" w:cs="Arial"/>
          <w:b/>
          <w:bCs/>
          <w:i/>
          <w:iCs/>
          <w:szCs w:val="24"/>
        </w:rPr>
        <w:t>RENOVACIÓN DEL SISTEMA DE LLAVES PARA EL MANEJO DE 64 LOCKERS DE EVIDENCIA DIGITAL, PARA EL LABORATORIO DEL GRUPO DE INFORMÁTICA FORENSE CTI</w:t>
      </w:r>
      <w:r w:rsidR="003F45F2"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>.”</w:t>
      </w: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A0A6C" w14:textId="77777777" w:rsidR="00E82E7D" w:rsidRDefault="00E82E7D" w:rsidP="00D45A69">
      <w:pPr>
        <w:spacing w:after="0" w:line="240" w:lineRule="auto"/>
      </w:pPr>
      <w:r>
        <w:separator/>
      </w:r>
    </w:p>
  </w:endnote>
  <w:endnote w:type="continuationSeparator" w:id="0">
    <w:p w14:paraId="44EEAB67" w14:textId="77777777" w:rsidR="00E82E7D" w:rsidRDefault="00E82E7D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55E08" w14:textId="77777777" w:rsidR="00E82E7D" w:rsidRDefault="00E82E7D" w:rsidP="00D45A69">
      <w:pPr>
        <w:spacing w:after="0" w:line="240" w:lineRule="auto"/>
      </w:pPr>
      <w:r>
        <w:separator/>
      </w:r>
    </w:p>
  </w:footnote>
  <w:footnote w:type="continuationSeparator" w:id="0">
    <w:p w14:paraId="1203C9AD" w14:textId="77777777" w:rsidR="00E82E7D" w:rsidRDefault="00E82E7D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308F5799" w:rsidR="00D45A69" w:rsidRDefault="00000000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</w:t>
    </w:r>
    <w:r w:rsidR="00FA7ED8">
      <w:rPr>
        <w:rFonts w:ascii="Arial Narrow" w:eastAsia="Arial Narrow" w:hAnsi="Arial Narrow" w:cs="Arial Narrow"/>
        <w:b/>
      </w:rPr>
      <w:t>0063</w:t>
    </w:r>
    <w:r w:rsidR="00D45A69">
      <w:rPr>
        <w:rFonts w:ascii="Arial Narrow" w:eastAsia="Arial Narrow" w:hAnsi="Arial Narrow" w:cs="Arial Narrow"/>
        <w:b/>
      </w:rPr>
      <w:t>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69"/>
    <w:rsid w:val="001434E3"/>
    <w:rsid w:val="003F45F2"/>
    <w:rsid w:val="004F261B"/>
    <w:rsid w:val="005E5865"/>
    <w:rsid w:val="00854B96"/>
    <w:rsid w:val="00A650DC"/>
    <w:rsid w:val="00B062D9"/>
    <w:rsid w:val="00C72CF5"/>
    <w:rsid w:val="00CA0609"/>
    <w:rsid w:val="00CA7BC3"/>
    <w:rsid w:val="00D45A69"/>
    <w:rsid w:val="00E46777"/>
    <w:rsid w:val="00E82E7D"/>
    <w:rsid w:val="00FA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ASUS</cp:lastModifiedBy>
  <cp:revision>6</cp:revision>
  <dcterms:created xsi:type="dcterms:W3CDTF">2026-04-25T23:33:00Z</dcterms:created>
  <dcterms:modified xsi:type="dcterms:W3CDTF">2026-09-23T23:52:00Z</dcterms:modified>
</cp:coreProperties>
</file>