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CellMar>
          <w:left w:w="70" w:type="dxa"/>
          <w:right w:w="70" w:type="dxa"/>
        </w:tblCellMar>
        <w:tblLook w:val="04A0" w:firstRow="1" w:lastRow="0" w:firstColumn="1" w:lastColumn="0" w:noHBand="0" w:noVBand="1"/>
      </w:tblPr>
      <w:tblGrid>
        <w:gridCol w:w="847"/>
        <w:gridCol w:w="2963"/>
        <w:gridCol w:w="842"/>
        <w:gridCol w:w="1720"/>
        <w:gridCol w:w="1511"/>
        <w:gridCol w:w="1511"/>
        <w:gridCol w:w="377"/>
      </w:tblGrid>
      <w:tr w:rsidR="00CE051D" w:rsidRPr="00CE051D" w14:paraId="384DF8B7" w14:textId="2E1B02DD" w:rsidTr="00CE051D">
        <w:trPr>
          <w:gridAfter w:val="1"/>
          <w:wAfter w:w="193" w:type="pct"/>
          <w:trHeight w:val="450"/>
        </w:trPr>
        <w:tc>
          <w:tcPr>
            <w:tcW w:w="434" w:type="pct"/>
            <w:vMerge w:val="restart"/>
            <w:tcBorders>
              <w:top w:val="single" w:sz="4" w:space="0" w:color="auto"/>
              <w:left w:val="single" w:sz="4" w:space="0" w:color="auto"/>
              <w:bottom w:val="single" w:sz="4" w:space="0" w:color="auto"/>
              <w:right w:val="single" w:sz="4" w:space="0" w:color="auto"/>
            </w:tcBorders>
            <w:shd w:val="clear" w:color="000000" w:fill="D9E1F2"/>
            <w:vAlign w:val="center"/>
            <w:hideMark/>
          </w:tcPr>
          <w:p w14:paraId="0F620DB4" w14:textId="77777777" w:rsidR="00CE051D" w:rsidRPr="00CE051D" w:rsidRDefault="00CE051D" w:rsidP="006B06EF">
            <w:pPr>
              <w:spacing w:after="0" w:line="240" w:lineRule="auto"/>
              <w:jc w:val="center"/>
              <w:rPr>
                <w:rFonts w:ascii="Arial" w:eastAsia="Times New Roman" w:hAnsi="Arial" w:cs="Arial"/>
                <w:b/>
                <w:bCs/>
                <w:color w:val="000000"/>
                <w:sz w:val="18"/>
                <w:szCs w:val="18"/>
                <w:lang w:eastAsia="zh-CN"/>
              </w:rPr>
            </w:pPr>
            <w:r w:rsidRPr="00CE051D">
              <w:rPr>
                <w:rFonts w:ascii="Arial" w:eastAsia="Times New Roman" w:hAnsi="Arial" w:cs="Arial"/>
                <w:b/>
                <w:bCs/>
                <w:color w:val="000000"/>
                <w:sz w:val="18"/>
                <w:szCs w:val="18"/>
                <w:lang w:eastAsia="zh-CN"/>
              </w:rPr>
              <w:t>ITEM</w:t>
            </w:r>
          </w:p>
        </w:tc>
        <w:tc>
          <w:tcPr>
            <w:tcW w:w="1515" w:type="pct"/>
            <w:vMerge w:val="restart"/>
            <w:tcBorders>
              <w:top w:val="single" w:sz="4" w:space="0" w:color="auto"/>
              <w:left w:val="single" w:sz="4" w:space="0" w:color="auto"/>
              <w:bottom w:val="single" w:sz="4" w:space="0" w:color="auto"/>
              <w:right w:val="single" w:sz="4" w:space="0" w:color="auto"/>
            </w:tcBorders>
            <w:shd w:val="clear" w:color="000000" w:fill="D9E1F2"/>
            <w:vAlign w:val="center"/>
            <w:hideMark/>
          </w:tcPr>
          <w:p w14:paraId="3FB45B01" w14:textId="77777777" w:rsidR="00CE051D" w:rsidRPr="00CE051D" w:rsidRDefault="00CE051D" w:rsidP="006B06EF">
            <w:pPr>
              <w:spacing w:after="0" w:line="240" w:lineRule="auto"/>
              <w:jc w:val="center"/>
              <w:rPr>
                <w:rFonts w:ascii="Arial" w:eastAsia="Times New Roman" w:hAnsi="Arial" w:cs="Arial"/>
                <w:b/>
                <w:bCs/>
                <w:color w:val="000000"/>
                <w:sz w:val="18"/>
                <w:szCs w:val="18"/>
                <w:lang w:eastAsia="zh-CN"/>
              </w:rPr>
            </w:pPr>
            <w:r w:rsidRPr="00CE051D">
              <w:rPr>
                <w:rFonts w:ascii="Arial" w:eastAsia="Times New Roman" w:hAnsi="Arial" w:cs="Arial"/>
                <w:b/>
                <w:bCs/>
                <w:color w:val="000000"/>
                <w:sz w:val="18"/>
                <w:szCs w:val="18"/>
                <w:lang w:eastAsia="zh-CN"/>
              </w:rPr>
              <w:t>DESCRIPCIÓN</w:t>
            </w:r>
          </w:p>
        </w:tc>
        <w:tc>
          <w:tcPr>
            <w:tcW w:w="431" w:type="pct"/>
            <w:vMerge w:val="restart"/>
            <w:tcBorders>
              <w:top w:val="single" w:sz="4" w:space="0" w:color="auto"/>
              <w:left w:val="single" w:sz="4" w:space="0" w:color="auto"/>
              <w:bottom w:val="single" w:sz="4" w:space="0" w:color="auto"/>
              <w:right w:val="single" w:sz="4" w:space="0" w:color="auto"/>
            </w:tcBorders>
            <w:shd w:val="clear" w:color="000000" w:fill="305496"/>
            <w:vAlign w:val="center"/>
            <w:hideMark/>
          </w:tcPr>
          <w:p w14:paraId="0513FA14" w14:textId="77777777" w:rsidR="00CE051D" w:rsidRPr="00CE051D" w:rsidRDefault="00CE051D" w:rsidP="006B06EF">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CANT</w:t>
            </w:r>
          </w:p>
        </w:tc>
        <w:tc>
          <w:tcPr>
            <w:tcW w:w="880" w:type="pct"/>
            <w:vMerge w:val="restart"/>
            <w:tcBorders>
              <w:top w:val="single" w:sz="4" w:space="0" w:color="auto"/>
              <w:left w:val="single" w:sz="4" w:space="0" w:color="auto"/>
              <w:bottom w:val="single" w:sz="4" w:space="0" w:color="auto"/>
              <w:right w:val="single" w:sz="4" w:space="0" w:color="auto"/>
            </w:tcBorders>
            <w:shd w:val="clear" w:color="000000" w:fill="C0C0C0"/>
            <w:vAlign w:val="center"/>
            <w:hideMark/>
          </w:tcPr>
          <w:p w14:paraId="6B256618" w14:textId="2CC9AD8A" w:rsidR="00CE051D" w:rsidRPr="00CE051D" w:rsidRDefault="00CE051D" w:rsidP="006B06EF">
            <w:pPr>
              <w:spacing w:after="0" w:line="240" w:lineRule="auto"/>
              <w:jc w:val="center"/>
              <w:rPr>
                <w:rFonts w:ascii="Arial" w:eastAsia="Times New Roman" w:hAnsi="Arial" w:cs="Arial"/>
                <w:b/>
                <w:bCs/>
                <w:color w:val="000000"/>
                <w:sz w:val="18"/>
                <w:szCs w:val="18"/>
                <w:lang w:eastAsia="zh-CN"/>
              </w:rPr>
            </w:pPr>
            <w:r>
              <w:rPr>
                <w:rFonts w:ascii="Arial" w:eastAsia="Times New Roman" w:hAnsi="Arial" w:cs="Arial"/>
                <w:b/>
                <w:bCs/>
                <w:color w:val="000000"/>
                <w:sz w:val="18"/>
                <w:szCs w:val="18"/>
                <w:lang w:eastAsia="zh-CN"/>
              </w:rPr>
              <w:t>VALOR UNITARIO</w:t>
            </w:r>
          </w:p>
        </w:tc>
        <w:tc>
          <w:tcPr>
            <w:tcW w:w="773" w:type="pct"/>
            <w:vMerge w:val="restart"/>
            <w:tcBorders>
              <w:top w:val="single" w:sz="4" w:space="0" w:color="auto"/>
              <w:left w:val="single" w:sz="4" w:space="0" w:color="auto"/>
              <w:bottom w:val="single" w:sz="4" w:space="0" w:color="auto"/>
              <w:right w:val="single" w:sz="4" w:space="0" w:color="auto"/>
            </w:tcBorders>
            <w:shd w:val="clear" w:color="000000" w:fill="C0C0C0"/>
            <w:vAlign w:val="center"/>
            <w:hideMark/>
          </w:tcPr>
          <w:p w14:paraId="14CA849B" w14:textId="0F2F8338" w:rsidR="00CE051D" w:rsidRPr="00CE051D" w:rsidRDefault="00CE051D" w:rsidP="006B06EF">
            <w:pPr>
              <w:spacing w:after="0" w:line="240" w:lineRule="auto"/>
              <w:jc w:val="center"/>
              <w:rPr>
                <w:rFonts w:ascii="Arial" w:eastAsia="Times New Roman" w:hAnsi="Arial" w:cs="Arial"/>
                <w:b/>
                <w:bCs/>
                <w:color w:val="000000"/>
                <w:sz w:val="18"/>
                <w:szCs w:val="18"/>
                <w:lang w:eastAsia="zh-CN"/>
              </w:rPr>
            </w:pPr>
            <w:r>
              <w:rPr>
                <w:rFonts w:ascii="Arial" w:eastAsia="Times New Roman" w:hAnsi="Arial" w:cs="Arial"/>
                <w:b/>
                <w:bCs/>
                <w:color w:val="000000"/>
                <w:sz w:val="18"/>
                <w:szCs w:val="18"/>
                <w:lang w:eastAsia="zh-CN"/>
              </w:rPr>
              <w:t xml:space="preserve">VALOR TOTAL </w:t>
            </w:r>
            <w:r w:rsidRPr="00CE051D">
              <w:rPr>
                <w:rFonts w:ascii="Arial" w:eastAsia="Times New Roman" w:hAnsi="Arial" w:cs="Arial"/>
                <w:b/>
                <w:bCs/>
                <w:color w:val="000000"/>
                <w:sz w:val="18"/>
                <w:szCs w:val="18"/>
                <w:lang w:eastAsia="zh-CN"/>
              </w:rPr>
              <w:t xml:space="preserve"> </w:t>
            </w:r>
          </w:p>
        </w:tc>
        <w:tc>
          <w:tcPr>
            <w:tcW w:w="773" w:type="pct"/>
            <w:vMerge w:val="restart"/>
            <w:tcBorders>
              <w:top w:val="single" w:sz="4" w:space="0" w:color="auto"/>
              <w:left w:val="single" w:sz="4" w:space="0" w:color="auto"/>
              <w:right w:val="single" w:sz="4" w:space="0" w:color="auto"/>
            </w:tcBorders>
            <w:shd w:val="clear" w:color="000000" w:fill="C0C0C0"/>
            <w:vAlign w:val="center"/>
          </w:tcPr>
          <w:p w14:paraId="5D499A98" w14:textId="52164EF0" w:rsidR="00CE051D" w:rsidRDefault="00CE051D" w:rsidP="006B06EF">
            <w:pPr>
              <w:spacing w:after="0" w:line="240" w:lineRule="auto"/>
              <w:jc w:val="center"/>
              <w:rPr>
                <w:rFonts w:ascii="Arial" w:eastAsia="Times New Roman" w:hAnsi="Arial" w:cs="Arial"/>
                <w:b/>
                <w:bCs/>
                <w:color w:val="000000"/>
                <w:sz w:val="18"/>
                <w:szCs w:val="18"/>
                <w:lang w:eastAsia="zh-CN"/>
              </w:rPr>
            </w:pPr>
            <w:r>
              <w:rPr>
                <w:rFonts w:ascii="Arial" w:eastAsia="Times New Roman" w:hAnsi="Arial" w:cs="Arial"/>
                <w:b/>
                <w:bCs/>
                <w:color w:val="000000"/>
                <w:sz w:val="18"/>
                <w:szCs w:val="18"/>
                <w:lang w:eastAsia="zh-CN"/>
              </w:rPr>
              <w:t>% DESCUENTO</w:t>
            </w:r>
          </w:p>
        </w:tc>
      </w:tr>
      <w:tr w:rsidR="00CE051D" w:rsidRPr="00CE051D" w14:paraId="7B9F1528" w14:textId="77777777" w:rsidTr="00CE051D">
        <w:trPr>
          <w:trHeight w:val="300"/>
        </w:trPr>
        <w:tc>
          <w:tcPr>
            <w:tcW w:w="434" w:type="pct"/>
            <w:vMerge/>
            <w:tcBorders>
              <w:top w:val="single" w:sz="4" w:space="0" w:color="auto"/>
              <w:left w:val="single" w:sz="4" w:space="0" w:color="auto"/>
              <w:bottom w:val="single" w:sz="4" w:space="0" w:color="auto"/>
              <w:right w:val="single" w:sz="4" w:space="0" w:color="auto"/>
            </w:tcBorders>
            <w:vAlign w:val="center"/>
            <w:hideMark/>
          </w:tcPr>
          <w:p w14:paraId="224B461F" w14:textId="77777777" w:rsidR="00CE051D" w:rsidRPr="00CE051D" w:rsidRDefault="00CE051D" w:rsidP="006B06EF">
            <w:pPr>
              <w:spacing w:after="0" w:line="240" w:lineRule="auto"/>
              <w:rPr>
                <w:rFonts w:ascii="Arial" w:eastAsia="Times New Roman" w:hAnsi="Arial" w:cs="Arial"/>
                <w:b/>
                <w:bCs/>
                <w:color w:val="000000"/>
                <w:sz w:val="18"/>
                <w:szCs w:val="18"/>
                <w:lang w:eastAsia="zh-CN"/>
              </w:rPr>
            </w:pPr>
          </w:p>
        </w:tc>
        <w:tc>
          <w:tcPr>
            <w:tcW w:w="1515" w:type="pct"/>
            <w:vMerge/>
            <w:tcBorders>
              <w:top w:val="single" w:sz="4" w:space="0" w:color="auto"/>
              <w:left w:val="single" w:sz="4" w:space="0" w:color="auto"/>
              <w:bottom w:val="single" w:sz="4" w:space="0" w:color="auto"/>
              <w:right w:val="single" w:sz="4" w:space="0" w:color="auto"/>
            </w:tcBorders>
            <w:vAlign w:val="center"/>
            <w:hideMark/>
          </w:tcPr>
          <w:p w14:paraId="3CCDCB3C" w14:textId="77777777" w:rsidR="00CE051D" w:rsidRPr="00CE051D" w:rsidRDefault="00CE051D" w:rsidP="006B06EF">
            <w:pPr>
              <w:spacing w:after="0" w:line="240" w:lineRule="auto"/>
              <w:rPr>
                <w:rFonts w:ascii="Arial" w:eastAsia="Times New Roman" w:hAnsi="Arial" w:cs="Arial"/>
                <w:b/>
                <w:bCs/>
                <w:color w:val="000000"/>
                <w:sz w:val="18"/>
                <w:szCs w:val="18"/>
                <w:lang w:eastAsia="zh-CN"/>
              </w:rPr>
            </w:pPr>
          </w:p>
        </w:tc>
        <w:tc>
          <w:tcPr>
            <w:tcW w:w="431" w:type="pct"/>
            <w:vMerge/>
            <w:tcBorders>
              <w:top w:val="single" w:sz="4" w:space="0" w:color="auto"/>
              <w:left w:val="single" w:sz="4" w:space="0" w:color="auto"/>
              <w:bottom w:val="single" w:sz="4" w:space="0" w:color="auto"/>
              <w:right w:val="single" w:sz="4" w:space="0" w:color="auto"/>
            </w:tcBorders>
            <w:vAlign w:val="center"/>
            <w:hideMark/>
          </w:tcPr>
          <w:p w14:paraId="3DFA8A93" w14:textId="77777777" w:rsidR="00CE051D" w:rsidRPr="00CE051D" w:rsidRDefault="00CE051D" w:rsidP="006B06EF">
            <w:pPr>
              <w:spacing w:after="0" w:line="240" w:lineRule="auto"/>
              <w:rPr>
                <w:rFonts w:ascii="Arial" w:eastAsia="Times New Roman" w:hAnsi="Arial" w:cs="Arial"/>
                <w:b/>
                <w:bCs/>
                <w:color w:val="FFFFFF"/>
                <w:sz w:val="18"/>
                <w:szCs w:val="18"/>
                <w:lang w:eastAsia="zh-CN"/>
              </w:rPr>
            </w:pPr>
          </w:p>
        </w:tc>
        <w:tc>
          <w:tcPr>
            <w:tcW w:w="880" w:type="pct"/>
            <w:vMerge/>
            <w:tcBorders>
              <w:top w:val="single" w:sz="4" w:space="0" w:color="auto"/>
              <w:left w:val="single" w:sz="4" w:space="0" w:color="auto"/>
              <w:bottom w:val="single" w:sz="4" w:space="0" w:color="auto"/>
              <w:right w:val="single" w:sz="4" w:space="0" w:color="auto"/>
            </w:tcBorders>
            <w:vAlign w:val="center"/>
            <w:hideMark/>
          </w:tcPr>
          <w:p w14:paraId="4F3D6C5D" w14:textId="77777777" w:rsidR="00CE051D" w:rsidRPr="00CE051D" w:rsidRDefault="00CE051D" w:rsidP="006B06EF">
            <w:pPr>
              <w:spacing w:after="0" w:line="240" w:lineRule="auto"/>
              <w:rPr>
                <w:rFonts w:ascii="Arial" w:eastAsia="Times New Roman" w:hAnsi="Arial" w:cs="Arial"/>
                <w:b/>
                <w:bCs/>
                <w:color w:val="000000"/>
                <w:sz w:val="18"/>
                <w:szCs w:val="18"/>
                <w:lang w:eastAsia="zh-CN"/>
              </w:rPr>
            </w:pPr>
          </w:p>
        </w:tc>
        <w:tc>
          <w:tcPr>
            <w:tcW w:w="773" w:type="pct"/>
            <w:vMerge/>
            <w:tcBorders>
              <w:top w:val="single" w:sz="4" w:space="0" w:color="auto"/>
              <w:left w:val="single" w:sz="4" w:space="0" w:color="auto"/>
              <w:bottom w:val="single" w:sz="4" w:space="0" w:color="auto"/>
              <w:right w:val="single" w:sz="4" w:space="0" w:color="auto"/>
            </w:tcBorders>
            <w:vAlign w:val="center"/>
            <w:hideMark/>
          </w:tcPr>
          <w:p w14:paraId="027309F9" w14:textId="77777777" w:rsidR="00CE051D" w:rsidRPr="00CE051D" w:rsidRDefault="00CE051D" w:rsidP="006B06EF">
            <w:pPr>
              <w:spacing w:after="0" w:line="240" w:lineRule="auto"/>
              <w:rPr>
                <w:rFonts w:ascii="Arial" w:eastAsia="Times New Roman" w:hAnsi="Arial" w:cs="Arial"/>
                <w:b/>
                <w:bCs/>
                <w:color w:val="000000"/>
                <w:sz w:val="18"/>
                <w:szCs w:val="18"/>
                <w:lang w:eastAsia="zh-CN"/>
              </w:rPr>
            </w:pPr>
          </w:p>
        </w:tc>
        <w:tc>
          <w:tcPr>
            <w:tcW w:w="773" w:type="pct"/>
            <w:vMerge/>
            <w:tcBorders>
              <w:left w:val="single" w:sz="4" w:space="0" w:color="auto"/>
              <w:right w:val="single" w:sz="4" w:space="0" w:color="auto"/>
            </w:tcBorders>
          </w:tcPr>
          <w:p w14:paraId="40B52655" w14:textId="77777777" w:rsidR="00CE051D" w:rsidRPr="00CE051D" w:rsidRDefault="00CE051D" w:rsidP="006B06EF">
            <w:pPr>
              <w:spacing w:after="0" w:line="240" w:lineRule="auto"/>
              <w:jc w:val="center"/>
              <w:rPr>
                <w:rFonts w:ascii="Arial" w:eastAsia="Times New Roman" w:hAnsi="Arial" w:cs="Arial"/>
                <w:b/>
                <w:bCs/>
                <w:color w:val="000000"/>
                <w:sz w:val="18"/>
                <w:szCs w:val="18"/>
                <w:lang w:eastAsia="zh-CN"/>
              </w:rPr>
            </w:pPr>
          </w:p>
        </w:tc>
        <w:tc>
          <w:tcPr>
            <w:tcW w:w="193" w:type="pct"/>
            <w:tcBorders>
              <w:top w:val="nil"/>
              <w:left w:val="single" w:sz="4" w:space="0" w:color="auto"/>
              <w:bottom w:val="nil"/>
              <w:right w:val="nil"/>
            </w:tcBorders>
            <w:noWrap/>
            <w:vAlign w:val="bottom"/>
            <w:hideMark/>
          </w:tcPr>
          <w:p w14:paraId="1252554D" w14:textId="6BBCAFE7" w:rsidR="00CE051D" w:rsidRPr="00CE051D" w:rsidRDefault="00CE051D" w:rsidP="006B06EF">
            <w:pPr>
              <w:spacing w:after="0" w:line="240" w:lineRule="auto"/>
              <w:jc w:val="center"/>
              <w:rPr>
                <w:rFonts w:ascii="Arial" w:eastAsia="Times New Roman" w:hAnsi="Arial" w:cs="Arial"/>
                <w:b/>
                <w:bCs/>
                <w:color w:val="000000"/>
                <w:sz w:val="18"/>
                <w:szCs w:val="18"/>
                <w:lang w:eastAsia="zh-CN"/>
              </w:rPr>
            </w:pPr>
          </w:p>
        </w:tc>
      </w:tr>
      <w:tr w:rsidR="00CE051D" w:rsidRPr="00CE051D" w14:paraId="575C1AA0" w14:textId="77777777" w:rsidTr="007C0F76">
        <w:trPr>
          <w:trHeight w:val="705"/>
        </w:trPr>
        <w:tc>
          <w:tcPr>
            <w:tcW w:w="1950" w:type="pct"/>
            <w:gridSpan w:val="2"/>
            <w:vMerge w:val="restart"/>
            <w:tcBorders>
              <w:top w:val="single" w:sz="4" w:space="0" w:color="auto"/>
              <w:left w:val="single" w:sz="4" w:space="0" w:color="auto"/>
              <w:bottom w:val="single" w:sz="4" w:space="0" w:color="auto"/>
              <w:right w:val="single" w:sz="4" w:space="0" w:color="auto"/>
            </w:tcBorders>
            <w:shd w:val="clear" w:color="000000" w:fill="D9E1F2"/>
            <w:vAlign w:val="center"/>
            <w:hideMark/>
          </w:tcPr>
          <w:p w14:paraId="20FB9A7E" w14:textId="77777777" w:rsidR="00CE051D" w:rsidRPr="00CE051D" w:rsidRDefault="00CE051D" w:rsidP="00CE051D">
            <w:pPr>
              <w:spacing w:after="0" w:line="240" w:lineRule="auto"/>
              <w:jc w:val="center"/>
              <w:rPr>
                <w:rFonts w:ascii="Arial" w:eastAsia="Times New Roman" w:hAnsi="Arial" w:cs="Arial"/>
                <w:b/>
                <w:bCs/>
                <w:color w:val="000000"/>
                <w:sz w:val="18"/>
                <w:szCs w:val="18"/>
                <w:lang w:eastAsia="zh-CN"/>
              </w:rPr>
            </w:pPr>
            <w:r w:rsidRPr="00CE051D">
              <w:rPr>
                <w:rFonts w:ascii="Arial" w:eastAsia="Times New Roman" w:hAnsi="Arial" w:cs="Arial"/>
                <w:b/>
                <w:bCs/>
                <w:color w:val="000000"/>
                <w:sz w:val="18"/>
                <w:szCs w:val="18"/>
                <w:lang w:eastAsia="zh-CN"/>
              </w:rPr>
              <w:t>ITEM 1:  MANTENIMIENTO PREVENTIVO CAMARA PTZ (DAHUA DH-SD6CE245UN-HNI)</w:t>
            </w:r>
          </w:p>
        </w:tc>
        <w:tc>
          <w:tcPr>
            <w:tcW w:w="431" w:type="pct"/>
            <w:vMerge w:val="restart"/>
            <w:tcBorders>
              <w:top w:val="nil"/>
              <w:left w:val="single" w:sz="4" w:space="0" w:color="auto"/>
              <w:bottom w:val="single" w:sz="4" w:space="0" w:color="auto"/>
              <w:right w:val="single" w:sz="4" w:space="0" w:color="auto"/>
            </w:tcBorders>
            <w:shd w:val="clear" w:color="000000" w:fill="305496"/>
            <w:vAlign w:val="center"/>
            <w:hideMark/>
          </w:tcPr>
          <w:p w14:paraId="6F628A18"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7</w:t>
            </w:r>
          </w:p>
        </w:tc>
        <w:tc>
          <w:tcPr>
            <w:tcW w:w="880" w:type="pct"/>
            <w:vMerge/>
            <w:tcBorders>
              <w:top w:val="single" w:sz="4" w:space="0" w:color="auto"/>
              <w:left w:val="single" w:sz="4" w:space="0" w:color="auto"/>
              <w:bottom w:val="single" w:sz="4" w:space="0" w:color="auto"/>
              <w:right w:val="single" w:sz="4" w:space="0" w:color="auto"/>
            </w:tcBorders>
            <w:vAlign w:val="center"/>
            <w:hideMark/>
          </w:tcPr>
          <w:p w14:paraId="380F71F8" w14:textId="77777777" w:rsidR="00CE051D" w:rsidRPr="00CE051D" w:rsidRDefault="00CE051D" w:rsidP="00CE051D">
            <w:pPr>
              <w:spacing w:after="0" w:line="240" w:lineRule="auto"/>
              <w:rPr>
                <w:rFonts w:ascii="Arial" w:eastAsia="Times New Roman" w:hAnsi="Arial" w:cs="Arial"/>
                <w:b/>
                <w:bCs/>
                <w:color w:val="000000"/>
                <w:sz w:val="18"/>
                <w:szCs w:val="18"/>
                <w:lang w:eastAsia="zh-CN"/>
              </w:rPr>
            </w:pPr>
          </w:p>
        </w:tc>
        <w:tc>
          <w:tcPr>
            <w:tcW w:w="773" w:type="pct"/>
            <w:vMerge/>
            <w:tcBorders>
              <w:top w:val="single" w:sz="4" w:space="0" w:color="auto"/>
              <w:left w:val="single" w:sz="4" w:space="0" w:color="auto"/>
              <w:bottom w:val="single" w:sz="4" w:space="0" w:color="auto"/>
              <w:right w:val="single" w:sz="4" w:space="0" w:color="auto"/>
            </w:tcBorders>
            <w:vAlign w:val="center"/>
            <w:hideMark/>
          </w:tcPr>
          <w:p w14:paraId="439419C6" w14:textId="77777777" w:rsidR="00CE051D" w:rsidRPr="00CE051D" w:rsidRDefault="00CE051D" w:rsidP="00CE051D">
            <w:pPr>
              <w:spacing w:after="0" w:line="240" w:lineRule="auto"/>
              <w:rPr>
                <w:rFonts w:ascii="Arial" w:eastAsia="Times New Roman" w:hAnsi="Arial" w:cs="Arial"/>
                <w:b/>
                <w:bCs/>
                <w:color w:val="000000"/>
                <w:sz w:val="18"/>
                <w:szCs w:val="18"/>
                <w:lang w:eastAsia="zh-CN"/>
              </w:rPr>
            </w:pPr>
          </w:p>
        </w:tc>
        <w:tc>
          <w:tcPr>
            <w:tcW w:w="773" w:type="pct"/>
            <w:vMerge/>
            <w:tcBorders>
              <w:left w:val="single" w:sz="4" w:space="0" w:color="auto"/>
              <w:right w:val="single" w:sz="4" w:space="0" w:color="auto"/>
            </w:tcBorders>
          </w:tcPr>
          <w:p w14:paraId="22E450D5" w14:textId="77777777" w:rsidR="00CE051D" w:rsidRPr="00CE051D" w:rsidRDefault="00CE051D" w:rsidP="00CE051D">
            <w:pPr>
              <w:spacing w:after="0" w:line="240" w:lineRule="auto"/>
              <w:rPr>
                <w:rFonts w:ascii="Times New Roman" w:eastAsia="Times New Roman" w:hAnsi="Times New Roman" w:cs="Times New Roman"/>
                <w:sz w:val="18"/>
                <w:szCs w:val="18"/>
                <w:lang w:eastAsia="zh-CN"/>
              </w:rPr>
            </w:pPr>
          </w:p>
        </w:tc>
        <w:tc>
          <w:tcPr>
            <w:tcW w:w="193" w:type="pct"/>
            <w:tcBorders>
              <w:left w:val="single" w:sz="4" w:space="0" w:color="auto"/>
            </w:tcBorders>
            <w:vAlign w:val="center"/>
            <w:hideMark/>
          </w:tcPr>
          <w:p w14:paraId="23ADA33D" w14:textId="008C56A3" w:rsidR="00CE051D" w:rsidRPr="00CE051D" w:rsidRDefault="00CE051D" w:rsidP="00CE051D">
            <w:pPr>
              <w:spacing w:after="0" w:line="240" w:lineRule="auto"/>
              <w:rPr>
                <w:rFonts w:ascii="Times New Roman" w:eastAsia="Times New Roman" w:hAnsi="Times New Roman" w:cs="Times New Roman"/>
                <w:sz w:val="18"/>
                <w:szCs w:val="18"/>
                <w:lang w:eastAsia="zh-CN"/>
              </w:rPr>
            </w:pPr>
          </w:p>
        </w:tc>
      </w:tr>
      <w:tr w:rsidR="00CE051D" w:rsidRPr="00CE051D" w14:paraId="3CAC5818" w14:textId="77777777" w:rsidTr="007C0F76">
        <w:trPr>
          <w:trHeight w:val="300"/>
        </w:trPr>
        <w:tc>
          <w:tcPr>
            <w:tcW w:w="1950" w:type="pct"/>
            <w:gridSpan w:val="2"/>
            <w:vMerge/>
            <w:tcBorders>
              <w:top w:val="single" w:sz="4" w:space="0" w:color="auto"/>
              <w:left w:val="single" w:sz="4" w:space="0" w:color="auto"/>
              <w:bottom w:val="single" w:sz="4" w:space="0" w:color="auto"/>
              <w:right w:val="single" w:sz="4" w:space="0" w:color="auto"/>
            </w:tcBorders>
            <w:vAlign w:val="center"/>
            <w:hideMark/>
          </w:tcPr>
          <w:p w14:paraId="03764033" w14:textId="77777777" w:rsidR="00CE051D" w:rsidRPr="00CE051D" w:rsidRDefault="00CE051D" w:rsidP="00CE051D">
            <w:pPr>
              <w:spacing w:after="0" w:line="240" w:lineRule="auto"/>
              <w:rPr>
                <w:rFonts w:ascii="Arial" w:eastAsia="Times New Roman" w:hAnsi="Arial" w:cs="Arial"/>
                <w:b/>
                <w:bCs/>
                <w:color w:val="000000"/>
                <w:sz w:val="18"/>
                <w:szCs w:val="18"/>
                <w:lang w:eastAsia="zh-CN"/>
              </w:rPr>
            </w:pPr>
          </w:p>
        </w:tc>
        <w:tc>
          <w:tcPr>
            <w:tcW w:w="431" w:type="pct"/>
            <w:vMerge/>
            <w:tcBorders>
              <w:top w:val="nil"/>
              <w:left w:val="single" w:sz="4" w:space="0" w:color="auto"/>
              <w:bottom w:val="single" w:sz="4" w:space="0" w:color="auto"/>
              <w:right w:val="single" w:sz="4" w:space="0" w:color="auto"/>
            </w:tcBorders>
            <w:vAlign w:val="center"/>
            <w:hideMark/>
          </w:tcPr>
          <w:p w14:paraId="6A89905C" w14:textId="77777777" w:rsidR="00CE051D" w:rsidRPr="00CE051D" w:rsidRDefault="00CE051D" w:rsidP="00CE051D">
            <w:pPr>
              <w:spacing w:after="0" w:line="240" w:lineRule="auto"/>
              <w:rPr>
                <w:rFonts w:ascii="Arial" w:eastAsia="Times New Roman" w:hAnsi="Arial" w:cs="Arial"/>
                <w:b/>
                <w:bCs/>
                <w:color w:val="FFFFFF"/>
                <w:sz w:val="18"/>
                <w:szCs w:val="18"/>
                <w:lang w:eastAsia="zh-CN"/>
              </w:rPr>
            </w:pPr>
          </w:p>
        </w:tc>
        <w:tc>
          <w:tcPr>
            <w:tcW w:w="880" w:type="pct"/>
            <w:vMerge/>
            <w:tcBorders>
              <w:top w:val="single" w:sz="4" w:space="0" w:color="auto"/>
              <w:left w:val="single" w:sz="4" w:space="0" w:color="auto"/>
              <w:bottom w:val="single" w:sz="4" w:space="0" w:color="auto"/>
              <w:right w:val="single" w:sz="4" w:space="0" w:color="auto"/>
            </w:tcBorders>
            <w:vAlign w:val="center"/>
            <w:hideMark/>
          </w:tcPr>
          <w:p w14:paraId="6B5BFEE0" w14:textId="77777777" w:rsidR="00CE051D" w:rsidRPr="00CE051D" w:rsidRDefault="00CE051D" w:rsidP="00CE051D">
            <w:pPr>
              <w:spacing w:after="0" w:line="240" w:lineRule="auto"/>
              <w:rPr>
                <w:rFonts w:ascii="Arial" w:eastAsia="Times New Roman" w:hAnsi="Arial" w:cs="Arial"/>
                <w:b/>
                <w:bCs/>
                <w:color w:val="000000"/>
                <w:sz w:val="18"/>
                <w:szCs w:val="18"/>
                <w:lang w:eastAsia="zh-CN"/>
              </w:rPr>
            </w:pPr>
          </w:p>
        </w:tc>
        <w:tc>
          <w:tcPr>
            <w:tcW w:w="773" w:type="pct"/>
            <w:vMerge/>
            <w:tcBorders>
              <w:top w:val="single" w:sz="4" w:space="0" w:color="auto"/>
              <w:left w:val="single" w:sz="4" w:space="0" w:color="auto"/>
              <w:bottom w:val="single" w:sz="4" w:space="0" w:color="auto"/>
              <w:right w:val="single" w:sz="4" w:space="0" w:color="auto"/>
            </w:tcBorders>
            <w:vAlign w:val="center"/>
            <w:hideMark/>
          </w:tcPr>
          <w:p w14:paraId="434DC18C" w14:textId="77777777" w:rsidR="00CE051D" w:rsidRPr="00CE051D" w:rsidRDefault="00CE051D" w:rsidP="00CE051D">
            <w:pPr>
              <w:spacing w:after="0" w:line="240" w:lineRule="auto"/>
              <w:rPr>
                <w:rFonts w:ascii="Arial" w:eastAsia="Times New Roman" w:hAnsi="Arial" w:cs="Arial"/>
                <w:b/>
                <w:bCs/>
                <w:color w:val="000000"/>
                <w:sz w:val="18"/>
                <w:szCs w:val="18"/>
                <w:lang w:eastAsia="zh-CN"/>
              </w:rPr>
            </w:pPr>
          </w:p>
        </w:tc>
        <w:tc>
          <w:tcPr>
            <w:tcW w:w="773" w:type="pct"/>
            <w:vMerge/>
            <w:tcBorders>
              <w:left w:val="single" w:sz="4" w:space="0" w:color="auto"/>
              <w:bottom w:val="single" w:sz="4" w:space="0" w:color="auto"/>
              <w:right w:val="single" w:sz="4" w:space="0" w:color="auto"/>
            </w:tcBorders>
          </w:tcPr>
          <w:p w14:paraId="3F381893"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p>
        </w:tc>
        <w:tc>
          <w:tcPr>
            <w:tcW w:w="193" w:type="pct"/>
            <w:tcBorders>
              <w:top w:val="nil"/>
              <w:left w:val="single" w:sz="4" w:space="0" w:color="auto"/>
              <w:bottom w:val="nil"/>
              <w:right w:val="nil"/>
            </w:tcBorders>
            <w:noWrap/>
            <w:vAlign w:val="bottom"/>
            <w:hideMark/>
          </w:tcPr>
          <w:p w14:paraId="19070089" w14:textId="2BFDB5E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p>
        </w:tc>
      </w:tr>
      <w:tr w:rsidR="00CE051D" w:rsidRPr="00CE051D" w14:paraId="6625400A" w14:textId="77777777" w:rsidTr="00CE051D">
        <w:trPr>
          <w:trHeight w:val="387"/>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3ABC5FC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1515" w:type="pct"/>
            <w:tcBorders>
              <w:top w:val="nil"/>
              <w:left w:val="nil"/>
              <w:bottom w:val="single" w:sz="4" w:space="0" w:color="auto"/>
              <w:right w:val="single" w:sz="4" w:space="0" w:color="auto"/>
            </w:tcBorders>
            <w:shd w:val="clear" w:color="000000" w:fill="FFFFFF"/>
            <w:vAlign w:val="center"/>
            <w:hideMark/>
          </w:tcPr>
          <w:p w14:paraId="67B2D43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Limpieza de lente y cúpula</w:t>
            </w:r>
          </w:p>
        </w:tc>
        <w:tc>
          <w:tcPr>
            <w:tcW w:w="431" w:type="pct"/>
            <w:tcBorders>
              <w:top w:val="nil"/>
              <w:left w:val="nil"/>
              <w:bottom w:val="single" w:sz="4" w:space="0" w:color="auto"/>
              <w:right w:val="single" w:sz="4" w:space="0" w:color="auto"/>
            </w:tcBorders>
            <w:shd w:val="clear" w:color="000000" w:fill="FFFFFF"/>
            <w:vAlign w:val="center"/>
            <w:hideMark/>
          </w:tcPr>
          <w:p w14:paraId="528539E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7</w:t>
            </w:r>
          </w:p>
        </w:tc>
        <w:tc>
          <w:tcPr>
            <w:tcW w:w="880" w:type="pct"/>
            <w:tcBorders>
              <w:top w:val="nil"/>
              <w:left w:val="nil"/>
              <w:bottom w:val="single" w:sz="4" w:space="0" w:color="auto"/>
              <w:right w:val="single" w:sz="4" w:space="0" w:color="auto"/>
            </w:tcBorders>
            <w:noWrap/>
            <w:vAlign w:val="center"/>
            <w:hideMark/>
          </w:tcPr>
          <w:p w14:paraId="136C89F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$ 79.042</w:t>
            </w:r>
          </w:p>
        </w:tc>
        <w:tc>
          <w:tcPr>
            <w:tcW w:w="773" w:type="pct"/>
            <w:tcBorders>
              <w:top w:val="nil"/>
              <w:left w:val="nil"/>
              <w:bottom w:val="single" w:sz="4" w:space="0" w:color="auto"/>
              <w:right w:val="single" w:sz="4" w:space="0" w:color="auto"/>
            </w:tcBorders>
            <w:noWrap/>
            <w:vAlign w:val="bottom"/>
            <w:hideMark/>
          </w:tcPr>
          <w:p w14:paraId="45F5C73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$ 553.296</w:t>
            </w:r>
          </w:p>
        </w:tc>
        <w:tc>
          <w:tcPr>
            <w:tcW w:w="773" w:type="pct"/>
            <w:tcBorders>
              <w:top w:val="single" w:sz="4" w:space="0" w:color="auto"/>
              <w:bottom w:val="single" w:sz="4" w:space="0" w:color="auto"/>
              <w:right w:val="single" w:sz="4" w:space="0" w:color="auto"/>
            </w:tcBorders>
          </w:tcPr>
          <w:p w14:paraId="1A7BAF32"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00E82D7A" w14:textId="6613A3B1"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0386BEE1" w14:textId="77777777" w:rsidTr="00CE051D">
        <w:trPr>
          <w:trHeight w:val="120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3E16AB9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1515" w:type="pct"/>
            <w:tcBorders>
              <w:top w:val="nil"/>
              <w:left w:val="nil"/>
              <w:bottom w:val="single" w:sz="4" w:space="0" w:color="auto"/>
              <w:right w:val="single" w:sz="4" w:space="0" w:color="auto"/>
            </w:tcBorders>
            <w:shd w:val="clear" w:color="000000" w:fill="FFFFFF"/>
            <w:vAlign w:val="center"/>
            <w:hideMark/>
          </w:tcPr>
          <w:p w14:paraId="06C234C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Prueba de movimiento PTZ: limpiar, lubricar, probar en sitio y remotamente que la cámara gire adecuadamente a 360 grados horizontal, que los presets y patrones de patrullaje funcionen correctamente.</w:t>
            </w:r>
          </w:p>
        </w:tc>
        <w:tc>
          <w:tcPr>
            <w:tcW w:w="431" w:type="pct"/>
            <w:tcBorders>
              <w:top w:val="nil"/>
              <w:left w:val="nil"/>
              <w:bottom w:val="single" w:sz="4" w:space="0" w:color="auto"/>
              <w:right w:val="single" w:sz="4" w:space="0" w:color="auto"/>
            </w:tcBorders>
            <w:shd w:val="clear" w:color="000000" w:fill="FFFFFF"/>
            <w:vAlign w:val="center"/>
            <w:hideMark/>
          </w:tcPr>
          <w:p w14:paraId="637047A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7</w:t>
            </w:r>
          </w:p>
        </w:tc>
        <w:tc>
          <w:tcPr>
            <w:tcW w:w="880" w:type="pct"/>
            <w:tcBorders>
              <w:top w:val="nil"/>
              <w:left w:val="nil"/>
              <w:bottom w:val="single" w:sz="4" w:space="0" w:color="auto"/>
              <w:right w:val="single" w:sz="4" w:space="0" w:color="auto"/>
            </w:tcBorders>
            <w:noWrap/>
            <w:vAlign w:val="center"/>
            <w:hideMark/>
          </w:tcPr>
          <w:p w14:paraId="5F52F72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$ 40.148</w:t>
            </w:r>
          </w:p>
        </w:tc>
        <w:tc>
          <w:tcPr>
            <w:tcW w:w="773" w:type="pct"/>
            <w:tcBorders>
              <w:top w:val="nil"/>
              <w:left w:val="nil"/>
              <w:bottom w:val="single" w:sz="4" w:space="0" w:color="auto"/>
              <w:right w:val="single" w:sz="4" w:space="0" w:color="auto"/>
            </w:tcBorders>
            <w:noWrap/>
            <w:vAlign w:val="bottom"/>
            <w:hideMark/>
          </w:tcPr>
          <w:p w14:paraId="0CDF6A5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$ 281.038</w:t>
            </w:r>
          </w:p>
        </w:tc>
        <w:tc>
          <w:tcPr>
            <w:tcW w:w="773" w:type="pct"/>
            <w:tcBorders>
              <w:top w:val="single" w:sz="4" w:space="0" w:color="auto"/>
              <w:bottom w:val="single" w:sz="4" w:space="0" w:color="auto"/>
              <w:right w:val="single" w:sz="4" w:space="0" w:color="auto"/>
            </w:tcBorders>
          </w:tcPr>
          <w:p w14:paraId="1D9A930B"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71FFF5D4" w14:textId="15FCC83D"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188579AE" w14:textId="77777777" w:rsidTr="00CE051D">
        <w:trPr>
          <w:trHeight w:val="72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635570C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1515" w:type="pct"/>
            <w:tcBorders>
              <w:top w:val="nil"/>
              <w:left w:val="nil"/>
              <w:bottom w:val="single" w:sz="4" w:space="0" w:color="auto"/>
              <w:right w:val="single" w:sz="4" w:space="0" w:color="auto"/>
            </w:tcBorders>
            <w:shd w:val="clear" w:color="000000" w:fill="FFFFFF"/>
            <w:vAlign w:val="center"/>
            <w:hideMark/>
          </w:tcPr>
          <w:p w14:paraId="5FD3DD6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Calibración y ajuste de contorno de imagen: ajustar niveles de resolución, zoom, color, contraste, nitidez, ajuste infrarrojos IR.</w:t>
            </w:r>
          </w:p>
        </w:tc>
        <w:tc>
          <w:tcPr>
            <w:tcW w:w="431" w:type="pct"/>
            <w:tcBorders>
              <w:top w:val="nil"/>
              <w:left w:val="nil"/>
              <w:bottom w:val="single" w:sz="4" w:space="0" w:color="auto"/>
              <w:right w:val="single" w:sz="4" w:space="0" w:color="auto"/>
            </w:tcBorders>
            <w:shd w:val="clear" w:color="000000" w:fill="FFFFFF"/>
            <w:vAlign w:val="center"/>
            <w:hideMark/>
          </w:tcPr>
          <w:p w14:paraId="5DE290B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7</w:t>
            </w:r>
          </w:p>
        </w:tc>
        <w:tc>
          <w:tcPr>
            <w:tcW w:w="880" w:type="pct"/>
            <w:tcBorders>
              <w:top w:val="nil"/>
              <w:left w:val="nil"/>
              <w:bottom w:val="single" w:sz="4" w:space="0" w:color="auto"/>
              <w:right w:val="single" w:sz="4" w:space="0" w:color="auto"/>
            </w:tcBorders>
            <w:noWrap/>
            <w:vAlign w:val="center"/>
            <w:hideMark/>
          </w:tcPr>
          <w:p w14:paraId="0E3E45B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$ 37.561</w:t>
            </w:r>
          </w:p>
        </w:tc>
        <w:tc>
          <w:tcPr>
            <w:tcW w:w="773" w:type="pct"/>
            <w:tcBorders>
              <w:top w:val="nil"/>
              <w:left w:val="nil"/>
              <w:bottom w:val="single" w:sz="4" w:space="0" w:color="auto"/>
              <w:right w:val="single" w:sz="4" w:space="0" w:color="auto"/>
            </w:tcBorders>
            <w:noWrap/>
            <w:vAlign w:val="bottom"/>
            <w:hideMark/>
          </w:tcPr>
          <w:p w14:paraId="0604626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$ 262.927</w:t>
            </w:r>
          </w:p>
        </w:tc>
        <w:tc>
          <w:tcPr>
            <w:tcW w:w="773" w:type="pct"/>
            <w:tcBorders>
              <w:top w:val="single" w:sz="4" w:space="0" w:color="auto"/>
              <w:bottom w:val="single" w:sz="4" w:space="0" w:color="auto"/>
              <w:right w:val="single" w:sz="4" w:space="0" w:color="auto"/>
            </w:tcBorders>
          </w:tcPr>
          <w:p w14:paraId="1F383C8A"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713EFD39" w14:textId="4E07E064"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442FC5E0" w14:textId="77777777" w:rsidTr="00CE051D">
        <w:trPr>
          <w:trHeight w:val="120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5399D95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4</w:t>
            </w:r>
          </w:p>
        </w:tc>
        <w:tc>
          <w:tcPr>
            <w:tcW w:w="1515" w:type="pct"/>
            <w:tcBorders>
              <w:top w:val="nil"/>
              <w:left w:val="nil"/>
              <w:bottom w:val="single" w:sz="4" w:space="0" w:color="auto"/>
              <w:right w:val="single" w:sz="4" w:space="0" w:color="auto"/>
            </w:tcBorders>
            <w:shd w:val="clear" w:color="000000" w:fill="FFFFFF"/>
            <w:vAlign w:val="center"/>
            <w:hideMark/>
          </w:tcPr>
          <w:p w14:paraId="50346D6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Revisión de cableado y conectores: limpiar, lubricar, ajustar cableado y conectores de las cámaras, recubrir térmicamente que las conexiones de red y alimentación estén firmes y limpias.</w:t>
            </w:r>
          </w:p>
        </w:tc>
        <w:tc>
          <w:tcPr>
            <w:tcW w:w="431" w:type="pct"/>
            <w:tcBorders>
              <w:top w:val="nil"/>
              <w:left w:val="nil"/>
              <w:bottom w:val="single" w:sz="4" w:space="0" w:color="auto"/>
              <w:right w:val="single" w:sz="4" w:space="0" w:color="auto"/>
            </w:tcBorders>
            <w:shd w:val="clear" w:color="000000" w:fill="FFFFFF"/>
            <w:vAlign w:val="center"/>
            <w:hideMark/>
          </w:tcPr>
          <w:p w14:paraId="0655A6C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7</w:t>
            </w:r>
          </w:p>
        </w:tc>
        <w:tc>
          <w:tcPr>
            <w:tcW w:w="880" w:type="pct"/>
            <w:tcBorders>
              <w:top w:val="nil"/>
              <w:left w:val="nil"/>
              <w:bottom w:val="single" w:sz="4" w:space="0" w:color="auto"/>
              <w:right w:val="single" w:sz="4" w:space="0" w:color="auto"/>
            </w:tcBorders>
            <w:noWrap/>
            <w:vAlign w:val="center"/>
            <w:hideMark/>
          </w:tcPr>
          <w:p w14:paraId="64DE999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$ 117.112</w:t>
            </w:r>
          </w:p>
        </w:tc>
        <w:tc>
          <w:tcPr>
            <w:tcW w:w="773" w:type="pct"/>
            <w:tcBorders>
              <w:top w:val="nil"/>
              <w:left w:val="nil"/>
              <w:bottom w:val="single" w:sz="4" w:space="0" w:color="auto"/>
              <w:right w:val="single" w:sz="4" w:space="0" w:color="auto"/>
            </w:tcBorders>
            <w:noWrap/>
            <w:vAlign w:val="bottom"/>
            <w:hideMark/>
          </w:tcPr>
          <w:p w14:paraId="4AB7606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$ 819.784</w:t>
            </w:r>
          </w:p>
        </w:tc>
        <w:tc>
          <w:tcPr>
            <w:tcW w:w="773" w:type="pct"/>
            <w:tcBorders>
              <w:top w:val="single" w:sz="4" w:space="0" w:color="auto"/>
              <w:bottom w:val="single" w:sz="4" w:space="0" w:color="auto"/>
              <w:right w:val="single" w:sz="4" w:space="0" w:color="auto"/>
            </w:tcBorders>
          </w:tcPr>
          <w:p w14:paraId="376AFC58"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77F9C60D" w14:textId="4B77364D"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43345C84" w14:textId="77777777" w:rsidTr="00CE051D">
        <w:trPr>
          <w:trHeight w:val="96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77C7049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5</w:t>
            </w:r>
          </w:p>
        </w:tc>
        <w:tc>
          <w:tcPr>
            <w:tcW w:w="1515" w:type="pct"/>
            <w:tcBorders>
              <w:top w:val="nil"/>
              <w:left w:val="nil"/>
              <w:bottom w:val="single" w:sz="4" w:space="0" w:color="auto"/>
              <w:right w:val="single" w:sz="4" w:space="0" w:color="auto"/>
            </w:tcBorders>
            <w:shd w:val="clear" w:color="000000" w:fill="FFFFFF"/>
            <w:vAlign w:val="center"/>
            <w:hideMark/>
          </w:tcPr>
          <w:p w14:paraId="29088D2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Prueba de grabación y red comprobar que esté grabando correctamente en el NVR o almacenamiento designado la dirección IP, el acceso remoto y la latencia en la transmisión.</w:t>
            </w:r>
          </w:p>
        </w:tc>
        <w:tc>
          <w:tcPr>
            <w:tcW w:w="431" w:type="pct"/>
            <w:tcBorders>
              <w:top w:val="nil"/>
              <w:left w:val="nil"/>
              <w:bottom w:val="single" w:sz="4" w:space="0" w:color="auto"/>
              <w:right w:val="single" w:sz="4" w:space="0" w:color="auto"/>
            </w:tcBorders>
            <w:shd w:val="clear" w:color="000000" w:fill="FFFFFF"/>
            <w:vAlign w:val="center"/>
            <w:hideMark/>
          </w:tcPr>
          <w:p w14:paraId="481C82F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7</w:t>
            </w:r>
          </w:p>
        </w:tc>
        <w:tc>
          <w:tcPr>
            <w:tcW w:w="880" w:type="pct"/>
            <w:tcBorders>
              <w:top w:val="nil"/>
              <w:left w:val="nil"/>
              <w:bottom w:val="single" w:sz="4" w:space="0" w:color="auto"/>
              <w:right w:val="single" w:sz="4" w:space="0" w:color="auto"/>
            </w:tcBorders>
            <w:noWrap/>
            <w:vAlign w:val="center"/>
            <w:hideMark/>
          </w:tcPr>
          <w:p w14:paraId="4E1719A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$ 115.231</w:t>
            </w:r>
          </w:p>
        </w:tc>
        <w:tc>
          <w:tcPr>
            <w:tcW w:w="773" w:type="pct"/>
            <w:tcBorders>
              <w:top w:val="nil"/>
              <w:left w:val="nil"/>
              <w:bottom w:val="single" w:sz="4" w:space="0" w:color="auto"/>
              <w:right w:val="single" w:sz="4" w:space="0" w:color="auto"/>
            </w:tcBorders>
            <w:noWrap/>
            <w:vAlign w:val="bottom"/>
            <w:hideMark/>
          </w:tcPr>
          <w:p w14:paraId="6740043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$ 806.617</w:t>
            </w:r>
          </w:p>
        </w:tc>
        <w:tc>
          <w:tcPr>
            <w:tcW w:w="773" w:type="pct"/>
            <w:tcBorders>
              <w:top w:val="single" w:sz="4" w:space="0" w:color="auto"/>
              <w:bottom w:val="single" w:sz="4" w:space="0" w:color="auto"/>
              <w:right w:val="single" w:sz="4" w:space="0" w:color="auto"/>
            </w:tcBorders>
          </w:tcPr>
          <w:p w14:paraId="514B572B"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1DEDB48E" w14:textId="1E5F83AD"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5008A631" w14:textId="77777777" w:rsidTr="00CE051D">
        <w:trPr>
          <w:trHeight w:val="48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4ACDFEE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6</w:t>
            </w:r>
          </w:p>
        </w:tc>
        <w:tc>
          <w:tcPr>
            <w:tcW w:w="1515" w:type="pct"/>
            <w:tcBorders>
              <w:top w:val="nil"/>
              <w:left w:val="nil"/>
              <w:bottom w:val="single" w:sz="4" w:space="0" w:color="auto"/>
              <w:right w:val="single" w:sz="4" w:space="0" w:color="auto"/>
            </w:tcBorders>
            <w:shd w:val="clear" w:color="000000" w:fill="FFFFFF"/>
            <w:vAlign w:val="center"/>
            <w:hideMark/>
          </w:tcPr>
          <w:p w14:paraId="5BB7F02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Ajuste de preset y patrullas: Ajustar los puntos predefinidos y rondas automáticas.</w:t>
            </w:r>
          </w:p>
        </w:tc>
        <w:tc>
          <w:tcPr>
            <w:tcW w:w="431" w:type="pct"/>
            <w:tcBorders>
              <w:top w:val="nil"/>
              <w:left w:val="nil"/>
              <w:bottom w:val="single" w:sz="4" w:space="0" w:color="auto"/>
              <w:right w:val="single" w:sz="4" w:space="0" w:color="auto"/>
            </w:tcBorders>
            <w:shd w:val="clear" w:color="000000" w:fill="FFFFFF"/>
            <w:vAlign w:val="center"/>
            <w:hideMark/>
          </w:tcPr>
          <w:p w14:paraId="3A84F00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7</w:t>
            </w:r>
          </w:p>
        </w:tc>
        <w:tc>
          <w:tcPr>
            <w:tcW w:w="880" w:type="pct"/>
            <w:tcBorders>
              <w:top w:val="nil"/>
              <w:left w:val="nil"/>
              <w:bottom w:val="single" w:sz="4" w:space="0" w:color="auto"/>
              <w:right w:val="single" w:sz="4" w:space="0" w:color="auto"/>
            </w:tcBorders>
            <w:noWrap/>
            <w:vAlign w:val="center"/>
            <w:hideMark/>
          </w:tcPr>
          <w:p w14:paraId="267CF25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$ 90.099</w:t>
            </w:r>
          </w:p>
        </w:tc>
        <w:tc>
          <w:tcPr>
            <w:tcW w:w="773" w:type="pct"/>
            <w:tcBorders>
              <w:top w:val="nil"/>
              <w:left w:val="nil"/>
              <w:bottom w:val="single" w:sz="4" w:space="0" w:color="auto"/>
              <w:right w:val="single" w:sz="4" w:space="0" w:color="auto"/>
            </w:tcBorders>
            <w:noWrap/>
            <w:vAlign w:val="bottom"/>
            <w:hideMark/>
          </w:tcPr>
          <w:p w14:paraId="2269885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$ 630.693</w:t>
            </w:r>
          </w:p>
        </w:tc>
        <w:tc>
          <w:tcPr>
            <w:tcW w:w="773" w:type="pct"/>
            <w:tcBorders>
              <w:top w:val="single" w:sz="4" w:space="0" w:color="auto"/>
              <w:bottom w:val="single" w:sz="4" w:space="0" w:color="auto"/>
              <w:right w:val="single" w:sz="4" w:space="0" w:color="auto"/>
            </w:tcBorders>
          </w:tcPr>
          <w:p w14:paraId="2A8E0F93"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45A11753" w14:textId="525BE5DC"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7E838A76" w14:textId="77777777" w:rsidTr="00CE051D">
        <w:trPr>
          <w:trHeight w:val="96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76DC73D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7</w:t>
            </w:r>
          </w:p>
        </w:tc>
        <w:tc>
          <w:tcPr>
            <w:tcW w:w="1515" w:type="pct"/>
            <w:tcBorders>
              <w:top w:val="nil"/>
              <w:left w:val="nil"/>
              <w:bottom w:val="single" w:sz="4" w:space="0" w:color="auto"/>
              <w:right w:val="single" w:sz="4" w:space="0" w:color="auto"/>
            </w:tcBorders>
            <w:shd w:val="clear" w:color="000000" w:fill="FFFFFF"/>
            <w:vAlign w:val="center"/>
            <w:hideMark/>
          </w:tcPr>
          <w:p w14:paraId="02563C8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Revisión interna: limpiar placa electrónica, eliminar polvo interno o corrosión, aplicar lubricación (si corresponde) en partes móviles del motor PTZ.</w:t>
            </w:r>
          </w:p>
        </w:tc>
        <w:tc>
          <w:tcPr>
            <w:tcW w:w="431" w:type="pct"/>
            <w:tcBorders>
              <w:top w:val="nil"/>
              <w:left w:val="nil"/>
              <w:bottom w:val="single" w:sz="4" w:space="0" w:color="auto"/>
              <w:right w:val="single" w:sz="4" w:space="0" w:color="auto"/>
            </w:tcBorders>
            <w:shd w:val="clear" w:color="000000" w:fill="FFFFFF"/>
            <w:vAlign w:val="center"/>
            <w:hideMark/>
          </w:tcPr>
          <w:p w14:paraId="415DE7E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7</w:t>
            </w:r>
          </w:p>
        </w:tc>
        <w:tc>
          <w:tcPr>
            <w:tcW w:w="880" w:type="pct"/>
            <w:tcBorders>
              <w:top w:val="nil"/>
              <w:left w:val="nil"/>
              <w:bottom w:val="single" w:sz="4" w:space="0" w:color="auto"/>
              <w:right w:val="single" w:sz="4" w:space="0" w:color="auto"/>
            </w:tcBorders>
            <w:noWrap/>
            <w:vAlign w:val="center"/>
            <w:hideMark/>
          </w:tcPr>
          <w:p w14:paraId="389CBAD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$ 45.990</w:t>
            </w:r>
          </w:p>
        </w:tc>
        <w:tc>
          <w:tcPr>
            <w:tcW w:w="773" w:type="pct"/>
            <w:tcBorders>
              <w:top w:val="nil"/>
              <w:left w:val="nil"/>
              <w:bottom w:val="single" w:sz="4" w:space="0" w:color="auto"/>
              <w:right w:val="single" w:sz="4" w:space="0" w:color="auto"/>
            </w:tcBorders>
            <w:noWrap/>
            <w:vAlign w:val="bottom"/>
            <w:hideMark/>
          </w:tcPr>
          <w:p w14:paraId="6FB7A61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$ 321.930</w:t>
            </w:r>
          </w:p>
        </w:tc>
        <w:tc>
          <w:tcPr>
            <w:tcW w:w="773" w:type="pct"/>
            <w:tcBorders>
              <w:top w:val="single" w:sz="4" w:space="0" w:color="auto"/>
              <w:bottom w:val="single" w:sz="4" w:space="0" w:color="auto"/>
              <w:right w:val="single" w:sz="4" w:space="0" w:color="auto"/>
            </w:tcBorders>
          </w:tcPr>
          <w:p w14:paraId="1EE46A49"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736B82BD" w14:textId="26F84E66"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7B0FA4F5" w14:textId="77777777" w:rsidTr="00CE051D">
        <w:trPr>
          <w:trHeight w:val="72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1763D02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8</w:t>
            </w:r>
          </w:p>
        </w:tc>
        <w:tc>
          <w:tcPr>
            <w:tcW w:w="1515" w:type="pct"/>
            <w:tcBorders>
              <w:top w:val="nil"/>
              <w:left w:val="nil"/>
              <w:bottom w:val="single" w:sz="4" w:space="0" w:color="auto"/>
              <w:right w:val="single" w:sz="4" w:space="0" w:color="auto"/>
            </w:tcBorders>
            <w:shd w:val="clear" w:color="000000" w:fill="FFFFFF"/>
            <w:vAlign w:val="center"/>
            <w:hideMark/>
          </w:tcPr>
          <w:p w14:paraId="6B35F2D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Prueba de resistencia climática: Hacer pruebas de rociado, inmersión o presión de los sellos IP (resistencia al agua y polvo).</w:t>
            </w:r>
          </w:p>
        </w:tc>
        <w:tc>
          <w:tcPr>
            <w:tcW w:w="431" w:type="pct"/>
            <w:tcBorders>
              <w:top w:val="nil"/>
              <w:left w:val="nil"/>
              <w:bottom w:val="single" w:sz="4" w:space="0" w:color="auto"/>
              <w:right w:val="single" w:sz="4" w:space="0" w:color="auto"/>
            </w:tcBorders>
            <w:shd w:val="clear" w:color="000000" w:fill="FFFFFF"/>
            <w:vAlign w:val="center"/>
            <w:hideMark/>
          </w:tcPr>
          <w:p w14:paraId="0FB1E73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7</w:t>
            </w:r>
          </w:p>
        </w:tc>
        <w:tc>
          <w:tcPr>
            <w:tcW w:w="880" w:type="pct"/>
            <w:tcBorders>
              <w:top w:val="nil"/>
              <w:left w:val="nil"/>
              <w:bottom w:val="single" w:sz="4" w:space="0" w:color="auto"/>
              <w:right w:val="single" w:sz="4" w:space="0" w:color="auto"/>
            </w:tcBorders>
            <w:noWrap/>
            <w:vAlign w:val="center"/>
            <w:hideMark/>
          </w:tcPr>
          <w:p w14:paraId="0ED0F48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$ 58.026</w:t>
            </w:r>
          </w:p>
        </w:tc>
        <w:tc>
          <w:tcPr>
            <w:tcW w:w="773" w:type="pct"/>
            <w:tcBorders>
              <w:top w:val="nil"/>
              <w:left w:val="nil"/>
              <w:bottom w:val="single" w:sz="4" w:space="0" w:color="auto"/>
              <w:right w:val="single" w:sz="4" w:space="0" w:color="auto"/>
            </w:tcBorders>
            <w:noWrap/>
            <w:vAlign w:val="bottom"/>
            <w:hideMark/>
          </w:tcPr>
          <w:p w14:paraId="014215A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$ 406.184</w:t>
            </w:r>
          </w:p>
        </w:tc>
        <w:tc>
          <w:tcPr>
            <w:tcW w:w="773" w:type="pct"/>
            <w:tcBorders>
              <w:top w:val="single" w:sz="4" w:space="0" w:color="auto"/>
              <w:bottom w:val="single" w:sz="4" w:space="0" w:color="auto"/>
              <w:right w:val="single" w:sz="4" w:space="0" w:color="auto"/>
            </w:tcBorders>
          </w:tcPr>
          <w:p w14:paraId="70B0E0FE"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5F4527AB" w14:textId="3BCE3415"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7E60B499" w14:textId="77777777" w:rsidTr="00CE051D">
        <w:trPr>
          <w:trHeight w:val="1020"/>
        </w:trPr>
        <w:tc>
          <w:tcPr>
            <w:tcW w:w="1950" w:type="pct"/>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22384E81" w14:textId="77777777" w:rsidR="00CE051D" w:rsidRPr="00CE051D" w:rsidRDefault="00CE051D" w:rsidP="00CE051D">
            <w:pPr>
              <w:spacing w:after="0" w:line="240" w:lineRule="auto"/>
              <w:jc w:val="center"/>
              <w:rPr>
                <w:rFonts w:ascii="Arial" w:eastAsia="Times New Roman" w:hAnsi="Arial" w:cs="Arial"/>
                <w:b/>
                <w:bCs/>
                <w:color w:val="000000"/>
                <w:sz w:val="18"/>
                <w:szCs w:val="18"/>
                <w:lang w:eastAsia="zh-CN"/>
              </w:rPr>
            </w:pPr>
            <w:r w:rsidRPr="00CE051D">
              <w:rPr>
                <w:rFonts w:ascii="Arial" w:eastAsia="Times New Roman" w:hAnsi="Arial" w:cs="Arial"/>
                <w:b/>
                <w:bCs/>
                <w:color w:val="000000"/>
                <w:sz w:val="18"/>
                <w:szCs w:val="18"/>
                <w:lang w:eastAsia="zh-CN"/>
              </w:rPr>
              <w:t>ITEM 2:  MANTENIMIENTO PREVENTIVO CÁMARA TIPO BULLET (DH-IPC-HFW5541EN-ZE)</w:t>
            </w:r>
          </w:p>
        </w:tc>
        <w:tc>
          <w:tcPr>
            <w:tcW w:w="431" w:type="pct"/>
            <w:tcBorders>
              <w:top w:val="nil"/>
              <w:left w:val="nil"/>
              <w:bottom w:val="single" w:sz="4" w:space="0" w:color="auto"/>
              <w:right w:val="single" w:sz="4" w:space="0" w:color="auto"/>
            </w:tcBorders>
            <w:shd w:val="clear" w:color="000000" w:fill="305496"/>
            <w:vAlign w:val="center"/>
            <w:hideMark/>
          </w:tcPr>
          <w:p w14:paraId="65287C4F"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24</w:t>
            </w:r>
          </w:p>
        </w:tc>
        <w:tc>
          <w:tcPr>
            <w:tcW w:w="880" w:type="pct"/>
            <w:tcBorders>
              <w:top w:val="nil"/>
              <w:left w:val="nil"/>
              <w:bottom w:val="single" w:sz="4" w:space="0" w:color="auto"/>
              <w:right w:val="single" w:sz="4" w:space="0" w:color="auto"/>
            </w:tcBorders>
            <w:noWrap/>
            <w:vAlign w:val="center"/>
            <w:hideMark/>
          </w:tcPr>
          <w:p w14:paraId="6DEED85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7EEDBA1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401B17C7"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010A2CAE" w14:textId="4CB46888"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51CD14BC" w14:textId="77777777" w:rsidTr="00CE051D">
        <w:trPr>
          <w:trHeight w:val="30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5EFD43E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1515" w:type="pct"/>
            <w:tcBorders>
              <w:top w:val="nil"/>
              <w:left w:val="nil"/>
              <w:bottom w:val="single" w:sz="4" w:space="0" w:color="auto"/>
              <w:right w:val="single" w:sz="4" w:space="0" w:color="auto"/>
            </w:tcBorders>
            <w:shd w:val="clear" w:color="000000" w:fill="FFFFFF"/>
            <w:vAlign w:val="center"/>
            <w:hideMark/>
          </w:tcPr>
          <w:p w14:paraId="3523A12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Limpieza de lente, carcasa y conectores</w:t>
            </w:r>
          </w:p>
        </w:tc>
        <w:tc>
          <w:tcPr>
            <w:tcW w:w="431" w:type="pct"/>
            <w:tcBorders>
              <w:top w:val="nil"/>
              <w:left w:val="nil"/>
              <w:bottom w:val="single" w:sz="4" w:space="0" w:color="auto"/>
              <w:right w:val="single" w:sz="4" w:space="0" w:color="auto"/>
            </w:tcBorders>
            <w:shd w:val="clear" w:color="000000" w:fill="FFFFFF"/>
            <w:vAlign w:val="center"/>
            <w:hideMark/>
          </w:tcPr>
          <w:p w14:paraId="32EA4F0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24</w:t>
            </w:r>
          </w:p>
        </w:tc>
        <w:tc>
          <w:tcPr>
            <w:tcW w:w="880" w:type="pct"/>
            <w:tcBorders>
              <w:top w:val="nil"/>
              <w:left w:val="nil"/>
              <w:bottom w:val="single" w:sz="4" w:space="0" w:color="auto"/>
              <w:right w:val="single" w:sz="4" w:space="0" w:color="auto"/>
            </w:tcBorders>
            <w:noWrap/>
            <w:vAlign w:val="center"/>
            <w:hideMark/>
          </w:tcPr>
          <w:p w14:paraId="09F5B7E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$ 90.099</w:t>
            </w:r>
          </w:p>
        </w:tc>
        <w:tc>
          <w:tcPr>
            <w:tcW w:w="773" w:type="pct"/>
            <w:tcBorders>
              <w:top w:val="nil"/>
              <w:left w:val="nil"/>
              <w:bottom w:val="single" w:sz="4" w:space="0" w:color="auto"/>
              <w:right w:val="single" w:sz="4" w:space="0" w:color="auto"/>
            </w:tcBorders>
            <w:noWrap/>
            <w:vAlign w:val="bottom"/>
            <w:hideMark/>
          </w:tcPr>
          <w:p w14:paraId="329C8AE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$ 2.162.376</w:t>
            </w:r>
          </w:p>
        </w:tc>
        <w:tc>
          <w:tcPr>
            <w:tcW w:w="773" w:type="pct"/>
            <w:tcBorders>
              <w:top w:val="single" w:sz="4" w:space="0" w:color="auto"/>
              <w:bottom w:val="single" w:sz="4" w:space="0" w:color="auto"/>
              <w:right w:val="single" w:sz="4" w:space="0" w:color="auto"/>
            </w:tcBorders>
          </w:tcPr>
          <w:p w14:paraId="4ACDF261"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3A89C165" w14:textId="6A6BF61F"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3D769A2A" w14:textId="77777777" w:rsidTr="00CE051D">
        <w:trPr>
          <w:trHeight w:val="72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43A1505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1515" w:type="pct"/>
            <w:tcBorders>
              <w:top w:val="nil"/>
              <w:left w:val="nil"/>
              <w:bottom w:val="single" w:sz="4" w:space="0" w:color="auto"/>
              <w:right w:val="single" w:sz="4" w:space="0" w:color="auto"/>
            </w:tcBorders>
            <w:shd w:val="clear" w:color="000000" w:fill="FFFFFF"/>
            <w:vAlign w:val="center"/>
            <w:hideMark/>
          </w:tcPr>
          <w:p w14:paraId="1E9487A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Calibración y ajuste de contorno de imagen: ajustar niveles de resolución, zoom, color, contraste, nitidez, ajuste infrarrojos IR.</w:t>
            </w:r>
          </w:p>
        </w:tc>
        <w:tc>
          <w:tcPr>
            <w:tcW w:w="431" w:type="pct"/>
            <w:tcBorders>
              <w:top w:val="nil"/>
              <w:left w:val="nil"/>
              <w:bottom w:val="single" w:sz="4" w:space="0" w:color="auto"/>
              <w:right w:val="single" w:sz="4" w:space="0" w:color="auto"/>
            </w:tcBorders>
            <w:shd w:val="clear" w:color="000000" w:fill="FFFFFF"/>
            <w:vAlign w:val="center"/>
            <w:hideMark/>
          </w:tcPr>
          <w:p w14:paraId="4324EE4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24</w:t>
            </w:r>
          </w:p>
        </w:tc>
        <w:tc>
          <w:tcPr>
            <w:tcW w:w="880" w:type="pct"/>
            <w:tcBorders>
              <w:top w:val="nil"/>
              <w:left w:val="nil"/>
              <w:bottom w:val="single" w:sz="4" w:space="0" w:color="auto"/>
              <w:right w:val="single" w:sz="4" w:space="0" w:color="auto"/>
            </w:tcBorders>
            <w:noWrap/>
            <w:vAlign w:val="center"/>
            <w:hideMark/>
          </w:tcPr>
          <w:p w14:paraId="22BEC24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$ 191.254</w:t>
            </w:r>
          </w:p>
        </w:tc>
        <w:tc>
          <w:tcPr>
            <w:tcW w:w="773" w:type="pct"/>
            <w:tcBorders>
              <w:top w:val="nil"/>
              <w:left w:val="nil"/>
              <w:bottom w:val="single" w:sz="4" w:space="0" w:color="auto"/>
              <w:right w:val="single" w:sz="4" w:space="0" w:color="auto"/>
            </w:tcBorders>
            <w:noWrap/>
            <w:vAlign w:val="bottom"/>
            <w:hideMark/>
          </w:tcPr>
          <w:p w14:paraId="0B30D38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$ 4.590.088</w:t>
            </w:r>
          </w:p>
        </w:tc>
        <w:tc>
          <w:tcPr>
            <w:tcW w:w="773" w:type="pct"/>
            <w:tcBorders>
              <w:top w:val="single" w:sz="4" w:space="0" w:color="auto"/>
              <w:bottom w:val="single" w:sz="4" w:space="0" w:color="auto"/>
              <w:right w:val="single" w:sz="4" w:space="0" w:color="auto"/>
            </w:tcBorders>
          </w:tcPr>
          <w:p w14:paraId="5C36D13C"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6B3077F3" w14:textId="59D85B63"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496E546F" w14:textId="77777777" w:rsidTr="00CE051D">
        <w:trPr>
          <w:trHeight w:val="120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0A0524E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lastRenderedPageBreak/>
              <w:t>3</w:t>
            </w:r>
          </w:p>
        </w:tc>
        <w:tc>
          <w:tcPr>
            <w:tcW w:w="1515" w:type="pct"/>
            <w:tcBorders>
              <w:top w:val="nil"/>
              <w:left w:val="nil"/>
              <w:bottom w:val="single" w:sz="4" w:space="0" w:color="auto"/>
              <w:right w:val="single" w:sz="4" w:space="0" w:color="auto"/>
            </w:tcBorders>
            <w:shd w:val="clear" w:color="000000" w:fill="FFFFFF"/>
            <w:vAlign w:val="center"/>
            <w:hideMark/>
          </w:tcPr>
          <w:p w14:paraId="0264D3F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Revisión de cableado y conectores: limpiar, lubricar, ajustar cableado y conectores de las cámaras, recubrir térmicamente que las conexiones de red y alimentación estén firmes y limpias.</w:t>
            </w:r>
          </w:p>
        </w:tc>
        <w:tc>
          <w:tcPr>
            <w:tcW w:w="431" w:type="pct"/>
            <w:tcBorders>
              <w:top w:val="nil"/>
              <w:left w:val="nil"/>
              <w:bottom w:val="single" w:sz="4" w:space="0" w:color="auto"/>
              <w:right w:val="single" w:sz="4" w:space="0" w:color="auto"/>
            </w:tcBorders>
            <w:shd w:val="clear" w:color="000000" w:fill="FFFFFF"/>
            <w:vAlign w:val="center"/>
            <w:hideMark/>
          </w:tcPr>
          <w:p w14:paraId="7124406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24</w:t>
            </w:r>
          </w:p>
        </w:tc>
        <w:tc>
          <w:tcPr>
            <w:tcW w:w="880" w:type="pct"/>
            <w:tcBorders>
              <w:top w:val="nil"/>
              <w:left w:val="nil"/>
              <w:bottom w:val="single" w:sz="4" w:space="0" w:color="auto"/>
              <w:right w:val="single" w:sz="4" w:space="0" w:color="auto"/>
            </w:tcBorders>
            <w:noWrap/>
            <w:vAlign w:val="center"/>
            <w:hideMark/>
          </w:tcPr>
          <w:p w14:paraId="58B51C6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$ 110.330</w:t>
            </w:r>
          </w:p>
        </w:tc>
        <w:tc>
          <w:tcPr>
            <w:tcW w:w="773" w:type="pct"/>
            <w:tcBorders>
              <w:top w:val="nil"/>
              <w:left w:val="nil"/>
              <w:bottom w:val="single" w:sz="4" w:space="0" w:color="auto"/>
              <w:right w:val="single" w:sz="4" w:space="0" w:color="auto"/>
            </w:tcBorders>
            <w:noWrap/>
            <w:vAlign w:val="bottom"/>
            <w:hideMark/>
          </w:tcPr>
          <w:p w14:paraId="371091D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$ 2.647.920</w:t>
            </w:r>
          </w:p>
        </w:tc>
        <w:tc>
          <w:tcPr>
            <w:tcW w:w="773" w:type="pct"/>
            <w:tcBorders>
              <w:top w:val="single" w:sz="4" w:space="0" w:color="auto"/>
              <w:bottom w:val="single" w:sz="4" w:space="0" w:color="auto"/>
              <w:right w:val="single" w:sz="4" w:space="0" w:color="auto"/>
            </w:tcBorders>
          </w:tcPr>
          <w:p w14:paraId="010A33B9"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11B78B79" w14:textId="3E05D6B2"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333D99A5" w14:textId="77777777" w:rsidTr="00CE051D">
        <w:trPr>
          <w:trHeight w:val="72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28A9F7F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4</w:t>
            </w:r>
          </w:p>
        </w:tc>
        <w:tc>
          <w:tcPr>
            <w:tcW w:w="1515" w:type="pct"/>
            <w:tcBorders>
              <w:top w:val="nil"/>
              <w:left w:val="nil"/>
              <w:bottom w:val="single" w:sz="4" w:space="0" w:color="auto"/>
              <w:right w:val="single" w:sz="4" w:space="0" w:color="auto"/>
            </w:tcBorders>
            <w:shd w:val="clear" w:color="000000" w:fill="FFFFFF"/>
            <w:vAlign w:val="center"/>
            <w:hideMark/>
          </w:tcPr>
          <w:p w14:paraId="1B9BCB0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Prueba de resistencia climática Hacer pruebas de rociado, inmersión o presión de los sellos IP (resistencia al agua y polvo).</w:t>
            </w:r>
          </w:p>
        </w:tc>
        <w:tc>
          <w:tcPr>
            <w:tcW w:w="431" w:type="pct"/>
            <w:tcBorders>
              <w:top w:val="nil"/>
              <w:left w:val="nil"/>
              <w:bottom w:val="single" w:sz="4" w:space="0" w:color="auto"/>
              <w:right w:val="single" w:sz="4" w:space="0" w:color="auto"/>
            </w:tcBorders>
            <w:shd w:val="clear" w:color="000000" w:fill="FFFFFF"/>
            <w:vAlign w:val="center"/>
            <w:hideMark/>
          </w:tcPr>
          <w:p w14:paraId="42C899C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24</w:t>
            </w:r>
          </w:p>
        </w:tc>
        <w:tc>
          <w:tcPr>
            <w:tcW w:w="880" w:type="pct"/>
            <w:tcBorders>
              <w:top w:val="nil"/>
              <w:left w:val="nil"/>
              <w:bottom w:val="single" w:sz="4" w:space="0" w:color="auto"/>
              <w:right w:val="single" w:sz="4" w:space="0" w:color="auto"/>
            </w:tcBorders>
            <w:noWrap/>
            <w:vAlign w:val="center"/>
            <w:hideMark/>
          </w:tcPr>
          <w:p w14:paraId="6A8B5B9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$ 223.911</w:t>
            </w:r>
          </w:p>
        </w:tc>
        <w:tc>
          <w:tcPr>
            <w:tcW w:w="773" w:type="pct"/>
            <w:tcBorders>
              <w:top w:val="nil"/>
              <w:left w:val="nil"/>
              <w:bottom w:val="single" w:sz="4" w:space="0" w:color="auto"/>
              <w:right w:val="single" w:sz="4" w:space="0" w:color="auto"/>
            </w:tcBorders>
            <w:noWrap/>
            <w:vAlign w:val="bottom"/>
            <w:hideMark/>
          </w:tcPr>
          <w:p w14:paraId="7F45661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$ 5.373.856</w:t>
            </w:r>
          </w:p>
        </w:tc>
        <w:tc>
          <w:tcPr>
            <w:tcW w:w="773" w:type="pct"/>
            <w:tcBorders>
              <w:top w:val="single" w:sz="4" w:space="0" w:color="auto"/>
              <w:bottom w:val="single" w:sz="4" w:space="0" w:color="auto"/>
              <w:right w:val="single" w:sz="4" w:space="0" w:color="auto"/>
            </w:tcBorders>
          </w:tcPr>
          <w:p w14:paraId="5F19EBA6"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246AE0C5" w14:textId="7F6EF780"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33A7FADA" w14:textId="77777777" w:rsidTr="00CE051D">
        <w:trPr>
          <w:trHeight w:val="300"/>
        </w:trPr>
        <w:tc>
          <w:tcPr>
            <w:tcW w:w="1950" w:type="pct"/>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5D3C0BA2" w14:textId="77777777" w:rsidR="00CE051D" w:rsidRPr="00CE051D" w:rsidRDefault="00CE051D" w:rsidP="00CE051D">
            <w:pPr>
              <w:spacing w:after="0" w:line="240" w:lineRule="auto"/>
              <w:jc w:val="center"/>
              <w:rPr>
                <w:rFonts w:ascii="Arial" w:eastAsia="Times New Roman" w:hAnsi="Arial" w:cs="Arial"/>
                <w:b/>
                <w:bCs/>
                <w:color w:val="000000"/>
                <w:sz w:val="18"/>
                <w:szCs w:val="18"/>
                <w:lang w:eastAsia="zh-CN"/>
              </w:rPr>
            </w:pPr>
            <w:r w:rsidRPr="00CE051D">
              <w:rPr>
                <w:rFonts w:ascii="Arial" w:eastAsia="Times New Roman" w:hAnsi="Arial" w:cs="Arial"/>
                <w:b/>
                <w:bCs/>
                <w:color w:val="000000"/>
                <w:sz w:val="18"/>
                <w:szCs w:val="18"/>
                <w:lang w:eastAsia="zh-CN"/>
              </w:rPr>
              <w:t>ITEM 3:  MANTENIMIENTO PREVENTIVO CÁMARA TERMICA HIKVISION BALA METALICA 2MP 4443425</w:t>
            </w:r>
          </w:p>
        </w:tc>
        <w:tc>
          <w:tcPr>
            <w:tcW w:w="431" w:type="pct"/>
            <w:tcBorders>
              <w:top w:val="nil"/>
              <w:left w:val="nil"/>
              <w:bottom w:val="single" w:sz="4" w:space="0" w:color="auto"/>
              <w:right w:val="single" w:sz="4" w:space="0" w:color="auto"/>
            </w:tcBorders>
            <w:shd w:val="clear" w:color="000000" w:fill="305496"/>
            <w:vAlign w:val="center"/>
            <w:hideMark/>
          </w:tcPr>
          <w:p w14:paraId="639724A2"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588CEB8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313587B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38E73C50"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6DA37AB9" w14:textId="00723851"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55206692" w14:textId="77777777" w:rsidTr="00CE051D">
        <w:trPr>
          <w:trHeight w:val="30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4E4F498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1515" w:type="pct"/>
            <w:tcBorders>
              <w:top w:val="nil"/>
              <w:left w:val="nil"/>
              <w:bottom w:val="single" w:sz="4" w:space="0" w:color="auto"/>
              <w:right w:val="single" w:sz="4" w:space="0" w:color="auto"/>
            </w:tcBorders>
            <w:shd w:val="clear" w:color="000000" w:fill="FFFFFF"/>
            <w:vAlign w:val="center"/>
            <w:hideMark/>
          </w:tcPr>
          <w:p w14:paraId="52C55D3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Limpieza de lente, carcasa y conectores</w:t>
            </w:r>
          </w:p>
        </w:tc>
        <w:tc>
          <w:tcPr>
            <w:tcW w:w="431" w:type="pct"/>
            <w:tcBorders>
              <w:top w:val="nil"/>
              <w:left w:val="nil"/>
              <w:bottom w:val="single" w:sz="4" w:space="0" w:color="auto"/>
              <w:right w:val="single" w:sz="4" w:space="0" w:color="auto"/>
            </w:tcBorders>
            <w:shd w:val="clear" w:color="000000" w:fill="FFFFFF"/>
            <w:vAlign w:val="center"/>
            <w:hideMark/>
          </w:tcPr>
          <w:p w14:paraId="7896139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215FBC5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$ 95.629</w:t>
            </w:r>
          </w:p>
        </w:tc>
        <w:tc>
          <w:tcPr>
            <w:tcW w:w="773" w:type="pct"/>
            <w:tcBorders>
              <w:top w:val="nil"/>
              <w:left w:val="nil"/>
              <w:bottom w:val="single" w:sz="4" w:space="0" w:color="auto"/>
              <w:right w:val="single" w:sz="4" w:space="0" w:color="auto"/>
            </w:tcBorders>
            <w:noWrap/>
            <w:vAlign w:val="bottom"/>
            <w:hideMark/>
          </w:tcPr>
          <w:p w14:paraId="70C881F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$ 95.629</w:t>
            </w:r>
          </w:p>
        </w:tc>
        <w:tc>
          <w:tcPr>
            <w:tcW w:w="773" w:type="pct"/>
            <w:tcBorders>
              <w:top w:val="single" w:sz="4" w:space="0" w:color="auto"/>
              <w:bottom w:val="single" w:sz="4" w:space="0" w:color="auto"/>
              <w:right w:val="single" w:sz="4" w:space="0" w:color="auto"/>
            </w:tcBorders>
          </w:tcPr>
          <w:p w14:paraId="4D8E0123"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572F8579" w14:textId="1A01AE72"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09E808A0" w14:textId="77777777" w:rsidTr="00CE051D">
        <w:trPr>
          <w:trHeight w:val="72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570BD34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1515" w:type="pct"/>
            <w:tcBorders>
              <w:top w:val="nil"/>
              <w:left w:val="nil"/>
              <w:bottom w:val="single" w:sz="4" w:space="0" w:color="auto"/>
              <w:right w:val="single" w:sz="4" w:space="0" w:color="auto"/>
            </w:tcBorders>
            <w:shd w:val="clear" w:color="000000" w:fill="FFFFFF"/>
            <w:vAlign w:val="center"/>
            <w:hideMark/>
          </w:tcPr>
          <w:p w14:paraId="7BB5BF6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Calibración y ajuste de contorno de imagen: ajustar niveles de resolución, zoom, color, contraste, nitidez, ajuste infrarrojos IR.</w:t>
            </w:r>
          </w:p>
        </w:tc>
        <w:tc>
          <w:tcPr>
            <w:tcW w:w="431" w:type="pct"/>
            <w:tcBorders>
              <w:top w:val="nil"/>
              <w:left w:val="nil"/>
              <w:bottom w:val="single" w:sz="4" w:space="0" w:color="auto"/>
              <w:right w:val="single" w:sz="4" w:space="0" w:color="auto"/>
            </w:tcBorders>
            <w:shd w:val="clear" w:color="000000" w:fill="FFFFFF"/>
            <w:vAlign w:val="center"/>
            <w:hideMark/>
          </w:tcPr>
          <w:p w14:paraId="067DE15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3C59CBB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$ 150.478</w:t>
            </w:r>
          </w:p>
        </w:tc>
        <w:tc>
          <w:tcPr>
            <w:tcW w:w="773" w:type="pct"/>
            <w:tcBorders>
              <w:top w:val="nil"/>
              <w:left w:val="nil"/>
              <w:bottom w:val="single" w:sz="4" w:space="0" w:color="auto"/>
              <w:right w:val="single" w:sz="4" w:space="0" w:color="auto"/>
            </w:tcBorders>
            <w:noWrap/>
            <w:vAlign w:val="bottom"/>
            <w:hideMark/>
          </w:tcPr>
          <w:p w14:paraId="5BE7FB2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$ 150.478</w:t>
            </w:r>
          </w:p>
        </w:tc>
        <w:tc>
          <w:tcPr>
            <w:tcW w:w="773" w:type="pct"/>
            <w:tcBorders>
              <w:top w:val="single" w:sz="4" w:space="0" w:color="auto"/>
              <w:bottom w:val="single" w:sz="4" w:space="0" w:color="auto"/>
              <w:right w:val="single" w:sz="4" w:space="0" w:color="auto"/>
            </w:tcBorders>
          </w:tcPr>
          <w:p w14:paraId="1BDC6A9D"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6D9BB7D3" w14:textId="5BCE7E9E"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0B375C08" w14:textId="77777777" w:rsidTr="00CE051D">
        <w:trPr>
          <w:trHeight w:val="120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259F960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1515" w:type="pct"/>
            <w:tcBorders>
              <w:top w:val="nil"/>
              <w:left w:val="nil"/>
              <w:bottom w:val="single" w:sz="4" w:space="0" w:color="auto"/>
              <w:right w:val="single" w:sz="4" w:space="0" w:color="auto"/>
            </w:tcBorders>
            <w:shd w:val="clear" w:color="000000" w:fill="FFFFFF"/>
            <w:vAlign w:val="center"/>
            <w:hideMark/>
          </w:tcPr>
          <w:p w14:paraId="764C45D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Revisión de cableado y conectores: limpiar, lubricar, ajustar cableado y conectores de las cámaras, recubrir térmicamente que las conexiones de red y alimentación estén firmes y limpias.</w:t>
            </w:r>
          </w:p>
        </w:tc>
        <w:tc>
          <w:tcPr>
            <w:tcW w:w="431" w:type="pct"/>
            <w:tcBorders>
              <w:top w:val="nil"/>
              <w:left w:val="nil"/>
              <w:bottom w:val="single" w:sz="4" w:space="0" w:color="auto"/>
              <w:right w:val="single" w:sz="4" w:space="0" w:color="auto"/>
            </w:tcBorders>
            <w:shd w:val="clear" w:color="000000" w:fill="FFFFFF"/>
            <w:vAlign w:val="center"/>
            <w:hideMark/>
          </w:tcPr>
          <w:p w14:paraId="6720302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58C0956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$ 191.254</w:t>
            </w:r>
          </w:p>
        </w:tc>
        <w:tc>
          <w:tcPr>
            <w:tcW w:w="773" w:type="pct"/>
            <w:tcBorders>
              <w:top w:val="nil"/>
              <w:left w:val="nil"/>
              <w:bottom w:val="single" w:sz="4" w:space="0" w:color="auto"/>
              <w:right w:val="single" w:sz="4" w:space="0" w:color="auto"/>
            </w:tcBorders>
            <w:noWrap/>
            <w:vAlign w:val="bottom"/>
            <w:hideMark/>
          </w:tcPr>
          <w:p w14:paraId="6F30DDF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$ 191.254</w:t>
            </w:r>
          </w:p>
        </w:tc>
        <w:tc>
          <w:tcPr>
            <w:tcW w:w="773" w:type="pct"/>
            <w:tcBorders>
              <w:top w:val="single" w:sz="4" w:space="0" w:color="auto"/>
              <w:bottom w:val="single" w:sz="4" w:space="0" w:color="auto"/>
              <w:right w:val="single" w:sz="4" w:space="0" w:color="auto"/>
            </w:tcBorders>
          </w:tcPr>
          <w:p w14:paraId="08285FE9"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40BF6FF8" w14:textId="71F2BC22"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5E667448" w14:textId="77777777" w:rsidTr="00CE051D">
        <w:trPr>
          <w:trHeight w:val="72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65D257B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4</w:t>
            </w:r>
          </w:p>
        </w:tc>
        <w:tc>
          <w:tcPr>
            <w:tcW w:w="1515" w:type="pct"/>
            <w:tcBorders>
              <w:top w:val="nil"/>
              <w:left w:val="nil"/>
              <w:bottom w:val="single" w:sz="4" w:space="0" w:color="auto"/>
              <w:right w:val="single" w:sz="4" w:space="0" w:color="auto"/>
            </w:tcBorders>
            <w:shd w:val="clear" w:color="000000" w:fill="FFFFFF"/>
            <w:vAlign w:val="center"/>
            <w:hideMark/>
          </w:tcPr>
          <w:p w14:paraId="517B621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Prueba de resistencia climática Hacer pruebas de rociado, inmersión o presión de los sellos IP (resistencia al agua y polvo).</w:t>
            </w:r>
          </w:p>
        </w:tc>
        <w:tc>
          <w:tcPr>
            <w:tcW w:w="431" w:type="pct"/>
            <w:tcBorders>
              <w:top w:val="nil"/>
              <w:left w:val="nil"/>
              <w:bottom w:val="single" w:sz="4" w:space="0" w:color="auto"/>
              <w:right w:val="single" w:sz="4" w:space="0" w:color="auto"/>
            </w:tcBorders>
            <w:shd w:val="clear" w:color="000000" w:fill="FFFFFF"/>
            <w:vAlign w:val="center"/>
            <w:hideMark/>
          </w:tcPr>
          <w:p w14:paraId="056EF40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07F7FEC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$ 193.762</w:t>
            </w:r>
          </w:p>
        </w:tc>
        <w:tc>
          <w:tcPr>
            <w:tcW w:w="773" w:type="pct"/>
            <w:tcBorders>
              <w:top w:val="nil"/>
              <w:left w:val="nil"/>
              <w:bottom w:val="single" w:sz="4" w:space="0" w:color="auto"/>
              <w:right w:val="single" w:sz="4" w:space="0" w:color="auto"/>
            </w:tcBorders>
            <w:noWrap/>
            <w:vAlign w:val="bottom"/>
            <w:hideMark/>
          </w:tcPr>
          <w:p w14:paraId="4FF622F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$ 193.762</w:t>
            </w:r>
          </w:p>
        </w:tc>
        <w:tc>
          <w:tcPr>
            <w:tcW w:w="773" w:type="pct"/>
            <w:tcBorders>
              <w:top w:val="single" w:sz="4" w:space="0" w:color="auto"/>
              <w:bottom w:val="single" w:sz="4" w:space="0" w:color="auto"/>
              <w:right w:val="single" w:sz="4" w:space="0" w:color="auto"/>
            </w:tcBorders>
          </w:tcPr>
          <w:p w14:paraId="26AF9104"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30A8FFB4" w14:textId="0FF4355B"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4A15BD04" w14:textId="77777777" w:rsidTr="00CE051D">
        <w:trPr>
          <w:trHeight w:val="1170"/>
        </w:trPr>
        <w:tc>
          <w:tcPr>
            <w:tcW w:w="1950" w:type="pct"/>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1B87CA78" w14:textId="77777777" w:rsidR="00CE051D" w:rsidRPr="00CE051D" w:rsidRDefault="00CE051D" w:rsidP="00CE051D">
            <w:pPr>
              <w:spacing w:after="0" w:line="240" w:lineRule="auto"/>
              <w:jc w:val="center"/>
              <w:rPr>
                <w:rFonts w:ascii="Arial" w:eastAsia="Times New Roman" w:hAnsi="Arial" w:cs="Arial"/>
                <w:b/>
                <w:bCs/>
                <w:color w:val="000000"/>
                <w:sz w:val="18"/>
                <w:szCs w:val="18"/>
                <w:lang w:eastAsia="zh-CN"/>
              </w:rPr>
            </w:pPr>
            <w:r w:rsidRPr="00CE051D">
              <w:rPr>
                <w:rFonts w:ascii="Arial" w:eastAsia="Times New Roman" w:hAnsi="Arial" w:cs="Arial"/>
                <w:b/>
                <w:bCs/>
                <w:color w:val="000000"/>
                <w:sz w:val="18"/>
                <w:szCs w:val="18"/>
                <w:lang w:eastAsia="zh-CN"/>
              </w:rPr>
              <w:t>ITEM 4: MANTENIMIENTO PREVENTIVO CÁMARA TIPO MINI DOMO FIJA INTERIOR (DH-IPC-HDBW5541EN-ZE)</w:t>
            </w:r>
          </w:p>
        </w:tc>
        <w:tc>
          <w:tcPr>
            <w:tcW w:w="431" w:type="pct"/>
            <w:tcBorders>
              <w:top w:val="nil"/>
              <w:left w:val="nil"/>
              <w:bottom w:val="single" w:sz="4" w:space="0" w:color="auto"/>
              <w:right w:val="single" w:sz="4" w:space="0" w:color="auto"/>
            </w:tcBorders>
            <w:shd w:val="clear" w:color="000000" w:fill="305496"/>
            <w:vAlign w:val="center"/>
            <w:hideMark/>
          </w:tcPr>
          <w:p w14:paraId="436F2F0A"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146FFFF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27BC855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1ADBAFF5"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065370A9" w14:textId="385B1FB2"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4F98CCFE" w14:textId="77777777" w:rsidTr="00CE051D">
        <w:trPr>
          <w:trHeight w:val="48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3F01101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1515" w:type="pct"/>
            <w:tcBorders>
              <w:top w:val="nil"/>
              <w:left w:val="nil"/>
              <w:bottom w:val="single" w:sz="4" w:space="0" w:color="auto"/>
              <w:right w:val="single" w:sz="4" w:space="0" w:color="auto"/>
            </w:tcBorders>
            <w:shd w:val="clear" w:color="000000" w:fill="FFFFFF"/>
            <w:vAlign w:val="center"/>
            <w:hideMark/>
          </w:tcPr>
          <w:p w14:paraId="26D2B00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Limpieza de cúpula/ Domo acrílico, carcasa y estructura</w:t>
            </w:r>
          </w:p>
        </w:tc>
        <w:tc>
          <w:tcPr>
            <w:tcW w:w="431" w:type="pct"/>
            <w:tcBorders>
              <w:top w:val="nil"/>
              <w:left w:val="nil"/>
              <w:bottom w:val="single" w:sz="4" w:space="0" w:color="auto"/>
              <w:right w:val="single" w:sz="4" w:space="0" w:color="auto"/>
            </w:tcBorders>
            <w:shd w:val="clear" w:color="000000" w:fill="FFFFFF"/>
            <w:vAlign w:val="center"/>
            <w:hideMark/>
          </w:tcPr>
          <w:p w14:paraId="7BB6B69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40F2CC4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$ 110.445</w:t>
            </w:r>
          </w:p>
        </w:tc>
        <w:tc>
          <w:tcPr>
            <w:tcW w:w="773" w:type="pct"/>
            <w:tcBorders>
              <w:top w:val="nil"/>
              <w:left w:val="nil"/>
              <w:bottom w:val="single" w:sz="4" w:space="0" w:color="auto"/>
              <w:right w:val="single" w:sz="4" w:space="0" w:color="auto"/>
            </w:tcBorders>
            <w:noWrap/>
            <w:vAlign w:val="bottom"/>
            <w:hideMark/>
          </w:tcPr>
          <w:p w14:paraId="3D93E5C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$ 110.445</w:t>
            </w:r>
          </w:p>
        </w:tc>
        <w:tc>
          <w:tcPr>
            <w:tcW w:w="773" w:type="pct"/>
            <w:tcBorders>
              <w:top w:val="single" w:sz="4" w:space="0" w:color="auto"/>
              <w:bottom w:val="single" w:sz="4" w:space="0" w:color="auto"/>
              <w:right w:val="single" w:sz="4" w:space="0" w:color="auto"/>
            </w:tcBorders>
          </w:tcPr>
          <w:p w14:paraId="289DF372"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6DE39A06" w14:textId="78F9F7A2"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7D480492" w14:textId="77777777" w:rsidTr="00CE051D">
        <w:trPr>
          <w:trHeight w:val="96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33FD0D0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1515" w:type="pct"/>
            <w:tcBorders>
              <w:top w:val="nil"/>
              <w:left w:val="nil"/>
              <w:bottom w:val="single" w:sz="4" w:space="0" w:color="auto"/>
              <w:right w:val="single" w:sz="4" w:space="0" w:color="auto"/>
            </w:tcBorders>
            <w:shd w:val="clear" w:color="000000" w:fill="FFFFFF"/>
            <w:vAlign w:val="center"/>
            <w:hideMark/>
          </w:tcPr>
          <w:p w14:paraId="0DE8CC5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Calibración y ajuste de contorno de imagen: ajustar niveles de resolución, zoom, color, contraste, nitidez, ajuste infrarrojos IR, detección de movimiento, línea virtual y rostro</w:t>
            </w:r>
          </w:p>
        </w:tc>
        <w:tc>
          <w:tcPr>
            <w:tcW w:w="431" w:type="pct"/>
            <w:tcBorders>
              <w:top w:val="nil"/>
              <w:left w:val="nil"/>
              <w:bottom w:val="single" w:sz="4" w:space="0" w:color="auto"/>
              <w:right w:val="single" w:sz="4" w:space="0" w:color="auto"/>
            </w:tcBorders>
            <w:shd w:val="clear" w:color="000000" w:fill="FFFFFF"/>
            <w:vAlign w:val="center"/>
            <w:hideMark/>
          </w:tcPr>
          <w:p w14:paraId="36F2D09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59063F4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$ 138.284</w:t>
            </w:r>
          </w:p>
        </w:tc>
        <w:tc>
          <w:tcPr>
            <w:tcW w:w="773" w:type="pct"/>
            <w:tcBorders>
              <w:top w:val="nil"/>
              <w:left w:val="nil"/>
              <w:bottom w:val="single" w:sz="4" w:space="0" w:color="auto"/>
              <w:right w:val="single" w:sz="4" w:space="0" w:color="auto"/>
            </w:tcBorders>
            <w:noWrap/>
            <w:vAlign w:val="bottom"/>
            <w:hideMark/>
          </w:tcPr>
          <w:p w14:paraId="5FB6C5B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$ 138.284</w:t>
            </w:r>
          </w:p>
        </w:tc>
        <w:tc>
          <w:tcPr>
            <w:tcW w:w="773" w:type="pct"/>
            <w:tcBorders>
              <w:top w:val="single" w:sz="4" w:space="0" w:color="auto"/>
              <w:bottom w:val="single" w:sz="4" w:space="0" w:color="auto"/>
              <w:right w:val="single" w:sz="4" w:space="0" w:color="auto"/>
            </w:tcBorders>
          </w:tcPr>
          <w:p w14:paraId="3037D730"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01CBAA11" w14:textId="4E911DFA"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251FA082" w14:textId="77777777" w:rsidTr="00CE051D">
        <w:trPr>
          <w:trHeight w:val="96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4EE4504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1515" w:type="pct"/>
            <w:tcBorders>
              <w:top w:val="nil"/>
              <w:left w:val="nil"/>
              <w:bottom w:val="single" w:sz="4" w:space="0" w:color="auto"/>
              <w:right w:val="single" w:sz="4" w:space="0" w:color="auto"/>
            </w:tcBorders>
            <w:shd w:val="clear" w:color="000000" w:fill="FFFFFF"/>
            <w:vAlign w:val="center"/>
            <w:hideMark/>
          </w:tcPr>
          <w:p w14:paraId="27E95CB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Revisión de cableado y conectores: limpiar, lubricar, ajustar cableado y conectores de las cámaras y verificar que las conexiones de red y alimentación estén firmes y limpias.</w:t>
            </w:r>
          </w:p>
        </w:tc>
        <w:tc>
          <w:tcPr>
            <w:tcW w:w="431" w:type="pct"/>
            <w:tcBorders>
              <w:top w:val="nil"/>
              <w:left w:val="nil"/>
              <w:bottom w:val="single" w:sz="4" w:space="0" w:color="auto"/>
              <w:right w:val="single" w:sz="4" w:space="0" w:color="auto"/>
            </w:tcBorders>
            <w:shd w:val="clear" w:color="000000" w:fill="FFFFFF"/>
            <w:vAlign w:val="center"/>
            <w:hideMark/>
          </w:tcPr>
          <w:p w14:paraId="3E976C1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2DE06D6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$ 193.762</w:t>
            </w:r>
          </w:p>
        </w:tc>
        <w:tc>
          <w:tcPr>
            <w:tcW w:w="773" w:type="pct"/>
            <w:tcBorders>
              <w:top w:val="nil"/>
              <w:left w:val="nil"/>
              <w:bottom w:val="single" w:sz="4" w:space="0" w:color="auto"/>
              <w:right w:val="single" w:sz="4" w:space="0" w:color="auto"/>
            </w:tcBorders>
            <w:noWrap/>
            <w:vAlign w:val="bottom"/>
            <w:hideMark/>
          </w:tcPr>
          <w:p w14:paraId="15D127F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$ 193.762</w:t>
            </w:r>
          </w:p>
        </w:tc>
        <w:tc>
          <w:tcPr>
            <w:tcW w:w="773" w:type="pct"/>
            <w:tcBorders>
              <w:top w:val="single" w:sz="4" w:space="0" w:color="auto"/>
              <w:bottom w:val="single" w:sz="4" w:space="0" w:color="auto"/>
              <w:right w:val="single" w:sz="4" w:space="0" w:color="auto"/>
            </w:tcBorders>
          </w:tcPr>
          <w:p w14:paraId="6863912C"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13F7D128" w14:textId="69471E55"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01BD5CC9" w14:textId="77777777" w:rsidTr="00CE051D">
        <w:trPr>
          <w:trHeight w:val="72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495D5ED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4</w:t>
            </w:r>
          </w:p>
        </w:tc>
        <w:tc>
          <w:tcPr>
            <w:tcW w:w="1515" w:type="pct"/>
            <w:tcBorders>
              <w:top w:val="nil"/>
              <w:left w:val="nil"/>
              <w:bottom w:val="single" w:sz="4" w:space="0" w:color="auto"/>
              <w:right w:val="single" w:sz="4" w:space="0" w:color="auto"/>
            </w:tcBorders>
            <w:shd w:val="clear" w:color="000000" w:fill="FFFFFF"/>
            <w:vAlign w:val="center"/>
            <w:hideMark/>
          </w:tcPr>
          <w:p w14:paraId="1E0B254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Respaldo de configuración: Exporta la configuración actual por si se requiere restaurar en el futuro.</w:t>
            </w:r>
          </w:p>
        </w:tc>
        <w:tc>
          <w:tcPr>
            <w:tcW w:w="431" w:type="pct"/>
            <w:tcBorders>
              <w:top w:val="nil"/>
              <w:left w:val="nil"/>
              <w:bottom w:val="single" w:sz="4" w:space="0" w:color="auto"/>
              <w:right w:val="single" w:sz="4" w:space="0" w:color="auto"/>
            </w:tcBorders>
            <w:shd w:val="clear" w:color="000000" w:fill="FFFFFF"/>
            <w:vAlign w:val="center"/>
            <w:hideMark/>
          </w:tcPr>
          <w:p w14:paraId="2CA12AB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57D3590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$ 184.785</w:t>
            </w:r>
          </w:p>
        </w:tc>
        <w:tc>
          <w:tcPr>
            <w:tcW w:w="773" w:type="pct"/>
            <w:tcBorders>
              <w:top w:val="nil"/>
              <w:left w:val="nil"/>
              <w:bottom w:val="single" w:sz="4" w:space="0" w:color="auto"/>
              <w:right w:val="single" w:sz="4" w:space="0" w:color="auto"/>
            </w:tcBorders>
            <w:noWrap/>
            <w:vAlign w:val="bottom"/>
            <w:hideMark/>
          </w:tcPr>
          <w:p w14:paraId="620B68A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$ 184.785</w:t>
            </w:r>
          </w:p>
        </w:tc>
        <w:tc>
          <w:tcPr>
            <w:tcW w:w="773" w:type="pct"/>
            <w:tcBorders>
              <w:top w:val="single" w:sz="4" w:space="0" w:color="auto"/>
              <w:bottom w:val="single" w:sz="4" w:space="0" w:color="auto"/>
              <w:right w:val="single" w:sz="4" w:space="0" w:color="auto"/>
            </w:tcBorders>
          </w:tcPr>
          <w:p w14:paraId="7D643D7D"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6ABA2229" w14:textId="4EC52D36"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2AC849AC" w14:textId="77777777" w:rsidTr="00CE051D">
        <w:trPr>
          <w:trHeight w:val="72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589D2EF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lastRenderedPageBreak/>
              <w:t>5</w:t>
            </w:r>
          </w:p>
        </w:tc>
        <w:tc>
          <w:tcPr>
            <w:tcW w:w="1515" w:type="pct"/>
            <w:tcBorders>
              <w:top w:val="nil"/>
              <w:left w:val="nil"/>
              <w:bottom w:val="single" w:sz="4" w:space="0" w:color="auto"/>
              <w:right w:val="single" w:sz="4" w:space="0" w:color="auto"/>
            </w:tcBorders>
            <w:shd w:val="clear" w:color="000000" w:fill="FFFFFF"/>
            <w:vAlign w:val="center"/>
            <w:hideMark/>
          </w:tcPr>
          <w:p w14:paraId="21205A9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Prueba de resistencia climática Hacer pruebas de rociado, inmersión o presión de los sellos IP (resistencia al agua y polvo</w:t>
            </w:r>
          </w:p>
        </w:tc>
        <w:tc>
          <w:tcPr>
            <w:tcW w:w="431" w:type="pct"/>
            <w:tcBorders>
              <w:top w:val="nil"/>
              <w:left w:val="nil"/>
              <w:bottom w:val="single" w:sz="4" w:space="0" w:color="auto"/>
              <w:right w:val="single" w:sz="4" w:space="0" w:color="auto"/>
            </w:tcBorders>
            <w:shd w:val="clear" w:color="000000" w:fill="FFFFFF"/>
            <w:vAlign w:val="center"/>
            <w:hideMark/>
          </w:tcPr>
          <w:p w14:paraId="713FD93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2F0B38F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$ 186.980</w:t>
            </w:r>
          </w:p>
        </w:tc>
        <w:tc>
          <w:tcPr>
            <w:tcW w:w="773" w:type="pct"/>
            <w:tcBorders>
              <w:top w:val="nil"/>
              <w:left w:val="nil"/>
              <w:bottom w:val="single" w:sz="4" w:space="0" w:color="auto"/>
              <w:right w:val="single" w:sz="4" w:space="0" w:color="auto"/>
            </w:tcBorders>
            <w:noWrap/>
            <w:vAlign w:val="bottom"/>
            <w:hideMark/>
          </w:tcPr>
          <w:p w14:paraId="5C94E80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$ 186.980</w:t>
            </w:r>
          </w:p>
        </w:tc>
        <w:tc>
          <w:tcPr>
            <w:tcW w:w="773" w:type="pct"/>
            <w:tcBorders>
              <w:top w:val="single" w:sz="4" w:space="0" w:color="auto"/>
              <w:bottom w:val="single" w:sz="4" w:space="0" w:color="auto"/>
              <w:right w:val="single" w:sz="4" w:space="0" w:color="auto"/>
            </w:tcBorders>
          </w:tcPr>
          <w:p w14:paraId="2540D4BB"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5795D990" w14:textId="0997F28E"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64186F40" w14:textId="77777777" w:rsidTr="00CE051D">
        <w:trPr>
          <w:trHeight w:val="885"/>
        </w:trPr>
        <w:tc>
          <w:tcPr>
            <w:tcW w:w="1950" w:type="pct"/>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60BF1596" w14:textId="77777777" w:rsidR="00CE051D" w:rsidRPr="00CE051D" w:rsidRDefault="00CE051D" w:rsidP="00CE051D">
            <w:pPr>
              <w:spacing w:after="0" w:line="240" w:lineRule="auto"/>
              <w:jc w:val="center"/>
              <w:rPr>
                <w:rFonts w:ascii="Arial" w:eastAsia="Times New Roman" w:hAnsi="Arial" w:cs="Arial"/>
                <w:b/>
                <w:bCs/>
                <w:color w:val="000000"/>
                <w:sz w:val="18"/>
                <w:szCs w:val="18"/>
                <w:lang w:eastAsia="zh-CN"/>
              </w:rPr>
            </w:pPr>
            <w:r w:rsidRPr="00CE051D">
              <w:rPr>
                <w:rFonts w:ascii="Arial" w:eastAsia="Times New Roman" w:hAnsi="Arial" w:cs="Arial"/>
                <w:b/>
                <w:bCs/>
                <w:color w:val="000000"/>
                <w:sz w:val="18"/>
                <w:szCs w:val="18"/>
                <w:lang w:eastAsia="zh-CN"/>
              </w:rPr>
              <w:t>ITEM 5: MANTENIMIENTO PREVENTIVO CÁMARA TIPO BALA VIX ZION VZ-42HD/2.1 MP</w:t>
            </w:r>
          </w:p>
        </w:tc>
        <w:tc>
          <w:tcPr>
            <w:tcW w:w="431" w:type="pct"/>
            <w:tcBorders>
              <w:top w:val="nil"/>
              <w:left w:val="nil"/>
              <w:bottom w:val="single" w:sz="4" w:space="0" w:color="auto"/>
              <w:right w:val="single" w:sz="4" w:space="0" w:color="auto"/>
            </w:tcBorders>
            <w:shd w:val="clear" w:color="000000" w:fill="305496"/>
            <w:vAlign w:val="center"/>
            <w:hideMark/>
          </w:tcPr>
          <w:p w14:paraId="1DAC0DFC"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3</w:t>
            </w:r>
          </w:p>
        </w:tc>
        <w:tc>
          <w:tcPr>
            <w:tcW w:w="880" w:type="pct"/>
            <w:tcBorders>
              <w:top w:val="nil"/>
              <w:left w:val="nil"/>
              <w:bottom w:val="single" w:sz="4" w:space="0" w:color="auto"/>
              <w:right w:val="single" w:sz="4" w:space="0" w:color="auto"/>
            </w:tcBorders>
            <w:noWrap/>
            <w:vAlign w:val="center"/>
            <w:hideMark/>
          </w:tcPr>
          <w:p w14:paraId="5B47543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5A7767B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4DDF0A45"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31D21911" w14:textId="432DC4AD"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0267E538" w14:textId="77777777" w:rsidTr="00CE051D">
        <w:trPr>
          <w:trHeight w:val="720"/>
        </w:trPr>
        <w:tc>
          <w:tcPr>
            <w:tcW w:w="434" w:type="pct"/>
            <w:tcBorders>
              <w:top w:val="nil"/>
              <w:left w:val="single" w:sz="4" w:space="0" w:color="auto"/>
              <w:bottom w:val="single" w:sz="4" w:space="0" w:color="auto"/>
              <w:right w:val="single" w:sz="4" w:space="0" w:color="auto"/>
            </w:tcBorders>
            <w:vAlign w:val="center"/>
            <w:hideMark/>
          </w:tcPr>
          <w:p w14:paraId="1870CE6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1515" w:type="pct"/>
            <w:tcBorders>
              <w:top w:val="nil"/>
              <w:left w:val="nil"/>
              <w:bottom w:val="single" w:sz="4" w:space="0" w:color="auto"/>
              <w:right w:val="single" w:sz="4" w:space="0" w:color="auto"/>
            </w:tcBorders>
            <w:vAlign w:val="center"/>
            <w:hideMark/>
          </w:tcPr>
          <w:p w14:paraId="3AAC262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Limpieza general con paño húmedo (no abrasivo) el difusor para mantener eficiencia lumínica</w:t>
            </w:r>
          </w:p>
        </w:tc>
        <w:tc>
          <w:tcPr>
            <w:tcW w:w="431" w:type="pct"/>
            <w:tcBorders>
              <w:top w:val="nil"/>
              <w:left w:val="nil"/>
              <w:bottom w:val="single" w:sz="4" w:space="0" w:color="auto"/>
              <w:right w:val="single" w:sz="4" w:space="0" w:color="auto"/>
            </w:tcBorders>
            <w:shd w:val="clear" w:color="000000" w:fill="FFFFFF"/>
            <w:vAlign w:val="center"/>
            <w:hideMark/>
          </w:tcPr>
          <w:p w14:paraId="794192D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880" w:type="pct"/>
            <w:tcBorders>
              <w:top w:val="nil"/>
              <w:left w:val="nil"/>
              <w:bottom w:val="single" w:sz="4" w:space="0" w:color="auto"/>
              <w:right w:val="single" w:sz="4" w:space="0" w:color="auto"/>
            </w:tcBorders>
            <w:noWrap/>
            <w:vAlign w:val="center"/>
            <w:hideMark/>
          </w:tcPr>
          <w:p w14:paraId="17D8479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$ 110.445</w:t>
            </w:r>
          </w:p>
        </w:tc>
        <w:tc>
          <w:tcPr>
            <w:tcW w:w="773" w:type="pct"/>
            <w:tcBorders>
              <w:top w:val="nil"/>
              <w:left w:val="nil"/>
              <w:bottom w:val="single" w:sz="4" w:space="0" w:color="auto"/>
              <w:right w:val="single" w:sz="4" w:space="0" w:color="auto"/>
            </w:tcBorders>
            <w:noWrap/>
            <w:vAlign w:val="bottom"/>
            <w:hideMark/>
          </w:tcPr>
          <w:p w14:paraId="5F3F342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$ 331.336</w:t>
            </w:r>
          </w:p>
        </w:tc>
        <w:tc>
          <w:tcPr>
            <w:tcW w:w="773" w:type="pct"/>
            <w:tcBorders>
              <w:top w:val="single" w:sz="4" w:space="0" w:color="auto"/>
              <w:bottom w:val="single" w:sz="4" w:space="0" w:color="auto"/>
              <w:right w:val="single" w:sz="4" w:space="0" w:color="auto"/>
            </w:tcBorders>
          </w:tcPr>
          <w:p w14:paraId="2B815A52"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16C0ED9A" w14:textId="0099E8B7"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3EA8524A"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66D158A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1515" w:type="pct"/>
            <w:tcBorders>
              <w:top w:val="nil"/>
              <w:left w:val="nil"/>
              <w:bottom w:val="single" w:sz="4" w:space="0" w:color="auto"/>
              <w:right w:val="single" w:sz="4" w:space="0" w:color="auto"/>
            </w:tcBorders>
            <w:vAlign w:val="center"/>
            <w:hideMark/>
          </w:tcPr>
          <w:p w14:paraId="0841F6A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Ajustar y asegurar la estructura (techo, viga, etc.).</w:t>
            </w:r>
          </w:p>
        </w:tc>
        <w:tc>
          <w:tcPr>
            <w:tcW w:w="431" w:type="pct"/>
            <w:tcBorders>
              <w:top w:val="nil"/>
              <w:left w:val="nil"/>
              <w:bottom w:val="single" w:sz="4" w:space="0" w:color="auto"/>
              <w:right w:val="single" w:sz="4" w:space="0" w:color="auto"/>
            </w:tcBorders>
            <w:shd w:val="clear" w:color="000000" w:fill="FFFFFF"/>
            <w:vAlign w:val="center"/>
            <w:hideMark/>
          </w:tcPr>
          <w:p w14:paraId="65A121B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880" w:type="pct"/>
            <w:tcBorders>
              <w:top w:val="nil"/>
              <w:left w:val="nil"/>
              <w:bottom w:val="single" w:sz="4" w:space="0" w:color="auto"/>
              <w:right w:val="single" w:sz="4" w:space="0" w:color="auto"/>
            </w:tcBorders>
            <w:noWrap/>
            <w:vAlign w:val="center"/>
            <w:hideMark/>
          </w:tcPr>
          <w:p w14:paraId="53874B7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$ 191.254</w:t>
            </w:r>
          </w:p>
        </w:tc>
        <w:tc>
          <w:tcPr>
            <w:tcW w:w="773" w:type="pct"/>
            <w:tcBorders>
              <w:top w:val="nil"/>
              <w:left w:val="nil"/>
              <w:bottom w:val="single" w:sz="4" w:space="0" w:color="auto"/>
              <w:right w:val="single" w:sz="4" w:space="0" w:color="auto"/>
            </w:tcBorders>
            <w:noWrap/>
            <w:vAlign w:val="bottom"/>
            <w:hideMark/>
          </w:tcPr>
          <w:p w14:paraId="0868219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$ 573.761</w:t>
            </w:r>
          </w:p>
        </w:tc>
        <w:tc>
          <w:tcPr>
            <w:tcW w:w="773" w:type="pct"/>
            <w:tcBorders>
              <w:top w:val="single" w:sz="4" w:space="0" w:color="auto"/>
              <w:bottom w:val="single" w:sz="4" w:space="0" w:color="auto"/>
              <w:right w:val="single" w:sz="4" w:space="0" w:color="auto"/>
            </w:tcBorders>
          </w:tcPr>
          <w:p w14:paraId="7AEAD0A2"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1DDCE776" w14:textId="1C72CB37"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40927E56"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5A69B21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1515" w:type="pct"/>
            <w:tcBorders>
              <w:top w:val="nil"/>
              <w:left w:val="nil"/>
              <w:bottom w:val="single" w:sz="4" w:space="0" w:color="auto"/>
              <w:right w:val="single" w:sz="4" w:space="0" w:color="auto"/>
            </w:tcBorders>
            <w:vAlign w:val="center"/>
            <w:hideMark/>
          </w:tcPr>
          <w:p w14:paraId="23E28BC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Ajustar y Verificar el estado de los conductores y conectores.</w:t>
            </w:r>
          </w:p>
        </w:tc>
        <w:tc>
          <w:tcPr>
            <w:tcW w:w="431" w:type="pct"/>
            <w:tcBorders>
              <w:top w:val="nil"/>
              <w:left w:val="nil"/>
              <w:bottom w:val="single" w:sz="4" w:space="0" w:color="auto"/>
              <w:right w:val="single" w:sz="4" w:space="0" w:color="auto"/>
            </w:tcBorders>
            <w:shd w:val="clear" w:color="000000" w:fill="FFFFFF"/>
            <w:vAlign w:val="center"/>
            <w:hideMark/>
          </w:tcPr>
          <w:p w14:paraId="45182BB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880" w:type="pct"/>
            <w:tcBorders>
              <w:top w:val="nil"/>
              <w:left w:val="nil"/>
              <w:bottom w:val="single" w:sz="4" w:space="0" w:color="auto"/>
              <w:right w:val="single" w:sz="4" w:space="0" w:color="auto"/>
            </w:tcBorders>
            <w:noWrap/>
            <w:vAlign w:val="center"/>
            <w:hideMark/>
          </w:tcPr>
          <w:p w14:paraId="0BA7428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$ 90.099</w:t>
            </w:r>
          </w:p>
        </w:tc>
        <w:tc>
          <w:tcPr>
            <w:tcW w:w="773" w:type="pct"/>
            <w:tcBorders>
              <w:top w:val="nil"/>
              <w:left w:val="nil"/>
              <w:bottom w:val="single" w:sz="4" w:space="0" w:color="auto"/>
              <w:right w:val="single" w:sz="4" w:space="0" w:color="auto"/>
            </w:tcBorders>
            <w:noWrap/>
            <w:vAlign w:val="bottom"/>
            <w:hideMark/>
          </w:tcPr>
          <w:p w14:paraId="2AB0E76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$ 270.297</w:t>
            </w:r>
          </w:p>
        </w:tc>
        <w:tc>
          <w:tcPr>
            <w:tcW w:w="773" w:type="pct"/>
            <w:tcBorders>
              <w:top w:val="single" w:sz="4" w:space="0" w:color="auto"/>
              <w:bottom w:val="single" w:sz="4" w:space="0" w:color="auto"/>
              <w:right w:val="single" w:sz="4" w:space="0" w:color="auto"/>
            </w:tcBorders>
          </w:tcPr>
          <w:p w14:paraId="0FCD21D1"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5FAB1005" w14:textId="1D52E2A2"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327D516C" w14:textId="77777777" w:rsidTr="00CE051D">
        <w:trPr>
          <w:trHeight w:val="300"/>
        </w:trPr>
        <w:tc>
          <w:tcPr>
            <w:tcW w:w="434" w:type="pct"/>
            <w:tcBorders>
              <w:top w:val="nil"/>
              <w:left w:val="single" w:sz="4" w:space="0" w:color="auto"/>
              <w:bottom w:val="single" w:sz="4" w:space="0" w:color="auto"/>
              <w:right w:val="single" w:sz="4" w:space="0" w:color="auto"/>
            </w:tcBorders>
            <w:vAlign w:val="center"/>
            <w:hideMark/>
          </w:tcPr>
          <w:p w14:paraId="4F05800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4</w:t>
            </w:r>
          </w:p>
        </w:tc>
        <w:tc>
          <w:tcPr>
            <w:tcW w:w="1515" w:type="pct"/>
            <w:tcBorders>
              <w:top w:val="nil"/>
              <w:left w:val="nil"/>
              <w:bottom w:val="single" w:sz="4" w:space="0" w:color="auto"/>
              <w:right w:val="single" w:sz="4" w:space="0" w:color="auto"/>
            </w:tcBorders>
            <w:vAlign w:val="center"/>
            <w:hideMark/>
          </w:tcPr>
          <w:p w14:paraId="210CB39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Inspeccionar y ajustar el cableado y conexiones.</w:t>
            </w:r>
          </w:p>
        </w:tc>
        <w:tc>
          <w:tcPr>
            <w:tcW w:w="431" w:type="pct"/>
            <w:tcBorders>
              <w:top w:val="nil"/>
              <w:left w:val="nil"/>
              <w:bottom w:val="single" w:sz="4" w:space="0" w:color="auto"/>
              <w:right w:val="single" w:sz="4" w:space="0" w:color="auto"/>
            </w:tcBorders>
            <w:shd w:val="clear" w:color="000000" w:fill="FFFFFF"/>
            <w:vAlign w:val="center"/>
            <w:hideMark/>
          </w:tcPr>
          <w:p w14:paraId="7F5303D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880" w:type="pct"/>
            <w:tcBorders>
              <w:top w:val="nil"/>
              <w:left w:val="nil"/>
              <w:bottom w:val="single" w:sz="4" w:space="0" w:color="auto"/>
              <w:right w:val="single" w:sz="4" w:space="0" w:color="auto"/>
            </w:tcBorders>
            <w:noWrap/>
            <w:vAlign w:val="center"/>
            <w:hideMark/>
          </w:tcPr>
          <w:p w14:paraId="6BBA88D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$ 178.003</w:t>
            </w:r>
          </w:p>
        </w:tc>
        <w:tc>
          <w:tcPr>
            <w:tcW w:w="773" w:type="pct"/>
            <w:tcBorders>
              <w:top w:val="nil"/>
              <w:left w:val="nil"/>
              <w:bottom w:val="single" w:sz="4" w:space="0" w:color="auto"/>
              <w:right w:val="single" w:sz="4" w:space="0" w:color="auto"/>
            </w:tcBorders>
            <w:noWrap/>
            <w:vAlign w:val="bottom"/>
            <w:hideMark/>
          </w:tcPr>
          <w:p w14:paraId="6E21077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$ 534.009</w:t>
            </w:r>
          </w:p>
        </w:tc>
        <w:tc>
          <w:tcPr>
            <w:tcW w:w="773" w:type="pct"/>
            <w:tcBorders>
              <w:top w:val="single" w:sz="4" w:space="0" w:color="auto"/>
              <w:bottom w:val="single" w:sz="4" w:space="0" w:color="auto"/>
              <w:right w:val="single" w:sz="4" w:space="0" w:color="auto"/>
            </w:tcBorders>
          </w:tcPr>
          <w:p w14:paraId="7E09FB25"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0428F64B" w14:textId="4B9714E9"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64A75E1F" w14:textId="77777777" w:rsidTr="00CE051D">
        <w:trPr>
          <w:trHeight w:val="915"/>
        </w:trPr>
        <w:tc>
          <w:tcPr>
            <w:tcW w:w="1950" w:type="pct"/>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0CA95C3A" w14:textId="77777777" w:rsidR="00CE051D" w:rsidRPr="00CE051D" w:rsidRDefault="00CE051D" w:rsidP="00CE051D">
            <w:pPr>
              <w:spacing w:after="0" w:line="240" w:lineRule="auto"/>
              <w:jc w:val="center"/>
              <w:rPr>
                <w:rFonts w:ascii="Arial" w:eastAsia="Times New Roman" w:hAnsi="Arial" w:cs="Arial"/>
                <w:b/>
                <w:bCs/>
                <w:color w:val="000000"/>
                <w:sz w:val="18"/>
                <w:szCs w:val="18"/>
                <w:lang w:eastAsia="zh-CN"/>
              </w:rPr>
            </w:pPr>
            <w:r w:rsidRPr="00CE051D">
              <w:rPr>
                <w:rFonts w:ascii="Arial" w:eastAsia="Times New Roman" w:hAnsi="Arial" w:cs="Arial"/>
                <w:b/>
                <w:bCs/>
                <w:color w:val="000000"/>
                <w:sz w:val="18"/>
                <w:szCs w:val="18"/>
                <w:lang w:eastAsia="zh-CN"/>
              </w:rPr>
              <w:t>ITEM 6: MANTENIMIENTO PREVENTIVO CÁMARA TIPO DOMO INTERIOR VIX ZION VZ-36HD/2.1 MP</w:t>
            </w:r>
          </w:p>
        </w:tc>
        <w:tc>
          <w:tcPr>
            <w:tcW w:w="431" w:type="pct"/>
            <w:tcBorders>
              <w:top w:val="nil"/>
              <w:left w:val="nil"/>
              <w:bottom w:val="single" w:sz="4" w:space="0" w:color="auto"/>
              <w:right w:val="single" w:sz="4" w:space="0" w:color="auto"/>
            </w:tcBorders>
            <w:shd w:val="clear" w:color="000000" w:fill="305496"/>
            <w:vAlign w:val="center"/>
            <w:hideMark/>
          </w:tcPr>
          <w:p w14:paraId="5843D531"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5</w:t>
            </w:r>
          </w:p>
        </w:tc>
        <w:tc>
          <w:tcPr>
            <w:tcW w:w="880" w:type="pct"/>
            <w:tcBorders>
              <w:top w:val="nil"/>
              <w:left w:val="nil"/>
              <w:bottom w:val="single" w:sz="4" w:space="0" w:color="auto"/>
              <w:right w:val="single" w:sz="4" w:space="0" w:color="auto"/>
            </w:tcBorders>
            <w:noWrap/>
            <w:vAlign w:val="center"/>
            <w:hideMark/>
          </w:tcPr>
          <w:p w14:paraId="0B0E0DE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35370AD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478721B2"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1BA6AF7F" w14:textId="5FF4A5BD"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0F9E8895" w14:textId="77777777" w:rsidTr="00CE051D">
        <w:trPr>
          <w:trHeight w:val="720"/>
        </w:trPr>
        <w:tc>
          <w:tcPr>
            <w:tcW w:w="434" w:type="pct"/>
            <w:tcBorders>
              <w:top w:val="nil"/>
              <w:left w:val="single" w:sz="4" w:space="0" w:color="auto"/>
              <w:bottom w:val="single" w:sz="4" w:space="0" w:color="auto"/>
              <w:right w:val="single" w:sz="4" w:space="0" w:color="auto"/>
            </w:tcBorders>
            <w:vAlign w:val="center"/>
            <w:hideMark/>
          </w:tcPr>
          <w:p w14:paraId="03D2B3F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1515" w:type="pct"/>
            <w:tcBorders>
              <w:top w:val="nil"/>
              <w:left w:val="nil"/>
              <w:bottom w:val="single" w:sz="4" w:space="0" w:color="auto"/>
              <w:right w:val="single" w:sz="4" w:space="0" w:color="auto"/>
            </w:tcBorders>
            <w:vAlign w:val="center"/>
            <w:hideMark/>
          </w:tcPr>
          <w:p w14:paraId="454DCE8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Limpieza general con paño húmedo (no abrasivo) el difusor para mantener eficiencia lumínica</w:t>
            </w:r>
          </w:p>
        </w:tc>
        <w:tc>
          <w:tcPr>
            <w:tcW w:w="431" w:type="pct"/>
            <w:tcBorders>
              <w:top w:val="nil"/>
              <w:left w:val="nil"/>
              <w:bottom w:val="single" w:sz="4" w:space="0" w:color="auto"/>
              <w:right w:val="single" w:sz="4" w:space="0" w:color="auto"/>
            </w:tcBorders>
            <w:shd w:val="clear" w:color="000000" w:fill="FFFFFF"/>
            <w:vAlign w:val="center"/>
            <w:hideMark/>
          </w:tcPr>
          <w:p w14:paraId="54F846A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5</w:t>
            </w:r>
          </w:p>
        </w:tc>
        <w:tc>
          <w:tcPr>
            <w:tcW w:w="880" w:type="pct"/>
            <w:tcBorders>
              <w:top w:val="nil"/>
              <w:left w:val="nil"/>
              <w:bottom w:val="single" w:sz="4" w:space="0" w:color="auto"/>
              <w:right w:val="single" w:sz="4" w:space="0" w:color="auto"/>
            </w:tcBorders>
            <w:noWrap/>
            <w:vAlign w:val="center"/>
            <w:hideMark/>
          </w:tcPr>
          <w:p w14:paraId="6218E65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$ 110.445</w:t>
            </w:r>
          </w:p>
        </w:tc>
        <w:tc>
          <w:tcPr>
            <w:tcW w:w="773" w:type="pct"/>
            <w:tcBorders>
              <w:top w:val="nil"/>
              <w:left w:val="nil"/>
              <w:bottom w:val="single" w:sz="4" w:space="0" w:color="auto"/>
              <w:right w:val="single" w:sz="4" w:space="0" w:color="auto"/>
            </w:tcBorders>
            <w:noWrap/>
            <w:vAlign w:val="bottom"/>
            <w:hideMark/>
          </w:tcPr>
          <w:p w14:paraId="704A7D4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$ 552.227</w:t>
            </w:r>
          </w:p>
        </w:tc>
        <w:tc>
          <w:tcPr>
            <w:tcW w:w="773" w:type="pct"/>
            <w:tcBorders>
              <w:top w:val="single" w:sz="4" w:space="0" w:color="auto"/>
              <w:bottom w:val="single" w:sz="4" w:space="0" w:color="auto"/>
              <w:right w:val="single" w:sz="4" w:space="0" w:color="auto"/>
            </w:tcBorders>
          </w:tcPr>
          <w:p w14:paraId="61996040"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74B645BE" w14:textId="262481EE"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1817AB5D"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4FEA67A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1515" w:type="pct"/>
            <w:tcBorders>
              <w:top w:val="nil"/>
              <w:left w:val="nil"/>
              <w:bottom w:val="single" w:sz="4" w:space="0" w:color="auto"/>
              <w:right w:val="single" w:sz="4" w:space="0" w:color="auto"/>
            </w:tcBorders>
            <w:vAlign w:val="center"/>
            <w:hideMark/>
          </w:tcPr>
          <w:p w14:paraId="6E97ACB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Ajustar y asegurar la estructura (techo, viga, etc.).</w:t>
            </w:r>
          </w:p>
        </w:tc>
        <w:tc>
          <w:tcPr>
            <w:tcW w:w="431" w:type="pct"/>
            <w:tcBorders>
              <w:top w:val="nil"/>
              <w:left w:val="nil"/>
              <w:bottom w:val="single" w:sz="4" w:space="0" w:color="auto"/>
              <w:right w:val="single" w:sz="4" w:space="0" w:color="auto"/>
            </w:tcBorders>
            <w:shd w:val="clear" w:color="000000" w:fill="FFFFFF"/>
            <w:vAlign w:val="center"/>
            <w:hideMark/>
          </w:tcPr>
          <w:p w14:paraId="4BC8C42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5</w:t>
            </w:r>
          </w:p>
        </w:tc>
        <w:tc>
          <w:tcPr>
            <w:tcW w:w="880" w:type="pct"/>
            <w:tcBorders>
              <w:top w:val="nil"/>
              <w:left w:val="nil"/>
              <w:bottom w:val="single" w:sz="4" w:space="0" w:color="auto"/>
              <w:right w:val="single" w:sz="4" w:space="0" w:color="auto"/>
            </w:tcBorders>
            <w:noWrap/>
            <w:vAlign w:val="center"/>
            <w:hideMark/>
          </w:tcPr>
          <w:p w14:paraId="00A75DF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$ 108.564</w:t>
            </w:r>
          </w:p>
        </w:tc>
        <w:tc>
          <w:tcPr>
            <w:tcW w:w="773" w:type="pct"/>
            <w:tcBorders>
              <w:top w:val="nil"/>
              <w:left w:val="nil"/>
              <w:bottom w:val="single" w:sz="4" w:space="0" w:color="auto"/>
              <w:right w:val="single" w:sz="4" w:space="0" w:color="auto"/>
            </w:tcBorders>
            <w:noWrap/>
            <w:vAlign w:val="bottom"/>
            <w:hideMark/>
          </w:tcPr>
          <w:p w14:paraId="2FCC3B6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$ 542.822</w:t>
            </w:r>
          </w:p>
        </w:tc>
        <w:tc>
          <w:tcPr>
            <w:tcW w:w="773" w:type="pct"/>
            <w:tcBorders>
              <w:top w:val="single" w:sz="4" w:space="0" w:color="auto"/>
              <w:bottom w:val="single" w:sz="4" w:space="0" w:color="auto"/>
              <w:right w:val="single" w:sz="4" w:space="0" w:color="auto"/>
            </w:tcBorders>
          </w:tcPr>
          <w:p w14:paraId="45B100DD"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491079A6" w14:textId="540E5A74"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40DF1771"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5F15C6A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1515" w:type="pct"/>
            <w:tcBorders>
              <w:top w:val="nil"/>
              <w:left w:val="nil"/>
              <w:bottom w:val="single" w:sz="4" w:space="0" w:color="auto"/>
              <w:right w:val="single" w:sz="4" w:space="0" w:color="auto"/>
            </w:tcBorders>
            <w:vAlign w:val="center"/>
            <w:hideMark/>
          </w:tcPr>
          <w:p w14:paraId="6173EE6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Ajustar y Verificar el estado de los conductores y conectores.</w:t>
            </w:r>
          </w:p>
        </w:tc>
        <w:tc>
          <w:tcPr>
            <w:tcW w:w="431" w:type="pct"/>
            <w:tcBorders>
              <w:top w:val="nil"/>
              <w:left w:val="nil"/>
              <w:bottom w:val="single" w:sz="4" w:space="0" w:color="auto"/>
              <w:right w:val="single" w:sz="4" w:space="0" w:color="auto"/>
            </w:tcBorders>
            <w:shd w:val="clear" w:color="000000" w:fill="FFFFFF"/>
            <w:vAlign w:val="center"/>
            <w:hideMark/>
          </w:tcPr>
          <w:p w14:paraId="378CF20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5</w:t>
            </w:r>
          </w:p>
        </w:tc>
        <w:tc>
          <w:tcPr>
            <w:tcW w:w="880" w:type="pct"/>
            <w:tcBorders>
              <w:top w:val="nil"/>
              <w:left w:val="nil"/>
              <w:bottom w:val="single" w:sz="4" w:space="0" w:color="auto"/>
              <w:right w:val="single" w:sz="4" w:space="0" w:color="auto"/>
            </w:tcBorders>
            <w:noWrap/>
            <w:vAlign w:val="center"/>
            <w:hideMark/>
          </w:tcPr>
          <w:p w14:paraId="5160B9E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$ 93.548</w:t>
            </w:r>
          </w:p>
        </w:tc>
        <w:tc>
          <w:tcPr>
            <w:tcW w:w="773" w:type="pct"/>
            <w:tcBorders>
              <w:top w:val="nil"/>
              <w:left w:val="nil"/>
              <w:bottom w:val="single" w:sz="4" w:space="0" w:color="auto"/>
              <w:right w:val="single" w:sz="4" w:space="0" w:color="auto"/>
            </w:tcBorders>
            <w:noWrap/>
            <w:vAlign w:val="bottom"/>
            <w:hideMark/>
          </w:tcPr>
          <w:p w14:paraId="06C8A45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$ 467.738</w:t>
            </w:r>
          </w:p>
        </w:tc>
        <w:tc>
          <w:tcPr>
            <w:tcW w:w="773" w:type="pct"/>
            <w:tcBorders>
              <w:top w:val="single" w:sz="4" w:space="0" w:color="auto"/>
              <w:bottom w:val="single" w:sz="4" w:space="0" w:color="auto"/>
              <w:right w:val="single" w:sz="4" w:space="0" w:color="auto"/>
            </w:tcBorders>
          </w:tcPr>
          <w:p w14:paraId="3006F265"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5A566EA2" w14:textId="327AE744"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461366B3"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499314A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4</w:t>
            </w:r>
          </w:p>
        </w:tc>
        <w:tc>
          <w:tcPr>
            <w:tcW w:w="1515" w:type="pct"/>
            <w:tcBorders>
              <w:top w:val="nil"/>
              <w:left w:val="nil"/>
              <w:bottom w:val="single" w:sz="4" w:space="0" w:color="auto"/>
              <w:right w:val="single" w:sz="4" w:space="0" w:color="auto"/>
            </w:tcBorders>
            <w:vAlign w:val="center"/>
            <w:hideMark/>
          </w:tcPr>
          <w:p w14:paraId="2A8D2DC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Inspeccionar y ajustar el cableado y conexiones.</w:t>
            </w:r>
          </w:p>
        </w:tc>
        <w:tc>
          <w:tcPr>
            <w:tcW w:w="431" w:type="pct"/>
            <w:tcBorders>
              <w:top w:val="nil"/>
              <w:left w:val="nil"/>
              <w:bottom w:val="single" w:sz="4" w:space="0" w:color="auto"/>
              <w:right w:val="single" w:sz="4" w:space="0" w:color="auto"/>
            </w:tcBorders>
            <w:shd w:val="clear" w:color="000000" w:fill="FFFFFF"/>
            <w:vAlign w:val="center"/>
            <w:hideMark/>
          </w:tcPr>
          <w:p w14:paraId="0521171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5</w:t>
            </w:r>
          </w:p>
        </w:tc>
        <w:tc>
          <w:tcPr>
            <w:tcW w:w="880" w:type="pct"/>
            <w:tcBorders>
              <w:top w:val="nil"/>
              <w:left w:val="nil"/>
              <w:bottom w:val="single" w:sz="4" w:space="0" w:color="auto"/>
              <w:right w:val="single" w:sz="4" w:space="0" w:color="auto"/>
            </w:tcBorders>
            <w:noWrap/>
            <w:vAlign w:val="center"/>
            <w:hideMark/>
          </w:tcPr>
          <w:p w14:paraId="245A6A3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$ 89.158</w:t>
            </w:r>
          </w:p>
        </w:tc>
        <w:tc>
          <w:tcPr>
            <w:tcW w:w="773" w:type="pct"/>
            <w:tcBorders>
              <w:top w:val="nil"/>
              <w:left w:val="nil"/>
              <w:bottom w:val="single" w:sz="4" w:space="0" w:color="auto"/>
              <w:right w:val="single" w:sz="4" w:space="0" w:color="auto"/>
            </w:tcBorders>
            <w:noWrap/>
            <w:vAlign w:val="bottom"/>
            <w:hideMark/>
          </w:tcPr>
          <w:p w14:paraId="3BAA3B9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$ 445.792</w:t>
            </w:r>
          </w:p>
        </w:tc>
        <w:tc>
          <w:tcPr>
            <w:tcW w:w="773" w:type="pct"/>
            <w:tcBorders>
              <w:top w:val="single" w:sz="4" w:space="0" w:color="auto"/>
              <w:bottom w:val="single" w:sz="4" w:space="0" w:color="auto"/>
              <w:right w:val="single" w:sz="4" w:space="0" w:color="auto"/>
            </w:tcBorders>
          </w:tcPr>
          <w:p w14:paraId="00BA969B"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0CBCE7C0" w14:textId="158DEC9A"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0D2EB1B8"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7157B27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5</w:t>
            </w:r>
          </w:p>
        </w:tc>
        <w:tc>
          <w:tcPr>
            <w:tcW w:w="1515" w:type="pct"/>
            <w:tcBorders>
              <w:top w:val="nil"/>
              <w:left w:val="nil"/>
              <w:bottom w:val="single" w:sz="4" w:space="0" w:color="auto"/>
              <w:right w:val="single" w:sz="4" w:space="0" w:color="auto"/>
            </w:tcBorders>
            <w:vAlign w:val="center"/>
            <w:hideMark/>
          </w:tcPr>
          <w:p w14:paraId="4C66B6C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Medir intensidad luminosa y asegurar que esté acorde a las especificaciones (40W).</w:t>
            </w:r>
          </w:p>
        </w:tc>
        <w:tc>
          <w:tcPr>
            <w:tcW w:w="431" w:type="pct"/>
            <w:tcBorders>
              <w:top w:val="nil"/>
              <w:left w:val="nil"/>
              <w:bottom w:val="single" w:sz="4" w:space="0" w:color="auto"/>
              <w:right w:val="single" w:sz="4" w:space="0" w:color="auto"/>
            </w:tcBorders>
            <w:shd w:val="clear" w:color="000000" w:fill="FFFFFF"/>
            <w:vAlign w:val="center"/>
            <w:hideMark/>
          </w:tcPr>
          <w:p w14:paraId="1B7FD79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5</w:t>
            </w:r>
          </w:p>
        </w:tc>
        <w:tc>
          <w:tcPr>
            <w:tcW w:w="880" w:type="pct"/>
            <w:tcBorders>
              <w:top w:val="nil"/>
              <w:left w:val="nil"/>
              <w:bottom w:val="single" w:sz="4" w:space="0" w:color="auto"/>
              <w:right w:val="single" w:sz="4" w:space="0" w:color="auto"/>
            </w:tcBorders>
            <w:noWrap/>
            <w:vAlign w:val="center"/>
            <w:hideMark/>
          </w:tcPr>
          <w:p w14:paraId="36BC455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$ 227.359</w:t>
            </w:r>
          </w:p>
        </w:tc>
        <w:tc>
          <w:tcPr>
            <w:tcW w:w="773" w:type="pct"/>
            <w:tcBorders>
              <w:top w:val="nil"/>
              <w:left w:val="nil"/>
              <w:bottom w:val="single" w:sz="4" w:space="0" w:color="auto"/>
              <w:right w:val="single" w:sz="4" w:space="0" w:color="auto"/>
            </w:tcBorders>
            <w:noWrap/>
            <w:vAlign w:val="bottom"/>
            <w:hideMark/>
          </w:tcPr>
          <w:p w14:paraId="6FBDE21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$ 1.136.797</w:t>
            </w:r>
          </w:p>
        </w:tc>
        <w:tc>
          <w:tcPr>
            <w:tcW w:w="773" w:type="pct"/>
            <w:tcBorders>
              <w:top w:val="single" w:sz="4" w:space="0" w:color="auto"/>
              <w:bottom w:val="single" w:sz="4" w:space="0" w:color="auto"/>
              <w:right w:val="single" w:sz="4" w:space="0" w:color="auto"/>
            </w:tcBorders>
          </w:tcPr>
          <w:p w14:paraId="0B4A5CAF"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629870DD" w14:textId="113076CD"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1F46130C" w14:textId="77777777" w:rsidTr="00CE051D">
        <w:trPr>
          <w:trHeight w:val="780"/>
        </w:trPr>
        <w:tc>
          <w:tcPr>
            <w:tcW w:w="1950" w:type="pct"/>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536494BE" w14:textId="77777777" w:rsidR="00CE051D" w:rsidRPr="00CE051D" w:rsidRDefault="00CE051D" w:rsidP="00CE051D">
            <w:pPr>
              <w:spacing w:after="0" w:line="240" w:lineRule="auto"/>
              <w:jc w:val="center"/>
              <w:rPr>
                <w:rFonts w:ascii="Arial" w:eastAsia="Times New Roman" w:hAnsi="Arial" w:cs="Arial"/>
                <w:b/>
                <w:bCs/>
                <w:color w:val="000000"/>
                <w:sz w:val="18"/>
                <w:szCs w:val="18"/>
                <w:lang w:val="pt-PT" w:eastAsia="zh-CN"/>
              </w:rPr>
            </w:pPr>
            <w:r w:rsidRPr="00CE051D">
              <w:rPr>
                <w:rFonts w:ascii="Arial" w:eastAsia="Times New Roman" w:hAnsi="Arial" w:cs="Arial"/>
                <w:b/>
                <w:bCs/>
                <w:color w:val="000000"/>
                <w:sz w:val="18"/>
                <w:szCs w:val="18"/>
                <w:lang w:val="pt-PT" w:eastAsia="zh-CN"/>
              </w:rPr>
              <w:t>ITEM 7: MANTENIMIENTO PREVENTIVO CÁMARA TIPO BALA DAHUA</w:t>
            </w:r>
          </w:p>
        </w:tc>
        <w:tc>
          <w:tcPr>
            <w:tcW w:w="431" w:type="pct"/>
            <w:tcBorders>
              <w:top w:val="nil"/>
              <w:left w:val="nil"/>
              <w:bottom w:val="single" w:sz="4" w:space="0" w:color="auto"/>
              <w:right w:val="single" w:sz="4" w:space="0" w:color="auto"/>
            </w:tcBorders>
            <w:shd w:val="clear" w:color="000000" w:fill="305496"/>
            <w:vAlign w:val="center"/>
            <w:hideMark/>
          </w:tcPr>
          <w:p w14:paraId="54AB2001"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40FB872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0C7C4E4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298AA87C"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17D3468B" w14:textId="3ED26C1F"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06FE8D01" w14:textId="77777777" w:rsidTr="00CE051D">
        <w:trPr>
          <w:trHeight w:val="48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5E5570F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1515" w:type="pct"/>
            <w:tcBorders>
              <w:top w:val="nil"/>
              <w:left w:val="nil"/>
              <w:bottom w:val="single" w:sz="4" w:space="0" w:color="auto"/>
              <w:right w:val="single" w:sz="4" w:space="0" w:color="auto"/>
            </w:tcBorders>
            <w:shd w:val="clear" w:color="000000" w:fill="FFFFFF"/>
            <w:vAlign w:val="center"/>
            <w:hideMark/>
          </w:tcPr>
          <w:p w14:paraId="0EDAFFF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Limpiar y revisar los conectores de alimentación y video.</w:t>
            </w:r>
          </w:p>
        </w:tc>
        <w:tc>
          <w:tcPr>
            <w:tcW w:w="431" w:type="pct"/>
            <w:tcBorders>
              <w:top w:val="nil"/>
              <w:left w:val="nil"/>
              <w:bottom w:val="single" w:sz="4" w:space="0" w:color="auto"/>
              <w:right w:val="single" w:sz="4" w:space="0" w:color="auto"/>
            </w:tcBorders>
            <w:shd w:val="clear" w:color="000000" w:fill="FFFFFF"/>
            <w:vAlign w:val="center"/>
            <w:hideMark/>
          </w:tcPr>
          <w:p w14:paraId="029A202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264CA02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$ 108.564</w:t>
            </w:r>
          </w:p>
        </w:tc>
        <w:tc>
          <w:tcPr>
            <w:tcW w:w="773" w:type="pct"/>
            <w:tcBorders>
              <w:top w:val="nil"/>
              <w:left w:val="nil"/>
              <w:bottom w:val="single" w:sz="4" w:space="0" w:color="auto"/>
              <w:right w:val="single" w:sz="4" w:space="0" w:color="auto"/>
            </w:tcBorders>
            <w:noWrap/>
            <w:vAlign w:val="bottom"/>
            <w:hideMark/>
          </w:tcPr>
          <w:p w14:paraId="64A93DE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$ 108.564</w:t>
            </w:r>
          </w:p>
        </w:tc>
        <w:tc>
          <w:tcPr>
            <w:tcW w:w="773" w:type="pct"/>
            <w:tcBorders>
              <w:top w:val="single" w:sz="4" w:space="0" w:color="auto"/>
              <w:bottom w:val="single" w:sz="4" w:space="0" w:color="auto"/>
              <w:right w:val="single" w:sz="4" w:space="0" w:color="auto"/>
            </w:tcBorders>
          </w:tcPr>
          <w:p w14:paraId="6EF14C64"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4BB8AE2B" w14:textId="476E564B"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63015E42" w14:textId="77777777" w:rsidTr="00CE051D">
        <w:trPr>
          <w:trHeight w:val="300"/>
        </w:trPr>
        <w:tc>
          <w:tcPr>
            <w:tcW w:w="434" w:type="pct"/>
            <w:tcBorders>
              <w:top w:val="nil"/>
              <w:left w:val="single" w:sz="4" w:space="0" w:color="auto"/>
              <w:bottom w:val="single" w:sz="4" w:space="0" w:color="auto"/>
              <w:right w:val="single" w:sz="4" w:space="0" w:color="auto"/>
            </w:tcBorders>
            <w:vAlign w:val="center"/>
            <w:hideMark/>
          </w:tcPr>
          <w:p w14:paraId="6E74099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1515" w:type="pct"/>
            <w:tcBorders>
              <w:top w:val="nil"/>
              <w:left w:val="nil"/>
              <w:bottom w:val="single" w:sz="4" w:space="0" w:color="auto"/>
              <w:right w:val="single" w:sz="4" w:space="0" w:color="auto"/>
            </w:tcBorders>
            <w:vAlign w:val="center"/>
            <w:hideMark/>
          </w:tcPr>
          <w:p w14:paraId="74A203A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Limpiar la carcasa exterior.</w:t>
            </w:r>
          </w:p>
        </w:tc>
        <w:tc>
          <w:tcPr>
            <w:tcW w:w="431" w:type="pct"/>
            <w:tcBorders>
              <w:top w:val="nil"/>
              <w:left w:val="nil"/>
              <w:bottom w:val="single" w:sz="4" w:space="0" w:color="auto"/>
              <w:right w:val="single" w:sz="4" w:space="0" w:color="auto"/>
            </w:tcBorders>
            <w:vAlign w:val="center"/>
            <w:hideMark/>
          </w:tcPr>
          <w:p w14:paraId="0674323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491F63D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$ 110.445</w:t>
            </w:r>
          </w:p>
        </w:tc>
        <w:tc>
          <w:tcPr>
            <w:tcW w:w="773" w:type="pct"/>
            <w:tcBorders>
              <w:top w:val="nil"/>
              <w:left w:val="nil"/>
              <w:bottom w:val="single" w:sz="4" w:space="0" w:color="auto"/>
              <w:right w:val="single" w:sz="4" w:space="0" w:color="auto"/>
            </w:tcBorders>
            <w:noWrap/>
            <w:vAlign w:val="bottom"/>
            <w:hideMark/>
          </w:tcPr>
          <w:p w14:paraId="544516C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$ 110.445</w:t>
            </w:r>
          </w:p>
        </w:tc>
        <w:tc>
          <w:tcPr>
            <w:tcW w:w="773" w:type="pct"/>
            <w:tcBorders>
              <w:top w:val="single" w:sz="4" w:space="0" w:color="auto"/>
              <w:bottom w:val="single" w:sz="4" w:space="0" w:color="auto"/>
              <w:right w:val="single" w:sz="4" w:space="0" w:color="auto"/>
            </w:tcBorders>
          </w:tcPr>
          <w:p w14:paraId="0EA39DFC"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79879F90" w14:textId="3A0C8DAB"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7C8B9300"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4689E90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1515" w:type="pct"/>
            <w:tcBorders>
              <w:top w:val="nil"/>
              <w:left w:val="nil"/>
              <w:bottom w:val="single" w:sz="4" w:space="0" w:color="auto"/>
              <w:right w:val="single" w:sz="4" w:space="0" w:color="auto"/>
            </w:tcBorders>
            <w:vAlign w:val="center"/>
            <w:hideMark/>
          </w:tcPr>
          <w:p w14:paraId="33BED18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Ajustar cable de alimentación y revisar que este en buen estado.</w:t>
            </w:r>
          </w:p>
        </w:tc>
        <w:tc>
          <w:tcPr>
            <w:tcW w:w="431" w:type="pct"/>
            <w:tcBorders>
              <w:top w:val="nil"/>
              <w:left w:val="nil"/>
              <w:bottom w:val="single" w:sz="4" w:space="0" w:color="auto"/>
              <w:right w:val="single" w:sz="4" w:space="0" w:color="auto"/>
            </w:tcBorders>
            <w:vAlign w:val="center"/>
            <w:hideMark/>
          </w:tcPr>
          <w:p w14:paraId="3A79AD5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27A5A27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$ 98.960</w:t>
            </w:r>
          </w:p>
        </w:tc>
        <w:tc>
          <w:tcPr>
            <w:tcW w:w="773" w:type="pct"/>
            <w:tcBorders>
              <w:top w:val="nil"/>
              <w:left w:val="nil"/>
              <w:bottom w:val="single" w:sz="4" w:space="0" w:color="auto"/>
              <w:right w:val="single" w:sz="4" w:space="0" w:color="auto"/>
            </w:tcBorders>
            <w:noWrap/>
            <w:vAlign w:val="bottom"/>
            <w:hideMark/>
          </w:tcPr>
          <w:p w14:paraId="1856A52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$ 98.960</w:t>
            </w:r>
          </w:p>
        </w:tc>
        <w:tc>
          <w:tcPr>
            <w:tcW w:w="773" w:type="pct"/>
            <w:tcBorders>
              <w:top w:val="single" w:sz="4" w:space="0" w:color="auto"/>
              <w:bottom w:val="single" w:sz="4" w:space="0" w:color="auto"/>
              <w:right w:val="single" w:sz="4" w:space="0" w:color="auto"/>
            </w:tcBorders>
          </w:tcPr>
          <w:p w14:paraId="6601DCA2"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4F0B38B7" w14:textId="35F07D40"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14448649"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119374F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4</w:t>
            </w:r>
          </w:p>
        </w:tc>
        <w:tc>
          <w:tcPr>
            <w:tcW w:w="1515" w:type="pct"/>
            <w:tcBorders>
              <w:top w:val="nil"/>
              <w:left w:val="nil"/>
              <w:bottom w:val="single" w:sz="4" w:space="0" w:color="auto"/>
              <w:right w:val="single" w:sz="4" w:space="0" w:color="auto"/>
            </w:tcBorders>
            <w:vAlign w:val="center"/>
            <w:hideMark/>
          </w:tcPr>
          <w:p w14:paraId="60FBEFD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Comprobar la conexión de red (si es IP) y que no haya interferencias o desconexiones.</w:t>
            </w:r>
          </w:p>
        </w:tc>
        <w:tc>
          <w:tcPr>
            <w:tcW w:w="431" w:type="pct"/>
            <w:tcBorders>
              <w:top w:val="nil"/>
              <w:left w:val="nil"/>
              <w:bottom w:val="single" w:sz="4" w:space="0" w:color="auto"/>
              <w:right w:val="single" w:sz="4" w:space="0" w:color="auto"/>
            </w:tcBorders>
            <w:vAlign w:val="center"/>
            <w:hideMark/>
          </w:tcPr>
          <w:p w14:paraId="3C2CF47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7466BBB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$ 186.980</w:t>
            </w:r>
          </w:p>
        </w:tc>
        <w:tc>
          <w:tcPr>
            <w:tcW w:w="773" w:type="pct"/>
            <w:tcBorders>
              <w:top w:val="nil"/>
              <w:left w:val="nil"/>
              <w:bottom w:val="single" w:sz="4" w:space="0" w:color="auto"/>
              <w:right w:val="single" w:sz="4" w:space="0" w:color="auto"/>
            </w:tcBorders>
            <w:noWrap/>
            <w:vAlign w:val="bottom"/>
            <w:hideMark/>
          </w:tcPr>
          <w:p w14:paraId="243C9A8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$ 186.980</w:t>
            </w:r>
          </w:p>
        </w:tc>
        <w:tc>
          <w:tcPr>
            <w:tcW w:w="773" w:type="pct"/>
            <w:tcBorders>
              <w:top w:val="single" w:sz="4" w:space="0" w:color="auto"/>
              <w:bottom w:val="single" w:sz="4" w:space="0" w:color="auto"/>
              <w:right w:val="single" w:sz="4" w:space="0" w:color="auto"/>
            </w:tcBorders>
          </w:tcPr>
          <w:p w14:paraId="1ACED438"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4401CDE4" w14:textId="707A31A1"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5BE956C0" w14:textId="77777777" w:rsidTr="00CE051D">
        <w:trPr>
          <w:trHeight w:val="975"/>
        </w:trPr>
        <w:tc>
          <w:tcPr>
            <w:tcW w:w="1950" w:type="pct"/>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23E06BEC" w14:textId="77777777" w:rsidR="00CE051D" w:rsidRPr="00CE051D" w:rsidRDefault="00CE051D" w:rsidP="00CE051D">
            <w:pPr>
              <w:spacing w:after="0" w:line="240" w:lineRule="auto"/>
              <w:jc w:val="center"/>
              <w:rPr>
                <w:rFonts w:ascii="Arial" w:eastAsia="Times New Roman" w:hAnsi="Arial" w:cs="Arial"/>
                <w:b/>
                <w:bCs/>
                <w:color w:val="000000"/>
                <w:sz w:val="18"/>
                <w:szCs w:val="18"/>
                <w:lang w:val="pt-PT" w:eastAsia="zh-CN"/>
              </w:rPr>
            </w:pPr>
            <w:r w:rsidRPr="00CE051D">
              <w:rPr>
                <w:rFonts w:ascii="Arial" w:eastAsia="Times New Roman" w:hAnsi="Arial" w:cs="Arial"/>
                <w:b/>
                <w:bCs/>
                <w:color w:val="000000"/>
                <w:sz w:val="18"/>
                <w:szCs w:val="18"/>
                <w:lang w:val="pt-PT" w:eastAsia="zh-CN"/>
              </w:rPr>
              <w:t>ITEM 8: MANTENIMIENTO PREVENTIVO CÁMARA TIPO BALA AXIS P1364 - ACCC8E9E5C5F</w:t>
            </w:r>
          </w:p>
        </w:tc>
        <w:tc>
          <w:tcPr>
            <w:tcW w:w="431" w:type="pct"/>
            <w:tcBorders>
              <w:top w:val="nil"/>
              <w:left w:val="nil"/>
              <w:bottom w:val="single" w:sz="4" w:space="0" w:color="auto"/>
              <w:right w:val="single" w:sz="4" w:space="0" w:color="auto"/>
            </w:tcBorders>
            <w:shd w:val="clear" w:color="000000" w:fill="305496"/>
            <w:vAlign w:val="center"/>
            <w:hideMark/>
          </w:tcPr>
          <w:p w14:paraId="7399088F"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4</w:t>
            </w:r>
          </w:p>
        </w:tc>
        <w:tc>
          <w:tcPr>
            <w:tcW w:w="880" w:type="pct"/>
            <w:tcBorders>
              <w:top w:val="nil"/>
              <w:left w:val="nil"/>
              <w:bottom w:val="single" w:sz="4" w:space="0" w:color="auto"/>
              <w:right w:val="single" w:sz="4" w:space="0" w:color="auto"/>
            </w:tcBorders>
            <w:noWrap/>
            <w:vAlign w:val="center"/>
            <w:hideMark/>
          </w:tcPr>
          <w:p w14:paraId="130DF99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1A2D3FC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7E5616E3"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54F52716" w14:textId="0BB01D06"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4FA68294" w14:textId="77777777" w:rsidTr="00CE051D">
        <w:trPr>
          <w:trHeight w:val="300"/>
        </w:trPr>
        <w:tc>
          <w:tcPr>
            <w:tcW w:w="434" w:type="pct"/>
            <w:tcBorders>
              <w:top w:val="nil"/>
              <w:left w:val="single" w:sz="4" w:space="0" w:color="auto"/>
              <w:bottom w:val="single" w:sz="4" w:space="0" w:color="auto"/>
              <w:right w:val="single" w:sz="4" w:space="0" w:color="auto"/>
            </w:tcBorders>
            <w:vAlign w:val="center"/>
            <w:hideMark/>
          </w:tcPr>
          <w:p w14:paraId="21B1E2D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1515" w:type="pct"/>
            <w:tcBorders>
              <w:top w:val="nil"/>
              <w:left w:val="nil"/>
              <w:bottom w:val="single" w:sz="4" w:space="0" w:color="auto"/>
              <w:right w:val="single" w:sz="4" w:space="0" w:color="auto"/>
            </w:tcBorders>
            <w:vAlign w:val="center"/>
            <w:hideMark/>
          </w:tcPr>
          <w:p w14:paraId="4057F27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Limpieza de domo y carcasa exterior.</w:t>
            </w:r>
          </w:p>
        </w:tc>
        <w:tc>
          <w:tcPr>
            <w:tcW w:w="431" w:type="pct"/>
            <w:tcBorders>
              <w:top w:val="nil"/>
              <w:left w:val="nil"/>
              <w:bottom w:val="single" w:sz="4" w:space="0" w:color="auto"/>
              <w:right w:val="single" w:sz="4" w:space="0" w:color="auto"/>
            </w:tcBorders>
            <w:vAlign w:val="center"/>
            <w:hideMark/>
          </w:tcPr>
          <w:p w14:paraId="08FDF7C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155BE6C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$ 121.815</w:t>
            </w:r>
          </w:p>
        </w:tc>
        <w:tc>
          <w:tcPr>
            <w:tcW w:w="773" w:type="pct"/>
            <w:tcBorders>
              <w:top w:val="nil"/>
              <w:left w:val="nil"/>
              <w:bottom w:val="single" w:sz="4" w:space="0" w:color="auto"/>
              <w:right w:val="single" w:sz="4" w:space="0" w:color="auto"/>
            </w:tcBorders>
            <w:noWrap/>
            <w:vAlign w:val="bottom"/>
            <w:hideMark/>
          </w:tcPr>
          <w:p w14:paraId="01B23C7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$ 487.260</w:t>
            </w:r>
          </w:p>
        </w:tc>
        <w:tc>
          <w:tcPr>
            <w:tcW w:w="773" w:type="pct"/>
            <w:tcBorders>
              <w:top w:val="single" w:sz="4" w:space="0" w:color="auto"/>
              <w:bottom w:val="single" w:sz="4" w:space="0" w:color="auto"/>
              <w:right w:val="single" w:sz="4" w:space="0" w:color="auto"/>
            </w:tcBorders>
          </w:tcPr>
          <w:p w14:paraId="2134DA06"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2DC73E1C" w14:textId="47B90D02"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709A9DC0" w14:textId="77777777" w:rsidTr="00CE051D">
        <w:trPr>
          <w:trHeight w:val="960"/>
        </w:trPr>
        <w:tc>
          <w:tcPr>
            <w:tcW w:w="434" w:type="pct"/>
            <w:tcBorders>
              <w:top w:val="nil"/>
              <w:left w:val="single" w:sz="4" w:space="0" w:color="auto"/>
              <w:bottom w:val="single" w:sz="4" w:space="0" w:color="auto"/>
              <w:right w:val="single" w:sz="4" w:space="0" w:color="auto"/>
            </w:tcBorders>
            <w:vAlign w:val="center"/>
            <w:hideMark/>
          </w:tcPr>
          <w:p w14:paraId="41EC406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lastRenderedPageBreak/>
              <w:t>2</w:t>
            </w:r>
          </w:p>
        </w:tc>
        <w:tc>
          <w:tcPr>
            <w:tcW w:w="1515" w:type="pct"/>
            <w:tcBorders>
              <w:top w:val="nil"/>
              <w:left w:val="nil"/>
              <w:bottom w:val="single" w:sz="4" w:space="0" w:color="auto"/>
              <w:right w:val="single" w:sz="4" w:space="0" w:color="auto"/>
            </w:tcBorders>
            <w:vAlign w:val="center"/>
            <w:hideMark/>
          </w:tcPr>
          <w:p w14:paraId="1F6FAB0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Prueba de grabación y red comprobar que esté grabando correctamente en el NVR o almacenamiento designado la dirección IP, el acceso remoto y la latencia en la transmisión.</w:t>
            </w:r>
          </w:p>
        </w:tc>
        <w:tc>
          <w:tcPr>
            <w:tcW w:w="431" w:type="pct"/>
            <w:tcBorders>
              <w:top w:val="nil"/>
              <w:left w:val="nil"/>
              <w:bottom w:val="single" w:sz="4" w:space="0" w:color="auto"/>
              <w:right w:val="single" w:sz="4" w:space="0" w:color="auto"/>
            </w:tcBorders>
            <w:vAlign w:val="center"/>
            <w:hideMark/>
          </w:tcPr>
          <w:p w14:paraId="1A01E05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796E5DE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$ 227.359</w:t>
            </w:r>
          </w:p>
        </w:tc>
        <w:tc>
          <w:tcPr>
            <w:tcW w:w="773" w:type="pct"/>
            <w:tcBorders>
              <w:top w:val="nil"/>
              <w:left w:val="nil"/>
              <w:bottom w:val="single" w:sz="4" w:space="0" w:color="auto"/>
              <w:right w:val="single" w:sz="4" w:space="0" w:color="auto"/>
            </w:tcBorders>
            <w:noWrap/>
            <w:vAlign w:val="bottom"/>
            <w:hideMark/>
          </w:tcPr>
          <w:p w14:paraId="1A15955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$ 227.359</w:t>
            </w:r>
          </w:p>
        </w:tc>
        <w:tc>
          <w:tcPr>
            <w:tcW w:w="773" w:type="pct"/>
            <w:tcBorders>
              <w:top w:val="single" w:sz="4" w:space="0" w:color="auto"/>
              <w:bottom w:val="single" w:sz="4" w:space="0" w:color="auto"/>
              <w:right w:val="single" w:sz="4" w:space="0" w:color="auto"/>
            </w:tcBorders>
          </w:tcPr>
          <w:p w14:paraId="333A86D0"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490F7224" w14:textId="039CD8EC"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3F6890AD" w14:textId="77777777" w:rsidTr="00CE051D">
        <w:trPr>
          <w:trHeight w:val="720"/>
        </w:trPr>
        <w:tc>
          <w:tcPr>
            <w:tcW w:w="434" w:type="pct"/>
            <w:tcBorders>
              <w:top w:val="nil"/>
              <w:left w:val="single" w:sz="4" w:space="0" w:color="auto"/>
              <w:bottom w:val="single" w:sz="4" w:space="0" w:color="auto"/>
              <w:right w:val="single" w:sz="4" w:space="0" w:color="auto"/>
            </w:tcBorders>
            <w:vAlign w:val="center"/>
            <w:hideMark/>
          </w:tcPr>
          <w:p w14:paraId="76A2C44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1515" w:type="pct"/>
            <w:tcBorders>
              <w:top w:val="nil"/>
              <w:left w:val="nil"/>
              <w:bottom w:val="single" w:sz="4" w:space="0" w:color="auto"/>
              <w:right w:val="single" w:sz="4" w:space="0" w:color="auto"/>
            </w:tcBorders>
            <w:vAlign w:val="center"/>
            <w:hideMark/>
          </w:tcPr>
          <w:p w14:paraId="5D520AC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Respaldo de configuración: Exporta la configuración actual por si se requiere restaurar en el futuro.</w:t>
            </w:r>
          </w:p>
        </w:tc>
        <w:tc>
          <w:tcPr>
            <w:tcW w:w="431" w:type="pct"/>
            <w:tcBorders>
              <w:top w:val="nil"/>
              <w:left w:val="nil"/>
              <w:bottom w:val="single" w:sz="4" w:space="0" w:color="auto"/>
              <w:right w:val="single" w:sz="4" w:space="0" w:color="auto"/>
            </w:tcBorders>
            <w:vAlign w:val="center"/>
            <w:hideMark/>
          </w:tcPr>
          <w:p w14:paraId="2F7351E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082AE25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$ 223.911</w:t>
            </w:r>
          </w:p>
        </w:tc>
        <w:tc>
          <w:tcPr>
            <w:tcW w:w="773" w:type="pct"/>
            <w:tcBorders>
              <w:top w:val="nil"/>
              <w:left w:val="nil"/>
              <w:bottom w:val="single" w:sz="4" w:space="0" w:color="auto"/>
              <w:right w:val="single" w:sz="4" w:space="0" w:color="auto"/>
            </w:tcBorders>
            <w:noWrap/>
            <w:vAlign w:val="bottom"/>
            <w:hideMark/>
          </w:tcPr>
          <w:p w14:paraId="703AD52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$ 223.911</w:t>
            </w:r>
          </w:p>
        </w:tc>
        <w:tc>
          <w:tcPr>
            <w:tcW w:w="773" w:type="pct"/>
            <w:tcBorders>
              <w:top w:val="single" w:sz="4" w:space="0" w:color="auto"/>
              <w:bottom w:val="single" w:sz="4" w:space="0" w:color="auto"/>
              <w:right w:val="single" w:sz="4" w:space="0" w:color="auto"/>
            </w:tcBorders>
          </w:tcPr>
          <w:p w14:paraId="6A93E9C5"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1C107BC2" w14:textId="6752B26D"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0A958331" w14:textId="77777777" w:rsidTr="00CE051D">
        <w:trPr>
          <w:trHeight w:val="960"/>
        </w:trPr>
        <w:tc>
          <w:tcPr>
            <w:tcW w:w="434" w:type="pct"/>
            <w:tcBorders>
              <w:top w:val="nil"/>
              <w:left w:val="single" w:sz="4" w:space="0" w:color="auto"/>
              <w:bottom w:val="single" w:sz="4" w:space="0" w:color="auto"/>
              <w:right w:val="single" w:sz="4" w:space="0" w:color="auto"/>
            </w:tcBorders>
            <w:vAlign w:val="center"/>
            <w:hideMark/>
          </w:tcPr>
          <w:p w14:paraId="2983167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4</w:t>
            </w:r>
          </w:p>
        </w:tc>
        <w:tc>
          <w:tcPr>
            <w:tcW w:w="1515" w:type="pct"/>
            <w:tcBorders>
              <w:top w:val="nil"/>
              <w:left w:val="nil"/>
              <w:bottom w:val="single" w:sz="4" w:space="0" w:color="auto"/>
              <w:right w:val="single" w:sz="4" w:space="0" w:color="auto"/>
            </w:tcBorders>
            <w:vAlign w:val="center"/>
            <w:hideMark/>
          </w:tcPr>
          <w:p w14:paraId="2501900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Prueba de resistencia climática Hacer pruebas de rociado, inmersión o presión de los sellos IP (resistencia al agua y polvo).</w:t>
            </w:r>
          </w:p>
        </w:tc>
        <w:tc>
          <w:tcPr>
            <w:tcW w:w="431" w:type="pct"/>
            <w:tcBorders>
              <w:top w:val="nil"/>
              <w:left w:val="nil"/>
              <w:bottom w:val="single" w:sz="4" w:space="0" w:color="auto"/>
              <w:right w:val="single" w:sz="4" w:space="0" w:color="auto"/>
            </w:tcBorders>
            <w:vAlign w:val="center"/>
            <w:hideMark/>
          </w:tcPr>
          <w:p w14:paraId="47FE0F6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5440FEF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$ 110.445</w:t>
            </w:r>
          </w:p>
        </w:tc>
        <w:tc>
          <w:tcPr>
            <w:tcW w:w="773" w:type="pct"/>
            <w:tcBorders>
              <w:top w:val="nil"/>
              <w:left w:val="nil"/>
              <w:bottom w:val="single" w:sz="4" w:space="0" w:color="auto"/>
              <w:right w:val="single" w:sz="4" w:space="0" w:color="auto"/>
            </w:tcBorders>
            <w:noWrap/>
            <w:vAlign w:val="bottom"/>
            <w:hideMark/>
          </w:tcPr>
          <w:p w14:paraId="5C82531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$ 110.445</w:t>
            </w:r>
          </w:p>
        </w:tc>
        <w:tc>
          <w:tcPr>
            <w:tcW w:w="773" w:type="pct"/>
            <w:tcBorders>
              <w:top w:val="single" w:sz="4" w:space="0" w:color="auto"/>
              <w:bottom w:val="single" w:sz="4" w:space="0" w:color="auto"/>
              <w:right w:val="single" w:sz="4" w:space="0" w:color="auto"/>
            </w:tcBorders>
          </w:tcPr>
          <w:p w14:paraId="7DF821F9"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0EB9D7B9" w14:textId="477C132B"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1CA2323F" w14:textId="77777777" w:rsidTr="00CE051D">
        <w:trPr>
          <w:trHeight w:val="300"/>
        </w:trPr>
        <w:tc>
          <w:tcPr>
            <w:tcW w:w="434" w:type="pct"/>
            <w:tcBorders>
              <w:top w:val="nil"/>
              <w:left w:val="single" w:sz="4" w:space="0" w:color="auto"/>
              <w:bottom w:val="single" w:sz="4" w:space="0" w:color="auto"/>
              <w:right w:val="single" w:sz="4" w:space="0" w:color="auto"/>
            </w:tcBorders>
            <w:vAlign w:val="center"/>
            <w:hideMark/>
          </w:tcPr>
          <w:p w14:paraId="24D69E0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5</w:t>
            </w:r>
          </w:p>
        </w:tc>
        <w:tc>
          <w:tcPr>
            <w:tcW w:w="1515" w:type="pct"/>
            <w:tcBorders>
              <w:top w:val="nil"/>
              <w:left w:val="nil"/>
              <w:bottom w:val="single" w:sz="4" w:space="0" w:color="auto"/>
              <w:right w:val="single" w:sz="4" w:space="0" w:color="auto"/>
            </w:tcBorders>
            <w:vAlign w:val="center"/>
            <w:hideMark/>
          </w:tcPr>
          <w:p w14:paraId="587876D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Revisar y ajustar cableado y conectores</w:t>
            </w:r>
          </w:p>
        </w:tc>
        <w:tc>
          <w:tcPr>
            <w:tcW w:w="431" w:type="pct"/>
            <w:tcBorders>
              <w:top w:val="nil"/>
              <w:left w:val="nil"/>
              <w:bottom w:val="single" w:sz="4" w:space="0" w:color="auto"/>
              <w:right w:val="single" w:sz="4" w:space="0" w:color="auto"/>
            </w:tcBorders>
            <w:vAlign w:val="center"/>
            <w:hideMark/>
          </w:tcPr>
          <w:p w14:paraId="2073CDD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23E6C86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$ 92.294</w:t>
            </w:r>
          </w:p>
        </w:tc>
        <w:tc>
          <w:tcPr>
            <w:tcW w:w="773" w:type="pct"/>
            <w:tcBorders>
              <w:top w:val="nil"/>
              <w:left w:val="nil"/>
              <w:bottom w:val="single" w:sz="4" w:space="0" w:color="auto"/>
              <w:right w:val="single" w:sz="4" w:space="0" w:color="auto"/>
            </w:tcBorders>
            <w:noWrap/>
            <w:vAlign w:val="bottom"/>
            <w:hideMark/>
          </w:tcPr>
          <w:p w14:paraId="67A1E59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$ 92.294</w:t>
            </w:r>
          </w:p>
        </w:tc>
        <w:tc>
          <w:tcPr>
            <w:tcW w:w="773" w:type="pct"/>
            <w:tcBorders>
              <w:top w:val="single" w:sz="4" w:space="0" w:color="auto"/>
              <w:bottom w:val="single" w:sz="4" w:space="0" w:color="auto"/>
              <w:right w:val="single" w:sz="4" w:space="0" w:color="auto"/>
            </w:tcBorders>
          </w:tcPr>
          <w:p w14:paraId="2A7C49BA"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48F2909A" w14:textId="333C46FE"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7C40D8A2" w14:textId="77777777" w:rsidTr="00CE051D">
        <w:trPr>
          <w:trHeight w:val="945"/>
        </w:trPr>
        <w:tc>
          <w:tcPr>
            <w:tcW w:w="1950" w:type="pct"/>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156E6D9C" w14:textId="77777777" w:rsidR="00CE051D" w:rsidRPr="00CE051D" w:rsidRDefault="00CE051D" w:rsidP="00CE051D">
            <w:pPr>
              <w:spacing w:after="0" w:line="240" w:lineRule="auto"/>
              <w:jc w:val="center"/>
              <w:rPr>
                <w:rFonts w:ascii="Arial" w:eastAsia="Times New Roman" w:hAnsi="Arial" w:cs="Arial"/>
                <w:b/>
                <w:bCs/>
                <w:color w:val="000000"/>
                <w:sz w:val="18"/>
                <w:szCs w:val="18"/>
                <w:lang w:val="pt-PT" w:eastAsia="zh-CN"/>
              </w:rPr>
            </w:pPr>
            <w:r w:rsidRPr="00CE051D">
              <w:rPr>
                <w:rFonts w:ascii="Arial" w:eastAsia="Times New Roman" w:hAnsi="Arial" w:cs="Arial"/>
                <w:b/>
                <w:bCs/>
                <w:color w:val="000000"/>
                <w:sz w:val="18"/>
                <w:szCs w:val="18"/>
                <w:lang w:val="pt-PT" w:eastAsia="zh-CN"/>
              </w:rPr>
              <w:t>ITEM 9: MANTENIMIENTO PREVENTIVO CÁMARA TIPO DOMO INTERIOR AXIS M3104-LVE - ACCC8E923196</w:t>
            </w:r>
          </w:p>
        </w:tc>
        <w:tc>
          <w:tcPr>
            <w:tcW w:w="431" w:type="pct"/>
            <w:tcBorders>
              <w:top w:val="nil"/>
              <w:left w:val="nil"/>
              <w:bottom w:val="single" w:sz="4" w:space="0" w:color="auto"/>
              <w:right w:val="single" w:sz="4" w:space="0" w:color="auto"/>
            </w:tcBorders>
            <w:shd w:val="clear" w:color="000000" w:fill="305496"/>
            <w:vAlign w:val="center"/>
            <w:hideMark/>
          </w:tcPr>
          <w:p w14:paraId="486FC187"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2</w:t>
            </w:r>
          </w:p>
        </w:tc>
        <w:tc>
          <w:tcPr>
            <w:tcW w:w="880" w:type="pct"/>
            <w:tcBorders>
              <w:top w:val="nil"/>
              <w:left w:val="nil"/>
              <w:bottom w:val="single" w:sz="4" w:space="0" w:color="auto"/>
              <w:right w:val="single" w:sz="4" w:space="0" w:color="auto"/>
            </w:tcBorders>
            <w:noWrap/>
            <w:vAlign w:val="center"/>
            <w:hideMark/>
          </w:tcPr>
          <w:p w14:paraId="04CFE01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35D4B82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1856B9A4"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3CAAB725" w14:textId="7D253B09"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6C6E29BD" w14:textId="77777777" w:rsidTr="00CE051D">
        <w:trPr>
          <w:trHeight w:val="300"/>
        </w:trPr>
        <w:tc>
          <w:tcPr>
            <w:tcW w:w="434" w:type="pct"/>
            <w:tcBorders>
              <w:top w:val="nil"/>
              <w:left w:val="single" w:sz="4" w:space="0" w:color="auto"/>
              <w:bottom w:val="single" w:sz="4" w:space="0" w:color="auto"/>
              <w:right w:val="single" w:sz="4" w:space="0" w:color="auto"/>
            </w:tcBorders>
            <w:vAlign w:val="center"/>
            <w:hideMark/>
          </w:tcPr>
          <w:p w14:paraId="5EC3C90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1515" w:type="pct"/>
            <w:tcBorders>
              <w:top w:val="nil"/>
              <w:left w:val="nil"/>
              <w:bottom w:val="single" w:sz="4" w:space="0" w:color="auto"/>
              <w:right w:val="single" w:sz="4" w:space="0" w:color="auto"/>
            </w:tcBorders>
            <w:vAlign w:val="center"/>
            <w:hideMark/>
          </w:tcPr>
          <w:p w14:paraId="18039C8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Limpieza de domo y carcasa exterior.</w:t>
            </w:r>
          </w:p>
        </w:tc>
        <w:tc>
          <w:tcPr>
            <w:tcW w:w="431" w:type="pct"/>
            <w:tcBorders>
              <w:top w:val="nil"/>
              <w:left w:val="nil"/>
              <w:bottom w:val="single" w:sz="4" w:space="0" w:color="auto"/>
              <w:right w:val="single" w:sz="4" w:space="0" w:color="auto"/>
            </w:tcBorders>
            <w:vAlign w:val="center"/>
            <w:hideMark/>
          </w:tcPr>
          <w:p w14:paraId="5D99E85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880" w:type="pct"/>
            <w:tcBorders>
              <w:top w:val="nil"/>
              <w:left w:val="nil"/>
              <w:bottom w:val="single" w:sz="4" w:space="0" w:color="auto"/>
              <w:right w:val="single" w:sz="4" w:space="0" w:color="auto"/>
            </w:tcBorders>
            <w:noWrap/>
            <w:vAlign w:val="center"/>
            <w:hideMark/>
          </w:tcPr>
          <w:p w14:paraId="5439E52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$ 110.445</w:t>
            </w:r>
          </w:p>
        </w:tc>
        <w:tc>
          <w:tcPr>
            <w:tcW w:w="773" w:type="pct"/>
            <w:tcBorders>
              <w:top w:val="nil"/>
              <w:left w:val="nil"/>
              <w:bottom w:val="single" w:sz="4" w:space="0" w:color="auto"/>
              <w:right w:val="single" w:sz="4" w:space="0" w:color="auto"/>
            </w:tcBorders>
            <w:noWrap/>
            <w:vAlign w:val="bottom"/>
            <w:hideMark/>
          </w:tcPr>
          <w:p w14:paraId="4C19025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$ 220.891</w:t>
            </w:r>
          </w:p>
        </w:tc>
        <w:tc>
          <w:tcPr>
            <w:tcW w:w="773" w:type="pct"/>
            <w:tcBorders>
              <w:top w:val="single" w:sz="4" w:space="0" w:color="auto"/>
              <w:bottom w:val="single" w:sz="4" w:space="0" w:color="auto"/>
              <w:right w:val="single" w:sz="4" w:space="0" w:color="auto"/>
            </w:tcBorders>
          </w:tcPr>
          <w:p w14:paraId="28CD4266"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767B1F56" w14:textId="521C754F"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2F0B4424" w14:textId="77777777" w:rsidTr="00CE051D">
        <w:trPr>
          <w:trHeight w:val="960"/>
        </w:trPr>
        <w:tc>
          <w:tcPr>
            <w:tcW w:w="434" w:type="pct"/>
            <w:tcBorders>
              <w:top w:val="nil"/>
              <w:left w:val="single" w:sz="4" w:space="0" w:color="auto"/>
              <w:bottom w:val="single" w:sz="4" w:space="0" w:color="auto"/>
              <w:right w:val="single" w:sz="4" w:space="0" w:color="auto"/>
            </w:tcBorders>
            <w:vAlign w:val="center"/>
            <w:hideMark/>
          </w:tcPr>
          <w:p w14:paraId="59442F7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1515" w:type="pct"/>
            <w:tcBorders>
              <w:top w:val="nil"/>
              <w:left w:val="nil"/>
              <w:bottom w:val="single" w:sz="4" w:space="0" w:color="auto"/>
              <w:right w:val="single" w:sz="4" w:space="0" w:color="auto"/>
            </w:tcBorders>
            <w:vAlign w:val="center"/>
            <w:hideMark/>
          </w:tcPr>
          <w:p w14:paraId="27DDF98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Prueba de grabación y red comprobar que esté grabando correctamente en el NVR o almacenamiento designado la dirección IP, el acceso remoto y la latencia en la transmisión.</w:t>
            </w:r>
          </w:p>
        </w:tc>
        <w:tc>
          <w:tcPr>
            <w:tcW w:w="431" w:type="pct"/>
            <w:tcBorders>
              <w:top w:val="nil"/>
              <w:left w:val="nil"/>
              <w:bottom w:val="single" w:sz="4" w:space="0" w:color="auto"/>
              <w:right w:val="single" w:sz="4" w:space="0" w:color="auto"/>
            </w:tcBorders>
            <w:vAlign w:val="center"/>
            <w:hideMark/>
          </w:tcPr>
          <w:p w14:paraId="09BA1E8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880" w:type="pct"/>
            <w:tcBorders>
              <w:top w:val="nil"/>
              <w:left w:val="nil"/>
              <w:bottom w:val="single" w:sz="4" w:space="0" w:color="auto"/>
              <w:right w:val="single" w:sz="4" w:space="0" w:color="auto"/>
            </w:tcBorders>
            <w:noWrap/>
            <w:vAlign w:val="center"/>
            <w:hideMark/>
          </w:tcPr>
          <w:p w14:paraId="62033E6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$ 191.254</w:t>
            </w:r>
          </w:p>
        </w:tc>
        <w:tc>
          <w:tcPr>
            <w:tcW w:w="773" w:type="pct"/>
            <w:tcBorders>
              <w:top w:val="nil"/>
              <w:left w:val="nil"/>
              <w:bottom w:val="single" w:sz="4" w:space="0" w:color="auto"/>
              <w:right w:val="single" w:sz="4" w:space="0" w:color="auto"/>
            </w:tcBorders>
            <w:noWrap/>
            <w:vAlign w:val="bottom"/>
            <w:hideMark/>
          </w:tcPr>
          <w:p w14:paraId="317F0E4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$ 382.507</w:t>
            </w:r>
          </w:p>
        </w:tc>
        <w:tc>
          <w:tcPr>
            <w:tcW w:w="773" w:type="pct"/>
            <w:tcBorders>
              <w:top w:val="single" w:sz="4" w:space="0" w:color="auto"/>
              <w:bottom w:val="single" w:sz="4" w:space="0" w:color="auto"/>
              <w:right w:val="single" w:sz="4" w:space="0" w:color="auto"/>
            </w:tcBorders>
          </w:tcPr>
          <w:p w14:paraId="705C659F"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725481FA" w14:textId="65790FB4"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4A8EEA9E" w14:textId="77777777" w:rsidTr="00CE051D">
        <w:trPr>
          <w:trHeight w:val="720"/>
        </w:trPr>
        <w:tc>
          <w:tcPr>
            <w:tcW w:w="434" w:type="pct"/>
            <w:tcBorders>
              <w:top w:val="nil"/>
              <w:left w:val="single" w:sz="4" w:space="0" w:color="auto"/>
              <w:bottom w:val="single" w:sz="4" w:space="0" w:color="auto"/>
              <w:right w:val="single" w:sz="4" w:space="0" w:color="auto"/>
            </w:tcBorders>
            <w:vAlign w:val="center"/>
            <w:hideMark/>
          </w:tcPr>
          <w:p w14:paraId="5E41D75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1515" w:type="pct"/>
            <w:tcBorders>
              <w:top w:val="nil"/>
              <w:left w:val="nil"/>
              <w:bottom w:val="single" w:sz="4" w:space="0" w:color="auto"/>
              <w:right w:val="single" w:sz="4" w:space="0" w:color="auto"/>
            </w:tcBorders>
            <w:vAlign w:val="center"/>
            <w:hideMark/>
          </w:tcPr>
          <w:p w14:paraId="1EEF22A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Respaldo de configuración: Exporta la configuración actual por si se requiere restaurar en el futuro.</w:t>
            </w:r>
          </w:p>
        </w:tc>
        <w:tc>
          <w:tcPr>
            <w:tcW w:w="431" w:type="pct"/>
            <w:tcBorders>
              <w:top w:val="nil"/>
              <w:left w:val="nil"/>
              <w:bottom w:val="single" w:sz="4" w:space="0" w:color="auto"/>
              <w:right w:val="single" w:sz="4" w:space="0" w:color="auto"/>
            </w:tcBorders>
            <w:vAlign w:val="center"/>
            <w:hideMark/>
          </w:tcPr>
          <w:p w14:paraId="57108E9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880" w:type="pct"/>
            <w:tcBorders>
              <w:top w:val="nil"/>
              <w:left w:val="nil"/>
              <w:bottom w:val="single" w:sz="4" w:space="0" w:color="auto"/>
              <w:right w:val="single" w:sz="4" w:space="0" w:color="auto"/>
            </w:tcBorders>
            <w:noWrap/>
            <w:vAlign w:val="center"/>
            <w:hideMark/>
          </w:tcPr>
          <w:p w14:paraId="7FE5788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$ 173.845</w:t>
            </w:r>
          </w:p>
        </w:tc>
        <w:tc>
          <w:tcPr>
            <w:tcW w:w="773" w:type="pct"/>
            <w:tcBorders>
              <w:top w:val="nil"/>
              <w:left w:val="nil"/>
              <w:bottom w:val="single" w:sz="4" w:space="0" w:color="auto"/>
              <w:right w:val="single" w:sz="4" w:space="0" w:color="auto"/>
            </w:tcBorders>
            <w:noWrap/>
            <w:vAlign w:val="bottom"/>
            <w:hideMark/>
          </w:tcPr>
          <w:p w14:paraId="214CCBB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$ 347.689</w:t>
            </w:r>
          </w:p>
        </w:tc>
        <w:tc>
          <w:tcPr>
            <w:tcW w:w="773" w:type="pct"/>
            <w:tcBorders>
              <w:top w:val="single" w:sz="4" w:space="0" w:color="auto"/>
              <w:bottom w:val="single" w:sz="4" w:space="0" w:color="auto"/>
              <w:right w:val="single" w:sz="4" w:space="0" w:color="auto"/>
            </w:tcBorders>
          </w:tcPr>
          <w:p w14:paraId="38659076"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1A30508D" w14:textId="23B380EC"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5ABBE2A1" w14:textId="77777777" w:rsidTr="00CE051D">
        <w:trPr>
          <w:trHeight w:val="960"/>
        </w:trPr>
        <w:tc>
          <w:tcPr>
            <w:tcW w:w="434" w:type="pct"/>
            <w:tcBorders>
              <w:top w:val="nil"/>
              <w:left w:val="single" w:sz="4" w:space="0" w:color="auto"/>
              <w:bottom w:val="single" w:sz="4" w:space="0" w:color="auto"/>
              <w:right w:val="single" w:sz="4" w:space="0" w:color="auto"/>
            </w:tcBorders>
            <w:vAlign w:val="center"/>
            <w:hideMark/>
          </w:tcPr>
          <w:p w14:paraId="67CB8E7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4</w:t>
            </w:r>
          </w:p>
        </w:tc>
        <w:tc>
          <w:tcPr>
            <w:tcW w:w="1515" w:type="pct"/>
            <w:tcBorders>
              <w:top w:val="nil"/>
              <w:left w:val="nil"/>
              <w:bottom w:val="single" w:sz="4" w:space="0" w:color="auto"/>
              <w:right w:val="single" w:sz="4" w:space="0" w:color="auto"/>
            </w:tcBorders>
            <w:vAlign w:val="center"/>
            <w:hideMark/>
          </w:tcPr>
          <w:p w14:paraId="0725F1C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Prueba de resistencia climática Hacer pruebas de rociado, inmersión o presión de los sellos IP (resistencia al agua y polvo).</w:t>
            </w:r>
          </w:p>
        </w:tc>
        <w:tc>
          <w:tcPr>
            <w:tcW w:w="431" w:type="pct"/>
            <w:tcBorders>
              <w:top w:val="nil"/>
              <w:left w:val="nil"/>
              <w:bottom w:val="single" w:sz="4" w:space="0" w:color="auto"/>
              <w:right w:val="single" w:sz="4" w:space="0" w:color="auto"/>
            </w:tcBorders>
            <w:vAlign w:val="center"/>
            <w:hideMark/>
          </w:tcPr>
          <w:p w14:paraId="55B94B1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880" w:type="pct"/>
            <w:tcBorders>
              <w:top w:val="nil"/>
              <w:left w:val="nil"/>
              <w:bottom w:val="single" w:sz="4" w:space="0" w:color="auto"/>
              <w:right w:val="single" w:sz="4" w:space="0" w:color="auto"/>
            </w:tcBorders>
            <w:noWrap/>
            <w:vAlign w:val="center"/>
            <w:hideMark/>
          </w:tcPr>
          <w:p w14:paraId="3E928A0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$ 114.053</w:t>
            </w:r>
          </w:p>
        </w:tc>
        <w:tc>
          <w:tcPr>
            <w:tcW w:w="773" w:type="pct"/>
            <w:tcBorders>
              <w:top w:val="nil"/>
              <w:left w:val="nil"/>
              <w:bottom w:val="single" w:sz="4" w:space="0" w:color="auto"/>
              <w:right w:val="single" w:sz="4" w:space="0" w:color="auto"/>
            </w:tcBorders>
            <w:noWrap/>
            <w:vAlign w:val="bottom"/>
            <w:hideMark/>
          </w:tcPr>
          <w:p w14:paraId="16C58B1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$ 228.105</w:t>
            </w:r>
          </w:p>
        </w:tc>
        <w:tc>
          <w:tcPr>
            <w:tcW w:w="773" w:type="pct"/>
            <w:tcBorders>
              <w:top w:val="single" w:sz="4" w:space="0" w:color="auto"/>
              <w:bottom w:val="single" w:sz="4" w:space="0" w:color="auto"/>
              <w:right w:val="single" w:sz="4" w:space="0" w:color="auto"/>
            </w:tcBorders>
          </w:tcPr>
          <w:p w14:paraId="30524B5E"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33764182" w14:textId="2B63D795"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1B55C48B" w14:textId="77777777" w:rsidTr="00CE051D">
        <w:trPr>
          <w:trHeight w:val="300"/>
        </w:trPr>
        <w:tc>
          <w:tcPr>
            <w:tcW w:w="434" w:type="pct"/>
            <w:tcBorders>
              <w:top w:val="nil"/>
              <w:left w:val="single" w:sz="4" w:space="0" w:color="auto"/>
              <w:bottom w:val="single" w:sz="4" w:space="0" w:color="auto"/>
              <w:right w:val="single" w:sz="4" w:space="0" w:color="auto"/>
            </w:tcBorders>
            <w:vAlign w:val="center"/>
            <w:hideMark/>
          </w:tcPr>
          <w:p w14:paraId="74F2227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5</w:t>
            </w:r>
          </w:p>
        </w:tc>
        <w:tc>
          <w:tcPr>
            <w:tcW w:w="1515" w:type="pct"/>
            <w:tcBorders>
              <w:top w:val="nil"/>
              <w:left w:val="nil"/>
              <w:bottom w:val="single" w:sz="4" w:space="0" w:color="auto"/>
              <w:right w:val="single" w:sz="4" w:space="0" w:color="auto"/>
            </w:tcBorders>
            <w:vAlign w:val="center"/>
            <w:hideMark/>
          </w:tcPr>
          <w:p w14:paraId="0821F3C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Revisar y ajustar cableado y conectores</w:t>
            </w:r>
          </w:p>
        </w:tc>
        <w:tc>
          <w:tcPr>
            <w:tcW w:w="431" w:type="pct"/>
            <w:tcBorders>
              <w:top w:val="nil"/>
              <w:left w:val="nil"/>
              <w:bottom w:val="single" w:sz="4" w:space="0" w:color="auto"/>
              <w:right w:val="single" w:sz="4" w:space="0" w:color="auto"/>
            </w:tcBorders>
            <w:vAlign w:val="center"/>
            <w:hideMark/>
          </w:tcPr>
          <w:p w14:paraId="1990B43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880" w:type="pct"/>
            <w:tcBorders>
              <w:top w:val="nil"/>
              <w:left w:val="nil"/>
              <w:bottom w:val="single" w:sz="4" w:space="0" w:color="auto"/>
              <w:right w:val="single" w:sz="4" w:space="0" w:color="auto"/>
            </w:tcBorders>
            <w:noWrap/>
            <w:vAlign w:val="center"/>
            <w:hideMark/>
          </w:tcPr>
          <w:p w14:paraId="2C91F90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$ 180.511</w:t>
            </w:r>
          </w:p>
        </w:tc>
        <w:tc>
          <w:tcPr>
            <w:tcW w:w="773" w:type="pct"/>
            <w:tcBorders>
              <w:top w:val="nil"/>
              <w:left w:val="nil"/>
              <w:bottom w:val="single" w:sz="4" w:space="0" w:color="auto"/>
              <w:right w:val="single" w:sz="4" w:space="0" w:color="auto"/>
            </w:tcBorders>
            <w:noWrap/>
            <w:vAlign w:val="bottom"/>
            <w:hideMark/>
          </w:tcPr>
          <w:p w14:paraId="770AB1A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$ 361.023</w:t>
            </w:r>
          </w:p>
        </w:tc>
        <w:tc>
          <w:tcPr>
            <w:tcW w:w="773" w:type="pct"/>
            <w:tcBorders>
              <w:top w:val="single" w:sz="4" w:space="0" w:color="auto"/>
              <w:bottom w:val="single" w:sz="4" w:space="0" w:color="auto"/>
              <w:right w:val="single" w:sz="4" w:space="0" w:color="auto"/>
            </w:tcBorders>
          </w:tcPr>
          <w:p w14:paraId="18242C19"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704ED532" w14:textId="60221FA0"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4C996C15" w14:textId="77777777" w:rsidTr="00CE051D">
        <w:trPr>
          <w:trHeight w:val="1290"/>
        </w:trPr>
        <w:tc>
          <w:tcPr>
            <w:tcW w:w="1950" w:type="pct"/>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4461D932" w14:textId="77777777" w:rsidR="00CE051D" w:rsidRPr="00CE051D" w:rsidRDefault="00CE051D" w:rsidP="00CE051D">
            <w:pPr>
              <w:spacing w:after="0" w:line="240" w:lineRule="auto"/>
              <w:jc w:val="center"/>
              <w:rPr>
                <w:rFonts w:ascii="Arial" w:eastAsia="Times New Roman" w:hAnsi="Arial" w:cs="Arial"/>
                <w:b/>
                <w:bCs/>
                <w:color w:val="000000"/>
                <w:sz w:val="18"/>
                <w:szCs w:val="18"/>
                <w:lang w:val="pt-PT" w:eastAsia="zh-CN"/>
              </w:rPr>
            </w:pPr>
            <w:r w:rsidRPr="00CE051D">
              <w:rPr>
                <w:rFonts w:ascii="Arial" w:eastAsia="Times New Roman" w:hAnsi="Arial" w:cs="Arial"/>
                <w:b/>
                <w:bCs/>
                <w:color w:val="000000"/>
                <w:sz w:val="18"/>
                <w:szCs w:val="18"/>
                <w:lang w:val="pt-PT" w:eastAsia="zh-CN"/>
              </w:rPr>
              <w:t>ITEM 10: MANTENIMIENTO PREVENTIVO CÁMARA TIPO MINI DOMO FIJA INTERIOR (DAHUA MOD. DH-IPC- HFW5231E-Z)</w:t>
            </w:r>
          </w:p>
        </w:tc>
        <w:tc>
          <w:tcPr>
            <w:tcW w:w="431" w:type="pct"/>
            <w:tcBorders>
              <w:top w:val="nil"/>
              <w:left w:val="nil"/>
              <w:bottom w:val="single" w:sz="4" w:space="0" w:color="auto"/>
              <w:right w:val="single" w:sz="4" w:space="0" w:color="auto"/>
            </w:tcBorders>
            <w:shd w:val="clear" w:color="000000" w:fill="305496"/>
            <w:vAlign w:val="center"/>
            <w:hideMark/>
          </w:tcPr>
          <w:p w14:paraId="78D61EB0"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28302DE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5B5EC00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5DF894F9"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5CF8B736" w14:textId="3EBC6EEF"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4062400B" w14:textId="77777777" w:rsidTr="00CE051D">
        <w:trPr>
          <w:trHeight w:val="300"/>
        </w:trPr>
        <w:tc>
          <w:tcPr>
            <w:tcW w:w="434" w:type="pct"/>
            <w:tcBorders>
              <w:top w:val="nil"/>
              <w:left w:val="single" w:sz="4" w:space="0" w:color="auto"/>
              <w:bottom w:val="single" w:sz="4" w:space="0" w:color="auto"/>
              <w:right w:val="single" w:sz="4" w:space="0" w:color="auto"/>
            </w:tcBorders>
            <w:vAlign w:val="center"/>
            <w:hideMark/>
          </w:tcPr>
          <w:p w14:paraId="34D436D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1515" w:type="pct"/>
            <w:tcBorders>
              <w:top w:val="nil"/>
              <w:left w:val="nil"/>
              <w:bottom w:val="single" w:sz="4" w:space="0" w:color="auto"/>
              <w:right w:val="single" w:sz="4" w:space="0" w:color="auto"/>
            </w:tcBorders>
            <w:vAlign w:val="center"/>
            <w:hideMark/>
          </w:tcPr>
          <w:p w14:paraId="4C48044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Limpieza del lente y carcasa</w:t>
            </w:r>
          </w:p>
        </w:tc>
        <w:tc>
          <w:tcPr>
            <w:tcW w:w="431" w:type="pct"/>
            <w:tcBorders>
              <w:top w:val="nil"/>
              <w:left w:val="nil"/>
              <w:bottom w:val="single" w:sz="4" w:space="0" w:color="auto"/>
              <w:right w:val="single" w:sz="4" w:space="0" w:color="auto"/>
            </w:tcBorders>
            <w:vAlign w:val="center"/>
            <w:hideMark/>
          </w:tcPr>
          <w:p w14:paraId="01D930E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7EA1E9B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$ 108.564</w:t>
            </w:r>
          </w:p>
        </w:tc>
        <w:tc>
          <w:tcPr>
            <w:tcW w:w="773" w:type="pct"/>
            <w:tcBorders>
              <w:top w:val="nil"/>
              <w:left w:val="nil"/>
              <w:bottom w:val="single" w:sz="4" w:space="0" w:color="auto"/>
              <w:right w:val="single" w:sz="4" w:space="0" w:color="auto"/>
            </w:tcBorders>
            <w:noWrap/>
            <w:vAlign w:val="bottom"/>
            <w:hideMark/>
          </w:tcPr>
          <w:p w14:paraId="2491303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$ 108.564</w:t>
            </w:r>
          </w:p>
        </w:tc>
        <w:tc>
          <w:tcPr>
            <w:tcW w:w="773" w:type="pct"/>
            <w:tcBorders>
              <w:top w:val="single" w:sz="4" w:space="0" w:color="auto"/>
              <w:bottom w:val="single" w:sz="4" w:space="0" w:color="auto"/>
              <w:right w:val="single" w:sz="4" w:space="0" w:color="auto"/>
            </w:tcBorders>
          </w:tcPr>
          <w:p w14:paraId="2A95AD69"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70F349C7" w14:textId="2477FF9B"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32BF9150" w14:textId="77777777" w:rsidTr="00CE051D">
        <w:trPr>
          <w:trHeight w:val="720"/>
        </w:trPr>
        <w:tc>
          <w:tcPr>
            <w:tcW w:w="434" w:type="pct"/>
            <w:tcBorders>
              <w:top w:val="nil"/>
              <w:left w:val="single" w:sz="4" w:space="0" w:color="auto"/>
              <w:bottom w:val="single" w:sz="4" w:space="0" w:color="auto"/>
              <w:right w:val="single" w:sz="4" w:space="0" w:color="auto"/>
            </w:tcBorders>
            <w:vAlign w:val="center"/>
            <w:hideMark/>
          </w:tcPr>
          <w:p w14:paraId="143FBD7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1515" w:type="pct"/>
            <w:tcBorders>
              <w:top w:val="nil"/>
              <w:left w:val="nil"/>
              <w:bottom w:val="single" w:sz="4" w:space="0" w:color="auto"/>
              <w:right w:val="single" w:sz="4" w:space="0" w:color="auto"/>
            </w:tcBorders>
            <w:vAlign w:val="center"/>
            <w:hideMark/>
          </w:tcPr>
          <w:p w14:paraId="6C534A8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Ajustar cables de red, alimentación, PoE o fuente externa para asegurar conexiones firmes y sin daños.</w:t>
            </w:r>
          </w:p>
        </w:tc>
        <w:tc>
          <w:tcPr>
            <w:tcW w:w="431" w:type="pct"/>
            <w:tcBorders>
              <w:top w:val="nil"/>
              <w:left w:val="nil"/>
              <w:bottom w:val="single" w:sz="4" w:space="0" w:color="auto"/>
              <w:right w:val="single" w:sz="4" w:space="0" w:color="auto"/>
            </w:tcBorders>
            <w:vAlign w:val="center"/>
            <w:hideMark/>
          </w:tcPr>
          <w:p w14:paraId="525FED6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44CCEF7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$ 173.845</w:t>
            </w:r>
          </w:p>
        </w:tc>
        <w:tc>
          <w:tcPr>
            <w:tcW w:w="773" w:type="pct"/>
            <w:tcBorders>
              <w:top w:val="nil"/>
              <w:left w:val="nil"/>
              <w:bottom w:val="single" w:sz="4" w:space="0" w:color="auto"/>
              <w:right w:val="single" w:sz="4" w:space="0" w:color="auto"/>
            </w:tcBorders>
            <w:noWrap/>
            <w:vAlign w:val="bottom"/>
            <w:hideMark/>
          </w:tcPr>
          <w:p w14:paraId="050C0DA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$ 173.845</w:t>
            </w:r>
          </w:p>
        </w:tc>
        <w:tc>
          <w:tcPr>
            <w:tcW w:w="773" w:type="pct"/>
            <w:tcBorders>
              <w:top w:val="single" w:sz="4" w:space="0" w:color="auto"/>
              <w:bottom w:val="single" w:sz="4" w:space="0" w:color="auto"/>
              <w:right w:val="single" w:sz="4" w:space="0" w:color="auto"/>
            </w:tcBorders>
          </w:tcPr>
          <w:p w14:paraId="3130A1ED"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3A74ED47" w14:textId="4B2A4F4A"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7E4583B0"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7A367FB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1515" w:type="pct"/>
            <w:tcBorders>
              <w:top w:val="nil"/>
              <w:left w:val="nil"/>
              <w:bottom w:val="single" w:sz="4" w:space="0" w:color="auto"/>
              <w:right w:val="single" w:sz="4" w:space="0" w:color="auto"/>
            </w:tcBorders>
            <w:vAlign w:val="center"/>
            <w:hideMark/>
          </w:tcPr>
          <w:p w14:paraId="17CE0DD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Ajustar niveles de resolución, zoom, color, contraste, nitidez, ajustes infrarrojos.</w:t>
            </w:r>
          </w:p>
        </w:tc>
        <w:tc>
          <w:tcPr>
            <w:tcW w:w="431" w:type="pct"/>
            <w:tcBorders>
              <w:top w:val="nil"/>
              <w:left w:val="nil"/>
              <w:bottom w:val="single" w:sz="4" w:space="0" w:color="auto"/>
              <w:right w:val="single" w:sz="4" w:space="0" w:color="auto"/>
            </w:tcBorders>
            <w:vAlign w:val="center"/>
            <w:hideMark/>
          </w:tcPr>
          <w:p w14:paraId="56F57E8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220C3FE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$ 191.254</w:t>
            </w:r>
          </w:p>
        </w:tc>
        <w:tc>
          <w:tcPr>
            <w:tcW w:w="773" w:type="pct"/>
            <w:tcBorders>
              <w:top w:val="nil"/>
              <w:left w:val="nil"/>
              <w:bottom w:val="single" w:sz="4" w:space="0" w:color="auto"/>
              <w:right w:val="single" w:sz="4" w:space="0" w:color="auto"/>
            </w:tcBorders>
            <w:noWrap/>
            <w:vAlign w:val="bottom"/>
            <w:hideMark/>
          </w:tcPr>
          <w:p w14:paraId="4AFBFA7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$ 191.254</w:t>
            </w:r>
          </w:p>
        </w:tc>
        <w:tc>
          <w:tcPr>
            <w:tcW w:w="773" w:type="pct"/>
            <w:tcBorders>
              <w:top w:val="single" w:sz="4" w:space="0" w:color="auto"/>
              <w:bottom w:val="single" w:sz="4" w:space="0" w:color="auto"/>
              <w:right w:val="single" w:sz="4" w:space="0" w:color="auto"/>
            </w:tcBorders>
          </w:tcPr>
          <w:p w14:paraId="4B51C0C0"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3FC4DC55" w14:textId="31C0C4FC"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5D72FB2E" w14:textId="77777777" w:rsidTr="00CE051D">
        <w:trPr>
          <w:trHeight w:val="960"/>
        </w:trPr>
        <w:tc>
          <w:tcPr>
            <w:tcW w:w="434" w:type="pct"/>
            <w:tcBorders>
              <w:top w:val="nil"/>
              <w:left w:val="single" w:sz="4" w:space="0" w:color="auto"/>
              <w:bottom w:val="single" w:sz="4" w:space="0" w:color="auto"/>
              <w:right w:val="single" w:sz="4" w:space="0" w:color="auto"/>
            </w:tcBorders>
            <w:vAlign w:val="center"/>
            <w:hideMark/>
          </w:tcPr>
          <w:p w14:paraId="4BD9FCD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lastRenderedPageBreak/>
              <w:t>4</w:t>
            </w:r>
          </w:p>
        </w:tc>
        <w:tc>
          <w:tcPr>
            <w:tcW w:w="1515" w:type="pct"/>
            <w:tcBorders>
              <w:top w:val="nil"/>
              <w:left w:val="nil"/>
              <w:bottom w:val="single" w:sz="4" w:space="0" w:color="auto"/>
              <w:right w:val="single" w:sz="4" w:space="0" w:color="auto"/>
            </w:tcBorders>
            <w:vAlign w:val="center"/>
            <w:hideMark/>
          </w:tcPr>
          <w:p w14:paraId="04C5680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Prueba de grabación y red comprobar que esté grabando correctamente en el NVR o almacenamiento designado la dirección IP, el acceso remoto y la latencia en la transmisión.</w:t>
            </w:r>
          </w:p>
        </w:tc>
        <w:tc>
          <w:tcPr>
            <w:tcW w:w="431" w:type="pct"/>
            <w:tcBorders>
              <w:top w:val="nil"/>
              <w:left w:val="nil"/>
              <w:bottom w:val="single" w:sz="4" w:space="0" w:color="auto"/>
              <w:right w:val="single" w:sz="4" w:space="0" w:color="auto"/>
            </w:tcBorders>
            <w:vAlign w:val="center"/>
            <w:hideMark/>
          </w:tcPr>
          <w:p w14:paraId="24337BB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152CB96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$ 193.762</w:t>
            </w:r>
          </w:p>
        </w:tc>
        <w:tc>
          <w:tcPr>
            <w:tcW w:w="773" w:type="pct"/>
            <w:tcBorders>
              <w:top w:val="nil"/>
              <w:left w:val="nil"/>
              <w:bottom w:val="single" w:sz="4" w:space="0" w:color="auto"/>
              <w:right w:val="single" w:sz="4" w:space="0" w:color="auto"/>
            </w:tcBorders>
            <w:noWrap/>
            <w:vAlign w:val="bottom"/>
            <w:hideMark/>
          </w:tcPr>
          <w:p w14:paraId="6FD1A5A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$ 193.762</w:t>
            </w:r>
          </w:p>
        </w:tc>
        <w:tc>
          <w:tcPr>
            <w:tcW w:w="773" w:type="pct"/>
            <w:tcBorders>
              <w:top w:val="single" w:sz="4" w:space="0" w:color="auto"/>
              <w:bottom w:val="single" w:sz="4" w:space="0" w:color="auto"/>
              <w:right w:val="single" w:sz="4" w:space="0" w:color="auto"/>
            </w:tcBorders>
          </w:tcPr>
          <w:p w14:paraId="677536E0"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58CD779F" w14:textId="1A5C715A"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02616DC7" w14:textId="77777777" w:rsidTr="00CE051D">
        <w:trPr>
          <w:trHeight w:val="765"/>
        </w:trPr>
        <w:tc>
          <w:tcPr>
            <w:tcW w:w="1950" w:type="pct"/>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1F1B0D8C" w14:textId="77777777" w:rsidR="00CE051D" w:rsidRPr="00CE051D" w:rsidRDefault="00CE051D" w:rsidP="00CE051D">
            <w:pPr>
              <w:spacing w:after="0" w:line="240" w:lineRule="auto"/>
              <w:jc w:val="center"/>
              <w:rPr>
                <w:rFonts w:ascii="Arial" w:eastAsia="Times New Roman" w:hAnsi="Arial" w:cs="Arial"/>
                <w:b/>
                <w:bCs/>
                <w:color w:val="000000"/>
                <w:sz w:val="18"/>
                <w:szCs w:val="18"/>
                <w:lang w:val="pt-PT" w:eastAsia="zh-CN"/>
              </w:rPr>
            </w:pPr>
            <w:r w:rsidRPr="00CE051D">
              <w:rPr>
                <w:rFonts w:ascii="Arial" w:eastAsia="Times New Roman" w:hAnsi="Arial" w:cs="Arial"/>
                <w:b/>
                <w:bCs/>
                <w:color w:val="000000"/>
                <w:sz w:val="18"/>
                <w:szCs w:val="18"/>
                <w:lang w:val="pt-PT" w:eastAsia="zh-CN"/>
              </w:rPr>
              <w:t>ITEM 11: MANTENIMIENTO PREVENTIVO  Cámara Mini Domo Hikvision BM70V2812</w:t>
            </w:r>
          </w:p>
        </w:tc>
        <w:tc>
          <w:tcPr>
            <w:tcW w:w="431" w:type="pct"/>
            <w:tcBorders>
              <w:top w:val="nil"/>
              <w:left w:val="nil"/>
              <w:bottom w:val="single" w:sz="4" w:space="0" w:color="auto"/>
              <w:right w:val="single" w:sz="4" w:space="0" w:color="auto"/>
            </w:tcBorders>
            <w:shd w:val="clear" w:color="000000" w:fill="305496"/>
            <w:vAlign w:val="center"/>
            <w:hideMark/>
          </w:tcPr>
          <w:p w14:paraId="6BE374AC"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10</w:t>
            </w:r>
          </w:p>
        </w:tc>
        <w:tc>
          <w:tcPr>
            <w:tcW w:w="880" w:type="pct"/>
            <w:tcBorders>
              <w:top w:val="nil"/>
              <w:left w:val="nil"/>
              <w:bottom w:val="single" w:sz="4" w:space="0" w:color="auto"/>
              <w:right w:val="single" w:sz="4" w:space="0" w:color="auto"/>
            </w:tcBorders>
            <w:noWrap/>
            <w:vAlign w:val="center"/>
            <w:hideMark/>
          </w:tcPr>
          <w:p w14:paraId="7525059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28544CF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6FC4519A"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45199B23" w14:textId="16C71D86"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55582D25" w14:textId="77777777" w:rsidTr="00CE051D">
        <w:trPr>
          <w:trHeight w:val="300"/>
        </w:trPr>
        <w:tc>
          <w:tcPr>
            <w:tcW w:w="434" w:type="pct"/>
            <w:tcBorders>
              <w:top w:val="nil"/>
              <w:left w:val="single" w:sz="4" w:space="0" w:color="auto"/>
              <w:bottom w:val="single" w:sz="4" w:space="0" w:color="auto"/>
              <w:right w:val="single" w:sz="4" w:space="0" w:color="auto"/>
            </w:tcBorders>
            <w:vAlign w:val="center"/>
            <w:hideMark/>
          </w:tcPr>
          <w:p w14:paraId="6EBD198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1515" w:type="pct"/>
            <w:tcBorders>
              <w:top w:val="nil"/>
              <w:left w:val="nil"/>
              <w:bottom w:val="single" w:sz="4" w:space="0" w:color="auto"/>
              <w:right w:val="single" w:sz="4" w:space="0" w:color="auto"/>
            </w:tcBorders>
            <w:shd w:val="clear" w:color="000000" w:fill="FFFFFF"/>
            <w:vAlign w:val="center"/>
            <w:hideMark/>
          </w:tcPr>
          <w:p w14:paraId="6789064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Limpieza del lente y carcasa</w:t>
            </w:r>
          </w:p>
        </w:tc>
        <w:tc>
          <w:tcPr>
            <w:tcW w:w="431" w:type="pct"/>
            <w:tcBorders>
              <w:top w:val="nil"/>
              <w:left w:val="nil"/>
              <w:bottom w:val="single" w:sz="4" w:space="0" w:color="auto"/>
              <w:right w:val="single" w:sz="4" w:space="0" w:color="auto"/>
            </w:tcBorders>
            <w:vAlign w:val="center"/>
            <w:hideMark/>
          </w:tcPr>
          <w:p w14:paraId="0EC3494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10</w:t>
            </w:r>
          </w:p>
        </w:tc>
        <w:tc>
          <w:tcPr>
            <w:tcW w:w="880" w:type="pct"/>
            <w:tcBorders>
              <w:top w:val="nil"/>
              <w:left w:val="nil"/>
              <w:bottom w:val="single" w:sz="4" w:space="0" w:color="auto"/>
              <w:right w:val="single" w:sz="4" w:space="0" w:color="auto"/>
            </w:tcBorders>
            <w:noWrap/>
            <w:vAlign w:val="center"/>
            <w:hideMark/>
          </w:tcPr>
          <w:p w14:paraId="6F7D8C3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$ 108.564</w:t>
            </w:r>
          </w:p>
        </w:tc>
        <w:tc>
          <w:tcPr>
            <w:tcW w:w="773" w:type="pct"/>
            <w:tcBorders>
              <w:top w:val="nil"/>
              <w:left w:val="nil"/>
              <w:bottom w:val="single" w:sz="4" w:space="0" w:color="auto"/>
              <w:right w:val="single" w:sz="4" w:space="0" w:color="auto"/>
            </w:tcBorders>
            <w:noWrap/>
            <w:vAlign w:val="bottom"/>
            <w:hideMark/>
          </w:tcPr>
          <w:p w14:paraId="3E781F0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$ 1.085.643</w:t>
            </w:r>
          </w:p>
        </w:tc>
        <w:tc>
          <w:tcPr>
            <w:tcW w:w="773" w:type="pct"/>
            <w:tcBorders>
              <w:top w:val="single" w:sz="4" w:space="0" w:color="auto"/>
              <w:bottom w:val="single" w:sz="4" w:space="0" w:color="auto"/>
              <w:right w:val="single" w:sz="4" w:space="0" w:color="auto"/>
            </w:tcBorders>
          </w:tcPr>
          <w:p w14:paraId="7161489F"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214B0053" w14:textId="597B7C6D"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26F34CB2" w14:textId="77777777" w:rsidTr="00CE051D">
        <w:trPr>
          <w:trHeight w:val="720"/>
        </w:trPr>
        <w:tc>
          <w:tcPr>
            <w:tcW w:w="434" w:type="pct"/>
            <w:tcBorders>
              <w:top w:val="nil"/>
              <w:left w:val="single" w:sz="4" w:space="0" w:color="auto"/>
              <w:bottom w:val="single" w:sz="4" w:space="0" w:color="auto"/>
              <w:right w:val="single" w:sz="4" w:space="0" w:color="auto"/>
            </w:tcBorders>
            <w:vAlign w:val="center"/>
            <w:hideMark/>
          </w:tcPr>
          <w:p w14:paraId="32C8B8B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1515" w:type="pct"/>
            <w:tcBorders>
              <w:top w:val="nil"/>
              <w:left w:val="nil"/>
              <w:bottom w:val="single" w:sz="4" w:space="0" w:color="auto"/>
              <w:right w:val="single" w:sz="4" w:space="0" w:color="auto"/>
            </w:tcBorders>
            <w:shd w:val="clear" w:color="000000" w:fill="FFFFFF"/>
            <w:vAlign w:val="center"/>
            <w:hideMark/>
          </w:tcPr>
          <w:p w14:paraId="5963EB6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Ajustar cables de red, alimentación, PoE o fuente externa para asegurar conexiones firmes y sin daños.</w:t>
            </w:r>
          </w:p>
        </w:tc>
        <w:tc>
          <w:tcPr>
            <w:tcW w:w="431" w:type="pct"/>
            <w:tcBorders>
              <w:top w:val="nil"/>
              <w:left w:val="nil"/>
              <w:bottom w:val="single" w:sz="4" w:space="0" w:color="auto"/>
              <w:right w:val="single" w:sz="4" w:space="0" w:color="auto"/>
            </w:tcBorders>
            <w:vAlign w:val="center"/>
            <w:hideMark/>
          </w:tcPr>
          <w:p w14:paraId="694A7F7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10</w:t>
            </w:r>
          </w:p>
        </w:tc>
        <w:tc>
          <w:tcPr>
            <w:tcW w:w="880" w:type="pct"/>
            <w:tcBorders>
              <w:top w:val="nil"/>
              <w:left w:val="nil"/>
              <w:bottom w:val="single" w:sz="4" w:space="0" w:color="auto"/>
              <w:right w:val="single" w:sz="4" w:space="0" w:color="auto"/>
            </w:tcBorders>
            <w:noWrap/>
            <w:vAlign w:val="center"/>
            <w:hideMark/>
          </w:tcPr>
          <w:p w14:paraId="637091D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$ 106.997</w:t>
            </w:r>
          </w:p>
        </w:tc>
        <w:tc>
          <w:tcPr>
            <w:tcW w:w="773" w:type="pct"/>
            <w:tcBorders>
              <w:top w:val="nil"/>
              <w:left w:val="nil"/>
              <w:bottom w:val="single" w:sz="4" w:space="0" w:color="auto"/>
              <w:right w:val="single" w:sz="4" w:space="0" w:color="auto"/>
            </w:tcBorders>
            <w:noWrap/>
            <w:vAlign w:val="bottom"/>
            <w:hideMark/>
          </w:tcPr>
          <w:p w14:paraId="7098051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$ 1.069.967</w:t>
            </w:r>
          </w:p>
        </w:tc>
        <w:tc>
          <w:tcPr>
            <w:tcW w:w="773" w:type="pct"/>
            <w:tcBorders>
              <w:top w:val="single" w:sz="4" w:space="0" w:color="auto"/>
              <w:bottom w:val="single" w:sz="4" w:space="0" w:color="auto"/>
              <w:right w:val="single" w:sz="4" w:space="0" w:color="auto"/>
            </w:tcBorders>
          </w:tcPr>
          <w:p w14:paraId="7D06B4B7"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1307A28A" w14:textId="3C2BF299"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05817684" w14:textId="77777777" w:rsidTr="00CE051D">
        <w:trPr>
          <w:trHeight w:val="960"/>
        </w:trPr>
        <w:tc>
          <w:tcPr>
            <w:tcW w:w="434" w:type="pct"/>
            <w:tcBorders>
              <w:top w:val="nil"/>
              <w:left w:val="single" w:sz="4" w:space="0" w:color="auto"/>
              <w:bottom w:val="single" w:sz="4" w:space="0" w:color="auto"/>
              <w:right w:val="single" w:sz="4" w:space="0" w:color="auto"/>
            </w:tcBorders>
            <w:vAlign w:val="center"/>
            <w:hideMark/>
          </w:tcPr>
          <w:p w14:paraId="5ED203D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1515" w:type="pct"/>
            <w:tcBorders>
              <w:top w:val="nil"/>
              <w:left w:val="nil"/>
              <w:bottom w:val="single" w:sz="4" w:space="0" w:color="auto"/>
              <w:right w:val="single" w:sz="4" w:space="0" w:color="auto"/>
            </w:tcBorders>
            <w:shd w:val="clear" w:color="000000" w:fill="FFFFFF"/>
            <w:vAlign w:val="center"/>
            <w:hideMark/>
          </w:tcPr>
          <w:p w14:paraId="39EAD56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Prueba de grabación y red comprobar que esté grabando correctamente en el NVR o almacenamiento designado la dirección IP, el acceso remoto y la latencia en la transmisión.</w:t>
            </w:r>
          </w:p>
        </w:tc>
        <w:tc>
          <w:tcPr>
            <w:tcW w:w="431" w:type="pct"/>
            <w:tcBorders>
              <w:top w:val="nil"/>
              <w:left w:val="nil"/>
              <w:bottom w:val="single" w:sz="4" w:space="0" w:color="auto"/>
              <w:right w:val="single" w:sz="4" w:space="0" w:color="auto"/>
            </w:tcBorders>
            <w:vAlign w:val="center"/>
            <w:hideMark/>
          </w:tcPr>
          <w:p w14:paraId="010AB3E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10</w:t>
            </w:r>
          </w:p>
        </w:tc>
        <w:tc>
          <w:tcPr>
            <w:tcW w:w="880" w:type="pct"/>
            <w:tcBorders>
              <w:top w:val="nil"/>
              <w:left w:val="nil"/>
              <w:bottom w:val="single" w:sz="4" w:space="0" w:color="auto"/>
              <w:right w:val="single" w:sz="4" w:space="0" w:color="auto"/>
            </w:tcBorders>
            <w:noWrap/>
            <w:vAlign w:val="center"/>
            <w:hideMark/>
          </w:tcPr>
          <w:p w14:paraId="40F873D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$ 98.960</w:t>
            </w:r>
          </w:p>
        </w:tc>
        <w:tc>
          <w:tcPr>
            <w:tcW w:w="773" w:type="pct"/>
            <w:tcBorders>
              <w:top w:val="nil"/>
              <w:left w:val="nil"/>
              <w:bottom w:val="single" w:sz="4" w:space="0" w:color="auto"/>
              <w:right w:val="single" w:sz="4" w:space="0" w:color="auto"/>
            </w:tcBorders>
            <w:noWrap/>
            <w:vAlign w:val="bottom"/>
            <w:hideMark/>
          </w:tcPr>
          <w:p w14:paraId="168009A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$ 989.603</w:t>
            </w:r>
          </w:p>
        </w:tc>
        <w:tc>
          <w:tcPr>
            <w:tcW w:w="773" w:type="pct"/>
            <w:tcBorders>
              <w:top w:val="single" w:sz="4" w:space="0" w:color="auto"/>
              <w:bottom w:val="single" w:sz="4" w:space="0" w:color="auto"/>
              <w:right w:val="single" w:sz="4" w:space="0" w:color="auto"/>
            </w:tcBorders>
          </w:tcPr>
          <w:p w14:paraId="60C0CA02"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48FF4EDE" w14:textId="054FC838"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3B185D36" w14:textId="77777777" w:rsidTr="00CE051D">
        <w:trPr>
          <w:trHeight w:val="300"/>
        </w:trPr>
        <w:tc>
          <w:tcPr>
            <w:tcW w:w="1950" w:type="pct"/>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52AC4D97" w14:textId="77777777" w:rsidR="00CE051D" w:rsidRPr="00CE051D" w:rsidRDefault="00CE051D" w:rsidP="00CE051D">
            <w:pPr>
              <w:spacing w:after="0" w:line="240" w:lineRule="auto"/>
              <w:jc w:val="center"/>
              <w:rPr>
                <w:rFonts w:ascii="Arial" w:eastAsia="Times New Roman" w:hAnsi="Arial" w:cs="Arial"/>
                <w:b/>
                <w:bCs/>
                <w:color w:val="000000"/>
                <w:sz w:val="18"/>
                <w:szCs w:val="18"/>
                <w:lang w:val="pt-PT" w:eastAsia="zh-CN"/>
              </w:rPr>
            </w:pPr>
            <w:r w:rsidRPr="00CE051D">
              <w:rPr>
                <w:rFonts w:ascii="Arial" w:eastAsia="Times New Roman" w:hAnsi="Arial" w:cs="Arial"/>
                <w:b/>
                <w:bCs/>
                <w:color w:val="000000"/>
                <w:sz w:val="18"/>
                <w:szCs w:val="18"/>
                <w:lang w:val="pt-PT" w:eastAsia="zh-CN"/>
              </w:rPr>
              <w:t>ITEM 12: MANTENIMIENTO PREVENTIVO MONITOR 65’ DAHUA</w:t>
            </w:r>
          </w:p>
        </w:tc>
        <w:tc>
          <w:tcPr>
            <w:tcW w:w="431" w:type="pct"/>
            <w:tcBorders>
              <w:top w:val="nil"/>
              <w:left w:val="nil"/>
              <w:bottom w:val="single" w:sz="4" w:space="0" w:color="auto"/>
              <w:right w:val="single" w:sz="4" w:space="0" w:color="auto"/>
            </w:tcBorders>
            <w:shd w:val="clear" w:color="000000" w:fill="305496"/>
            <w:vAlign w:val="center"/>
            <w:hideMark/>
          </w:tcPr>
          <w:p w14:paraId="37297711"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003E3CB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6EAB6B7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67DF73E2"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41462579" w14:textId="5F129B5F"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6CE33C2B" w14:textId="77777777" w:rsidTr="00CE051D">
        <w:trPr>
          <w:trHeight w:val="300"/>
        </w:trPr>
        <w:tc>
          <w:tcPr>
            <w:tcW w:w="434" w:type="pct"/>
            <w:tcBorders>
              <w:top w:val="nil"/>
              <w:left w:val="single" w:sz="4" w:space="0" w:color="auto"/>
              <w:bottom w:val="single" w:sz="4" w:space="0" w:color="auto"/>
              <w:right w:val="single" w:sz="4" w:space="0" w:color="auto"/>
            </w:tcBorders>
            <w:vAlign w:val="center"/>
            <w:hideMark/>
          </w:tcPr>
          <w:p w14:paraId="30BCBAA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1515" w:type="pct"/>
            <w:tcBorders>
              <w:top w:val="nil"/>
              <w:left w:val="nil"/>
              <w:bottom w:val="single" w:sz="4" w:space="0" w:color="auto"/>
              <w:right w:val="single" w:sz="4" w:space="0" w:color="auto"/>
            </w:tcBorders>
            <w:vAlign w:val="center"/>
            <w:hideMark/>
          </w:tcPr>
          <w:p w14:paraId="53528BC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Limpiar con aire de baja presión el equipo</w:t>
            </w:r>
          </w:p>
        </w:tc>
        <w:tc>
          <w:tcPr>
            <w:tcW w:w="431" w:type="pct"/>
            <w:tcBorders>
              <w:top w:val="nil"/>
              <w:left w:val="nil"/>
              <w:bottom w:val="single" w:sz="4" w:space="0" w:color="auto"/>
              <w:right w:val="single" w:sz="4" w:space="0" w:color="auto"/>
            </w:tcBorders>
            <w:vAlign w:val="center"/>
            <w:hideMark/>
          </w:tcPr>
          <w:p w14:paraId="20C9916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51CD4DF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$ 160.511</w:t>
            </w:r>
          </w:p>
        </w:tc>
        <w:tc>
          <w:tcPr>
            <w:tcW w:w="773" w:type="pct"/>
            <w:tcBorders>
              <w:top w:val="nil"/>
              <w:left w:val="nil"/>
              <w:bottom w:val="single" w:sz="4" w:space="0" w:color="auto"/>
              <w:right w:val="single" w:sz="4" w:space="0" w:color="auto"/>
            </w:tcBorders>
            <w:noWrap/>
            <w:vAlign w:val="bottom"/>
            <w:hideMark/>
          </w:tcPr>
          <w:p w14:paraId="4C344E6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$ 160.511</w:t>
            </w:r>
          </w:p>
        </w:tc>
        <w:tc>
          <w:tcPr>
            <w:tcW w:w="773" w:type="pct"/>
            <w:tcBorders>
              <w:top w:val="single" w:sz="4" w:space="0" w:color="auto"/>
              <w:bottom w:val="single" w:sz="4" w:space="0" w:color="auto"/>
              <w:right w:val="single" w:sz="4" w:space="0" w:color="auto"/>
            </w:tcBorders>
          </w:tcPr>
          <w:p w14:paraId="4390D154"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0DB17BB3" w14:textId="026DA648"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666C8717" w14:textId="77777777" w:rsidTr="00CE051D">
        <w:trPr>
          <w:trHeight w:val="300"/>
        </w:trPr>
        <w:tc>
          <w:tcPr>
            <w:tcW w:w="434" w:type="pct"/>
            <w:tcBorders>
              <w:top w:val="nil"/>
              <w:left w:val="single" w:sz="4" w:space="0" w:color="auto"/>
              <w:bottom w:val="single" w:sz="4" w:space="0" w:color="auto"/>
              <w:right w:val="single" w:sz="4" w:space="0" w:color="auto"/>
            </w:tcBorders>
            <w:vAlign w:val="center"/>
            <w:hideMark/>
          </w:tcPr>
          <w:p w14:paraId="64883C0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1515" w:type="pct"/>
            <w:tcBorders>
              <w:top w:val="nil"/>
              <w:left w:val="nil"/>
              <w:bottom w:val="single" w:sz="4" w:space="0" w:color="auto"/>
              <w:right w:val="single" w:sz="4" w:space="0" w:color="auto"/>
            </w:tcBorders>
            <w:vAlign w:val="center"/>
            <w:hideMark/>
          </w:tcPr>
          <w:p w14:paraId="59739C8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Limpieza a ventiladores y rejillas de ventilación</w:t>
            </w:r>
          </w:p>
        </w:tc>
        <w:tc>
          <w:tcPr>
            <w:tcW w:w="431" w:type="pct"/>
            <w:tcBorders>
              <w:top w:val="nil"/>
              <w:left w:val="nil"/>
              <w:bottom w:val="single" w:sz="4" w:space="0" w:color="auto"/>
              <w:right w:val="single" w:sz="4" w:space="0" w:color="auto"/>
            </w:tcBorders>
            <w:vAlign w:val="center"/>
            <w:hideMark/>
          </w:tcPr>
          <w:p w14:paraId="4347D10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306FC10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$ 191.254</w:t>
            </w:r>
          </w:p>
        </w:tc>
        <w:tc>
          <w:tcPr>
            <w:tcW w:w="773" w:type="pct"/>
            <w:tcBorders>
              <w:top w:val="nil"/>
              <w:left w:val="nil"/>
              <w:bottom w:val="single" w:sz="4" w:space="0" w:color="auto"/>
              <w:right w:val="single" w:sz="4" w:space="0" w:color="auto"/>
            </w:tcBorders>
            <w:noWrap/>
            <w:vAlign w:val="bottom"/>
            <w:hideMark/>
          </w:tcPr>
          <w:p w14:paraId="4A4DE6B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$ 191.254</w:t>
            </w:r>
          </w:p>
        </w:tc>
        <w:tc>
          <w:tcPr>
            <w:tcW w:w="773" w:type="pct"/>
            <w:tcBorders>
              <w:top w:val="single" w:sz="4" w:space="0" w:color="auto"/>
              <w:bottom w:val="single" w:sz="4" w:space="0" w:color="auto"/>
              <w:right w:val="single" w:sz="4" w:space="0" w:color="auto"/>
            </w:tcBorders>
          </w:tcPr>
          <w:p w14:paraId="1DA08FC4"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2998CFE7" w14:textId="25BB4DB3"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6C58124B"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6C8763B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1515" w:type="pct"/>
            <w:tcBorders>
              <w:top w:val="nil"/>
              <w:left w:val="nil"/>
              <w:bottom w:val="single" w:sz="4" w:space="0" w:color="auto"/>
              <w:right w:val="single" w:sz="4" w:space="0" w:color="auto"/>
            </w:tcBorders>
            <w:vAlign w:val="center"/>
            <w:hideMark/>
          </w:tcPr>
          <w:p w14:paraId="2108F53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Ajustar imagen, nitidez, color, brillo, el menú OSD y sus opciones</w:t>
            </w:r>
          </w:p>
        </w:tc>
        <w:tc>
          <w:tcPr>
            <w:tcW w:w="431" w:type="pct"/>
            <w:tcBorders>
              <w:top w:val="nil"/>
              <w:left w:val="nil"/>
              <w:bottom w:val="single" w:sz="4" w:space="0" w:color="auto"/>
              <w:right w:val="single" w:sz="4" w:space="0" w:color="auto"/>
            </w:tcBorders>
            <w:vAlign w:val="center"/>
            <w:hideMark/>
          </w:tcPr>
          <w:p w14:paraId="6FB500F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32075D4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$ 186.980</w:t>
            </w:r>
          </w:p>
        </w:tc>
        <w:tc>
          <w:tcPr>
            <w:tcW w:w="773" w:type="pct"/>
            <w:tcBorders>
              <w:top w:val="nil"/>
              <w:left w:val="nil"/>
              <w:bottom w:val="single" w:sz="4" w:space="0" w:color="auto"/>
              <w:right w:val="single" w:sz="4" w:space="0" w:color="auto"/>
            </w:tcBorders>
            <w:noWrap/>
            <w:vAlign w:val="bottom"/>
            <w:hideMark/>
          </w:tcPr>
          <w:p w14:paraId="5F92D3A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$ 186.980</w:t>
            </w:r>
          </w:p>
        </w:tc>
        <w:tc>
          <w:tcPr>
            <w:tcW w:w="773" w:type="pct"/>
            <w:tcBorders>
              <w:top w:val="single" w:sz="4" w:space="0" w:color="auto"/>
              <w:bottom w:val="single" w:sz="4" w:space="0" w:color="auto"/>
              <w:right w:val="single" w:sz="4" w:space="0" w:color="auto"/>
            </w:tcBorders>
          </w:tcPr>
          <w:p w14:paraId="36E9A86F"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1ECE5322" w14:textId="33B80D79"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065F01EA"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09C2CA6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4</w:t>
            </w:r>
          </w:p>
        </w:tc>
        <w:tc>
          <w:tcPr>
            <w:tcW w:w="1515" w:type="pct"/>
            <w:tcBorders>
              <w:top w:val="nil"/>
              <w:left w:val="nil"/>
              <w:bottom w:val="single" w:sz="4" w:space="0" w:color="auto"/>
              <w:right w:val="single" w:sz="4" w:space="0" w:color="auto"/>
            </w:tcBorders>
            <w:vAlign w:val="center"/>
            <w:hideMark/>
          </w:tcPr>
          <w:p w14:paraId="10DA738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Probar los diferentes puertos de entrada (HDMI, DP, VGA)</w:t>
            </w:r>
          </w:p>
        </w:tc>
        <w:tc>
          <w:tcPr>
            <w:tcW w:w="431" w:type="pct"/>
            <w:tcBorders>
              <w:top w:val="nil"/>
              <w:left w:val="nil"/>
              <w:bottom w:val="single" w:sz="4" w:space="0" w:color="auto"/>
              <w:right w:val="single" w:sz="4" w:space="0" w:color="auto"/>
            </w:tcBorders>
            <w:vAlign w:val="center"/>
            <w:hideMark/>
          </w:tcPr>
          <w:p w14:paraId="278FEEA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759ABE6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$ 138.284</w:t>
            </w:r>
          </w:p>
        </w:tc>
        <w:tc>
          <w:tcPr>
            <w:tcW w:w="773" w:type="pct"/>
            <w:tcBorders>
              <w:top w:val="nil"/>
              <w:left w:val="nil"/>
              <w:bottom w:val="single" w:sz="4" w:space="0" w:color="auto"/>
              <w:right w:val="single" w:sz="4" w:space="0" w:color="auto"/>
            </w:tcBorders>
            <w:noWrap/>
            <w:vAlign w:val="bottom"/>
            <w:hideMark/>
          </w:tcPr>
          <w:p w14:paraId="4C86BF0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$ 138.284</w:t>
            </w:r>
          </w:p>
        </w:tc>
        <w:tc>
          <w:tcPr>
            <w:tcW w:w="773" w:type="pct"/>
            <w:tcBorders>
              <w:top w:val="single" w:sz="4" w:space="0" w:color="auto"/>
              <w:bottom w:val="single" w:sz="4" w:space="0" w:color="auto"/>
              <w:right w:val="single" w:sz="4" w:space="0" w:color="auto"/>
            </w:tcBorders>
          </w:tcPr>
          <w:p w14:paraId="4A9FDD16"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685B01C0" w14:textId="3CEF7D1F"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6859894E" w14:textId="77777777" w:rsidTr="00CE051D">
        <w:trPr>
          <w:trHeight w:val="300"/>
        </w:trPr>
        <w:tc>
          <w:tcPr>
            <w:tcW w:w="434" w:type="pct"/>
            <w:tcBorders>
              <w:top w:val="nil"/>
              <w:left w:val="single" w:sz="4" w:space="0" w:color="auto"/>
              <w:bottom w:val="single" w:sz="4" w:space="0" w:color="auto"/>
              <w:right w:val="single" w:sz="4" w:space="0" w:color="auto"/>
            </w:tcBorders>
            <w:vAlign w:val="center"/>
            <w:hideMark/>
          </w:tcPr>
          <w:p w14:paraId="05D9155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5</w:t>
            </w:r>
          </w:p>
        </w:tc>
        <w:tc>
          <w:tcPr>
            <w:tcW w:w="1515" w:type="pct"/>
            <w:tcBorders>
              <w:top w:val="nil"/>
              <w:left w:val="nil"/>
              <w:bottom w:val="single" w:sz="4" w:space="0" w:color="auto"/>
              <w:right w:val="single" w:sz="4" w:space="0" w:color="auto"/>
            </w:tcBorders>
            <w:vAlign w:val="center"/>
            <w:hideMark/>
          </w:tcPr>
          <w:p w14:paraId="7414B8A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Ajuste de tornillos en general</w:t>
            </w:r>
          </w:p>
        </w:tc>
        <w:tc>
          <w:tcPr>
            <w:tcW w:w="431" w:type="pct"/>
            <w:tcBorders>
              <w:top w:val="nil"/>
              <w:left w:val="nil"/>
              <w:bottom w:val="single" w:sz="4" w:space="0" w:color="auto"/>
              <w:right w:val="single" w:sz="4" w:space="0" w:color="auto"/>
            </w:tcBorders>
            <w:vAlign w:val="center"/>
            <w:hideMark/>
          </w:tcPr>
          <w:p w14:paraId="59FD60F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7ED2C48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$ 126.914</w:t>
            </w:r>
          </w:p>
        </w:tc>
        <w:tc>
          <w:tcPr>
            <w:tcW w:w="773" w:type="pct"/>
            <w:tcBorders>
              <w:top w:val="nil"/>
              <w:left w:val="nil"/>
              <w:bottom w:val="single" w:sz="4" w:space="0" w:color="auto"/>
              <w:right w:val="single" w:sz="4" w:space="0" w:color="auto"/>
            </w:tcBorders>
            <w:noWrap/>
            <w:vAlign w:val="bottom"/>
            <w:hideMark/>
          </w:tcPr>
          <w:p w14:paraId="76CA9A6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$ 126.914</w:t>
            </w:r>
          </w:p>
        </w:tc>
        <w:tc>
          <w:tcPr>
            <w:tcW w:w="773" w:type="pct"/>
            <w:tcBorders>
              <w:top w:val="single" w:sz="4" w:space="0" w:color="auto"/>
              <w:bottom w:val="single" w:sz="4" w:space="0" w:color="auto"/>
              <w:right w:val="single" w:sz="4" w:space="0" w:color="auto"/>
            </w:tcBorders>
          </w:tcPr>
          <w:p w14:paraId="56B42D5C"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55924B24" w14:textId="71F17220"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304DCAFB" w14:textId="77777777" w:rsidTr="00CE051D">
        <w:trPr>
          <w:trHeight w:val="825"/>
        </w:trPr>
        <w:tc>
          <w:tcPr>
            <w:tcW w:w="1950" w:type="pct"/>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4DF55E63" w14:textId="77777777" w:rsidR="00CE051D" w:rsidRPr="00CE051D" w:rsidRDefault="00CE051D" w:rsidP="00CE051D">
            <w:pPr>
              <w:spacing w:after="0" w:line="240" w:lineRule="auto"/>
              <w:jc w:val="center"/>
              <w:rPr>
                <w:rFonts w:ascii="Arial" w:eastAsia="Times New Roman" w:hAnsi="Arial" w:cs="Arial"/>
                <w:b/>
                <w:bCs/>
                <w:color w:val="000000"/>
                <w:sz w:val="18"/>
                <w:szCs w:val="18"/>
                <w:lang w:val="pt-PT" w:eastAsia="zh-CN"/>
              </w:rPr>
            </w:pPr>
            <w:r w:rsidRPr="00CE051D">
              <w:rPr>
                <w:rFonts w:ascii="Arial" w:eastAsia="Times New Roman" w:hAnsi="Arial" w:cs="Arial"/>
                <w:b/>
                <w:bCs/>
                <w:color w:val="000000"/>
                <w:sz w:val="18"/>
                <w:szCs w:val="18"/>
                <w:lang w:val="pt-PT" w:eastAsia="zh-CN"/>
              </w:rPr>
              <w:t>ITEM 13: MANTENIMIENTO PREVENTIVO MONITOR 23’ DAHUA DHI-LM24-B200</w:t>
            </w:r>
          </w:p>
        </w:tc>
        <w:tc>
          <w:tcPr>
            <w:tcW w:w="431" w:type="pct"/>
            <w:tcBorders>
              <w:top w:val="nil"/>
              <w:left w:val="nil"/>
              <w:bottom w:val="single" w:sz="4" w:space="0" w:color="auto"/>
              <w:right w:val="single" w:sz="4" w:space="0" w:color="auto"/>
            </w:tcBorders>
            <w:shd w:val="clear" w:color="000000" w:fill="305496"/>
            <w:vAlign w:val="center"/>
            <w:hideMark/>
          </w:tcPr>
          <w:p w14:paraId="5932C8C4"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56485BD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30F772D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152D566D"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1FFC6224" w14:textId="593D0673"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19C8F453" w14:textId="77777777" w:rsidTr="00CE051D">
        <w:trPr>
          <w:trHeight w:val="300"/>
        </w:trPr>
        <w:tc>
          <w:tcPr>
            <w:tcW w:w="434" w:type="pct"/>
            <w:tcBorders>
              <w:top w:val="nil"/>
              <w:left w:val="single" w:sz="4" w:space="0" w:color="auto"/>
              <w:bottom w:val="single" w:sz="4" w:space="0" w:color="auto"/>
              <w:right w:val="single" w:sz="4" w:space="0" w:color="auto"/>
            </w:tcBorders>
            <w:vAlign w:val="center"/>
            <w:hideMark/>
          </w:tcPr>
          <w:p w14:paraId="3370D91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1515" w:type="pct"/>
            <w:tcBorders>
              <w:top w:val="nil"/>
              <w:left w:val="nil"/>
              <w:bottom w:val="single" w:sz="4" w:space="0" w:color="auto"/>
              <w:right w:val="single" w:sz="4" w:space="0" w:color="auto"/>
            </w:tcBorders>
            <w:vAlign w:val="center"/>
            <w:hideMark/>
          </w:tcPr>
          <w:p w14:paraId="0B456CB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Limpiar con aire de baja presión el equipo</w:t>
            </w:r>
          </w:p>
        </w:tc>
        <w:tc>
          <w:tcPr>
            <w:tcW w:w="431" w:type="pct"/>
            <w:tcBorders>
              <w:top w:val="nil"/>
              <w:left w:val="nil"/>
              <w:bottom w:val="single" w:sz="4" w:space="0" w:color="auto"/>
              <w:right w:val="single" w:sz="4" w:space="0" w:color="auto"/>
            </w:tcBorders>
            <w:vAlign w:val="center"/>
            <w:hideMark/>
          </w:tcPr>
          <w:p w14:paraId="0168CA7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6719162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$ 118.564</w:t>
            </w:r>
          </w:p>
        </w:tc>
        <w:tc>
          <w:tcPr>
            <w:tcW w:w="773" w:type="pct"/>
            <w:tcBorders>
              <w:top w:val="nil"/>
              <w:left w:val="nil"/>
              <w:bottom w:val="single" w:sz="4" w:space="0" w:color="auto"/>
              <w:right w:val="single" w:sz="4" w:space="0" w:color="auto"/>
            </w:tcBorders>
            <w:noWrap/>
            <w:vAlign w:val="bottom"/>
            <w:hideMark/>
          </w:tcPr>
          <w:p w14:paraId="48746FF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$ 118.564</w:t>
            </w:r>
          </w:p>
        </w:tc>
        <w:tc>
          <w:tcPr>
            <w:tcW w:w="773" w:type="pct"/>
            <w:tcBorders>
              <w:top w:val="single" w:sz="4" w:space="0" w:color="auto"/>
              <w:bottom w:val="single" w:sz="4" w:space="0" w:color="auto"/>
              <w:right w:val="single" w:sz="4" w:space="0" w:color="auto"/>
            </w:tcBorders>
          </w:tcPr>
          <w:p w14:paraId="09361C7D"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35F88311" w14:textId="0759559D"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0B5988C5"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4D51E32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1515" w:type="pct"/>
            <w:tcBorders>
              <w:top w:val="nil"/>
              <w:left w:val="nil"/>
              <w:bottom w:val="single" w:sz="4" w:space="0" w:color="auto"/>
              <w:right w:val="single" w:sz="4" w:space="0" w:color="auto"/>
            </w:tcBorders>
            <w:vAlign w:val="center"/>
            <w:hideMark/>
          </w:tcPr>
          <w:p w14:paraId="59832DB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Limpiar la carcasa, especialmente las rejillas de ventilación</w:t>
            </w:r>
          </w:p>
        </w:tc>
        <w:tc>
          <w:tcPr>
            <w:tcW w:w="431" w:type="pct"/>
            <w:tcBorders>
              <w:top w:val="nil"/>
              <w:left w:val="nil"/>
              <w:bottom w:val="single" w:sz="4" w:space="0" w:color="auto"/>
              <w:right w:val="single" w:sz="4" w:space="0" w:color="auto"/>
            </w:tcBorders>
            <w:vAlign w:val="center"/>
            <w:hideMark/>
          </w:tcPr>
          <w:p w14:paraId="187CF52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2066CFA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$ 193.762</w:t>
            </w:r>
          </w:p>
        </w:tc>
        <w:tc>
          <w:tcPr>
            <w:tcW w:w="773" w:type="pct"/>
            <w:tcBorders>
              <w:top w:val="nil"/>
              <w:left w:val="nil"/>
              <w:bottom w:val="single" w:sz="4" w:space="0" w:color="auto"/>
              <w:right w:val="single" w:sz="4" w:space="0" w:color="auto"/>
            </w:tcBorders>
            <w:noWrap/>
            <w:vAlign w:val="bottom"/>
            <w:hideMark/>
          </w:tcPr>
          <w:p w14:paraId="2339236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$ 193.762</w:t>
            </w:r>
          </w:p>
        </w:tc>
        <w:tc>
          <w:tcPr>
            <w:tcW w:w="773" w:type="pct"/>
            <w:tcBorders>
              <w:top w:val="single" w:sz="4" w:space="0" w:color="auto"/>
              <w:bottom w:val="single" w:sz="4" w:space="0" w:color="auto"/>
              <w:right w:val="single" w:sz="4" w:space="0" w:color="auto"/>
            </w:tcBorders>
          </w:tcPr>
          <w:p w14:paraId="32F03E4F"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620F987B" w14:textId="7BEFA094"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47854667" w14:textId="77777777" w:rsidTr="00CE051D">
        <w:trPr>
          <w:trHeight w:val="300"/>
        </w:trPr>
        <w:tc>
          <w:tcPr>
            <w:tcW w:w="434" w:type="pct"/>
            <w:tcBorders>
              <w:top w:val="nil"/>
              <w:left w:val="single" w:sz="4" w:space="0" w:color="auto"/>
              <w:bottom w:val="single" w:sz="4" w:space="0" w:color="auto"/>
              <w:right w:val="single" w:sz="4" w:space="0" w:color="auto"/>
            </w:tcBorders>
            <w:vAlign w:val="center"/>
            <w:hideMark/>
          </w:tcPr>
          <w:p w14:paraId="04E0982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1515" w:type="pct"/>
            <w:tcBorders>
              <w:top w:val="nil"/>
              <w:left w:val="nil"/>
              <w:bottom w:val="single" w:sz="4" w:space="0" w:color="auto"/>
              <w:right w:val="single" w:sz="4" w:space="0" w:color="auto"/>
            </w:tcBorders>
            <w:vAlign w:val="center"/>
            <w:hideMark/>
          </w:tcPr>
          <w:p w14:paraId="3738E40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Ajuste de tornillos en general</w:t>
            </w:r>
          </w:p>
        </w:tc>
        <w:tc>
          <w:tcPr>
            <w:tcW w:w="431" w:type="pct"/>
            <w:tcBorders>
              <w:top w:val="nil"/>
              <w:left w:val="nil"/>
              <w:bottom w:val="single" w:sz="4" w:space="0" w:color="auto"/>
              <w:right w:val="single" w:sz="4" w:space="0" w:color="auto"/>
            </w:tcBorders>
            <w:vAlign w:val="center"/>
            <w:hideMark/>
          </w:tcPr>
          <w:p w14:paraId="1C91E48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60AD5FF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$ 178.003</w:t>
            </w:r>
          </w:p>
        </w:tc>
        <w:tc>
          <w:tcPr>
            <w:tcW w:w="773" w:type="pct"/>
            <w:tcBorders>
              <w:top w:val="nil"/>
              <w:left w:val="nil"/>
              <w:bottom w:val="single" w:sz="4" w:space="0" w:color="auto"/>
              <w:right w:val="single" w:sz="4" w:space="0" w:color="auto"/>
            </w:tcBorders>
            <w:noWrap/>
            <w:vAlign w:val="bottom"/>
            <w:hideMark/>
          </w:tcPr>
          <w:p w14:paraId="7646669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$ 178.003</w:t>
            </w:r>
          </w:p>
        </w:tc>
        <w:tc>
          <w:tcPr>
            <w:tcW w:w="773" w:type="pct"/>
            <w:tcBorders>
              <w:top w:val="single" w:sz="4" w:space="0" w:color="auto"/>
              <w:bottom w:val="single" w:sz="4" w:space="0" w:color="auto"/>
              <w:right w:val="single" w:sz="4" w:space="0" w:color="auto"/>
            </w:tcBorders>
          </w:tcPr>
          <w:p w14:paraId="3AA32930"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05DB4225" w14:textId="45932FF2"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7FF14953" w14:textId="77777777" w:rsidTr="00CE051D">
        <w:trPr>
          <w:trHeight w:val="720"/>
        </w:trPr>
        <w:tc>
          <w:tcPr>
            <w:tcW w:w="434" w:type="pct"/>
            <w:tcBorders>
              <w:top w:val="nil"/>
              <w:left w:val="single" w:sz="4" w:space="0" w:color="auto"/>
              <w:bottom w:val="single" w:sz="4" w:space="0" w:color="auto"/>
              <w:right w:val="single" w:sz="4" w:space="0" w:color="auto"/>
            </w:tcBorders>
            <w:vAlign w:val="center"/>
            <w:hideMark/>
          </w:tcPr>
          <w:p w14:paraId="5EEAC9C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4</w:t>
            </w:r>
          </w:p>
        </w:tc>
        <w:tc>
          <w:tcPr>
            <w:tcW w:w="1515" w:type="pct"/>
            <w:tcBorders>
              <w:top w:val="nil"/>
              <w:left w:val="nil"/>
              <w:bottom w:val="single" w:sz="4" w:space="0" w:color="auto"/>
              <w:right w:val="single" w:sz="4" w:space="0" w:color="auto"/>
            </w:tcBorders>
            <w:vAlign w:val="center"/>
            <w:hideMark/>
          </w:tcPr>
          <w:p w14:paraId="704B30B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Revisar y ajustar brillo, contraste, color y nitidez para asegurar una imagen adecuada.</w:t>
            </w:r>
          </w:p>
        </w:tc>
        <w:tc>
          <w:tcPr>
            <w:tcW w:w="431" w:type="pct"/>
            <w:tcBorders>
              <w:top w:val="nil"/>
              <w:left w:val="nil"/>
              <w:bottom w:val="single" w:sz="4" w:space="0" w:color="auto"/>
              <w:right w:val="single" w:sz="4" w:space="0" w:color="auto"/>
            </w:tcBorders>
            <w:vAlign w:val="center"/>
            <w:hideMark/>
          </w:tcPr>
          <w:p w14:paraId="0F9854B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33F3F3D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$ 126.914</w:t>
            </w:r>
          </w:p>
        </w:tc>
        <w:tc>
          <w:tcPr>
            <w:tcW w:w="773" w:type="pct"/>
            <w:tcBorders>
              <w:top w:val="nil"/>
              <w:left w:val="nil"/>
              <w:bottom w:val="single" w:sz="4" w:space="0" w:color="auto"/>
              <w:right w:val="single" w:sz="4" w:space="0" w:color="auto"/>
            </w:tcBorders>
            <w:noWrap/>
            <w:vAlign w:val="bottom"/>
            <w:hideMark/>
          </w:tcPr>
          <w:p w14:paraId="30DE6BD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$ 126.914</w:t>
            </w:r>
          </w:p>
        </w:tc>
        <w:tc>
          <w:tcPr>
            <w:tcW w:w="773" w:type="pct"/>
            <w:tcBorders>
              <w:top w:val="single" w:sz="4" w:space="0" w:color="auto"/>
              <w:bottom w:val="single" w:sz="4" w:space="0" w:color="auto"/>
              <w:right w:val="single" w:sz="4" w:space="0" w:color="auto"/>
            </w:tcBorders>
          </w:tcPr>
          <w:p w14:paraId="7E2B8A73"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5FDB6CFF" w14:textId="206FDAD9"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6EC3B065"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6696FB6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5</w:t>
            </w:r>
          </w:p>
        </w:tc>
        <w:tc>
          <w:tcPr>
            <w:tcW w:w="1515" w:type="pct"/>
            <w:tcBorders>
              <w:top w:val="nil"/>
              <w:left w:val="nil"/>
              <w:bottom w:val="single" w:sz="4" w:space="0" w:color="auto"/>
              <w:right w:val="single" w:sz="4" w:space="0" w:color="auto"/>
            </w:tcBorders>
            <w:vAlign w:val="center"/>
            <w:hideMark/>
          </w:tcPr>
          <w:p w14:paraId="49384B4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Ajustar la configuración de entrada para que coincida con la fuente de video.</w:t>
            </w:r>
          </w:p>
        </w:tc>
        <w:tc>
          <w:tcPr>
            <w:tcW w:w="431" w:type="pct"/>
            <w:tcBorders>
              <w:top w:val="nil"/>
              <w:left w:val="nil"/>
              <w:bottom w:val="single" w:sz="4" w:space="0" w:color="auto"/>
              <w:right w:val="single" w:sz="4" w:space="0" w:color="auto"/>
            </w:tcBorders>
            <w:vAlign w:val="center"/>
            <w:hideMark/>
          </w:tcPr>
          <w:p w14:paraId="0FABE17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45C2BAA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$ 118.564</w:t>
            </w:r>
          </w:p>
        </w:tc>
        <w:tc>
          <w:tcPr>
            <w:tcW w:w="773" w:type="pct"/>
            <w:tcBorders>
              <w:top w:val="nil"/>
              <w:left w:val="nil"/>
              <w:bottom w:val="single" w:sz="4" w:space="0" w:color="auto"/>
              <w:right w:val="single" w:sz="4" w:space="0" w:color="auto"/>
            </w:tcBorders>
            <w:noWrap/>
            <w:vAlign w:val="bottom"/>
            <w:hideMark/>
          </w:tcPr>
          <w:p w14:paraId="5A7F19C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$ 118.564</w:t>
            </w:r>
          </w:p>
        </w:tc>
        <w:tc>
          <w:tcPr>
            <w:tcW w:w="773" w:type="pct"/>
            <w:tcBorders>
              <w:top w:val="single" w:sz="4" w:space="0" w:color="auto"/>
              <w:bottom w:val="single" w:sz="4" w:space="0" w:color="auto"/>
              <w:right w:val="single" w:sz="4" w:space="0" w:color="auto"/>
            </w:tcBorders>
          </w:tcPr>
          <w:p w14:paraId="1B57CB13"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590D5005" w14:textId="676B52E3"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7BE1CE91" w14:textId="77777777" w:rsidTr="00CE051D">
        <w:trPr>
          <w:trHeight w:val="990"/>
        </w:trPr>
        <w:tc>
          <w:tcPr>
            <w:tcW w:w="1950" w:type="pct"/>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64531810" w14:textId="77777777" w:rsidR="00CE051D" w:rsidRPr="00CE051D" w:rsidRDefault="00CE051D" w:rsidP="00CE051D">
            <w:pPr>
              <w:spacing w:after="0" w:line="240" w:lineRule="auto"/>
              <w:jc w:val="center"/>
              <w:rPr>
                <w:rFonts w:ascii="Arial" w:eastAsia="Times New Roman" w:hAnsi="Arial" w:cs="Arial"/>
                <w:b/>
                <w:bCs/>
                <w:color w:val="000000"/>
                <w:sz w:val="18"/>
                <w:szCs w:val="18"/>
                <w:lang w:eastAsia="zh-CN"/>
              </w:rPr>
            </w:pPr>
            <w:r w:rsidRPr="00CE051D">
              <w:rPr>
                <w:rFonts w:ascii="Arial" w:eastAsia="Times New Roman" w:hAnsi="Arial" w:cs="Arial"/>
                <w:b/>
                <w:bCs/>
                <w:color w:val="000000"/>
                <w:sz w:val="18"/>
                <w:szCs w:val="18"/>
                <w:lang w:eastAsia="zh-CN"/>
              </w:rPr>
              <w:t>ITEM 14: MANTENIMIENTO PREVENTIVO WORK STATION DELL 8PR99T2 - 4198306</w:t>
            </w:r>
          </w:p>
        </w:tc>
        <w:tc>
          <w:tcPr>
            <w:tcW w:w="431" w:type="pct"/>
            <w:tcBorders>
              <w:top w:val="nil"/>
              <w:left w:val="nil"/>
              <w:bottom w:val="single" w:sz="4" w:space="0" w:color="auto"/>
              <w:right w:val="single" w:sz="4" w:space="0" w:color="auto"/>
            </w:tcBorders>
            <w:shd w:val="clear" w:color="000000" w:fill="305496"/>
            <w:vAlign w:val="center"/>
            <w:hideMark/>
          </w:tcPr>
          <w:p w14:paraId="62CF03F0"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405AA78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70DABB4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7CBB3561"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124F00E3" w14:textId="12164E01"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1C0F39A3" w14:textId="77777777" w:rsidTr="00CE051D">
        <w:trPr>
          <w:trHeight w:val="720"/>
        </w:trPr>
        <w:tc>
          <w:tcPr>
            <w:tcW w:w="434" w:type="pct"/>
            <w:tcBorders>
              <w:top w:val="nil"/>
              <w:left w:val="single" w:sz="4" w:space="0" w:color="auto"/>
              <w:bottom w:val="single" w:sz="4" w:space="0" w:color="auto"/>
              <w:right w:val="single" w:sz="4" w:space="0" w:color="auto"/>
            </w:tcBorders>
            <w:vAlign w:val="center"/>
            <w:hideMark/>
          </w:tcPr>
          <w:p w14:paraId="20BE832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lastRenderedPageBreak/>
              <w:t>1</w:t>
            </w:r>
          </w:p>
        </w:tc>
        <w:tc>
          <w:tcPr>
            <w:tcW w:w="1515" w:type="pct"/>
            <w:tcBorders>
              <w:top w:val="nil"/>
              <w:left w:val="nil"/>
              <w:bottom w:val="single" w:sz="4" w:space="0" w:color="auto"/>
              <w:right w:val="single" w:sz="4" w:space="0" w:color="auto"/>
            </w:tcBorders>
            <w:vAlign w:val="center"/>
            <w:hideMark/>
          </w:tcPr>
          <w:p w14:paraId="47BAD11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Limpiar el teclado, monitor y periféricos externos con aire comprimido en ventiladores, disipadores, tarjetas y ranuras.</w:t>
            </w:r>
          </w:p>
        </w:tc>
        <w:tc>
          <w:tcPr>
            <w:tcW w:w="431" w:type="pct"/>
            <w:tcBorders>
              <w:top w:val="nil"/>
              <w:left w:val="nil"/>
              <w:bottom w:val="single" w:sz="4" w:space="0" w:color="auto"/>
              <w:right w:val="single" w:sz="4" w:space="0" w:color="auto"/>
            </w:tcBorders>
            <w:vAlign w:val="center"/>
            <w:hideMark/>
          </w:tcPr>
          <w:p w14:paraId="64F3B88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4935A20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$ 133.696</w:t>
            </w:r>
          </w:p>
        </w:tc>
        <w:tc>
          <w:tcPr>
            <w:tcW w:w="773" w:type="pct"/>
            <w:tcBorders>
              <w:top w:val="nil"/>
              <w:left w:val="nil"/>
              <w:bottom w:val="single" w:sz="4" w:space="0" w:color="auto"/>
              <w:right w:val="single" w:sz="4" w:space="0" w:color="auto"/>
            </w:tcBorders>
            <w:noWrap/>
            <w:vAlign w:val="bottom"/>
            <w:hideMark/>
          </w:tcPr>
          <w:p w14:paraId="2995C1E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$ 133.696</w:t>
            </w:r>
          </w:p>
        </w:tc>
        <w:tc>
          <w:tcPr>
            <w:tcW w:w="773" w:type="pct"/>
            <w:tcBorders>
              <w:top w:val="single" w:sz="4" w:space="0" w:color="auto"/>
              <w:bottom w:val="single" w:sz="4" w:space="0" w:color="auto"/>
              <w:right w:val="single" w:sz="4" w:space="0" w:color="auto"/>
            </w:tcBorders>
          </w:tcPr>
          <w:p w14:paraId="3BE27398"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713BBEAF" w14:textId="34FBD335"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0CFFA26F" w14:textId="77777777" w:rsidTr="00CE051D">
        <w:trPr>
          <w:trHeight w:val="720"/>
        </w:trPr>
        <w:tc>
          <w:tcPr>
            <w:tcW w:w="434" w:type="pct"/>
            <w:tcBorders>
              <w:top w:val="nil"/>
              <w:left w:val="single" w:sz="4" w:space="0" w:color="auto"/>
              <w:bottom w:val="single" w:sz="4" w:space="0" w:color="auto"/>
              <w:right w:val="single" w:sz="4" w:space="0" w:color="auto"/>
            </w:tcBorders>
            <w:vAlign w:val="center"/>
            <w:hideMark/>
          </w:tcPr>
          <w:p w14:paraId="0F22D1A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1515" w:type="pct"/>
            <w:tcBorders>
              <w:top w:val="nil"/>
              <w:left w:val="nil"/>
              <w:bottom w:val="single" w:sz="4" w:space="0" w:color="auto"/>
              <w:right w:val="single" w:sz="4" w:space="0" w:color="auto"/>
            </w:tcBorders>
            <w:vAlign w:val="center"/>
            <w:hideMark/>
          </w:tcPr>
          <w:p w14:paraId="45D17FF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Ajustar cables internos (SATA, alimentación, datos) y comprobar estado de ventiladores y disparadores.</w:t>
            </w:r>
          </w:p>
        </w:tc>
        <w:tc>
          <w:tcPr>
            <w:tcW w:w="431" w:type="pct"/>
            <w:tcBorders>
              <w:top w:val="nil"/>
              <w:left w:val="nil"/>
              <w:bottom w:val="single" w:sz="4" w:space="0" w:color="auto"/>
              <w:right w:val="single" w:sz="4" w:space="0" w:color="auto"/>
            </w:tcBorders>
            <w:vAlign w:val="center"/>
            <w:hideMark/>
          </w:tcPr>
          <w:p w14:paraId="1126ABC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0E6E2E3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$ 160.888</w:t>
            </w:r>
          </w:p>
        </w:tc>
        <w:tc>
          <w:tcPr>
            <w:tcW w:w="773" w:type="pct"/>
            <w:tcBorders>
              <w:top w:val="nil"/>
              <w:left w:val="nil"/>
              <w:bottom w:val="single" w:sz="4" w:space="0" w:color="auto"/>
              <w:right w:val="single" w:sz="4" w:space="0" w:color="auto"/>
            </w:tcBorders>
            <w:noWrap/>
            <w:vAlign w:val="bottom"/>
            <w:hideMark/>
          </w:tcPr>
          <w:p w14:paraId="33EEDA1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$ 160.888</w:t>
            </w:r>
          </w:p>
        </w:tc>
        <w:tc>
          <w:tcPr>
            <w:tcW w:w="773" w:type="pct"/>
            <w:tcBorders>
              <w:top w:val="single" w:sz="4" w:space="0" w:color="auto"/>
              <w:bottom w:val="single" w:sz="4" w:space="0" w:color="auto"/>
              <w:right w:val="single" w:sz="4" w:space="0" w:color="auto"/>
            </w:tcBorders>
          </w:tcPr>
          <w:p w14:paraId="3E441F88"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6D3107A8" w14:textId="797951CD"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25A8A2BC" w14:textId="77777777" w:rsidTr="00CE051D">
        <w:trPr>
          <w:trHeight w:val="300"/>
        </w:trPr>
        <w:tc>
          <w:tcPr>
            <w:tcW w:w="434" w:type="pct"/>
            <w:tcBorders>
              <w:top w:val="nil"/>
              <w:left w:val="single" w:sz="4" w:space="0" w:color="auto"/>
              <w:bottom w:val="single" w:sz="4" w:space="0" w:color="auto"/>
              <w:right w:val="single" w:sz="4" w:space="0" w:color="auto"/>
            </w:tcBorders>
            <w:vAlign w:val="center"/>
            <w:hideMark/>
          </w:tcPr>
          <w:p w14:paraId="46072D1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1515" w:type="pct"/>
            <w:tcBorders>
              <w:top w:val="nil"/>
              <w:left w:val="nil"/>
              <w:bottom w:val="single" w:sz="4" w:space="0" w:color="auto"/>
              <w:right w:val="single" w:sz="4" w:space="0" w:color="auto"/>
            </w:tcBorders>
            <w:vAlign w:val="center"/>
            <w:hideMark/>
          </w:tcPr>
          <w:p w14:paraId="1C5A21C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Realizar análisis antivirus y antimalware</w:t>
            </w:r>
          </w:p>
        </w:tc>
        <w:tc>
          <w:tcPr>
            <w:tcW w:w="431" w:type="pct"/>
            <w:tcBorders>
              <w:top w:val="nil"/>
              <w:left w:val="nil"/>
              <w:bottom w:val="single" w:sz="4" w:space="0" w:color="auto"/>
              <w:right w:val="single" w:sz="4" w:space="0" w:color="auto"/>
            </w:tcBorders>
            <w:vAlign w:val="center"/>
            <w:hideMark/>
          </w:tcPr>
          <w:p w14:paraId="48CF89C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3BF33DB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$ 210.544</w:t>
            </w:r>
          </w:p>
        </w:tc>
        <w:tc>
          <w:tcPr>
            <w:tcW w:w="773" w:type="pct"/>
            <w:tcBorders>
              <w:top w:val="nil"/>
              <w:left w:val="nil"/>
              <w:bottom w:val="single" w:sz="4" w:space="0" w:color="auto"/>
              <w:right w:val="single" w:sz="4" w:space="0" w:color="auto"/>
            </w:tcBorders>
            <w:noWrap/>
            <w:vAlign w:val="bottom"/>
            <w:hideMark/>
          </w:tcPr>
          <w:p w14:paraId="7D930AF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$ 210.544</w:t>
            </w:r>
          </w:p>
        </w:tc>
        <w:tc>
          <w:tcPr>
            <w:tcW w:w="773" w:type="pct"/>
            <w:tcBorders>
              <w:top w:val="single" w:sz="4" w:space="0" w:color="auto"/>
              <w:bottom w:val="single" w:sz="4" w:space="0" w:color="auto"/>
              <w:right w:val="single" w:sz="4" w:space="0" w:color="auto"/>
            </w:tcBorders>
          </w:tcPr>
          <w:p w14:paraId="33AECF8B"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0D197BA2" w14:textId="567A7A33"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03C4E1C1" w14:textId="77777777" w:rsidTr="00CE051D">
        <w:trPr>
          <w:trHeight w:val="300"/>
        </w:trPr>
        <w:tc>
          <w:tcPr>
            <w:tcW w:w="434" w:type="pct"/>
            <w:tcBorders>
              <w:top w:val="nil"/>
              <w:left w:val="single" w:sz="4" w:space="0" w:color="auto"/>
              <w:bottom w:val="single" w:sz="4" w:space="0" w:color="auto"/>
              <w:right w:val="single" w:sz="4" w:space="0" w:color="auto"/>
            </w:tcBorders>
            <w:vAlign w:val="center"/>
            <w:hideMark/>
          </w:tcPr>
          <w:p w14:paraId="5177D89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4</w:t>
            </w:r>
          </w:p>
        </w:tc>
        <w:tc>
          <w:tcPr>
            <w:tcW w:w="1515" w:type="pct"/>
            <w:tcBorders>
              <w:top w:val="nil"/>
              <w:left w:val="nil"/>
              <w:bottom w:val="single" w:sz="4" w:space="0" w:color="auto"/>
              <w:right w:val="single" w:sz="4" w:space="0" w:color="auto"/>
            </w:tcBorders>
            <w:vAlign w:val="center"/>
            <w:hideMark/>
          </w:tcPr>
          <w:p w14:paraId="7DBC1D7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Limpiar archivos temporales y optimizar disco</w:t>
            </w:r>
          </w:p>
        </w:tc>
        <w:tc>
          <w:tcPr>
            <w:tcW w:w="431" w:type="pct"/>
            <w:tcBorders>
              <w:top w:val="nil"/>
              <w:left w:val="nil"/>
              <w:bottom w:val="single" w:sz="4" w:space="0" w:color="auto"/>
              <w:right w:val="single" w:sz="4" w:space="0" w:color="auto"/>
            </w:tcBorders>
            <w:vAlign w:val="center"/>
            <w:hideMark/>
          </w:tcPr>
          <w:p w14:paraId="34C2986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4DA38C1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$ 197.920</w:t>
            </w:r>
          </w:p>
        </w:tc>
        <w:tc>
          <w:tcPr>
            <w:tcW w:w="773" w:type="pct"/>
            <w:tcBorders>
              <w:top w:val="nil"/>
              <w:left w:val="nil"/>
              <w:bottom w:val="single" w:sz="4" w:space="0" w:color="auto"/>
              <w:right w:val="single" w:sz="4" w:space="0" w:color="auto"/>
            </w:tcBorders>
            <w:noWrap/>
            <w:vAlign w:val="bottom"/>
            <w:hideMark/>
          </w:tcPr>
          <w:p w14:paraId="1641240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$ 197.920</w:t>
            </w:r>
          </w:p>
        </w:tc>
        <w:tc>
          <w:tcPr>
            <w:tcW w:w="773" w:type="pct"/>
            <w:tcBorders>
              <w:top w:val="single" w:sz="4" w:space="0" w:color="auto"/>
              <w:bottom w:val="single" w:sz="4" w:space="0" w:color="auto"/>
              <w:right w:val="single" w:sz="4" w:space="0" w:color="auto"/>
            </w:tcBorders>
          </w:tcPr>
          <w:p w14:paraId="0906FFE3"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5C1098DB" w14:textId="545CD93E"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5C64C700"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3315549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5</w:t>
            </w:r>
          </w:p>
        </w:tc>
        <w:tc>
          <w:tcPr>
            <w:tcW w:w="1515" w:type="pct"/>
            <w:tcBorders>
              <w:top w:val="nil"/>
              <w:left w:val="nil"/>
              <w:bottom w:val="single" w:sz="4" w:space="0" w:color="auto"/>
              <w:right w:val="single" w:sz="4" w:space="0" w:color="auto"/>
            </w:tcBorders>
            <w:vAlign w:val="center"/>
            <w:hideMark/>
          </w:tcPr>
          <w:p w14:paraId="545A4C5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Evaluar estado de disco duro/SSD, memoria RAM y GPU.</w:t>
            </w:r>
          </w:p>
        </w:tc>
        <w:tc>
          <w:tcPr>
            <w:tcW w:w="431" w:type="pct"/>
            <w:tcBorders>
              <w:top w:val="nil"/>
              <w:left w:val="nil"/>
              <w:bottom w:val="single" w:sz="4" w:space="0" w:color="auto"/>
              <w:right w:val="single" w:sz="4" w:space="0" w:color="auto"/>
            </w:tcBorders>
            <w:vAlign w:val="center"/>
            <w:hideMark/>
          </w:tcPr>
          <w:p w14:paraId="2730782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00EA727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$ 250.693</w:t>
            </w:r>
          </w:p>
        </w:tc>
        <w:tc>
          <w:tcPr>
            <w:tcW w:w="773" w:type="pct"/>
            <w:tcBorders>
              <w:top w:val="nil"/>
              <w:left w:val="nil"/>
              <w:bottom w:val="single" w:sz="4" w:space="0" w:color="auto"/>
              <w:right w:val="single" w:sz="4" w:space="0" w:color="auto"/>
            </w:tcBorders>
            <w:noWrap/>
            <w:vAlign w:val="bottom"/>
            <w:hideMark/>
          </w:tcPr>
          <w:p w14:paraId="3D36180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$ 250.693</w:t>
            </w:r>
          </w:p>
        </w:tc>
        <w:tc>
          <w:tcPr>
            <w:tcW w:w="773" w:type="pct"/>
            <w:tcBorders>
              <w:top w:val="single" w:sz="4" w:space="0" w:color="auto"/>
              <w:bottom w:val="single" w:sz="4" w:space="0" w:color="auto"/>
              <w:right w:val="single" w:sz="4" w:space="0" w:color="auto"/>
            </w:tcBorders>
          </w:tcPr>
          <w:p w14:paraId="69B8FC61"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5F445B05" w14:textId="6C934B34"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0DFFBF4F"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2133325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6</w:t>
            </w:r>
          </w:p>
        </w:tc>
        <w:tc>
          <w:tcPr>
            <w:tcW w:w="1515" w:type="pct"/>
            <w:tcBorders>
              <w:top w:val="nil"/>
              <w:left w:val="nil"/>
              <w:bottom w:val="single" w:sz="4" w:space="0" w:color="auto"/>
              <w:right w:val="single" w:sz="4" w:space="0" w:color="auto"/>
            </w:tcBorders>
            <w:vAlign w:val="center"/>
            <w:hideMark/>
          </w:tcPr>
          <w:p w14:paraId="441E868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Ajuste y verificación de temperaturas de CPU y GPU para evitar sobrecalentamiento.</w:t>
            </w:r>
          </w:p>
        </w:tc>
        <w:tc>
          <w:tcPr>
            <w:tcW w:w="431" w:type="pct"/>
            <w:tcBorders>
              <w:top w:val="nil"/>
              <w:left w:val="nil"/>
              <w:bottom w:val="single" w:sz="4" w:space="0" w:color="auto"/>
              <w:right w:val="single" w:sz="4" w:space="0" w:color="auto"/>
            </w:tcBorders>
            <w:vAlign w:val="center"/>
            <w:hideMark/>
          </w:tcPr>
          <w:p w14:paraId="621AA90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7A0A6D0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$ 237.244</w:t>
            </w:r>
          </w:p>
        </w:tc>
        <w:tc>
          <w:tcPr>
            <w:tcW w:w="773" w:type="pct"/>
            <w:tcBorders>
              <w:top w:val="nil"/>
              <w:left w:val="nil"/>
              <w:bottom w:val="single" w:sz="4" w:space="0" w:color="auto"/>
              <w:right w:val="single" w:sz="4" w:space="0" w:color="auto"/>
            </w:tcBorders>
            <w:noWrap/>
            <w:vAlign w:val="bottom"/>
            <w:hideMark/>
          </w:tcPr>
          <w:p w14:paraId="7D06223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$ 237.244</w:t>
            </w:r>
          </w:p>
        </w:tc>
        <w:tc>
          <w:tcPr>
            <w:tcW w:w="773" w:type="pct"/>
            <w:tcBorders>
              <w:top w:val="single" w:sz="4" w:space="0" w:color="auto"/>
              <w:bottom w:val="single" w:sz="4" w:space="0" w:color="auto"/>
              <w:right w:val="single" w:sz="4" w:space="0" w:color="auto"/>
            </w:tcBorders>
          </w:tcPr>
          <w:p w14:paraId="20237FBA"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6F5AEB3F" w14:textId="78B7040E"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40DB9336" w14:textId="77777777" w:rsidTr="00CE051D">
        <w:trPr>
          <w:trHeight w:val="1035"/>
        </w:trPr>
        <w:tc>
          <w:tcPr>
            <w:tcW w:w="1950" w:type="pct"/>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275AF113" w14:textId="77777777" w:rsidR="00CE051D" w:rsidRPr="00CE051D" w:rsidRDefault="00CE051D" w:rsidP="00CE051D">
            <w:pPr>
              <w:spacing w:after="0" w:line="240" w:lineRule="auto"/>
              <w:jc w:val="center"/>
              <w:rPr>
                <w:rFonts w:ascii="Arial" w:eastAsia="Times New Roman" w:hAnsi="Arial" w:cs="Arial"/>
                <w:b/>
                <w:bCs/>
                <w:color w:val="000000"/>
                <w:sz w:val="18"/>
                <w:szCs w:val="18"/>
                <w:lang w:val="pt-PT" w:eastAsia="zh-CN"/>
              </w:rPr>
            </w:pPr>
            <w:r w:rsidRPr="00CE051D">
              <w:rPr>
                <w:rFonts w:ascii="Arial" w:eastAsia="Times New Roman" w:hAnsi="Arial" w:cs="Arial"/>
                <w:b/>
                <w:bCs/>
                <w:color w:val="000000"/>
                <w:sz w:val="18"/>
                <w:szCs w:val="18"/>
                <w:lang w:val="pt-PT" w:eastAsia="zh-CN"/>
              </w:rPr>
              <w:t>ITEM 15: MANTENIMIENTO PREVENTIVO COMPUTADOR  ACER D18W6 DTVSEAL002943OF1493000</w:t>
            </w:r>
          </w:p>
        </w:tc>
        <w:tc>
          <w:tcPr>
            <w:tcW w:w="431" w:type="pct"/>
            <w:tcBorders>
              <w:top w:val="nil"/>
              <w:left w:val="nil"/>
              <w:bottom w:val="single" w:sz="4" w:space="0" w:color="auto"/>
              <w:right w:val="single" w:sz="4" w:space="0" w:color="auto"/>
            </w:tcBorders>
            <w:shd w:val="clear" w:color="000000" w:fill="305496"/>
            <w:vAlign w:val="center"/>
            <w:hideMark/>
          </w:tcPr>
          <w:p w14:paraId="66DF224B"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69122AC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7900C9A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3580FF82"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2E45A51A" w14:textId="0CE7D91E"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3EA2F78B" w14:textId="77777777" w:rsidTr="00CE051D">
        <w:trPr>
          <w:trHeight w:val="720"/>
        </w:trPr>
        <w:tc>
          <w:tcPr>
            <w:tcW w:w="434" w:type="pct"/>
            <w:tcBorders>
              <w:top w:val="nil"/>
              <w:left w:val="single" w:sz="4" w:space="0" w:color="auto"/>
              <w:bottom w:val="single" w:sz="4" w:space="0" w:color="auto"/>
              <w:right w:val="single" w:sz="4" w:space="0" w:color="auto"/>
            </w:tcBorders>
            <w:vAlign w:val="center"/>
            <w:hideMark/>
          </w:tcPr>
          <w:p w14:paraId="42AB645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1515" w:type="pct"/>
            <w:tcBorders>
              <w:top w:val="nil"/>
              <w:left w:val="nil"/>
              <w:bottom w:val="single" w:sz="4" w:space="0" w:color="auto"/>
              <w:right w:val="single" w:sz="4" w:space="0" w:color="auto"/>
            </w:tcBorders>
            <w:vAlign w:val="center"/>
            <w:hideMark/>
          </w:tcPr>
          <w:p w14:paraId="44365D9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Limpieza de polvo acumulado con aire comprimido, especialmente en ventiladores, disipadores y ranuras de ventilación.</w:t>
            </w:r>
          </w:p>
        </w:tc>
        <w:tc>
          <w:tcPr>
            <w:tcW w:w="431" w:type="pct"/>
            <w:tcBorders>
              <w:top w:val="nil"/>
              <w:left w:val="nil"/>
              <w:bottom w:val="single" w:sz="4" w:space="0" w:color="auto"/>
              <w:right w:val="single" w:sz="4" w:space="0" w:color="auto"/>
            </w:tcBorders>
            <w:vAlign w:val="center"/>
            <w:hideMark/>
          </w:tcPr>
          <w:p w14:paraId="74B2265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77635DF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$ 120.445</w:t>
            </w:r>
          </w:p>
        </w:tc>
        <w:tc>
          <w:tcPr>
            <w:tcW w:w="773" w:type="pct"/>
            <w:tcBorders>
              <w:top w:val="nil"/>
              <w:left w:val="nil"/>
              <w:bottom w:val="single" w:sz="4" w:space="0" w:color="auto"/>
              <w:right w:val="single" w:sz="4" w:space="0" w:color="auto"/>
            </w:tcBorders>
            <w:noWrap/>
            <w:vAlign w:val="bottom"/>
            <w:hideMark/>
          </w:tcPr>
          <w:p w14:paraId="3A19AAD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$ 120.445</w:t>
            </w:r>
          </w:p>
        </w:tc>
        <w:tc>
          <w:tcPr>
            <w:tcW w:w="773" w:type="pct"/>
            <w:tcBorders>
              <w:top w:val="single" w:sz="4" w:space="0" w:color="auto"/>
              <w:bottom w:val="single" w:sz="4" w:space="0" w:color="auto"/>
              <w:right w:val="single" w:sz="4" w:space="0" w:color="auto"/>
            </w:tcBorders>
          </w:tcPr>
          <w:p w14:paraId="4053C8BB"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05BCFF83" w14:textId="30D6ED21"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24421DFD" w14:textId="77777777" w:rsidTr="00CE051D">
        <w:trPr>
          <w:trHeight w:val="300"/>
        </w:trPr>
        <w:tc>
          <w:tcPr>
            <w:tcW w:w="434" w:type="pct"/>
            <w:tcBorders>
              <w:top w:val="nil"/>
              <w:left w:val="single" w:sz="4" w:space="0" w:color="auto"/>
              <w:bottom w:val="single" w:sz="4" w:space="0" w:color="auto"/>
              <w:right w:val="single" w:sz="4" w:space="0" w:color="auto"/>
            </w:tcBorders>
            <w:vAlign w:val="center"/>
            <w:hideMark/>
          </w:tcPr>
          <w:p w14:paraId="0CFF56C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1515" w:type="pct"/>
            <w:tcBorders>
              <w:top w:val="nil"/>
              <w:left w:val="nil"/>
              <w:bottom w:val="single" w:sz="4" w:space="0" w:color="auto"/>
              <w:right w:val="single" w:sz="4" w:space="0" w:color="auto"/>
            </w:tcBorders>
            <w:vAlign w:val="center"/>
            <w:hideMark/>
          </w:tcPr>
          <w:p w14:paraId="3AAFF9F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Limpieza de puertos y conexiones externas.</w:t>
            </w:r>
          </w:p>
        </w:tc>
        <w:tc>
          <w:tcPr>
            <w:tcW w:w="431" w:type="pct"/>
            <w:tcBorders>
              <w:top w:val="nil"/>
              <w:left w:val="nil"/>
              <w:bottom w:val="single" w:sz="4" w:space="0" w:color="auto"/>
              <w:right w:val="single" w:sz="4" w:space="0" w:color="auto"/>
            </w:tcBorders>
            <w:vAlign w:val="center"/>
            <w:hideMark/>
          </w:tcPr>
          <w:p w14:paraId="0C162A8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7BEE0B7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$ 247.244</w:t>
            </w:r>
          </w:p>
        </w:tc>
        <w:tc>
          <w:tcPr>
            <w:tcW w:w="773" w:type="pct"/>
            <w:tcBorders>
              <w:top w:val="nil"/>
              <w:left w:val="nil"/>
              <w:bottom w:val="single" w:sz="4" w:space="0" w:color="auto"/>
              <w:right w:val="single" w:sz="4" w:space="0" w:color="auto"/>
            </w:tcBorders>
            <w:noWrap/>
            <w:vAlign w:val="bottom"/>
            <w:hideMark/>
          </w:tcPr>
          <w:p w14:paraId="763B964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$ 247.244</w:t>
            </w:r>
          </w:p>
        </w:tc>
        <w:tc>
          <w:tcPr>
            <w:tcW w:w="773" w:type="pct"/>
            <w:tcBorders>
              <w:top w:val="single" w:sz="4" w:space="0" w:color="auto"/>
              <w:bottom w:val="single" w:sz="4" w:space="0" w:color="auto"/>
              <w:right w:val="single" w:sz="4" w:space="0" w:color="auto"/>
            </w:tcBorders>
          </w:tcPr>
          <w:p w14:paraId="1CAA9E55"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6700C994" w14:textId="69487B2F"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2ED4FAEE" w14:textId="77777777" w:rsidTr="00CE051D">
        <w:trPr>
          <w:trHeight w:val="300"/>
        </w:trPr>
        <w:tc>
          <w:tcPr>
            <w:tcW w:w="434" w:type="pct"/>
            <w:tcBorders>
              <w:top w:val="nil"/>
              <w:left w:val="single" w:sz="4" w:space="0" w:color="auto"/>
              <w:bottom w:val="single" w:sz="4" w:space="0" w:color="auto"/>
              <w:right w:val="single" w:sz="4" w:space="0" w:color="auto"/>
            </w:tcBorders>
            <w:vAlign w:val="center"/>
            <w:hideMark/>
          </w:tcPr>
          <w:p w14:paraId="178549F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1515" w:type="pct"/>
            <w:tcBorders>
              <w:top w:val="nil"/>
              <w:left w:val="nil"/>
              <w:bottom w:val="single" w:sz="4" w:space="0" w:color="auto"/>
              <w:right w:val="single" w:sz="4" w:space="0" w:color="auto"/>
            </w:tcBorders>
            <w:vAlign w:val="center"/>
            <w:hideMark/>
          </w:tcPr>
          <w:p w14:paraId="6F73D83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Limpiar teclado, mouse y monitor</w:t>
            </w:r>
          </w:p>
        </w:tc>
        <w:tc>
          <w:tcPr>
            <w:tcW w:w="431" w:type="pct"/>
            <w:tcBorders>
              <w:top w:val="nil"/>
              <w:left w:val="nil"/>
              <w:bottom w:val="single" w:sz="4" w:space="0" w:color="auto"/>
              <w:right w:val="single" w:sz="4" w:space="0" w:color="auto"/>
            </w:tcBorders>
            <w:vAlign w:val="center"/>
            <w:hideMark/>
          </w:tcPr>
          <w:p w14:paraId="4A3A41A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5BF3C15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$ 120.445</w:t>
            </w:r>
          </w:p>
        </w:tc>
        <w:tc>
          <w:tcPr>
            <w:tcW w:w="773" w:type="pct"/>
            <w:tcBorders>
              <w:top w:val="nil"/>
              <w:left w:val="nil"/>
              <w:bottom w:val="single" w:sz="4" w:space="0" w:color="auto"/>
              <w:right w:val="single" w:sz="4" w:space="0" w:color="auto"/>
            </w:tcBorders>
            <w:noWrap/>
            <w:vAlign w:val="bottom"/>
            <w:hideMark/>
          </w:tcPr>
          <w:p w14:paraId="314D9AF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$ 120.445</w:t>
            </w:r>
          </w:p>
        </w:tc>
        <w:tc>
          <w:tcPr>
            <w:tcW w:w="773" w:type="pct"/>
            <w:tcBorders>
              <w:top w:val="single" w:sz="4" w:space="0" w:color="auto"/>
              <w:bottom w:val="single" w:sz="4" w:space="0" w:color="auto"/>
              <w:right w:val="single" w:sz="4" w:space="0" w:color="auto"/>
            </w:tcBorders>
          </w:tcPr>
          <w:p w14:paraId="14C7F068"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093E1C6B" w14:textId="5888D7B4"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791E5DA9" w14:textId="77777777" w:rsidTr="00CE051D">
        <w:trPr>
          <w:trHeight w:val="300"/>
        </w:trPr>
        <w:tc>
          <w:tcPr>
            <w:tcW w:w="434" w:type="pct"/>
            <w:tcBorders>
              <w:top w:val="nil"/>
              <w:left w:val="single" w:sz="4" w:space="0" w:color="auto"/>
              <w:bottom w:val="single" w:sz="4" w:space="0" w:color="auto"/>
              <w:right w:val="single" w:sz="4" w:space="0" w:color="auto"/>
            </w:tcBorders>
            <w:vAlign w:val="center"/>
            <w:hideMark/>
          </w:tcPr>
          <w:p w14:paraId="3BAB4FE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4</w:t>
            </w:r>
          </w:p>
        </w:tc>
        <w:tc>
          <w:tcPr>
            <w:tcW w:w="1515" w:type="pct"/>
            <w:tcBorders>
              <w:top w:val="nil"/>
              <w:left w:val="nil"/>
              <w:bottom w:val="single" w:sz="4" w:space="0" w:color="auto"/>
              <w:right w:val="single" w:sz="4" w:space="0" w:color="auto"/>
            </w:tcBorders>
            <w:vAlign w:val="center"/>
            <w:hideMark/>
          </w:tcPr>
          <w:p w14:paraId="362644A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Medir valores de voltaje AC de entrada</w:t>
            </w:r>
          </w:p>
        </w:tc>
        <w:tc>
          <w:tcPr>
            <w:tcW w:w="431" w:type="pct"/>
            <w:tcBorders>
              <w:top w:val="nil"/>
              <w:left w:val="nil"/>
              <w:bottom w:val="single" w:sz="4" w:space="0" w:color="auto"/>
              <w:right w:val="single" w:sz="4" w:space="0" w:color="auto"/>
            </w:tcBorders>
            <w:vAlign w:val="center"/>
            <w:hideMark/>
          </w:tcPr>
          <w:p w14:paraId="7523FF9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7810ADF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$ 148.284</w:t>
            </w:r>
          </w:p>
        </w:tc>
        <w:tc>
          <w:tcPr>
            <w:tcW w:w="773" w:type="pct"/>
            <w:tcBorders>
              <w:top w:val="nil"/>
              <w:left w:val="nil"/>
              <w:bottom w:val="single" w:sz="4" w:space="0" w:color="auto"/>
              <w:right w:val="single" w:sz="4" w:space="0" w:color="auto"/>
            </w:tcBorders>
            <w:noWrap/>
            <w:vAlign w:val="bottom"/>
            <w:hideMark/>
          </w:tcPr>
          <w:p w14:paraId="32EFB6A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$ 148.284</w:t>
            </w:r>
          </w:p>
        </w:tc>
        <w:tc>
          <w:tcPr>
            <w:tcW w:w="773" w:type="pct"/>
            <w:tcBorders>
              <w:top w:val="single" w:sz="4" w:space="0" w:color="auto"/>
              <w:bottom w:val="single" w:sz="4" w:space="0" w:color="auto"/>
              <w:right w:val="single" w:sz="4" w:space="0" w:color="auto"/>
            </w:tcBorders>
          </w:tcPr>
          <w:p w14:paraId="24AF2707"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313FD6C0" w14:textId="555E7B5B"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1F264194"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1CFC1B6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5</w:t>
            </w:r>
          </w:p>
        </w:tc>
        <w:tc>
          <w:tcPr>
            <w:tcW w:w="1515" w:type="pct"/>
            <w:tcBorders>
              <w:top w:val="nil"/>
              <w:left w:val="nil"/>
              <w:bottom w:val="single" w:sz="4" w:space="0" w:color="auto"/>
              <w:right w:val="single" w:sz="4" w:space="0" w:color="auto"/>
            </w:tcBorders>
            <w:vAlign w:val="center"/>
            <w:hideMark/>
          </w:tcPr>
          <w:p w14:paraId="0EB3ED6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Realiza pruebas de hardware desde el menú de arranque</w:t>
            </w:r>
          </w:p>
        </w:tc>
        <w:tc>
          <w:tcPr>
            <w:tcW w:w="431" w:type="pct"/>
            <w:tcBorders>
              <w:top w:val="nil"/>
              <w:left w:val="nil"/>
              <w:bottom w:val="single" w:sz="4" w:space="0" w:color="auto"/>
              <w:right w:val="single" w:sz="4" w:space="0" w:color="auto"/>
            </w:tcBorders>
            <w:vAlign w:val="center"/>
            <w:hideMark/>
          </w:tcPr>
          <w:p w14:paraId="27A737A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3645639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$ 250.693</w:t>
            </w:r>
          </w:p>
        </w:tc>
        <w:tc>
          <w:tcPr>
            <w:tcW w:w="773" w:type="pct"/>
            <w:tcBorders>
              <w:top w:val="nil"/>
              <w:left w:val="nil"/>
              <w:bottom w:val="single" w:sz="4" w:space="0" w:color="auto"/>
              <w:right w:val="single" w:sz="4" w:space="0" w:color="auto"/>
            </w:tcBorders>
            <w:noWrap/>
            <w:vAlign w:val="bottom"/>
            <w:hideMark/>
          </w:tcPr>
          <w:p w14:paraId="1F0BAE5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$ 250.693</w:t>
            </w:r>
          </w:p>
        </w:tc>
        <w:tc>
          <w:tcPr>
            <w:tcW w:w="773" w:type="pct"/>
            <w:tcBorders>
              <w:top w:val="single" w:sz="4" w:space="0" w:color="auto"/>
              <w:bottom w:val="single" w:sz="4" w:space="0" w:color="auto"/>
              <w:right w:val="single" w:sz="4" w:space="0" w:color="auto"/>
            </w:tcBorders>
          </w:tcPr>
          <w:p w14:paraId="357FEF91"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1E2C28CF" w14:textId="6E7910A1"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5AD834DE"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19AE7CF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6</w:t>
            </w:r>
          </w:p>
        </w:tc>
        <w:tc>
          <w:tcPr>
            <w:tcW w:w="1515" w:type="pct"/>
            <w:tcBorders>
              <w:top w:val="nil"/>
              <w:left w:val="nil"/>
              <w:bottom w:val="single" w:sz="4" w:space="0" w:color="auto"/>
              <w:right w:val="single" w:sz="4" w:space="0" w:color="auto"/>
            </w:tcBorders>
            <w:vAlign w:val="center"/>
            <w:hideMark/>
          </w:tcPr>
          <w:p w14:paraId="55FD046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Realiza limpieza de archivos temporales y revisa espacio de almacenamiento.</w:t>
            </w:r>
          </w:p>
        </w:tc>
        <w:tc>
          <w:tcPr>
            <w:tcW w:w="431" w:type="pct"/>
            <w:tcBorders>
              <w:top w:val="nil"/>
              <w:left w:val="nil"/>
              <w:bottom w:val="single" w:sz="4" w:space="0" w:color="auto"/>
              <w:right w:val="single" w:sz="4" w:space="0" w:color="auto"/>
            </w:tcBorders>
            <w:vAlign w:val="center"/>
            <w:hideMark/>
          </w:tcPr>
          <w:p w14:paraId="669E696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4644F9A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$ 148.284</w:t>
            </w:r>
          </w:p>
        </w:tc>
        <w:tc>
          <w:tcPr>
            <w:tcW w:w="773" w:type="pct"/>
            <w:tcBorders>
              <w:top w:val="nil"/>
              <w:left w:val="nil"/>
              <w:bottom w:val="single" w:sz="4" w:space="0" w:color="auto"/>
              <w:right w:val="single" w:sz="4" w:space="0" w:color="auto"/>
            </w:tcBorders>
            <w:noWrap/>
            <w:vAlign w:val="bottom"/>
            <w:hideMark/>
          </w:tcPr>
          <w:p w14:paraId="5F2B2EC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$ 148.284</w:t>
            </w:r>
          </w:p>
        </w:tc>
        <w:tc>
          <w:tcPr>
            <w:tcW w:w="773" w:type="pct"/>
            <w:tcBorders>
              <w:top w:val="single" w:sz="4" w:space="0" w:color="auto"/>
              <w:bottom w:val="single" w:sz="4" w:space="0" w:color="auto"/>
              <w:right w:val="single" w:sz="4" w:space="0" w:color="auto"/>
            </w:tcBorders>
          </w:tcPr>
          <w:p w14:paraId="5EEA007C"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16AF36DB" w14:textId="081669EB"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532CC7C5" w14:textId="77777777" w:rsidTr="00CE051D">
        <w:trPr>
          <w:trHeight w:val="300"/>
        </w:trPr>
        <w:tc>
          <w:tcPr>
            <w:tcW w:w="434" w:type="pct"/>
            <w:tcBorders>
              <w:top w:val="nil"/>
              <w:left w:val="single" w:sz="4" w:space="0" w:color="auto"/>
              <w:bottom w:val="single" w:sz="4" w:space="0" w:color="auto"/>
              <w:right w:val="single" w:sz="4" w:space="0" w:color="auto"/>
            </w:tcBorders>
            <w:vAlign w:val="center"/>
            <w:hideMark/>
          </w:tcPr>
          <w:p w14:paraId="3371032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7</w:t>
            </w:r>
          </w:p>
        </w:tc>
        <w:tc>
          <w:tcPr>
            <w:tcW w:w="1515" w:type="pct"/>
            <w:tcBorders>
              <w:top w:val="nil"/>
              <w:left w:val="nil"/>
              <w:bottom w:val="single" w:sz="4" w:space="0" w:color="auto"/>
              <w:right w:val="single" w:sz="4" w:space="0" w:color="auto"/>
            </w:tcBorders>
            <w:vAlign w:val="center"/>
            <w:hideMark/>
          </w:tcPr>
          <w:p w14:paraId="119325E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Actualización de Software y Firmware.</w:t>
            </w:r>
          </w:p>
        </w:tc>
        <w:tc>
          <w:tcPr>
            <w:tcW w:w="431" w:type="pct"/>
            <w:tcBorders>
              <w:top w:val="nil"/>
              <w:left w:val="nil"/>
              <w:bottom w:val="single" w:sz="4" w:space="0" w:color="auto"/>
              <w:right w:val="single" w:sz="4" w:space="0" w:color="auto"/>
            </w:tcBorders>
            <w:vAlign w:val="center"/>
            <w:hideMark/>
          </w:tcPr>
          <w:p w14:paraId="5522830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880" w:type="pct"/>
            <w:tcBorders>
              <w:top w:val="nil"/>
              <w:left w:val="nil"/>
              <w:bottom w:val="single" w:sz="4" w:space="0" w:color="auto"/>
              <w:right w:val="single" w:sz="4" w:space="0" w:color="auto"/>
            </w:tcBorders>
            <w:noWrap/>
            <w:vAlign w:val="center"/>
            <w:hideMark/>
          </w:tcPr>
          <w:p w14:paraId="3E8D97D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$ 200.429</w:t>
            </w:r>
          </w:p>
        </w:tc>
        <w:tc>
          <w:tcPr>
            <w:tcW w:w="773" w:type="pct"/>
            <w:tcBorders>
              <w:top w:val="nil"/>
              <w:left w:val="nil"/>
              <w:bottom w:val="single" w:sz="4" w:space="0" w:color="auto"/>
              <w:right w:val="single" w:sz="4" w:space="0" w:color="auto"/>
            </w:tcBorders>
            <w:noWrap/>
            <w:vAlign w:val="bottom"/>
            <w:hideMark/>
          </w:tcPr>
          <w:p w14:paraId="5907091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$ 200.429</w:t>
            </w:r>
          </w:p>
        </w:tc>
        <w:tc>
          <w:tcPr>
            <w:tcW w:w="773" w:type="pct"/>
            <w:tcBorders>
              <w:top w:val="single" w:sz="4" w:space="0" w:color="auto"/>
              <w:bottom w:val="single" w:sz="4" w:space="0" w:color="auto"/>
              <w:right w:val="single" w:sz="4" w:space="0" w:color="auto"/>
            </w:tcBorders>
          </w:tcPr>
          <w:p w14:paraId="6AD267AA"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7DF5A0F5" w14:textId="52218404"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1C50546C" w14:textId="77777777" w:rsidTr="00CE051D">
        <w:trPr>
          <w:trHeight w:val="990"/>
        </w:trPr>
        <w:tc>
          <w:tcPr>
            <w:tcW w:w="1950" w:type="pct"/>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77F8B8A4" w14:textId="77777777" w:rsidR="00CE051D" w:rsidRPr="00CE051D" w:rsidRDefault="00CE051D" w:rsidP="00CE051D">
            <w:pPr>
              <w:spacing w:after="0" w:line="240" w:lineRule="auto"/>
              <w:jc w:val="center"/>
              <w:rPr>
                <w:rFonts w:ascii="Arial" w:eastAsia="Times New Roman" w:hAnsi="Arial" w:cs="Arial"/>
                <w:b/>
                <w:bCs/>
                <w:color w:val="000000"/>
                <w:sz w:val="18"/>
                <w:szCs w:val="18"/>
                <w:lang w:eastAsia="zh-CN"/>
              </w:rPr>
            </w:pPr>
            <w:r w:rsidRPr="00CE051D">
              <w:rPr>
                <w:rFonts w:ascii="Arial" w:eastAsia="Times New Roman" w:hAnsi="Arial" w:cs="Arial"/>
                <w:b/>
                <w:bCs/>
                <w:color w:val="000000"/>
                <w:sz w:val="18"/>
                <w:szCs w:val="18"/>
                <w:lang w:eastAsia="zh-CN"/>
              </w:rPr>
              <w:t>ITEM 16: MANTENIMIENTO PREVENTIVO ESTACIÓN DE TRABAJO XPS 8930 SERVICETAG 3JR1BZ2</w:t>
            </w:r>
          </w:p>
        </w:tc>
        <w:tc>
          <w:tcPr>
            <w:tcW w:w="431" w:type="pct"/>
            <w:tcBorders>
              <w:top w:val="nil"/>
              <w:left w:val="nil"/>
              <w:bottom w:val="single" w:sz="4" w:space="0" w:color="auto"/>
              <w:right w:val="single" w:sz="4" w:space="0" w:color="auto"/>
            </w:tcBorders>
            <w:shd w:val="clear" w:color="000000" w:fill="305496"/>
            <w:vAlign w:val="center"/>
            <w:hideMark/>
          </w:tcPr>
          <w:p w14:paraId="1BD050E2"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024BBF8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2EFEC9C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3A9F174A"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7F8E9753" w14:textId="24DFD946"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5B0839D7" w14:textId="77777777" w:rsidTr="00CE051D">
        <w:trPr>
          <w:trHeight w:val="720"/>
        </w:trPr>
        <w:tc>
          <w:tcPr>
            <w:tcW w:w="434" w:type="pct"/>
            <w:tcBorders>
              <w:top w:val="nil"/>
              <w:left w:val="single" w:sz="4" w:space="0" w:color="auto"/>
              <w:bottom w:val="single" w:sz="4" w:space="0" w:color="auto"/>
              <w:right w:val="single" w:sz="4" w:space="0" w:color="auto"/>
            </w:tcBorders>
            <w:vAlign w:val="center"/>
            <w:hideMark/>
          </w:tcPr>
          <w:p w14:paraId="50C3841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1515" w:type="pct"/>
            <w:tcBorders>
              <w:top w:val="nil"/>
              <w:left w:val="nil"/>
              <w:bottom w:val="single" w:sz="4" w:space="0" w:color="auto"/>
              <w:right w:val="single" w:sz="4" w:space="0" w:color="auto"/>
            </w:tcBorders>
            <w:vAlign w:val="center"/>
            <w:hideMark/>
          </w:tcPr>
          <w:p w14:paraId="77AEF31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Limpieza de polvo acumulado con aire comprimido, especialmente en ventiladores, disipadores y ranuras de ventilación.</w:t>
            </w:r>
          </w:p>
        </w:tc>
        <w:tc>
          <w:tcPr>
            <w:tcW w:w="431" w:type="pct"/>
            <w:tcBorders>
              <w:top w:val="nil"/>
              <w:left w:val="nil"/>
              <w:bottom w:val="single" w:sz="4" w:space="0" w:color="auto"/>
              <w:right w:val="single" w:sz="4" w:space="0" w:color="auto"/>
            </w:tcBorders>
            <w:vAlign w:val="center"/>
            <w:hideMark/>
          </w:tcPr>
          <w:p w14:paraId="0DB0B4E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31FC7CC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$ 131.815</w:t>
            </w:r>
          </w:p>
        </w:tc>
        <w:tc>
          <w:tcPr>
            <w:tcW w:w="773" w:type="pct"/>
            <w:tcBorders>
              <w:top w:val="nil"/>
              <w:left w:val="nil"/>
              <w:bottom w:val="single" w:sz="4" w:space="0" w:color="auto"/>
              <w:right w:val="single" w:sz="4" w:space="0" w:color="auto"/>
            </w:tcBorders>
            <w:noWrap/>
            <w:vAlign w:val="bottom"/>
            <w:hideMark/>
          </w:tcPr>
          <w:p w14:paraId="3E4B65B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$ 131.815</w:t>
            </w:r>
          </w:p>
        </w:tc>
        <w:tc>
          <w:tcPr>
            <w:tcW w:w="773" w:type="pct"/>
            <w:tcBorders>
              <w:top w:val="single" w:sz="4" w:space="0" w:color="auto"/>
              <w:bottom w:val="single" w:sz="4" w:space="0" w:color="auto"/>
              <w:right w:val="single" w:sz="4" w:space="0" w:color="auto"/>
            </w:tcBorders>
          </w:tcPr>
          <w:p w14:paraId="23F46EAA"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6D89D048" w14:textId="044D48F4"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3A449662" w14:textId="77777777" w:rsidTr="00CE051D">
        <w:trPr>
          <w:trHeight w:val="300"/>
        </w:trPr>
        <w:tc>
          <w:tcPr>
            <w:tcW w:w="434" w:type="pct"/>
            <w:tcBorders>
              <w:top w:val="nil"/>
              <w:left w:val="single" w:sz="4" w:space="0" w:color="auto"/>
              <w:bottom w:val="single" w:sz="4" w:space="0" w:color="auto"/>
              <w:right w:val="single" w:sz="4" w:space="0" w:color="auto"/>
            </w:tcBorders>
            <w:vAlign w:val="center"/>
            <w:hideMark/>
          </w:tcPr>
          <w:p w14:paraId="659FC54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1515" w:type="pct"/>
            <w:tcBorders>
              <w:top w:val="nil"/>
              <w:left w:val="nil"/>
              <w:bottom w:val="single" w:sz="4" w:space="0" w:color="auto"/>
              <w:right w:val="single" w:sz="4" w:space="0" w:color="auto"/>
            </w:tcBorders>
            <w:vAlign w:val="center"/>
            <w:hideMark/>
          </w:tcPr>
          <w:p w14:paraId="3D60C66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Limpieza de puertos y conexiones externas.</w:t>
            </w:r>
          </w:p>
        </w:tc>
        <w:tc>
          <w:tcPr>
            <w:tcW w:w="431" w:type="pct"/>
            <w:tcBorders>
              <w:top w:val="nil"/>
              <w:left w:val="nil"/>
              <w:bottom w:val="single" w:sz="4" w:space="0" w:color="auto"/>
              <w:right w:val="single" w:sz="4" w:space="0" w:color="auto"/>
            </w:tcBorders>
            <w:vAlign w:val="center"/>
            <w:hideMark/>
          </w:tcPr>
          <w:p w14:paraId="44A9514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0A03927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$ 120.445</w:t>
            </w:r>
          </w:p>
        </w:tc>
        <w:tc>
          <w:tcPr>
            <w:tcW w:w="773" w:type="pct"/>
            <w:tcBorders>
              <w:top w:val="nil"/>
              <w:left w:val="nil"/>
              <w:bottom w:val="single" w:sz="4" w:space="0" w:color="auto"/>
              <w:right w:val="single" w:sz="4" w:space="0" w:color="auto"/>
            </w:tcBorders>
            <w:noWrap/>
            <w:vAlign w:val="bottom"/>
            <w:hideMark/>
          </w:tcPr>
          <w:p w14:paraId="461750F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$ 120.445</w:t>
            </w:r>
          </w:p>
        </w:tc>
        <w:tc>
          <w:tcPr>
            <w:tcW w:w="773" w:type="pct"/>
            <w:tcBorders>
              <w:top w:val="single" w:sz="4" w:space="0" w:color="auto"/>
              <w:bottom w:val="single" w:sz="4" w:space="0" w:color="auto"/>
              <w:right w:val="single" w:sz="4" w:space="0" w:color="auto"/>
            </w:tcBorders>
          </w:tcPr>
          <w:p w14:paraId="6A4BA6B5"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07895312" w14:textId="7346482C"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252DBD18" w14:textId="77777777" w:rsidTr="00CE051D">
        <w:trPr>
          <w:trHeight w:val="300"/>
        </w:trPr>
        <w:tc>
          <w:tcPr>
            <w:tcW w:w="434" w:type="pct"/>
            <w:tcBorders>
              <w:top w:val="nil"/>
              <w:left w:val="single" w:sz="4" w:space="0" w:color="auto"/>
              <w:bottom w:val="single" w:sz="4" w:space="0" w:color="auto"/>
              <w:right w:val="single" w:sz="4" w:space="0" w:color="auto"/>
            </w:tcBorders>
            <w:vAlign w:val="center"/>
            <w:hideMark/>
          </w:tcPr>
          <w:p w14:paraId="7449F3F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1515" w:type="pct"/>
            <w:tcBorders>
              <w:top w:val="nil"/>
              <w:left w:val="nil"/>
              <w:bottom w:val="single" w:sz="4" w:space="0" w:color="auto"/>
              <w:right w:val="single" w:sz="4" w:space="0" w:color="auto"/>
            </w:tcBorders>
            <w:vAlign w:val="center"/>
            <w:hideMark/>
          </w:tcPr>
          <w:p w14:paraId="5420ED5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Limpiar teclado, mouse y monitor</w:t>
            </w:r>
          </w:p>
        </w:tc>
        <w:tc>
          <w:tcPr>
            <w:tcW w:w="431" w:type="pct"/>
            <w:tcBorders>
              <w:top w:val="nil"/>
              <w:left w:val="nil"/>
              <w:bottom w:val="single" w:sz="4" w:space="0" w:color="auto"/>
              <w:right w:val="single" w:sz="4" w:space="0" w:color="auto"/>
            </w:tcBorders>
            <w:vAlign w:val="center"/>
            <w:hideMark/>
          </w:tcPr>
          <w:p w14:paraId="0E3E462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22FD18D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$ 118.564</w:t>
            </w:r>
          </w:p>
        </w:tc>
        <w:tc>
          <w:tcPr>
            <w:tcW w:w="773" w:type="pct"/>
            <w:tcBorders>
              <w:top w:val="nil"/>
              <w:left w:val="nil"/>
              <w:bottom w:val="single" w:sz="4" w:space="0" w:color="auto"/>
              <w:right w:val="single" w:sz="4" w:space="0" w:color="auto"/>
            </w:tcBorders>
            <w:noWrap/>
            <w:vAlign w:val="bottom"/>
            <w:hideMark/>
          </w:tcPr>
          <w:p w14:paraId="62AF8E7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$ 118.564</w:t>
            </w:r>
          </w:p>
        </w:tc>
        <w:tc>
          <w:tcPr>
            <w:tcW w:w="773" w:type="pct"/>
            <w:tcBorders>
              <w:top w:val="single" w:sz="4" w:space="0" w:color="auto"/>
              <w:bottom w:val="single" w:sz="4" w:space="0" w:color="auto"/>
              <w:right w:val="single" w:sz="4" w:space="0" w:color="auto"/>
            </w:tcBorders>
          </w:tcPr>
          <w:p w14:paraId="16801F9C"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03F9E75E" w14:textId="73476F27"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6B808A27" w14:textId="77777777" w:rsidTr="00CE051D">
        <w:trPr>
          <w:trHeight w:val="300"/>
        </w:trPr>
        <w:tc>
          <w:tcPr>
            <w:tcW w:w="434" w:type="pct"/>
            <w:tcBorders>
              <w:top w:val="nil"/>
              <w:left w:val="single" w:sz="4" w:space="0" w:color="auto"/>
              <w:bottom w:val="single" w:sz="4" w:space="0" w:color="auto"/>
              <w:right w:val="single" w:sz="4" w:space="0" w:color="auto"/>
            </w:tcBorders>
            <w:vAlign w:val="center"/>
            <w:hideMark/>
          </w:tcPr>
          <w:p w14:paraId="66BC012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4</w:t>
            </w:r>
          </w:p>
        </w:tc>
        <w:tc>
          <w:tcPr>
            <w:tcW w:w="1515" w:type="pct"/>
            <w:tcBorders>
              <w:top w:val="nil"/>
              <w:left w:val="nil"/>
              <w:bottom w:val="single" w:sz="4" w:space="0" w:color="auto"/>
              <w:right w:val="single" w:sz="4" w:space="0" w:color="auto"/>
            </w:tcBorders>
            <w:vAlign w:val="center"/>
            <w:hideMark/>
          </w:tcPr>
          <w:p w14:paraId="55863C2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Medir valores de voltaje AC de entrada</w:t>
            </w:r>
          </w:p>
        </w:tc>
        <w:tc>
          <w:tcPr>
            <w:tcW w:w="431" w:type="pct"/>
            <w:tcBorders>
              <w:top w:val="nil"/>
              <w:left w:val="nil"/>
              <w:bottom w:val="single" w:sz="4" w:space="0" w:color="auto"/>
              <w:right w:val="single" w:sz="4" w:space="0" w:color="auto"/>
            </w:tcBorders>
            <w:vAlign w:val="center"/>
            <w:hideMark/>
          </w:tcPr>
          <w:p w14:paraId="19BE29A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1358B2D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$ 190.313</w:t>
            </w:r>
          </w:p>
        </w:tc>
        <w:tc>
          <w:tcPr>
            <w:tcW w:w="773" w:type="pct"/>
            <w:tcBorders>
              <w:top w:val="nil"/>
              <w:left w:val="nil"/>
              <w:bottom w:val="single" w:sz="4" w:space="0" w:color="auto"/>
              <w:right w:val="single" w:sz="4" w:space="0" w:color="auto"/>
            </w:tcBorders>
            <w:noWrap/>
            <w:vAlign w:val="bottom"/>
            <w:hideMark/>
          </w:tcPr>
          <w:p w14:paraId="4CD1CC3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$ 190.313</w:t>
            </w:r>
          </w:p>
        </w:tc>
        <w:tc>
          <w:tcPr>
            <w:tcW w:w="773" w:type="pct"/>
            <w:tcBorders>
              <w:top w:val="single" w:sz="4" w:space="0" w:color="auto"/>
              <w:bottom w:val="single" w:sz="4" w:space="0" w:color="auto"/>
              <w:right w:val="single" w:sz="4" w:space="0" w:color="auto"/>
            </w:tcBorders>
          </w:tcPr>
          <w:p w14:paraId="36338C5F"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2793C886" w14:textId="4C4961A3"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497DCE2C"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3D40F35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5</w:t>
            </w:r>
          </w:p>
        </w:tc>
        <w:tc>
          <w:tcPr>
            <w:tcW w:w="1515" w:type="pct"/>
            <w:tcBorders>
              <w:top w:val="nil"/>
              <w:left w:val="nil"/>
              <w:bottom w:val="single" w:sz="4" w:space="0" w:color="auto"/>
              <w:right w:val="single" w:sz="4" w:space="0" w:color="auto"/>
            </w:tcBorders>
            <w:vAlign w:val="center"/>
            <w:hideMark/>
          </w:tcPr>
          <w:p w14:paraId="7FC3AC6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Realiza pruebas de hardware desde el menú de arranque</w:t>
            </w:r>
          </w:p>
        </w:tc>
        <w:tc>
          <w:tcPr>
            <w:tcW w:w="431" w:type="pct"/>
            <w:tcBorders>
              <w:top w:val="nil"/>
              <w:left w:val="nil"/>
              <w:bottom w:val="single" w:sz="4" w:space="0" w:color="auto"/>
              <w:right w:val="single" w:sz="4" w:space="0" w:color="auto"/>
            </w:tcBorders>
            <w:vAlign w:val="center"/>
            <w:hideMark/>
          </w:tcPr>
          <w:p w14:paraId="10BA429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50BB5FE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$ 138.482</w:t>
            </w:r>
          </w:p>
        </w:tc>
        <w:tc>
          <w:tcPr>
            <w:tcW w:w="773" w:type="pct"/>
            <w:tcBorders>
              <w:top w:val="nil"/>
              <w:left w:val="nil"/>
              <w:bottom w:val="single" w:sz="4" w:space="0" w:color="auto"/>
              <w:right w:val="single" w:sz="4" w:space="0" w:color="auto"/>
            </w:tcBorders>
            <w:noWrap/>
            <w:vAlign w:val="bottom"/>
            <w:hideMark/>
          </w:tcPr>
          <w:p w14:paraId="3F5B499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$ 138.482</w:t>
            </w:r>
          </w:p>
        </w:tc>
        <w:tc>
          <w:tcPr>
            <w:tcW w:w="773" w:type="pct"/>
            <w:tcBorders>
              <w:top w:val="single" w:sz="4" w:space="0" w:color="auto"/>
              <w:bottom w:val="single" w:sz="4" w:space="0" w:color="auto"/>
              <w:right w:val="single" w:sz="4" w:space="0" w:color="auto"/>
            </w:tcBorders>
          </w:tcPr>
          <w:p w14:paraId="09BF7BBC"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2C22AE19" w14:textId="729CF066"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49C28811"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7A5B46B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lastRenderedPageBreak/>
              <w:t>6</w:t>
            </w:r>
          </w:p>
        </w:tc>
        <w:tc>
          <w:tcPr>
            <w:tcW w:w="1515" w:type="pct"/>
            <w:tcBorders>
              <w:top w:val="nil"/>
              <w:left w:val="nil"/>
              <w:bottom w:val="single" w:sz="4" w:space="0" w:color="auto"/>
              <w:right w:val="single" w:sz="4" w:space="0" w:color="auto"/>
            </w:tcBorders>
            <w:vAlign w:val="center"/>
            <w:hideMark/>
          </w:tcPr>
          <w:p w14:paraId="1AB41D4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Realiza limpieza de archivos temporales y revisa espacio de almacenamiento.</w:t>
            </w:r>
          </w:p>
        </w:tc>
        <w:tc>
          <w:tcPr>
            <w:tcW w:w="431" w:type="pct"/>
            <w:tcBorders>
              <w:top w:val="nil"/>
              <w:left w:val="nil"/>
              <w:bottom w:val="single" w:sz="4" w:space="0" w:color="auto"/>
              <w:right w:val="single" w:sz="4" w:space="0" w:color="auto"/>
            </w:tcBorders>
            <w:vAlign w:val="center"/>
            <w:hideMark/>
          </w:tcPr>
          <w:p w14:paraId="0AD3844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0E23F0D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$ 150.478</w:t>
            </w:r>
          </w:p>
        </w:tc>
        <w:tc>
          <w:tcPr>
            <w:tcW w:w="773" w:type="pct"/>
            <w:tcBorders>
              <w:top w:val="nil"/>
              <w:left w:val="nil"/>
              <w:bottom w:val="single" w:sz="4" w:space="0" w:color="auto"/>
              <w:right w:val="single" w:sz="4" w:space="0" w:color="auto"/>
            </w:tcBorders>
            <w:noWrap/>
            <w:vAlign w:val="bottom"/>
            <w:hideMark/>
          </w:tcPr>
          <w:p w14:paraId="13DB998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$ 150.478</w:t>
            </w:r>
          </w:p>
        </w:tc>
        <w:tc>
          <w:tcPr>
            <w:tcW w:w="773" w:type="pct"/>
            <w:tcBorders>
              <w:top w:val="single" w:sz="4" w:space="0" w:color="auto"/>
              <w:bottom w:val="single" w:sz="4" w:space="0" w:color="auto"/>
              <w:right w:val="single" w:sz="4" w:space="0" w:color="auto"/>
            </w:tcBorders>
          </w:tcPr>
          <w:p w14:paraId="53022216"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6A9DFB67" w14:textId="11FA8662"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45F9C55D" w14:textId="77777777" w:rsidTr="00CE051D">
        <w:trPr>
          <w:trHeight w:val="1080"/>
        </w:trPr>
        <w:tc>
          <w:tcPr>
            <w:tcW w:w="1950" w:type="pct"/>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46EAD25C" w14:textId="77777777" w:rsidR="00CE051D" w:rsidRPr="00CE051D" w:rsidRDefault="00CE051D" w:rsidP="00CE051D">
            <w:pPr>
              <w:spacing w:after="0" w:line="240" w:lineRule="auto"/>
              <w:jc w:val="center"/>
              <w:rPr>
                <w:rFonts w:ascii="Arial" w:eastAsia="Times New Roman" w:hAnsi="Arial" w:cs="Arial"/>
                <w:b/>
                <w:bCs/>
                <w:color w:val="000000"/>
                <w:sz w:val="18"/>
                <w:szCs w:val="18"/>
                <w:lang w:val="pt-PT" w:eastAsia="zh-CN"/>
              </w:rPr>
            </w:pPr>
            <w:r w:rsidRPr="00CE051D">
              <w:rPr>
                <w:rFonts w:ascii="Arial" w:eastAsia="Times New Roman" w:hAnsi="Arial" w:cs="Arial"/>
                <w:b/>
                <w:bCs/>
                <w:color w:val="000000"/>
                <w:sz w:val="18"/>
                <w:szCs w:val="18"/>
                <w:lang w:val="pt-PT" w:eastAsia="zh-CN"/>
              </w:rPr>
              <w:t>ITEM 17: MANTENIMIENTO PREVENTIVO GRABADOR VZ/DVR 32CH-HD VIX ZION</w:t>
            </w:r>
          </w:p>
        </w:tc>
        <w:tc>
          <w:tcPr>
            <w:tcW w:w="431" w:type="pct"/>
            <w:tcBorders>
              <w:top w:val="nil"/>
              <w:left w:val="nil"/>
              <w:bottom w:val="single" w:sz="4" w:space="0" w:color="auto"/>
              <w:right w:val="single" w:sz="4" w:space="0" w:color="auto"/>
            </w:tcBorders>
            <w:shd w:val="clear" w:color="000000" w:fill="305496"/>
            <w:vAlign w:val="center"/>
            <w:hideMark/>
          </w:tcPr>
          <w:p w14:paraId="3994F9A0"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65EAC74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7AEBEF9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736B9EC1"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48537D46" w14:textId="13E28095"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78C304A5" w14:textId="77777777" w:rsidTr="00CE051D">
        <w:trPr>
          <w:trHeight w:val="300"/>
        </w:trPr>
        <w:tc>
          <w:tcPr>
            <w:tcW w:w="434" w:type="pct"/>
            <w:tcBorders>
              <w:top w:val="nil"/>
              <w:left w:val="single" w:sz="4" w:space="0" w:color="auto"/>
              <w:bottom w:val="single" w:sz="4" w:space="0" w:color="auto"/>
              <w:right w:val="single" w:sz="4" w:space="0" w:color="auto"/>
            </w:tcBorders>
            <w:vAlign w:val="center"/>
            <w:hideMark/>
          </w:tcPr>
          <w:p w14:paraId="1A155FF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1515" w:type="pct"/>
            <w:tcBorders>
              <w:top w:val="nil"/>
              <w:left w:val="nil"/>
              <w:bottom w:val="single" w:sz="4" w:space="0" w:color="auto"/>
              <w:right w:val="single" w:sz="4" w:space="0" w:color="auto"/>
            </w:tcBorders>
            <w:vAlign w:val="center"/>
            <w:hideMark/>
          </w:tcPr>
          <w:p w14:paraId="410E949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Limpiar polvo y suciedad: Usar aire comprimido</w:t>
            </w:r>
          </w:p>
        </w:tc>
        <w:tc>
          <w:tcPr>
            <w:tcW w:w="431" w:type="pct"/>
            <w:tcBorders>
              <w:top w:val="nil"/>
              <w:left w:val="nil"/>
              <w:bottom w:val="single" w:sz="4" w:space="0" w:color="auto"/>
              <w:right w:val="single" w:sz="4" w:space="0" w:color="auto"/>
            </w:tcBorders>
            <w:vAlign w:val="center"/>
            <w:hideMark/>
          </w:tcPr>
          <w:p w14:paraId="676832B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496C2CE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$ 118.564</w:t>
            </w:r>
          </w:p>
        </w:tc>
        <w:tc>
          <w:tcPr>
            <w:tcW w:w="773" w:type="pct"/>
            <w:tcBorders>
              <w:top w:val="nil"/>
              <w:left w:val="nil"/>
              <w:bottom w:val="single" w:sz="4" w:space="0" w:color="auto"/>
              <w:right w:val="single" w:sz="4" w:space="0" w:color="auto"/>
            </w:tcBorders>
            <w:noWrap/>
            <w:vAlign w:val="bottom"/>
            <w:hideMark/>
          </w:tcPr>
          <w:p w14:paraId="5603D20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$ 118.564</w:t>
            </w:r>
          </w:p>
        </w:tc>
        <w:tc>
          <w:tcPr>
            <w:tcW w:w="773" w:type="pct"/>
            <w:tcBorders>
              <w:top w:val="single" w:sz="4" w:space="0" w:color="auto"/>
              <w:bottom w:val="single" w:sz="4" w:space="0" w:color="auto"/>
              <w:right w:val="single" w:sz="4" w:space="0" w:color="auto"/>
            </w:tcBorders>
          </w:tcPr>
          <w:p w14:paraId="270244DD"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6B9CC874" w14:textId="02B64F06"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77BE03A8"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6C962D8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1515" w:type="pct"/>
            <w:tcBorders>
              <w:top w:val="nil"/>
              <w:left w:val="nil"/>
              <w:bottom w:val="single" w:sz="4" w:space="0" w:color="auto"/>
              <w:right w:val="single" w:sz="4" w:space="0" w:color="auto"/>
            </w:tcBorders>
            <w:vAlign w:val="center"/>
            <w:hideMark/>
          </w:tcPr>
          <w:p w14:paraId="585E143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Probar la fuente de alimentación: Medir voltajes con multímetro.</w:t>
            </w:r>
          </w:p>
        </w:tc>
        <w:tc>
          <w:tcPr>
            <w:tcW w:w="431" w:type="pct"/>
            <w:tcBorders>
              <w:top w:val="nil"/>
              <w:left w:val="nil"/>
              <w:bottom w:val="single" w:sz="4" w:space="0" w:color="auto"/>
              <w:right w:val="single" w:sz="4" w:space="0" w:color="auto"/>
            </w:tcBorders>
            <w:vAlign w:val="center"/>
            <w:hideMark/>
          </w:tcPr>
          <w:p w14:paraId="2C3AA9B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3795B2E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$ 140.478</w:t>
            </w:r>
          </w:p>
        </w:tc>
        <w:tc>
          <w:tcPr>
            <w:tcW w:w="773" w:type="pct"/>
            <w:tcBorders>
              <w:top w:val="nil"/>
              <w:left w:val="nil"/>
              <w:bottom w:val="single" w:sz="4" w:space="0" w:color="auto"/>
              <w:right w:val="single" w:sz="4" w:space="0" w:color="auto"/>
            </w:tcBorders>
            <w:noWrap/>
            <w:vAlign w:val="bottom"/>
            <w:hideMark/>
          </w:tcPr>
          <w:p w14:paraId="04FCFD1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$ 140.478</w:t>
            </w:r>
          </w:p>
        </w:tc>
        <w:tc>
          <w:tcPr>
            <w:tcW w:w="773" w:type="pct"/>
            <w:tcBorders>
              <w:top w:val="single" w:sz="4" w:space="0" w:color="auto"/>
              <w:bottom w:val="single" w:sz="4" w:space="0" w:color="auto"/>
              <w:right w:val="single" w:sz="4" w:space="0" w:color="auto"/>
            </w:tcBorders>
          </w:tcPr>
          <w:p w14:paraId="55F7D727"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78874063" w14:textId="1D18A828"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184B88F6" w14:textId="77777777" w:rsidTr="00CE051D">
        <w:trPr>
          <w:trHeight w:val="720"/>
        </w:trPr>
        <w:tc>
          <w:tcPr>
            <w:tcW w:w="434" w:type="pct"/>
            <w:tcBorders>
              <w:top w:val="nil"/>
              <w:left w:val="single" w:sz="4" w:space="0" w:color="auto"/>
              <w:bottom w:val="single" w:sz="4" w:space="0" w:color="auto"/>
              <w:right w:val="single" w:sz="4" w:space="0" w:color="auto"/>
            </w:tcBorders>
            <w:vAlign w:val="center"/>
            <w:hideMark/>
          </w:tcPr>
          <w:p w14:paraId="4F9F413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1515" w:type="pct"/>
            <w:tcBorders>
              <w:top w:val="nil"/>
              <w:left w:val="nil"/>
              <w:bottom w:val="single" w:sz="4" w:space="0" w:color="auto"/>
              <w:right w:val="single" w:sz="4" w:space="0" w:color="auto"/>
            </w:tcBorders>
            <w:vAlign w:val="center"/>
            <w:hideMark/>
          </w:tcPr>
          <w:p w14:paraId="2B9688B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Ajustar y asegurar que los ventiladores funcionen correctamente y que las rejillas no estén bloqueadas.</w:t>
            </w:r>
          </w:p>
        </w:tc>
        <w:tc>
          <w:tcPr>
            <w:tcW w:w="431" w:type="pct"/>
            <w:tcBorders>
              <w:top w:val="nil"/>
              <w:left w:val="nil"/>
              <w:bottom w:val="single" w:sz="4" w:space="0" w:color="auto"/>
              <w:right w:val="single" w:sz="4" w:space="0" w:color="auto"/>
            </w:tcBorders>
            <w:vAlign w:val="center"/>
            <w:hideMark/>
          </w:tcPr>
          <w:p w14:paraId="4907C03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2A25AEE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$ 184.785</w:t>
            </w:r>
          </w:p>
        </w:tc>
        <w:tc>
          <w:tcPr>
            <w:tcW w:w="773" w:type="pct"/>
            <w:tcBorders>
              <w:top w:val="nil"/>
              <w:left w:val="nil"/>
              <w:bottom w:val="single" w:sz="4" w:space="0" w:color="auto"/>
              <w:right w:val="single" w:sz="4" w:space="0" w:color="auto"/>
            </w:tcBorders>
            <w:noWrap/>
            <w:vAlign w:val="bottom"/>
            <w:hideMark/>
          </w:tcPr>
          <w:p w14:paraId="02B3E56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$ 184.785</w:t>
            </w:r>
          </w:p>
        </w:tc>
        <w:tc>
          <w:tcPr>
            <w:tcW w:w="773" w:type="pct"/>
            <w:tcBorders>
              <w:top w:val="single" w:sz="4" w:space="0" w:color="auto"/>
              <w:bottom w:val="single" w:sz="4" w:space="0" w:color="auto"/>
              <w:right w:val="single" w:sz="4" w:space="0" w:color="auto"/>
            </w:tcBorders>
          </w:tcPr>
          <w:p w14:paraId="1C25F9EA"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4A757D0F" w14:textId="2005DE18"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70E9CF6C"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24D20E0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4</w:t>
            </w:r>
          </w:p>
        </w:tc>
        <w:tc>
          <w:tcPr>
            <w:tcW w:w="1515" w:type="pct"/>
            <w:tcBorders>
              <w:top w:val="nil"/>
              <w:left w:val="nil"/>
              <w:bottom w:val="single" w:sz="4" w:space="0" w:color="auto"/>
              <w:right w:val="single" w:sz="4" w:space="0" w:color="auto"/>
            </w:tcBorders>
            <w:vAlign w:val="center"/>
            <w:hideMark/>
          </w:tcPr>
          <w:p w14:paraId="2971C38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Ajustar cables de alimentación, video y datos estén firmes</w:t>
            </w:r>
          </w:p>
        </w:tc>
        <w:tc>
          <w:tcPr>
            <w:tcW w:w="431" w:type="pct"/>
            <w:tcBorders>
              <w:top w:val="nil"/>
              <w:left w:val="nil"/>
              <w:bottom w:val="single" w:sz="4" w:space="0" w:color="auto"/>
              <w:right w:val="single" w:sz="4" w:space="0" w:color="auto"/>
            </w:tcBorders>
            <w:vAlign w:val="center"/>
            <w:hideMark/>
          </w:tcPr>
          <w:p w14:paraId="0C67758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56B200C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$ 240.693</w:t>
            </w:r>
          </w:p>
        </w:tc>
        <w:tc>
          <w:tcPr>
            <w:tcW w:w="773" w:type="pct"/>
            <w:tcBorders>
              <w:top w:val="nil"/>
              <w:left w:val="nil"/>
              <w:bottom w:val="single" w:sz="4" w:space="0" w:color="auto"/>
              <w:right w:val="single" w:sz="4" w:space="0" w:color="auto"/>
            </w:tcBorders>
            <w:noWrap/>
            <w:vAlign w:val="bottom"/>
            <w:hideMark/>
          </w:tcPr>
          <w:p w14:paraId="05D53C2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$ 240.693</w:t>
            </w:r>
          </w:p>
        </w:tc>
        <w:tc>
          <w:tcPr>
            <w:tcW w:w="773" w:type="pct"/>
            <w:tcBorders>
              <w:top w:val="single" w:sz="4" w:space="0" w:color="auto"/>
              <w:bottom w:val="single" w:sz="4" w:space="0" w:color="auto"/>
              <w:right w:val="single" w:sz="4" w:space="0" w:color="auto"/>
            </w:tcBorders>
          </w:tcPr>
          <w:p w14:paraId="7F113ADE"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60712D75" w14:textId="77F14C83"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6B7BD237" w14:textId="77777777" w:rsidTr="00CE051D">
        <w:trPr>
          <w:trHeight w:val="720"/>
        </w:trPr>
        <w:tc>
          <w:tcPr>
            <w:tcW w:w="434" w:type="pct"/>
            <w:tcBorders>
              <w:top w:val="nil"/>
              <w:left w:val="single" w:sz="4" w:space="0" w:color="auto"/>
              <w:bottom w:val="single" w:sz="4" w:space="0" w:color="auto"/>
              <w:right w:val="single" w:sz="4" w:space="0" w:color="auto"/>
            </w:tcBorders>
            <w:vAlign w:val="center"/>
            <w:hideMark/>
          </w:tcPr>
          <w:p w14:paraId="54C74DF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5</w:t>
            </w:r>
          </w:p>
        </w:tc>
        <w:tc>
          <w:tcPr>
            <w:tcW w:w="1515" w:type="pct"/>
            <w:tcBorders>
              <w:top w:val="nil"/>
              <w:left w:val="nil"/>
              <w:bottom w:val="single" w:sz="4" w:space="0" w:color="auto"/>
              <w:right w:val="single" w:sz="4" w:space="0" w:color="auto"/>
            </w:tcBorders>
            <w:vAlign w:val="center"/>
            <w:hideMark/>
          </w:tcPr>
          <w:p w14:paraId="7D0777D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Hacer pruebas de grabación y reproducción para asegurar que el sistema funcione sin interrupciones</w:t>
            </w:r>
          </w:p>
        </w:tc>
        <w:tc>
          <w:tcPr>
            <w:tcW w:w="431" w:type="pct"/>
            <w:tcBorders>
              <w:top w:val="nil"/>
              <w:left w:val="nil"/>
              <w:bottom w:val="single" w:sz="4" w:space="0" w:color="auto"/>
              <w:right w:val="single" w:sz="4" w:space="0" w:color="auto"/>
            </w:tcBorders>
            <w:vAlign w:val="center"/>
            <w:hideMark/>
          </w:tcPr>
          <w:p w14:paraId="228C5A6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2DC0A0F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$ 237.244</w:t>
            </w:r>
          </w:p>
        </w:tc>
        <w:tc>
          <w:tcPr>
            <w:tcW w:w="773" w:type="pct"/>
            <w:tcBorders>
              <w:top w:val="nil"/>
              <w:left w:val="nil"/>
              <w:bottom w:val="single" w:sz="4" w:space="0" w:color="auto"/>
              <w:right w:val="single" w:sz="4" w:space="0" w:color="auto"/>
            </w:tcBorders>
            <w:noWrap/>
            <w:vAlign w:val="bottom"/>
            <w:hideMark/>
          </w:tcPr>
          <w:p w14:paraId="51EC6B6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$ 237.244</w:t>
            </w:r>
          </w:p>
        </w:tc>
        <w:tc>
          <w:tcPr>
            <w:tcW w:w="773" w:type="pct"/>
            <w:tcBorders>
              <w:top w:val="single" w:sz="4" w:space="0" w:color="auto"/>
              <w:bottom w:val="single" w:sz="4" w:space="0" w:color="auto"/>
              <w:right w:val="single" w:sz="4" w:space="0" w:color="auto"/>
            </w:tcBorders>
          </w:tcPr>
          <w:p w14:paraId="19B7CE9A"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75E19E1E" w14:textId="530C4B76"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187507E0"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083C88C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6</w:t>
            </w:r>
          </w:p>
        </w:tc>
        <w:tc>
          <w:tcPr>
            <w:tcW w:w="1515" w:type="pct"/>
            <w:tcBorders>
              <w:top w:val="nil"/>
              <w:left w:val="nil"/>
              <w:bottom w:val="single" w:sz="4" w:space="0" w:color="auto"/>
              <w:right w:val="single" w:sz="4" w:space="0" w:color="auto"/>
            </w:tcBorders>
            <w:vAlign w:val="center"/>
            <w:hideMark/>
          </w:tcPr>
          <w:p w14:paraId="155843C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Monitorear que todas las cámaras transmitan imagen nítida y sin interferencias.</w:t>
            </w:r>
          </w:p>
        </w:tc>
        <w:tc>
          <w:tcPr>
            <w:tcW w:w="431" w:type="pct"/>
            <w:tcBorders>
              <w:top w:val="nil"/>
              <w:left w:val="nil"/>
              <w:bottom w:val="single" w:sz="4" w:space="0" w:color="auto"/>
              <w:right w:val="single" w:sz="4" w:space="0" w:color="auto"/>
            </w:tcBorders>
            <w:vAlign w:val="center"/>
            <w:hideMark/>
          </w:tcPr>
          <w:p w14:paraId="762D5BC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6C2032D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$ 193.762</w:t>
            </w:r>
          </w:p>
        </w:tc>
        <w:tc>
          <w:tcPr>
            <w:tcW w:w="773" w:type="pct"/>
            <w:tcBorders>
              <w:top w:val="nil"/>
              <w:left w:val="nil"/>
              <w:bottom w:val="single" w:sz="4" w:space="0" w:color="auto"/>
              <w:right w:val="single" w:sz="4" w:space="0" w:color="auto"/>
            </w:tcBorders>
            <w:noWrap/>
            <w:vAlign w:val="bottom"/>
            <w:hideMark/>
          </w:tcPr>
          <w:p w14:paraId="2A4C520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$ 193.762</w:t>
            </w:r>
          </w:p>
        </w:tc>
        <w:tc>
          <w:tcPr>
            <w:tcW w:w="773" w:type="pct"/>
            <w:tcBorders>
              <w:top w:val="single" w:sz="4" w:space="0" w:color="auto"/>
              <w:bottom w:val="single" w:sz="4" w:space="0" w:color="auto"/>
              <w:right w:val="single" w:sz="4" w:space="0" w:color="auto"/>
            </w:tcBorders>
          </w:tcPr>
          <w:p w14:paraId="5FEA08ED"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4CF2C4CF" w14:textId="3B7DB087"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16968DE0" w14:textId="77777777" w:rsidTr="00CE051D">
        <w:trPr>
          <w:trHeight w:val="1065"/>
        </w:trPr>
        <w:tc>
          <w:tcPr>
            <w:tcW w:w="1950" w:type="pct"/>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5CBBEB93" w14:textId="77777777" w:rsidR="00CE051D" w:rsidRPr="00CE051D" w:rsidRDefault="00CE051D" w:rsidP="00CE051D">
            <w:pPr>
              <w:spacing w:after="0" w:line="240" w:lineRule="auto"/>
              <w:jc w:val="center"/>
              <w:rPr>
                <w:rFonts w:ascii="Arial" w:eastAsia="Times New Roman" w:hAnsi="Arial" w:cs="Arial"/>
                <w:b/>
                <w:bCs/>
                <w:color w:val="000000"/>
                <w:sz w:val="18"/>
                <w:szCs w:val="18"/>
                <w:lang w:val="pt-PT" w:eastAsia="zh-CN"/>
              </w:rPr>
            </w:pPr>
            <w:r w:rsidRPr="00CE051D">
              <w:rPr>
                <w:rFonts w:ascii="Arial" w:eastAsia="Times New Roman" w:hAnsi="Arial" w:cs="Arial"/>
                <w:b/>
                <w:bCs/>
                <w:color w:val="000000"/>
                <w:sz w:val="18"/>
                <w:szCs w:val="18"/>
                <w:lang w:val="pt-PT" w:eastAsia="zh-CN"/>
              </w:rPr>
              <w:t>ITEM 18: MANTENIMIENTO PREVENTIVO NAS SERVIDOR DE ALMACENAMIENTO, DAHUA, EVS5016S-R</w:t>
            </w:r>
          </w:p>
        </w:tc>
        <w:tc>
          <w:tcPr>
            <w:tcW w:w="431" w:type="pct"/>
            <w:tcBorders>
              <w:top w:val="nil"/>
              <w:left w:val="nil"/>
              <w:bottom w:val="single" w:sz="4" w:space="0" w:color="auto"/>
              <w:right w:val="single" w:sz="4" w:space="0" w:color="auto"/>
            </w:tcBorders>
            <w:shd w:val="clear" w:color="000000" w:fill="305496"/>
            <w:vAlign w:val="center"/>
            <w:hideMark/>
          </w:tcPr>
          <w:p w14:paraId="30494005"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67D82D3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6B4B2DA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3BA5926A"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3E246DD6" w14:textId="30655CCB"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389037B6"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28CD89C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1515" w:type="pct"/>
            <w:tcBorders>
              <w:top w:val="nil"/>
              <w:left w:val="nil"/>
              <w:bottom w:val="single" w:sz="4" w:space="0" w:color="auto"/>
              <w:right w:val="single" w:sz="4" w:space="0" w:color="auto"/>
            </w:tcBorders>
            <w:vAlign w:val="center"/>
            <w:hideMark/>
          </w:tcPr>
          <w:p w14:paraId="702AF14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Limpieza interna, Retirar cubierta de chasis, usar aire comprimido para limpiar.</w:t>
            </w:r>
          </w:p>
        </w:tc>
        <w:tc>
          <w:tcPr>
            <w:tcW w:w="431" w:type="pct"/>
            <w:tcBorders>
              <w:top w:val="nil"/>
              <w:left w:val="nil"/>
              <w:bottom w:val="single" w:sz="4" w:space="0" w:color="auto"/>
              <w:right w:val="single" w:sz="4" w:space="0" w:color="auto"/>
            </w:tcBorders>
            <w:vAlign w:val="center"/>
            <w:hideMark/>
          </w:tcPr>
          <w:p w14:paraId="3A7813A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2A4ACB1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$ 118.564</w:t>
            </w:r>
          </w:p>
        </w:tc>
        <w:tc>
          <w:tcPr>
            <w:tcW w:w="773" w:type="pct"/>
            <w:tcBorders>
              <w:top w:val="nil"/>
              <w:left w:val="nil"/>
              <w:bottom w:val="single" w:sz="4" w:space="0" w:color="auto"/>
              <w:right w:val="single" w:sz="4" w:space="0" w:color="auto"/>
            </w:tcBorders>
            <w:noWrap/>
            <w:vAlign w:val="bottom"/>
            <w:hideMark/>
          </w:tcPr>
          <w:p w14:paraId="125E2D1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$ 118.564</w:t>
            </w:r>
          </w:p>
        </w:tc>
        <w:tc>
          <w:tcPr>
            <w:tcW w:w="773" w:type="pct"/>
            <w:tcBorders>
              <w:top w:val="single" w:sz="4" w:space="0" w:color="auto"/>
              <w:bottom w:val="single" w:sz="4" w:space="0" w:color="auto"/>
              <w:right w:val="single" w:sz="4" w:space="0" w:color="auto"/>
            </w:tcBorders>
          </w:tcPr>
          <w:p w14:paraId="3986A722"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41F39461" w14:textId="59EECEF6"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63427D67" w14:textId="77777777" w:rsidTr="00CE051D">
        <w:trPr>
          <w:trHeight w:val="300"/>
        </w:trPr>
        <w:tc>
          <w:tcPr>
            <w:tcW w:w="434" w:type="pct"/>
            <w:tcBorders>
              <w:top w:val="nil"/>
              <w:left w:val="single" w:sz="4" w:space="0" w:color="auto"/>
              <w:bottom w:val="single" w:sz="4" w:space="0" w:color="auto"/>
              <w:right w:val="single" w:sz="4" w:space="0" w:color="auto"/>
            </w:tcBorders>
            <w:vAlign w:val="center"/>
            <w:hideMark/>
          </w:tcPr>
          <w:p w14:paraId="0FB61F3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1515" w:type="pct"/>
            <w:tcBorders>
              <w:top w:val="nil"/>
              <w:left w:val="nil"/>
              <w:bottom w:val="single" w:sz="4" w:space="0" w:color="auto"/>
              <w:right w:val="single" w:sz="4" w:space="0" w:color="auto"/>
            </w:tcBorders>
            <w:vAlign w:val="center"/>
            <w:hideMark/>
          </w:tcPr>
          <w:p w14:paraId="58D8D34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Ajustar cables de alimentación, datos y red.</w:t>
            </w:r>
          </w:p>
        </w:tc>
        <w:tc>
          <w:tcPr>
            <w:tcW w:w="431" w:type="pct"/>
            <w:tcBorders>
              <w:top w:val="nil"/>
              <w:left w:val="nil"/>
              <w:bottom w:val="single" w:sz="4" w:space="0" w:color="auto"/>
              <w:right w:val="single" w:sz="4" w:space="0" w:color="auto"/>
            </w:tcBorders>
            <w:vAlign w:val="center"/>
            <w:hideMark/>
          </w:tcPr>
          <w:p w14:paraId="112F2C0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4F6A82F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$ 250.693</w:t>
            </w:r>
          </w:p>
        </w:tc>
        <w:tc>
          <w:tcPr>
            <w:tcW w:w="773" w:type="pct"/>
            <w:tcBorders>
              <w:top w:val="nil"/>
              <w:left w:val="nil"/>
              <w:bottom w:val="single" w:sz="4" w:space="0" w:color="auto"/>
              <w:right w:val="single" w:sz="4" w:space="0" w:color="auto"/>
            </w:tcBorders>
            <w:noWrap/>
            <w:vAlign w:val="bottom"/>
            <w:hideMark/>
          </w:tcPr>
          <w:p w14:paraId="442F7F1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$ 250.693</w:t>
            </w:r>
          </w:p>
        </w:tc>
        <w:tc>
          <w:tcPr>
            <w:tcW w:w="773" w:type="pct"/>
            <w:tcBorders>
              <w:top w:val="single" w:sz="4" w:space="0" w:color="auto"/>
              <w:bottom w:val="single" w:sz="4" w:space="0" w:color="auto"/>
              <w:right w:val="single" w:sz="4" w:space="0" w:color="auto"/>
            </w:tcBorders>
          </w:tcPr>
          <w:p w14:paraId="456FAAA8"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6D2C9AFB" w14:textId="7DC68F2D"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50067181"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08D1B9C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1515" w:type="pct"/>
            <w:tcBorders>
              <w:top w:val="nil"/>
              <w:left w:val="nil"/>
              <w:bottom w:val="single" w:sz="4" w:space="0" w:color="auto"/>
              <w:right w:val="single" w:sz="4" w:space="0" w:color="auto"/>
            </w:tcBorders>
            <w:vAlign w:val="center"/>
            <w:hideMark/>
          </w:tcPr>
          <w:p w14:paraId="70CFD2B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Comprobar que los ventiladores del servidor estén funcionando correctamente.</w:t>
            </w:r>
          </w:p>
        </w:tc>
        <w:tc>
          <w:tcPr>
            <w:tcW w:w="431" w:type="pct"/>
            <w:tcBorders>
              <w:top w:val="nil"/>
              <w:left w:val="nil"/>
              <w:bottom w:val="single" w:sz="4" w:space="0" w:color="auto"/>
              <w:right w:val="single" w:sz="4" w:space="0" w:color="auto"/>
            </w:tcBorders>
            <w:vAlign w:val="center"/>
            <w:hideMark/>
          </w:tcPr>
          <w:p w14:paraId="6FD399C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231ADA3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$ 286.765</w:t>
            </w:r>
          </w:p>
        </w:tc>
        <w:tc>
          <w:tcPr>
            <w:tcW w:w="773" w:type="pct"/>
            <w:tcBorders>
              <w:top w:val="nil"/>
              <w:left w:val="nil"/>
              <w:bottom w:val="single" w:sz="4" w:space="0" w:color="auto"/>
              <w:right w:val="single" w:sz="4" w:space="0" w:color="auto"/>
            </w:tcBorders>
            <w:noWrap/>
            <w:vAlign w:val="bottom"/>
            <w:hideMark/>
          </w:tcPr>
          <w:p w14:paraId="5832DEB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$ 286.765</w:t>
            </w:r>
          </w:p>
        </w:tc>
        <w:tc>
          <w:tcPr>
            <w:tcW w:w="773" w:type="pct"/>
            <w:tcBorders>
              <w:top w:val="single" w:sz="4" w:space="0" w:color="auto"/>
              <w:bottom w:val="single" w:sz="4" w:space="0" w:color="auto"/>
              <w:right w:val="single" w:sz="4" w:space="0" w:color="auto"/>
            </w:tcBorders>
          </w:tcPr>
          <w:p w14:paraId="6883DF82"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32966DFE" w14:textId="67F2CBDE"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75D8E45C" w14:textId="77777777" w:rsidTr="00CE051D">
        <w:trPr>
          <w:trHeight w:val="960"/>
        </w:trPr>
        <w:tc>
          <w:tcPr>
            <w:tcW w:w="434" w:type="pct"/>
            <w:tcBorders>
              <w:top w:val="nil"/>
              <w:left w:val="single" w:sz="4" w:space="0" w:color="auto"/>
              <w:bottom w:val="single" w:sz="4" w:space="0" w:color="auto"/>
              <w:right w:val="single" w:sz="4" w:space="0" w:color="auto"/>
            </w:tcBorders>
            <w:vAlign w:val="center"/>
            <w:hideMark/>
          </w:tcPr>
          <w:p w14:paraId="223D3F9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4</w:t>
            </w:r>
          </w:p>
        </w:tc>
        <w:tc>
          <w:tcPr>
            <w:tcW w:w="1515" w:type="pct"/>
            <w:tcBorders>
              <w:top w:val="nil"/>
              <w:left w:val="nil"/>
              <w:bottom w:val="single" w:sz="4" w:space="0" w:color="auto"/>
              <w:right w:val="single" w:sz="4" w:space="0" w:color="auto"/>
            </w:tcBorders>
            <w:vAlign w:val="center"/>
            <w:hideMark/>
          </w:tcPr>
          <w:p w14:paraId="22BDB35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Realizar pruebas de grabación y reproducción y ajustar de ser necesario para asegurar que el sistema funciona correctamente</w:t>
            </w:r>
          </w:p>
        </w:tc>
        <w:tc>
          <w:tcPr>
            <w:tcW w:w="431" w:type="pct"/>
            <w:tcBorders>
              <w:top w:val="nil"/>
              <w:left w:val="nil"/>
              <w:bottom w:val="single" w:sz="4" w:space="0" w:color="auto"/>
              <w:right w:val="single" w:sz="4" w:space="0" w:color="auto"/>
            </w:tcBorders>
            <w:vAlign w:val="center"/>
            <w:hideMark/>
          </w:tcPr>
          <w:p w14:paraId="6295D38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390B24D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$ 290.841</w:t>
            </w:r>
          </w:p>
        </w:tc>
        <w:tc>
          <w:tcPr>
            <w:tcW w:w="773" w:type="pct"/>
            <w:tcBorders>
              <w:top w:val="nil"/>
              <w:left w:val="nil"/>
              <w:bottom w:val="single" w:sz="4" w:space="0" w:color="auto"/>
              <w:right w:val="single" w:sz="4" w:space="0" w:color="auto"/>
            </w:tcBorders>
            <w:noWrap/>
            <w:vAlign w:val="bottom"/>
            <w:hideMark/>
          </w:tcPr>
          <w:p w14:paraId="7B91BF2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$ 290.841</w:t>
            </w:r>
          </w:p>
        </w:tc>
        <w:tc>
          <w:tcPr>
            <w:tcW w:w="773" w:type="pct"/>
            <w:tcBorders>
              <w:top w:val="single" w:sz="4" w:space="0" w:color="auto"/>
              <w:bottom w:val="single" w:sz="4" w:space="0" w:color="auto"/>
              <w:right w:val="single" w:sz="4" w:space="0" w:color="auto"/>
            </w:tcBorders>
          </w:tcPr>
          <w:p w14:paraId="1292E812"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215FDE1E" w14:textId="26227298"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1A2ED9B3"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1CBD97D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5</w:t>
            </w:r>
          </w:p>
        </w:tc>
        <w:tc>
          <w:tcPr>
            <w:tcW w:w="1515" w:type="pct"/>
            <w:tcBorders>
              <w:top w:val="nil"/>
              <w:left w:val="nil"/>
              <w:bottom w:val="single" w:sz="4" w:space="0" w:color="auto"/>
              <w:right w:val="single" w:sz="4" w:space="0" w:color="auto"/>
            </w:tcBorders>
            <w:vAlign w:val="center"/>
            <w:hideMark/>
          </w:tcPr>
          <w:p w14:paraId="30777EE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Realiza mantenimiento preventivo si algún disco muestra errores</w:t>
            </w:r>
          </w:p>
        </w:tc>
        <w:tc>
          <w:tcPr>
            <w:tcW w:w="431" w:type="pct"/>
            <w:tcBorders>
              <w:top w:val="nil"/>
              <w:left w:val="nil"/>
              <w:bottom w:val="single" w:sz="4" w:space="0" w:color="auto"/>
              <w:right w:val="single" w:sz="4" w:space="0" w:color="auto"/>
            </w:tcBorders>
            <w:vAlign w:val="center"/>
            <w:hideMark/>
          </w:tcPr>
          <w:p w14:paraId="734C55A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685E90A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$ 296.881</w:t>
            </w:r>
          </w:p>
        </w:tc>
        <w:tc>
          <w:tcPr>
            <w:tcW w:w="773" w:type="pct"/>
            <w:tcBorders>
              <w:top w:val="nil"/>
              <w:left w:val="nil"/>
              <w:bottom w:val="single" w:sz="4" w:space="0" w:color="auto"/>
              <w:right w:val="single" w:sz="4" w:space="0" w:color="auto"/>
            </w:tcBorders>
            <w:noWrap/>
            <w:vAlign w:val="bottom"/>
            <w:hideMark/>
          </w:tcPr>
          <w:p w14:paraId="0EE148F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$ 296.881</w:t>
            </w:r>
          </w:p>
        </w:tc>
        <w:tc>
          <w:tcPr>
            <w:tcW w:w="773" w:type="pct"/>
            <w:tcBorders>
              <w:top w:val="single" w:sz="4" w:space="0" w:color="auto"/>
              <w:bottom w:val="single" w:sz="4" w:space="0" w:color="auto"/>
              <w:right w:val="single" w:sz="4" w:space="0" w:color="auto"/>
            </w:tcBorders>
          </w:tcPr>
          <w:p w14:paraId="5B3023B6"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73B8F8D4" w14:textId="28DDAC85"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18670EAE" w14:textId="77777777" w:rsidTr="00CE051D">
        <w:trPr>
          <w:trHeight w:val="540"/>
        </w:trPr>
        <w:tc>
          <w:tcPr>
            <w:tcW w:w="1950" w:type="pct"/>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12626519" w14:textId="77777777" w:rsidR="00CE051D" w:rsidRPr="00CE051D" w:rsidRDefault="00CE051D" w:rsidP="00CE051D">
            <w:pPr>
              <w:spacing w:after="0" w:line="240" w:lineRule="auto"/>
              <w:jc w:val="center"/>
              <w:rPr>
                <w:rFonts w:ascii="Arial" w:eastAsia="Times New Roman" w:hAnsi="Arial" w:cs="Arial"/>
                <w:b/>
                <w:bCs/>
                <w:color w:val="000000"/>
                <w:sz w:val="18"/>
                <w:szCs w:val="18"/>
                <w:lang w:val="pt-PT" w:eastAsia="zh-CN"/>
              </w:rPr>
            </w:pPr>
            <w:r w:rsidRPr="00CE051D">
              <w:rPr>
                <w:rFonts w:ascii="Arial" w:eastAsia="Times New Roman" w:hAnsi="Arial" w:cs="Arial"/>
                <w:b/>
                <w:bCs/>
                <w:color w:val="000000"/>
                <w:sz w:val="18"/>
                <w:szCs w:val="18"/>
                <w:lang w:val="pt-PT" w:eastAsia="zh-CN"/>
              </w:rPr>
              <w:t>ITEM 19: MANTENIMIENTO PREVENTIVO NVR AXIS S2024</w:t>
            </w:r>
          </w:p>
        </w:tc>
        <w:tc>
          <w:tcPr>
            <w:tcW w:w="431" w:type="pct"/>
            <w:tcBorders>
              <w:top w:val="nil"/>
              <w:left w:val="nil"/>
              <w:bottom w:val="single" w:sz="4" w:space="0" w:color="auto"/>
              <w:right w:val="single" w:sz="4" w:space="0" w:color="auto"/>
            </w:tcBorders>
            <w:shd w:val="clear" w:color="000000" w:fill="305496"/>
            <w:vAlign w:val="center"/>
            <w:hideMark/>
          </w:tcPr>
          <w:p w14:paraId="63CD24FB"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436CDB7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422BDB9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2DCA7DA0"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2794F426" w14:textId="60D6DC33"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3B2B086B" w14:textId="77777777" w:rsidTr="00CE051D">
        <w:trPr>
          <w:trHeight w:val="300"/>
        </w:trPr>
        <w:tc>
          <w:tcPr>
            <w:tcW w:w="434" w:type="pct"/>
            <w:tcBorders>
              <w:top w:val="nil"/>
              <w:left w:val="single" w:sz="4" w:space="0" w:color="auto"/>
              <w:bottom w:val="single" w:sz="4" w:space="0" w:color="auto"/>
              <w:right w:val="single" w:sz="4" w:space="0" w:color="auto"/>
            </w:tcBorders>
            <w:vAlign w:val="center"/>
            <w:hideMark/>
          </w:tcPr>
          <w:p w14:paraId="44AAD78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1515" w:type="pct"/>
            <w:tcBorders>
              <w:top w:val="nil"/>
              <w:left w:val="nil"/>
              <w:bottom w:val="single" w:sz="4" w:space="0" w:color="auto"/>
              <w:right w:val="single" w:sz="4" w:space="0" w:color="auto"/>
            </w:tcBorders>
            <w:vAlign w:val="center"/>
            <w:hideMark/>
          </w:tcPr>
          <w:p w14:paraId="691AC68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Limpiar la carcasa externa</w:t>
            </w:r>
          </w:p>
        </w:tc>
        <w:tc>
          <w:tcPr>
            <w:tcW w:w="431" w:type="pct"/>
            <w:tcBorders>
              <w:top w:val="nil"/>
              <w:left w:val="nil"/>
              <w:bottom w:val="single" w:sz="4" w:space="0" w:color="auto"/>
              <w:right w:val="single" w:sz="4" w:space="0" w:color="auto"/>
            </w:tcBorders>
            <w:vAlign w:val="center"/>
            <w:hideMark/>
          </w:tcPr>
          <w:p w14:paraId="433F389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6EAF8A8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$ 193.762</w:t>
            </w:r>
          </w:p>
        </w:tc>
        <w:tc>
          <w:tcPr>
            <w:tcW w:w="773" w:type="pct"/>
            <w:tcBorders>
              <w:top w:val="nil"/>
              <w:left w:val="nil"/>
              <w:bottom w:val="single" w:sz="4" w:space="0" w:color="auto"/>
              <w:right w:val="single" w:sz="4" w:space="0" w:color="auto"/>
            </w:tcBorders>
            <w:noWrap/>
            <w:vAlign w:val="bottom"/>
            <w:hideMark/>
          </w:tcPr>
          <w:p w14:paraId="5F61CFE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$ 193.762</w:t>
            </w:r>
          </w:p>
        </w:tc>
        <w:tc>
          <w:tcPr>
            <w:tcW w:w="773" w:type="pct"/>
            <w:tcBorders>
              <w:top w:val="single" w:sz="4" w:space="0" w:color="auto"/>
              <w:bottom w:val="single" w:sz="4" w:space="0" w:color="auto"/>
              <w:right w:val="single" w:sz="4" w:space="0" w:color="auto"/>
            </w:tcBorders>
          </w:tcPr>
          <w:p w14:paraId="211BC495"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4672BF8B" w14:textId="4C422895"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688E0649"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7CEED14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1515" w:type="pct"/>
            <w:tcBorders>
              <w:top w:val="nil"/>
              <w:left w:val="nil"/>
              <w:bottom w:val="single" w:sz="4" w:space="0" w:color="auto"/>
              <w:right w:val="single" w:sz="4" w:space="0" w:color="auto"/>
            </w:tcBorders>
            <w:vAlign w:val="center"/>
            <w:hideMark/>
          </w:tcPr>
          <w:p w14:paraId="70E06E6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Limpiar las rejillas y ventiladores con aire comprimido para eliminar polvo acumulado.</w:t>
            </w:r>
          </w:p>
        </w:tc>
        <w:tc>
          <w:tcPr>
            <w:tcW w:w="431" w:type="pct"/>
            <w:tcBorders>
              <w:top w:val="nil"/>
              <w:left w:val="nil"/>
              <w:bottom w:val="single" w:sz="4" w:space="0" w:color="auto"/>
              <w:right w:val="single" w:sz="4" w:space="0" w:color="auto"/>
            </w:tcBorders>
            <w:vAlign w:val="center"/>
            <w:hideMark/>
          </w:tcPr>
          <w:p w14:paraId="6CF87A4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0A5D2A7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$ 237.244</w:t>
            </w:r>
          </w:p>
        </w:tc>
        <w:tc>
          <w:tcPr>
            <w:tcW w:w="773" w:type="pct"/>
            <w:tcBorders>
              <w:top w:val="nil"/>
              <w:left w:val="nil"/>
              <w:bottom w:val="single" w:sz="4" w:space="0" w:color="auto"/>
              <w:right w:val="single" w:sz="4" w:space="0" w:color="auto"/>
            </w:tcBorders>
            <w:noWrap/>
            <w:vAlign w:val="bottom"/>
            <w:hideMark/>
          </w:tcPr>
          <w:p w14:paraId="333216F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$ 237.244</w:t>
            </w:r>
          </w:p>
        </w:tc>
        <w:tc>
          <w:tcPr>
            <w:tcW w:w="773" w:type="pct"/>
            <w:tcBorders>
              <w:top w:val="single" w:sz="4" w:space="0" w:color="auto"/>
              <w:bottom w:val="single" w:sz="4" w:space="0" w:color="auto"/>
              <w:right w:val="single" w:sz="4" w:space="0" w:color="auto"/>
            </w:tcBorders>
          </w:tcPr>
          <w:p w14:paraId="65992D45"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23A769AE" w14:textId="4151438C"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12457348" w14:textId="77777777" w:rsidTr="00CE051D">
        <w:trPr>
          <w:trHeight w:val="300"/>
        </w:trPr>
        <w:tc>
          <w:tcPr>
            <w:tcW w:w="434" w:type="pct"/>
            <w:tcBorders>
              <w:top w:val="nil"/>
              <w:left w:val="single" w:sz="4" w:space="0" w:color="auto"/>
              <w:bottom w:val="single" w:sz="4" w:space="0" w:color="auto"/>
              <w:right w:val="single" w:sz="4" w:space="0" w:color="auto"/>
            </w:tcBorders>
            <w:vAlign w:val="center"/>
            <w:hideMark/>
          </w:tcPr>
          <w:p w14:paraId="2B9402B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1515" w:type="pct"/>
            <w:tcBorders>
              <w:top w:val="nil"/>
              <w:left w:val="nil"/>
              <w:bottom w:val="single" w:sz="4" w:space="0" w:color="auto"/>
              <w:right w:val="single" w:sz="4" w:space="0" w:color="auto"/>
            </w:tcBorders>
            <w:vAlign w:val="center"/>
            <w:hideMark/>
          </w:tcPr>
          <w:p w14:paraId="6838613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Monitoreo el estado de los discos duros</w:t>
            </w:r>
          </w:p>
        </w:tc>
        <w:tc>
          <w:tcPr>
            <w:tcW w:w="431" w:type="pct"/>
            <w:tcBorders>
              <w:top w:val="nil"/>
              <w:left w:val="nil"/>
              <w:bottom w:val="single" w:sz="4" w:space="0" w:color="auto"/>
              <w:right w:val="single" w:sz="4" w:space="0" w:color="auto"/>
            </w:tcBorders>
            <w:vAlign w:val="center"/>
            <w:hideMark/>
          </w:tcPr>
          <w:p w14:paraId="55F78E0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580C9E8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$ 240.693</w:t>
            </w:r>
          </w:p>
        </w:tc>
        <w:tc>
          <w:tcPr>
            <w:tcW w:w="773" w:type="pct"/>
            <w:tcBorders>
              <w:top w:val="nil"/>
              <w:left w:val="nil"/>
              <w:bottom w:val="single" w:sz="4" w:space="0" w:color="auto"/>
              <w:right w:val="single" w:sz="4" w:space="0" w:color="auto"/>
            </w:tcBorders>
            <w:noWrap/>
            <w:vAlign w:val="bottom"/>
            <w:hideMark/>
          </w:tcPr>
          <w:p w14:paraId="772B285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$ 240.693</w:t>
            </w:r>
          </w:p>
        </w:tc>
        <w:tc>
          <w:tcPr>
            <w:tcW w:w="773" w:type="pct"/>
            <w:tcBorders>
              <w:top w:val="single" w:sz="4" w:space="0" w:color="auto"/>
              <w:bottom w:val="single" w:sz="4" w:space="0" w:color="auto"/>
              <w:right w:val="single" w:sz="4" w:space="0" w:color="auto"/>
            </w:tcBorders>
          </w:tcPr>
          <w:p w14:paraId="55AEB31F"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4DB77662" w14:textId="406AA0FC"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163A615B"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0D64574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4</w:t>
            </w:r>
          </w:p>
        </w:tc>
        <w:tc>
          <w:tcPr>
            <w:tcW w:w="1515" w:type="pct"/>
            <w:tcBorders>
              <w:top w:val="nil"/>
              <w:left w:val="nil"/>
              <w:bottom w:val="single" w:sz="4" w:space="0" w:color="auto"/>
              <w:right w:val="single" w:sz="4" w:space="0" w:color="auto"/>
            </w:tcBorders>
            <w:vAlign w:val="center"/>
            <w:hideMark/>
          </w:tcPr>
          <w:p w14:paraId="5D758C5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Realizar backups periódicos de la configuración y bases de datos</w:t>
            </w:r>
          </w:p>
        </w:tc>
        <w:tc>
          <w:tcPr>
            <w:tcW w:w="431" w:type="pct"/>
            <w:tcBorders>
              <w:top w:val="nil"/>
              <w:left w:val="nil"/>
              <w:bottom w:val="single" w:sz="4" w:space="0" w:color="auto"/>
              <w:right w:val="single" w:sz="4" w:space="0" w:color="auto"/>
            </w:tcBorders>
            <w:vAlign w:val="center"/>
            <w:hideMark/>
          </w:tcPr>
          <w:p w14:paraId="019508D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6B720EB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$ 280.214</w:t>
            </w:r>
          </w:p>
        </w:tc>
        <w:tc>
          <w:tcPr>
            <w:tcW w:w="773" w:type="pct"/>
            <w:tcBorders>
              <w:top w:val="nil"/>
              <w:left w:val="nil"/>
              <w:bottom w:val="single" w:sz="4" w:space="0" w:color="auto"/>
              <w:right w:val="single" w:sz="4" w:space="0" w:color="auto"/>
            </w:tcBorders>
            <w:noWrap/>
            <w:vAlign w:val="bottom"/>
            <w:hideMark/>
          </w:tcPr>
          <w:p w14:paraId="11AC47D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$ 280.214</w:t>
            </w:r>
          </w:p>
        </w:tc>
        <w:tc>
          <w:tcPr>
            <w:tcW w:w="773" w:type="pct"/>
            <w:tcBorders>
              <w:top w:val="single" w:sz="4" w:space="0" w:color="auto"/>
              <w:bottom w:val="single" w:sz="4" w:space="0" w:color="auto"/>
              <w:right w:val="single" w:sz="4" w:space="0" w:color="auto"/>
            </w:tcBorders>
          </w:tcPr>
          <w:p w14:paraId="5607AB95"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194C1124" w14:textId="2A1A825B"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684F5919" w14:textId="77777777" w:rsidTr="00CE051D">
        <w:trPr>
          <w:trHeight w:val="300"/>
        </w:trPr>
        <w:tc>
          <w:tcPr>
            <w:tcW w:w="434" w:type="pct"/>
            <w:tcBorders>
              <w:top w:val="nil"/>
              <w:left w:val="single" w:sz="4" w:space="0" w:color="auto"/>
              <w:bottom w:val="single" w:sz="4" w:space="0" w:color="auto"/>
              <w:right w:val="single" w:sz="4" w:space="0" w:color="auto"/>
            </w:tcBorders>
            <w:vAlign w:val="center"/>
            <w:hideMark/>
          </w:tcPr>
          <w:p w14:paraId="58B59A4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lastRenderedPageBreak/>
              <w:t>5</w:t>
            </w:r>
          </w:p>
        </w:tc>
        <w:tc>
          <w:tcPr>
            <w:tcW w:w="1515" w:type="pct"/>
            <w:tcBorders>
              <w:top w:val="nil"/>
              <w:left w:val="nil"/>
              <w:bottom w:val="single" w:sz="4" w:space="0" w:color="auto"/>
              <w:right w:val="single" w:sz="4" w:space="0" w:color="auto"/>
            </w:tcBorders>
            <w:vAlign w:val="center"/>
            <w:hideMark/>
          </w:tcPr>
          <w:p w14:paraId="49EC74C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Actualizar el firmware del servidor</w:t>
            </w:r>
          </w:p>
        </w:tc>
        <w:tc>
          <w:tcPr>
            <w:tcW w:w="431" w:type="pct"/>
            <w:tcBorders>
              <w:top w:val="nil"/>
              <w:left w:val="nil"/>
              <w:bottom w:val="single" w:sz="4" w:space="0" w:color="auto"/>
              <w:right w:val="single" w:sz="4" w:space="0" w:color="auto"/>
            </w:tcBorders>
            <w:vAlign w:val="center"/>
            <w:hideMark/>
          </w:tcPr>
          <w:p w14:paraId="0F49C29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74E64E8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$ 283.976</w:t>
            </w:r>
          </w:p>
        </w:tc>
        <w:tc>
          <w:tcPr>
            <w:tcW w:w="773" w:type="pct"/>
            <w:tcBorders>
              <w:top w:val="nil"/>
              <w:left w:val="nil"/>
              <w:bottom w:val="single" w:sz="4" w:space="0" w:color="auto"/>
              <w:right w:val="single" w:sz="4" w:space="0" w:color="auto"/>
            </w:tcBorders>
            <w:noWrap/>
            <w:vAlign w:val="bottom"/>
            <w:hideMark/>
          </w:tcPr>
          <w:p w14:paraId="425F59B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$ 283.976</w:t>
            </w:r>
          </w:p>
        </w:tc>
        <w:tc>
          <w:tcPr>
            <w:tcW w:w="773" w:type="pct"/>
            <w:tcBorders>
              <w:top w:val="single" w:sz="4" w:space="0" w:color="auto"/>
              <w:bottom w:val="single" w:sz="4" w:space="0" w:color="auto"/>
              <w:right w:val="single" w:sz="4" w:space="0" w:color="auto"/>
            </w:tcBorders>
          </w:tcPr>
          <w:p w14:paraId="7BFC7FF7"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5F01EF8A" w14:textId="7F4E5AC0"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15A78E93"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4719F75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6</w:t>
            </w:r>
          </w:p>
        </w:tc>
        <w:tc>
          <w:tcPr>
            <w:tcW w:w="1515" w:type="pct"/>
            <w:tcBorders>
              <w:top w:val="nil"/>
              <w:left w:val="nil"/>
              <w:bottom w:val="single" w:sz="4" w:space="0" w:color="auto"/>
              <w:right w:val="single" w:sz="4" w:space="0" w:color="auto"/>
            </w:tcBorders>
            <w:vAlign w:val="center"/>
            <w:hideMark/>
          </w:tcPr>
          <w:p w14:paraId="4A33781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Realizar prueba de funciones de alertas y notificaciones.</w:t>
            </w:r>
          </w:p>
        </w:tc>
        <w:tc>
          <w:tcPr>
            <w:tcW w:w="431" w:type="pct"/>
            <w:tcBorders>
              <w:top w:val="nil"/>
              <w:left w:val="nil"/>
              <w:bottom w:val="single" w:sz="4" w:space="0" w:color="auto"/>
              <w:right w:val="single" w:sz="4" w:space="0" w:color="auto"/>
            </w:tcBorders>
            <w:vAlign w:val="center"/>
            <w:hideMark/>
          </w:tcPr>
          <w:p w14:paraId="3393B56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6E7D97C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$ 237.244</w:t>
            </w:r>
          </w:p>
        </w:tc>
        <w:tc>
          <w:tcPr>
            <w:tcW w:w="773" w:type="pct"/>
            <w:tcBorders>
              <w:top w:val="nil"/>
              <w:left w:val="nil"/>
              <w:bottom w:val="single" w:sz="4" w:space="0" w:color="auto"/>
              <w:right w:val="single" w:sz="4" w:space="0" w:color="auto"/>
            </w:tcBorders>
            <w:noWrap/>
            <w:vAlign w:val="bottom"/>
            <w:hideMark/>
          </w:tcPr>
          <w:p w14:paraId="6333A22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$ 237.244</w:t>
            </w:r>
          </w:p>
        </w:tc>
        <w:tc>
          <w:tcPr>
            <w:tcW w:w="773" w:type="pct"/>
            <w:tcBorders>
              <w:top w:val="single" w:sz="4" w:space="0" w:color="auto"/>
              <w:bottom w:val="single" w:sz="4" w:space="0" w:color="auto"/>
              <w:right w:val="single" w:sz="4" w:space="0" w:color="auto"/>
            </w:tcBorders>
          </w:tcPr>
          <w:p w14:paraId="6E1DE191"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4EE08051" w14:textId="20C62FA0"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078860B4" w14:textId="77777777" w:rsidTr="00CE051D">
        <w:trPr>
          <w:trHeight w:val="945"/>
        </w:trPr>
        <w:tc>
          <w:tcPr>
            <w:tcW w:w="1950" w:type="pct"/>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58156D80" w14:textId="77777777" w:rsidR="00CE051D" w:rsidRPr="00CE051D" w:rsidRDefault="00CE051D" w:rsidP="00CE051D">
            <w:pPr>
              <w:spacing w:after="0" w:line="240" w:lineRule="auto"/>
              <w:jc w:val="center"/>
              <w:rPr>
                <w:rFonts w:ascii="Arial" w:eastAsia="Times New Roman" w:hAnsi="Arial" w:cs="Arial"/>
                <w:b/>
                <w:bCs/>
                <w:color w:val="000000"/>
                <w:sz w:val="18"/>
                <w:szCs w:val="18"/>
                <w:lang w:eastAsia="zh-CN"/>
              </w:rPr>
            </w:pPr>
            <w:r w:rsidRPr="00CE051D">
              <w:rPr>
                <w:rFonts w:ascii="Arial" w:eastAsia="Times New Roman" w:hAnsi="Arial" w:cs="Arial"/>
                <w:b/>
                <w:bCs/>
                <w:color w:val="000000"/>
                <w:sz w:val="18"/>
                <w:szCs w:val="18"/>
                <w:lang w:val="pt-PT" w:eastAsia="zh-CN"/>
              </w:rPr>
              <w:t xml:space="preserve">ITEM 20: MANTENIMIENTO PREVENTIVO NVR DAHUA MOD. </w:t>
            </w:r>
            <w:r w:rsidRPr="00CE051D">
              <w:rPr>
                <w:rFonts w:ascii="Arial" w:eastAsia="Times New Roman" w:hAnsi="Arial" w:cs="Arial"/>
                <w:b/>
                <w:bCs/>
                <w:color w:val="000000"/>
                <w:sz w:val="18"/>
                <w:szCs w:val="18"/>
                <w:lang w:eastAsia="zh-CN"/>
              </w:rPr>
              <w:t>DSS-4004</w:t>
            </w:r>
          </w:p>
        </w:tc>
        <w:tc>
          <w:tcPr>
            <w:tcW w:w="431" w:type="pct"/>
            <w:tcBorders>
              <w:top w:val="nil"/>
              <w:left w:val="nil"/>
              <w:bottom w:val="single" w:sz="4" w:space="0" w:color="auto"/>
              <w:right w:val="single" w:sz="4" w:space="0" w:color="auto"/>
            </w:tcBorders>
            <w:shd w:val="clear" w:color="000000" w:fill="305496"/>
            <w:vAlign w:val="center"/>
            <w:hideMark/>
          </w:tcPr>
          <w:p w14:paraId="4916A802"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3302E79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117A793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004E77D5"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2289477E" w14:textId="0B636CB8"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072AB58D" w14:textId="77777777" w:rsidTr="00CE051D">
        <w:trPr>
          <w:trHeight w:val="300"/>
        </w:trPr>
        <w:tc>
          <w:tcPr>
            <w:tcW w:w="434" w:type="pct"/>
            <w:tcBorders>
              <w:top w:val="nil"/>
              <w:left w:val="single" w:sz="4" w:space="0" w:color="auto"/>
              <w:bottom w:val="single" w:sz="4" w:space="0" w:color="auto"/>
              <w:right w:val="single" w:sz="4" w:space="0" w:color="auto"/>
            </w:tcBorders>
            <w:vAlign w:val="center"/>
            <w:hideMark/>
          </w:tcPr>
          <w:p w14:paraId="15F2882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1515" w:type="pct"/>
            <w:tcBorders>
              <w:top w:val="nil"/>
              <w:left w:val="nil"/>
              <w:bottom w:val="single" w:sz="4" w:space="0" w:color="auto"/>
              <w:right w:val="single" w:sz="4" w:space="0" w:color="auto"/>
            </w:tcBorders>
            <w:vAlign w:val="center"/>
            <w:hideMark/>
          </w:tcPr>
          <w:p w14:paraId="145DDA7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Limpiar la carcasa externa</w:t>
            </w:r>
          </w:p>
        </w:tc>
        <w:tc>
          <w:tcPr>
            <w:tcW w:w="431" w:type="pct"/>
            <w:tcBorders>
              <w:top w:val="nil"/>
              <w:left w:val="nil"/>
              <w:bottom w:val="single" w:sz="4" w:space="0" w:color="auto"/>
              <w:right w:val="single" w:sz="4" w:space="0" w:color="auto"/>
            </w:tcBorders>
            <w:vAlign w:val="center"/>
            <w:hideMark/>
          </w:tcPr>
          <w:p w14:paraId="6F92FE1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1E7B29F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$ 120.445</w:t>
            </w:r>
          </w:p>
        </w:tc>
        <w:tc>
          <w:tcPr>
            <w:tcW w:w="773" w:type="pct"/>
            <w:tcBorders>
              <w:top w:val="nil"/>
              <w:left w:val="nil"/>
              <w:bottom w:val="single" w:sz="4" w:space="0" w:color="auto"/>
              <w:right w:val="single" w:sz="4" w:space="0" w:color="auto"/>
            </w:tcBorders>
            <w:noWrap/>
            <w:vAlign w:val="bottom"/>
            <w:hideMark/>
          </w:tcPr>
          <w:p w14:paraId="7605698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$ 120.445</w:t>
            </w:r>
          </w:p>
        </w:tc>
        <w:tc>
          <w:tcPr>
            <w:tcW w:w="773" w:type="pct"/>
            <w:tcBorders>
              <w:top w:val="single" w:sz="4" w:space="0" w:color="auto"/>
              <w:bottom w:val="single" w:sz="4" w:space="0" w:color="auto"/>
              <w:right w:val="single" w:sz="4" w:space="0" w:color="auto"/>
            </w:tcBorders>
          </w:tcPr>
          <w:p w14:paraId="105B8092"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48AF465A" w14:textId="5D57E791"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65F668CC"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0C83A74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1515" w:type="pct"/>
            <w:tcBorders>
              <w:top w:val="nil"/>
              <w:left w:val="nil"/>
              <w:bottom w:val="single" w:sz="4" w:space="0" w:color="auto"/>
              <w:right w:val="single" w:sz="4" w:space="0" w:color="auto"/>
            </w:tcBorders>
            <w:vAlign w:val="center"/>
            <w:hideMark/>
          </w:tcPr>
          <w:p w14:paraId="31B6474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Limpiar las rejillas y ventiladores con aire comprimido para eliminar polvo acumulado.</w:t>
            </w:r>
          </w:p>
        </w:tc>
        <w:tc>
          <w:tcPr>
            <w:tcW w:w="431" w:type="pct"/>
            <w:tcBorders>
              <w:top w:val="nil"/>
              <w:left w:val="nil"/>
              <w:bottom w:val="single" w:sz="4" w:space="0" w:color="auto"/>
              <w:right w:val="single" w:sz="4" w:space="0" w:color="auto"/>
            </w:tcBorders>
            <w:vAlign w:val="center"/>
            <w:hideMark/>
          </w:tcPr>
          <w:p w14:paraId="38DA71B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34597B0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$ 148.284</w:t>
            </w:r>
          </w:p>
        </w:tc>
        <w:tc>
          <w:tcPr>
            <w:tcW w:w="773" w:type="pct"/>
            <w:tcBorders>
              <w:top w:val="nil"/>
              <w:left w:val="nil"/>
              <w:bottom w:val="single" w:sz="4" w:space="0" w:color="auto"/>
              <w:right w:val="single" w:sz="4" w:space="0" w:color="auto"/>
            </w:tcBorders>
            <w:noWrap/>
            <w:vAlign w:val="bottom"/>
            <w:hideMark/>
          </w:tcPr>
          <w:p w14:paraId="67D16F0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$ 148.284</w:t>
            </w:r>
          </w:p>
        </w:tc>
        <w:tc>
          <w:tcPr>
            <w:tcW w:w="773" w:type="pct"/>
            <w:tcBorders>
              <w:top w:val="single" w:sz="4" w:space="0" w:color="auto"/>
              <w:bottom w:val="single" w:sz="4" w:space="0" w:color="auto"/>
              <w:right w:val="single" w:sz="4" w:space="0" w:color="auto"/>
            </w:tcBorders>
          </w:tcPr>
          <w:p w14:paraId="7C4DD126"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689CE47C" w14:textId="21600934"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1C33AFAE" w14:textId="77777777" w:rsidTr="00CE051D">
        <w:trPr>
          <w:trHeight w:val="300"/>
        </w:trPr>
        <w:tc>
          <w:tcPr>
            <w:tcW w:w="434" w:type="pct"/>
            <w:tcBorders>
              <w:top w:val="nil"/>
              <w:left w:val="single" w:sz="4" w:space="0" w:color="auto"/>
              <w:bottom w:val="single" w:sz="4" w:space="0" w:color="auto"/>
              <w:right w:val="single" w:sz="4" w:space="0" w:color="auto"/>
            </w:tcBorders>
            <w:vAlign w:val="center"/>
            <w:hideMark/>
          </w:tcPr>
          <w:p w14:paraId="391F4EB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1515" w:type="pct"/>
            <w:tcBorders>
              <w:top w:val="nil"/>
              <w:left w:val="nil"/>
              <w:bottom w:val="single" w:sz="4" w:space="0" w:color="auto"/>
              <w:right w:val="single" w:sz="4" w:space="0" w:color="auto"/>
            </w:tcBorders>
            <w:vAlign w:val="center"/>
            <w:hideMark/>
          </w:tcPr>
          <w:p w14:paraId="011AF4C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Monitoreo el estado de los discos duros</w:t>
            </w:r>
          </w:p>
        </w:tc>
        <w:tc>
          <w:tcPr>
            <w:tcW w:w="431" w:type="pct"/>
            <w:tcBorders>
              <w:top w:val="nil"/>
              <w:left w:val="nil"/>
              <w:bottom w:val="single" w:sz="4" w:space="0" w:color="auto"/>
              <w:right w:val="single" w:sz="4" w:space="0" w:color="auto"/>
            </w:tcBorders>
            <w:vAlign w:val="center"/>
            <w:hideMark/>
          </w:tcPr>
          <w:p w14:paraId="022D68A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7B0987F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$ 283.976</w:t>
            </w:r>
          </w:p>
        </w:tc>
        <w:tc>
          <w:tcPr>
            <w:tcW w:w="773" w:type="pct"/>
            <w:tcBorders>
              <w:top w:val="nil"/>
              <w:left w:val="nil"/>
              <w:bottom w:val="single" w:sz="4" w:space="0" w:color="auto"/>
              <w:right w:val="single" w:sz="4" w:space="0" w:color="auto"/>
            </w:tcBorders>
            <w:noWrap/>
            <w:vAlign w:val="bottom"/>
            <w:hideMark/>
          </w:tcPr>
          <w:p w14:paraId="37B33DA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$ 283.976</w:t>
            </w:r>
          </w:p>
        </w:tc>
        <w:tc>
          <w:tcPr>
            <w:tcW w:w="773" w:type="pct"/>
            <w:tcBorders>
              <w:top w:val="single" w:sz="4" w:space="0" w:color="auto"/>
              <w:bottom w:val="single" w:sz="4" w:space="0" w:color="auto"/>
              <w:right w:val="single" w:sz="4" w:space="0" w:color="auto"/>
            </w:tcBorders>
          </w:tcPr>
          <w:p w14:paraId="33DD73B6"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7250AE17" w14:textId="505DA706"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1880CB07"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05E75B7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4</w:t>
            </w:r>
          </w:p>
        </w:tc>
        <w:tc>
          <w:tcPr>
            <w:tcW w:w="1515" w:type="pct"/>
            <w:tcBorders>
              <w:top w:val="nil"/>
              <w:left w:val="nil"/>
              <w:bottom w:val="single" w:sz="4" w:space="0" w:color="auto"/>
              <w:right w:val="single" w:sz="4" w:space="0" w:color="auto"/>
            </w:tcBorders>
            <w:vAlign w:val="center"/>
            <w:hideMark/>
          </w:tcPr>
          <w:p w14:paraId="17AD838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Realizar backups periódicos de la configuración y bases de datos</w:t>
            </w:r>
          </w:p>
        </w:tc>
        <w:tc>
          <w:tcPr>
            <w:tcW w:w="431" w:type="pct"/>
            <w:tcBorders>
              <w:top w:val="nil"/>
              <w:left w:val="nil"/>
              <w:bottom w:val="single" w:sz="4" w:space="0" w:color="auto"/>
              <w:right w:val="single" w:sz="4" w:space="0" w:color="auto"/>
            </w:tcBorders>
            <w:vAlign w:val="center"/>
            <w:hideMark/>
          </w:tcPr>
          <w:p w14:paraId="769AD56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1AABCE2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$ 385.725</w:t>
            </w:r>
          </w:p>
        </w:tc>
        <w:tc>
          <w:tcPr>
            <w:tcW w:w="773" w:type="pct"/>
            <w:tcBorders>
              <w:top w:val="nil"/>
              <w:left w:val="nil"/>
              <w:bottom w:val="single" w:sz="4" w:space="0" w:color="auto"/>
              <w:right w:val="single" w:sz="4" w:space="0" w:color="auto"/>
            </w:tcBorders>
            <w:noWrap/>
            <w:vAlign w:val="bottom"/>
            <w:hideMark/>
          </w:tcPr>
          <w:p w14:paraId="4C100EF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$ 385.725</w:t>
            </w:r>
          </w:p>
        </w:tc>
        <w:tc>
          <w:tcPr>
            <w:tcW w:w="773" w:type="pct"/>
            <w:tcBorders>
              <w:top w:val="single" w:sz="4" w:space="0" w:color="auto"/>
              <w:bottom w:val="single" w:sz="4" w:space="0" w:color="auto"/>
              <w:right w:val="single" w:sz="4" w:space="0" w:color="auto"/>
            </w:tcBorders>
          </w:tcPr>
          <w:p w14:paraId="7053401D"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1F1C3743" w14:textId="51ACE17C"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71B2F80D"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1FF97C2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5</w:t>
            </w:r>
          </w:p>
        </w:tc>
        <w:tc>
          <w:tcPr>
            <w:tcW w:w="1515" w:type="pct"/>
            <w:tcBorders>
              <w:top w:val="nil"/>
              <w:left w:val="nil"/>
              <w:bottom w:val="single" w:sz="4" w:space="0" w:color="auto"/>
              <w:right w:val="single" w:sz="4" w:space="0" w:color="auto"/>
            </w:tcBorders>
            <w:vAlign w:val="center"/>
            <w:hideMark/>
          </w:tcPr>
          <w:p w14:paraId="411D796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Actualizar el firmware del servidor si requiere</w:t>
            </w:r>
          </w:p>
        </w:tc>
        <w:tc>
          <w:tcPr>
            <w:tcW w:w="431" w:type="pct"/>
            <w:tcBorders>
              <w:top w:val="nil"/>
              <w:left w:val="nil"/>
              <w:bottom w:val="single" w:sz="4" w:space="0" w:color="auto"/>
              <w:right w:val="single" w:sz="4" w:space="0" w:color="auto"/>
            </w:tcBorders>
            <w:vAlign w:val="center"/>
            <w:hideMark/>
          </w:tcPr>
          <w:p w14:paraId="22C740F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36E8F9D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$ 300.643</w:t>
            </w:r>
          </w:p>
        </w:tc>
        <w:tc>
          <w:tcPr>
            <w:tcW w:w="773" w:type="pct"/>
            <w:tcBorders>
              <w:top w:val="nil"/>
              <w:left w:val="nil"/>
              <w:bottom w:val="single" w:sz="4" w:space="0" w:color="auto"/>
              <w:right w:val="single" w:sz="4" w:space="0" w:color="auto"/>
            </w:tcBorders>
            <w:noWrap/>
            <w:vAlign w:val="bottom"/>
            <w:hideMark/>
          </w:tcPr>
          <w:p w14:paraId="22C678B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$ 300.643</w:t>
            </w:r>
          </w:p>
        </w:tc>
        <w:tc>
          <w:tcPr>
            <w:tcW w:w="773" w:type="pct"/>
            <w:tcBorders>
              <w:top w:val="single" w:sz="4" w:space="0" w:color="auto"/>
              <w:bottom w:val="single" w:sz="4" w:space="0" w:color="auto"/>
              <w:right w:val="single" w:sz="4" w:space="0" w:color="auto"/>
            </w:tcBorders>
          </w:tcPr>
          <w:p w14:paraId="6A294795"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3312C241" w14:textId="44CF9238"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42951C6C"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79E2ECA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6</w:t>
            </w:r>
          </w:p>
        </w:tc>
        <w:tc>
          <w:tcPr>
            <w:tcW w:w="1515" w:type="pct"/>
            <w:tcBorders>
              <w:top w:val="nil"/>
              <w:left w:val="nil"/>
              <w:bottom w:val="single" w:sz="4" w:space="0" w:color="auto"/>
              <w:right w:val="single" w:sz="4" w:space="0" w:color="auto"/>
            </w:tcBorders>
            <w:vAlign w:val="center"/>
            <w:hideMark/>
          </w:tcPr>
          <w:p w14:paraId="119DAC1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Realizar prueba de funciones de alertas y notificaciones.</w:t>
            </w:r>
          </w:p>
        </w:tc>
        <w:tc>
          <w:tcPr>
            <w:tcW w:w="431" w:type="pct"/>
            <w:tcBorders>
              <w:top w:val="nil"/>
              <w:left w:val="nil"/>
              <w:bottom w:val="single" w:sz="4" w:space="0" w:color="auto"/>
              <w:right w:val="single" w:sz="4" w:space="0" w:color="auto"/>
            </w:tcBorders>
            <w:vAlign w:val="center"/>
            <w:hideMark/>
          </w:tcPr>
          <w:p w14:paraId="68DFDE1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274B652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$ 286.765</w:t>
            </w:r>
          </w:p>
        </w:tc>
        <w:tc>
          <w:tcPr>
            <w:tcW w:w="773" w:type="pct"/>
            <w:tcBorders>
              <w:top w:val="nil"/>
              <w:left w:val="nil"/>
              <w:bottom w:val="single" w:sz="4" w:space="0" w:color="auto"/>
              <w:right w:val="single" w:sz="4" w:space="0" w:color="auto"/>
            </w:tcBorders>
            <w:noWrap/>
            <w:vAlign w:val="bottom"/>
            <w:hideMark/>
          </w:tcPr>
          <w:p w14:paraId="1273BDD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$ 286.765</w:t>
            </w:r>
          </w:p>
        </w:tc>
        <w:tc>
          <w:tcPr>
            <w:tcW w:w="773" w:type="pct"/>
            <w:tcBorders>
              <w:top w:val="single" w:sz="4" w:space="0" w:color="auto"/>
              <w:bottom w:val="single" w:sz="4" w:space="0" w:color="auto"/>
              <w:right w:val="single" w:sz="4" w:space="0" w:color="auto"/>
            </w:tcBorders>
          </w:tcPr>
          <w:p w14:paraId="7E669DA6"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7D47B26E" w14:textId="4CAC05C8"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42F44762" w14:textId="77777777" w:rsidTr="00CE051D">
        <w:trPr>
          <w:trHeight w:val="1080"/>
        </w:trPr>
        <w:tc>
          <w:tcPr>
            <w:tcW w:w="1950" w:type="pct"/>
            <w:gridSpan w:val="2"/>
            <w:tcBorders>
              <w:top w:val="single" w:sz="4" w:space="0" w:color="auto"/>
              <w:left w:val="single" w:sz="4" w:space="0" w:color="auto"/>
              <w:bottom w:val="single" w:sz="4" w:space="0" w:color="auto"/>
              <w:right w:val="single" w:sz="4" w:space="0" w:color="auto"/>
            </w:tcBorders>
            <w:shd w:val="clear" w:color="000000" w:fill="D9E2F3"/>
            <w:vAlign w:val="center"/>
            <w:hideMark/>
          </w:tcPr>
          <w:p w14:paraId="6D703BD1" w14:textId="77777777" w:rsidR="00CE051D" w:rsidRPr="00CE051D" w:rsidRDefault="00CE051D" w:rsidP="00CE051D">
            <w:pPr>
              <w:spacing w:after="0" w:line="240" w:lineRule="auto"/>
              <w:jc w:val="center"/>
              <w:rPr>
                <w:rFonts w:ascii="Arial" w:eastAsia="Times New Roman" w:hAnsi="Arial" w:cs="Arial"/>
                <w:b/>
                <w:bCs/>
                <w:color w:val="000000"/>
                <w:sz w:val="18"/>
                <w:szCs w:val="18"/>
                <w:lang w:val="pt-PT" w:eastAsia="zh-CN"/>
              </w:rPr>
            </w:pPr>
            <w:r w:rsidRPr="00CE051D">
              <w:rPr>
                <w:rFonts w:ascii="Arial" w:eastAsia="Times New Roman" w:hAnsi="Arial" w:cs="Arial"/>
                <w:b/>
                <w:bCs/>
                <w:color w:val="000000"/>
                <w:sz w:val="18"/>
                <w:szCs w:val="18"/>
                <w:lang w:val="pt-PT" w:eastAsia="zh-CN"/>
              </w:rPr>
              <w:t>ITEM 21: MANTENIMIENTO PREVENTIVO NVR DAHUA DHI-NVR5216-4KS2</w:t>
            </w:r>
          </w:p>
        </w:tc>
        <w:tc>
          <w:tcPr>
            <w:tcW w:w="431" w:type="pct"/>
            <w:tcBorders>
              <w:top w:val="nil"/>
              <w:left w:val="nil"/>
              <w:bottom w:val="single" w:sz="4" w:space="0" w:color="auto"/>
              <w:right w:val="single" w:sz="4" w:space="0" w:color="auto"/>
            </w:tcBorders>
            <w:shd w:val="clear" w:color="000000" w:fill="305496"/>
            <w:vAlign w:val="center"/>
            <w:hideMark/>
          </w:tcPr>
          <w:p w14:paraId="05B39FF0"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2</w:t>
            </w:r>
          </w:p>
        </w:tc>
        <w:tc>
          <w:tcPr>
            <w:tcW w:w="880" w:type="pct"/>
            <w:tcBorders>
              <w:top w:val="nil"/>
              <w:left w:val="nil"/>
              <w:bottom w:val="single" w:sz="4" w:space="0" w:color="auto"/>
              <w:right w:val="single" w:sz="4" w:space="0" w:color="auto"/>
            </w:tcBorders>
            <w:noWrap/>
            <w:vAlign w:val="center"/>
            <w:hideMark/>
          </w:tcPr>
          <w:p w14:paraId="6F14913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031514E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386C6B1E"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5ACE99EF" w14:textId="41BADAE5"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02FE8E5E" w14:textId="77777777" w:rsidTr="00CE051D">
        <w:trPr>
          <w:trHeight w:val="300"/>
        </w:trPr>
        <w:tc>
          <w:tcPr>
            <w:tcW w:w="434" w:type="pct"/>
            <w:tcBorders>
              <w:top w:val="nil"/>
              <w:left w:val="single" w:sz="4" w:space="0" w:color="auto"/>
              <w:bottom w:val="single" w:sz="4" w:space="0" w:color="auto"/>
              <w:right w:val="single" w:sz="4" w:space="0" w:color="auto"/>
            </w:tcBorders>
            <w:vAlign w:val="center"/>
            <w:hideMark/>
          </w:tcPr>
          <w:p w14:paraId="3063581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1515" w:type="pct"/>
            <w:tcBorders>
              <w:top w:val="nil"/>
              <w:left w:val="nil"/>
              <w:bottom w:val="single" w:sz="4" w:space="0" w:color="auto"/>
              <w:right w:val="single" w:sz="4" w:space="0" w:color="auto"/>
            </w:tcBorders>
            <w:shd w:val="clear" w:color="000000" w:fill="FFFFFF"/>
            <w:vAlign w:val="center"/>
            <w:hideMark/>
          </w:tcPr>
          <w:p w14:paraId="6E381E6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Limpieza del exterior</w:t>
            </w:r>
          </w:p>
        </w:tc>
        <w:tc>
          <w:tcPr>
            <w:tcW w:w="431" w:type="pct"/>
            <w:tcBorders>
              <w:top w:val="nil"/>
              <w:left w:val="nil"/>
              <w:bottom w:val="single" w:sz="4" w:space="0" w:color="auto"/>
              <w:right w:val="single" w:sz="4" w:space="0" w:color="auto"/>
            </w:tcBorders>
            <w:vAlign w:val="center"/>
            <w:hideMark/>
          </w:tcPr>
          <w:p w14:paraId="79F28B3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880" w:type="pct"/>
            <w:tcBorders>
              <w:top w:val="nil"/>
              <w:left w:val="nil"/>
              <w:bottom w:val="single" w:sz="4" w:space="0" w:color="auto"/>
              <w:right w:val="single" w:sz="4" w:space="0" w:color="auto"/>
            </w:tcBorders>
            <w:noWrap/>
            <w:vAlign w:val="center"/>
            <w:hideMark/>
          </w:tcPr>
          <w:p w14:paraId="08AEE92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$ 120.445</w:t>
            </w:r>
          </w:p>
        </w:tc>
        <w:tc>
          <w:tcPr>
            <w:tcW w:w="773" w:type="pct"/>
            <w:tcBorders>
              <w:top w:val="nil"/>
              <w:left w:val="nil"/>
              <w:bottom w:val="single" w:sz="4" w:space="0" w:color="auto"/>
              <w:right w:val="single" w:sz="4" w:space="0" w:color="auto"/>
            </w:tcBorders>
            <w:noWrap/>
            <w:vAlign w:val="bottom"/>
            <w:hideMark/>
          </w:tcPr>
          <w:p w14:paraId="393311D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$ 240.891</w:t>
            </w:r>
          </w:p>
        </w:tc>
        <w:tc>
          <w:tcPr>
            <w:tcW w:w="773" w:type="pct"/>
            <w:tcBorders>
              <w:top w:val="single" w:sz="4" w:space="0" w:color="auto"/>
              <w:bottom w:val="single" w:sz="4" w:space="0" w:color="auto"/>
              <w:right w:val="single" w:sz="4" w:space="0" w:color="auto"/>
            </w:tcBorders>
          </w:tcPr>
          <w:p w14:paraId="3046439A"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774090C3" w14:textId="32563544"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6478460D"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7AA853A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1515" w:type="pct"/>
            <w:tcBorders>
              <w:top w:val="nil"/>
              <w:left w:val="nil"/>
              <w:bottom w:val="single" w:sz="4" w:space="0" w:color="auto"/>
              <w:right w:val="single" w:sz="4" w:space="0" w:color="auto"/>
            </w:tcBorders>
            <w:shd w:val="clear" w:color="000000" w:fill="FFFFFF"/>
            <w:vAlign w:val="center"/>
            <w:hideMark/>
          </w:tcPr>
          <w:p w14:paraId="269D637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Limpieza y ajuste de ventiladores y rejillas de ventilación.</w:t>
            </w:r>
          </w:p>
        </w:tc>
        <w:tc>
          <w:tcPr>
            <w:tcW w:w="431" w:type="pct"/>
            <w:tcBorders>
              <w:top w:val="nil"/>
              <w:left w:val="nil"/>
              <w:bottom w:val="single" w:sz="4" w:space="0" w:color="auto"/>
              <w:right w:val="single" w:sz="4" w:space="0" w:color="auto"/>
            </w:tcBorders>
            <w:vAlign w:val="center"/>
            <w:hideMark/>
          </w:tcPr>
          <w:p w14:paraId="7EFEAA1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880" w:type="pct"/>
            <w:tcBorders>
              <w:top w:val="nil"/>
              <w:left w:val="nil"/>
              <w:bottom w:val="single" w:sz="4" w:space="0" w:color="auto"/>
              <w:right w:val="single" w:sz="4" w:space="0" w:color="auto"/>
            </w:tcBorders>
            <w:noWrap/>
            <w:vAlign w:val="center"/>
            <w:hideMark/>
          </w:tcPr>
          <w:p w14:paraId="2EA163C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$ 191.254</w:t>
            </w:r>
          </w:p>
        </w:tc>
        <w:tc>
          <w:tcPr>
            <w:tcW w:w="773" w:type="pct"/>
            <w:tcBorders>
              <w:top w:val="nil"/>
              <w:left w:val="nil"/>
              <w:bottom w:val="single" w:sz="4" w:space="0" w:color="auto"/>
              <w:right w:val="single" w:sz="4" w:space="0" w:color="auto"/>
            </w:tcBorders>
            <w:noWrap/>
            <w:vAlign w:val="bottom"/>
            <w:hideMark/>
          </w:tcPr>
          <w:p w14:paraId="007ED10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$ 382.507</w:t>
            </w:r>
          </w:p>
        </w:tc>
        <w:tc>
          <w:tcPr>
            <w:tcW w:w="773" w:type="pct"/>
            <w:tcBorders>
              <w:top w:val="single" w:sz="4" w:space="0" w:color="auto"/>
              <w:bottom w:val="single" w:sz="4" w:space="0" w:color="auto"/>
              <w:right w:val="single" w:sz="4" w:space="0" w:color="auto"/>
            </w:tcBorders>
          </w:tcPr>
          <w:p w14:paraId="0D58A39B"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1C2577F9" w14:textId="129C32E1"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3367F75D" w14:textId="77777777" w:rsidTr="00CE051D">
        <w:trPr>
          <w:trHeight w:val="720"/>
        </w:trPr>
        <w:tc>
          <w:tcPr>
            <w:tcW w:w="434" w:type="pct"/>
            <w:tcBorders>
              <w:top w:val="nil"/>
              <w:left w:val="single" w:sz="4" w:space="0" w:color="auto"/>
              <w:bottom w:val="single" w:sz="4" w:space="0" w:color="auto"/>
              <w:right w:val="single" w:sz="4" w:space="0" w:color="auto"/>
            </w:tcBorders>
            <w:vAlign w:val="center"/>
            <w:hideMark/>
          </w:tcPr>
          <w:p w14:paraId="752447B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1515" w:type="pct"/>
            <w:tcBorders>
              <w:top w:val="nil"/>
              <w:left w:val="nil"/>
              <w:bottom w:val="single" w:sz="4" w:space="0" w:color="auto"/>
              <w:right w:val="single" w:sz="4" w:space="0" w:color="auto"/>
            </w:tcBorders>
            <w:shd w:val="clear" w:color="000000" w:fill="FFFFFF"/>
            <w:vAlign w:val="center"/>
            <w:hideMark/>
          </w:tcPr>
          <w:p w14:paraId="0BDFF15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Ajustar cables de red, alimentación, video y USB para asegurar conexiones firmes y sin daños</w:t>
            </w:r>
          </w:p>
        </w:tc>
        <w:tc>
          <w:tcPr>
            <w:tcW w:w="431" w:type="pct"/>
            <w:tcBorders>
              <w:top w:val="nil"/>
              <w:left w:val="nil"/>
              <w:bottom w:val="single" w:sz="4" w:space="0" w:color="auto"/>
              <w:right w:val="single" w:sz="4" w:space="0" w:color="auto"/>
            </w:tcBorders>
            <w:vAlign w:val="center"/>
            <w:hideMark/>
          </w:tcPr>
          <w:p w14:paraId="2939DFA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880" w:type="pct"/>
            <w:tcBorders>
              <w:top w:val="nil"/>
              <w:left w:val="nil"/>
              <w:bottom w:val="single" w:sz="4" w:space="0" w:color="auto"/>
              <w:right w:val="single" w:sz="4" w:space="0" w:color="auto"/>
            </w:tcBorders>
            <w:noWrap/>
            <w:vAlign w:val="center"/>
            <w:hideMark/>
          </w:tcPr>
          <w:p w14:paraId="3DAE9CD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$ 240.693</w:t>
            </w:r>
          </w:p>
        </w:tc>
        <w:tc>
          <w:tcPr>
            <w:tcW w:w="773" w:type="pct"/>
            <w:tcBorders>
              <w:top w:val="nil"/>
              <w:left w:val="nil"/>
              <w:bottom w:val="single" w:sz="4" w:space="0" w:color="auto"/>
              <w:right w:val="single" w:sz="4" w:space="0" w:color="auto"/>
            </w:tcBorders>
            <w:noWrap/>
            <w:vAlign w:val="bottom"/>
            <w:hideMark/>
          </w:tcPr>
          <w:p w14:paraId="6EC4D75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$ 481.385</w:t>
            </w:r>
          </w:p>
        </w:tc>
        <w:tc>
          <w:tcPr>
            <w:tcW w:w="773" w:type="pct"/>
            <w:tcBorders>
              <w:top w:val="single" w:sz="4" w:space="0" w:color="auto"/>
              <w:bottom w:val="single" w:sz="4" w:space="0" w:color="auto"/>
              <w:right w:val="single" w:sz="4" w:space="0" w:color="auto"/>
            </w:tcBorders>
          </w:tcPr>
          <w:p w14:paraId="5263BB10"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108758D7" w14:textId="1C8917D3"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604BAFF0" w14:textId="77777777" w:rsidTr="00CE051D">
        <w:trPr>
          <w:trHeight w:val="300"/>
        </w:trPr>
        <w:tc>
          <w:tcPr>
            <w:tcW w:w="434" w:type="pct"/>
            <w:tcBorders>
              <w:top w:val="nil"/>
              <w:left w:val="single" w:sz="4" w:space="0" w:color="auto"/>
              <w:bottom w:val="single" w:sz="4" w:space="0" w:color="auto"/>
              <w:right w:val="single" w:sz="4" w:space="0" w:color="auto"/>
            </w:tcBorders>
            <w:vAlign w:val="center"/>
            <w:hideMark/>
          </w:tcPr>
          <w:p w14:paraId="36897AA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4</w:t>
            </w:r>
          </w:p>
        </w:tc>
        <w:tc>
          <w:tcPr>
            <w:tcW w:w="1515" w:type="pct"/>
            <w:tcBorders>
              <w:top w:val="nil"/>
              <w:left w:val="nil"/>
              <w:bottom w:val="single" w:sz="4" w:space="0" w:color="auto"/>
              <w:right w:val="single" w:sz="4" w:space="0" w:color="auto"/>
            </w:tcBorders>
            <w:shd w:val="clear" w:color="000000" w:fill="FFFFFF"/>
            <w:vAlign w:val="center"/>
            <w:hideMark/>
          </w:tcPr>
          <w:p w14:paraId="533370F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Actualización de firmware si requiere</w:t>
            </w:r>
          </w:p>
        </w:tc>
        <w:tc>
          <w:tcPr>
            <w:tcW w:w="431" w:type="pct"/>
            <w:tcBorders>
              <w:top w:val="nil"/>
              <w:left w:val="nil"/>
              <w:bottom w:val="single" w:sz="4" w:space="0" w:color="auto"/>
              <w:right w:val="single" w:sz="4" w:space="0" w:color="auto"/>
            </w:tcBorders>
            <w:vAlign w:val="center"/>
            <w:hideMark/>
          </w:tcPr>
          <w:p w14:paraId="7782CB0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880" w:type="pct"/>
            <w:tcBorders>
              <w:top w:val="nil"/>
              <w:left w:val="nil"/>
              <w:bottom w:val="single" w:sz="4" w:space="0" w:color="auto"/>
              <w:right w:val="single" w:sz="4" w:space="0" w:color="auto"/>
            </w:tcBorders>
            <w:noWrap/>
            <w:vAlign w:val="center"/>
            <w:hideMark/>
          </w:tcPr>
          <w:p w14:paraId="1EA4712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$ 237.244</w:t>
            </w:r>
          </w:p>
        </w:tc>
        <w:tc>
          <w:tcPr>
            <w:tcW w:w="773" w:type="pct"/>
            <w:tcBorders>
              <w:top w:val="nil"/>
              <w:left w:val="nil"/>
              <w:bottom w:val="single" w:sz="4" w:space="0" w:color="auto"/>
              <w:right w:val="single" w:sz="4" w:space="0" w:color="auto"/>
            </w:tcBorders>
            <w:noWrap/>
            <w:vAlign w:val="bottom"/>
            <w:hideMark/>
          </w:tcPr>
          <w:p w14:paraId="259631C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$ 474.488</w:t>
            </w:r>
          </w:p>
        </w:tc>
        <w:tc>
          <w:tcPr>
            <w:tcW w:w="773" w:type="pct"/>
            <w:tcBorders>
              <w:top w:val="single" w:sz="4" w:space="0" w:color="auto"/>
              <w:bottom w:val="single" w:sz="4" w:space="0" w:color="auto"/>
              <w:right w:val="single" w:sz="4" w:space="0" w:color="auto"/>
            </w:tcBorders>
          </w:tcPr>
          <w:p w14:paraId="0CB0C873"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0E013B46" w14:textId="570C449B"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08B216C6" w14:textId="77777777" w:rsidTr="00CE051D">
        <w:trPr>
          <w:trHeight w:val="1020"/>
        </w:trPr>
        <w:tc>
          <w:tcPr>
            <w:tcW w:w="1950" w:type="pct"/>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52A97D47" w14:textId="77777777" w:rsidR="00CE051D" w:rsidRPr="00CE051D" w:rsidRDefault="00CE051D" w:rsidP="00CE051D">
            <w:pPr>
              <w:spacing w:after="0" w:line="240" w:lineRule="auto"/>
              <w:jc w:val="center"/>
              <w:rPr>
                <w:rFonts w:ascii="Arial" w:eastAsia="Times New Roman" w:hAnsi="Arial" w:cs="Arial"/>
                <w:b/>
                <w:bCs/>
                <w:color w:val="000000"/>
                <w:sz w:val="18"/>
                <w:szCs w:val="18"/>
                <w:lang w:eastAsia="zh-CN"/>
              </w:rPr>
            </w:pPr>
            <w:r w:rsidRPr="00CE051D">
              <w:rPr>
                <w:rFonts w:ascii="Arial" w:eastAsia="Times New Roman" w:hAnsi="Arial" w:cs="Arial"/>
                <w:b/>
                <w:bCs/>
                <w:color w:val="000000"/>
                <w:sz w:val="18"/>
                <w:szCs w:val="18"/>
                <w:lang w:eastAsia="zh-CN"/>
              </w:rPr>
              <w:t>ITEM 22: MANTENIMIENTO PREVENTIVO JOYSTICK DE OPERACIÓN MARCA DAHUA, DHI-NKB-1000</w:t>
            </w:r>
          </w:p>
        </w:tc>
        <w:tc>
          <w:tcPr>
            <w:tcW w:w="431" w:type="pct"/>
            <w:tcBorders>
              <w:top w:val="nil"/>
              <w:left w:val="nil"/>
              <w:bottom w:val="single" w:sz="4" w:space="0" w:color="auto"/>
              <w:right w:val="single" w:sz="4" w:space="0" w:color="auto"/>
            </w:tcBorders>
            <w:shd w:val="clear" w:color="000000" w:fill="305496"/>
            <w:vAlign w:val="center"/>
            <w:hideMark/>
          </w:tcPr>
          <w:p w14:paraId="4B37E6A2"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5C02C6F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719770F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1BD96846"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59D62E11" w14:textId="7506AAF5"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4B55BD4C" w14:textId="77777777" w:rsidTr="00CE051D">
        <w:trPr>
          <w:trHeight w:val="720"/>
        </w:trPr>
        <w:tc>
          <w:tcPr>
            <w:tcW w:w="434" w:type="pct"/>
            <w:tcBorders>
              <w:top w:val="nil"/>
              <w:left w:val="single" w:sz="4" w:space="0" w:color="auto"/>
              <w:bottom w:val="single" w:sz="4" w:space="0" w:color="auto"/>
              <w:right w:val="single" w:sz="4" w:space="0" w:color="auto"/>
            </w:tcBorders>
            <w:vAlign w:val="center"/>
            <w:hideMark/>
          </w:tcPr>
          <w:p w14:paraId="3320602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1515" w:type="pct"/>
            <w:tcBorders>
              <w:top w:val="nil"/>
              <w:left w:val="nil"/>
              <w:bottom w:val="single" w:sz="4" w:space="0" w:color="auto"/>
              <w:right w:val="single" w:sz="4" w:space="0" w:color="auto"/>
            </w:tcBorders>
            <w:vAlign w:val="center"/>
            <w:hideMark/>
          </w:tcPr>
          <w:p w14:paraId="7C168BA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Limpiar la superficie, usar aire comprimido para eliminar polvo y suciedad en los espacios entre botones y palanca</w:t>
            </w:r>
          </w:p>
        </w:tc>
        <w:tc>
          <w:tcPr>
            <w:tcW w:w="431" w:type="pct"/>
            <w:tcBorders>
              <w:top w:val="nil"/>
              <w:left w:val="nil"/>
              <w:bottom w:val="single" w:sz="4" w:space="0" w:color="auto"/>
              <w:right w:val="single" w:sz="4" w:space="0" w:color="auto"/>
            </w:tcBorders>
            <w:vAlign w:val="center"/>
            <w:hideMark/>
          </w:tcPr>
          <w:p w14:paraId="07F8F97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2D86CD5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$ 160.280</w:t>
            </w:r>
          </w:p>
        </w:tc>
        <w:tc>
          <w:tcPr>
            <w:tcW w:w="773" w:type="pct"/>
            <w:tcBorders>
              <w:top w:val="nil"/>
              <w:left w:val="nil"/>
              <w:bottom w:val="single" w:sz="4" w:space="0" w:color="auto"/>
              <w:right w:val="single" w:sz="4" w:space="0" w:color="auto"/>
            </w:tcBorders>
            <w:noWrap/>
            <w:vAlign w:val="bottom"/>
            <w:hideMark/>
          </w:tcPr>
          <w:p w14:paraId="27804F7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$ 160.280</w:t>
            </w:r>
          </w:p>
        </w:tc>
        <w:tc>
          <w:tcPr>
            <w:tcW w:w="773" w:type="pct"/>
            <w:tcBorders>
              <w:top w:val="single" w:sz="4" w:space="0" w:color="auto"/>
              <w:bottom w:val="single" w:sz="4" w:space="0" w:color="auto"/>
              <w:right w:val="single" w:sz="4" w:space="0" w:color="auto"/>
            </w:tcBorders>
          </w:tcPr>
          <w:p w14:paraId="5F753D11"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00760977" w14:textId="7E82153A"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1EB70FA6" w14:textId="77777777" w:rsidTr="00CE051D">
        <w:trPr>
          <w:trHeight w:val="720"/>
        </w:trPr>
        <w:tc>
          <w:tcPr>
            <w:tcW w:w="434" w:type="pct"/>
            <w:tcBorders>
              <w:top w:val="nil"/>
              <w:left w:val="single" w:sz="4" w:space="0" w:color="auto"/>
              <w:bottom w:val="single" w:sz="4" w:space="0" w:color="auto"/>
              <w:right w:val="single" w:sz="4" w:space="0" w:color="auto"/>
            </w:tcBorders>
            <w:vAlign w:val="center"/>
            <w:hideMark/>
          </w:tcPr>
          <w:p w14:paraId="334BE6C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1515" w:type="pct"/>
            <w:tcBorders>
              <w:top w:val="nil"/>
              <w:left w:val="nil"/>
              <w:bottom w:val="single" w:sz="4" w:space="0" w:color="auto"/>
              <w:right w:val="single" w:sz="4" w:space="0" w:color="auto"/>
            </w:tcBorders>
            <w:vAlign w:val="center"/>
            <w:hideMark/>
          </w:tcPr>
          <w:p w14:paraId="01E0266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Comprueba que la palanca (joystick) se mueve suavemente en todas las direcciones sin atascos ni ruido extraño.</w:t>
            </w:r>
          </w:p>
        </w:tc>
        <w:tc>
          <w:tcPr>
            <w:tcW w:w="431" w:type="pct"/>
            <w:tcBorders>
              <w:top w:val="nil"/>
              <w:left w:val="nil"/>
              <w:bottom w:val="single" w:sz="4" w:space="0" w:color="auto"/>
              <w:right w:val="single" w:sz="4" w:space="0" w:color="auto"/>
            </w:tcBorders>
            <w:vAlign w:val="center"/>
            <w:hideMark/>
          </w:tcPr>
          <w:p w14:paraId="0F2DD7F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271DD32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$ 98.960</w:t>
            </w:r>
          </w:p>
        </w:tc>
        <w:tc>
          <w:tcPr>
            <w:tcW w:w="773" w:type="pct"/>
            <w:tcBorders>
              <w:top w:val="nil"/>
              <w:left w:val="nil"/>
              <w:bottom w:val="single" w:sz="4" w:space="0" w:color="auto"/>
              <w:right w:val="single" w:sz="4" w:space="0" w:color="auto"/>
            </w:tcBorders>
            <w:noWrap/>
            <w:vAlign w:val="bottom"/>
            <w:hideMark/>
          </w:tcPr>
          <w:p w14:paraId="3E3A952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$ 98.960</w:t>
            </w:r>
          </w:p>
        </w:tc>
        <w:tc>
          <w:tcPr>
            <w:tcW w:w="773" w:type="pct"/>
            <w:tcBorders>
              <w:top w:val="single" w:sz="4" w:space="0" w:color="auto"/>
              <w:bottom w:val="single" w:sz="4" w:space="0" w:color="auto"/>
              <w:right w:val="single" w:sz="4" w:space="0" w:color="auto"/>
            </w:tcBorders>
          </w:tcPr>
          <w:p w14:paraId="3F12C4C7"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6879AB8C" w14:textId="2FB49DB4"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794B2118" w14:textId="77777777" w:rsidTr="00CE051D">
        <w:trPr>
          <w:trHeight w:val="720"/>
        </w:trPr>
        <w:tc>
          <w:tcPr>
            <w:tcW w:w="434" w:type="pct"/>
            <w:tcBorders>
              <w:top w:val="nil"/>
              <w:left w:val="single" w:sz="4" w:space="0" w:color="auto"/>
              <w:bottom w:val="single" w:sz="4" w:space="0" w:color="auto"/>
              <w:right w:val="single" w:sz="4" w:space="0" w:color="auto"/>
            </w:tcBorders>
            <w:vAlign w:val="center"/>
            <w:hideMark/>
          </w:tcPr>
          <w:p w14:paraId="6FE01B7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1515" w:type="pct"/>
            <w:tcBorders>
              <w:top w:val="nil"/>
              <w:left w:val="nil"/>
              <w:bottom w:val="single" w:sz="4" w:space="0" w:color="auto"/>
              <w:right w:val="single" w:sz="4" w:space="0" w:color="auto"/>
            </w:tcBorders>
            <w:vAlign w:val="center"/>
            <w:hideMark/>
          </w:tcPr>
          <w:p w14:paraId="038A54A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Ajustar todos los botones asegurando que respondan correctamente al tacto y no estén obstruidos</w:t>
            </w:r>
          </w:p>
        </w:tc>
        <w:tc>
          <w:tcPr>
            <w:tcW w:w="431" w:type="pct"/>
            <w:tcBorders>
              <w:top w:val="nil"/>
              <w:left w:val="nil"/>
              <w:bottom w:val="single" w:sz="4" w:space="0" w:color="auto"/>
              <w:right w:val="single" w:sz="4" w:space="0" w:color="auto"/>
            </w:tcBorders>
            <w:vAlign w:val="center"/>
            <w:hideMark/>
          </w:tcPr>
          <w:p w14:paraId="6CDDB1E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204BDEE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$ 90.099</w:t>
            </w:r>
          </w:p>
        </w:tc>
        <w:tc>
          <w:tcPr>
            <w:tcW w:w="773" w:type="pct"/>
            <w:tcBorders>
              <w:top w:val="nil"/>
              <w:left w:val="nil"/>
              <w:bottom w:val="single" w:sz="4" w:space="0" w:color="auto"/>
              <w:right w:val="single" w:sz="4" w:space="0" w:color="auto"/>
            </w:tcBorders>
            <w:noWrap/>
            <w:vAlign w:val="bottom"/>
            <w:hideMark/>
          </w:tcPr>
          <w:p w14:paraId="19B408E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$ 90.099</w:t>
            </w:r>
          </w:p>
        </w:tc>
        <w:tc>
          <w:tcPr>
            <w:tcW w:w="773" w:type="pct"/>
            <w:tcBorders>
              <w:top w:val="single" w:sz="4" w:space="0" w:color="auto"/>
              <w:bottom w:val="single" w:sz="4" w:space="0" w:color="auto"/>
              <w:right w:val="single" w:sz="4" w:space="0" w:color="auto"/>
            </w:tcBorders>
          </w:tcPr>
          <w:p w14:paraId="6B288E6B"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2AC59753" w14:textId="4E13DD95"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33B1282A" w14:textId="77777777" w:rsidTr="00CE051D">
        <w:trPr>
          <w:trHeight w:val="720"/>
        </w:trPr>
        <w:tc>
          <w:tcPr>
            <w:tcW w:w="434" w:type="pct"/>
            <w:tcBorders>
              <w:top w:val="nil"/>
              <w:left w:val="single" w:sz="4" w:space="0" w:color="auto"/>
              <w:bottom w:val="single" w:sz="4" w:space="0" w:color="auto"/>
              <w:right w:val="single" w:sz="4" w:space="0" w:color="auto"/>
            </w:tcBorders>
            <w:vAlign w:val="center"/>
            <w:hideMark/>
          </w:tcPr>
          <w:p w14:paraId="52417CA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4</w:t>
            </w:r>
          </w:p>
        </w:tc>
        <w:tc>
          <w:tcPr>
            <w:tcW w:w="1515" w:type="pct"/>
            <w:tcBorders>
              <w:top w:val="nil"/>
              <w:left w:val="nil"/>
              <w:bottom w:val="single" w:sz="4" w:space="0" w:color="auto"/>
              <w:right w:val="single" w:sz="4" w:space="0" w:color="auto"/>
            </w:tcBorders>
            <w:vAlign w:val="center"/>
            <w:hideMark/>
          </w:tcPr>
          <w:p w14:paraId="35589C2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xml:space="preserve">Verificar el cable de conexión, en caso de detectar cortes, desgaste </w:t>
            </w:r>
            <w:r w:rsidRPr="00CE051D">
              <w:rPr>
                <w:rFonts w:ascii="Arial" w:eastAsia="Times New Roman" w:hAnsi="Arial" w:cs="Arial"/>
                <w:color w:val="000000"/>
                <w:sz w:val="18"/>
                <w:szCs w:val="18"/>
                <w:lang w:eastAsia="zh-CN"/>
              </w:rPr>
              <w:lastRenderedPageBreak/>
              <w:t>o daños en el conector. Reemplazar.</w:t>
            </w:r>
          </w:p>
        </w:tc>
        <w:tc>
          <w:tcPr>
            <w:tcW w:w="431" w:type="pct"/>
            <w:tcBorders>
              <w:top w:val="nil"/>
              <w:left w:val="nil"/>
              <w:bottom w:val="single" w:sz="4" w:space="0" w:color="auto"/>
              <w:right w:val="single" w:sz="4" w:space="0" w:color="auto"/>
            </w:tcBorders>
            <w:vAlign w:val="center"/>
            <w:hideMark/>
          </w:tcPr>
          <w:p w14:paraId="236AD9C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lastRenderedPageBreak/>
              <w:t>1</w:t>
            </w:r>
          </w:p>
        </w:tc>
        <w:tc>
          <w:tcPr>
            <w:tcW w:w="880" w:type="pct"/>
            <w:tcBorders>
              <w:top w:val="nil"/>
              <w:left w:val="nil"/>
              <w:bottom w:val="single" w:sz="4" w:space="0" w:color="auto"/>
              <w:right w:val="single" w:sz="4" w:space="0" w:color="auto"/>
            </w:tcBorders>
            <w:noWrap/>
            <w:vAlign w:val="center"/>
            <w:hideMark/>
          </w:tcPr>
          <w:p w14:paraId="7C21FE0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$ 49.323</w:t>
            </w:r>
          </w:p>
        </w:tc>
        <w:tc>
          <w:tcPr>
            <w:tcW w:w="773" w:type="pct"/>
            <w:tcBorders>
              <w:top w:val="nil"/>
              <w:left w:val="nil"/>
              <w:bottom w:val="single" w:sz="4" w:space="0" w:color="auto"/>
              <w:right w:val="single" w:sz="4" w:space="0" w:color="auto"/>
            </w:tcBorders>
            <w:noWrap/>
            <w:vAlign w:val="bottom"/>
            <w:hideMark/>
          </w:tcPr>
          <w:p w14:paraId="3F1C2AF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$ 49.323</w:t>
            </w:r>
          </w:p>
        </w:tc>
        <w:tc>
          <w:tcPr>
            <w:tcW w:w="773" w:type="pct"/>
            <w:tcBorders>
              <w:top w:val="single" w:sz="4" w:space="0" w:color="auto"/>
              <w:bottom w:val="single" w:sz="4" w:space="0" w:color="auto"/>
              <w:right w:val="single" w:sz="4" w:space="0" w:color="auto"/>
            </w:tcBorders>
          </w:tcPr>
          <w:p w14:paraId="478E8572"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36AA05E6" w14:textId="0DEC914A"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74FB9ED1" w14:textId="77777777" w:rsidTr="00CE051D">
        <w:trPr>
          <w:trHeight w:val="720"/>
        </w:trPr>
        <w:tc>
          <w:tcPr>
            <w:tcW w:w="434" w:type="pct"/>
            <w:tcBorders>
              <w:top w:val="nil"/>
              <w:left w:val="single" w:sz="4" w:space="0" w:color="auto"/>
              <w:bottom w:val="single" w:sz="4" w:space="0" w:color="auto"/>
              <w:right w:val="single" w:sz="4" w:space="0" w:color="auto"/>
            </w:tcBorders>
            <w:vAlign w:val="center"/>
            <w:hideMark/>
          </w:tcPr>
          <w:p w14:paraId="2E5EA46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5</w:t>
            </w:r>
          </w:p>
        </w:tc>
        <w:tc>
          <w:tcPr>
            <w:tcW w:w="1515" w:type="pct"/>
            <w:tcBorders>
              <w:top w:val="nil"/>
              <w:left w:val="nil"/>
              <w:bottom w:val="single" w:sz="4" w:space="0" w:color="auto"/>
              <w:right w:val="single" w:sz="4" w:space="0" w:color="auto"/>
            </w:tcBorders>
            <w:vAlign w:val="center"/>
            <w:hideMark/>
          </w:tcPr>
          <w:p w14:paraId="7FD5F8C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Conectar el joystick al sistema y prueba la respuesta con la cámara o dispositivo que controla.</w:t>
            </w:r>
          </w:p>
        </w:tc>
        <w:tc>
          <w:tcPr>
            <w:tcW w:w="431" w:type="pct"/>
            <w:tcBorders>
              <w:top w:val="nil"/>
              <w:left w:val="nil"/>
              <w:bottom w:val="single" w:sz="4" w:space="0" w:color="auto"/>
              <w:right w:val="single" w:sz="4" w:space="0" w:color="auto"/>
            </w:tcBorders>
            <w:vAlign w:val="center"/>
            <w:hideMark/>
          </w:tcPr>
          <w:p w14:paraId="4EB4EF2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37987DF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$ 80.297</w:t>
            </w:r>
          </w:p>
        </w:tc>
        <w:tc>
          <w:tcPr>
            <w:tcW w:w="773" w:type="pct"/>
            <w:tcBorders>
              <w:top w:val="nil"/>
              <w:left w:val="nil"/>
              <w:bottom w:val="single" w:sz="4" w:space="0" w:color="auto"/>
              <w:right w:val="single" w:sz="4" w:space="0" w:color="auto"/>
            </w:tcBorders>
            <w:noWrap/>
            <w:vAlign w:val="bottom"/>
            <w:hideMark/>
          </w:tcPr>
          <w:p w14:paraId="702593E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$ 80.297</w:t>
            </w:r>
          </w:p>
        </w:tc>
        <w:tc>
          <w:tcPr>
            <w:tcW w:w="773" w:type="pct"/>
            <w:tcBorders>
              <w:top w:val="single" w:sz="4" w:space="0" w:color="auto"/>
              <w:bottom w:val="single" w:sz="4" w:space="0" w:color="auto"/>
              <w:right w:val="single" w:sz="4" w:space="0" w:color="auto"/>
            </w:tcBorders>
          </w:tcPr>
          <w:p w14:paraId="0828F38E"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6CA79B3F" w14:textId="41A23DC8"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65A077D9" w14:textId="77777777" w:rsidTr="00CE051D">
        <w:trPr>
          <w:trHeight w:val="300"/>
        </w:trPr>
        <w:tc>
          <w:tcPr>
            <w:tcW w:w="1950" w:type="pct"/>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7408BD85" w14:textId="77777777" w:rsidR="00CE051D" w:rsidRPr="00CE051D" w:rsidRDefault="00CE051D" w:rsidP="00CE051D">
            <w:pPr>
              <w:spacing w:after="0" w:line="240" w:lineRule="auto"/>
              <w:jc w:val="center"/>
              <w:rPr>
                <w:rFonts w:ascii="Arial" w:eastAsia="Times New Roman" w:hAnsi="Arial" w:cs="Arial"/>
                <w:b/>
                <w:bCs/>
                <w:color w:val="000000"/>
                <w:sz w:val="18"/>
                <w:szCs w:val="18"/>
                <w:lang w:val="pt-PT" w:eastAsia="zh-CN"/>
              </w:rPr>
            </w:pPr>
            <w:r w:rsidRPr="00CE051D">
              <w:rPr>
                <w:rFonts w:ascii="Arial" w:eastAsia="Times New Roman" w:hAnsi="Arial" w:cs="Arial"/>
                <w:b/>
                <w:bCs/>
                <w:color w:val="000000"/>
                <w:sz w:val="18"/>
                <w:szCs w:val="18"/>
                <w:lang w:val="pt-PT" w:eastAsia="zh-CN"/>
              </w:rPr>
              <w:t>ITEM 23: MANTENIMIENTO PREVENTIVO patch panel</w:t>
            </w:r>
          </w:p>
        </w:tc>
        <w:tc>
          <w:tcPr>
            <w:tcW w:w="431" w:type="pct"/>
            <w:tcBorders>
              <w:top w:val="nil"/>
              <w:left w:val="nil"/>
              <w:bottom w:val="single" w:sz="4" w:space="0" w:color="auto"/>
              <w:right w:val="single" w:sz="4" w:space="0" w:color="auto"/>
            </w:tcBorders>
            <w:shd w:val="clear" w:color="000000" w:fill="305496"/>
            <w:vAlign w:val="center"/>
            <w:hideMark/>
          </w:tcPr>
          <w:p w14:paraId="0E5B926D"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2</w:t>
            </w:r>
          </w:p>
        </w:tc>
        <w:tc>
          <w:tcPr>
            <w:tcW w:w="880" w:type="pct"/>
            <w:tcBorders>
              <w:top w:val="nil"/>
              <w:left w:val="nil"/>
              <w:bottom w:val="single" w:sz="4" w:space="0" w:color="auto"/>
              <w:right w:val="single" w:sz="4" w:space="0" w:color="auto"/>
            </w:tcBorders>
            <w:noWrap/>
            <w:vAlign w:val="center"/>
            <w:hideMark/>
          </w:tcPr>
          <w:p w14:paraId="1EC4A06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7849F8D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7547EE2D"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48DD1CA3" w14:textId="26145685"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403548E1" w14:textId="77777777" w:rsidTr="00CE051D">
        <w:trPr>
          <w:trHeight w:val="300"/>
        </w:trPr>
        <w:tc>
          <w:tcPr>
            <w:tcW w:w="434" w:type="pct"/>
            <w:tcBorders>
              <w:top w:val="nil"/>
              <w:left w:val="single" w:sz="4" w:space="0" w:color="auto"/>
              <w:bottom w:val="single" w:sz="4" w:space="0" w:color="auto"/>
              <w:right w:val="single" w:sz="4" w:space="0" w:color="auto"/>
            </w:tcBorders>
            <w:vAlign w:val="center"/>
            <w:hideMark/>
          </w:tcPr>
          <w:p w14:paraId="5822A97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1515" w:type="pct"/>
            <w:tcBorders>
              <w:top w:val="nil"/>
              <w:left w:val="nil"/>
              <w:bottom w:val="single" w:sz="4" w:space="0" w:color="auto"/>
              <w:right w:val="single" w:sz="4" w:space="0" w:color="auto"/>
            </w:tcBorders>
            <w:vAlign w:val="center"/>
            <w:hideMark/>
          </w:tcPr>
          <w:p w14:paraId="44CCB1D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Limpieza técnica interna</w:t>
            </w:r>
          </w:p>
        </w:tc>
        <w:tc>
          <w:tcPr>
            <w:tcW w:w="431" w:type="pct"/>
            <w:tcBorders>
              <w:top w:val="nil"/>
              <w:left w:val="nil"/>
              <w:bottom w:val="single" w:sz="4" w:space="0" w:color="auto"/>
              <w:right w:val="single" w:sz="4" w:space="0" w:color="auto"/>
            </w:tcBorders>
            <w:vAlign w:val="center"/>
            <w:hideMark/>
          </w:tcPr>
          <w:p w14:paraId="7BD077D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880" w:type="pct"/>
            <w:tcBorders>
              <w:top w:val="nil"/>
              <w:left w:val="nil"/>
              <w:bottom w:val="single" w:sz="4" w:space="0" w:color="auto"/>
              <w:right w:val="single" w:sz="4" w:space="0" w:color="auto"/>
            </w:tcBorders>
            <w:noWrap/>
            <w:vAlign w:val="center"/>
            <w:hideMark/>
          </w:tcPr>
          <w:p w14:paraId="2ACC948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$ 118.564</w:t>
            </w:r>
          </w:p>
        </w:tc>
        <w:tc>
          <w:tcPr>
            <w:tcW w:w="773" w:type="pct"/>
            <w:tcBorders>
              <w:top w:val="nil"/>
              <w:left w:val="nil"/>
              <w:bottom w:val="single" w:sz="4" w:space="0" w:color="auto"/>
              <w:right w:val="single" w:sz="4" w:space="0" w:color="auto"/>
            </w:tcBorders>
            <w:noWrap/>
            <w:vAlign w:val="bottom"/>
            <w:hideMark/>
          </w:tcPr>
          <w:p w14:paraId="056AB37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$ 237.129</w:t>
            </w:r>
          </w:p>
        </w:tc>
        <w:tc>
          <w:tcPr>
            <w:tcW w:w="773" w:type="pct"/>
            <w:tcBorders>
              <w:top w:val="single" w:sz="4" w:space="0" w:color="auto"/>
              <w:bottom w:val="single" w:sz="4" w:space="0" w:color="auto"/>
              <w:right w:val="single" w:sz="4" w:space="0" w:color="auto"/>
            </w:tcBorders>
          </w:tcPr>
          <w:p w14:paraId="1FC08D6C"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6974C84E" w14:textId="63892796"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0C93EF3C" w14:textId="77777777" w:rsidTr="00CE051D">
        <w:trPr>
          <w:trHeight w:val="300"/>
        </w:trPr>
        <w:tc>
          <w:tcPr>
            <w:tcW w:w="434" w:type="pct"/>
            <w:tcBorders>
              <w:top w:val="nil"/>
              <w:left w:val="single" w:sz="4" w:space="0" w:color="auto"/>
              <w:bottom w:val="single" w:sz="4" w:space="0" w:color="auto"/>
              <w:right w:val="single" w:sz="4" w:space="0" w:color="auto"/>
            </w:tcBorders>
            <w:vAlign w:val="center"/>
            <w:hideMark/>
          </w:tcPr>
          <w:p w14:paraId="5739B2D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1515" w:type="pct"/>
            <w:tcBorders>
              <w:top w:val="nil"/>
              <w:left w:val="nil"/>
              <w:bottom w:val="single" w:sz="4" w:space="0" w:color="auto"/>
              <w:right w:val="single" w:sz="4" w:space="0" w:color="auto"/>
            </w:tcBorders>
            <w:vAlign w:val="center"/>
            <w:hideMark/>
          </w:tcPr>
          <w:p w14:paraId="5B8E801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Ajuste de conexiones (datos y energía)</w:t>
            </w:r>
          </w:p>
        </w:tc>
        <w:tc>
          <w:tcPr>
            <w:tcW w:w="431" w:type="pct"/>
            <w:tcBorders>
              <w:top w:val="nil"/>
              <w:left w:val="nil"/>
              <w:bottom w:val="single" w:sz="4" w:space="0" w:color="auto"/>
              <w:right w:val="single" w:sz="4" w:space="0" w:color="auto"/>
            </w:tcBorders>
            <w:vAlign w:val="center"/>
            <w:hideMark/>
          </w:tcPr>
          <w:p w14:paraId="04D44BE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880" w:type="pct"/>
            <w:tcBorders>
              <w:top w:val="nil"/>
              <w:left w:val="nil"/>
              <w:bottom w:val="single" w:sz="4" w:space="0" w:color="auto"/>
              <w:right w:val="single" w:sz="4" w:space="0" w:color="auto"/>
            </w:tcBorders>
            <w:noWrap/>
            <w:vAlign w:val="center"/>
            <w:hideMark/>
          </w:tcPr>
          <w:p w14:paraId="2BD6D9C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$ 19.917</w:t>
            </w:r>
          </w:p>
        </w:tc>
        <w:tc>
          <w:tcPr>
            <w:tcW w:w="773" w:type="pct"/>
            <w:tcBorders>
              <w:top w:val="nil"/>
              <w:left w:val="nil"/>
              <w:bottom w:val="single" w:sz="4" w:space="0" w:color="auto"/>
              <w:right w:val="single" w:sz="4" w:space="0" w:color="auto"/>
            </w:tcBorders>
            <w:noWrap/>
            <w:vAlign w:val="bottom"/>
            <w:hideMark/>
          </w:tcPr>
          <w:p w14:paraId="6C6E477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$ 39.835</w:t>
            </w:r>
          </w:p>
        </w:tc>
        <w:tc>
          <w:tcPr>
            <w:tcW w:w="773" w:type="pct"/>
            <w:tcBorders>
              <w:top w:val="single" w:sz="4" w:space="0" w:color="auto"/>
              <w:bottom w:val="single" w:sz="4" w:space="0" w:color="auto"/>
              <w:right w:val="single" w:sz="4" w:space="0" w:color="auto"/>
            </w:tcBorders>
          </w:tcPr>
          <w:p w14:paraId="071B0B10"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5DB890B2" w14:textId="38FE193D"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78F7C4F9" w14:textId="77777777" w:rsidTr="00CE051D">
        <w:trPr>
          <w:trHeight w:val="300"/>
        </w:trPr>
        <w:tc>
          <w:tcPr>
            <w:tcW w:w="434" w:type="pct"/>
            <w:tcBorders>
              <w:top w:val="nil"/>
              <w:left w:val="single" w:sz="4" w:space="0" w:color="auto"/>
              <w:bottom w:val="single" w:sz="4" w:space="0" w:color="auto"/>
              <w:right w:val="single" w:sz="4" w:space="0" w:color="auto"/>
            </w:tcBorders>
            <w:vAlign w:val="center"/>
            <w:hideMark/>
          </w:tcPr>
          <w:p w14:paraId="224D79D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1515" w:type="pct"/>
            <w:tcBorders>
              <w:top w:val="nil"/>
              <w:left w:val="nil"/>
              <w:bottom w:val="single" w:sz="4" w:space="0" w:color="auto"/>
              <w:right w:val="single" w:sz="4" w:space="0" w:color="auto"/>
            </w:tcBorders>
            <w:vAlign w:val="center"/>
            <w:hideMark/>
          </w:tcPr>
          <w:p w14:paraId="1148B51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Revisión de puertos activos e inactivos</w:t>
            </w:r>
          </w:p>
        </w:tc>
        <w:tc>
          <w:tcPr>
            <w:tcW w:w="431" w:type="pct"/>
            <w:tcBorders>
              <w:top w:val="nil"/>
              <w:left w:val="nil"/>
              <w:bottom w:val="single" w:sz="4" w:space="0" w:color="auto"/>
              <w:right w:val="single" w:sz="4" w:space="0" w:color="auto"/>
            </w:tcBorders>
            <w:vAlign w:val="center"/>
            <w:hideMark/>
          </w:tcPr>
          <w:p w14:paraId="2D57970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880" w:type="pct"/>
            <w:tcBorders>
              <w:top w:val="nil"/>
              <w:left w:val="nil"/>
              <w:bottom w:val="single" w:sz="4" w:space="0" w:color="auto"/>
              <w:right w:val="single" w:sz="4" w:space="0" w:color="auto"/>
            </w:tcBorders>
            <w:noWrap/>
            <w:vAlign w:val="center"/>
            <w:hideMark/>
          </w:tcPr>
          <w:p w14:paraId="2CF77DB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$ 197.920</w:t>
            </w:r>
          </w:p>
        </w:tc>
        <w:tc>
          <w:tcPr>
            <w:tcW w:w="773" w:type="pct"/>
            <w:tcBorders>
              <w:top w:val="nil"/>
              <w:left w:val="nil"/>
              <w:bottom w:val="single" w:sz="4" w:space="0" w:color="auto"/>
              <w:right w:val="single" w:sz="4" w:space="0" w:color="auto"/>
            </w:tcBorders>
            <w:noWrap/>
            <w:vAlign w:val="bottom"/>
            <w:hideMark/>
          </w:tcPr>
          <w:p w14:paraId="2D9D9CB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$ 395.841</w:t>
            </w:r>
          </w:p>
        </w:tc>
        <w:tc>
          <w:tcPr>
            <w:tcW w:w="773" w:type="pct"/>
            <w:tcBorders>
              <w:top w:val="single" w:sz="4" w:space="0" w:color="auto"/>
              <w:bottom w:val="single" w:sz="4" w:space="0" w:color="auto"/>
              <w:right w:val="single" w:sz="4" w:space="0" w:color="auto"/>
            </w:tcBorders>
          </w:tcPr>
          <w:p w14:paraId="6AF59F76"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1291A871" w14:textId="33840662"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7869022C" w14:textId="77777777" w:rsidTr="00CE051D">
        <w:trPr>
          <w:trHeight w:val="300"/>
        </w:trPr>
        <w:tc>
          <w:tcPr>
            <w:tcW w:w="434" w:type="pct"/>
            <w:tcBorders>
              <w:top w:val="nil"/>
              <w:left w:val="single" w:sz="4" w:space="0" w:color="auto"/>
              <w:bottom w:val="single" w:sz="4" w:space="0" w:color="auto"/>
              <w:right w:val="single" w:sz="4" w:space="0" w:color="auto"/>
            </w:tcBorders>
            <w:vAlign w:val="center"/>
            <w:hideMark/>
          </w:tcPr>
          <w:p w14:paraId="544C811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4</w:t>
            </w:r>
          </w:p>
        </w:tc>
        <w:tc>
          <w:tcPr>
            <w:tcW w:w="1515" w:type="pct"/>
            <w:tcBorders>
              <w:top w:val="nil"/>
              <w:left w:val="nil"/>
              <w:bottom w:val="single" w:sz="4" w:space="0" w:color="auto"/>
              <w:right w:val="single" w:sz="4" w:space="0" w:color="auto"/>
            </w:tcBorders>
            <w:vAlign w:val="center"/>
            <w:hideMark/>
          </w:tcPr>
          <w:p w14:paraId="16001F5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Organización estructurada del cableado</w:t>
            </w:r>
          </w:p>
        </w:tc>
        <w:tc>
          <w:tcPr>
            <w:tcW w:w="431" w:type="pct"/>
            <w:tcBorders>
              <w:top w:val="nil"/>
              <w:left w:val="nil"/>
              <w:bottom w:val="single" w:sz="4" w:space="0" w:color="auto"/>
              <w:right w:val="single" w:sz="4" w:space="0" w:color="auto"/>
            </w:tcBorders>
            <w:vAlign w:val="center"/>
            <w:hideMark/>
          </w:tcPr>
          <w:p w14:paraId="1DBF7FB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880" w:type="pct"/>
            <w:tcBorders>
              <w:top w:val="nil"/>
              <w:left w:val="nil"/>
              <w:bottom w:val="single" w:sz="4" w:space="0" w:color="auto"/>
              <w:right w:val="single" w:sz="4" w:space="0" w:color="auto"/>
            </w:tcBorders>
            <w:noWrap/>
            <w:vAlign w:val="center"/>
            <w:hideMark/>
          </w:tcPr>
          <w:p w14:paraId="5F64883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$ 190.313</w:t>
            </w:r>
          </w:p>
        </w:tc>
        <w:tc>
          <w:tcPr>
            <w:tcW w:w="773" w:type="pct"/>
            <w:tcBorders>
              <w:top w:val="nil"/>
              <w:left w:val="nil"/>
              <w:bottom w:val="single" w:sz="4" w:space="0" w:color="auto"/>
              <w:right w:val="single" w:sz="4" w:space="0" w:color="auto"/>
            </w:tcBorders>
            <w:noWrap/>
            <w:vAlign w:val="bottom"/>
            <w:hideMark/>
          </w:tcPr>
          <w:p w14:paraId="2ECB8A1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$ 380.627</w:t>
            </w:r>
          </w:p>
        </w:tc>
        <w:tc>
          <w:tcPr>
            <w:tcW w:w="773" w:type="pct"/>
            <w:tcBorders>
              <w:top w:val="single" w:sz="4" w:space="0" w:color="auto"/>
              <w:bottom w:val="single" w:sz="4" w:space="0" w:color="auto"/>
              <w:right w:val="single" w:sz="4" w:space="0" w:color="auto"/>
            </w:tcBorders>
          </w:tcPr>
          <w:p w14:paraId="737AA4BB"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517E6156" w14:textId="6BF3651B"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69FED1A1" w14:textId="77777777" w:rsidTr="00CE051D">
        <w:trPr>
          <w:trHeight w:val="300"/>
        </w:trPr>
        <w:tc>
          <w:tcPr>
            <w:tcW w:w="434" w:type="pct"/>
            <w:tcBorders>
              <w:top w:val="nil"/>
              <w:left w:val="single" w:sz="4" w:space="0" w:color="auto"/>
              <w:bottom w:val="single" w:sz="4" w:space="0" w:color="auto"/>
              <w:right w:val="single" w:sz="4" w:space="0" w:color="auto"/>
            </w:tcBorders>
            <w:vAlign w:val="center"/>
            <w:hideMark/>
          </w:tcPr>
          <w:p w14:paraId="6F853B5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5</w:t>
            </w:r>
          </w:p>
        </w:tc>
        <w:tc>
          <w:tcPr>
            <w:tcW w:w="1515" w:type="pct"/>
            <w:tcBorders>
              <w:top w:val="nil"/>
              <w:left w:val="nil"/>
              <w:bottom w:val="single" w:sz="4" w:space="0" w:color="auto"/>
              <w:right w:val="single" w:sz="4" w:space="0" w:color="auto"/>
            </w:tcBorders>
            <w:vAlign w:val="center"/>
            <w:hideMark/>
          </w:tcPr>
          <w:p w14:paraId="654214B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Verificación de funcionamiento general</w:t>
            </w:r>
          </w:p>
        </w:tc>
        <w:tc>
          <w:tcPr>
            <w:tcW w:w="431" w:type="pct"/>
            <w:tcBorders>
              <w:top w:val="nil"/>
              <w:left w:val="nil"/>
              <w:bottom w:val="single" w:sz="4" w:space="0" w:color="auto"/>
              <w:right w:val="single" w:sz="4" w:space="0" w:color="auto"/>
            </w:tcBorders>
            <w:vAlign w:val="center"/>
            <w:hideMark/>
          </w:tcPr>
          <w:p w14:paraId="33211BB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880" w:type="pct"/>
            <w:tcBorders>
              <w:top w:val="nil"/>
              <w:left w:val="nil"/>
              <w:bottom w:val="single" w:sz="4" w:space="0" w:color="auto"/>
              <w:right w:val="single" w:sz="4" w:space="0" w:color="auto"/>
            </w:tcBorders>
            <w:noWrap/>
            <w:vAlign w:val="center"/>
            <w:hideMark/>
          </w:tcPr>
          <w:p w14:paraId="49437D0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$ 247.244</w:t>
            </w:r>
          </w:p>
        </w:tc>
        <w:tc>
          <w:tcPr>
            <w:tcW w:w="773" w:type="pct"/>
            <w:tcBorders>
              <w:top w:val="nil"/>
              <w:left w:val="nil"/>
              <w:bottom w:val="single" w:sz="4" w:space="0" w:color="auto"/>
              <w:right w:val="single" w:sz="4" w:space="0" w:color="auto"/>
            </w:tcBorders>
            <w:noWrap/>
            <w:vAlign w:val="bottom"/>
            <w:hideMark/>
          </w:tcPr>
          <w:p w14:paraId="3D1F790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$ 494.488</w:t>
            </w:r>
          </w:p>
        </w:tc>
        <w:tc>
          <w:tcPr>
            <w:tcW w:w="773" w:type="pct"/>
            <w:tcBorders>
              <w:top w:val="single" w:sz="4" w:space="0" w:color="auto"/>
              <w:bottom w:val="single" w:sz="4" w:space="0" w:color="auto"/>
              <w:right w:val="single" w:sz="4" w:space="0" w:color="auto"/>
            </w:tcBorders>
          </w:tcPr>
          <w:p w14:paraId="21E0069A"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7B724645" w14:textId="430E97BD"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79926AFE"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6FBD046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6</w:t>
            </w:r>
          </w:p>
        </w:tc>
        <w:tc>
          <w:tcPr>
            <w:tcW w:w="1515" w:type="pct"/>
            <w:tcBorders>
              <w:top w:val="nil"/>
              <w:left w:val="nil"/>
              <w:bottom w:val="single" w:sz="4" w:space="0" w:color="auto"/>
              <w:right w:val="single" w:sz="4" w:space="0" w:color="auto"/>
            </w:tcBorders>
            <w:vAlign w:val="center"/>
            <w:hideMark/>
          </w:tcPr>
          <w:p w14:paraId="415EA10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Identificación de equipos operativos y no operativos</w:t>
            </w:r>
          </w:p>
        </w:tc>
        <w:tc>
          <w:tcPr>
            <w:tcW w:w="431" w:type="pct"/>
            <w:tcBorders>
              <w:top w:val="nil"/>
              <w:left w:val="nil"/>
              <w:bottom w:val="single" w:sz="4" w:space="0" w:color="auto"/>
              <w:right w:val="single" w:sz="4" w:space="0" w:color="auto"/>
            </w:tcBorders>
            <w:vAlign w:val="center"/>
            <w:hideMark/>
          </w:tcPr>
          <w:p w14:paraId="6653AF8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880" w:type="pct"/>
            <w:tcBorders>
              <w:top w:val="nil"/>
              <w:left w:val="nil"/>
              <w:bottom w:val="single" w:sz="4" w:space="0" w:color="auto"/>
              <w:right w:val="single" w:sz="4" w:space="0" w:color="auto"/>
            </w:tcBorders>
            <w:noWrap/>
            <w:vAlign w:val="center"/>
            <w:hideMark/>
          </w:tcPr>
          <w:p w14:paraId="4892CA1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$ 300.643</w:t>
            </w:r>
          </w:p>
        </w:tc>
        <w:tc>
          <w:tcPr>
            <w:tcW w:w="773" w:type="pct"/>
            <w:tcBorders>
              <w:top w:val="nil"/>
              <w:left w:val="nil"/>
              <w:bottom w:val="single" w:sz="4" w:space="0" w:color="auto"/>
              <w:right w:val="single" w:sz="4" w:space="0" w:color="auto"/>
            </w:tcBorders>
            <w:noWrap/>
            <w:vAlign w:val="bottom"/>
            <w:hideMark/>
          </w:tcPr>
          <w:p w14:paraId="4260AF4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$ 601.286</w:t>
            </w:r>
          </w:p>
        </w:tc>
        <w:tc>
          <w:tcPr>
            <w:tcW w:w="773" w:type="pct"/>
            <w:tcBorders>
              <w:top w:val="single" w:sz="4" w:space="0" w:color="auto"/>
              <w:bottom w:val="single" w:sz="4" w:space="0" w:color="auto"/>
              <w:right w:val="single" w:sz="4" w:space="0" w:color="auto"/>
            </w:tcBorders>
          </w:tcPr>
          <w:p w14:paraId="4176F9B0"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1230EA1F" w14:textId="2A6A0CBA"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1CF63C3E" w14:textId="77777777" w:rsidTr="00CE051D">
        <w:trPr>
          <w:trHeight w:val="735"/>
        </w:trPr>
        <w:tc>
          <w:tcPr>
            <w:tcW w:w="1950" w:type="pct"/>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011F9A46" w14:textId="77777777" w:rsidR="00CE051D" w:rsidRPr="00CE051D" w:rsidRDefault="00CE051D" w:rsidP="00CE051D">
            <w:pPr>
              <w:spacing w:after="0" w:line="240" w:lineRule="auto"/>
              <w:jc w:val="center"/>
              <w:rPr>
                <w:rFonts w:ascii="Arial" w:eastAsia="Times New Roman" w:hAnsi="Arial" w:cs="Arial"/>
                <w:b/>
                <w:bCs/>
                <w:color w:val="000000"/>
                <w:sz w:val="18"/>
                <w:szCs w:val="18"/>
                <w:lang w:val="pt-PT" w:eastAsia="zh-CN"/>
              </w:rPr>
            </w:pPr>
            <w:r w:rsidRPr="00CE051D">
              <w:rPr>
                <w:rFonts w:ascii="Arial" w:eastAsia="Times New Roman" w:hAnsi="Arial" w:cs="Arial"/>
                <w:b/>
                <w:bCs/>
                <w:color w:val="000000"/>
                <w:sz w:val="18"/>
                <w:szCs w:val="18"/>
                <w:lang w:val="pt-PT" w:eastAsia="zh-CN"/>
              </w:rPr>
              <w:t>ITEM 24: MANTENIMIENTO PREVENTIVO SWITCH RUIJIE</w:t>
            </w:r>
          </w:p>
        </w:tc>
        <w:tc>
          <w:tcPr>
            <w:tcW w:w="431" w:type="pct"/>
            <w:tcBorders>
              <w:top w:val="nil"/>
              <w:left w:val="nil"/>
              <w:bottom w:val="single" w:sz="4" w:space="0" w:color="auto"/>
              <w:right w:val="single" w:sz="4" w:space="0" w:color="auto"/>
            </w:tcBorders>
            <w:shd w:val="clear" w:color="000000" w:fill="305496"/>
            <w:vAlign w:val="center"/>
            <w:hideMark/>
          </w:tcPr>
          <w:p w14:paraId="346E169E"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2F7CFB9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68CD7F1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4BB4D5C5"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2E917304" w14:textId="0C559EAC"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2BB84EA1" w14:textId="77777777" w:rsidTr="00CE051D">
        <w:trPr>
          <w:trHeight w:val="300"/>
        </w:trPr>
        <w:tc>
          <w:tcPr>
            <w:tcW w:w="434" w:type="pct"/>
            <w:tcBorders>
              <w:top w:val="nil"/>
              <w:left w:val="single" w:sz="4" w:space="0" w:color="auto"/>
              <w:bottom w:val="single" w:sz="4" w:space="0" w:color="auto"/>
              <w:right w:val="single" w:sz="4" w:space="0" w:color="auto"/>
            </w:tcBorders>
            <w:vAlign w:val="center"/>
            <w:hideMark/>
          </w:tcPr>
          <w:p w14:paraId="2D71DD8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1515" w:type="pct"/>
            <w:tcBorders>
              <w:top w:val="nil"/>
              <w:left w:val="nil"/>
              <w:bottom w:val="single" w:sz="4" w:space="0" w:color="auto"/>
              <w:right w:val="single" w:sz="4" w:space="0" w:color="auto"/>
            </w:tcBorders>
            <w:shd w:val="clear" w:color="000000" w:fill="FFFFFF"/>
            <w:vAlign w:val="center"/>
            <w:hideMark/>
          </w:tcPr>
          <w:p w14:paraId="044D71E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Limpiar polvo y suciedad de la carcasa</w:t>
            </w:r>
          </w:p>
        </w:tc>
        <w:tc>
          <w:tcPr>
            <w:tcW w:w="431" w:type="pct"/>
            <w:tcBorders>
              <w:top w:val="nil"/>
              <w:left w:val="nil"/>
              <w:bottom w:val="single" w:sz="4" w:space="0" w:color="auto"/>
              <w:right w:val="single" w:sz="4" w:space="0" w:color="auto"/>
            </w:tcBorders>
            <w:shd w:val="clear" w:color="000000" w:fill="FFFFFF"/>
            <w:vAlign w:val="center"/>
            <w:hideMark/>
          </w:tcPr>
          <w:p w14:paraId="2A181C5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7E37AA8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$ 197.920</w:t>
            </w:r>
          </w:p>
        </w:tc>
        <w:tc>
          <w:tcPr>
            <w:tcW w:w="773" w:type="pct"/>
            <w:tcBorders>
              <w:top w:val="nil"/>
              <w:left w:val="nil"/>
              <w:bottom w:val="single" w:sz="4" w:space="0" w:color="auto"/>
              <w:right w:val="single" w:sz="4" w:space="0" w:color="auto"/>
            </w:tcBorders>
            <w:noWrap/>
            <w:vAlign w:val="bottom"/>
            <w:hideMark/>
          </w:tcPr>
          <w:p w14:paraId="38970C5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$ 197.920</w:t>
            </w:r>
          </w:p>
        </w:tc>
        <w:tc>
          <w:tcPr>
            <w:tcW w:w="773" w:type="pct"/>
            <w:tcBorders>
              <w:top w:val="single" w:sz="4" w:space="0" w:color="auto"/>
              <w:bottom w:val="single" w:sz="4" w:space="0" w:color="auto"/>
              <w:right w:val="single" w:sz="4" w:space="0" w:color="auto"/>
            </w:tcBorders>
          </w:tcPr>
          <w:p w14:paraId="2152C1E5"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15C117BC" w14:textId="7379C3A0"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2EB47AC0" w14:textId="77777777" w:rsidTr="00CE051D">
        <w:trPr>
          <w:trHeight w:val="720"/>
        </w:trPr>
        <w:tc>
          <w:tcPr>
            <w:tcW w:w="434" w:type="pct"/>
            <w:tcBorders>
              <w:top w:val="nil"/>
              <w:left w:val="single" w:sz="4" w:space="0" w:color="auto"/>
              <w:bottom w:val="single" w:sz="4" w:space="0" w:color="auto"/>
              <w:right w:val="single" w:sz="4" w:space="0" w:color="auto"/>
            </w:tcBorders>
            <w:vAlign w:val="center"/>
            <w:hideMark/>
          </w:tcPr>
          <w:p w14:paraId="58AD4D5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1515" w:type="pct"/>
            <w:tcBorders>
              <w:top w:val="nil"/>
              <w:left w:val="nil"/>
              <w:bottom w:val="single" w:sz="4" w:space="0" w:color="auto"/>
              <w:right w:val="single" w:sz="4" w:space="0" w:color="auto"/>
            </w:tcBorders>
            <w:shd w:val="clear" w:color="000000" w:fill="FFFFFF"/>
            <w:vAlign w:val="center"/>
            <w:hideMark/>
          </w:tcPr>
          <w:p w14:paraId="0B7C7D5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Acceder a la consola para revisar logs y estado de puertos (UP/DOWN, errores, colisiones).</w:t>
            </w:r>
          </w:p>
        </w:tc>
        <w:tc>
          <w:tcPr>
            <w:tcW w:w="431" w:type="pct"/>
            <w:tcBorders>
              <w:top w:val="nil"/>
              <w:left w:val="nil"/>
              <w:bottom w:val="single" w:sz="4" w:space="0" w:color="auto"/>
              <w:right w:val="single" w:sz="4" w:space="0" w:color="auto"/>
            </w:tcBorders>
            <w:shd w:val="clear" w:color="000000" w:fill="FFFFFF"/>
            <w:vAlign w:val="center"/>
            <w:hideMark/>
          </w:tcPr>
          <w:p w14:paraId="41E2173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166A1A4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$ 180.511</w:t>
            </w:r>
          </w:p>
        </w:tc>
        <w:tc>
          <w:tcPr>
            <w:tcW w:w="773" w:type="pct"/>
            <w:tcBorders>
              <w:top w:val="nil"/>
              <w:left w:val="nil"/>
              <w:bottom w:val="single" w:sz="4" w:space="0" w:color="auto"/>
              <w:right w:val="single" w:sz="4" w:space="0" w:color="auto"/>
            </w:tcBorders>
            <w:noWrap/>
            <w:vAlign w:val="bottom"/>
            <w:hideMark/>
          </w:tcPr>
          <w:p w14:paraId="7F7EAB5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$ 180.511</w:t>
            </w:r>
          </w:p>
        </w:tc>
        <w:tc>
          <w:tcPr>
            <w:tcW w:w="773" w:type="pct"/>
            <w:tcBorders>
              <w:top w:val="single" w:sz="4" w:space="0" w:color="auto"/>
              <w:bottom w:val="single" w:sz="4" w:space="0" w:color="auto"/>
              <w:right w:val="single" w:sz="4" w:space="0" w:color="auto"/>
            </w:tcBorders>
          </w:tcPr>
          <w:p w14:paraId="396B9639"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39814157" w14:textId="7EE52FE6"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2FB686EE" w14:textId="77777777" w:rsidTr="00CE051D">
        <w:trPr>
          <w:trHeight w:val="300"/>
        </w:trPr>
        <w:tc>
          <w:tcPr>
            <w:tcW w:w="434" w:type="pct"/>
            <w:tcBorders>
              <w:top w:val="nil"/>
              <w:left w:val="single" w:sz="4" w:space="0" w:color="auto"/>
              <w:bottom w:val="single" w:sz="4" w:space="0" w:color="auto"/>
              <w:right w:val="single" w:sz="4" w:space="0" w:color="auto"/>
            </w:tcBorders>
            <w:vAlign w:val="center"/>
            <w:hideMark/>
          </w:tcPr>
          <w:p w14:paraId="5CD5F0E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1515" w:type="pct"/>
            <w:tcBorders>
              <w:top w:val="nil"/>
              <w:left w:val="nil"/>
              <w:bottom w:val="single" w:sz="4" w:space="0" w:color="auto"/>
              <w:right w:val="single" w:sz="4" w:space="0" w:color="auto"/>
            </w:tcBorders>
            <w:shd w:val="clear" w:color="000000" w:fill="FFFFFF"/>
            <w:vAlign w:val="center"/>
            <w:hideMark/>
          </w:tcPr>
          <w:p w14:paraId="168820B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Monitorizar temperatura y alertas del sistema</w:t>
            </w:r>
          </w:p>
        </w:tc>
        <w:tc>
          <w:tcPr>
            <w:tcW w:w="431" w:type="pct"/>
            <w:tcBorders>
              <w:top w:val="nil"/>
              <w:left w:val="nil"/>
              <w:bottom w:val="single" w:sz="4" w:space="0" w:color="auto"/>
              <w:right w:val="single" w:sz="4" w:space="0" w:color="auto"/>
            </w:tcBorders>
            <w:shd w:val="clear" w:color="000000" w:fill="FFFFFF"/>
            <w:vAlign w:val="center"/>
            <w:hideMark/>
          </w:tcPr>
          <w:p w14:paraId="7F5AFE6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0300F87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$ 118.564</w:t>
            </w:r>
          </w:p>
        </w:tc>
        <w:tc>
          <w:tcPr>
            <w:tcW w:w="773" w:type="pct"/>
            <w:tcBorders>
              <w:top w:val="nil"/>
              <w:left w:val="nil"/>
              <w:bottom w:val="single" w:sz="4" w:space="0" w:color="auto"/>
              <w:right w:val="single" w:sz="4" w:space="0" w:color="auto"/>
            </w:tcBorders>
            <w:noWrap/>
            <w:vAlign w:val="bottom"/>
            <w:hideMark/>
          </w:tcPr>
          <w:p w14:paraId="5749D3C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$ 118.564</w:t>
            </w:r>
          </w:p>
        </w:tc>
        <w:tc>
          <w:tcPr>
            <w:tcW w:w="773" w:type="pct"/>
            <w:tcBorders>
              <w:top w:val="single" w:sz="4" w:space="0" w:color="auto"/>
              <w:bottom w:val="single" w:sz="4" w:space="0" w:color="auto"/>
              <w:right w:val="single" w:sz="4" w:space="0" w:color="auto"/>
            </w:tcBorders>
          </w:tcPr>
          <w:p w14:paraId="09890278"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464DBF73" w14:textId="6F6ED25C"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661F787F" w14:textId="77777777" w:rsidTr="00CE051D">
        <w:trPr>
          <w:trHeight w:val="1020"/>
        </w:trPr>
        <w:tc>
          <w:tcPr>
            <w:tcW w:w="1950" w:type="pct"/>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08631E5F" w14:textId="77777777" w:rsidR="00CE051D" w:rsidRPr="00CE051D" w:rsidRDefault="00CE051D" w:rsidP="00CE051D">
            <w:pPr>
              <w:spacing w:after="0" w:line="240" w:lineRule="auto"/>
              <w:jc w:val="center"/>
              <w:rPr>
                <w:rFonts w:ascii="Arial" w:eastAsia="Times New Roman" w:hAnsi="Arial" w:cs="Arial"/>
                <w:b/>
                <w:bCs/>
                <w:color w:val="000000"/>
                <w:sz w:val="18"/>
                <w:szCs w:val="18"/>
                <w:lang w:val="pt-PT" w:eastAsia="zh-CN"/>
              </w:rPr>
            </w:pPr>
            <w:r w:rsidRPr="00CE051D">
              <w:rPr>
                <w:rFonts w:ascii="Arial" w:eastAsia="Times New Roman" w:hAnsi="Arial" w:cs="Arial"/>
                <w:b/>
                <w:bCs/>
                <w:color w:val="000000"/>
                <w:sz w:val="18"/>
                <w:szCs w:val="18"/>
                <w:lang w:val="pt-PT" w:eastAsia="zh-CN"/>
              </w:rPr>
              <w:t>ITEM 25: MANTENIMIENTO PREVENTIVO SWITCH ALCATEL OS6360-P10-US</w:t>
            </w:r>
          </w:p>
        </w:tc>
        <w:tc>
          <w:tcPr>
            <w:tcW w:w="431" w:type="pct"/>
            <w:tcBorders>
              <w:top w:val="nil"/>
              <w:left w:val="nil"/>
              <w:bottom w:val="single" w:sz="4" w:space="0" w:color="auto"/>
              <w:right w:val="single" w:sz="4" w:space="0" w:color="auto"/>
            </w:tcBorders>
            <w:shd w:val="clear" w:color="000000" w:fill="305496"/>
            <w:vAlign w:val="center"/>
            <w:hideMark/>
          </w:tcPr>
          <w:p w14:paraId="5D90E80B"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6</w:t>
            </w:r>
          </w:p>
        </w:tc>
        <w:tc>
          <w:tcPr>
            <w:tcW w:w="880" w:type="pct"/>
            <w:tcBorders>
              <w:top w:val="nil"/>
              <w:left w:val="nil"/>
              <w:bottom w:val="single" w:sz="4" w:space="0" w:color="auto"/>
              <w:right w:val="single" w:sz="4" w:space="0" w:color="auto"/>
            </w:tcBorders>
            <w:noWrap/>
            <w:vAlign w:val="center"/>
            <w:hideMark/>
          </w:tcPr>
          <w:p w14:paraId="7D368D2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30D2D8A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255B1C48"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23CF6341" w14:textId="6830708F"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56E7F5B0" w14:textId="77777777" w:rsidTr="00CE051D">
        <w:trPr>
          <w:trHeight w:val="300"/>
        </w:trPr>
        <w:tc>
          <w:tcPr>
            <w:tcW w:w="434" w:type="pct"/>
            <w:tcBorders>
              <w:top w:val="nil"/>
              <w:left w:val="single" w:sz="4" w:space="0" w:color="auto"/>
              <w:bottom w:val="single" w:sz="4" w:space="0" w:color="auto"/>
              <w:right w:val="single" w:sz="4" w:space="0" w:color="auto"/>
            </w:tcBorders>
            <w:vAlign w:val="center"/>
            <w:hideMark/>
          </w:tcPr>
          <w:p w14:paraId="605E8FB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1515" w:type="pct"/>
            <w:tcBorders>
              <w:top w:val="nil"/>
              <w:left w:val="nil"/>
              <w:bottom w:val="single" w:sz="4" w:space="0" w:color="auto"/>
              <w:right w:val="single" w:sz="4" w:space="0" w:color="auto"/>
            </w:tcBorders>
            <w:shd w:val="clear" w:color="000000" w:fill="FFFFFF"/>
            <w:vAlign w:val="center"/>
            <w:hideMark/>
          </w:tcPr>
          <w:p w14:paraId="26BBD7F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Limpiar polvo y suciedad de la carcasa</w:t>
            </w:r>
          </w:p>
        </w:tc>
        <w:tc>
          <w:tcPr>
            <w:tcW w:w="431" w:type="pct"/>
            <w:tcBorders>
              <w:top w:val="nil"/>
              <w:left w:val="nil"/>
              <w:bottom w:val="single" w:sz="4" w:space="0" w:color="auto"/>
              <w:right w:val="single" w:sz="4" w:space="0" w:color="auto"/>
            </w:tcBorders>
            <w:vAlign w:val="center"/>
            <w:hideMark/>
          </w:tcPr>
          <w:p w14:paraId="0F59D87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6</w:t>
            </w:r>
          </w:p>
        </w:tc>
        <w:tc>
          <w:tcPr>
            <w:tcW w:w="880" w:type="pct"/>
            <w:tcBorders>
              <w:top w:val="nil"/>
              <w:left w:val="nil"/>
              <w:bottom w:val="single" w:sz="4" w:space="0" w:color="auto"/>
              <w:right w:val="single" w:sz="4" w:space="0" w:color="auto"/>
            </w:tcBorders>
            <w:noWrap/>
            <w:vAlign w:val="center"/>
            <w:hideMark/>
          </w:tcPr>
          <w:p w14:paraId="5C8BBE7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$ 250.693</w:t>
            </w:r>
          </w:p>
        </w:tc>
        <w:tc>
          <w:tcPr>
            <w:tcW w:w="773" w:type="pct"/>
            <w:tcBorders>
              <w:top w:val="nil"/>
              <w:left w:val="nil"/>
              <w:bottom w:val="single" w:sz="4" w:space="0" w:color="auto"/>
              <w:right w:val="single" w:sz="4" w:space="0" w:color="auto"/>
            </w:tcBorders>
            <w:noWrap/>
            <w:vAlign w:val="bottom"/>
            <w:hideMark/>
          </w:tcPr>
          <w:p w14:paraId="7816389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$ 1.504.156</w:t>
            </w:r>
          </w:p>
        </w:tc>
        <w:tc>
          <w:tcPr>
            <w:tcW w:w="773" w:type="pct"/>
            <w:tcBorders>
              <w:top w:val="single" w:sz="4" w:space="0" w:color="auto"/>
              <w:bottom w:val="single" w:sz="4" w:space="0" w:color="auto"/>
              <w:right w:val="single" w:sz="4" w:space="0" w:color="auto"/>
            </w:tcBorders>
          </w:tcPr>
          <w:p w14:paraId="6CDAAD3A"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0786BC06" w14:textId="3358B313"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596B5C0E" w14:textId="77777777" w:rsidTr="00CE051D">
        <w:trPr>
          <w:trHeight w:val="720"/>
        </w:trPr>
        <w:tc>
          <w:tcPr>
            <w:tcW w:w="434" w:type="pct"/>
            <w:tcBorders>
              <w:top w:val="nil"/>
              <w:left w:val="single" w:sz="4" w:space="0" w:color="auto"/>
              <w:bottom w:val="single" w:sz="4" w:space="0" w:color="auto"/>
              <w:right w:val="single" w:sz="4" w:space="0" w:color="auto"/>
            </w:tcBorders>
            <w:vAlign w:val="center"/>
            <w:hideMark/>
          </w:tcPr>
          <w:p w14:paraId="1BC9540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1515" w:type="pct"/>
            <w:tcBorders>
              <w:top w:val="nil"/>
              <w:left w:val="nil"/>
              <w:bottom w:val="single" w:sz="4" w:space="0" w:color="auto"/>
              <w:right w:val="single" w:sz="4" w:space="0" w:color="auto"/>
            </w:tcBorders>
            <w:shd w:val="clear" w:color="000000" w:fill="FFFFFF"/>
            <w:vAlign w:val="center"/>
            <w:hideMark/>
          </w:tcPr>
          <w:p w14:paraId="15A96A6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Acceder a la consola para revisar logs y estado de puertos (UP/DOWN, errores, colisiones).</w:t>
            </w:r>
          </w:p>
        </w:tc>
        <w:tc>
          <w:tcPr>
            <w:tcW w:w="431" w:type="pct"/>
            <w:tcBorders>
              <w:top w:val="nil"/>
              <w:left w:val="nil"/>
              <w:bottom w:val="single" w:sz="4" w:space="0" w:color="auto"/>
              <w:right w:val="single" w:sz="4" w:space="0" w:color="auto"/>
            </w:tcBorders>
            <w:vAlign w:val="center"/>
            <w:hideMark/>
          </w:tcPr>
          <w:p w14:paraId="1F63034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6</w:t>
            </w:r>
          </w:p>
        </w:tc>
        <w:tc>
          <w:tcPr>
            <w:tcW w:w="880" w:type="pct"/>
            <w:tcBorders>
              <w:top w:val="nil"/>
              <w:left w:val="nil"/>
              <w:bottom w:val="single" w:sz="4" w:space="0" w:color="auto"/>
              <w:right w:val="single" w:sz="4" w:space="0" w:color="auto"/>
            </w:tcBorders>
            <w:noWrap/>
            <w:vAlign w:val="center"/>
            <w:hideMark/>
          </w:tcPr>
          <w:p w14:paraId="05EF69B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$ 296.881</w:t>
            </w:r>
          </w:p>
        </w:tc>
        <w:tc>
          <w:tcPr>
            <w:tcW w:w="773" w:type="pct"/>
            <w:tcBorders>
              <w:top w:val="nil"/>
              <w:left w:val="nil"/>
              <w:bottom w:val="single" w:sz="4" w:space="0" w:color="auto"/>
              <w:right w:val="single" w:sz="4" w:space="0" w:color="auto"/>
            </w:tcBorders>
            <w:noWrap/>
            <w:vAlign w:val="bottom"/>
            <w:hideMark/>
          </w:tcPr>
          <w:p w14:paraId="4CB80BD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$ 1.781.284</w:t>
            </w:r>
          </w:p>
        </w:tc>
        <w:tc>
          <w:tcPr>
            <w:tcW w:w="773" w:type="pct"/>
            <w:tcBorders>
              <w:top w:val="single" w:sz="4" w:space="0" w:color="auto"/>
              <w:bottom w:val="single" w:sz="4" w:space="0" w:color="auto"/>
              <w:right w:val="single" w:sz="4" w:space="0" w:color="auto"/>
            </w:tcBorders>
          </w:tcPr>
          <w:p w14:paraId="23849564"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4BAA2572" w14:textId="1C34754C"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006AE007" w14:textId="77777777" w:rsidTr="00CE051D">
        <w:trPr>
          <w:trHeight w:val="300"/>
        </w:trPr>
        <w:tc>
          <w:tcPr>
            <w:tcW w:w="434" w:type="pct"/>
            <w:tcBorders>
              <w:top w:val="nil"/>
              <w:left w:val="single" w:sz="4" w:space="0" w:color="auto"/>
              <w:bottom w:val="single" w:sz="4" w:space="0" w:color="auto"/>
              <w:right w:val="single" w:sz="4" w:space="0" w:color="auto"/>
            </w:tcBorders>
            <w:vAlign w:val="center"/>
            <w:hideMark/>
          </w:tcPr>
          <w:p w14:paraId="06B7768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1515" w:type="pct"/>
            <w:tcBorders>
              <w:top w:val="nil"/>
              <w:left w:val="nil"/>
              <w:bottom w:val="single" w:sz="4" w:space="0" w:color="auto"/>
              <w:right w:val="single" w:sz="4" w:space="0" w:color="auto"/>
            </w:tcBorders>
            <w:shd w:val="clear" w:color="000000" w:fill="FFFFFF"/>
            <w:vAlign w:val="center"/>
            <w:hideMark/>
          </w:tcPr>
          <w:p w14:paraId="474AF30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Monitorizar temperatura y alertas del sistema</w:t>
            </w:r>
          </w:p>
        </w:tc>
        <w:tc>
          <w:tcPr>
            <w:tcW w:w="431" w:type="pct"/>
            <w:tcBorders>
              <w:top w:val="nil"/>
              <w:left w:val="nil"/>
              <w:bottom w:val="single" w:sz="4" w:space="0" w:color="auto"/>
              <w:right w:val="single" w:sz="4" w:space="0" w:color="auto"/>
            </w:tcBorders>
            <w:vAlign w:val="center"/>
            <w:hideMark/>
          </w:tcPr>
          <w:p w14:paraId="215A598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6</w:t>
            </w:r>
          </w:p>
        </w:tc>
        <w:tc>
          <w:tcPr>
            <w:tcW w:w="880" w:type="pct"/>
            <w:tcBorders>
              <w:top w:val="nil"/>
              <w:left w:val="nil"/>
              <w:bottom w:val="single" w:sz="4" w:space="0" w:color="auto"/>
              <w:right w:val="single" w:sz="4" w:space="0" w:color="auto"/>
            </w:tcBorders>
            <w:noWrap/>
            <w:vAlign w:val="center"/>
            <w:hideMark/>
          </w:tcPr>
          <w:p w14:paraId="70854E0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$ 250.693</w:t>
            </w:r>
          </w:p>
        </w:tc>
        <w:tc>
          <w:tcPr>
            <w:tcW w:w="773" w:type="pct"/>
            <w:tcBorders>
              <w:top w:val="nil"/>
              <w:left w:val="nil"/>
              <w:bottom w:val="single" w:sz="4" w:space="0" w:color="auto"/>
              <w:right w:val="single" w:sz="4" w:space="0" w:color="auto"/>
            </w:tcBorders>
            <w:noWrap/>
            <w:vAlign w:val="bottom"/>
            <w:hideMark/>
          </w:tcPr>
          <w:p w14:paraId="450FE0A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$ 1.504.156</w:t>
            </w:r>
          </w:p>
        </w:tc>
        <w:tc>
          <w:tcPr>
            <w:tcW w:w="773" w:type="pct"/>
            <w:tcBorders>
              <w:top w:val="single" w:sz="4" w:space="0" w:color="auto"/>
              <w:bottom w:val="single" w:sz="4" w:space="0" w:color="auto"/>
              <w:right w:val="single" w:sz="4" w:space="0" w:color="auto"/>
            </w:tcBorders>
          </w:tcPr>
          <w:p w14:paraId="01BB5016"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0D2931DF" w14:textId="3063DA52"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63A14719" w14:textId="77777777" w:rsidTr="00CE051D">
        <w:trPr>
          <w:trHeight w:val="690"/>
        </w:trPr>
        <w:tc>
          <w:tcPr>
            <w:tcW w:w="1950" w:type="pct"/>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1F211FDF" w14:textId="77777777" w:rsidR="00CE051D" w:rsidRPr="00CE051D" w:rsidRDefault="00CE051D" w:rsidP="00CE051D">
            <w:pPr>
              <w:spacing w:after="0" w:line="240" w:lineRule="auto"/>
              <w:jc w:val="center"/>
              <w:rPr>
                <w:rFonts w:ascii="Arial" w:eastAsia="Times New Roman" w:hAnsi="Arial" w:cs="Arial"/>
                <w:b/>
                <w:bCs/>
                <w:color w:val="000000"/>
                <w:sz w:val="18"/>
                <w:szCs w:val="18"/>
                <w:lang w:val="pt-PT" w:eastAsia="zh-CN"/>
              </w:rPr>
            </w:pPr>
            <w:r w:rsidRPr="00CE051D">
              <w:rPr>
                <w:rFonts w:ascii="Arial" w:eastAsia="Times New Roman" w:hAnsi="Arial" w:cs="Arial"/>
                <w:b/>
                <w:bCs/>
                <w:color w:val="000000"/>
                <w:sz w:val="18"/>
                <w:szCs w:val="18"/>
                <w:lang w:val="pt-PT" w:eastAsia="zh-CN"/>
              </w:rPr>
              <w:t>ITEM 26: MANTENIMIENTO PREVENTIVO SWITCH DAHUA DH DH-PFS-4210-8GT-150</w:t>
            </w:r>
          </w:p>
        </w:tc>
        <w:tc>
          <w:tcPr>
            <w:tcW w:w="431" w:type="pct"/>
            <w:tcBorders>
              <w:top w:val="nil"/>
              <w:left w:val="nil"/>
              <w:bottom w:val="single" w:sz="4" w:space="0" w:color="auto"/>
              <w:right w:val="single" w:sz="4" w:space="0" w:color="auto"/>
            </w:tcBorders>
            <w:shd w:val="clear" w:color="000000" w:fill="305496"/>
            <w:vAlign w:val="center"/>
            <w:hideMark/>
          </w:tcPr>
          <w:p w14:paraId="54D071BF"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16</w:t>
            </w:r>
          </w:p>
        </w:tc>
        <w:tc>
          <w:tcPr>
            <w:tcW w:w="880" w:type="pct"/>
            <w:tcBorders>
              <w:top w:val="nil"/>
              <w:left w:val="nil"/>
              <w:bottom w:val="single" w:sz="4" w:space="0" w:color="auto"/>
              <w:right w:val="single" w:sz="4" w:space="0" w:color="auto"/>
            </w:tcBorders>
            <w:noWrap/>
            <w:vAlign w:val="center"/>
            <w:hideMark/>
          </w:tcPr>
          <w:p w14:paraId="6B890BF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039CE39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27E70961"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34D4D2A1" w14:textId="09FC1CBC"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0C10A1FB" w14:textId="77777777" w:rsidTr="00CE051D">
        <w:trPr>
          <w:trHeight w:val="300"/>
        </w:trPr>
        <w:tc>
          <w:tcPr>
            <w:tcW w:w="434" w:type="pct"/>
            <w:tcBorders>
              <w:top w:val="nil"/>
              <w:left w:val="single" w:sz="4" w:space="0" w:color="auto"/>
              <w:bottom w:val="single" w:sz="4" w:space="0" w:color="auto"/>
              <w:right w:val="single" w:sz="4" w:space="0" w:color="auto"/>
            </w:tcBorders>
            <w:vAlign w:val="center"/>
            <w:hideMark/>
          </w:tcPr>
          <w:p w14:paraId="3D31776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1515" w:type="pct"/>
            <w:tcBorders>
              <w:top w:val="nil"/>
              <w:left w:val="nil"/>
              <w:bottom w:val="single" w:sz="4" w:space="0" w:color="auto"/>
              <w:right w:val="single" w:sz="4" w:space="0" w:color="auto"/>
            </w:tcBorders>
            <w:shd w:val="clear" w:color="000000" w:fill="FFFFFF"/>
            <w:vAlign w:val="center"/>
            <w:hideMark/>
          </w:tcPr>
          <w:p w14:paraId="2DBE84C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Limpiar polvo y suciedad de la carcasa</w:t>
            </w:r>
          </w:p>
        </w:tc>
        <w:tc>
          <w:tcPr>
            <w:tcW w:w="431" w:type="pct"/>
            <w:tcBorders>
              <w:top w:val="nil"/>
              <w:left w:val="nil"/>
              <w:bottom w:val="single" w:sz="4" w:space="0" w:color="auto"/>
              <w:right w:val="single" w:sz="4" w:space="0" w:color="auto"/>
            </w:tcBorders>
            <w:vAlign w:val="center"/>
            <w:hideMark/>
          </w:tcPr>
          <w:p w14:paraId="00F8C8B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16</w:t>
            </w:r>
          </w:p>
        </w:tc>
        <w:tc>
          <w:tcPr>
            <w:tcW w:w="880" w:type="pct"/>
            <w:tcBorders>
              <w:top w:val="nil"/>
              <w:left w:val="nil"/>
              <w:bottom w:val="single" w:sz="4" w:space="0" w:color="auto"/>
              <w:right w:val="single" w:sz="4" w:space="0" w:color="auto"/>
            </w:tcBorders>
            <w:noWrap/>
            <w:vAlign w:val="center"/>
            <w:hideMark/>
          </w:tcPr>
          <w:p w14:paraId="433C7EA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$ 118.564</w:t>
            </w:r>
          </w:p>
        </w:tc>
        <w:tc>
          <w:tcPr>
            <w:tcW w:w="773" w:type="pct"/>
            <w:tcBorders>
              <w:top w:val="nil"/>
              <w:left w:val="nil"/>
              <w:bottom w:val="single" w:sz="4" w:space="0" w:color="auto"/>
              <w:right w:val="single" w:sz="4" w:space="0" w:color="auto"/>
            </w:tcBorders>
            <w:noWrap/>
            <w:vAlign w:val="bottom"/>
            <w:hideMark/>
          </w:tcPr>
          <w:p w14:paraId="02D41D0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$ 1.897.029</w:t>
            </w:r>
          </w:p>
        </w:tc>
        <w:tc>
          <w:tcPr>
            <w:tcW w:w="773" w:type="pct"/>
            <w:tcBorders>
              <w:top w:val="single" w:sz="4" w:space="0" w:color="auto"/>
              <w:bottom w:val="single" w:sz="4" w:space="0" w:color="auto"/>
              <w:right w:val="single" w:sz="4" w:space="0" w:color="auto"/>
            </w:tcBorders>
          </w:tcPr>
          <w:p w14:paraId="1F4CD929"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1E6B0E4F" w14:textId="655F97BB"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0A9E4278" w14:textId="77777777" w:rsidTr="00CE051D">
        <w:trPr>
          <w:trHeight w:val="720"/>
        </w:trPr>
        <w:tc>
          <w:tcPr>
            <w:tcW w:w="434" w:type="pct"/>
            <w:tcBorders>
              <w:top w:val="nil"/>
              <w:left w:val="single" w:sz="4" w:space="0" w:color="auto"/>
              <w:bottom w:val="single" w:sz="4" w:space="0" w:color="auto"/>
              <w:right w:val="single" w:sz="4" w:space="0" w:color="auto"/>
            </w:tcBorders>
            <w:vAlign w:val="center"/>
            <w:hideMark/>
          </w:tcPr>
          <w:p w14:paraId="7522C3E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1515" w:type="pct"/>
            <w:tcBorders>
              <w:top w:val="nil"/>
              <w:left w:val="nil"/>
              <w:bottom w:val="single" w:sz="4" w:space="0" w:color="auto"/>
              <w:right w:val="single" w:sz="4" w:space="0" w:color="auto"/>
            </w:tcBorders>
            <w:shd w:val="clear" w:color="000000" w:fill="FFFFFF"/>
            <w:vAlign w:val="center"/>
            <w:hideMark/>
          </w:tcPr>
          <w:p w14:paraId="51C2EEE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Acceder a la consola para revisar logs y estado de puertos (UP/DOWN, errores, colisiones), si requiere</w:t>
            </w:r>
          </w:p>
        </w:tc>
        <w:tc>
          <w:tcPr>
            <w:tcW w:w="431" w:type="pct"/>
            <w:tcBorders>
              <w:top w:val="nil"/>
              <w:left w:val="nil"/>
              <w:bottom w:val="single" w:sz="4" w:space="0" w:color="auto"/>
              <w:right w:val="single" w:sz="4" w:space="0" w:color="auto"/>
            </w:tcBorders>
            <w:vAlign w:val="center"/>
            <w:hideMark/>
          </w:tcPr>
          <w:p w14:paraId="3E5305C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16</w:t>
            </w:r>
          </w:p>
        </w:tc>
        <w:tc>
          <w:tcPr>
            <w:tcW w:w="880" w:type="pct"/>
            <w:tcBorders>
              <w:top w:val="nil"/>
              <w:left w:val="nil"/>
              <w:bottom w:val="single" w:sz="4" w:space="0" w:color="auto"/>
              <w:right w:val="single" w:sz="4" w:space="0" w:color="auto"/>
            </w:tcBorders>
            <w:noWrap/>
            <w:vAlign w:val="center"/>
            <w:hideMark/>
          </w:tcPr>
          <w:p w14:paraId="6795D9A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$ 200.429</w:t>
            </w:r>
          </w:p>
        </w:tc>
        <w:tc>
          <w:tcPr>
            <w:tcW w:w="773" w:type="pct"/>
            <w:tcBorders>
              <w:top w:val="nil"/>
              <w:left w:val="nil"/>
              <w:bottom w:val="single" w:sz="4" w:space="0" w:color="auto"/>
              <w:right w:val="single" w:sz="4" w:space="0" w:color="auto"/>
            </w:tcBorders>
            <w:noWrap/>
            <w:vAlign w:val="bottom"/>
            <w:hideMark/>
          </w:tcPr>
          <w:p w14:paraId="7ACC634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$ 3.206.859</w:t>
            </w:r>
          </w:p>
        </w:tc>
        <w:tc>
          <w:tcPr>
            <w:tcW w:w="773" w:type="pct"/>
            <w:tcBorders>
              <w:top w:val="single" w:sz="4" w:space="0" w:color="auto"/>
              <w:bottom w:val="single" w:sz="4" w:space="0" w:color="auto"/>
              <w:right w:val="single" w:sz="4" w:space="0" w:color="auto"/>
            </w:tcBorders>
          </w:tcPr>
          <w:p w14:paraId="733B8AEE"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0E0901FF" w14:textId="6233AB32"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30FBDB6E" w14:textId="77777777" w:rsidTr="00CE051D">
        <w:trPr>
          <w:trHeight w:val="300"/>
        </w:trPr>
        <w:tc>
          <w:tcPr>
            <w:tcW w:w="434" w:type="pct"/>
            <w:tcBorders>
              <w:top w:val="nil"/>
              <w:left w:val="single" w:sz="4" w:space="0" w:color="auto"/>
              <w:bottom w:val="single" w:sz="4" w:space="0" w:color="auto"/>
              <w:right w:val="single" w:sz="4" w:space="0" w:color="auto"/>
            </w:tcBorders>
            <w:vAlign w:val="center"/>
            <w:hideMark/>
          </w:tcPr>
          <w:p w14:paraId="7468BD3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1515" w:type="pct"/>
            <w:tcBorders>
              <w:top w:val="nil"/>
              <w:left w:val="nil"/>
              <w:bottom w:val="single" w:sz="4" w:space="0" w:color="auto"/>
              <w:right w:val="single" w:sz="4" w:space="0" w:color="auto"/>
            </w:tcBorders>
            <w:shd w:val="clear" w:color="000000" w:fill="FFFFFF"/>
            <w:vAlign w:val="center"/>
            <w:hideMark/>
          </w:tcPr>
          <w:p w14:paraId="7130266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Monitorizar temperatura y alertas del sistema</w:t>
            </w:r>
          </w:p>
        </w:tc>
        <w:tc>
          <w:tcPr>
            <w:tcW w:w="431" w:type="pct"/>
            <w:tcBorders>
              <w:top w:val="nil"/>
              <w:left w:val="nil"/>
              <w:bottom w:val="single" w:sz="4" w:space="0" w:color="auto"/>
              <w:right w:val="single" w:sz="4" w:space="0" w:color="auto"/>
            </w:tcBorders>
            <w:vAlign w:val="center"/>
            <w:hideMark/>
          </w:tcPr>
          <w:p w14:paraId="5F3EDAA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16</w:t>
            </w:r>
          </w:p>
        </w:tc>
        <w:tc>
          <w:tcPr>
            <w:tcW w:w="880" w:type="pct"/>
            <w:tcBorders>
              <w:top w:val="nil"/>
              <w:left w:val="nil"/>
              <w:bottom w:val="single" w:sz="4" w:space="0" w:color="auto"/>
              <w:right w:val="single" w:sz="4" w:space="0" w:color="auto"/>
            </w:tcBorders>
            <w:noWrap/>
            <w:vAlign w:val="center"/>
            <w:hideMark/>
          </w:tcPr>
          <w:p w14:paraId="207F3C2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$ 247.244</w:t>
            </w:r>
          </w:p>
        </w:tc>
        <w:tc>
          <w:tcPr>
            <w:tcW w:w="773" w:type="pct"/>
            <w:tcBorders>
              <w:top w:val="nil"/>
              <w:left w:val="nil"/>
              <w:bottom w:val="single" w:sz="4" w:space="0" w:color="auto"/>
              <w:right w:val="single" w:sz="4" w:space="0" w:color="auto"/>
            </w:tcBorders>
            <w:noWrap/>
            <w:vAlign w:val="bottom"/>
            <w:hideMark/>
          </w:tcPr>
          <w:p w14:paraId="4C32687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$ 3.955.904</w:t>
            </w:r>
          </w:p>
        </w:tc>
        <w:tc>
          <w:tcPr>
            <w:tcW w:w="773" w:type="pct"/>
            <w:tcBorders>
              <w:top w:val="single" w:sz="4" w:space="0" w:color="auto"/>
              <w:bottom w:val="single" w:sz="4" w:space="0" w:color="auto"/>
              <w:right w:val="single" w:sz="4" w:space="0" w:color="auto"/>
            </w:tcBorders>
          </w:tcPr>
          <w:p w14:paraId="1A49C094"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44DEC36C" w14:textId="4E4DD0A2"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60FB808D" w14:textId="77777777" w:rsidTr="00CE051D">
        <w:trPr>
          <w:trHeight w:val="1080"/>
        </w:trPr>
        <w:tc>
          <w:tcPr>
            <w:tcW w:w="1950" w:type="pct"/>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491DD298" w14:textId="77777777" w:rsidR="00CE051D" w:rsidRPr="00CE051D" w:rsidRDefault="00CE051D" w:rsidP="00CE051D">
            <w:pPr>
              <w:spacing w:after="0" w:line="240" w:lineRule="auto"/>
              <w:jc w:val="center"/>
              <w:rPr>
                <w:rFonts w:ascii="Arial" w:eastAsia="Times New Roman" w:hAnsi="Arial" w:cs="Arial"/>
                <w:b/>
                <w:bCs/>
                <w:color w:val="000000"/>
                <w:sz w:val="18"/>
                <w:szCs w:val="18"/>
                <w:lang w:eastAsia="zh-CN"/>
              </w:rPr>
            </w:pPr>
            <w:r w:rsidRPr="00CE051D">
              <w:rPr>
                <w:rFonts w:ascii="Arial" w:eastAsia="Times New Roman" w:hAnsi="Arial" w:cs="Arial"/>
                <w:b/>
                <w:bCs/>
                <w:color w:val="000000"/>
                <w:sz w:val="18"/>
                <w:szCs w:val="18"/>
                <w:lang w:eastAsia="zh-CN"/>
              </w:rPr>
              <w:lastRenderedPageBreak/>
              <w:t>ITEM 27: MANTENIMIENTO PREVENTIVO DSS PROFESIONAL DSS-4004 SOFTWARE DE VISUALIZACIÓN, CONTROL, ADMINISTRACIÓN DAHUA,</w:t>
            </w:r>
          </w:p>
        </w:tc>
        <w:tc>
          <w:tcPr>
            <w:tcW w:w="431" w:type="pct"/>
            <w:tcBorders>
              <w:top w:val="nil"/>
              <w:left w:val="nil"/>
              <w:bottom w:val="single" w:sz="4" w:space="0" w:color="auto"/>
              <w:right w:val="single" w:sz="4" w:space="0" w:color="auto"/>
            </w:tcBorders>
            <w:shd w:val="clear" w:color="000000" w:fill="305496"/>
            <w:vAlign w:val="center"/>
            <w:hideMark/>
          </w:tcPr>
          <w:p w14:paraId="1824DD93"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5953D08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7F738AB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7C81A5AA"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0E9E10E9" w14:textId="1A6DAC8F"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040A6A11"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2B7F8D1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1515" w:type="pct"/>
            <w:tcBorders>
              <w:top w:val="nil"/>
              <w:left w:val="nil"/>
              <w:bottom w:val="single" w:sz="4" w:space="0" w:color="auto"/>
              <w:right w:val="single" w:sz="4" w:space="0" w:color="auto"/>
            </w:tcBorders>
            <w:vAlign w:val="center"/>
            <w:hideMark/>
          </w:tcPr>
          <w:p w14:paraId="5755A75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Realizar limpieza periódica de registros de eventos y logs</w:t>
            </w:r>
          </w:p>
        </w:tc>
        <w:tc>
          <w:tcPr>
            <w:tcW w:w="431" w:type="pct"/>
            <w:tcBorders>
              <w:top w:val="nil"/>
              <w:left w:val="nil"/>
              <w:bottom w:val="single" w:sz="4" w:space="0" w:color="auto"/>
              <w:right w:val="single" w:sz="4" w:space="0" w:color="auto"/>
            </w:tcBorders>
            <w:vAlign w:val="center"/>
            <w:hideMark/>
          </w:tcPr>
          <w:p w14:paraId="0C00AC1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0D1BF20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$ 120.445</w:t>
            </w:r>
          </w:p>
        </w:tc>
        <w:tc>
          <w:tcPr>
            <w:tcW w:w="773" w:type="pct"/>
            <w:tcBorders>
              <w:top w:val="nil"/>
              <w:left w:val="nil"/>
              <w:bottom w:val="single" w:sz="4" w:space="0" w:color="auto"/>
              <w:right w:val="single" w:sz="4" w:space="0" w:color="auto"/>
            </w:tcBorders>
            <w:noWrap/>
            <w:vAlign w:val="bottom"/>
            <w:hideMark/>
          </w:tcPr>
          <w:p w14:paraId="0421003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$ 120.445</w:t>
            </w:r>
          </w:p>
        </w:tc>
        <w:tc>
          <w:tcPr>
            <w:tcW w:w="773" w:type="pct"/>
            <w:tcBorders>
              <w:top w:val="single" w:sz="4" w:space="0" w:color="auto"/>
              <w:bottom w:val="single" w:sz="4" w:space="0" w:color="auto"/>
              <w:right w:val="single" w:sz="4" w:space="0" w:color="auto"/>
            </w:tcBorders>
          </w:tcPr>
          <w:p w14:paraId="4067206E"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0110FEC5" w14:textId="14BD620C"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5DA6A6B2"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1E93BEE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1515" w:type="pct"/>
            <w:tcBorders>
              <w:top w:val="nil"/>
              <w:left w:val="nil"/>
              <w:bottom w:val="single" w:sz="4" w:space="0" w:color="auto"/>
              <w:right w:val="single" w:sz="4" w:space="0" w:color="auto"/>
            </w:tcBorders>
            <w:vAlign w:val="center"/>
            <w:hideMark/>
          </w:tcPr>
          <w:p w14:paraId="250EA5A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Realizar backups regulares de configuraciones y bases de datos</w:t>
            </w:r>
          </w:p>
        </w:tc>
        <w:tc>
          <w:tcPr>
            <w:tcW w:w="431" w:type="pct"/>
            <w:tcBorders>
              <w:top w:val="nil"/>
              <w:left w:val="nil"/>
              <w:bottom w:val="single" w:sz="4" w:space="0" w:color="auto"/>
              <w:right w:val="single" w:sz="4" w:space="0" w:color="auto"/>
            </w:tcBorders>
            <w:vAlign w:val="center"/>
            <w:hideMark/>
          </w:tcPr>
          <w:p w14:paraId="3DF4A42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560BA25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$ 197.920</w:t>
            </w:r>
          </w:p>
        </w:tc>
        <w:tc>
          <w:tcPr>
            <w:tcW w:w="773" w:type="pct"/>
            <w:tcBorders>
              <w:top w:val="nil"/>
              <w:left w:val="nil"/>
              <w:bottom w:val="single" w:sz="4" w:space="0" w:color="auto"/>
              <w:right w:val="single" w:sz="4" w:space="0" w:color="auto"/>
            </w:tcBorders>
            <w:noWrap/>
            <w:vAlign w:val="bottom"/>
            <w:hideMark/>
          </w:tcPr>
          <w:p w14:paraId="1760993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$ 197.920</w:t>
            </w:r>
          </w:p>
        </w:tc>
        <w:tc>
          <w:tcPr>
            <w:tcW w:w="773" w:type="pct"/>
            <w:tcBorders>
              <w:top w:val="single" w:sz="4" w:space="0" w:color="auto"/>
              <w:bottom w:val="single" w:sz="4" w:space="0" w:color="auto"/>
              <w:right w:val="single" w:sz="4" w:space="0" w:color="auto"/>
            </w:tcBorders>
          </w:tcPr>
          <w:p w14:paraId="61B93A46"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6FE274C5" w14:textId="4F53ED08"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199B4357" w14:textId="77777777" w:rsidTr="00CE051D">
        <w:trPr>
          <w:trHeight w:val="720"/>
        </w:trPr>
        <w:tc>
          <w:tcPr>
            <w:tcW w:w="434" w:type="pct"/>
            <w:tcBorders>
              <w:top w:val="nil"/>
              <w:left w:val="single" w:sz="4" w:space="0" w:color="auto"/>
              <w:bottom w:val="single" w:sz="4" w:space="0" w:color="auto"/>
              <w:right w:val="single" w:sz="4" w:space="0" w:color="auto"/>
            </w:tcBorders>
            <w:vAlign w:val="center"/>
            <w:hideMark/>
          </w:tcPr>
          <w:p w14:paraId="5D55E1B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1515" w:type="pct"/>
            <w:tcBorders>
              <w:top w:val="nil"/>
              <w:left w:val="nil"/>
              <w:bottom w:val="single" w:sz="4" w:space="0" w:color="auto"/>
              <w:right w:val="single" w:sz="4" w:space="0" w:color="auto"/>
            </w:tcBorders>
            <w:vAlign w:val="center"/>
            <w:hideMark/>
          </w:tcPr>
          <w:p w14:paraId="42C013C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Probar visualización en tiempo real y reproducción de grabaciones para asegurar que no haya fallos.</w:t>
            </w:r>
          </w:p>
        </w:tc>
        <w:tc>
          <w:tcPr>
            <w:tcW w:w="431" w:type="pct"/>
            <w:tcBorders>
              <w:top w:val="nil"/>
              <w:left w:val="nil"/>
              <w:bottom w:val="single" w:sz="4" w:space="0" w:color="auto"/>
              <w:right w:val="single" w:sz="4" w:space="0" w:color="auto"/>
            </w:tcBorders>
            <w:vAlign w:val="center"/>
            <w:hideMark/>
          </w:tcPr>
          <w:p w14:paraId="5DC36FE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5726B40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$ 250.693</w:t>
            </w:r>
          </w:p>
        </w:tc>
        <w:tc>
          <w:tcPr>
            <w:tcW w:w="773" w:type="pct"/>
            <w:tcBorders>
              <w:top w:val="nil"/>
              <w:left w:val="nil"/>
              <w:bottom w:val="single" w:sz="4" w:space="0" w:color="auto"/>
              <w:right w:val="single" w:sz="4" w:space="0" w:color="auto"/>
            </w:tcBorders>
            <w:noWrap/>
            <w:vAlign w:val="bottom"/>
            <w:hideMark/>
          </w:tcPr>
          <w:p w14:paraId="02D54D7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$ 250.693</w:t>
            </w:r>
          </w:p>
        </w:tc>
        <w:tc>
          <w:tcPr>
            <w:tcW w:w="773" w:type="pct"/>
            <w:tcBorders>
              <w:top w:val="single" w:sz="4" w:space="0" w:color="auto"/>
              <w:bottom w:val="single" w:sz="4" w:space="0" w:color="auto"/>
              <w:right w:val="single" w:sz="4" w:space="0" w:color="auto"/>
            </w:tcBorders>
          </w:tcPr>
          <w:p w14:paraId="2CEF88E2"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4C093DF8" w14:textId="19FD7EA0"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1718A9DB" w14:textId="77777777" w:rsidTr="00CE051D">
        <w:trPr>
          <w:trHeight w:val="960"/>
        </w:trPr>
        <w:tc>
          <w:tcPr>
            <w:tcW w:w="434" w:type="pct"/>
            <w:tcBorders>
              <w:top w:val="nil"/>
              <w:left w:val="single" w:sz="4" w:space="0" w:color="auto"/>
              <w:bottom w:val="single" w:sz="4" w:space="0" w:color="auto"/>
              <w:right w:val="single" w:sz="4" w:space="0" w:color="auto"/>
            </w:tcBorders>
            <w:vAlign w:val="center"/>
            <w:hideMark/>
          </w:tcPr>
          <w:p w14:paraId="74732ED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4</w:t>
            </w:r>
          </w:p>
        </w:tc>
        <w:tc>
          <w:tcPr>
            <w:tcW w:w="1515" w:type="pct"/>
            <w:tcBorders>
              <w:top w:val="nil"/>
              <w:left w:val="nil"/>
              <w:bottom w:val="single" w:sz="4" w:space="0" w:color="auto"/>
              <w:right w:val="single" w:sz="4" w:space="0" w:color="auto"/>
            </w:tcBorders>
            <w:vAlign w:val="center"/>
            <w:hideMark/>
          </w:tcPr>
          <w:p w14:paraId="01D86D2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Monitorizar el uso de CPU, memoria y almacenamiento en el servidor o PC donde está instalado el software para prevenir sobrecargas.</w:t>
            </w:r>
          </w:p>
        </w:tc>
        <w:tc>
          <w:tcPr>
            <w:tcW w:w="431" w:type="pct"/>
            <w:tcBorders>
              <w:top w:val="nil"/>
              <w:left w:val="nil"/>
              <w:bottom w:val="single" w:sz="4" w:space="0" w:color="auto"/>
              <w:right w:val="single" w:sz="4" w:space="0" w:color="auto"/>
            </w:tcBorders>
            <w:vAlign w:val="center"/>
            <w:hideMark/>
          </w:tcPr>
          <w:p w14:paraId="66DF7D6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1F4BD93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$ 286.765</w:t>
            </w:r>
          </w:p>
        </w:tc>
        <w:tc>
          <w:tcPr>
            <w:tcW w:w="773" w:type="pct"/>
            <w:tcBorders>
              <w:top w:val="nil"/>
              <w:left w:val="nil"/>
              <w:bottom w:val="single" w:sz="4" w:space="0" w:color="auto"/>
              <w:right w:val="single" w:sz="4" w:space="0" w:color="auto"/>
            </w:tcBorders>
            <w:noWrap/>
            <w:vAlign w:val="bottom"/>
            <w:hideMark/>
          </w:tcPr>
          <w:p w14:paraId="3BD9E4D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$ 286.765</w:t>
            </w:r>
          </w:p>
        </w:tc>
        <w:tc>
          <w:tcPr>
            <w:tcW w:w="773" w:type="pct"/>
            <w:tcBorders>
              <w:top w:val="single" w:sz="4" w:space="0" w:color="auto"/>
              <w:bottom w:val="single" w:sz="4" w:space="0" w:color="auto"/>
              <w:right w:val="single" w:sz="4" w:space="0" w:color="auto"/>
            </w:tcBorders>
          </w:tcPr>
          <w:p w14:paraId="7E327BBC"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312C99E5" w14:textId="7C6307E3"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05D8FF36" w14:textId="77777777" w:rsidTr="00CE051D">
        <w:trPr>
          <w:trHeight w:val="960"/>
        </w:trPr>
        <w:tc>
          <w:tcPr>
            <w:tcW w:w="434" w:type="pct"/>
            <w:tcBorders>
              <w:top w:val="nil"/>
              <w:left w:val="single" w:sz="4" w:space="0" w:color="auto"/>
              <w:bottom w:val="single" w:sz="4" w:space="0" w:color="auto"/>
              <w:right w:val="single" w:sz="4" w:space="0" w:color="auto"/>
            </w:tcBorders>
            <w:vAlign w:val="center"/>
            <w:hideMark/>
          </w:tcPr>
          <w:p w14:paraId="2838EAD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5</w:t>
            </w:r>
          </w:p>
        </w:tc>
        <w:tc>
          <w:tcPr>
            <w:tcW w:w="1515" w:type="pct"/>
            <w:tcBorders>
              <w:top w:val="nil"/>
              <w:left w:val="nil"/>
              <w:bottom w:val="single" w:sz="4" w:space="0" w:color="auto"/>
              <w:right w:val="single" w:sz="4" w:space="0" w:color="auto"/>
            </w:tcBorders>
            <w:vAlign w:val="center"/>
            <w:hideMark/>
          </w:tcPr>
          <w:p w14:paraId="2A96CB8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Verificar y ajustar el funcionamiento de los programas instalados, desinstalar software diferente a los instalados para la operación del sistema.</w:t>
            </w:r>
          </w:p>
        </w:tc>
        <w:tc>
          <w:tcPr>
            <w:tcW w:w="431" w:type="pct"/>
            <w:tcBorders>
              <w:top w:val="nil"/>
              <w:left w:val="nil"/>
              <w:bottom w:val="single" w:sz="4" w:space="0" w:color="auto"/>
              <w:right w:val="single" w:sz="4" w:space="0" w:color="auto"/>
            </w:tcBorders>
            <w:vAlign w:val="center"/>
            <w:hideMark/>
          </w:tcPr>
          <w:p w14:paraId="760A7FB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5260DEB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$ 300.643</w:t>
            </w:r>
          </w:p>
        </w:tc>
        <w:tc>
          <w:tcPr>
            <w:tcW w:w="773" w:type="pct"/>
            <w:tcBorders>
              <w:top w:val="nil"/>
              <w:left w:val="nil"/>
              <w:bottom w:val="single" w:sz="4" w:space="0" w:color="auto"/>
              <w:right w:val="single" w:sz="4" w:space="0" w:color="auto"/>
            </w:tcBorders>
            <w:noWrap/>
            <w:vAlign w:val="bottom"/>
            <w:hideMark/>
          </w:tcPr>
          <w:p w14:paraId="694CE58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$ 300.643</w:t>
            </w:r>
          </w:p>
        </w:tc>
        <w:tc>
          <w:tcPr>
            <w:tcW w:w="773" w:type="pct"/>
            <w:tcBorders>
              <w:top w:val="single" w:sz="4" w:space="0" w:color="auto"/>
              <w:bottom w:val="single" w:sz="4" w:space="0" w:color="auto"/>
              <w:right w:val="single" w:sz="4" w:space="0" w:color="auto"/>
            </w:tcBorders>
          </w:tcPr>
          <w:p w14:paraId="3206722A"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460D433B" w14:textId="71C1C744"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201379B3" w14:textId="77777777" w:rsidTr="00CE051D">
        <w:trPr>
          <w:trHeight w:val="300"/>
        </w:trPr>
        <w:tc>
          <w:tcPr>
            <w:tcW w:w="434" w:type="pct"/>
            <w:tcBorders>
              <w:top w:val="nil"/>
              <w:left w:val="single" w:sz="4" w:space="0" w:color="auto"/>
              <w:bottom w:val="single" w:sz="4" w:space="0" w:color="auto"/>
              <w:right w:val="single" w:sz="4" w:space="0" w:color="auto"/>
            </w:tcBorders>
            <w:vAlign w:val="center"/>
            <w:hideMark/>
          </w:tcPr>
          <w:p w14:paraId="70C366B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6</w:t>
            </w:r>
          </w:p>
        </w:tc>
        <w:tc>
          <w:tcPr>
            <w:tcW w:w="1515" w:type="pct"/>
            <w:tcBorders>
              <w:top w:val="nil"/>
              <w:left w:val="nil"/>
              <w:bottom w:val="single" w:sz="4" w:space="0" w:color="auto"/>
              <w:right w:val="single" w:sz="4" w:space="0" w:color="auto"/>
            </w:tcBorders>
            <w:vAlign w:val="center"/>
            <w:hideMark/>
          </w:tcPr>
          <w:p w14:paraId="1349AD1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Verificar la ventilación del servidor físico</w:t>
            </w:r>
          </w:p>
        </w:tc>
        <w:tc>
          <w:tcPr>
            <w:tcW w:w="431" w:type="pct"/>
            <w:tcBorders>
              <w:top w:val="nil"/>
              <w:left w:val="nil"/>
              <w:bottom w:val="single" w:sz="4" w:space="0" w:color="auto"/>
              <w:right w:val="single" w:sz="4" w:space="0" w:color="auto"/>
            </w:tcBorders>
            <w:vAlign w:val="center"/>
            <w:hideMark/>
          </w:tcPr>
          <w:p w14:paraId="0C812C7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2CE2B97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$ 296.881</w:t>
            </w:r>
          </w:p>
        </w:tc>
        <w:tc>
          <w:tcPr>
            <w:tcW w:w="773" w:type="pct"/>
            <w:tcBorders>
              <w:top w:val="nil"/>
              <w:left w:val="nil"/>
              <w:bottom w:val="single" w:sz="4" w:space="0" w:color="auto"/>
              <w:right w:val="single" w:sz="4" w:space="0" w:color="auto"/>
            </w:tcBorders>
            <w:noWrap/>
            <w:vAlign w:val="bottom"/>
            <w:hideMark/>
          </w:tcPr>
          <w:p w14:paraId="10F16AF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$ 296.881</w:t>
            </w:r>
          </w:p>
        </w:tc>
        <w:tc>
          <w:tcPr>
            <w:tcW w:w="773" w:type="pct"/>
            <w:tcBorders>
              <w:top w:val="single" w:sz="4" w:space="0" w:color="auto"/>
              <w:bottom w:val="single" w:sz="4" w:space="0" w:color="auto"/>
              <w:right w:val="single" w:sz="4" w:space="0" w:color="auto"/>
            </w:tcBorders>
          </w:tcPr>
          <w:p w14:paraId="60BF381D"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18A22934" w14:textId="3C5695D7"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42CB326D" w14:textId="77777777" w:rsidTr="00CE051D">
        <w:trPr>
          <w:trHeight w:val="720"/>
        </w:trPr>
        <w:tc>
          <w:tcPr>
            <w:tcW w:w="434" w:type="pct"/>
            <w:tcBorders>
              <w:top w:val="nil"/>
              <w:left w:val="single" w:sz="4" w:space="0" w:color="auto"/>
              <w:bottom w:val="single" w:sz="4" w:space="0" w:color="auto"/>
              <w:right w:val="single" w:sz="4" w:space="0" w:color="auto"/>
            </w:tcBorders>
            <w:vAlign w:val="center"/>
            <w:hideMark/>
          </w:tcPr>
          <w:p w14:paraId="2630784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7</w:t>
            </w:r>
          </w:p>
        </w:tc>
        <w:tc>
          <w:tcPr>
            <w:tcW w:w="1515" w:type="pct"/>
            <w:tcBorders>
              <w:top w:val="nil"/>
              <w:left w:val="nil"/>
              <w:bottom w:val="single" w:sz="4" w:space="0" w:color="auto"/>
              <w:right w:val="single" w:sz="4" w:space="0" w:color="auto"/>
            </w:tcBorders>
            <w:vAlign w:val="center"/>
            <w:hideMark/>
          </w:tcPr>
          <w:p w14:paraId="2C833B1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Respaldos y Base de Datos: Ajustar el sistema y asegurar que se esté realizando backups automáticos</w:t>
            </w:r>
          </w:p>
        </w:tc>
        <w:tc>
          <w:tcPr>
            <w:tcW w:w="431" w:type="pct"/>
            <w:tcBorders>
              <w:top w:val="nil"/>
              <w:left w:val="nil"/>
              <w:bottom w:val="single" w:sz="4" w:space="0" w:color="auto"/>
              <w:right w:val="single" w:sz="4" w:space="0" w:color="auto"/>
            </w:tcBorders>
            <w:vAlign w:val="center"/>
            <w:hideMark/>
          </w:tcPr>
          <w:p w14:paraId="417EF8D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1470A14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$ 350.907</w:t>
            </w:r>
          </w:p>
        </w:tc>
        <w:tc>
          <w:tcPr>
            <w:tcW w:w="773" w:type="pct"/>
            <w:tcBorders>
              <w:top w:val="nil"/>
              <w:left w:val="nil"/>
              <w:bottom w:val="single" w:sz="4" w:space="0" w:color="auto"/>
              <w:right w:val="single" w:sz="4" w:space="0" w:color="auto"/>
            </w:tcBorders>
            <w:noWrap/>
            <w:vAlign w:val="bottom"/>
            <w:hideMark/>
          </w:tcPr>
          <w:p w14:paraId="3FE7F22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$ 350.907</w:t>
            </w:r>
          </w:p>
        </w:tc>
        <w:tc>
          <w:tcPr>
            <w:tcW w:w="773" w:type="pct"/>
            <w:tcBorders>
              <w:top w:val="single" w:sz="4" w:space="0" w:color="auto"/>
              <w:bottom w:val="single" w:sz="4" w:space="0" w:color="auto"/>
              <w:right w:val="single" w:sz="4" w:space="0" w:color="auto"/>
            </w:tcBorders>
          </w:tcPr>
          <w:p w14:paraId="6A18C156"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40421923" w14:textId="22D896AA"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20905D7B" w14:textId="77777777" w:rsidTr="00CE051D">
        <w:trPr>
          <w:trHeight w:val="300"/>
        </w:trPr>
        <w:tc>
          <w:tcPr>
            <w:tcW w:w="434" w:type="pct"/>
            <w:tcBorders>
              <w:top w:val="nil"/>
              <w:left w:val="single" w:sz="4" w:space="0" w:color="auto"/>
              <w:bottom w:val="single" w:sz="4" w:space="0" w:color="auto"/>
              <w:right w:val="single" w:sz="4" w:space="0" w:color="auto"/>
            </w:tcBorders>
            <w:vAlign w:val="center"/>
            <w:hideMark/>
          </w:tcPr>
          <w:p w14:paraId="085A49D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8</w:t>
            </w:r>
          </w:p>
        </w:tc>
        <w:tc>
          <w:tcPr>
            <w:tcW w:w="1515" w:type="pct"/>
            <w:tcBorders>
              <w:top w:val="nil"/>
              <w:left w:val="nil"/>
              <w:bottom w:val="single" w:sz="4" w:space="0" w:color="auto"/>
              <w:right w:val="single" w:sz="4" w:space="0" w:color="auto"/>
            </w:tcBorders>
            <w:vAlign w:val="center"/>
            <w:hideMark/>
          </w:tcPr>
          <w:p w14:paraId="0AD00A4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Actualización de Software cuando se requiera</w:t>
            </w:r>
          </w:p>
        </w:tc>
        <w:tc>
          <w:tcPr>
            <w:tcW w:w="431" w:type="pct"/>
            <w:tcBorders>
              <w:top w:val="nil"/>
              <w:left w:val="nil"/>
              <w:bottom w:val="single" w:sz="4" w:space="0" w:color="auto"/>
              <w:right w:val="single" w:sz="4" w:space="0" w:color="auto"/>
            </w:tcBorders>
            <w:vAlign w:val="center"/>
            <w:hideMark/>
          </w:tcPr>
          <w:p w14:paraId="6A266C8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1BA4A40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$ 296.881</w:t>
            </w:r>
          </w:p>
        </w:tc>
        <w:tc>
          <w:tcPr>
            <w:tcW w:w="773" w:type="pct"/>
            <w:tcBorders>
              <w:top w:val="nil"/>
              <w:left w:val="nil"/>
              <w:bottom w:val="single" w:sz="4" w:space="0" w:color="auto"/>
              <w:right w:val="single" w:sz="4" w:space="0" w:color="auto"/>
            </w:tcBorders>
            <w:noWrap/>
            <w:vAlign w:val="bottom"/>
            <w:hideMark/>
          </w:tcPr>
          <w:p w14:paraId="1636939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$ 296.881</w:t>
            </w:r>
          </w:p>
        </w:tc>
        <w:tc>
          <w:tcPr>
            <w:tcW w:w="773" w:type="pct"/>
            <w:tcBorders>
              <w:top w:val="single" w:sz="4" w:space="0" w:color="auto"/>
              <w:bottom w:val="single" w:sz="4" w:space="0" w:color="auto"/>
              <w:right w:val="single" w:sz="4" w:space="0" w:color="auto"/>
            </w:tcBorders>
          </w:tcPr>
          <w:p w14:paraId="5A8650BA"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46C8CDEA" w14:textId="52BDE851"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66000939" w14:textId="77777777" w:rsidTr="00CE051D">
        <w:trPr>
          <w:trHeight w:val="825"/>
        </w:trPr>
        <w:tc>
          <w:tcPr>
            <w:tcW w:w="1950" w:type="pct"/>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5D5EF87F" w14:textId="77777777" w:rsidR="00CE051D" w:rsidRPr="00CE051D" w:rsidRDefault="00CE051D" w:rsidP="00CE051D">
            <w:pPr>
              <w:spacing w:after="0" w:line="240" w:lineRule="auto"/>
              <w:jc w:val="center"/>
              <w:rPr>
                <w:rFonts w:ascii="Arial" w:eastAsia="Times New Roman" w:hAnsi="Arial" w:cs="Arial"/>
                <w:b/>
                <w:bCs/>
                <w:color w:val="000000"/>
                <w:sz w:val="18"/>
                <w:szCs w:val="18"/>
                <w:lang w:val="pt-PT" w:eastAsia="zh-CN"/>
              </w:rPr>
            </w:pPr>
            <w:r w:rsidRPr="00CE051D">
              <w:rPr>
                <w:rFonts w:ascii="Arial" w:eastAsia="Times New Roman" w:hAnsi="Arial" w:cs="Arial"/>
                <w:b/>
                <w:bCs/>
                <w:color w:val="000000"/>
                <w:sz w:val="18"/>
                <w:szCs w:val="18"/>
                <w:lang w:val="pt-PT" w:eastAsia="zh-CN"/>
              </w:rPr>
              <w:t>ITEM 28: MANTENIMIENTO PREVENTIVO SHELTER (CONTENEDOR)</w:t>
            </w:r>
          </w:p>
        </w:tc>
        <w:tc>
          <w:tcPr>
            <w:tcW w:w="431" w:type="pct"/>
            <w:tcBorders>
              <w:top w:val="nil"/>
              <w:left w:val="nil"/>
              <w:bottom w:val="single" w:sz="4" w:space="0" w:color="auto"/>
              <w:right w:val="single" w:sz="4" w:space="0" w:color="auto"/>
            </w:tcBorders>
            <w:shd w:val="clear" w:color="000000" w:fill="305496"/>
            <w:vAlign w:val="center"/>
            <w:hideMark/>
          </w:tcPr>
          <w:p w14:paraId="1F6FFE8C"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18E64B5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55E3EAB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74356C88"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23B15B15" w14:textId="6DD3DF96"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5DC44BEF" w14:textId="77777777" w:rsidTr="00CE051D">
        <w:trPr>
          <w:trHeight w:val="720"/>
        </w:trPr>
        <w:tc>
          <w:tcPr>
            <w:tcW w:w="434" w:type="pct"/>
            <w:tcBorders>
              <w:top w:val="nil"/>
              <w:left w:val="single" w:sz="4" w:space="0" w:color="auto"/>
              <w:bottom w:val="single" w:sz="4" w:space="0" w:color="auto"/>
              <w:right w:val="single" w:sz="4" w:space="0" w:color="auto"/>
            </w:tcBorders>
            <w:vAlign w:val="center"/>
            <w:hideMark/>
          </w:tcPr>
          <w:p w14:paraId="2A6EAC5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1515" w:type="pct"/>
            <w:tcBorders>
              <w:top w:val="nil"/>
              <w:left w:val="nil"/>
              <w:bottom w:val="single" w:sz="4" w:space="0" w:color="auto"/>
              <w:right w:val="single" w:sz="4" w:space="0" w:color="auto"/>
            </w:tcBorders>
            <w:vAlign w:val="center"/>
            <w:hideMark/>
          </w:tcPr>
          <w:p w14:paraId="72D58CB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Limpiar el interior y exterior para evitar acumulación de suciedad que pueda dañar equipos.</w:t>
            </w:r>
          </w:p>
        </w:tc>
        <w:tc>
          <w:tcPr>
            <w:tcW w:w="431" w:type="pct"/>
            <w:tcBorders>
              <w:top w:val="nil"/>
              <w:left w:val="nil"/>
              <w:bottom w:val="single" w:sz="4" w:space="0" w:color="auto"/>
              <w:right w:val="single" w:sz="4" w:space="0" w:color="auto"/>
            </w:tcBorders>
            <w:vAlign w:val="center"/>
            <w:hideMark/>
          </w:tcPr>
          <w:p w14:paraId="058555C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30B7BD0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$ 747.112</w:t>
            </w:r>
          </w:p>
        </w:tc>
        <w:tc>
          <w:tcPr>
            <w:tcW w:w="773" w:type="pct"/>
            <w:tcBorders>
              <w:top w:val="nil"/>
              <w:left w:val="nil"/>
              <w:bottom w:val="single" w:sz="4" w:space="0" w:color="auto"/>
              <w:right w:val="single" w:sz="4" w:space="0" w:color="auto"/>
            </w:tcBorders>
            <w:noWrap/>
            <w:vAlign w:val="bottom"/>
            <w:hideMark/>
          </w:tcPr>
          <w:p w14:paraId="13DBF6C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$ 747.112</w:t>
            </w:r>
          </w:p>
        </w:tc>
        <w:tc>
          <w:tcPr>
            <w:tcW w:w="773" w:type="pct"/>
            <w:tcBorders>
              <w:top w:val="single" w:sz="4" w:space="0" w:color="auto"/>
              <w:bottom w:val="single" w:sz="4" w:space="0" w:color="auto"/>
              <w:right w:val="single" w:sz="4" w:space="0" w:color="auto"/>
            </w:tcBorders>
          </w:tcPr>
          <w:p w14:paraId="2E77AE7D"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789741CD" w14:textId="4091A51A"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7725CAA0" w14:textId="77777777" w:rsidTr="00CE051D">
        <w:trPr>
          <w:trHeight w:val="720"/>
        </w:trPr>
        <w:tc>
          <w:tcPr>
            <w:tcW w:w="434" w:type="pct"/>
            <w:tcBorders>
              <w:top w:val="nil"/>
              <w:left w:val="single" w:sz="4" w:space="0" w:color="auto"/>
              <w:bottom w:val="single" w:sz="4" w:space="0" w:color="auto"/>
              <w:right w:val="single" w:sz="4" w:space="0" w:color="auto"/>
            </w:tcBorders>
            <w:vAlign w:val="center"/>
            <w:hideMark/>
          </w:tcPr>
          <w:p w14:paraId="4EA1F06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1515" w:type="pct"/>
            <w:tcBorders>
              <w:top w:val="nil"/>
              <w:left w:val="nil"/>
              <w:bottom w:val="single" w:sz="4" w:space="0" w:color="auto"/>
              <w:right w:val="single" w:sz="4" w:space="0" w:color="auto"/>
            </w:tcBorders>
            <w:vAlign w:val="center"/>
            <w:hideMark/>
          </w:tcPr>
          <w:p w14:paraId="3590A4C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Ajustar cableado, tableros y conexiones para evitar cortocircuitos y Verificar funcionamiento de luces y sistemas de emergencia.</w:t>
            </w:r>
          </w:p>
        </w:tc>
        <w:tc>
          <w:tcPr>
            <w:tcW w:w="431" w:type="pct"/>
            <w:tcBorders>
              <w:top w:val="nil"/>
              <w:left w:val="nil"/>
              <w:bottom w:val="single" w:sz="4" w:space="0" w:color="auto"/>
              <w:right w:val="single" w:sz="4" w:space="0" w:color="auto"/>
            </w:tcBorders>
            <w:vAlign w:val="center"/>
            <w:hideMark/>
          </w:tcPr>
          <w:p w14:paraId="090EBF8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0A1A87C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$ 314.950</w:t>
            </w:r>
          </w:p>
        </w:tc>
        <w:tc>
          <w:tcPr>
            <w:tcW w:w="773" w:type="pct"/>
            <w:tcBorders>
              <w:top w:val="nil"/>
              <w:left w:val="nil"/>
              <w:bottom w:val="single" w:sz="4" w:space="0" w:color="auto"/>
              <w:right w:val="single" w:sz="4" w:space="0" w:color="auto"/>
            </w:tcBorders>
            <w:noWrap/>
            <w:vAlign w:val="bottom"/>
            <w:hideMark/>
          </w:tcPr>
          <w:p w14:paraId="36D6996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$ 314.950</w:t>
            </w:r>
          </w:p>
        </w:tc>
        <w:tc>
          <w:tcPr>
            <w:tcW w:w="773" w:type="pct"/>
            <w:tcBorders>
              <w:top w:val="single" w:sz="4" w:space="0" w:color="auto"/>
              <w:bottom w:val="single" w:sz="4" w:space="0" w:color="auto"/>
              <w:right w:val="single" w:sz="4" w:space="0" w:color="auto"/>
            </w:tcBorders>
          </w:tcPr>
          <w:p w14:paraId="4BD0EDD0"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61C90085" w14:textId="406DB54C"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09B7ECFC" w14:textId="77777777" w:rsidTr="00CE051D">
        <w:trPr>
          <w:trHeight w:val="300"/>
        </w:trPr>
        <w:tc>
          <w:tcPr>
            <w:tcW w:w="434" w:type="pct"/>
            <w:tcBorders>
              <w:top w:val="nil"/>
              <w:left w:val="single" w:sz="4" w:space="0" w:color="auto"/>
              <w:bottom w:val="single" w:sz="4" w:space="0" w:color="auto"/>
              <w:right w:val="single" w:sz="4" w:space="0" w:color="auto"/>
            </w:tcBorders>
            <w:vAlign w:val="center"/>
            <w:hideMark/>
          </w:tcPr>
          <w:p w14:paraId="7FDB53E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1515" w:type="pct"/>
            <w:tcBorders>
              <w:top w:val="nil"/>
              <w:left w:val="nil"/>
              <w:bottom w:val="single" w:sz="4" w:space="0" w:color="auto"/>
              <w:right w:val="single" w:sz="4" w:space="0" w:color="auto"/>
            </w:tcBorders>
            <w:vAlign w:val="center"/>
            <w:hideMark/>
          </w:tcPr>
          <w:p w14:paraId="1C2FE2C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Chequeo de climatización</w:t>
            </w:r>
          </w:p>
        </w:tc>
        <w:tc>
          <w:tcPr>
            <w:tcW w:w="431" w:type="pct"/>
            <w:tcBorders>
              <w:top w:val="nil"/>
              <w:left w:val="nil"/>
              <w:bottom w:val="single" w:sz="4" w:space="0" w:color="auto"/>
              <w:right w:val="single" w:sz="4" w:space="0" w:color="auto"/>
            </w:tcBorders>
            <w:vAlign w:val="center"/>
            <w:hideMark/>
          </w:tcPr>
          <w:p w14:paraId="741A9B0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1D67293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$ 200.429</w:t>
            </w:r>
          </w:p>
        </w:tc>
        <w:tc>
          <w:tcPr>
            <w:tcW w:w="773" w:type="pct"/>
            <w:tcBorders>
              <w:top w:val="nil"/>
              <w:left w:val="nil"/>
              <w:bottom w:val="single" w:sz="4" w:space="0" w:color="auto"/>
              <w:right w:val="single" w:sz="4" w:space="0" w:color="auto"/>
            </w:tcBorders>
            <w:noWrap/>
            <w:vAlign w:val="bottom"/>
            <w:hideMark/>
          </w:tcPr>
          <w:p w14:paraId="19A4A86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$ 200.429</w:t>
            </w:r>
          </w:p>
        </w:tc>
        <w:tc>
          <w:tcPr>
            <w:tcW w:w="773" w:type="pct"/>
            <w:tcBorders>
              <w:top w:val="single" w:sz="4" w:space="0" w:color="auto"/>
              <w:bottom w:val="single" w:sz="4" w:space="0" w:color="auto"/>
              <w:right w:val="single" w:sz="4" w:space="0" w:color="auto"/>
            </w:tcBorders>
          </w:tcPr>
          <w:p w14:paraId="1E846871"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5CDC47B6" w14:textId="29403029"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325CABD9" w14:textId="77777777" w:rsidTr="00CE051D">
        <w:trPr>
          <w:trHeight w:val="720"/>
        </w:trPr>
        <w:tc>
          <w:tcPr>
            <w:tcW w:w="434" w:type="pct"/>
            <w:tcBorders>
              <w:top w:val="nil"/>
              <w:left w:val="single" w:sz="4" w:space="0" w:color="auto"/>
              <w:bottom w:val="single" w:sz="4" w:space="0" w:color="auto"/>
              <w:right w:val="single" w:sz="4" w:space="0" w:color="auto"/>
            </w:tcBorders>
            <w:vAlign w:val="center"/>
            <w:hideMark/>
          </w:tcPr>
          <w:p w14:paraId="700B272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4</w:t>
            </w:r>
          </w:p>
        </w:tc>
        <w:tc>
          <w:tcPr>
            <w:tcW w:w="1515" w:type="pct"/>
            <w:tcBorders>
              <w:top w:val="nil"/>
              <w:left w:val="nil"/>
              <w:bottom w:val="single" w:sz="4" w:space="0" w:color="auto"/>
              <w:right w:val="single" w:sz="4" w:space="0" w:color="auto"/>
            </w:tcBorders>
            <w:vAlign w:val="center"/>
            <w:hideMark/>
          </w:tcPr>
          <w:p w14:paraId="76EB134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Hacer Pruebas del sistema de seguridad, comprobar alarmas, sensores de movimiento, cámaras y cerraduras.</w:t>
            </w:r>
          </w:p>
        </w:tc>
        <w:tc>
          <w:tcPr>
            <w:tcW w:w="431" w:type="pct"/>
            <w:tcBorders>
              <w:top w:val="nil"/>
              <w:left w:val="nil"/>
              <w:bottom w:val="single" w:sz="4" w:space="0" w:color="auto"/>
              <w:right w:val="single" w:sz="4" w:space="0" w:color="auto"/>
            </w:tcBorders>
            <w:vAlign w:val="center"/>
            <w:hideMark/>
          </w:tcPr>
          <w:p w14:paraId="334FAFD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0CFB9BB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$ 286.765</w:t>
            </w:r>
          </w:p>
        </w:tc>
        <w:tc>
          <w:tcPr>
            <w:tcW w:w="773" w:type="pct"/>
            <w:tcBorders>
              <w:top w:val="nil"/>
              <w:left w:val="nil"/>
              <w:bottom w:val="single" w:sz="4" w:space="0" w:color="auto"/>
              <w:right w:val="single" w:sz="4" w:space="0" w:color="auto"/>
            </w:tcBorders>
            <w:noWrap/>
            <w:vAlign w:val="bottom"/>
            <w:hideMark/>
          </w:tcPr>
          <w:p w14:paraId="2B91344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$ 286.765</w:t>
            </w:r>
          </w:p>
        </w:tc>
        <w:tc>
          <w:tcPr>
            <w:tcW w:w="773" w:type="pct"/>
            <w:tcBorders>
              <w:top w:val="single" w:sz="4" w:space="0" w:color="auto"/>
              <w:bottom w:val="single" w:sz="4" w:space="0" w:color="auto"/>
              <w:right w:val="single" w:sz="4" w:space="0" w:color="auto"/>
            </w:tcBorders>
          </w:tcPr>
          <w:p w14:paraId="2CB98BAB"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7C8FC3EF" w14:textId="58A77ED5"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5AD5CF73"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28397FC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5</w:t>
            </w:r>
          </w:p>
        </w:tc>
        <w:tc>
          <w:tcPr>
            <w:tcW w:w="1515" w:type="pct"/>
            <w:tcBorders>
              <w:top w:val="nil"/>
              <w:left w:val="nil"/>
              <w:bottom w:val="single" w:sz="4" w:space="0" w:color="auto"/>
              <w:right w:val="single" w:sz="4" w:space="0" w:color="auto"/>
            </w:tcBorders>
            <w:vAlign w:val="center"/>
            <w:hideMark/>
          </w:tcPr>
          <w:p w14:paraId="40E77D8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Medir humedad interna y asegurar buen sistema de ventilación</w:t>
            </w:r>
          </w:p>
        </w:tc>
        <w:tc>
          <w:tcPr>
            <w:tcW w:w="431" w:type="pct"/>
            <w:tcBorders>
              <w:top w:val="nil"/>
              <w:left w:val="nil"/>
              <w:bottom w:val="single" w:sz="4" w:space="0" w:color="auto"/>
              <w:right w:val="single" w:sz="4" w:space="0" w:color="auto"/>
            </w:tcBorders>
            <w:vAlign w:val="center"/>
            <w:hideMark/>
          </w:tcPr>
          <w:p w14:paraId="0BC7C9D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202D128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$ 200.429</w:t>
            </w:r>
          </w:p>
        </w:tc>
        <w:tc>
          <w:tcPr>
            <w:tcW w:w="773" w:type="pct"/>
            <w:tcBorders>
              <w:top w:val="nil"/>
              <w:left w:val="nil"/>
              <w:bottom w:val="single" w:sz="4" w:space="0" w:color="auto"/>
              <w:right w:val="single" w:sz="4" w:space="0" w:color="auto"/>
            </w:tcBorders>
            <w:noWrap/>
            <w:vAlign w:val="bottom"/>
            <w:hideMark/>
          </w:tcPr>
          <w:p w14:paraId="7C2C3A1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$ 200.429</w:t>
            </w:r>
          </w:p>
        </w:tc>
        <w:tc>
          <w:tcPr>
            <w:tcW w:w="773" w:type="pct"/>
            <w:tcBorders>
              <w:top w:val="single" w:sz="4" w:space="0" w:color="auto"/>
              <w:bottom w:val="single" w:sz="4" w:space="0" w:color="auto"/>
              <w:right w:val="single" w:sz="4" w:space="0" w:color="auto"/>
            </w:tcBorders>
          </w:tcPr>
          <w:p w14:paraId="7BB9AF2F"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47BDE3B7" w14:textId="652FF43D"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38B1C0C4" w14:textId="77777777" w:rsidTr="00CE051D">
        <w:trPr>
          <w:trHeight w:val="300"/>
        </w:trPr>
        <w:tc>
          <w:tcPr>
            <w:tcW w:w="1950" w:type="pct"/>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5784652A" w14:textId="77777777" w:rsidR="00CE051D" w:rsidRPr="00CE051D" w:rsidRDefault="00CE051D" w:rsidP="00CE051D">
            <w:pPr>
              <w:spacing w:after="0" w:line="240" w:lineRule="auto"/>
              <w:jc w:val="center"/>
              <w:rPr>
                <w:rFonts w:ascii="Arial" w:eastAsia="Times New Roman" w:hAnsi="Arial" w:cs="Arial"/>
                <w:b/>
                <w:bCs/>
                <w:color w:val="000000"/>
                <w:sz w:val="18"/>
                <w:szCs w:val="18"/>
                <w:lang w:eastAsia="zh-CN"/>
              </w:rPr>
            </w:pPr>
            <w:r w:rsidRPr="00CE051D">
              <w:rPr>
                <w:rFonts w:ascii="Arial" w:eastAsia="Times New Roman" w:hAnsi="Arial" w:cs="Arial"/>
                <w:b/>
                <w:bCs/>
                <w:color w:val="000000"/>
                <w:sz w:val="18"/>
                <w:szCs w:val="18"/>
                <w:lang w:eastAsia="zh-CN"/>
              </w:rPr>
              <w:t>ITEM 29: MANTENIMIENTO PREVENTIVO GABINETES</w:t>
            </w:r>
          </w:p>
        </w:tc>
        <w:tc>
          <w:tcPr>
            <w:tcW w:w="431" w:type="pct"/>
            <w:tcBorders>
              <w:top w:val="nil"/>
              <w:left w:val="nil"/>
              <w:bottom w:val="single" w:sz="4" w:space="0" w:color="auto"/>
              <w:right w:val="single" w:sz="4" w:space="0" w:color="auto"/>
            </w:tcBorders>
            <w:shd w:val="clear" w:color="000000" w:fill="305496"/>
            <w:vAlign w:val="center"/>
            <w:hideMark/>
          </w:tcPr>
          <w:p w14:paraId="0D29D5CD"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4</w:t>
            </w:r>
          </w:p>
        </w:tc>
        <w:tc>
          <w:tcPr>
            <w:tcW w:w="880" w:type="pct"/>
            <w:tcBorders>
              <w:top w:val="nil"/>
              <w:left w:val="nil"/>
              <w:bottom w:val="single" w:sz="4" w:space="0" w:color="auto"/>
              <w:right w:val="single" w:sz="4" w:space="0" w:color="auto"/>
            </w:tcBorders>
            <w:noWrap/>
            <w:vAlign w:val="center"/>
            <w:hideMark/>
          </w:tcPr>
          <w:p w14:paraId="41BCCAA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02B67A8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35978BC8"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2D874012" w14:textId="1D8294EA"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57A7839F" w14:textId="77777777" w:rsidTr="00CE051D">
        <w:trPr>
          <w:trHeight w:val="960"/>
        </w:trPr>
        <w:tc>
          <w:tcPr>
            <w:tcW w:w="434" w:type="pct"/>
            <w:tcBorders>
              <w:top w:val="nil"/>
              <w:left w:val="single" w:sz="4" w:space="0" w:color="auto"/>
              <w:bottom w:val="single" w:sz="4" w:space="0" w:color="auto"/>
              <w:right w:val="single" w:sz="4" w:space="0" w:color="auto"/>
            </w:tcBorders>
            <w:vAlign w:val="center"/>
            <w:hideMark/>
          </w:tcPr>
          <w:p w14:paraId="163D01F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lastRenderedPageBreak/>
              <w:t>1</w:t>
            </w:r>
          </w:p>
        </w:tc>
        <w:tc>
          <w:tcPr>
            <w:tcW w:w="1515" w:type="pct"/>
            <w:tcBorders>
              <w:top w:val="nil"/>
              <w:left w:val="nil"/>
              <w:bottom w:val="single" w:sz="4" w:space="0" w:color="auto"/>
              <w:right w:val="single" w:sz="4" w:space="0" w:color="auto"/>
            </w:tcBorders>
            <w:vAlign w:val="center"/>
            <w:hideMark/>
          </w:tcPr>
          <w:p w14:paraId="3D80FD4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Limpieza de las superficies internas y externas, usar aire comprimido para eliminar polvo acumulado en ranuras, ventilaciones y dentro del gabinete.</w:t>
            </w:r>
          </w:p>
        </w:tc>
        <w:tc>
          <w:tcPr>
            <w:tcW w:w="431" w:type="pct"/>
            <w:tcBorders>
              <w:top w:val="nil"/>
              <w:left w:val="nil"/>
              <w:bottom w:val="single" w:sz="4" w:space="0" w:color="auto"/>
              <w:right w:val="single" w:sz="4" w:space="0" w:color="auto"/>
            </w:tcBorders>
            <w:vAlign w:val="center"/>
            <w:hideMark/>
          </w:tcPr>
          <w:p w14:paraId="18816E8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4</w:t>
            </w:r>
          </w:p>
        </w:tc>
        <w:tc>
          <w:tcPr>
            <w:tcW w:w="880" w:type="pct"/>
            <w:tcBorders>
              <w:top w:val="nil"/>
              <w:left w:val="nil"/>
              <w:bottom w:val="single" w:sz="4" w:space="0" w:color="auto"/>
              <w:right w:val="single" w:sz="4" w:space="0" w:color="auto"/>
            </w:tcBorders>
            <w:noWrap/>
            <w:vAlign w:val="center"/>
            <w:hideMark/>
          </w:tcPr>
          <w:p w14:paraId="3F7C9CB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$ 197.920</w:t>
            </w:r>
          </w:p>
        </w:tc>
        <w:tc>
          <w:tcPr>
            <w:tcW w:w="773" w:type="pct"/>
            <w:tcBorders>
              <w:top w:val="nil"/>
              <w:left w:val="nil"/>
              <w:bottom w:val="single" w:sz="4" w:space="0" w:color="auto"/>
              <w:right w:val="single" w:sz="4" w:space="0" w:color="auto"/>
            </w:tcBorders>
            <w:noWrap/>
            <w:vAlign w:val="bottom"/>
            <w:hideMark/>
          </w:tcPr>
          <w:p w14:paraId="2A94622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$ 791.681</w:t>
            </w:r>
          </w:p>
        </w:tc>
        <w:tc>
          <w:tcPr>
            <w:tcW w:w="773" w:type="pct"/>
            <w:tcBorders>
              <w:top w:val="single" w:sz="4" w:space="0" w:color="auto"/>
              <w:bottom w:val="single" w:sz="4" w:space="0" w:color="auto"/>
              <w:right w:val="single" w:sz="4" w:space="0" w:color="auto"/>
            </w:tcBorders>
          </w:tcPr>
          <w:p w14:paraId="7E30756B"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19867E49" w14:textId="11DA4908"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427E739F" w14:textId="77777777" w:rsidTr="00CE051D">
        <w:trPr>
          <w:trHeight w:val="300"/>
        </w:trPr>
        <w:tc>
          <w:tcPr>
            <w:tcW w:w="434" w:type="pct"/>
            <w:tcBorders>
              <w:top w:val="nil"/>
              <w:left w:val="single" w:sz="4" w:space="0" w:color="auto"/>
              <w:bottom w:val="single" w:sz="4" w:space="0" w:color="auto"/>
              <w:right w:val="single" w:sz="4" w:space="0" w:color="auto"/>
            </w:tcBorders>
            <w:vAlign w:val="center"/>
            <w:hideMark/>
          </w:tcPr>
          <w:p w14:paraId="5071411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1515" w:type="pct"/>
            <w:tcBorders>
              <w:top w:val="nil"/>
              <w:left w:val="nil"/>
              <w:bottom w:val="single" w:sz="4" w:space="0" w:color="auto"/>
              <w:right w:val="single" w:sz="4" w:space="0" w:color="auto"/>
            </w:tcBorders>
            <w:vAlign w:val="center"/>
            <w:hideMark/>
          </w:tcPr>
          <w:p w14:paraId="23DA7FB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Limpieza filtros de aire si los tiene.</w:t>
            </w:r>
          </w:p>
        </w:tc>
        <w:tc>
          <w:tcPr>
            <w:tcW w:w="431" w:type="pct"/>
            <w:tcBorders>
              <w:top w:val="nil"/>
              <w:left w:val="nil"/>
              <w:bottom w:val="single" w:sz="4" w:space="0" w:color="auto"/>
              <w:right w:val="single" w:sz="4" w:space="0" w:color="auto"/>
            </w:tcBorders>
            <w:vAlign w:val="center"/>
            <w:hideMark/>
          </w:tcPr>
          <w:p w14:paraId="1061AAE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4</w:t>
            </w:r>
          </w:p>
        </w:tc>
        <w:tc>
          <w:tcPr>
            <w:tcW w:w="880" w:type="pct"/>
            <w:tcBorders>
              <w:top w:val="nil"/>
              <w:left w:val="nil"/>
              <w:bottom w:val="single" w:sz="4" w:space="0" w:color="auto"/>
              <w:right w:val="single" w:sz="4" w:space="0" w:color="auto"/>
            </w:tcBorders>
            <w:noWrap/>
            <w:vAlign w:val="center"/>
            <w:hideMark/>
          </w:tcPr>
          <w:p w14:paraId="51D2941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$ 150.478</w:t>
            </w:r>
          </w:p>
        </w:tc>
        <w:tc>
          <w:tcPr>
            <w:tcW w:w="773" w:type="pct"/>
            <w:tcBorders>
              <w:top w:val="nil"/>
              <w:left w:val="nil"/>
              <w:bottom w:val="single" w:sz="4" w:space="0" w:color="auto"/>
              <w:right w:val="single" w:sz="4" w:space="0" w:color="auto"/>
            </w:tcBorders>
            <w:noWrap/>
            <w:vAlign w:val="bottom"/>
            <w:hideMark/>
          </w:tcPr>
          <w:p w14:paraId="1688749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$ 601.913</w:t>
            </w:r>
          </w:p>
        </w:tc>
        <w:tc>
          <w:tcPr>
            <w:tcW w:w="773" w:type="pct"/>
            <w:tcBorders>
              <w:top w:val="single" w:sz="4" w:space="0" w:color="auto"/>
              <w:bottom w:val="single" w:sz="4" w:space="0" w:color="auto"/>
              <w:right w:val="single" w:sz="4" w:space="0" w:color="auto"/>
            </w:tcBorders>
          </w:tcPr>
          <w:p w14:paraId="6A19A42A"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0BEDF28B" w14:textId="24158EF2"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31F10B1A"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08266C4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1515" w:type="pct"/>
            <w:tcBorders>
              <w:top w:val="nil"/>
              <w:left w:val="nil"/>
              <w:bottom w:val="single" w:sz="4" w:space="0" w:color="auto"/>
              <w:right w:val="single" w:sz="4" w:space="0" w:color="auto"/>
            </w:tcBorders>
            <w:vAlign w:val="center"/>
            <w:hideMark/>
          </w:tcPr>
          <w:p w14:paraId="4514F7F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Ajustar las puertas, paneles, tornillos, rieles, bandejas y soportes.</w:t>
            </w:r>
          </w:p>
        </w:tc>
        <w:tc>
          <w:tcPr>
            <w:tcW w:w="431" w:type="pct"/>
            <w:tcBorders>
              <w:top w:val="nil"/>
              <w:left w:val="nil"/>
              <w:bottom w:val="single" w:sz="4" w:space="0" w:color="auto"/>
              <w:right w:val="single" w:sz="4" w:space="0" w:color="auto"/>
            </w:tcBorders>
            <w:vAlign w:val="center"/>
            <w:hideMark/>
          </w:tcPr>
          <w:p w14:paraId="5079E1E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4</w:t>
            </w:r>
          </w:p>
        </w:tc>
        <w:tc>
          <w:tcPr>
            <w:tcW w:w="880" w:type="pct"/>
            <w:tcBorders>
              <w:top w:val="nil"/>
              <w:left w:val="nil"/>
              <w:bottom w:val="single" w:sz="4" w:space="0" w:color="auto"/>
              <w:right w:val="single" w:sz="4" w:space="0" w:color="auto"/>
            </w:tcBorders>
            <w:noWrap/>
            <w:vAlign w:val="center"/>
            <w:hideMark/>
          </w:tcPr>
          <w:p w14:paraId="24543A2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$ 230.577</w:t>
            </w:r>
          </w:p>
        </w:tc>
        <w:tc>
          <w:tcPr>
            <w:tcW w:w="773" w:type="pct"/>
            <w:tcBorders>
              <w:top w:val="nil"/>
              <w:left w:val="nil"/>
              <w:bottom w:val="single" w:sz="4" w:space="0" w:color="auto"/>
              <w:right w:val="single" w:sz="4" w:space="0" w:color="auto"/>
            </w:tcBorders>
            <w:noWrap/>
            <w:vAlign w:val="bottom"/>
            <w:hideMark/>
          </w:tcPr>
          <w:p w14:paraId="4E47499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$ 922.309</w:t>
            </w:r>
          </w:p>
        </w:tc>
        <w:tc>
          <w:tcPr>
            <w:tcW w:w="773" w:type="pct"/>
            <w:tcBorders>
              <w:top w:val="single" w:sz="4" w:space="0" w:color="auto"/>
              <w:bottom w:val="single" w:sz="4" w:space="0" w:color="auto"/>
              <w:right w:val="single" w:sz="4" w:space="0" w:color="auto"/>
            </w:tcBorders>
          </w:tcPr>
          <w:p w14:paraId="66812326"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1FDE65B8" w14:textId="74BBDFAF"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042120D4" w14:textId="77777777" w:rsidTr="00CE051D">
        <w:trPr>
          <w:trHeight w:val="300"/>
        </w:trPr>
        <w:tc>
          <w:tcPr>
            <w:tcW w:w="434" w:type="pct"/>
            <w:tcBorders>
              <w:top w:val="nil"/>
              <w:left w:val="single" w:sz="4" w:space="0" w:color="auto"/>
              <w:bottom w:val="single" w:sz="4" w:space="0" w:color="auto"/>
              <w:right w:val="single" w:sz="4" w:space="0" w:color="auto"/>
            </w:tcBorders>
            <w:vAlign w:val="center"/>
            <w:hideMark/>
          </w:tcPr>
          <w:p w14:paraId="0743B45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4</w:t>
            </w:r>
          </w:p>
        </w:tc>
        <w:tc>
          <w:tcPr>
            <w:tcW w:w="1515" w:type="pct"/>
            <w:tcBorders>
              <w:top w:val="nil"/>
              <w:left w:val="nil"/>
              <w:bottom w:val="single" w:sz="4" w:space="0" w:color="auto"/>
              <w:right w:val="single" w:sz="4" w:space="0" w:color="auto"/>
            </w:tcBorders>
            <w:vAlign w:val="center"/>
            <w:hideMark/>
          </w:tcPr>
          <w:p w14:paraId="4B69796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Ajustar las cerraduras y sistemas de seguridad.</w:t>
            </w:r>
          </w:p>
        </w:tc>
        <w:tc>
          <w:tcPr>
            <w:tcW w:w="431" w:type="pct"/>
            <w:tcBorders>
              <w:top w:val="nil"/>
              <w:left w:val="nil"/>
              <w:bottom w:val="single" w:sz="4" w:space="0" w:color="auto"/>
              <w:right w:val="single" w:sz="4" w:space="0" w:color="auto"/>
            </w:tcBorders>
            <w:vAlign w:val="center"/>
            <w:hideMark/>
          </w:tcPr>
          <w:p w14:paraId="2862D5B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4</w:t>
            </w:r>
          </w:p>
        </w:tc>
        <w:tc>
          <w:tcPr>
            <w:tcW w:w="880" w:type="pct"/>
            <w:tcBorders>
              <w:top w:val="nil"/>
              <w:left w:val="nil"/>
              <w:bottom w:val="single" w:sz="4" w:space="0" w:color="auto"/>
              <w:right w:val="single" w:sz="4" w:space="0" w:color="auto"/>
            </w:tcBorders>
            <w:noWrap/>
            <w:vAlign w:val="center"/>
            <w:hideMark/>
          </w:tcPr>
          <w:p w14:paraId="0236D89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$ 120.445</w:t>
            </w:r>
          </w:p>
        </w:tc>
        <w:tc>
          <w:tcPr>
            <w:tcW w:w="773" w:type="pct"/>
            <w:tcBorders>
              <w:top w:val="nil"/>
              <w:left w:val="nil"/>
              <w:bottom w:val="single" w:sz="4" w:space="0" w:color="auto"/>
              <w:right w:val="single" w:sz="4" w:space="0" w:color="auto"/>
            </w:tcBorders>
            <w:noWrap/>
            <w:vAlign w:val="bottom"/>
            <w:hideMark/>
          </w:tcPr>
          <w:p w14:paraId="0D1F4D6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$ 481.781</w:t>
            </w:r>
          </w:p>
        </w:tc>
        <w:tc>
          <w:tcPr>
            <w:tcW w:w="773" w:type="pct"/>
            <w:tcBorders>
              <w:top w:val="single" w:sz="4" w:space="0" w:color="auto"/>
              <w:bottom w:val="single" w:sz="4" w:space="0" w:color="auto"/>
              <w:right w:val="single" w:sz="4" w:space="0" w:color="auto"/>
            </w:tcBorders>
          </w:tcPr>
          <w:p w14:paraId="24969963"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04E945A3" w14:textId="032E5C46"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4521FBAA" w14:textId="77777777" w:rsidTr="00CE051D">
        <w:trPr>
          <w:trHeight w:val="1080"/>
        </w:trPr>
        <w:tc>
          <w:tcPr>
            <w:tcW w:w="1950" w:type="pct"/>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05F50617" w14:textId="77777777" w:rsidR="00CE051D" w:rsidRPr="00CE051D" w:rsidRDefault="00CE051D" w:rsidP="00CE051D">
            <w:pPr>
              <w:spacing w:after="0" w:line="240" w:lineRule="auto"/>
              <w:jc w:val="center"/>
              <w:rPr>
                <w:rFonts w:ascii="Arial" w:eastAsia="Times New Roman" w:hAnsi="Arial" w:cs="Arial"/>
                <w:b/>
                <w:bCs/>
                <w:color w:val="000000"/>
                <w:sz w:val="18"/>
                <w:szCs w:val="18"/>
                <w:lang w:val="pt-PT" w:eastAsia="zh-CN"/>
              </w:rPr>
            </w:pPr>
            <w:r w:rsidRPr="00CE051D">
              <w:rPr>
                <w:rFonts w:ascii="Arial" w:eastAsia="Times New Roman" w:hAnsi="Arial" w:cs="Arial"/>
                <w:b/>
                <w:bCs/>
                <w:color w:val="000000"/>
                <w:sz w:val="18"/>
                <w:szCs w:val="18"/>
                <w:lang w:val="pt-PT" w:eastAsia="zh-CN"/>
              </w:rPr>
              <w:t>ITEM 30: MANTENIMIENTO PREVENTIVO GABINETE 1.90 MTS RACK CCTV</w:t>
            </w:r>
          </w:p>
        </w:tc>
        <w:tc>
          <w:tcPr>
            <w:tcW w:w="431" w:type="pct"/>
            <w:tcBorders>
              <w:top w:val="nil"/>
              <w:left w:val="nil"/>
              <w:bottom w:val="single" w:sz="4" w:space="0" w:color="auto"/>
              <w:right w:val="single" w:sz="4" w:space="0" w:color="auto"/>
            </w:tcBorders>
            <w:shd w:val="clear" w:color="000000" w:fill="305496"/>
            <w:vAlign w:val="center"/>
            <w:hideMark/>
          </w:tcPr>
          <w:p w14:paraId="23F75F37"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798F04F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7EBF78C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1C17AD2D"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1289A23F" w14:textId="40872809"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5DD0F9E6" w14:textId="77777777" w:rsidTr="00CE051D">
        <w:trPr>
          <w:trHeight w:val="720"/>
        </w:trPr>
        <w:tc>
          <w:tcPr>
            <w:tcW w:w="434" w:type="pct"/>
            <w:tcBorders>
              <w:top w:val="nil"/>
              <w:left w:val="single" w:sz="4" w:space="0" w:color="auto"/>
              <w:bottom w:val="single" w:sz="4" w:space="0" w:color="auto"/>
              <w:right w:val="single" w:sz="4" w:space="0" w:color="auto"/>
            </w:tcBorders>
            <w:vAlign w:val="center"/>
            <w:hideMark/>
          </w:tcPr>
          <w:p w14:paraId="43C08C1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1515" w:type="pct"/>
            <w:tcBorders>
              <w:top w:val="nil"/>
              <w:left w:val="nil"/>
              <w:bottom w:val="single" w:sz="4" w:space="0" w:color="auto"/>
              <w:right w:val="single" w:sz="4" w:space="0" w:color="auto"/>
            </w:tcBorders>
            <w:vAlign w:val="center"/>
            <w:hideMark/>
          </w:tcPr>
          <w:p w14:paraId="4CCC08D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Limpiar el polvo y suciedad acumulada dentro y fuera del gabinete usando aspiradora o aire comprimido</w:t>
            </w:r>
          </w:p>
        </w:tc>
        <w:tc>
          <w:tcPr>
            <w:tcW w:w="431" w:type="pct"/>
            <w:tcBorders>
              <w:top w:val="nil"/>
              <w:left w:val="nil"/>
              <w:bottom w:val="single" w:sz="4" w:space="0" w:color="auto"/>
              <w:right w:val="single" w:sz="4" w:space="0" w:color="auto"/>
            </w:tcBorders>
            <w:vAlign w:val="center"/>
            <w:hideMark/>
          </w:tcPr>
          <w:p w14:paraId="4A7B941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088483C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$ 197.920</w:t>
            </w:r>
          </w:p>
        </w:tc>
        <w:tc>
          <w:tcPr>
            <w:tcW w:w="773" w:type="pct"/>
            <w:tcBorders>
              <w:top w:val="nil"/>
              <w:left w:val="nil"/>
              <w:bottom w:val="single" w:sz="4" w:space="0" w:color="auto"/>
              <w:right w:val="single" w:sz="4" w:space="0" w:color="auto"/>
            </w:tcBorders>
            <w:noWrap/>
            <w:vAlign w:val="bottom"/>
            <w:hideMark/>
          </w:tcPr>
          <w:p w14:paraId="5EC15C9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$ 197.920</w:t>
            </w:r>
          </w:p>
        </w:tc>
        <w:tc>
          <w:tcPr>
            <w:tcW w:w="773" w:type="pct"/>
            <w:tcBorders>
              <w:top w:val="single" w:sz="4" w:space="0" w:color="auto"/>
              <w:bottom w:val="single" w:sz="4" w:space="0" w:color="auto"/>
              <w:right w:val="single" w:sz="4" w:space="0" w:color="auto"/>
            </w:tcBorders>
          </w:tcPr>
          <w:p w14:paraId="70553231"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3B08DB47" w14:textId="535B4AE6"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4C6A53BF" w14:textId="77777777" w:rsidTr="00CE051D">
        <w:trPr>
          <w:trHeight w:val="300"/>
        </w:trPr>
        <w:tc>
          <w:tcPr>
            <w:tcW w:w="434" w:type="pct"/>
            <w:tcBorders>
              <w:top w:val="nil"/>
              <w:left w:val="single" w:sz="4" w:space="0" w:color="auto"/>
              <w:bottom w:val="single" w:sz="4" w:space="0" w:color="auto"/>
              <w:right w:val="single" w:sz="4" w:space="0" w:color="auto"/>
            </w:tcBorders>
            <w:vAlign w:val="center"/>
            <w:hideMark/>
          </w:tcPr>
          <w:p w14:paraId="350FD4D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1515" w:type="pct"/>
            <w:tcBorders>
              <w:top w:val="nil"/>
              <w:left w:val="nil"/>
              <w:bottom w:val="single" w:sz="4" w:space="0" w:color="auto"/>
              <w:right w:val="single" w:sz="4" w:space="0" w:color="auto"/>
            </w:tcBorders>
            <w:vAlign w:val="center"/>
            <w:hideMark/>
          </w:tcPr>
          <w:p w14:paraId="3B65A96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Limpiar superficies externas</w:t>
            </w:r>
          </w:p>
        </w:tc>
        <w:tc>
          <w:tcPr>
            <w:tcW w:w="431" w:type="pct"/>
            <w:tcBorders>
              <w:top w:val="nil"/>
              <w:left w:val="nil"/>
              <w:bottom w:val="single" w:sz="4" w:space="0" w:color="auto"/>
              <w:right w:val="single" w:sz="4" w:space="0" w:color="auto"/>
            </w:tcBorders>
            <w:vAlign w:val="center"/>
            <w:hideMark/>
          </w:tcPr>
          <w:p w14:paraId="4620B81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04AD55E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$ 150.478</w:t>
            </w:r>
          </w:p>
        </w:tc>
        <w:tc>
          <w:tcPr>
            <w:tcW w:w="773" w:type="pct"/>
            <w:tcBorders>
              <w:top w:val="nil"/>
              <w:left w:val="nil"/>
              <w:bottom w:val="single" w:sz="4" w:space="0" w:color="auto"/>
              <w:right w:val="single" w:sz="4" w:space="0" w:color="auto"/>
            </w:tcBorders>
            <w:noWrap/>
            <w:vAlign w:val="bottom"/>
            <w:hideMark/>
          </w:tcPr>
          <w:p w14:paraId="08C5FCD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$ 150.478</w:t>
            </w:r>
          </w:p>
        </w:tc>
        <w:tc>
          <w:tcPr>
            <w:tcW w:w="773" w:type="pct"/>
            <w:tcBorders>
              <w:top w:val="single" w:sz="4" w:space="0" w:color="auto"/>
              <w:bottom w:val="single" w:sz="4" w:space="0" w:color="auto"/>
              <w:right w:val="single" w:sz="4" w:space="0" w:color="auto"/>
            </w:tcBorders>
          </w:tcPr>
          <w:p w14:paraId="5C9FDA13"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2E8200ED" w14:textId="0F737D70"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3BEBE80C" w14:textId="77777777" w:rsidTr="00CE051D">
        <w:trPr>
          <w:trHeight w:val="720"/>
        </w:trPr>
        <w:tc>
          <w:tcPr>
            <w:tcW w:w="434" w:type="pct"/>
            <w:tcBorders>
              <w:top w:val="nil"/>
              <w:left w:val="single" w:sz="4" w:space="0" w:color="auto"/>
              <w:bottom w:val="single" w:sz="4" w:space="0" w:color="auto"/>
              <w:right w:val="single" w:sz="4" w:space="0" w:color="auto"/>
            </w:tcBorders>
            <w:vAlign w:val="center"/>
            <w:hideMark/>
          </w:tcPr>
          <w:p w14:paraId="261BA37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1515" w:type="pct"/>
            <w:tcBorders>
              <w:top w:val="nil"/>
              <w:left w:val="nil"/>
              <w:bottom w:val="single" w:sz="4" w:space="0" w:color="auto"/>
              <w:right w:val="single" w:sz="4" w:space="0" w:color="auto"/>
            </w:tcBorders>
            <w:vAlign w:val="center"/>
            <w:hideMark/>
          </w:tcPr>
          <w:p w14:paraId="0D5A3D2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Ajustar y comprobar que los ventiladores instalados en el gabinete (si existen) funcionen correctamente.</w:t>
            </w:r>
          </w:p>
        </w:tc>
        <w:tc>
          <w:tcPr>
            <w:tcW w:w="431" w:type="pct"/>
            <w:tcBorders>
              <w:top w:val="nil"/>
              <w:left w:val="nil"/>
              <w:bottom w:val="single" w:sz="4" w:space="0" w:color="auto"/>
              <w:right w:val="single" w:sz="4" w:space="0" w:color="auto"/>
            </w:tcBorders>
            <w:vAlign w:val="center"/>
            <w:hideMark/>
          </w:tcPr>
          <w:p w14:paraId="59E9F5B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7958D44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$ 128.680</w:t>
            </w:r>
          </w:p>
        </w:tc>
        <w:tc>
          <w:tcPr>
            <w:tcW w:w="773" w:type="pct"/>
            <w:tcBorders>
              <w:top w:val="nil"/>
              <w:left w:val="nil"/>
              <w:bottom w:val="single" w:sz="4" w:space="0" w:color="auto"/>
              <w:right w:val="single" w:sz="4" w:space="0" w:color="auto"/>
            </w:tcBorders>
            <w:noWrap/>
            <w:vAlign w:val="bottom"/>
            <w:hideMark/>
          </w:tcPr>
          <w:p w14:paraId="5FD517A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$ 128.680</w:t>
            </w:r>
          </w:p>
        </w:tc>
        <w:tc>
          <w:tcPr>
            <w:tcW w:w="773" w:type="pct"/>
            <w:tcBorders>
              <w:top w:val="single" w:sz="4" w:space="0" w:color="auto"/>
              <w:bottom w:val="single" w:sz="4" w:space="0" w:color="auto"/>
              <w:right w:val="single" w:sz="4" w:space="0" w:color="auto"/>
            </w:tcBorders>
          </w:tcPr>
          <w:p w14:paraId="27304509"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0CF8B2B1" w14:textId="7B7DE111"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6AD201BE"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6431F39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4</w:t>
            </w:r>
          </w:p>
        </w:tc>
        <w:tc>
          <w:tcPr>
            <w:tcW w:w="1515" w:type="pct"/>
            <w:tcBorders>
              <w:top w:val="nil"/>
              <w:left w:val="nil"/>
              <w:bottom w:val="single" w:sz="4" w:space="0" w:color="auto"/>
              <w:right w:val="single" w:sz="4" w:space="0" w:color="auto"/>
            </w:tcBorders>
            <w:vAlign w:val="center"/>
            <w:hideMark/>
          </w:tcPr>
          <w:p w14:paraId="6B5AE2E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Ajustar la circulación de aire para evitar acumulación de calor dentro del gabinete.</w:t>
            </w:r>
          </w:p>
        </w:tc>
        <w:tc>
          <w:tcPr>
            <w:tcW w:w="431" w:type="pct"/>
            <w:tcBorders>
              <w:top w:val="nil"/>
              <w:left w:val="nil"/>
              <w:bottom w:val="single" w:sz="4" w:space="0" w:color="auto"/>
              <w:right w:val="single" w:sz="4" w:space="0" w:color="auto"/>
            </w:tcBorders>
            <w:vAlign w:val="center"/>
            <w:hideMark/>
          </w:tcPr>
          <w:p w14:paraId="18BF020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0BDE168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$ 391.055</w:t>
            </w:r>
          </w:p>
        </w:tc>
        <w:tc>
          <w:tcPr>
            <w:tcW w:w="773" w:type="pct"/>
            <w:tcBorders>
              <w:top w:val="nil"/>
              <w:left w:val="nil"/>
              <w:bottom w:val="single" w:sz="4" w:space="0" w:color="auto"/>
              <w:right w:val="single" w:sz="4" w:space="0" w:color="auto"/>
            </w:tcBorders>
            <w:noWrap/>
            <w:vAlign w:val="bottom"/>
            <w:hideMark/>
          </w:tcPr>
          <w:p w14:paraId="6213EE9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$ 391.055</w:t>
            </w:r>
          </w:p>
        </w:tc>
        <w:tc>
          <w:tcPr>
            <w:tcW w:w="773" w:type="pct"/>
            <w:tcBorders>
              <w:top w:val="single" w:sz="4" w:space="0" w:color="auto"/>
              <w:bottom w:val="single" w:sz="4" w:space="0" w:color="auto"/>
              <w:right w:val="single" w:sz="4" w:space="0" w:color="auto"/>
            </w:tcBorders>
          </w:tcPr>
          <w:p w14:paraId="6958A93E"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31B43E97" w14:textId="01D5277D"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4FED67EE"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1599BC8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5</w:t>
            </w:r>
          </w:p>
        </w:tc>
        <w:tc>
          <w:tcPr>
            <w:tcW w:w="1515" w:type="pct"/>
            <w:tcBorders>
              <w:top w:val="nil"/>
              <w:left w:val="nil"/>
              <w:bottom w:val="single" w:sz="4" w:space="0" w:color="auto"/>
              <w:right w:val="single" w:sz="4" w:space="0" w:color="auto"/>
            </w:tcBorders>
            <w:vAlign w:val="center"/>
            <w:hideMark/>
          </w:tcPr>
          <w:p w14:paraId="45E24D1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Ajustar cerraduras, bisagras o pestillos defectuosos.</w:t>
            </w:r>
          </w:p>
        </w:tc>
        <w:tc>
          <w:tcPr>
            <w:tcW w:w="431" w:type="pct"/>
            <w:tcBorders>
              <w:top w:val="nil"/>
              <w:left w:val="nil"/>
              <w:bottom w:val="single" w:sz="4" w:space="0" w:color="auto"/>
              <w:right w:val="single" w:sz="4" w:space="0" w:color="auto"/>
            </w:tcBorders>
            <w:vAlign w:val="center"/>
            <w:hideMark/>
          </w:tcPr>
          <w:p w14:paraId="15B4B1E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613C9EE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$ 197.920</w:t>
            </w:r>
          </w:p>
        </w:tc>
        <w:tc>
          <w:tcPr>
            <w:tcW w:w="773" w:type="pct"/>
            <w:tcBorders>
              <w:top w:val="nil"/>
              <w:left w:val="nil"/>
              <w:bottom w:val="single" w:sz="4" w:space="0" w:color="auto"/>
              <w:right w:val="single" w:sz="4" w:space="0" w:color="auto"/>
            </w:tcBorders>
            <w:noWrap/>
            <w:vAlign w:val="bottom"/>
            <w:hideMark/>
          </w:tcPr>
          <w:p w14:paraId="6DA9F58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$ 197.920</w:t>
            </w:r>
          </w:p>
        </w:tc>
        <w:tc>
          <w:tcPr>
            <w:tcW w:w="773" w:type="pct"/>
            <w:tcBorders>
              <w:top w:val="single" w:sz="4" w:space="0" w:color="auto"/>
              <w:bottom w:val="single" w:sz="4" w:space="0" w:color="auto"/>
              <w:right w:val="single" w:sz="4" w:space="0" w:color="auto"/>
            </w:tcBorders>
          </w:tcPr>
          <w:p w14:paraId="03C1D9B2"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2C3D8A3F" w14:textId="0961B0A2"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5825BD12" w14:textId="77777777" w:rsidTr="00CE051D">
        <w:trPr>
          <w:trHeight w:val="780"/>
        </w:trPr>
        <w:tc>
          <w:tcPr>
            <w:tcW w:w="1950" w:type="pct"/>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61B8F584" w14:textId="77777777" w:rsidR="00CE051D" w:rsidRPr="00CE051D" w:rsidRDefault="00CE051D" w:rsidP="00CE051D">
            <w:pPr>
              <w:spacing w:after="0" w:line="240" w:lineRule="auto"/>
              <w:jc w:val="center"/>
              <w:rPr>
                <w:rFonts w:ascii="Arial" w:eastAsia="Times New Roman" w:hAnsi="Arial" w:cs="Arial"/>
                <w:b/>
                <w:bCs/>
                <w:color w:val="000000"/>
                <w:sz w:val="18"/>
                <w:szCs w:val="18"/>
                <w:lang w:eastAsia="zh-CN"/>
              </w:rPr>
            </w:pPr>
            <w:r w:rsidRPr="00CE051D">
              <w:rPr>
                <w:rFonts w:ascii="Arial" w:eastAsia="Times New Roman" w:hAnsi="Arial" w:cs="Arial"/>
                <w:b/>
                <w:bCs/>
                <w:color w:val="000000"/>
                <w:sz w:val="18"/>
                <w:szCs w:val="18"/>
                <w:lang w:eastAsia="zh-CN"/>
              </w:rPr>
              <w:t>ITEM 31: MANTENIMIENTO PREVENTIVO CONTROL DE ACCESO DAHUA DHI-ASI1212D</w:t>
            </w:r>
          </w:p>
        </w:tc>
        <w:tc>
          <w:tcPr>
            <w:tcW w:w="431" w:type="pct"/>
            <w:tcBorders>
              <w:top w:val="nil"/>
              <w:left w:val="nil"/>
              <w:bottom w:val="single" w:sz="4" w:space="0" w:color="auto"/>
              <w:right w:val="single" w:sz="4" w:space="0" w:color="auto"/>
            </w:tcBorders>
            <w:shd w:val="clear" w:color="000000" w:fill="305496"/>
            <w:vAlign w:val="center"/>
            <w:hideMark/>
          </w:tcPr>
          <w:p w14:paraId="0FAFC3EA"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51CBBC8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100C439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4AB1B919"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4189A257" w14:textId="3EC946E6"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24059DDC"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3AD330B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1515" w:type="pct"/>
            <w:tcBorders>
              <w:top w:val="nil"/>
              <w:left w:val="nil"/>
              <w:bottom w:val="single" w:sz="4" w:space="0" w:color="auto"/>
              <w:right w:val="single" w:sz="4" w:space="0" w:color="auto"/>
            </w:tcBorders>
            <w:vAlign w:val="center"/>
            <w:hideMark/>
          </w:tcPr>
          <w:p w14:paraId="530163E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Limpieza de gabinete y circuitos con aire comprimido.</w:t>
            </w:r>
          </w:p>
        </w:tc>
        <w:tc>
          <w:tcPr>
            <w:tcW w:w="431" w:type="pct"/>
            <w:tcBorders>
              <w:top w:val="nil"/>
              <w:left w:val="nil"/>
              <w:bottom w:val="single" w:sz="4" w:space="0" w:color="auto"/>
              <w:right w:val="single" w:sz="4" w:space="0" w:color="auto"/>
            </w:tcBorders>
            <w:vAlign w:val="center"/>
            <w:hideMark/>
          </w:tcPr>
          <w:p w14:paraId="77636DC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1ABD591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$ 120.445</w:t>
            </w:r>
          </w:p>
        </w:tc>
        <w:tc>
          <w:tcPr>
            <w:tcW w:w="773" w:type="pct"/>
            <w:tcBorders>
              <w:top w:val="nil"/>
              <w:left w:val="nil"/>
              <w:bottom w:val="single" w:sz="4" w:space="0" w:color="auto"/>
              <w:right w:val="single" w:sz="4" w:space="0" w:color="auto"/>
            </w:tcBorders>
            <w:noWrap/>
            <w:vAlign w:val="bottom"/>
            <w:hideMark/>
          </w:tcPr>
          <w:p w14:paraId="6D0EFC4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$ 120.445</w:t>
            </w:r>
          </w:p>
        </w:tc>
        <w:tc>
          <w:tcPr>
            <w:tcW w:w="773" w:type="pct"/>
            <w:tcBorders>
              <w:top w:val="single" w:sz="4" w:space="0" w:color="auto"/>
              <w:bottom w:val="single" w:sz="4" w:space="0" w:color="auto"/>
              <w:right w:val="single" w:sz="4" w:space="0" w:color="auto"/>
            </w:tcBorders>
          </w:tcPr>
          <w:p w14:paraId="4BF1A55C"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72F1097B" w14:textId="1F16E23B"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4606F7FB" w14:textId="77777777" w:rsidTr="00CE051D">
        <w:trPr>
          <w:trHeight w:val="300"/>
        </w:trPr>
        <w:tc>
          <w:tcPr>
            <w:tcW w:w="434" w:type="pct"/>
            <w:tcBorders>
              <w:top w:val="nil"/>
              <w:left w:val="single" w:sz="4" w:space="0" w:color="auto"/>
              <w:bottom w:val="single" w:sz="4" w:space="0" w:color="auto"/>
              <w:right w:val="single" w:sz="4" w:space="0" w:color="auto"/>
            </w:tcBorders>
            <w:vAlign w:val="center"/>
            <w:hideMark/>
          </w:tcPr>
          <w:p w14:paraId="0685C33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1515" w:type="pct"/>
            <w:tcBorders>
              <w:top w:val="nil"/>
              <w:left w:val="nil"/>
              <w:bottom w:val="single" w:sz="4" w:space="0" w:color="auto"/>
              <w:right w:val="single" w:sz="4" w:space="0" w:color="auto"/>
            </w:tcBorders>
            <w:vAlign w:val="center"/>
            <w:hideMark/>
          </w:tcPr>
          <w:p w14:paraId="549FA51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Limpieza de conectores y terminales.</w:t>
            </w:r>
          </w:p>
        </w:tc>
        <w:tc>
          <w:tcPr>
            <w:tcW w:w="431" w:type="pct"/>
            <w:tcBorders>
              <w:top w:val="nil"/>
              <w:left w:val="nil"/>
              <w:bottom w:val="single" w:sz="4" w:space="0" w:color="auto"/>
              <w:right w:val="single" w:sz="4" w:space="0" w:color="auto"/>
            </w:tcBorders>
            <w:vAlign w:val="center"/>
            <w:hideMark/>
          </w:tcPr>
          <w:p w14:paraId="0B8E655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248204A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$ 178.003</w:t>
            </w:r>
          </w:p>
        </w:tc>
        <w:tc>
          <w:tcPr>
            <w:tcW w:w="773" w:type="pct"/>
            <w:tcBorders>
              <w:top w:val="nil"/>
              <w:left w:val="nil"/>
              <w:bottom w:val="single" w:sz="4" w:space="0" w:color="auto"/>
              <w:right w:val="single" w:sz="4" w:space="0" w:color="auto"/>
            </w:tcBorders>
            <w:noWrap/>
            <w:vAlign w:val="bottom"/>
            <w:hideMark/>
          </w:tcPr>
          <w:p w14:paraId="2AF99C7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$ 178.003</w:t>
            </w:r>
          </w:p>
        </w:tc>
        <w:tc>
          <w:tcPr>
            <w:tcW w:w="773" w:type="pct"/>
            <w:tcBorders>
              <w:top w:val="single" w:sz="4" w:space="0" w:color="auto"/>
              <w:bottom w:val="single" w:sz="4" w:space="0" w:color="auto"/>
              <w:right w:val="single" w:sz="4" w:space="0" w:color="auto"/>
            </w:tcBorders>
          </w:tcPr>
          <w:p w14:paraId="09CC882A"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44F354BF" w14:textId="10618F8B"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49810620" w14:textId="77777777" w:rsidTr="00CE051D">
        <w:trPr>
          <w:trHeight w:val="720"/>
        </w:trPr>
        <w:tc>
          <w:tcPr>
            <w:tcW w:w="434" w:type="pct"/>
            <w:tcBorders>
              <w:top w:val="nil"/>
              <w:left w:val="single" w:sz="4" w:space="0" w:color="auto"/>
              <w:bottom w:val="single" w:sz="4" w:space="0" w:color="auto"/>
              <w:right w:val="single" w:sz="4" w:space="0" w:color="auto"/>
            </w:tcBorders>
            <w:vAlign w:val="center"/>
            <w:hideMark/>
          </w:tcPr>
          <w:p w14:paraId="146434C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1515" w:type="pct"/>
            <w:tcBorders>
              <w:top w:val="nil"/>
              <w:left w:val="nil"/>
              <w:bottom w:val="single" w:sz="4" w:space="0" w:color="auto"/>
              <w:right w:val="single" w:sz="4" w:space="0" w:color="auto"/>
            </w:tcBorders>
            <w:vAlign w:val="center"/>
            <w:hideMark/>
          </w:tcPr>
          <w:p w14:paraId="634A3D1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Ajustar cables de lectores, sensores, botones y cerraduras, asegurando que funcionen correctamente.</w:t>
            </w:r>
          </w:p>
        </w:tc>
        <w:tc>
          <w:tcPr>
            <w:tcW w:w="431" w:type="pct"/>
            <w:tcBorders>
              <w:top w:val="nil"/>
              <w:left w:val="nil"/>
              <w:bottom w:val="single" w:sz="4" w:space="0" w:color="auto"/>
              <w:right w:val="single" w:sz="4" w:space="0" w:color="auto"/>
            </w:tcBorders>
            <w:vAlign w:val="center"/>
            <w:hideMark/>
          </w:tcPr>
          <w:p w14:paraId="32158F8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215E9EE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$ 193.762</w:t>
            </w:r>
          </w:p>
        </w:tc>
        <w:tc>
          <w:tcPr>
            <w:tcW w:w="773" w:type="pct"/>
            <w:tcBorders>
              <w:top w:val="nil"/>
              <w:left w:val="nil"/>
              <w:bottom w:val="single" w:sz="4" w:space="0" w:color="auto"/>
              <w:right w:val="single" w:sz="4" w:space="0" w:color="auto"/>
            </w:tcBorders>
            <w:noWrap/>
            <w:vAlign w:val="bottom"/>
            <w:hideMark/>
          </w:tcPr>
          <w:p w14:paraId="4604073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$ 193.762</w:t>
            </w:r>
          </w:p>
        </w:tc>
        <w:tc>
          <w:tcPr>
            <w:tcW w:w="773" w:type="pct"/>
            <w:tcBorders>
              <w:top w:val="single" w:sz="4" w:space="0" w:color="auto"/>
              <w:bottom w:val="single" w:sz="4" w:space="0" w:color="auto"/>
              <w:right w:val="single" w:sz="4" w:space="0" w:color="auto"/>
            </w:tcBorders>
          </w:tcPr>
          <w:p w14:paraId="6B5ABC22"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2395EBBA" w14:textId="06905D5F"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0838D055"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75D4E55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4</w:t>
            </w:r>
          </w:p>
        </w:tc>
        <w:tc>
          <w:tcPr>
            <w:tcW w:w="1515" w:type="pct"/>
            <w:tcBorders>
              <w:top w:val="nil"/>
              <w:left w:val="nil"/>
              <w:bottom w:val="single" w:sz="4" w:space="0" w:color="auto"/>
              <w:right w:val="single" w:sz="4" w:space="0" w:color="auto"/>
            </w:tcBorders>
            <w:vAlign w:val="center"/>
            <w:hideMark/>
          </w:tcPr>
          <w:p w14:paraId="03704EF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Realizar la medición y revisión del estado de la fuente de alimentación y su voltaje.</w:t>
            </w:r>
          </w:p>
        </w:tc>
        <w:tc>
          <w:tcPr>
            <w:tcW w:w="431" w:type="pct"/>
            <w:tcBorders>
              <w:top w:val="nil"/>
              <w:left w:val="nil"/>
              <w:bottom w:val="single" w:sz="4" w:space="0" w:color="auto"/>
              <w:right w:val="single" w:sz="4" w:space="0" w:color="auto"/>
            </w:tcBorders>
            <w:vAlign w:val="center"/>
            <w:hideMark/>
          </w:tcPr>
          <w:p w14:paraId="06934C4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393F9B2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$ 256.963</w:t>
            </w:r>
          </w:p>
        </w:tc>
        <w:tc>
          <w:tcPr>
            <w:tcW w:w="773" w:type="pct"/>
            <w:tcBorders>
              <w:top w:val="nil"/>
              <w:left w:val="nil"/>
              <w:bottom w:val="single" w:sz="4" w:space="0" w:color="auto"/>
              <w:right w:val="single" w:sz="4" w:space="0" w:color="auto"/>
            </w:tcBorders>
            <w:noWrap/>
            <w:vAlign w:val="bottom"/>
            <w:hideMark/>
          </w:tcPr>
          <w:p w14:paraId="582FF2B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$ 256.963</w:t>
            </w:r>
          </w:p>
        </w:tc>
        <w:tc>
          <w:tcPr>
            <w:tcW w:w="773" w:type="pct"/>
            <w:tcBorders>
              <w:top w:val="single" w:sz="4" w:space="0" w:color="auto"/>
              <w:bottom w:val="single" w:sz="4" w:space="0" w:color="auto"/>
              <w:right w:val="single" w:sz="4" w:space="0" w:color="auto"/>
            </w:tcBorders>
          </w:tcPr>
          <w:p w14:paraId="27F2F3EE"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427E741A" w14:textId="12F04E27"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311C5E0A"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069CF9E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5</w:t>
            </w:r>
          </w:p>
        </w:tc>
        <w:tc>
          <w:tcPr>
            <w:tcW w:w="1515" w:type="pct"/>
            <w:tcBorders>
              <w:top w:val="nil"/>
              <w:left w:val="nil"/>
              <w:bottom w:val="single" w:sz="4" w:space="0" w:color="auto"/>
              <w:right w:val="single" w:sz="4" w:space="0" w:color="auto"/>
            </w:tcBorders>
            <w:vAlign w:val="center"/>
            <w:hideMark/>
          </w:tcPr>
          <w:p w14:paraId="4F2C3FD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Probar el funcionamiento de los lectores conectados (tarjetas, huellas, etc.).</w:t>
            </w:r>
          </w:p>
        </w:tc>
        <w:tc>
          <w:tcPr>
            <w:tcW w:w="431" w:type="pct"/>
            <w:tcBorders>
              <w:top w:val="nil"/>
              <w:left w:val="nil"/>
              <w:bottom w:val="single" w:sz="4" w:space="0" w:color="auto"/>
              <w:right w:val="single" w:sz="4" w:space="0" w:color="auto"/>
            </w:tcBorders>
            <w:vAlign w:val="center"/>
            <w:hideMark/>
          </w:tcPr>
          <w:p w14:paraId="6F9A70B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184D47A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$ 247.392</w:t>
            </w:r>
          </w:p>
        </w:tc>
        <w:tc>
          <w:tcPr>
            <w:tcW w:w="773" w:type="pct"/>
            <w:tcBorders>
              <w:top w:val="nil"/>
              <w:left w:val="nil"/>
              <w:bottom w:val="single" w:sz="4" w:space="0" w:color="auto"/>
              <w:right w:val="single" w:sz="4" w:space="0" w:color="auto"/>
            </w:tcBorders>
            <w:noWrap/>
            <w:vAlign w:val="bottom"/>
            <w:hideMark/>
          </w:tcPr>
          <w:p w14:paraId="67C1D2E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$ 247.392</w:t>
            </w:r>
          </w:p>
        </w:tc>
        <w:tc>
          <w:tcPr>
            <w:tcW w:w="773" w:type="pct"/>
            <w:tcBorders>
              <w:top w:val="single" w:sz="4" w:space="0" w:color="auto"/>
              <w:bottom w:val="single" w:sz="4" w:space="0" w:color="auto"/>
              <w:right w:val="single" w:sz="4" w:space="0" w:color="auto"/>
            </w:tcBorders>
          </w:tcPr>
          <w:p w14:paraId="325675BF"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11C441C8" w14:textId="2E84A90F"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18DC1312" w14:textId="77777777" w:rsidTr="00CE051D">
        <w:trPr>
          <w:trHeight w:val="690"/>
        </w:trPr>
        <w:tc>
          <w:tcPr>
            <w:tcW w:w="1950" w:type="pct"/>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28506AF1" w14:textId="77777777" w:rsidR="00CE051D" w:rsidRPr="00CE051D" w:rsidRDefault="00CE051D" w:rsidP="00CE051D">
            <w:pPr>
              <w:spacing w:after="0" w:line="240" w:lineRule="auto"/>
              <w:jc w:val="center"/>
              <w:rPr>
                <w:rFonts w:ascii="Arial" w:eastAsia="Times New Roman" w:hAnsi="Arial" w:cs="Arial"/>
                <w:b/>
                <w:bCs/>
                <w:color w:val="000000"/>
                <w:sz w:val="18"/>
                <w:szCs w:val="18"/>
                <w:lang w:eastAsia="zh-CN"/>
              </w:rPr>
            </w:pPr>
            <w:r w:rsidRPr="00CE051D">
              <w:rPr>
                <w:rFonts w:ascii="Arial" w:eastAsia="Times New Roman" w:hAnsi="Arial" w:cs="Arial"/>
                <w:b/>
                <w:bCs/>
                <w:color w:val="000000"/>
                <w:sz w:val="18"/>
                <w:szCs w:val="18"/>
                <w:lang w:eastAsia="zh-CN"/>
              </w:rPr>
              <w:t>ITEM 32: CONTROL DE ACCESO ZTK ECO INGRESO RACK CCTV</w:t>
            </w:r>
          </w:p>
        </w:tc>
        <w:tc>
          <w:tcPr>
            <w:tcW w:w="431" w:type="pct"/>
            <w:tcBorders>
              <w:top w:val="nil"/>
              <w:left w:val="nil"/>
              <w:bottom w:val="single" w:sz="4" w:space="0" w:color="auto"/>
              <w:right w:val="single" w:sz="4" w:space="0" w:color="auto"/>
            </w:tcBorders>
            <w:shd w:val="clear" w:color="000000" w:fill="305496"/>
            <w:vAlign w:val="center"/>
            <w:hideMark/>
          </w:tcPr>
          <w:p w14:paraId="30237A11"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2D4937A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6CE920B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46D52F71"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4699E467" w14:textId="39EFFD4C"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45DB56CF"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4DD4503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1515" w:type="pct"/>
            <w:tcBorders>
              <w:top w:val="nil"/>
              <w:left w:val="nil"/>
              <w:bottom w:val="single" w:sz="4" w:space="0" w:color="auto"/>
              <w:right w:val="single" w:sz="4" w:space="0" w:color="auto"/>
            </w:tcBorders>
            <w:vAlign w:val="center"/>
            <w:hideMark/>
          </w:tcPr>
          <w:p w14:paraId="6516FE9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Limpieza y cuidado del equipo en el exterior, pantalla y botones y lector de huellas / tarjeta</w:t>
            </w:r>
          </w:p>
        </w:tc>
        <w:tc>
          <w:tcPr>
            <w:tcW w:w="431" w:type="pct"/>
            <w:tcBorders>
              <w:top w:val="nil"/>
              <w:left w:val="nil"/>
              <w:bottom w:val="single" w:sz="4" w:space="0" w:color="auto"/>
              <w:right w:val="single" w:sz="4" w:space="0" w:color="auto"/>
            </w:tcBorders>
            <w:vAlign w:val="center"/>
            <w:hideMark/>
          </w:tcPr>
          <w:p w14:paraId="3E30C25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23B7D40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$ 191.254</w:t>
            </w:r>
          </w:p>
        </w:tc>
        <w:tc>
          <w:tcPr>
            <w:tcW w:w="773" w:type="pct"/>
            <w:tcBorders>
              <w:top w:val="nil"/>
              <w:left w:val="nil"/>
              <w:bottom w:val="single" w:sz="4" w:space="0" w:color="auto"/>
              <w:right w:val="single" w:sz="4" w:space="0" w:color="auto"/>
            </w:tcBorders>
            <w:noWrap/>
            <w:vAlign w:val="bottom"/>
            <w:hideMark/>
          </w:tcPr>
          <w:p w14:paraId="5E4D9A3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$ 191.254</w:t>
            </w:r>
          </w:p>
        </w:tc>
        <w:tc>
          <w:tcPr>
            <w:tcW w:w="773" w:type="pct"/>
            <w:tcBorders>
              <w:top w:val="single" w:sz="4" w:space="0" w:color="auto"/>
              <w:bottom w:val="single" w:sz="4" w:space="0" w:color="auto"/>
              <w:right w:val="single" w:sz="4" w:space="0" w:color="auto"/>
            </w:tcBorders>
          </w:tcPr>
          <w:p w14:paraId="7061470B"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6221CDA6" w14:textId="7B89CBED"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13A6F20F" w14:textId="77777777" w:rsidTr="00CE051D">
        <w:trPr>
          <w:trHeight w:val="300"/>
        </w:trPr>
        <w:tc>
          <w:tcPr>
            <w:tcW w:w="434" w:type="pct"/>
            <w:tcBorders>
              <w:top w:val="nil"/>
              <w:left w:val="single" w:sz="4" w:space="0" w:color="auto"/>
              <w:bottom w:val="single" w:sz="4" w:space="0" w:color="auto"/>
              <w:right w:val="single" w:sz="4" w:space="0" w:color="auto"/>
            </w:tcBorders>
            <w:vAlign w:val="center"/>
            <w:hideMark/>
          </w:tcPr>
          <w:p w14:paraId="0A9E268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lastRenderedPageBreak/>
              <w:t>2</w:t>
            </w:r>
          </w:p>
        </w:tc>
        <w:tc>
          <w:tcPr>
            <w:tcW w:w="1515" w:type="pct"/>
            <w:tcBorders>
              <w:top w:val="nil"/>
              <w:left w:val="nil"/>
              <w:bottom w:val="single" w:sz="4" w:space="0" w:color="auto"/>
              <w:right w:val="single" w:sz="4" w:space="0" w:color="auto"/>
            </w:tcBorders>
            <w:vAlign w:val="center"/>
            <w:hideMark/>
          </w:tcPr>
          <w:p w14:paraId="7039E9E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Verificar y ajustar cables de alimentación.</w:t>
            </w:r>
          </w:p>
        </w:tc>
        <w:tc>
          <w:tcPr>
            <w:tcW w:w="431" w:type="pct"/>
            <w:tcBorders>
              <w:top w:val="nil"/>
              <w:left w:val="nil"/>
              <w:bottom w:val="single" w:sz="4" w:space="0" w:color="auto"/>
              <w:right w:val="single" w:sz="4" w:space="0" w:color="auto"/>
            </w:tcBorders>
            <w:vAlign w:val="center"/>
            <w:hideMark/>
          </w:tcPr>
          <w:p w14:paraId="78CE43D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389FBBB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$ 176.980</w:t>
            </w:r>
          </w:p>
        </w:tc>
        <w:tc>
          <w:tcPr>
            <w:tcW w:w="773" w:type="pct"/>
            <w:tcBorders>
              <w:top w:val="nil"/>
              <w:left w:val="nil"/>
              <w:bottom w:val="single" w:sz="4" w:space="0" w:color="auto"/>
              <w:right w:val="single" w:sz="4" w:space="0" w:color="auto"/>
            </w:tcBorders>
            <w:noWrap/>
            <w:vAlign w:val="bottom"/>
            <w:hideMark/>
          </w:tcPr>
          <w:p w14:paraId="62F1BEA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$ 176.980</w:t>
            </w:r>
          </w:p>
        </w:tc>
        <w:tc>
          <w:tcPr>
            <w:tcW w:w="773" w:type="pct"/>
            <w:tcBorders>
              <w:top w:val="single" w:sz="4" w:space="0" w:color="auto"/>
              <w:bottom w:val="single" w:sz="4" w:space="0" w:color="auto"/>
              <w:right w:val="single" w:sz="4" w:space="0" w:color="auto"/>
            </w:tcBorders>
          </w:tcPr>
          <w:p w14:paraId="2218CBD0"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6F2C5ADE" w14:textId="5EEF6C40"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2D85DBB4" w14:textId="77777777" w:rsidTr="00CE051D">
        <w:trPr>
          <w:trHeight w:val="720"/>
        </w:trPr>
        <w:tc>
          <w:tcPr>
            <w:tcW w:w="434" w:type="pct"/>
            <w:tcBorders>
              <w:top w:val="nil"/>
              <w:left w:val="single" w:sz="4" w:space="0" w:color="auto"/>
              <w:bottom w:val="single" w:sz="4" w:space="0" w:color="auto"/>
              <w:right w:val="single" w:sz="4" w:space="0" w:color="auto"/>
            </w:tcBorders>
            <w:vAlign w:val="center"/>
            <w:hideMark/>
          </w:tcPr>
          <w:p w14:paraId="06A0E33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1515" w:type="pct"/>
            <w:tcBorders>
              <w:top w:val="nil"/>
              <w:left w:val="nil"/>
              <w:bottom w:val="single" w:sz="4" w:space="0" w:color="auto"/>
              <w:right w:val="single" w:sz="4" w:space="0" w:color="auto"/>
            </w:tcBorders>
            <w:vAlign w:val="center"/>
            <w:hideMark/>
          </w:tcPr>
          <w:p w14:paraId="6539B6E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Comprobar que la fuente de alimentación funcione correctamente y entregue el voltaje adecuado.</w:t>
            </w:r>
          </w:p>
        </w:tc>
        <w:tc>
          <w:tcPr>
            <w:tcW w:w="431" w:type="pct"/>
            <w:tcBorders>
              <w:top w:val="nil"/>
              <w:left w:val="nil"/>
              <w:bottom w:val="single" w:sz="4" w:space="0" w:color="auto"/>
              <w:right w:val="single" w:sz="4" w:space="0" w:color="auto"/>
            </w:tcBorders>
            <w:vAlign w:val="center"/>
            <w:hideMark/>
          </w:tcPr>
          <w:p w14:paraId="722ABAC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0AFC183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$ 128.680</w:t>
            </w:r>
          </w:p>
        </w:tc>
        <w:tc>
          <w:tcPr>
            <w:tcW w:w="773" w:type="pct"/>
            <w:tcBorders>
              <w:top w:val="nil"/>
              <w:left w:val="nil"/>
              <w:bottom w:val="single" w:sz="4" w:space="0" w:color="auto"/>
              <w:right w:val="single" w:sz="4" w:space="0" w:color="auto"/>
            </w:tcBorders>
            <w:noWrap/>
            <w:vAlign w:val="bottom"/>
            <w:hideMark/>
          </w:tcPr>
          <w:p w14:paraId="043A974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$ 128.680</w:t>
            </w:r>
          </w:p>
        </w:tc>
        <w:tc>
          <w:tcPr>
            <w:tcW w:w="773" w:type="pct"/>
            <w:tcBorders>
              <w:top w:val="single" w:sz="4" w:space="0" w:color="auto"/>
              <w:bottom w:val="single" w:sz="4" w:space="0" w:color="auto"/>
              <w:right w:val="single" w:sz="4" w:space="0" w:color="auto"/>
            </w:tcBorders>
          </w:tcPr>
          <w:p w14:paraId="06ED061C"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56CA64B2" w14:textId="2C4FA801"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17A81C02"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034A567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4</w:t>
            </w:r>
          </w:p>
        </w:tc>
        <w:tc>
          <w:tcPr>
            <w:tcW w:w="1515" w:type="pct"/>
            <w:tcBorders>
              <w:top w:val="nil"/>
              <w:left w:val="nil"/>
              <w:bottom w:val="single" w:sz="4" w:space="0" w:color="auto"/>
              <w:right w:val="single" w:sz="4" w:space="0" w:color="auto"/>
            </w:tcBorders>
            <w:vAlign w:val="center"/>
            <w:hideMark/>
          </w:tcPr>
          <w:p w14:paraId="55E3F76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Verificar el estado de la batería interna de ser necesario.</w:t>
            </w:r>
          </w:p>
        </w:tc>
        <w:tc>
          <w:tcPr>
            <w:tcW w:w="431" w:type="pct"/>
            <w:tcBorders>
              <w:top w:val="nil"/>
              <w:left w:val="nil"/>
              <w:bottom w:val="single" w:sz="4" w:space="0" w:color="auto"/>
              <w:right w:val="single" w:sz="4" w:space="0" w:color="auto"/>
            </w:tcBorders>
            <w:vAlign w:val="center"/>
            <w:hideMark/>
          </w:tcPr>
          <w:p w14:paraId="25974B5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7357E60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$ 274.207</w:t>
            </w:r>
          </w:p>
        </w:tc>
        <w:tc>
          <w:tcPr>
            <w:tcW w:w="773" w:type="pct"/>
            <w:tcBorders>
              <w:top w:val="nil"/>
              <w:left w:val="nil"/>
              <w:bottom w:val="single" w:sz="4" w:space="0" w:color="auto"/>
              <w:right w:val="single" w:sz="4" w:space="0" w:color="auto"/>
            </w:tcBorders>
            <w:noWrap/>
            <w:vAlign w:val="bottom"/>
            <w:hideMark/>
          </w:tcPr>
          <w:p w14:paraId="0E1FAA9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$ 274.207</w:t>
            </w:r>
          </w:p>
        </w:tc>
        <w:tc>
          <w:tcPr>
            <w:tcW w:w="773" w:type="pct"/>
            <w:tcBorders>
              <w:top w:val="single" w:sz="4" w:space="0" w:color="auto"/>
              <w:bottom w:val="single" w:sz="4" w:space="0" w:color="auto"/>
              <w:right w:val="single" w:sz="4" w:space="0" w:color="auto"/>
            </w:tcBorders>
          </w:tcPr>
          <w:p w14:paraId="5816CCC3"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6FE0A1B2" w14:textId="4E10082F"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2CDB37DD"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2747336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5</w:t>
            </w:r>
          </w:p>
        </w:tc>
        <w:tc>
          <w:tcPr>
            <w:tcW w:w="1515" w:type="pct"/>
            <w:tcBorders>
              <w:top w:val="nil"/>
              <w:left w:val="nil"/>
              <w:bottom w:val="single" w:sz="4" w:space="0" w:color="auto"/>
              <w:right w:val="single" w:sz="4" w:space="0" w:color="auto"/>
            </w:tcBorders>
            <w:vAlign w:val="center"/>
            <w:hideMark/>
          </w:tcPr>
          <w:p w14:paraId="718B8C2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Realizar backup de la base de datos y configuración</w:t>
            </w:r>
          </w:p>
        </w:tc>
        <w:tc>
          <w:tcPr>
            <w:tcW w:w="431" w:type="pct"/>
            <w:tcBorders>
              <w:top w:val="nil"/>
              <w:left w:val="nil"/>
              <w:bottom w:val="single" w:sz="4" w:space="0" w:color="auto"/>
              <w:right w:val="single" w:sz="4" w:space="0" w:color="auto"/>
            </w:tcBorders>
            <w:vAlign w:val="center"/>
            <w:hideMark/>
          </w:tcPr>
          <w:p w14:paraId="118C5B3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67C8F85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$ 118.564</w:t>
            </w:r>
          </w:p>
        </w:tc>
        <w:tc>
          <w:tcPr>
            <w:tcW w:w="773" w:type="pct"/>
            <w:tcBorders>
              <w:top w:val="nil"/>
              <w:left w:val="nil"/>
              <w:bottom w:val="single" w:sz="4" w:space="0" w:color="auto"/>
              <w:right w:val="single" w:sz="4" w:space="0" w:color="auto"/>
            </w:tcBorders>
            <w:noWrap/>
            <w:vAlign w:val="bottom"/>
            <w:hideMark/>
          </w:tcPr>
          <w:p w14:paraId="23EC89A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$ 118.564</w:t>
            </w:r>
          </w:p>
        </w:tc>
        <w:tc>
          <w:tcPr>
            <w:tcW w:w="773" w:type="pct"/>
            <w:tcBorders>
              <w:top w:val="single" w:sz="4" w:space="0" w:color="auto"/>
              <w:bottom w:val="single" w:sz="4" w:space="0" w:color="auto"/>
              <w:right w:val="single" w:sz="4" w:space="0" w:color="auto"/>
            </w:tcBorders>
          </w:tcPr>
          <w:p w14:paraId="6D0D5ED1"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4469E0A0" w14:textId="7DBA3EEF"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65355C68" w14:textId="77777777" w:rsidTr="00CE051D">
        <w:trPr>
          <w:trHeight w:val="300"/>
        </w:trPr>
        <w:tc>
          <w:tcPr>
            <w:tcW w:w="434" w:type="pct"/>
            <w:tcBorders>
              <w:top w:val="nil"/>
              <w:left w:val="single" w:sz="4" w:space="0" w:color="auto"/>
              <w:bottom w:val="single" w:sz="4" w:space="0" w:color="auto"/>
              <w:right w:val="single" w:sz="4" w:space="0" w:color="auto"/>
            </w:tcBorders>
            <w:vAlign w:val="center"/>
            <w:hideMark/>
          </w:tcPr>
          <w:p w14:paraId="70FAD5A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6</w:t>
            </w:r>
          </w:p>
        </w:tc>
        <w:tc>
          <w:tcPr>
            <w:tcW w:w="1515" w:type="pct"/>
            <w:tcBorders>
              <w:top w:val="nil"/>
              <w:left w:val="nil"/>
              <w:bottom w:val="single" w:sz="4" w:space="0" w:color="auto"/>
              <w:right w:val="single" w:sz="4" w:space="0" w:color="auto"/>
            </w:tcBorders>
            <w:vAlign w:val="center"/>
            <w:hideMark/>
          </w:tcPr>
          <w:p w14:paraId="61E4371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Actualizar el firmware o software del dispositivo</w:t>
            </w:r>
          </w:p>
        </w:tc>
        <w:tc>
          <w:tcPr>
            <w:tcW w:w="431" w:type="pct"/>
            <w:tcBorders>
              <w:top w:val="nil"/>
              <w:left w:val="nil"/>
              <w:bottom w:val="single" w:sz="4" w:space="0" w:color="auto"/>
              <w:right w:val="single" w:sz="4" w:space="0" w:color="auto"/>
            </w:tcBorders>
            <w:vAlign w:val="center"/>
            <w:hideMark/>
          </w:tcPr>
          <w:p w14:paraId="0B23820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7D4780E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$ 203.779</w:t>
            </w:r>
          </w:p>
        </w:tc>
        <w:tc>
          <w:tcPr>
            <w:tcW w:w="773" w:type="pct"/>
            <w:tcBorders>
              <w:top w:val="nil"/>
              <w:left w:val="nil"/>
              <w:bottom w:val="single" w:sz="4" w:space="0" w:color="auto"/>
              <w:right w:val="single" w:sz="4" w:space="0" w:color="auto"/>
            </w:tcBorders>
            <w:noWrap/>
            <w:vAlign w:val="bottom"/>
            <w:hideMark/>
          </w:tcPr>
          <w:p w14:paraId="3B29353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$ 203.779</w:t>
            </w:r>
          </w:p>
        </w:tc>
        <w:tc>
          <w:tcPr>
            <w:tcW w:w="773" w:type="pct"/>
            <w:tcBorders>
              <w:top w:val="single" w:sz="4" w:space="0" w:color="auto"/>
              <w:bottom w:val="single" w:sz="4" w:space="0" w:color="auto"/>
              <w:right w:val="single" w:sz="4" w:space="0" w:color="auto"/>
            </w:tcBorders>
          </w:tcPr>
          <w:p w14:paraId="2C64F0F2"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36EAB52D" w14:textId="34FB6BD7"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351AB98F" w14:textId="77777777" w:rsidTr="00CE051D">
        <w:trPr>
          <w:trHeight w:val="675"/>
        </w:trPr>
        <w:tc>
          <w:tcPr>
            <w:tcW w:w="1950" w:type="pct"/>
            <w:gridSpan w:val="2"/>
            <w:tcBorders>
              <w:top w:val="single" w:sz="4" w:space="0" w:color="auto"/>
              <w:left w:val="single" w:sz="4" w:space="0" w:color="auto"/>
              <w:bottom w:val="single" w:sz="4" w:space="0" w:color="auto"/>
              <w:right w:val="single" w:sz="4" w:space="0" w:color="auto"/>
            </w:tcBorders>
            <w:shd w:val="clear" w:color="000000" w:fill="D9E2F3"/>
            <w:vAlign w:val="center"/>
            <w:hideMark/>
          </w:tcPr>
          <w:p w14:paraId="4B26F28C" w14:textId="77777777" w:rsidR="00CE051D" w:rsidRPr="00CE051D" w:rsidRDefault="00CE051D" w:rsidP="00CE051D">
            <w:pPr>
              <w:spacing w:after="0" w:line="240" w:lineRule="auto"/>
              <w:jc w:val="center"/>
              <w:rPr>
                <w:rFonts w:ascii="Arial" w:eastAsia="Times New Roman" w:hAnsi="Arial" w:cs="Arial"/>
                <w:b/>
                <w:bCs/>
                <w:color w:val="000000"/>
                <w:sz w:val="18"/>
                <w:szCs w:val="18"/>
                <w:lang w:val="pt-PT" w:eastAsia="zh-CN"/>
              </w:rPr>
            </w:pPr>
            <w:r w:rsidRPr="00CE051D">
              <w:rPr>
                <w:rFonts w:ascii="Arial" w:eastAsia="Times New Roman" w:hAnsi="Arial" w:cs="Arial"/>
                <w:b/>
                <w:bCs/>
                <w:color w:val="000000"/>
                <w:sz w:val="18"/>
                <w:szCs w:val="18"/>
                <w:lang w:val="pt-PT" w:eastAsia="zh-CN"/>
              </w:rPr>
              <w:t>ITEM 33: MANTENIMIENTO PREVENTIVO MAQUINA DE RAYOS X ESPECTRUM 6040P3D</w:t>
            </w:r>
          </w:p>
        </w:tc>
        <w:tc>
          <w:tcPr>
            <w:tcW w:w="431" w:type="pct"/>
            <w:tcBorders>
              <w:top w:val="nil"/>
              <w:left w:val="nil"/>
              <w:bottom w:val="single" w:sz="4" w:space="0" w:color="auto"/>
              <w:right w:val="single" w:sz="4" w:space="0" w:color="auto"/>
            </w:tcBorders>
            <w:shd w:val="clear" w:color="000000" w:fill="305496"/>
            <w:vAlign w:val="center"/>
            <w:hideMark/>
          </w:tcPr>
          <w:p w14:paraId="3033CCDC"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28EC049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01785A0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358664E2"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0122F4EC" w14:textId="377C4596"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7E0DFDE6"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5D4D6E4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1515" w:type="pct"/>
            <w:tcBorders>
              <w:top w:val="nil"/>
              <w:left w:val="nil"/>
              <w:bottom w:val="single" w:sz="4" w:space="0" w:color="auto"/>
              <w:right w:val="single" w:sz="4" w:space="0" w:color="auto"/>
            </w:tcBorders>
            <w:vAlign w:val="center"/>
            <w:hideMark/>
          </w:tcPr>
          <w:p w14:paraId="7E8CD51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Revisión, ajuste, limpieza y lubricación de la totalidad de las partes de la máquina rayos x.</w:t>
            </w:r>
          </w:p>
        </w:tc>
        <w:tc>
          <w:tcPr>
            <w:tcW w:w="431" w:type="pct"/>
            <w:tcBorders>
              <w:top w:val="nil"/>
              <w:left w:val="nil"/>
              <w:bottom w:val="single" w:sz="4" w:space="0" w:color="auto"/>
              <w:right w:val="single" w:sz="4" w:space="0" w:color="auto"/>
            </w:tcBorders>
            <w:vAlign w:val="center"/>
            <w:hideMark/>
          </w:tcPr>
          <w:p w14:paraId="7BD7274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1ADEDC0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$ 578.564</w:t>
            </w:r>
          </w:p>
        </w:tc>
        <w:tc>
          <w:tcPr>
            <w:tcW w:w="773" w:type="pct"/>
            <w:tcBorders>
              <w:top w:val="nil"/>
              <w:left w:val="nil"/>
              <w:bottom w:val="single" w:sz="4" w:space="0" w:color="auto"/>
              <w:right w:val="single" w:sz="4" w:space="0" w:color="auto"/>
            </w:tcBorders>
            <w:noWrap/>
            <w:vAlign w:val="bottom"/>
            <w:hideMark/>
          </w:tcPr>
          <w:p w14:paraId="72AB4AA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$ 578.564</w:t>
            </w:r>
          </w:p>
        </w:tc>
        <w:tc>
          <w:tcPr>
            <w:tcW w:w="773" w:type="pct"/>
            <w:tcBorders>
              <w:top w:val="single" w:sz="4" w:space="0" w:color="auto"/>
              <w:bottom w:val="single" w:sz="4" w:space="0" w:color="auto"/>
              <w:right w:val="single" w:sz="4" w:space="0" w:color="auto"/>
            </w:tcBorders>
          </w:tcPr>
          <w:p w14:paraId="42EE6245"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305D157C" w14:textId="7FD90053"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69B6D4CD" w14:textId="77777777" w:rsidTr="00CE051D">
        <w:trPr>
          <w:trHeight w:val="960"/>
        </w:trPr>
        <w:tc>
          <w:tcPr>
            <w:tcW w:w="434" w:type="pct"/>
            <w:tcBorders>
              <w:top w:val="nil"/>
              <w:left w:val="single" w:sz="4" w:space="0" w:color="auto"/>
              <w:bottom w:val="single" w:sz="4" w:space="0" w:color="auto"/>
              <w:right w:val="single" w:sz="4" w:space="0" w:color="auto"/>
            </w:tcBorders>
            <w:vAlign w:val="center"/>
            <w:hideMark/>
          </w:tcPr>
          <w:p w14:paraId="79D2682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1515" w:type="pct"/>
            <w:tcBorders>
              <w:top w:val="nil"/>
              <w:left w:val="nil"/>
              <w:bottom w:val="single" w:sz="4" w:space="0" w:color="auto"/>
              <w:right w:val="single" w:sz="4" w:space="0" w:color="auto"/>
            </w:tcBorders>
            <w:vAlign w:val="center"/>
            <w:hideMark/>
          </w:tcPr>
          <w:p w14:paraId="17F3577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Soplado mediante compresor de aire a presión para limpiar sitios de difícil acceso, limpieza con limpiador electrónico de las tarjetas y verificación del sistema electrónico interno.</w:t>
            </w:r>
          </w:p>
        </w:tc>
        <w:tc>
          <w:tcPr>
            <w:tcW w:w="431" w:type="pct"/>
            <w:tcBorders>
              <w:top w:val="nil"/>
              <w:left w:val="nil"/>
              <w:bottom w:val="single" w:sz="4" w:space="0" w:color="auto"/>
              <w:right w:val="single" w:sz="4" w:space="0" w:color="auto"/>
            </w:tcBorders>
            <w:vAlign w:val="center"/>
            <w:hideMark/>
          </w:tcPr>
          <w:p w14:paraId="6D70722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69C69B7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$ 444.389</w:t>
            </w:r>
          </w:p>
        </w:tc>
        <w:tc>
          <w:tcPr>
            <w:tcW w:w="773" w:type="pct"/>
            <w:tcBorders>
              <w:top w:val="nil"/>
              <w:left w:val="nil"/>
              <w:bottom w:val="single" w:sz="4" w:space="0" w:color="auto"/>
              <w:right w:val="single" w:sz="4" w:space="0" w:color="auto"/>
            </w:tcBorders>
            <w:noWrap/>
            <w:vAlign w:val="bottom"/>
            <w:hideMark/>
          </w:tcPr>
          <w:p w14:paraId="03463E5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$ 444.389</w:t>
            </w:r>
          </w:p>
        </w:tc>
        <w:tc>
          <w:tcPr>
            <w:tcW w:w="773" w:type="pct"/>
            <w:tcBorders>
              <w:top w:val="single" w:sz="4" w:space="0" w:color="auto"/>
              <w:bottom w:val="single" w:sz="4" w:space="0" w:color="auto"/>
              <w:right w:val="single" w:sz="4" w:space="0" w:color="auto"/>
            </w:tcBorders>
          </w:tcPr>
          <w:p w14:paraId="0B300FC1"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38D1F528" w14:textId="4E3CBD1E"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6BB9A060" w14:textId="77777777" w:rsidTr="00CE051D">
        <w:trPr>
          <w:trHeight w:val="960"/>
        </w:trPr>
        <w:tc>
          <w:tcPr>
            <w:tcW w:w="434" w:type="pct"/>
            <w:tcBorders>
              <w:top w:val="nil"/>
              <w:left w:val="single" w:sz="4" w:space="0" w:color="auto"/>
              <w:bottom w:val="single" w:sz="4" w:space="0" w:color="auto"/>
              <w:right w:val="single" w:sz="4" w:space="0" w:color="auto"/>
            </w:tcBorders>
            <w:vAlign w:val="center"/>
            <w:hideMark/>
          </w:tcPr>
          <w:p w14:paraId="260EA21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1515" w:type="pct"/>
            <w:tcBorders>
              <w:top w:val="nil"/>
              <w:left w:val="nil"/>
              <w:bottom w:val="single" w:sz="4" w:space="0" w:color="auto"/>
              <w:right w:val="single" w:sz="4" w:space="0" w:color="auto"/>
            </w:tcBorders>
            <w:vAlign w:val="center"/>
            <w:hideMark/>
          </w:tcPr>
          <w:p w14:paraId="1A6C986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Inspección, verificación y ajuste de los sistemas de alimentación AC, acometida eléctrica, cable de conducción, puesta a tierra y los equipos de soporte de energía.</w:t>
            </w:r>
          </w:p>
        </w:tc>
        <w:tc>
          <w:tcPr>
            <w:tcW w:w="431" w:type="pct"/>
            <w:tcBorders>
              <w:top w:val="nil"/>
              <w:left w:val="nil"/>
              <w:bottom w:val="single" w:sz="4" w:space="0" w:color="auto"/>
              <w:right w:val="single" w:sz="4" w:space="0" w:color="auto"/>
            </w:tcBorders>
            <w:vAlign w:val="center"/>
            <w:hideMark/>
          </w:tcPr>
          <w:p w14:paraId="5320928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10AA8E5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$ 346.204</w:t>
            </w:r>
          </w:p>
        </w:tc>
        <w:tc>
          <w:tcPr>
            <w:tcW w:w="773" w:type="pct"/>
            <w:tcBorders>
              <w:top w:val="nil"/>
              <w:left w:val="nil"/>
              <w:bottom w:val="single" w:sz="4" w:space="0" w:color="auto"/>
              <w:right w:val="single" w:sz="4" w:space="0" w:color="auto"/>
            </w:tcBorders>
            <w:noWrap/>
            <w:vAlign w:val="bottom"/>
            <w:hideMark/>
          </w:tcPr>
          <w:p w14:paraId="7A223EE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$ 346.204</w:t>
            </w:r>
          </w:p>
        </w:tc>
        <w:tc>
          <w:tcPr>
            <w:tcW w:w="773" w:type="pct"/>
            <w:tcBorders>
              <w:top w:val="single" w:sz="4" w:space="0" w:color="auto"/>
              <w:bottom w:val="single" w:sz="4" w:space="0" w:color="auto"/>
              <w:right w:val="single" w:sz="4" w:space="0" w:color="auto"/>
            </w:tcBorders>
          </w:tcPr>
          <w:p w14:paraId="1A40CCD3"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0ED3BB00" w14:textId="4DD90926"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2FC7A8FC"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4B4A779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4</w:t>
            </w:r>
          </w:p>
        </w:tc>
        <w:tc>
          <w:tcPr>
            <w:tcW w:w="1515" w:type="pct"/>
            <w:tcBorders>
              <w:top w:val="nil"/>
              <w:left w:val="nil"/>
              <w:bottom w:val="single" w:sz="4" w:space="0" w:color="auto"/>
              <w:right w:val="single" w:sz="4" w:space="0" w:color="auto"/>
            </w:tcBorders>
            <w:vAlign w:val="center"/>
            <w:hideMark/>
          </w:tcPr>
          <w:p w14:paraId="02DB9BE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Inspección de los pestillos de seguridad y/o seguros de los rodillos de arrastre.</w:t>
            </w:r>
          </w:p>
        </w:tc>
        <w:tc>
          <w:tcPr>
            <w:tcW w:w="431" w:type="pct"/>
            <w:tcBorders>
              <w:top w:val="nil"/>
              <w:left w:val="nil"/>
              <w:bottom w:val="single" w:sz="4" w:space="0" w:color="auto"/>
              <w:right w:val="single" w:sz="4" w:space="0" w:color="auto"/>
            </w:tcBorders>
            <w:vAlign w:val="center"/>
            <w:hideMark/>
          </w:tcPr>
          <w:p w14:paraId="3DF7B20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59D4BFF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$ 350.907</w:t>
            </w:r>
          </w:p>
        </w:tc>
        <w:tc>
          <w:tcPr>
            <w:tcW w:w="773" w:type="pct"/>
            <w:tcBorders>
              <w:top w:val="nil"/>
              <w:left w:val="nil"/>
              <w:bottom w:val="single" w:sz="4" w:space="0" w:color="auto"/>
              <w:right w:val="single" w:sz="4" w:space="0" w:color="auto"/>
            </w:tcBorders>
            <w:noWrap/>
            <w:vAlign w:val="bottom"/>
            <w:hideMark/>
          </w:tcPr>
          <w:p w14:paraId="51D52F1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$ 350.907</w:t>
            </w:r>
          </w:p>
        </w:tc>
        <w:tc>
          <w:tcPr>
            <w:tcW w:w="773" w:type="pct"/>
            <w:tcBorders>
              <w:top w:val="single" w:sz="4" w:space="0" w:color="auto"/>
              <w:bottom w:val="single" w:sz="4" w:space="0" w:color="auto"/>
              <w:right w:val="single" w:sz="4" w:space="0" w:color="auto"/>
            </w:tcBorders>
          </w:tcPr>
          <w:p w14:paraId="38D61700"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7A7D30D7" w14:textId="42FE8236"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4300714B" w14:textId="77777777" w:rsidTr="00CE051D">
        <w:trPr>
          <w:trHeight w:val="720"/>
        </w:trPr>
        <w:tc>
          <w:tcPr>
            <w:tcW w:w="434" w:type="pct"/>
            <w:tcBorders>
              <w:top w:val="nil"/>
              <w:left w:val="single" w:sz="4" w:space="0" w:color="auto"/>
              <w:bottom w:val="single" w:sz="4" w:space="0" w:color="auto"/>
              <w:right w:val="single" w:sz="4" w:space="0" w:color="auto"/>
            </w:tcBorders>
            <w:vAlign w:val="center"/>
            <w:hideMark/>
          </w:tcPr>
          <w:p w14:paraId="19AA8F3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5</w:t>
            </w:r>
          </w:p>
        </w:tc>
        <w:tc>
          <w:tcPr>
            <w:tcW w:w="1515" w:type="pct"/>
            <w:tcBorders>
              <w:top w:val="nil"/>
              <w:left w:val="nil"/>
              <w:bottom w:val="single" w:sz="4" w:space="0" w:color="auto"/>
              <w:right w:val="single" w:sz="4" w:space="0" w:color="auto"/>
            </w:tcBorders>
            <w:vAlign w:val="center"/>
            <w:hideMark/>
          </w:tcPr>
          <w:p w14:paraId="3F44BEE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Verificación y ajuste de la fijación de los paneles inferiores de las bandas transportadoras</w:t>
            </w:r>
          </w:p>
        </w:tc>
        <w:tc>
          <w:tcPr>
            <w:tcW w:w="431" w:type="pct"/>
            <w:tcBorders>
              <w:top w:val="nil"/>
              <w:left w:val="nil"/>
              <w:bottom w:val="single" w:sz="4" w:space="0" w:color="auto"/>
              <w:right w:val="single" w:sz="4" w:space="0" w:color="auto"/>
            </w:tcBorders>
            <w:vAlign w:val="center"/>
            <w:hideMark/>
          </w:tcPr>
          <w:p w14:paraId="4B5D0EF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544E713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$ 346.204</w:t>
            </w:r>
          </w:p>
        </w:tc>
        <w:tc>
          <w:tcPr>
            <w:tcW w:w="773" w:type="pct"/>
            <w:tcBorders>
              <w:top w:val="nil"/>
              <w:left w:val="nil"/>
              <w:bottom w:val="single" w:sz="4" w:space="0" w:color="auto"/>
              <w:right w:val="single" w:sz="4" w:space="0" w:color="auto"/>
            </w:tcBorders>
            <w:noWrap/>
            <w:vAlign w:val="bottom"/>
            <w:hideMark/>
          </w:tcPr>
          <w:p w14:paraId="60595A4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$ 346.204</w:t>
            </w:r>
          </w:p>
        </w:tc>
        <w:tc>
          <w:tcPr>
            <w:tcW w:w="773" w:type="pct"/>
            <w:tcBorders>
              <w:top w:val="single" w:sz="4" w:space="0" w:color="auto"/>
              <w:bottom w:val="single" w:sz="4" w:space="0" w:color="auto"/>
              <w:right w:val="single" w:sz="4" w:space="0" w:color="auto"/>
            </w:tcBorders>
          </w:tcPr>
          <w:p w14:paraId="30462096"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5EE99B87" w14:textId="083D3C7C"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1595740D"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03072FA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6</w:t>
            </w:r>
          </w:p>
        </w:tc>
        <w:tc>
          <w:tcPr>
            <w:tcW w:w="1515" w:type="pct"/>
            <w:tcBorders>
              <w:top w:val="nil"/>
              <w:left w:val="nil"/>
              <w:bottom w:val="single" w:sz="4" w:space="0" w:color="auto"/>
              <w:right w:val="single" w:sz="4" w:space="0" w:color="auto"/>
            </w:tcBorders>
            <w:vAlign w:val="center"/>
            <w:hideMark/>
          </w:tcPr>
          <w:p w14:paraId="45BADDB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Revisión de los relés de bandas transportadoras.</w:t>
            </w:r>
          </w:p>
        </w:tc>
        <w:tc>
          <w:tcPr>
            <w:tcW w:w="431" w:type="pct"/>
            <w:tcBorders>
              <w:top w:val="nil"/>
              <w:left w:val="nil"/>
              <w:bottom w:val="single" w:sz="4" w:space="0" w:color="auto"/>
              <w:right w:val="single" w:sz="4" w:space="0" w:color="auto"/>
            </w:tcBorders>
            <w:vAlign w:val="center"/>
            <w:hideMark/>
          </w:tcPr>
          <w:p w14:paraId="2CD9D35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0B45346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$ 407.722</w:t>
            </w:r>
          </w:p>
        </w:tc>
        <w:tc>
          <w:tcPr>
            <w:tcW w:w="773" w:type="pct"/>
            <w:tcBorders>
              <w:top w:val="nil"/>
              <w:left w:val="nil"/>
              <w:bottom w:val="single" w:sz="4" w:space="0" w:color="auto"/>
              <w:right w:val="single" w:sz="4" w:space="0" w:color="auto"/>
            </w:tcBorders>
            <w:noWrap/>
            <w:vAlign w:val="bottom"/>
            <w:hideMark/>
          </w:tcPr>
          <w:p w14:paraId="78F939A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$ 407.722</w:t>
            </w:r>
          </w:p>
        </w:tc>
        <w:tc>
          <w:tcPr>
            <w:tcW w:w="773" w:type="pct"/>
            <w:tcBorders>
              <w:top w:val="single" w:sz="4" w:space="0" w:color="auto"/>
              <w:bottom w:val="single" w:sz="4" w:space="0" w:color="auto"/>
              <w:right w:val="single" w:sz="4" w:space="0" w:color="auto"/>
            </w:tcBorders>
          </w:tcPr>
          <w:p w14:paraId="4244307B"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0C257F68" w14:textId="0D5CF589"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6EBE606A"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2191E43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7</w:t>
            </w:r>
          </w:p>
        </w:tc>
        <w:tc>
          <w:tcPr>
            <w:tcW w:w="1515" w:type="pct"/>
            <w:tcBorders>
              <w:top w:val="nil"/>
              <w:left w:val="nil"/>
              <w:bottom w:val="single" w:sz="4" w:space="0" w:color="auto"/>
              <w:right w:val="single" w:sz="4" w:space="0" w:color="auto"/>
            </w:tcBorders>
            <w:vAlign w:val="center"/>
            <w:hideMark/>
          </w:tcPr>
          <w:p w14:paraId="74EC4B5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Ajuste del voltaje y corriente del generador de rayos X.</w:t>
            </w:r>
          </w:p>
        </w:tc>
        <w:tc>
          <w:tcPr>
            <w:tcW w:w="431" w:type="pct"/>
            <w:tcBorders>
              <w:top w:val="nil"/>
              <w:left w:val="nil"/>
              <w:bottom w:val="single" w:sz="4" w:space="0" w:color="auto"/>
              <w:right w:val="single" w:sz="4" w:space="0" w:color="auto"/>
            </w:tcBorders>
            <w:vAlign w:val="center"/>
            <w:hideMark/>
          </w:tcPr>
          <w:p w14:paraId="28127DF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6CF8ACD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$ 449.257</w:t>
            </w:r>
          </w:p>
        </w:tc>
        <w:tc>
          <w:tcPr>
            <w:tcW w:w="773" w:type="pct"/>
            <w:tcBorders>
              <w:top w:val="nil"/>
              <w:left w:val="nil"/>
              <w:bottom w:val="single" w:sz="4" w:space="0" w:color="auto"/>
              <w:right w:val="single" w:sz="4" w:space="0" w:color="auto"/>
            </w:tcBorders>
            <w:noWrap/>
            <w:vAlign w:val="bottom"/>
            <w:hideMark/>
          </w:tcPr>
          <w:p w14:paraId="1B0AE4E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$ 449.257</w:t>
            </w:r>
          </w:p>
        </w:tc>
        <w:tc>
          <w:tcPr>
            <w:tcW w:w="773" w:type="pct"/>
            <w:tcBorders>
              <w:top w:val="single" w:sz="4" w:space="0" w:color="auto"/>
              <w:bottom w:val="single" w:sz="4" w:space="0" w:color="auto"/>
              <w:right w:val="single" w:sz="4" w:space="0" w:color="auto"/>
            </w:tcBorders>
          </w:tcPr>
          <w:p w14:paraId="4AB46C81"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0BFC726C" w14:textId="4D04C2DD"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6FAED9E5"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1885B1C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8</w:t>
            </w:r>
          </w:p>
        </w:tc>
        <w:tc>
          <w:tcPr>
            <w:tcW w:w="1515" w:type="pct"/>
            <w:tcBorders>
              <w:top w:val="nil"/>
              <w:left w:val="nil"/>
              <w:bottom w:val="single" w:sz="4" w:space="0" w:color="auto"/>
              <w:right w:val="single" w:sz="4" w:space="0" w:color="auto"/>
            </w:tcBorders>
            <w:vAlign w:val="center"/>
            <w:hideMark/>
          </w:tcPr>
          <w:p w14:paraId="5C01EF1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Verificación de la calidad y resolución de los rayos X</w:t>
            </w:r>
          </w:p>
        </w:tc>
        <w:tc>
          <w:tcPr>
            <w:tcW w:w="431" w:type="pct"/>
            <w:tcBorders>
              <w:top w:val="nil"/>
              <w:left w:val="nil"/>
              <w:bottom w:val="single" w:sz="4" w:space="0" w:color="auto"/>
              <w:right w:val="single" w:sz="4" w:space="0" w:color="auto"/>
            </w:tcBorders>
            <w:vAlign w:val="center"/>
            <w:hideMark/>
          </w:tcPr>
          <w:p w14:paraId="513E305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0FB98C0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$ 400.857</w:t>
            </w:r>
          </w:p>
        </w:tc>
        <w:tc>
          <w:tcPr>
            <w:tcW w:w="773" w:type="pct"/>
            <w:tcBorders>
              <w:top w:val="nil"/>
              <w:left w:val="nil"/>
              <w:bottom w:val="single" w:sz="4" w:space="0" w:color="auto"/>
              <w:right w:val="single" w:sz="4" w:space="0" w:color="auto"/>
            </w:tcBorders>
            <w:noWrap/>
            <w:vAlign w:val="bottom"/>
            <w:hideMark/>
          </w:tcPr>
          <w:p w14:paraId="5C3D67D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$ 400.857</w:t>
            </w:r>
          </w:p>
        </w:tc>
        <w:tc>
          <w:tcPr>
            <w:tcW w:w="773" w:type="pct"/>
            <w:tcBorders>
              <w:top w:val="single" w:sz="4" w:space="0" w:color="auto"/>
              <w:bottom w:val="single" w:sz="4" w:space="0" w:color="auto"/>
              <w:right w:val="single" w:sz="4" w:space="0" w:color="auto"/>
            </w:tcBorders>
          </w:tcPr>
          <w:p w14:paraId="2D02C233"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3AC69780" w14:textId="06B37100"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56F292A7" w14:textId="77777777" w:rsidTr="00CE051D">
        <w:trPr>
          <w:trHeight w:val="720"/>
        </w:trPr>
        <w:tc>
          <w:tcPr>
            <w:tcW w:w="434" w:type="pct"/>
            <w:tcBorders>
              <w:top w:val="nil"/>
              <w:left w:val="single" w:sz="4" w:space="0" w:color="auto"/>
              <w:bottom w:val="single" w:sz="4" w:space="0" w:color="auto"/>
              <w:right w:val="single" w:sz="4" w:space="0" w:color="auto"/>
            </w:tcBorders>
            <w:vAlign w:val="center"/>
            <w:hideMark/>
          </w:tcPr>
          <w:p w14:paraId="21EA229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9</w:t>
            </w:r>
          </w:p>
        </w:tc>
        <w:tc>
          <w:tcPr>
            <w:tcW w:w="1515" w:type="pct"/>
            <w:tcBorders>
              <w:top w:val="nil"/>
              <w:left w:val="nil"/>
              <w:bottom w:val="single" w:sz="4" w:space="0" w:color="auto"/>
              <w:right w:val="single" w:sz="4" w:space="0" w:color="auto"/>
            </w:tcBorders>
            <w:vAlign w:val="center"/>
            <w:hideMark/>
          </w:tcPr>
          <w:p w14:paraId="2E3D28F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Pruebas del sistema operando la banda transportadora hacia delante y hacia atrás, con el interruptor y switch de encendido.</w:t>
            </w:r>
          </w:p>
        </w:tc>
        <w:tc>
          <w:tcPr>
            <w:tcW w:w="431" w:type="pct"/>
            <w:tcBorders>
              <w:top w:val="nil"/>
              <w:left w:val="nil"/>
              <w:bottom w:val="single" w:sz="4" w:space="0" w:color="auto"/>
              <w:right w:val="single" w:sz="4" w:space="0" w:color="auto"/>
            </w:tcBorders>
            <w:vAlign w:val="center"/>
            <w:hideMark/>
          </w:tcPr>
          <w:p w14:paraId="7B592AB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127FFA2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$ 445.164</w:t>
            </w:r>
          </w:p>
        </w:tc>
        <w:tc>
          <w:tcPr>
            <w:tcW w:w="773" w:type="pct"/>
            <w:tcBorders>
              <w:top w:val="nil"/>
              <w:left w:val="nil"/>
              <w:bottom w:val="single" w:sz="4" w:space="0" w:color="auto"/>
              <w:right w:val="single" w:sz="4" w:space="0" w:color="auto"/>
            </w:tcBorders>
            <w:noWrap/>
            <w:vAlign w:val="bottom"/>
            <w:hideMark/>
          </w:tcPr>
          <w:p w14:paraId="52AB5BD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$ 445.164</w:t>
            </w:r>
          </w:p>
        </w:tc>
        <w:tc>
          <w:tcPr>
            <w:tcW w:w="773" w:type="pct"/>
            <w:tcBorders>
              <w:top w:val="single" w:sz="4" w:space="0" w:color="auto"/>
              <w:bottom w:val="single" w:sz="4" w:space="0" w:color="auto"/>
              <w:right w:val="single" w:sz="4" w:space="0" w:color="auto"/>
            </w:tcBorders>
          </w:tcPr>
          <w:p w14:paraId="1A714227"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12EE31A0" w14:textId="5DE0F704"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2790C6DD" w14:textId="77777777" w:rsidTr="00CE051D">
        <w:trPr>
          <w:trHeight w:val="960"/>
        </w:trPr>
        <w:tc>
          <w:tcPr>
            <w:tcW w:w="434" w:type="pct"/>
            <w:tcBorders>
              <w:top w:val="nil"/>
              <w:left w:val="single" w:sz="4" w:space="0" w:color="auto"/>
              <w:bottom w:val="single" w:sz="4" w:space="0" w:color="auto"/>
              <w:right w:val="single" w:sz="4" w:space="0" w:color="auto"/>
            </w:tcBorders>
            <w:vAlign w:val="center"/>
            <w:hideMark/>
          </w:tcPr>
          <w:p w14:paraId="32F0EE1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10</w:t>
            </w:r>
          </w:p>
        </w:tc>
        <w:tc>
          <w:tcPr>
            <w:tcW w:w="1515" w:type="pct"/>
            <w:tcBorders>
              <w:top w:val="nil"/>
              <w:left w:val="nil"/>
              <w:bottom w:val="single" w:sz="4" w:space="0" w:color="auto"/>
              <w:right w:val="single" w:sz="4" w:space="0" w:color="auto"/>
            </w:tcBorders>
            <w:vAlign w:val="center"/>
            <w:hideMark/>
          </w:tcPr>
          <w:p w14:paraId="5FEB48B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Verificación del funcionamiento de las paradas de emergencia del generador de RX, de la radiación del sistema y de las conexiones de la unidad central.</w:t>
            </w:r>
          </w:p>
        </w:tc>
        <w:tc>
          <w:tcPr>
            <w:tcW w:w="431" w:type="pct"/>
            <w:tcBorders>
              <w:top w:val="nil"/>
              <w:left w:val="nil"/>
              <w:bottom w:val="single" w:sz="4" w:space="0" w:color="auto"/>
              <w:right w:val="single" w:sz="4" w:space="0" w:color="auto"/>
            </w:tcBorders>
            <w:vAlign w:val="center"/>
            <w:hideMark/>
          </w:tcPr>
          <w:p w14:paraId="605081B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6551965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$ 451.121</w:t>
            </w:r>
          </w:p>
        </w:tc>
        <w:tc>
          <w:tcPr>
            <w:tcW w:w="773" w:type="pct"/>
            <w:tcBorders>
              <w:top w:val="nil"/>
              <w:left w:val="nil"/>
              <w:bottom w:val="single" w:sz="4" w:space="0" w:color="auto"/>
              <w:right w:val="single" w:sz="4" w:space="0" w:color="auto"/>
            </w:tcBorders>
            <w:noWrap/>
            <w:vAlign w:val="bottom"/>
            <w:hideMark/>
          </w:tcPr>
          <w:p w14:paraId="0601F47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$ 451.121</w:t>
            </w:r>
          </w:p>
        </w:tc>
        <w:tc>
          <w:tcPr>
            <w:tcW w:w="773" w:type="pct"/>
            <w:tcBorders>
              <w:top w:val="single" w:sz="4" w:space="0" w:color="auto"/>
              <w:bottom w:val="single" w:sz="4" w:space="0" w:color="auto"/>
              <w:right w:val="single" w:sz="4" w:space="0" w:color="auto"/>
            </w:tcBorders>
          </w:tcPr>
          <w:p w14:paraId="4FB7E1C9"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140BE65A" w14:textId="060382A7"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2B741395" w14:textId="77777777" w:rsidTr="00CE051D">
        <w:trPr>
          <w:trHeight w:val="960"/>
        </w:trPr>
        <w:tc>
          <w:tcPr>
            <w:tcW w:w="434" w:type="pct"/>
            <w:tcBorders>
              <w:top w:val="nil"/>
              <w:left w:val="single" w:sz="4" w:space="0" w:color="auto"/>
              <w:bottom w:val="single" w:sz="4" w:space="0" w:color="auto"/>
              <w:right w:val="single" w:sz="4" w:space="0" w:color="auto"/>
            </w:tcBorders>
            <w:vAlign w:val="center"/>
            <w:hideMark/>
          </w:tcPr>
          <w:p w14:paraId="7829E0A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11</w:t>
            </w:r>
          </w:p>
        </w:tc>
        <w:tc>
          <w:tcPr>
            <w:tcW w:w="1515" w:type="pct"/>
            <w:tcBorders>
              <w:top w:val="nil"/>
              <w:left w:val="nil"/>
              <w:bottom w:val="single" w:sz="4" w:space="0" w:color="auto"/>
              <w:right w:val="single" w:sz="4" w:space="0" w:color="auto"/>
            </w:tcBorders>
            <w:vAlign w:val="center"/>
            <w:hideMark/>
          </w:tcPr>
          <w:p w14:paraId="799C54B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xml:space="preserve">Inspección de fugas de aceite del generador de rayos x, verificación de temperaturas, de la regulación del sistema eléctrico y equipo de </w:t>
            </w:r>
            <w:r w:rsidRPr="00CE051D">
              <w:rPr>
                <w:rFonts w:ascii="Arial" w:eastAsia="Times New Roman" w:hAnsi="Arial" w:cs="Arial"/>
                <w:color w:val="000000"/>
                <w:sz w:val="18"/>
                <w:szCs w:val="18"/>
                <w:lang w:eastAsia="zh-CN"/>
              </w:rPr>
              <w:lastRenderedPageBreak/>
              <w:t>respaldo eléctrico UPS o Regulador.</w:t>
            </w:r>
          </w:p>
        </w:tc>
        <w:tc>
          <w:tcPr>
            <w:tcW w:w="431" w:type="pct"/>
            <w:tcBorders>
              <w:top w:val="nil"/>
              <w:left w:val="nil"/>
              <w:bottom w:val="single" w:sz="4" w:space="0" w:color="auto"/>
              <w:right w:val="single" w:sz="4" w:space="0" w:color="auto"/>
            </w:tcBorders>
            <w:vAlign w:val="center"/>
            <w:hideMark/>
          </w:tcPr>
          <w:p w14:paraId="7D6BAA0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lastRenderedPageBreak/>
              <w:t>1</w:t>
            </w:r>
          </w:p>
        </w:tc>
        <w:tc>
          <w:tcPr>
            <w:tcW w:w="880" w:type="pct"/>
            <w:tcBorders>
              <w:top w:val="nil"/>
              <w:left w:val="nil"/>
              <w:bottom w:val="single" w:sz="4" w:space="0" w:color="auto"/>
              <w:right w:val="single" w:sz="4" w:space="0" w:color="auto"/>
            </w:tcBorders>
            <w:noWrap/>
            <w:vAlign w:val="center"/>
            <w:hideMark/>
          </w:tcPr>
          <w:p w14:paraId="60CD478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$ 267.640</w:t>
            </w:r>
          </w:p>
        </w:tc>
        <w:tc>
          <w:tcPr>
            <w:tcW w:w="773" w:type="pct"/>
            <w:tcBorders>
              <w:top w:val="nil"/>
              <w:left w:val="nil"/>
              <w:bottom w:val="single" w:sz="4" w:space="0" w:color="auto"/>
              <w:right w:val="single" w:sz="4" w:space="0" w:color="auto"/>
            </w:tcBorders>
            <w:noWrap/>
            <w:vAlign w:val="bottom"/>
            <w:hideMark/>
          </w:tcPr>
          <w:p w14:paraId="3E3F091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$ 267.640</w:t>
            </w:r>
          </w:p>
        </w:tc>
        <w:tc>
          <w:tcPr>
            <w:tcW w:w="773" w:type="pct"/>
            <w:tcBorders>
              <w:top w:val="single" w:sz="4" w:space="0" w:color="auto"/>
              <w:bottom w:val="single" w:sz="4" w:space="0" w:color="auto"/>
              <w:right w:val="single" w:sz="4" w:space="0" w:color="auto"/>
            </w:tcBorders>
          </w:tcPr>
          <w:p w14:paraId="13BA37B7"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134DD1BE" w14:textId="5C5DC0CC"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72104125"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1F1FFF6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12</w:t>
            </w:r>
          </w:p>
        </w:tc>
        <w:tc>
          <w:tcPr>
            <w:tcW w:w="1515" w:type="pct"/>
            <w:tcBorders>
              <w:top w:val="nil"/>
              <w:left w:val="nil"/>
              <w:bottom w:val="single" w:sz="4" w:space="0" w:color="auto"/>
              <w:right w:val="single" w:sz="4" w:space="0" w:color="auto"/>
            </w:tcBorders>
            <w:vAlign w:val="center"/>
            <w:hideMark/>
          </w:tcPr>
          <w:p w14:paraId="2995650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Comprobación por medio de antivirus de la integridad y estado general del software.</w:t>
            </w:r>
          </w:p>
        </w:tc>
        <w:tc>
          <w:tcPr>
            <w:tcW w:w="431" w:type="pct"/>
            <w:tcBorders>
              <w:top w:val="nil"/>
              <w:left w:val="nil"/>
              <w:bottom w:val="single" w:sz="4" w:space="0" w:color="auto"/>
              <w:right w:val="single" w:sz="4" w:space="0" w:color="auto"/>
            </w:tcBorders>
            <w:vAlign w:val="center"/>
            <w:hideMark/>
          </w:tcPr>
          <w:p w14:paraId="6350FB1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547E67F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$ 300.643</w:t>
            </w:r>
          </w:p>
        </w:tc>
        <w:tc>
          <w:tcPr>
            <w:tcW w:w="773" w:type="pct"/>
            <w:tcBorders>
              <w:top w:val="nil"/>
              <w:left w:val="nil"/>
              <w:bottom w:val="single" w:sz="4" w:space="0" w:color="auto"/>
              <w:right w:val="single" w:sz="4" w:space="0" w:color="auto"/>
            </w:tcBorders>
            <w:noWrap/>
            <w:vAlign w:val="bottom"/>
            <w:hideMark/>
          </w:tcPr>
          <w:p w14:paraId="1067E3E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$ 300.643</w:t>
            </w:r>
          </w:p>
        </w:tc>
        <w:tc>
          <w:tcPr>
            <w:tcW w:w="773" w:type="pct"/>
            <w:tcBorders>
              <w:top w:val="single" w:sz="4" w:space="0" w:color="auto"/>
              <w:bottom w:val="single" w:sz="4" w:space="0" w:color="auto"/>
              <w:right w:val="single" w:sz="4" w:space="0" w:color="auto"/>
            </w:tcBorders>
          </w:tcPr>
          <w:p w14:paraId="6FEF6680"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7C9EC59E" w14:textId="69F826A5"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7C8CA12A"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74A0274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13</w:t>
            </w:r>
          </w:p>
        </w:tc>
        <w:tc>
          <w:tcPr>
            <w:tcW w:w="1515" w:type="pct"/>
            <w:tcBorders>
              <w:top w:val="nil"/>
              <w:left w:val="nil"/>
              <w:bottom w:val="single" w:sz="4" w:space="0" w:color="auto"/>
              <w:right w:val="single" w:sz="4" w:space="0" w:color="auto"/>
            </w:tcBorders>
            <w:vAlign w:val="center"/>
            <w:hideMark/>
          </w:tcPr>
          <w:p w14:paraId="3F10560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Calibración de almohadilla de toque de la consola.</w:t>
            </w:r>
          </w:p>
        </w:tc>
        <w:tc>
          <w:tcPr>
            <w:tcW w:w="431" w:type="pct"/>
            <w:tcBorders>
              <w:top w:val="nil"/>
              <w:left w:val="nil"/>
              <w:bottom w:val="single" w:sz="4" w:space="0" w:color="auto"/>
              <w:right w:val="single" w:sz="4" w:space="0" w:color="auto"/>
            </w:tcBorders>
            <w:vAlign w:val="center"/>
            <w:hideMark/>
          </w:tcPr>
          <w:p w14:paraId="70C0B55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71C7A7D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$ 346.204</w:t>
            </w:r>
          </w:p>
        </w:tc>
        <w:tc>
          <w:tcPr>
            <w:tcW w:w="773" w:type="pct"/>
            <w:tcBorders>
              <w:top w:val="nil"/>
              <w:left w:val="nil"/>
              <w:bottom w:val="single" w:sz="4" w:space="0" w:color="auto"/>
              <w:right w:val="single" w:sz="4" w:space="0" w:color="auto"/>
            </w:tcBorders>
            <w:noWrap/>
            <w:vAlign w:val="bottom"/>
            <w:hideMark/>
          </w:tcPr>
          <w:p w14:paraId="137F487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$ 346.204</w:t>
            </w:r>
          </w:p>
        </w:tc>
        <w:tc>
          <w:tcPr>
            <w:tcW w:w="773" w:type="pct"/>
            <w:tcBorders>
              <w:top w:val="single" w:sz="4" w:space="0" w:color="auto"/>
              <w:bottom w:val="single" w:sz="4" w:space="0" w:color="auto"/>
              <w:right w:val="single" w:sz="4" w:space="0" w:color="auto"/>
            </w:tcBorders>
          </w:tcPr>
          <w:p w14:paraId="73850A17"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150BB0DC" w14:textId="4E3C1F2E"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4A369F38"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3A0FBFC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14</w:t>
            </w:r>
          </w:p>
        </w:tc>
        <w:tc>
          <w:tcPr>
            <w:tcW w:w="1515" w:type="pct"/>
            <w:tcBorders>
              <w:top w:val="nil"/>
              <w:left w:val="nil"/>
              <w:bottom w:val="single" w:sz="4" w:space="0" w:color="auto"/>
              <w:right w:val="single" w:sz="4" w:space="0" w:color="auto"/>
            </w:tcBorders>
            <w:vAlign w:val="center"/>
            <w:hideMark/>
          </w:tcPr>
          <w:p w14:paraId="093CB79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Verificación de la unidad central con el software de diagnóstico.</w:t>
            </w:r>
          </w:p>
        </w:tc>
        <w:tc>
          <w:tcPr>
            <w:tcW w:w="431" w:type="pct"/>
            <w:tcBorders>
              <w:top w:val="nil"/>
              <w:left w:val="nil"/>
              <w:bottom w:val="single" w:sz="4" w:space="0" w:color="auto"/>
              <w:right w:val="single" w:sz="4" w:space="0" w:color="auto"/>
            </w:tcBorders>
            <w:vAlign w:val="center"/>
            <w:hideMark/>
          </w:tcPr>
          <w:p w14:paraId="795CF41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48D3F68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$ 397.722</w:t>
            </w:r>
          </w:p>
        </w:tc>
        <w:tc>
          <w:tcPr>
            <w:tcW w:w="773" w:type="pct"/>
            <w:tcBorders>
              <w:top w:val="nil"/>
              <w:left w:val="nil"/>
              <w:bottom w:val="single" w:sz="4" w:space="0" w:color="auto"/>
              <w:right w:val="single" w:sz="4" w:space="0" w:color="auto"/>
            </w:tcBorders>
            <w:noWrap/>
            <w:vAlign w:val="bottom"/>
            <w:hideMark/>
          </w:tcPr>
          <w:p w14:paraId="06A5284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$ 397.722</w:t>
            </w:r>
          </w:p>
        </w:tc>
        <w:tc>
          <w:tcPr>
            <w:tcW w:w="773" w:type="pct"/>
            <w:tcBorders>
              <w:top w:val="single" w:sz="4" w:space="0" w:color="auto"/>
              <w:bottom w:val="single" w:sz="4" w:space="0" w:color="auto"/>
              <w:right w:val="single" w:sz="4" w:space="0" w:color="auto"/>
            </w:tcBorders>
          </w:tcPr>
          <w:p w14:paraId="3FF6051E"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09061A96" w14:textId="51E10127"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6221D57E" w14:textId="77777777" w:rsidTr="00CE051D">
        <w:trPr>
          <w:trHeight w:val="720"/>
        </w:trPr>
        <w:tc>
          <w:tcPr>
            <w:tcW w:w="434" w:type="pct"/>
            <w:tcBorders>
              <w:top w:val="nil"/>
              <w:left w:val="single" w:sz="4" w:space="0" w:color="auto"/>
              <w:bottom w:val="single" w:sz="4" w:space="0" w:color="auto"/>
              <w:right w:val="single" w:sz="4" w:space="0" w:color="auto"/>
            </w:tcBorders>
            <w:vAlign w:val="center"/>
            <w:hideMark/>
          </w:tcPr>
          <w:p w14:paraId="2C87000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15</w:t>
            </w:r>
          </w:p>
        </w:tc>
        <w:tc>
          <w:tcPr>
            <w:tcW w:w="1515" w:type="pct"/>
            <w:tcBorders>
              <w:top w:val="nil"/>
              <w:left w:val="nil"/>
              <w:bottom w:val="single" w:sz="4" w:space="0" w:color="auto"/>
              <w:right w:val="single" w:sz="4" w:space="0" w:color="auto"/>
            </w:tcBorders>
            <w:vAlign w:val="center"/>
            <w:hideMark/>
          </w:tcPr>
          <w:p w14:paraId="521A1BA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Realización de test de pruebas que comprueben el correcto funcionamiento de la máquina.</w:t>
            </w:r>
          </w:p>
        </w:tc>
        <w:tc>
          <w:tcPr>
            <w:tcW w:w="431" w:type="pct"/>
            <w:tcBorders>
              <w:top w:val="nil"/>
              <w:left w:val="nil"/>
              <w:bottom w:val="single" w:sz="4" w:space="0" w:color="auto"/>
              <w:right w:val="single" w:sz="4" w:space="0" w:color="auto"/>
            </w:tcBorders>
            <w:vAlign w:val="center"/>
            <w:hideMark/>
          </w:tcPr>
          <w:p w14:paraId="4EA4F96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112C138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$ 346.204</w:t>
            </w:r>
          </w:p>
        </w:tc>
        <w:tc>
          <w:tcPr>
            <w:tcW w:w="773" w:type="pct"/>
            <w:tcBorders>
              <w:top w:val="nil"/>
              <w:left w:val="nil"/>
              <w:bottom w:val="single" w:sz="4" w:space="0" w:color="auto"/>
              <w:right w:val="single" w:sz="4" w:space="0" w:color="auto"/>
            </w:tcBorders>
            <w:noWrap/>
            <w:vAlign w:val="bottom"/>
            <w:hideMark/>
          </w:tcPr>
          <w:p w14:paraId="62F5A56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$ 346.204</w:t>
            </w:r>
          </w:p>
        </w:tc>
        <w:tc>
          <w:tcPr>
            <w:tcW w:w="773" w:type="pct"/>
            <w:tcBorders>
              <w:top w:val="single" w:sz="4" w:space="0" w:color="auto"/>
              <w:bottom w:val="single" w:sz="4" w:space="0" w:color="auto"/>
              <w:right w:val="single" w:sz="4" w:space="0" w:color="auto"/>
            </w:tcBorders>
          </w:tcPr>
          <w:p w14:paraId="174A35E1"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04D7B405" w14:textId="5C2F2278"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009B5153" w14:textId="77777777" w:rsidTr="00CE051D">
        <w:trPr>
          <w:trHeight w:val="960"/>
        </w:trPr>
        <w:tc>
          <w:tcPr>
            <w:tcW w:w="434" w:type="pct"/>
            <w:tcBorders>
              <w:top w:val="nil"/>
              <w:left w:val="single" w:sz="4" w:space="0" w:color="auto"/>
              <w:bottom w:val="single" w:sz="4" w:space="0" w:color="auto"/>
              <w:right w:val="single" w:sz="4" w:space="0" w:color="auto"/>
            </w:tcBorders>
            <w:vAlign w:val="center"/>
            <w:hideMark/>
          </w:tcPr>
          <w:p w14:paraId="47082D0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16</w:t>
            </w:r>
          </w:p>
        </w:tc>
        <w:tc>
          <w:tcPr>
            <w:tcW w:w="1515" w:type="pct"/>
            <w:tcBorders>
              <w:top w:val="nil"/>
              <w:left w:val="nil"/>
              <w:bottom w:val="single" w:sz="4" w:space="0" w:color="auto"/>
              <w:right w:val="single" w:sz="4" w:space="0" w:color="auto"/>
            </w:tcBorders>
            <w:vAlign w:val="center"/>
            <w:hideMark/>
          </w:tcPr>
          <w:p w14:paraId="1FB4086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Elaboración de un informe técnico sobre el trabajo realizado y las recomendaciones correspondientes para el normal funcionamiento de los equipos</w:t>
            </w:r>
          </w:p>
        </w:tc>
        <w:tc>
          <w:tcPr>
            <w:tcW w:w="431" w:type="pct"/>
            <w:tcBorders>
              <w:top w:val="nil"/>
              <w:left w:val="nil"/>
              <w:bottom w:val="single" w:sz="4" w:space="0" w:color="auto"/>
              <w:right w:val="single" w:sz="4" w:space="0" w:color="auto"/>
            </w:tcBorders>
            <w:vAlign w:val="center"/>
            <w:hideMark/>
          </w:tcPr>
          <w:p w14:paraId="58B2833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772EC56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$ 350.907</w:t>
            </w:r>
          </w:p>
        </w:tc>
        <w:tc>
          <w:tcPr>
            <w:tcW w:w="773" w:type="pct"/>
            <w:tcBorders>
              <w:top w:val="nil"/>
              <w:left w:val="nil"/>
              <w:bottom w:val="single" w:sz="4" w:space="0" w:color="auto"/>
              <w:right w:val="single" w:sz="4" w:space="0" w:color="auto"/>
            </w:tcBorders>
            <w:noWrap/>
            <w:vAlign w:val="bottom"/>
            <w:hideMark/>
          </w:tcPr>
          <w:p w14:paraId="5857E77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$ 350.907</w:t>
            </w:r>
          </w:p>
        </w:tc>
        <w:tc>
          <w:tcPr>
            <w:tcW w:w="773" w:type="pct"/>
            <w:tcBorders>
              <w:top w:val="single" w:sz="4" w:space="0" w:color="auto"/>
              <w:bottom w:val="single" w:sz="4" w:space="0" w:color="auto"/>
              <w:right w:val="single" w:sz="4" w:space="0" w:color="auto"/>
            </w:tcBorders>
          </w:tcPr>
          <w:p w14:paraId="7E91509F"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3F56D0F6" w14:textId="1501BBE1"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1E4F7027" w14:textId="77777777" w:rsidTr="00CE051D">
        <w:trPr>
          <w:trHeight w:val="300"/>
        </w:trPr>
        <w:tc>
          <w:tcPr>
            <w:tcW w:w="2381" w:type="pct"/>
            <w:gridSpan w:val="3"/>
            <w:tcBorders>
              <w:top w:val="single" w:sz="4" w:space="0" w:color="auto"/>
              <w:left w:val="single" w:sz="4" w:space="0" w:color="auto"/>
              <w:bottom w:val="single" w:sz="4" w:space="0" w:color="auto"/>
              <w:right w:val="single" w:sz="4" w:space="0" w:color="auto"/>
            </w:tcBorders>
            <w:shd w:val="clear" w:color="000000" w:fill="B4C6E7"/>
            <w:vAlign w:val="center"/>
            <w:hideMark/>
          </w:tcPr>
          <w:p w14:paraId="618B9C77" w14:textId="77777777" w:rsidR="00CE051D" w:rsidRPr="00CE051D" w:rsidRDefault="00CE051D" w:rsidP="00CE051D">
            <w:pPr>
              <w:spacing w:after="0" w:line="240" w:lineRule="auto"/>
              <w:jc w:val="center"/>
              <w:rPr>
                <w:rFonts w:ascii="Arial" w:eastAsia="Times New Roman" w:hAnsi="Arial" w:cs="Arial"/>
                <w:b/>
                <w:bCs/>
                <w:color w:val="FF0000"/>
                <w:sz w:val="18"/>
                <w:szCs w:val="18"/>
                <w:lang w:eastAsia="zh-CN"/>
              </w:rPr>
            </w:pPr>
            <w:r w:rsidRPr="00CE051D">
              <w:rPr>
                <w:rFonts w:ascii="Arial" w:eastAsia="Times New Roman" w:hAnsi="Arial" w:cs="Arial"/>
                <w:b/>
                <w:bCs/>
                <w:color w:val="FF0000"/>
                <w:sz w:val="18"/>
                <w:szCs w:val="18"/>
                <w:lang w:eastAsia="zh-CN"/>
              </w:rPr>
              <w:t>MANTENIMIENTO CORRECTIVO</w:t>
            </w:r>
          </w:p>
        </w:tc>
        <w:tc>
          <w:tcPr>
            <w:tcW w:w="880" w:type="pct"/>
            <w:tcBorders>
              <w:top w:val="nil"/>
              <w:left w:val="nil"/>
              <w:bottom w:val="single" w:sz="4" w:space="0" w:color="auto"/>
              <w:right w:val="single" w:sz="4" w:space="0" w:color="auto"/>
            </w:tcBorders>
            <w:noWrap/>
            <w:vAlign w:val="center"/>
            <w:hideMark/>
          </w:tcPr>
          <w:p w14:paraId="66705EB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bottom"/>
            <w:hideMark/>
          </w:tcPr>
          <w:p w14:paraId="7FEE504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44630B34"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748B47D3" w14:textId="27CED235"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146D97A8" w14:textId="77777777" w:rsidTr="00CE051D">
        <w:trPr>
          <w:trHeight w:val="300"/>
        </w:trPr>
        <w:tc>
          <w:tcPr>
            <w:tcW w:w="434" w:type="pct"/>
            <w:tcBorders>
              <w:top w:val="nil"/>
              <w:left w:val="single" w:sz="4" w:space="0" w:color="auto"/>
              <w:bottom w:val="single" w:sz="4" w:space="0" w:color="auto"/>
              <w:right w:val="single" w:sz="4" w:space="0" w:color="auto"/>
            </w:tcBorders>
            <w:shd w:val="clear" w:color="000000" w:fill="D9E1F2"/>
            <w:vAlign w:val="center"/>
            <w:hideMark/>
          </w:tcPr>
          <w:p w14:paraId="688E3D71" w14:textId="77777777" w:rsidR="00CE051D" w:rsidRPr="00CE051D" w:rsidRDefault="00CE051D" w:rsidP="00CE051D">
            <w:pPr>
              <w:spacing w:after="0" w:line="240" w:lineRule="auto"/>
              <w:jc w:val="center"/>
              <w:rPr>
                <w:rFonts w:ascii="Arial" w:eastAsia="Times New Roman" w:hAnsi="Arial" w:cs="Arial"/>
                <w:b/>
                <w:bCs/>
                <w:color w:val="000000"/>
                <w:sz w:val="18"/>
                <w:szCs w:val="18"/>
                <w:lang w:eastAsia="zh-CN"/>
              </w:rPr>
            </w:pPr>
            <w:r w:rsidRPr="00CE051D">
              <w:rPr>
                <w:rFonts w:ascii="Arial" w:eastAsia="Times New Roman" w:hAnsi="Arial" w:cs="Arial"/>
                <w:b/>
                <w:bCs/>
                <w:color w:val="000000"/>
                <w:sz w:val="18"/>
                <w:szCs w:val="18"/>
                <w:lang w:eastAsia="zh-CN"/>
              </w:rPr>
              <w:t>ITEM</w:t>
            </w:r>
          </w:p>
        </w:tc>
        <w:tc>
          <w:tcPr>
            <w:tcW w:w="1515" w:type="pct"/>
            <w:tcBorders>
              <w:top w:val="nil"/>
              <w:left w:val="nil"/>
              <w:bottom w:val="single" w:sz="4" w:space="0" w:color="auto"/>
              <w:right w:val="single" w:sz="4" w:space="0" w:color="auto"/>
            </w:tcBorders>
            <w:shd w:val="clear" w:color="000000" w:fill="D9E1F2"/>
            <w:vAlign w:val="center"/>
            <w:hideMark/>
          </w:tcPr>
          <w:p w14:paraId="33D7F783" w14:textId="77777777" w:rsidR="00CE051D" w:rsidRPr="00CE051D" w:rsidRDefault="00CE051D" w:rsidP="00CE051D">
            <w:pPr>
              <w:spacing w:after="0" w:line="240" w:lineRule="auto"/>
              <w:jc w:val="center"/>
              <w:rPr>
                <w:rFonts w:ascii="Arial" w:eastAsia="Times New Roman" w:hAnsi="Arial" w:cs="Arial"/>
                <w:b/>
                <w:bCs/>
                <w:color w:val="000000"/>
                <w:sz w:val="18"/>
                <w:szCs w:val="18"/>
                <w:lang w:eastAsia="zh-CN"/>
              </w:rPr>
            </w:pPr>
            <w:r w:rsidRPr="00CE051D">
              <w:rPr>
                <w:rFonts w:ascii="Arial" w:eastAsia="Times New Roman" w:hAnsi="Arial" w:cs="Arial"/>
                <w:b/>
                <w:bCs/>
                <w:color w:val="000000"/>
                <w:sz w:val="18"/>
                <w:szCs w:val="18"/>
                <w:lang w:eastAsia="zh-CN"/>
              </w:rPr>
              <w:t>DESCRIPCIÓN</w:t>
            </w:r>
          </w:p>
        </w:tc>
        <w:tc>
          <w:tcPr>
            <w:tcW w:w="431" w:type="pct"/>
            <w:tcBorders>
              <w:top w:val="nil"/>
              <w:left w:val="nil"/>
              <w:bottom w:val="single" w:sz="4" w:space="0" w:color="auto"/>
              <w:right w:val="single" w:sz="4" w:space="0" w:color="auto"/>
            </w:tcBorders>
            <w:shd w:val="clear" w:color="000000" w:fill="D9E1F2"/>
            <w:vAlign w:val="center"/>
            <w:hideMark/>
          </w:tcPr>
          <w:p w14:paraId="7F3F1FCC" w14:textId="77777777" w:rsidR="00CE051D" w:rsidRPr="00CE051D" w:rsidRDefault="00CE051D" w:rsidP="00CE051D">
            <w:pPr>
              <w:spacing w:after="0" w:line="240" w:lineRule="auto"/>
              <w:jc w:val="center"/>
              <w:rPr>
                <w:rFonts w:ascii="Arial" w:eastAsia="Times New Roman" w:hAnsi="Arial" w:cs="Arial"/>
                <w:b/>
                <w:bCs/>
                <w:color w:val="000000"/>
                <w:sz w:val="18"/>
                <w:szCs w:val="18"/>
                <w:lang w:eastAsia="zh-CN"/>
              </w:rPr>
            </w:pPr>
            <w:r w:rsidRPr="00CE051D">
              <w:rPr>
                <w:rFonts w:ascii="Arial" w:eastAsia="Times New Roman" w:hAnsi="Arial" w:cs="Arial"/>
                <w:b/>
                <w:bCs/>
                <w:color w:val="000000"/>
                <w:sz w:val="18"/>
                <w:szCs w:val="18"/>
                <w:lang w:eastAsia="zh-CN"/>
              </w:rPr>
              <w:t>CANT</w:t>
            </w:r>
          </w:p>
        </w:tc>
        <w:tc>
          <w:tcPr>
            <w:tcW w:w="880" w:type="pct"/>
            <w:tcBorders>
              <w:top w:val="nil"/>
              <w:left w:val="nil"/>
              <w:bottom w:val="single" w:sz="4" w:space="0" w:color="auto"/>
              <w:right w:val="single" w:sz="4" w:space="0" w:color="auto"/>
            </w:tcBorders>
            <w:noWrap/>
            <w:vAlign w:val="center"/>
            <w:hideMark/>
          </w:tcPr>
          <w:p w14:paraId="74D7EF1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nil"/>
              <w:left w:val="nil"/>
              <w:bottom w:val="single" w:sz="4" w:space="0" w:color="auto"/>
              <w:right w:val="single" w:sz="4" w:space="0" w:color="auto"/>
            </w:tcBorders>
            <w:noWrap/>
            <w:vAlign w:val="bottom"/>
            <w:hideMark/>
          </w:tcPr>
          <w:p w14:paraId="1AFB331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06CC3B27"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31E40A58" w14:textId="26B19C77"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6BDD44DD" w14:textId="77777777" w:rsidTr="00CE051D">
        <w:trPr>
          <w:trHeight w:val="915"/>
        </w:trPr>
        <w:tc>
          <w:tcPr>
            <w:tcW w:w="1950" w:type="pct"/>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4B5FB8A9" w14:textId="77777777" w:rsidR="00CE051D" w:rsidRPr="00CE051D" w:rsidRDefault="00CE051D" w:rsidP="00CE051D">
            <w:pPr>
              <w:spacing w:after="0" w:line="240" w:lineRule="auto"/>
              <w:jc w:val="center"/>
              <w:rPr>
                <w:rFonts w:ascii="Arial" w:eastAsia="Times New Roman" w:hAnsi="Arial" w:cs="Arial"/>
                <w:b/>
                <w:bCs/>
                <w:color w:val="000000"/>
                <w:sz w:val="18"/>
                <w:szCs w:val="18"/>
                <w:lang w:eastAsia="zh-CN"/>
              </w:rPr>
            </w:pPr>
            <w:r w:rsidRPr="00CE051D">
              <w:rPr>
                <w:rFonts w:ascii="Arial" w:eastAsia="Times New Roman" w:hAnsi="Arial" w:cs="Arial"/>
                <w:b/>
                <w:bCs/>
                <w:color w:val="000000"/>
                <w:sz w:val="18"/>
                <w:szCs w:val="18"/>
                <w:lang w:eastAsia="zh-CN"/>
              </w:rPr>
              <w:t>ITEM 1:  MANTENIMIENTO CORRECTIVO CAMARA PTZ (DAHUA DH-SD6CE245UN-HNI)</w:t>
            </w:r>
          </w:p>
        </w:tc>
        <w:tc>
          <w:tcPr>
            <w:tcW w:w="431" w:type="pct"/>
            <w:tcBorders>
              <w:top w:val="nil"/>
              <w:left w:val="nil"/>
              <w:bottom w:val="single" w:sz="4" w:space="0" w:color="auto"/>
              <w:right w:val="single" w:sz="4" w:space="0" w:color="auto"/>
            </w:tcBorders>
            <w:shd w:val="clear" w:color="000000" w:fill="305496"/>
            <w:vAlign w:val="center"/>
            <w:hideMark/>
          </w:tcPr>
          <w:p w14:paraId="323C00D0"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7</w:t>
            </w:r>
          </w:p>
        </w:tc>
        <w:tc>
          <w:tcPr>
            <w:tcW w:w="880" w:type="pct"/>
            <w:tcBorders>
              <w:top w:val="nil"/>
              <w:left w:val="nil"/>
              <w:bottom w:val="single" w:sz="4" w:space="0" w:color="auto"/>
              <w:right w:val="single" w:sz="4" w:space="0" w:color="auto"/>
            </w:tcBorders>
            <w:noWrap/>
            <w:vAlign w:val="center"/>
            <w:hideMark/>
          </w:tcPr>
          <w:p w14:paraId="27DE15E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0DFB721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56C62295"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025401FF" w14:textId="64060A4D"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50E0E839" w14:textId="77777777" w:rsidTr="00CE051D">
        <w:trPr>
          <w:trHeight w:val="48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22A7B91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1515" w:type="pct"/>
            <w:tcBorders>
              <w:top w:val="nil"/>
              <w:left w:val="nil"/>
              <w:bottom w:val="single" w:sz="4" w:space="0" w:color="auto"/>
              <w:right w:val="single" w:sz="4" w:space="0" w:color="auto"/>
            </w:tcBorders>
            <w:shd w:val="clear" w:color="000000" w:fill="FFFFFF"/>
            <w:vAlign w:val="center"/>
            <w:hideMark/>
          </w:tcPr>
          <w:p w14:paraId="17747A0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Motor PTZ, reemplaza el motor o la placa controladora PTZ.</w:t>
            </w:r>
          </w:p>
        </w:tc>
        <w:tc>
          <w:tcPr>
            <w:tcW w:w="431" w:type="pct"/>
            <w:tcBorders>
              <w:top w:val="nil"/>
              <w:left w:val="nil"/>
              <w:bottom w:val="single" w:sz="4" w:space="0" w:color="auto"/>
              <w:right w:val="single" w:sz="4" w:space="0" w:color="auto"/>
            </w:tcBorders>
            <w:shd w:val="clear" w:color="000000" w:fill="FFFFFF"/>
            <w:vAlign w:val="center"/>
            <w:hideMark/>
          </w:tcPr>
          <w:p w14:paraId="6A79394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7EBB314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$ 890.329</w:t>
            </w:r>
          </w:p>
        </w:tc>
        <w:tc>
          <w:tcPr>
            <w:tcW w:w="773" w:type="pct"/>
            <w:tcBorders>
              <w:top w:val="nil"/>
              <w:left w:val="nil"/>
              <w:bottom w:val="single" w:sz="4" w:space="0" w:color="auto"/>
              <w:right w:val="single" w:sz="4" w:space="0" w:color="auto"/>
            </w:tcBorders>
            <w:noWrap/>
            <w:vAlign w:val="bottom"/>
            <w:hideMark/>
          </w:tcPr>
          <w:p w14:paraId="6E5E374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$ 6.232.301</w:t>
            </w:r>
          </w:p>
        </w:tc>
        <w:tc>
          <w:tcPr>
            <w:tcW w:w="773" w:type="pct"/>
            <w:tcBorders>
              <w:top w:val="single" w:sz="4" w:space="0" w:color="auto"/>
              <w:bottom w:val="single" w:sz="4" w:space="0" w:color="auto"/>
              <w:right w:val="single" w:sz="4" w:space="0" w:color="auto"/>
            </w:tcBorders>
          </w:tcPr>
          <w:p w14:paraId="79688333"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2F7C5BF7" w14:textId="0A299C94"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7C80BE5C" w14:textId="77777777" w:rsidTr="00CE051D">
        <w:trPr>
          <w:trHeight w:val="48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5F39B63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1515" w:type="pct"/>
            <w:tcBorders>
              <w:top w:val="nil"/>
              <w:left w:val="nil"/>
              <w:bottom w:val="single" w:sz="4" w:space="0" w:color="auto"/>
              <w:right w:val="single" w:sz="4" w:space="0" w:color="auto"/>
            </w:tcBorders>
            <w:shd w:val="clear" w:color="000000" w:fill="FFFFFF"/>
            <w:vAlign w:val="center"/>
            <w:hideMark/>
          </w:tcPr>
          <w:p w14:paraId="441017D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Cambia la fuente de alimentación si está defectuosa.</w:t>
            </w:r>
          </w:p>
        </w:tc>
        <w:tc>
          <w:tcPr>
            <w:tcW w:w="431" w:type="pct"/>
            <w:tcBorders>
              <w:top w:val="nil"/>
              <w:left w:val="nil"/>
              <w:bottom w:val="single" w:sz="4" w:space="0" w:color="auto"/>
              <w:right w:val="single" w:sz="4" w:space="0" w:color="auto"/>
            </w:tcBorders>
            <w:shd w:val="clear" w:color="000000" w:fill="FFFFFF"/>
            <w:vAlign w:val="center"/>
            <w:hideMark/>
          </w:tcPr>
          <w:p w14:paraId="386FBEB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0ED775D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$ 117.112</w:t>
            </w:r>
          </w:p>
        </w:tc>
        <w:tc>
          <w:tcPr>
            <w:tcW w:w="773" w:type="pct"/>
            <w:tcBorders>
              <w:top w:val="nil"/>
              <w:left w:val="nil"/>
              <w:bottom w:val="single" w:sz="4" w:space="0" w:color="auto"/>
              <w:right w:val="single" w:sz="4" w:space="0" w:color="auto"/>
            </w:tcBorders>
            <w:noWrap/>
            <w:vAlign w:val="bottom"/>
            <w:hideMark/>
          </w:tcPr>
          <w:p w14:paraId="7AD0ABF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$ 117.112</w:t>
            </w:r>
          </w:p>
        </w:tc>
        <w:tc>
          <w:tcPr>
            <w:tcW w:w="773" w:type="pct"/>
            <w:tcBorders>
              <w:top w:val="single" w:sz="4" w:space="0" w:color="auto"/>
              <w:bottom w:val="single" w:sz="4" w:space="0" w:color="auto"/>
              <w:right w:val="single" w:sz="4" w:space="0" w:color="auto"/>
            </w:tcBorders>
          </w:tcPr>
          <w:p w14:paraId="3798CB35"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32623464" w14:textId="397E2687"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6EC8287D" w14:textId="77777777" w:rsidTr="00CE051D">
        <w:trPr>
          <w:trHeight w:val="30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7213CE0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1515" w:type="pct"/>
            <w:tcBorders>
              <w:top w:val="nil"/>
              <w:left w:val="nil"/>
              <w:bottom w:val="single" w:sz="4" w:space="0" w:color="auto"/>
              <w:right w:val="single" w:sz="4" w:space="0" w:color="auto"/>
            </w:tcBorders>
            <w:shd w:val="clear" w:color="000000" w:fill="FFFFFF"/>
            <w:vAlign w:val="center"/>
            <w:hideMark/>
          </w:tcPr>
          <w:p w14:paraId="7CD4A1A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Reemplazar cables dañados.</w:t>
            </w:r>
          </w:p>
        </w:tc>
        <w:tc>
          <w:tcPr>
            <w:tcW w:w="431" w:type="pct"/>
            <w:tcBorders>
              <w:top w:val="nil"/>
              <w:left w:val="nil"/>
              <w:bottom w:val="single" w:sz="4" w:space="0" w:color="auto"/>
              <w:right w:val="single" w:sz="4" w:space="0" w:color="auto"/>
            </w:tcBorders>
            <w:shd w:val="clear" w:color="000000" w:fill="FFFFFF"/>
            <w:vAlign w:val="center"/>
            <w:hideMark/>
          </w:tcPr>
          <w:p w14:paraId="044AC19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489A390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$ 191.254</w:t>
            </w:r>
          </w:p>
        </w:tc>
        <w:tc>
          <w:tcPr>
            <w:tcW w:w="773" w:type="pct"/>
            <w:tcBorders>
              <w:top w:val="nil"/>
              <w:left w:val="nil"/>
              <w:bottom w:val="single" w:sz="4" w:space="0" w:color="auto"/>
              <w:right w:val="single" w:sz="4" w:space="0" w:color="auto"/>
            </w:tcBorders>
            <w:noWrap/>
            <w:vAlign w:val="bottom"/>
            <w:hideMark/>
          </w:tcPr>
          <w:p w14:paraId="5F8A00B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$ 191.254</w:t>
            </w:r>
          </w:p>
        </w:tc>
        <w:tc>
          <w:tcPr>
            <w:tcW w:w="773" w:type="pct"/>
            <w:tcBorders>
              <w:top w:val="single" w:sz="4" w:space="0" w:color="auto"/>
              <w:bottom w:val="single" w:sz="4" w:space="0" w:color="auto"/>
              <w:right w:val="single" w:sz="4" w:space="0" w:color="auto"/>
            </w:tcBorders>
          </w:tcPr>
          <w:p w14:paraId="6E12D4DE"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4C4ADB34" w14:textId="7BB872A3"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1E59B066" w14:textId="77777777" w:rsidTr="00CE051D">
        <w:trPr>
          <w:trHeight w:val="30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0FC6320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4</w:t>
            </w:r>
          </w:p>
        </w:tc>
        <w:tc>
          <w:tcPr>
            <w:tcW w:w="1515" w:type="pct"/>
            <w:tcBorders>
              <w:top w:val="nil"/>
              <w:left w:val="nil"/>
              <w:bottom w:val="single" w:sz="4" w:space="0" w:color="auto"/>
              <w:right w:val="single" w:sz="4" w:space="0" w:color="auto"/>
            </w:tcBorders>
            <w:shd w:val="clear" w:color="000000" w:fill="FFFFFF"/>
            <w:vAlign w:val="center"/>
            <w:hideMark/>
          </w:tcPr>
          <w:p w14:paraId="41792E1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Cambio de enfoque de lente</w:t>
            </w:r>
          </w:p>
        </w:tc>
        <w:tc>
          <w:tcPr>
            <w:tcW w:w="431" w:type="pct"/>
            <w:tcBorders>
              <w:top w:val="nil"/>
              <w:left w:val="nil"/>
              <w:bottom w:val="single" w:sz="4" w:space="0" w:color="auto"/>
              <w:right w:val="single" w:sz="4" w:space="0" w:color="auto"/>
            </w:tcBorders>
            <w:shd w:val="clear" w:color="000000" w:fill="FFFFFF"/>
            <w:vAlign w:val="center"/>
            <w:hideMark/>
          </w:tcPr>
          <w:p w14:paraId="60EA57D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0DA3CE4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$ 240.693</w:t>
            </w:r>
          </w:p>
        </w:tc>
        <w:tc>
          <w:tcPr>
            <w:tcW w:w="773" w:type="pct"/>
            <w:tcBorders>
              <w:top w:val="nil"/>
              <w:left w:val="nil"/>
              <w:bottom w:val="single" w:sz="4" w:space="0" w:color="auto"/>
              <w:right w:val="single" w:sz="4" w:space="0" w:color="auto"/>
            </w:tcBorders>
            <w:noWrap/>
            <w:vAlign w:val="bottom"/>
            <w:hideMark/>
          </w:tcPr>
          <w:p w14:paraId="602D6F8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$ 240.693</w:t>
            </w:r>
          </w:p>
        </w:tc>
        <w:tc>
          <w:tcPr>
            <w:tcW w:w="773" w:type="pct"/>
            <w:tcBorders>
              <w:top w:val="single" w:sz="4" w:space="0" w:color="auto"/>
              <w:bottom w:val="single" w:sz="4" w:space="0" w:color="auto"/>
              <w:right w:val="single" w:sz="4" w:space="0" w:color="auto"/>
            </w:tcBorders>
          </w:tcPr>
          <w:p w14:paraId="56277E8C"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4A1B8F6A" w14:textId="637D3A03"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445F66BD" w14:textId="77777777" w:rsidTr="00CE051D">
        <w:trPr>
          <w:trHeight w:val="975"/>
        </w:trPr>
        <w:tc>
          <w:tcPr>
            <w:tcW w:w="1950" w:type="pct"/>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71D0F931" w14:textId="77777777" w:rsidR="00CE051D" w:rsidRPr="00CE051D" w:rsidRDefault="00CE051D" w:rsidP="00CE051D">
            <w:pPr>
              <w:spacing w:after="0" w:line="240" w:lineRule="auto"/>
              <w:jc w:val="center"/>
              <w:rPr>
                <w:rFonts w:ascii="Arial" w:eastAsia="Times New Roman" w:hAnsi="Arial" w:cs="Arial"/>
                <w:b/>
                <w:bCs/>
                <w:color w:val="000000"/>
                <w:sz w:val="18"/>
                <w:szCs w:val="18"/>
                <w:lang w:eastAsia="zh-CN"/>
              </w:rPr>
            </w:pPr>
            <w:r w:rsidRPr="00CE051D">
              <w:rPr>
                <w:rFonts w:ascii="Arial" w:eastAsia="Times New Roman" w:hAnsi="Arial" w:cs="Arial"/>
                <w:b/>
                <w:bCs/>
                <w:color w:val="000000"/>
                <w:sz w:val="18"/>
                <w:szCs w:val="18"/>
                <w:lang w:eastAsia="zh-CN"/>
              </w:rPr>
              <w:t>ITEM 2:  MANTENIMIENTO CORRECTIVO CÁMARA TIPO BULLET (DH-IPC-HFW5541EN-ZE)</w:t>
            </w:r>
          </w:p>
        </w:tc>
        <w:tc>
          <w:tcPr>
            <w:tcW w:w="431" w:type="pct"/>
            <w:tcBorders>
              <w:top w:val="nil"/>
              <w:left w:val="nil"/>
              <w:bottom w:val="single" w:sz="4" w:space="0" w:color="auto"/>
              <w:right w:val="single" w:sz="4" w:space="0" w:color="auto"/>
            </w:tcBorders>
            <w:shd w:val="clear" w:color="000000" w:fill="305496"/>
            <w:vAlign w:val="center"/>
            <w:hideMark/>
          </w:tcPr>
          <w:p w14:paraId="78F4B938"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24</w:t>
            </w:r>
          </w:p>
        </w:tc>
        <w:tc>
          <w:tcPr>
            <w:tcW w:w="880" w:type="pct"/>
            <w:tcBorders>
              <w:top w:val="nil"/>
              <w:left w:val="nil"/>
              <w:bottom w:val="single" w:sz="4" w:space="0" w:color="auto"/>
              <w:right w:val="single" w:sz="4" w:space="0" w:color="auto"/>
            </w:tcBorders>
            <w:noWrap/>
            <w:vAlign w:val="center"/>
            <w:hideMark/>
          </w:tcPr>
          <w:p w14:paraId="32FFB43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16B0A34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4D78599A"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1174AEB7" w14:textId="442EAB8F"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5FBAFCB3" w14:textId="77777777" w:rsidTr="00CE051D">
        <w:trPr>
          <w:trHeight w:val="48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1AF54CB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1515" w:type="pct"/>
            <w:tcBorders>
              <w:top w:val="nil"/>
              <w:left w:val="nil"/>
              <w:bottom w:val="single" w:sz="4" w:space="0" w:color="auto"/>
              <w:right w:val="single" w:sz="4" w:space="0" w:color="auto"/>
            </w:tcBorders>
            <w:shd w:val="clear" w:color="000000" w:fill="FFFFFF"/>
            <w:vAlign w:val="center"/>
            <w:hideMark/>
          </w:tcPr>
          <w:p w14:paraId="4F8C92B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Reajustar zoom/foco desde la interfaz web o el NVR.</w:t>
            </w:r>
          </w:p>
        </w:tc>
        <w:tc>
          <w:tcPr>
            <w:tcW w:w="431" w:type="pct"/>
            <w:tcBorders>
              <w:top w:val="nil"/>
              <w:left w:val="nil"/>
              <w:bottom w:val="single" w:sz="4" w:space="0" w:color="auto"/>
              <w:right w:val="single" w:sz="4" w:space="0" w:color="auto"/>
            </w:tcBorders>
            <w:vAlign w:val="center"/>
            <w:hideMark/>
          </w:tcPr>
          <w:p w14:paraId="5EE67EC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24</w:t>
            </w:r>
          </w:p>
        </w:tc>
        <w:tc>
          <w:tcPr>
            <w:tcW w:w="880" w:type="pct"/>
            <w:tcBorders>
              <w:top w:val="nil"/>
              <w:left w:val="nil"/>
              <w:bottom w:val="single" w:sz="4" w:space="0" w:color="auto"/>
              <w:right w:val="single" w:sz="4" w:space="0" w:color="auto"/>
            </w:tcBorders>
            <w:noWrap/>
            <w:vAlign w:val="center"/>
            <w:hideMark/>
          </w:tcPr>
          <w:p w14:paraId="4680244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$ 191.254</w:t>
            </w:r>
          </w:p>
        </w:tc>
        <w:tc>
          <w:tcPr>
            <w:tcW w:w="773" w:type="pct"/>
            <w:tcBorders>
              <w:top w:val="nil"/>
              <w:left w:val="nil"/>
              <w:bottom w:val="single" w:sz="4" w:space="0" w:color="auto"/>
              <w:right w:val="single" w:sz="4" w:space="0" w:color="auto"/>
            </w:tcBorders>
            <w:noWrap/>
            <w:vAlign w:val="bottom"/>
            <w:hideMark/>
          </w:tcPr>
          <w:p w14:paraId="3CFC9E3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$ 4.590.088</w:t>
            </w:r>
          </w:p>
        </w:tc>
        <w:tc>
          <w:tcPr>
            <w:tcW w:w="773" w:type="pct"/>
            <w:tcBorders>
              <w:top w:val="single" w:sz="4" w:space="0" w:color="auto"/>
              <w:bottom w:val="single" w:sz="4" w:space="0" w:color="auto"/>
              <w:right w:val="single" w:sz="4" w:space="0" w:color="auto"/>
            </w:tcBorders>
          </w:tcPr>
          <w:p w14:paraId="5F8D96B8"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424EAFCC" w14:textId="1D123BD2"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660619F7" w14:textId="77777777" w:rsidTr="00CE051D">
        <w:trPr>
          <w:trHeight w:val="30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237D45D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1515" w:type="pct"/>
            <w:tcBorders>
              <w:top w:val="nil"/>
              <w:left w:val="nil"/>
              <w:bottom w:val="single" w:sz="4" w:space="0" w:color="auto"/>
              <w:right w:val="single" w:sz="4" w:space="0" w:color="auto"/>
            </w:tcBorders>
            <w:shd w:val="clear" w:color="000000" w:fill="FFFFFF"/>
            <w:vAlign w:val="center"/>
            <w:hideMark/>
          </w:tcPr>
          <w:p w14:paraId="17ECB7F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Reemplazar cables dañados.</w:t>
            </w:r>
          </w:p>
        </w:tc>
        <w:tc>
          <w:tcPr>
            <w:tcW w:w="431" w:type="pct"/>
            <w:tcBorders>
              <w:top w:val="nil"/>
              <w:left w:val="nil"/>
              <w:bottom w:val="single" w:sz="4" w:space="0" w:color="auto"/>
              <w:right w:val="single" w:sz="4" w:space="0" w:color="auto"/>
            </w:tcBorders>
            <w:vAlign w:val="center"/>
            <w:hideMark/>
          </w:tcPr>
          <w:p w14:paraId="6F59A84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24</w:t>
            </w:r>
          </w:p>
        </w:tc>
        <w:tc>
          <w:tcPr>
            <w:tcW w:w="880" w:type="pct"/>
            <w:tcBorders>
              <w:top w:val="nil"/>
              <w:left w:val="nil"/>
              <w:bottom w:val="single" w:sz="4" w:space="0" w:color="auto"/>
              <w:right w:val="single" w:sz="4" w:space="0" w:color="auto"/>
            </w:tcBorders>
            <w:noWrap/>
            <w:vAlign w:val="center"/>
            <w:hideMark/>
          </w:tcPr>
          <w:p w14:paraId="6FE43A8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$ 160.478</w:t>
            </w:r>
          </w:p>
        </w:tc>
        <w:tc>
          <w:tcPr>
            <w:tcW w:w="773" w:type="pct"/>
            <w:tcBorders>
              <w:top w:val="nil"/>
              <w:left w:val="nil"/>
              <w:bottom w:val="single" w:sz="4" w:space="0" w:color="auto"/>
              <w:right w:val="single" w:sz="4" w:space="0" w:color="auto"/>
            </w:tcBorders>
            <w:noWrap/>
            <w:vAlign w:val="bottom"/>
            <w:hideMark/>
          </w:tcPr>
          <w:p w14:paraId="21A6858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$ 3.851.480</w:t>
            </w:r>
          </w:p>
        </w:tc>
        <w:tc>
          <w:tcPr>
            <w:tcW w:w="773" w:type="pct"/>
            <w:tcBorders>
              <w:top w:val="single" w:sz="4" w:space="0" w:color="auto"/>
              <w:bottom w:val="single" w:sz="4" w:space="0" w:color="auto"/>
              <w:right w:val="single" w:sz="4" w:space="0" w:color="auto"/>
            </w:tcBorders>
          </w:tcPr>
          <w:p w14:paraId="70A76EAA"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0C5CFA97" w14:textId="55DBE9DC"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3B31BE94" w14:textId="77777777" w:rsidTr="00CE051D">
        <w:trPr>
          <w:trHeight w:val="30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131F11E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1515" w:type="pct"/>
            <w:tcBorders>
              <w:top w:val="nil"/>
              <w:left w:val="nil"/>
              <w:bottom w:val="single" w:sz="4" w:space="0" w:color="auto"/>
              <w:right w:val="single" w:sz="4" w:space="0" w:color="auto"/>
            </w:tcBorders>
            <w:shd w:val="clear" w:color="000000" w:fill="FFFFFF"/>
            <w:vAlign w:val="center"/>
            <w:hideMark/>
          </w:tcPr>
          <w:p w14:paraId="29FE26A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Remplazar el módulo IR para LED</w:t>
            </w:r>
          </w:p>
        </w:tc>
        <w:tc>
          <w:tcPr>
            <w:tcW w:w="431" w:type="pct"/>
            <w:tcBorders>
              <w:top w:val="nil"/>
              <w:left w:val="nil"/>
              <w:bottom w:val="single" w:sz="4" w:space="0" w:color="auto"/>
              <w:right w:val="single" w:sz="4" w:space="0" w:color="auto"/>
            </w:tcBorders>
            <w:vAlign w:val="center"/>
            <w:hideMark/>
          </w:tcPr>
          <w:p w14:paraId="161DB1C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24</w:t>
            </w:r>
          </w:p>
        </w:tc>
        <w:tc>
          <w:tcPr>
            <w:tcW w:w="880" w:type="pct"/>
            <w:tcBorders>
              <w:top w:val="nil"/>
              <w:left w:val="nil"/>
              <w:bottom w:val="single" w:sz="4" w:space="0" w:color="auto"/>
              <w:right w:val="single" w:sz="4" w:space="0" w:color="auto"/>
            </w:tcBorders>
            <w:noWrap/>
            <w:vAlign w:val="center"/>
            <w:hideMark/>
          </w:tcPr>
          <w:p w14:paraId="04AB191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$ 191.254</w:t>
            </w:r>
          </w:p>
        </w:tc>
        <w:tc>
          <w:tcPr>
            <w:tcW w:w="773" w:type="pct"/>
            <w:tcBorders>
              <w:top w:val="nil"/>
              <w:left w:val="nil"/>
              <w:bottom w:val="single" w:sz="4" w:space="0" w:color="auto"/>
              <w:right w:val="single" w:sz="4" w:space="0" w:color="auto"/>
            </w:tcBorders>
            <w:noWrap/>
            <w:vAlign w:val="bottom"/>
            <w:hideMark/>
          </w:tcPr>
          <w:p w14:paraId="32ED7B5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$ 4.590.088</w:t>
            </w:r>
          </w:p>
        </w:tc>
        <w:tc>
          <w:tcPr>
            <w:tcW w:w="773" w:type="pct"/>
            <w:tcBorders>
              <w:top w:val="single" w:sz="4" w:space="0" w:color="auto"/>
              <w:bottom w:val="single" w:sz="4" w:space="0" w:color="auto"/>
              <w:right w:val="single" w:sz="4" w:space="0" w:color="auto"/>
            </w:tcBorders>
          </w:tcPr>
          <w:p w14:paraId="50C716F0"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5BA0999B" w14:textId="624D767A"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64D44424" w14:textId="77777777" w:rsidTr="00CE051D">
        <w:trPr>
          <w:trHeight w:val="30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7E69037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4</w:t>
            </w:r>
          </w:p>
        </w:tc>
        <w:tc>
          <w:tcPr>
            <w:tcW w:w="1515" w:type="pct"/>
            <w:tcBorders>
              <w:top w:val="nil"/>
              <w:left w:val="nil"/>
              <w:bottom w:val="single" w:sz="4" w:space="0" w:color="auto"/>
              <w:right w:val="single" w:sz="4" w:space="0" w:color="auto"/>
            </w:tcBorders>
            <w:shd w:val="clear" w:color="000000" w:fill="FFFFFF"/>
            <w:vAlign w:val="center"/>
            <w:hideMark/>
          </w:tcPr>
          <w:p w14:paraId="1DB7B67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Reemplazar carcasa o empaques.</w:t>
            </w:r>
          </w:p>
        </w:tc>
        <w:tc>
          <w:tcPr>
            <w:tcW w:w="431" w:type="pct"/>
            <w:tcBorders>
              <w:top w:val="nil"/>
              <w:left w:val="nil"/>
              <w:bottom w:val="single" w:sz="4" w:space="0" w:color="auto"/>
              <w:right w:val="single" w:sz="4" w:space="0" w:color="auto"/>
            </w:tcBorders>
            <w:vAlign w:val="center"/>
            <w:hideMark/>
          </w:tcPr>
          <w:p w14:paraId="2BDED36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24</w:t>
            </w:r>
          </w:p>
        </w:tc>
        <w:tc>
          <w:tcPr>
            <w:tcW w:w="880" w:type="pct"/>
            <w:tcBorders>
              <w:top w:val="nil"/>
              <w:left w:val="nil"/>
              <w:bottom w:val="single" w:sz="4" w:space="0" w:color="auto"/>
              <w:right w:val="single" w:sz="4" w:space="0" w:color="auto"/>
            </w:tcBorders>
            <w:noWrap/>
            <w:vAlign w:val="center"/>
            <w:hideMark/>
          </w:tcPr>
          <w:p w14:paraId="1359CEE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$ 183.762</w:t>
            </w:r>
          </w:p>
        </w:tc>
        <w:tc>
          <w:tcPr>
            <w:tcW w:w="773" w:type="pct"/>
            <w:tcBorders>
              <w:top w:val="nil"/>
              <w:left w:val="nil"/>
              <w:bottom w:val="single" w:sz="4" w:space="0" w:color="auto"/>
              <w:right w:val="single" w:sz="4" w:space="0" w:color="auto"/>
            </w:tcBorders>
            <w:noWrap/>
            <w:vAlign w:val="bottom"/>
            <w:hideMark/>
          </w:tcPr>
          <w:p w14:paraId="7763327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$ 4.410.288</w:t>
            </w:r>
          </w:p>
        </w:tc>
        <w:tc>
          <w:tcPr>
            <w:tcW w:w="773" w:type="pct"/>
            <w:tcBorders>
              <w:top w:val="single" w:sz="4" w:space="0" w:color="auto"/>
              <w:bottom w:val="single" w:sz="4" w:space="0" w:color="auto"/>
              <w:right w:val="single" w:sz="4" w:space="0" w:color="auto"/>
            </w:tcBorders>
          </w:tcPr>
          <w:p w14:paraId="0C66B0D5"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33948C39" w14:textId="00C7CF41"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54307DE0" w14:textId="77777777" w:rsidTr="00CE051D">
        <w:trPr>
          <w:trHeight w:val="48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3E47065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5</w:t>
            </w:r>
          </w:p>
        </w:tc>
        <w:tc>
          <w:tcPr>
            <w:tcW w:w="1515" w:type="pct"/>
            <w:tcBorders>
              <w:top w:val="nil"/>
              <w:left w:val="nil"/>
              <w:bottom w:val="single" w:sz="4" w:space="0" w:color="auto"/>
              <w:right w:val="single" w:sz="4" w:space="0" w:color="auto"/>
            </w:tcBorders>
            <w:shd w:val="clear" w:color="000000" w:fill="FFFFFF"/>
            <w:vAlign w:val="center"/>
            <w:hideMark/>
          </w:tcPr>
          <w:p w14:paraId="45CA718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Sustitución de módulos IR, sensor CMOS, o placa electrónica si aplica.</w:t>
            </w:r>
          </w:p>
        </w:tc>
        <w:tc>
          <w:tcPr>
            <w:tcW w:w="431" w:type="pct"/>
            <w:tcBorders>
              <w:top w:val="nil"/>
              <w:left w:val="nil"/>
              <w:bottom w:val="single" w:sz="4" w:space="0" w:color="auto"/>
              <w:right w:val="single" w:sz="4" w:space="0" w:color="auto"/>
            </w:tcBorders>
            <w:vAlign w:val="center"/>
            <w:hideMark/>
          </w:tcPr>
          <w:p w14:paraId="0272E81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24</w:t>
            </w:r>
          </w:p>
        </w:tc>
        <w:tc>
          <w:tcPr>
            <w:tcW w:w="880" w:type="pct"/>
            <w:tcBorders>
              <w:top w:val="nil"/>
              <w:left w:val="nil"/>
              <w:bottom w:val="single" w:sz="4" w:space="0" w:color="auto"/>
              <w:right w:val="single" w:sz="4" w:space="0" w:color="auto"/>
            </w:tcBorders>
            <w:noWrap/>
            <w:vAlign w:val="center"/>
            <w:hideMark/>
          </w:tcPr>
          <w:p w14:paraId="67A7358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$ 197.920</w:t>
            </w:r>
          </w:p>
        </w:tc>
        <w:tc>
          <w:tcPr>
            <w:tcW w:w="773" w:type="pct"/>
            <w:tcBorders>
              <w:top w:val="nil"/>
              <w:left w:val="nil"/>
              <w:bottom w:val="single" w:sz="4" w:space="0" w:color="auto"/>
              <w:right w:val="single" w:sz="4" w:space="0" w:color="auto"/>
            </w:tcBorders>
            <w:noWrap/>
            <w:vAlign w:val="bottom"/>
            <w:hideMark/>
          </w:tcPr>
          <w:p w14:paraId="14BD1DF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$ 4.750.088</w:t>
            </w:r>
          </w:p>
        </w:tc>
        <w:tc>
          <w:tcPr>
            <w:tcW w:w="773" w:type="pct"/>
            <w:tcBorders>
              <w:top w:val="single" w:sz="4" w:space="0" w:color="auto"/>
              <w:bottom w:val="single" w:sz="4" w:space="0" w:color="auto"/>
              <w:right w:val="single" w:sz="4" w:space="0" w:color="auto"/>
            </w:tcBorders>
          </w:tcPr>
          <w:p w14:paraId="747BBAD8"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3632C15B" w14:textId="5A9A820B"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017F502E" w14:textId="77777777" w:rsidTr="00CE051D">
        <w:trPr>
          <w:trHeight w:val="660"/>
        </w:trPr>
        <w:tc>
          <w:tcPr>
            <w:tcW w:w="1950" w:type="pct"/>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6359CE98" w14:textId="77777777" w:rsidR="00CE051D" w:rsidRPr="00CE051D" w:rsidRDefault="00CE051D" w:rsidP="00CE051D">
            <w:pPr>
              <w:spacing w:after="0" w:line="240" w:lineRule="auto"/>
              <w:jc w:val="center"/>
              <w:rPr>
                <w:rFonts w:ascii="Arial" w:eastAsia="Times New Roman" w:hAnsi="Arial" w:cs="Arial"/>
                <w:b/>
                <w:bCs/>
                <w:color w:val="000000"/>
                <w:sz w:val="18"/>
                <w:szCs w:val="18"/>
                <w:lang w:eastAsia="zh-CN"/>
              </w:rPr>
            </w:pPr>
            <w:r w:rsidRPr="00CE051D">
              <w:rPr>
                <w:rFonts w:ascii="Arial" w:eastAsia="Times New Roman" w:hAnsi="Arial" w:cs="Arial"/>
                <w:b/>
                <w:bCs/>
                <w:color w:val="000000"/>
                <w:sz w:val="18"/>
                <w:szCs w:val="18"/>
                <w:lang w:eastAsia="zh-CN"/>
              </w:rPr>
              <w:t>ITEM 3:  MANTENIMIENTO CORRECTIVO CÁMARA TERMICA HIKVISION BALA METALICA 2MP 4443425</w:t>
            </w:r>
          </w:p>
        </w:tc>
        <w:tc>
          <w:tcPr>
            <w:tcW w:w="431" w:type="pct"/>
            <w:tcBorders>
              <w:top w:val="nil"/>
              <w:left w:val="nil"/>
              <w:bottom w:val="single" w:sz="4" w:space="0" w:color="auto"/>
              <w:right w:val="single" w:sz="4" w:space="0" w:color="auto"/>
            </w:tcBorders>
            <w:shd w:val="clear" w:color="000000" w:fill="305496"/>
            <w:vAlign w:val="center"/>
            <w:hideMark/>
          </w:tcPr>
          <w:p w14:paraId="07577D5B"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4DCA35F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6184260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488E7982"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25B3E5B0" w14:textId="49BBE6B5"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36A51E0D" w14:textId="77777777" w:rsidTr="00CE051D">
        <w:trPr>
          <w:trHeight w:val="48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0C33B3E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1515" w:type="pct"/>
            <w:tcBorders>
              <w:top w:val="nil"/>
              <w:left w:val="nil"/>
              <w:bottom w:val="single" w:sz="4" w:space="0" w:color="auto"/>
              <w:right w:val="single" w:sz="4" w:space="0" w:color="auto"/>
            </w:tcBorders>
            <w:shd w:val="clear" w:color="000000" w:fill="FFFFFF"/>
            <w:vAlign w:val="center"/>
            <w:hideMark/>
          </w:tcPr>
          <w:p w14:paraId="368876F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Reajustar zoom/foco desde la interfaz web o el NVR.</w:t>
            </w:r>
          </w:p>
        </w:tc>
        <w:tc>
          <w:tcPr>
            <w:tcW w:w="431" w:type="pct"/>
            <w:tcBorders>
              <w:top w:val="nil"/>
              <w:left w:val="nil"/>
              <w:bottom w:val="single" w:sz="4" w:space="0" w:color="auto"/>
              <w:right w:val="single" w:sz="4" w:space="0" w:color="auto"/>
            </w:tcBorders>
            <w:shd w:val="clear" w:color="000000" w:fill="FFFFFF"/>
            <w:vAlign w:val="center"/>
            <w:hideMark/>
          </w:tcPr>
          <w:p w14:paraId="2C479D0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3231D84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$ 193.762</w:t>
            </w:r>
          </w:p>
        </w:tc>
        <w:tc>
          <w:tcPr>
            <w:tcW w:w="773" w:type="pct"/>
            <w:tcBorders>
              <w:top w:val="nil"/>
              <w:left w:val="nil"/>
              <w:bottom w:val="single" w:sz="4" w:space="0" w:color="auto"/>
              <w:right w:val="single" w:sz="4" w:space="0" w:color="auto"/>
            </w:tcBorders>
            <w:noWrap/>
            <w:vAlign w:val="bottom"/>
            <w:hideMark/>
          </w:tcPr>
          <w:p w14:paraId="3D42B32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$ 193.762</w:t>
            </w:r>
          </w:p>
        </w:tc>
        <w:tc>
          <w:tcPr>
            <w:tcW w:w="773" w:type="pct"/>
            <w:tcBorders>
              <w:top w:val="single" w:sz="4" w:space="0" w:color="auto"/>
              <w:bottom w:val="single" w:sz="4" w:space="0" w:color="auto"/>
              <w:right w:val="single" w:sz="4" w:space="0" w:color="auto"/>
            </w:tcBorders>
          </w:tcPr>
          <w:p w14:paraId="2E8A77C6"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42E06C3C" w14:textId="1CD83C35"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7F71EB5B" w14:textId="77777777" w:rsidTr="00CE051D">
        <w:trPr>
          <w:trHeight w:val="30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777EB3E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1515" w:type="pct"/>
            <w:tcBorders>
              <w:top w:val="nil"/>
              <w:left w:val="nil"/>
              <w:bottom w:val="single" w:sz="4" w:space="0" w:color="auto"/>
              <w:right w:val="single" w:sz="4" w:space="0" w:color="auto"/>
            </w:tcBorders>
            <w:shd w:val="clear" w:color="000000" w:fill="FFFFFF"/>
            <w:vAlign w:val="center"/>
            <w:hideMark/>
          </w:tcPr>
          <w:p w14:paraId="52C8CDA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Reemplazar cables dañados.</w:t>
            </w:r>
          </w:p>
        </w:tc>
        <w:tc>
          <w:tcPr>
            <w:tcW w:w="431" w:type="pct"/>
            <w:tcBorders>
              <w:top w:val="nil"/>
              <w:left w:val="nil"/>
              <w:bottom w:val="single" w:sz="4" w:space="0" w:color="auto"/>
              <w:right w:val="single" w:sz="4" w:space="0" w:color="auto"/>
            </w:tcBorders>
            <w:shd w:val="clear" w:color="000000" w:fill="FFFFFF"/>
            <w:vAlign w:val="center"/>
            <w:hideMark/>
          </w:tcPr>
          <w:p w14:paraId="7C8681F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5119CED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$ 158.284</w:t>
            </w:r>
          </w:p>
        </w:tc>
        <w:tc>
          <w:tcPr>
            <w:tcW w:w="773" w:type="pct"/>
            <w:tcBorders>
              <w:top w:val="nil"/>
              <w:left w:val="nil"/>
              <w:bottom w:val="single" w:sz="4" w:space="0" w:color="auto"/>
              <w:right w:val="single" w:sz="4" w:space="0" w:color="auto"/>
            </w:tcBorders>
            <w:noWrap/>
            <w:vAlign w:val="bottom"/>
            <w:hideMark/>
          </w:tcPr>
          <w:p w14:paraId="66220C3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$ 158.284</w:t>
            </w:r>
          </w:p>
        </w:tc>
        <w:tc>
          <w:tcPr>
            <w:tcW w:w="773" w:type="pct"/>
            <w:tcBorders>
              <w:top w:val="single" w:sz="4" w:space="0" w:color="auto"/>
              <w:bottom w:val="single" w:sz="4" w:space="0" w:color="auto"/>
              <w:right w:val="single" w:sz="4" w:space="0" w:color="auto"/>
            </w:tcBorders>
          </w:tcPr>
          <w:p w14:paraId="5621006B"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433C6816" w14:textId="1121BB74"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1A54561C" w14:textId="77777777" w:rsidTr="00CE051D">
        <w:trPr>
          <w:trHeight w:val="30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505EFA5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lastRenderedPageBreak/>
              <w:t>3</w:t>
            </w:r>
          </w:p>
        </w:tc>
        <w:tc>
          <w:tcPr>
            <w:tcW w:w="1515" w:type="pct"/>
            <w:tcBorders>
              <w:top w:val="nil"/>
              <w:left w:val="nil"/>
              <w:bottom w:val="single" w:sz="4" w:space="0" w:color="auto"/>
              <w:right w:val="single" w:sz="4" w:space="0" w:color="auto"/>
            </w:tcBorders>
            <w:shd w:val="clear" w:color="000000" w:fill="FFFFFF"/>
            <w:vAlign w:val="center"/>
            <w:hideMark/>
          </w:tcPr>
          <w:p w14:paraId="66B5E3C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Remplazar el módulo IR para LED</w:t>
            </w:r>
          </w:p>
        </w:tc>
        <w:tc>
          <w:tcPr>
            <w:tcW w:w="431" w:type="pct"/>
            <w:tcBorders>
              <w:top w:val="nil"/>
              <w:left w:val="nil"/>
              <w:bottom w:val="single" w:sz="4" w:space="0" w:color="auto"/>
              <w:right w:val="single" w:sz="4" w:space="0" w:color="auto"/>
            </w:tcBorders>
            <w:shd w:val="clear" w:color="000000" w:fill="FFFFFF"/>
            <w:vAlign w:val="center"/>
            <w:hideMark/>
          </w:tcPr>
          <w:p w14:paraId="6AF0D1F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07D4CD5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$ 100.214</w:t>
            </w:r>
          </w:p>
        </w:tc>
        <w:tc>
          <w:tcPr>
            <w:tcW w:w="773" w:type="pct"/>
            <w:tcBorders>
              <w:top w:val="nil"/>
              <w:left w:val="nil"/>
              <w:bottom w:val="single" w:sz="4" w:space="0" w:color="auto"/>
              <w:right w:val="single" w:sz="4" w:space="0" w:color="auto"/>
            </w:tcBorders>
            <w:noWrap/>
            <w:vAlign w:val="bottom"/>
            <w:hideMark/>
          </w:tcPr>
          <w:p w14:paraId="09D7402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$ 100.214</w:t>
            </w:r>
          </w:p>
        </w:tc>
        <w:tc>
          <w:tcPr>
            <w:tcW w:w="773" w:type="pct"/>
            <w:tcBorders>
              <w:top w:val="single" w:sz="4" w:space="0" w:color="auto"/>
              <w:bottom w:val="single" w:sz="4" w:space="0" w:color="auto"/>
              <w:right w:val="single" w:sz="4" w:space="0" w:color="auto"/>
            </w:tcBorders>
          </w:tcPr>
          <w:p w14:paraId="3EA4A90D"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21C4EA11" w14:textId="4B19FA50"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4D6DA802" w14:textId="77777777" w:rsidTr="00CE051D">
        <w:trPr>
          <w:trHeight w:val="30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3078320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4</w:t>
            </w:r>
          </w:p>
        </w:tc>
        <w:tc>
          <w:tcPr>
            <w:tcW w:w="1515" w:type="pct"/>
            <w:tcBorders>
              <w:top w:val="nil"/>
              <w:left w:val="nil"/>
              <w:bottom w:val="single" w:sz="4" w:space="0" w:color="auto"/>
              <w:right w:val="single" w:sz="4" w:space="0" w:color="auto"/>
            </w:tcBorders>
            <w:shd w:val="clear" w:color="000000" w:fill="FFFFFF"/>
            <w:vAlign w:val="center"/>
            <w:hideMark/>
          </w:tcPr>
          <w:p w14:paraId="0E24502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Reemplazar carcasa o empaques.</w:t>
            </w:r>
          </w:p>
        </w:tc>
        <w:tc>
          <w:tcPr>
            <w:tcW w:w="431" w:type="pct"/>
            <w:tcBorders>
              <w:top w:val="nil"/>
              <w:left w:val="nil"/>
              <w:bottom w:val="single" w:sz="4" w:space="0" w:color="auto"/>
              <w:right w:val="single" w:sz="4" w:space="0" w:color="auto"/>
            </w:tcBorders>
            <w:shd w:val="clear" w:color="000000" w:fill="FFFFFF"/>
            <w:vAlign w:val="center"/>
            <w:hideMark/>
          </w:tcPr>
          <w:p w14:paraId="2223833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2153811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$ 148.284</w:t>
            </w:r>
          </w:p>
        </w:tc>
        <w:tc>
          <w:tcPr>
            <w:tcW w:w="773" w:type="pct"/>
            <w:tcBorders>
              <w:top w:val="nil"/>
              <w:left w:val="nil"/>
              <w:bottom w:val="single" w:sz="4" w:space="0" w:color="auto"/>
              <w:right w:val="single" w:sz="4" w:space="0" w:color="auto"/>
            </w:tcBorders>
            <w:noWrap/>
            <w:vAlign w:val="bottom"/>
            <w:hideMark/>
          </w:tcPr>
          <w:p w14:paraId="1B8D054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$ 148.284</w:t>
            </w:r>
          </w:p>
        </w:tc>
        <w:tc>
          <w:tcPr>
            <w:tcW w:w="773" w:type="pct"/>
            <w:tcBorders>
              <w:top w:val="single" w:sz="4" w:space="0" w:color="auto"/>
              <w:bottom w:val="single" w:sz="4" w:space="0" w:color="auto"/>
              <w:right w:val="single" w:sz="4" w:space="0" w:color="auto"/>
            </w:tcBorders>
          </w:tcPr>
          <w:p w14:paraId="79B58906"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0C0F9902" w14:textId="4DF63755"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6F536CFE" w14:textId="77777777" w:rsidTr="00CE051D">
        <w:trPr>
          <w:trHeight w:val="48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02D33D1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5</w:t>
            </w:r>
          </w:p>
        </w:tc>
        <w:tc>
          <w:tcPr>
            <w:tcW w:w="1515" w:type="pct"/>
            <w:tcBorders>
              <w:top w:val="nil"/>
              <w:left w:val="nil"/>
              <w:bottom w:val="single" w:sz="4" w:space="0" w:color="auto"/>
              <w:right w:val="single" w:sz="4" w:space="0" w:color="auto"/>
            </w:tcBorders>
            <w:shd w:val="clear" w:color="000000" w:fill="FFFFFF"/>
            <w:vAlign w:val="center"/>
            <w:hideMark/>
          </w:tcPr>
          <w:p w14:paraId="7CDBE94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Sustitución de módulos IR, sensor CMOS, o placa electrónica si aplica.</w:t>
            </w:r>
          </w:p>
        </w:tc>
        <w:tc>
          <w:tcPr>
            <w:tcW w:w="431" w:type="pct"/>
            <w:tcBorders>
              <w:top w:val="nil"/>
              <w:left w:val="nil"/>
              <w:bottom w:val="single" w:sz="4" w:space="0" w:color="auto"/>
              <w:right w:val="single" w:sz="4" w:space="0" w:color="auto"/>
            </w:tcBorders>
            <w:shd w:val="clear" w:color="000000" w:fill="FFFFFF"/>
            <w:vAlign w:val="center"/>
            <w:hideMark/>
          </w:tcPr>
          <w:p w14:paraId="1B90688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7FDB309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$ 190.313</w:t>
            </w:r>
          </w:p>
        </w:tc>
        <w:tc>
          <w:tcPr>
            <w:tcW w:w="773" w:type="pct"/>
            <w:tcBorders>
              <w:top w:val="nil"/>
              <w:left w:val="nil"/>
              <w:bottom w:val="single" w:sz="4" w:space="0" w:color="auto"/>
              <w:right w:val="single" w:sz="4" w:space="0" w:color="auto"/>
            </w:tcBorders>
            <w:noWrap/>
            <w:vAlign w:val="bottom"/>
            <w:hideMark/>
          </w:tcPr>
          <w:p w14:paraId="16E50FA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$ 190.313</w:t>
            </w:r>
          </w:p>
        </w:tc>
        <w:tc>
          <w:tcPr>
            <w:tcW w:w="773" w:type="pct"/>
            <w:tcBorders>
              <w:top w:val="single" w:sz="4" w:space="0" w:color="auto"/>
              <w:bottom w:val="single" w:sz="4" w:space="0" w:color="auto"/>
              <w:right w:val="single" w:sz="4" w:space="0" w:color="auto"/>
            </w:tcBorders>
          </w:tcPr>
          <w:p w14:paraId="4A58D32D"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6C96C6BF" w14:textId="4456A084"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73EF189E" w14:textId="77777777" w:rsidTr="00CE051D">
        <w:trPr>
          <w:trHeight w:val="840"/>
        </w:trPr>
        <w:tc>
          <w:tcPr>
            <w:tcW w:w="1950" w:type="pct"/>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6E8943C8" w14:textId="77777777" w:rsidR="00CE051D" w:rsidRPr="00CE051D" w:rsidRDefault="00CE051D" w:rsidP="00CE051D">
            <w:pPr>
              <w:spacing w:after="0" w:line="240" w:lineRule="auto"/>
              <w:jc w:val="center"/>
              <w:rPr>
                <w:rFonts w:ascii="Arial" w:eastAsia="Times New Roman" w:hAnsi="Arial" w:cs="Arial"/>
                <w:b/>
                <w:bCs/>
                <w:color w:val="000000"/>
                <w:sz w:val="18"/>
                <w:szCs w:val="18"/>
                <w:lang w:eastAsia="zh-CN"/>
              </w:rPr>
            </w:pPr>
            <w:r w:rsidRPr="00CE051D">
              <w:rPr>
                <w:rFonts w:ascii="Arial" w:eastAsia="Times New Roman" w:hAnsi="Arial" w:cs="Arial"/>
                <w:b/>
                <w:bCs/>
                <w:color w:val="000000"/>
                <w:sz w:val="18"/>
                <w:szCs w:val="18"/>
                <w:lang w:eastAsia="zh-CN"/>
              </w:rPr>
              <w:t>ITEM 4: MANTENIMIENTO CORRECTIVO CÁMARA TIPO MINI DOMO FIJA INTERIOR (DH-IPC-HDBW5541EN-ZE)</w:t>
            </w:r>
          </w:p>
        </w:tc>
        <w:tc>
          <w:tcPr>
            <w:tcW w:w="431" w:type="pct"/>
            <w:tcBorders>
              <w:top w:val="nil"/>
              <w:left w:val="nil"/>
              <w:bottom w:val="single" w:sz="4" w:space="0" w:color="auto"/>
              <w:right w:val="single" w:sz="4" w:space="0" w:color="auto"/>
            </w:tcBorders>
            <w:shd w:val="clear" w:color="000000" w:fill="305496"/>
            <w:vAlign w:val="center"/>
            <w:hideMark/>
          </w:tcPr>
          <w:p w14:paraId="22FA4512"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3729F03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5EF05C2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39DC8AE5"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460CCBB1" w14:textId="4CAA3C6A"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546C8929" w14:textId="77777777" w:rsidTr="00CE051D">
        <w:trPr>
          <w:trHeight w:val="48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3690650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1515" w:type="pct"/>
            <w:tcBorders>
              <w:top w:val="nil"/>
              <w:left w:val="nil"/>
              <w:bottom w:val="single" w:sz="4" w:space="0" w:color="auto"/>
              <w:right w:val="single" w:sz="4" w:space="0" w:color="auto"/>
            </w:tcBorders>
            <w:shd w:val="clear" w:color="000000" w:fill="FFFFFF"/>
            <w:vAlign w:val="center"/>
            <w:hideMark/>
          </w:tcPr>
          <w:p w14:paraId="5C7F97B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Reemplazar componentes dañados (placa, lente, IR, etc.) con repuestos.</w:t>
            </w:r>
          </w:p>
        </w:tc>
        <w:tc>
          <w:tcPr>
            <w:tcW w:w="431" w:type="pct"/>
            <w:tcBorders>
              <w:top w:val="nil"/>
              <w:left w:val="nil"/>
              <w:bottom w:val="single" w:sz="4" w:space="0" w:color="auto"/>
              <w:right w:val="single" w:sz="4" w:space="0" w:color="auto"/>
            </w:tcBorders>
            <w:shd w:val="clear" w:color="000000" w:fill="FFFFFF"/>
            <w:vAlign w:val="center"/>
            <w:hideMark/>
          </w:tcPr>
          <w:p w14:paraId="25EC958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433C645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$ 230.577</w:t>
            </w:r>
          </w:p>
        </w:tc>
        <w:tc>
          <w:tcPr>
            <w:tcW w:w="773" w:type="pct"/>
            <w:tcBorders>
              <w:top w:val="nil"/>
              <w:left w:val="nil"/>
              <w:bottom w:val="single" w:sz="4" w:space="0" w:color="auto"/>
              <w:right w:val="single" w:sz="4" w:space="0" w:color="auto"/>
            </w:tcBorders>
            <w:noWrap/>
            <w:vAlign w:val="bottom"/>
            <w:hideMark/>
          </w:tcPr>
          <w:p w14:paraId="7EE1BF0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$ 230.577</w:t>
            </w:r>
          </w:p>
        </w:tc>
        <w:tc>
          <w:tcPr>
            <w:tcW w:w="773" w:type="pct"/>
            <w:tcBorders>
              <w:top w:val="single" w:sz="4" w:space="0" w:color="auto"/>
              <w:bottom w:val="single" w:sz="4" w:space="0" w:color="auto"/>
              <w:right w:val="single" w:sz="4" w:space="0" w:color="auto"/>
            </w:tcBorders>
          </w:tcPr>
          <w:p w14:paraId="31666009"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356A91EA" w14:textId="5CC94B9B"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55DB4882" w14:textId="77777777" w:rsidTr="00CE051D">
        <w:trPr>
          <w:trHeight w:val="30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62D6CAD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1515" w:type="pct"/>
            <w:tcBorders>
              <w:top w:val="nil"/>
              <w:left w:val="nil"/>
              <w:bottom w:val="single" w:sz="4" w:space="0" w:color="auto"/>
              <w:right w:val="single" w:sz="4" w:space="0" w:color="auto"/>
            </w:tcBorders>
            <w:shd w:val="clear" w:color="000000" w:fill="FFFFFF"/>
            <w:vAlign w:val="center"/>
            <w:hideMark/>
          </w:tcPr>
          <w:p w14:paraId="6530E8A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Reemplazar cables dañados.</w:t>
            </w:r>
          </w:p>
        </w:tc>
        <w:tc>
          <w:tcPr>
            <w:tcW w:w="431" w:type="pct"/>
            <w:tcBorders>
              <w:top w:val="nil"/>
              <w:left w:val="nil"/>
              <w:bottom w:val="single" w:sz="4" w:space="0" w:color="auto"/>
              <w:right w:val="single" w:sz="4" w:space="0" w:color="auto"/>
            </w:tcBorders>
            <w:shd w:val="clear" w:color="000000" w:fill="FFFFFF"/>
            <w:vAlign w:val="center"/>
            <w:hideMark/>
          </w:tcPr>
          <w:p w14:paraId="205B531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7F34344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$ 193.762</w:t>
            </w:r>
          </w:p>
        </w:tc>
        <w:tc>
          <w:tcPr>
            <w:tcW w:w="773" w:type="pct"/>
            <w:tcBorders>
              <w:top w:val="nil"/>
              <w:left w:val="nil"/>
              <w:bottom w:val="single" w:sz="4" w:space="0" w:color="auto"/>
              <w:right w:val="single" w:sz="4" w:space="0" w:color="auto"/>
            </w:tcBorders>
            <w:noWrap/>
            <w:vAlign w:val="bottom"/>
            <w:hideMark/>
          </w:tcPr>
          <w:p w14:paraId="10C66B8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$ 193.762</w:t>
            </w:r>
          </w:p>
        </w:tc>
        <w:tc>
          <w:tcPr>
            <w:tcW w:w="773" w:type="pct"/>
            <w:tcBorders>
              <w:top w:val="single" w:sz="4" w:space="0" w:color="auto"/>
              <w:bottom w:val="single" w:sz="4" w:space="0" w:color="auto"/>
              <w:right w:val="single" w:sz="4" w:space="0" w:color="auto"/>
            </w:tcBorders>
          </w:tcPr>
          <w:p w14:paraId="093808E8"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2717C487" w14:textId="3F7F143C"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5ABE7E50" w14:textId="77777777" w:rsidTr="00CE051D">
        <w:trPr>
          <w:trHeight w:val="30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5879786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1515" w:type="pct"/>
            <w:tcBorders>
              <w:top w:val="nil"/>
              <w:left w:val="nil"/>
              <w:bottom w:val="single" w:sz="4" w:space="0" w:color="auto"/>
              <w:right w:val="single" w:sz="4" w:space="0" w:color="auto"/>
            </w:tcBorders>
            <w:shd w:val="clear" w:color="000000" w:fill="FFFFFF"/>
            <w:vAlign w:val="center"/>
            <w:hideMark/>
          </w:tcPr>
          <w:p w14:paraId="470D8ED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Cambio carcasa o empaques.</w:t>
            </w:r>
          </w:p>
        </w:tc>
        <w:tc>
          <w:tcPr>
            <w:tcW w:w="431" w:type="pct"/>
            <w:tcBorders>
              <w:top w:val="nil"/>
              <w:left w:val="nil"/>
              <w:bottom w:val="single" w:sz="4" w:space="0" w:color="auto"/>
              <w:right w:val="single" w:sz="4" w:space="0" w:color="auto"/>
            </w:tcBorders>
            <w:shd w:val="clear" w:color="000000" w:fill="FFFFFF"/>
            <w:vAlign w:val="center"/>
            <w:hideMark/>
          </w:tcPr>
          <w:p w14:paraId="6E2EA6F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18A9591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$ 256.963</w:t>
            </w:r>
          </w:p>
        </w:tc>
        <w:tc>
          <w:tcPr>
            <w:tcW w:w="773" w:type="pct"/>
            <w:tcBorders>
              <w:top w:val="nil"/>
              <w:left w:val="nil"/>
              <w:bottom w:val="single" w:sz="4" w:space="0" w:color="auto"/>
              <w:right w:val="single" w:sz="4" w:space="0" w:color="auto"/>
            </w:tcBorders>
            <w:noWrap/>
            <w:vAlign w:val="bottom"/>
            <w:hideMark/>
          </w:tcPr>
          <w:p w14:paraId="33CC6DF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$ 256.963</w:t>
            </w:r>
          </w:p>
        </w:tc>
        <w:tc>
          <w:tcPr>
            <w:tcW w:w="773" w:type="pct"/>
            <w:tcBorders>
              <w:top w:val="single" w:sz="4" w:space="0" w:color="auto"/>
              <w:bottom w:val="single" w:sz="4" w:space="0" w:color="auto"/>
              <w:right w:val="single" w:sz="4" w:space="0" w:color="auto"/>
            </w:tcBorders>
          </w:tcPr>
          <w:p w14:paraId="1C232E31"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44A3CB63" w14:textId="45BA6E38"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48F9212C" w14:textId="77777777" w:rsidTr="00CE051D">
        <w:trPr>
          <w:trHeight w:val="660"/>
        </w:trPr>
        <w:tc>
          <w:tcPr>
            <w:tcW w:w="1950" w:type="pct"/>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5900ABBC" w14:textId="77777777" w:rsidR="00CE051D" w:rsidRPr="00CE051D" w:rsidRDefault="00CE051D" w:rsidP="00CE051D">
            <w:pPr>
              <w:spacing w:after="0" w:line="240" w:lineRule="auto"/>
              <w:jc w:val="center"/>
              <w:rPr>
                <w:rFonts w:ascii="Arial" w:eastAsia="Times New Roman" w:hAnsi="Arial" w:cs="Arial"/>
                <w:b/>
                <w:bCs/>
                <w:color w:val="000000"/>
                <w:sz w:val="18"/>
                <w:szCs w:val="18"/>
                <w:lang w:eastAsia="zh-CN"/>
              </w:rPr>
            </w:pPr>
            <w:r w:rsidRPr="00CE051D">
              <w:rPr>
                <w:rFonts w:ascii="Arial" w:eastAsia="Times New Roman" w:hAnsi="Arial" w:cs="Arial"/>
                <w:b/>
                <w:bCs/>
                <w:color w:val="000000"/>
                <w:sz w:val="18"/>
                <w:szCs w:val="18"/>
                <w:lang w:eastAsia="zh-CN"/>
              </w:rPr>
              <w:t>ITEM 5: MANTENIMIENTO CORRECTIVO CÁMARA TIPO BALA VIX ZION VZ-42HD/2.1 MP</w:t>
            </w:r>
          </w:p>
        </w:tc>
        <w:tc>
          <w:tcPr>
            <w:tcW w:w="431" w:type="pct"/>
            <w:tcBorders>
              <w:top w:val="nil"/>
              <w:left w:val="nil"/>
              <w:bottom w:val="single" w:sz="4" w:space="0" w:color="auto"/>
              <w:right w:val="single" w:sz="4" w:space="0" w:color="auto"/>
            </w:tcBorders>
            <w:shd w:val="clear" w:color="000000" w:fill="305496"/>
            <w:vAlign w:val="center"/>
            <w:hideMark/>
          </w:tcPr>
          <w:p w14:paraId="09C941FD"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3</w:t>
            </w:r>
          </w:p>
        </w:tc>
        <w:tc>
          <w:tcPr>
            <w:tcW w:w="880" w:type="pct"/>
            <w:tcBorders>
              <w:top w:val="nil"/>
              <w:left w:val="nil"/>
              <w:bottom w:val="single" w:sz="4" w:space="0" w:color="auto"/>
              <w:right w:val="single" w:sz="4" w:space="0" w:color="auto"/>
            </w:tcBorders>
            <w:noWrap/>
            <w:vAlign w:val="center"/>
            <w:hideMark/>
          </w:tcPr>
          <w:p w14:paraId="01409A5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266DA96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4F0F2186"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58081421" w14:textId="0CAFCB18"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6B90C7D1" w14:textId="77777777" w:rsidTr="00CE051D">
        <w:trPr>
          <w:trHeight w:val="30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187A7BC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1515" w:type="pct"/>
            <w:tcBorders>
              <w:top w:val="nil"/>
              <w:left w:val="nil"/>
              <w:bottom w:val="single" w:sz="4" w:space="0" w:color="auto"/>
              <w:right w:val="single" w:sz="4" w:space="0" w:color="auto"/>
            </w:tcBorders>
            <w:shd w:val="clear" w:color="000000" w:fill="FFFFFF"/>
            <w:vAlign w:val="center"/>
            <w:hideMark/>
          </w:tcPr>
          <w:p w14:paraId="2DEBAFF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Reposición de conectores o cables dañados</w:t>
            </w:r>
          </w:p>
        </w:tc>
        <w:tc>
          <w:tcPr>
            <w:tcW w:w="431" w:type="pct"/>
            <w:tcBorders>
              <w:top w:val="nil"/>
              <w:left w:val="nil"/>
              <w:bottom w:val="single" w:sz="4" w:space="0" w:color="auto"/>
              <w:right w:val="single" w:sz="4" w:space="0" w:color="auto"/>
            </w:tcBorders>
            <w:shd w:val="clear" w:color="000000" w:fill="FFFFFF"/>
            <w:vAlign w:val="center"/>
            <w:hideMark/>
          </w:tcPr>
          <w:p w14:paraId="45C9E6A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880" w:type="pct"/>
            <w:tcBorders>
              <w:top w:val="nil"/>
              <w:left w:val="nil"/>
              <w:bottom w:val="single" w:sz="4" w:space="0" w:color="auto"/>
              <w:right w:val="single" w:sz="4" w:space="0" w:color="auto"/>
            </w:tcBorders>
            <w:noWrap/>
            <w:vAlign w:val="center"/>
            <w:hideMark/>
          </w:tcPr>
          <w:p w14:paraId="6E78259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$ 293.976</w:t>
            </w:r>
          </w:p>
        </w:tc>
        <w:tc>
          <w:tcPr>
            <w:tcW w:w="773" w:type="pct"/>
            <w:tcBorders>
              <w:top w:val="nil"/>
              <w:left w:val="nil"/>
              <w:bottom w:val="single" w:sz="4" w:space="0" w:color="auto"/>
              <w:right w:val="single" w:sz="4" w:space="0" w:color="auto"/>
            </w:tcBorders>
            <w:noWrap/>
            <w:vAlign w:val="bottom"/>
            <w:hideMark/>
          </w:tcPr>
          <w:p w14:paraId="12463D6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$ 881.929</w:t>
            </w:r>
          </w:p>
        </w:tc>
        <w:tc>
          <w:tcPr>
            <w:tcW w:w="773" w:type="pct"/>
            <w:tcBorders>
              <w:top w:val="single" w:sz="4" w:space="0" w:color="auto"/>
              <w:bottom w:val="single" w:sz="4" w:space="0" w:color="auto"/>
              <w:right w:val="single" w:sz="4" w:space="0" w:color="auto"/>
            </w:tcBorders>
          </w:tcPr>
          <w:p w14:paraId="362D848D"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2BAECA39" w14:textId="1285E84D"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59C7B011" w14:textId="77777777" w:rsidTr="00CE051D">
        <w:trPr>
          <w:trHeight w:val="48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2C4E985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1515" w:type="pct"/>
            <w:tcBorders>
              <w:top w:val="nil"/>
              <w:left w:val="nil"/>
              <w:bottom w:val="single" w:sz="4" w:space="0" w:color="auto"/>
              <w:right w:val="single" w:sz="4" w:space="0" w:color="auto"/>
            </w:tcBorders>
            <w:shd w:val="clear" w:color="000000" w:fill="FFFFFF"/>
            <w:vAlign w:val="center"/>
            <w:hideMark/>
          </w:tcPr>
          <w:p w14:paraId="5E36D50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Reemplazo de la cámara si el daño es irreparable o afecta el sensor.</w:t>
            </w:r>
          </w:p>
        </w:tc>
        <w:tc>
          <w:tcPr>
            <w:tcW w:w="431" w:type="pct"/>
            <w:tcBorders>
              <w:top w:val="nil"/>
              <w:left w:val="nil"/>
              <w:bottom w:val="single" w:sz="4" w:space="0" w:color="auto"/>
              <w:right w:val="single" w:sz="4" w:space="0" w:color="auto"/>
            </w:tcBorders>
            <w:shd w:val="clear" w:color="000000" w:fill="FFFFFF"/>
            <w:vAlign w:val="center"/>
            <w:hideMark/>
          </w:tcPr>
          <w:p w14:paraId="7896AFA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880" w:type="pct"/>
            <w:tcBorders>
              <w:top w:val="nil"/>
              <w:left w:val="nil"/>
              <w:bottom w:val="single" w:sz="4" w:space="0" w:color="auto"/>
              <w:right w:val="single" w:sz="4" w:space="0" w:color="auto"/>
            </w:tcBorders>
            <w:noWrap/>
            <w:vAlign w:val="center"/>
            <w:hideMark/>
          </w:tcPr>
          <w:p w14:paraId="3ECCD36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$ 257.359</w:t>
            </w:r>
          </w:p>
        </w:tc>
        <w:tc>
          <w:tcPr>
            <w:tcW w:w="773" w:type="pct"/>
            <w:tcBorders>
              <w:top w:val="nil"/>
              <w:left w:val="nil"/>
              <w:bottom w:val="single" w:sz="4" w:space="0" w:color="auto"/>
              <w:right w:val="single" w:sz="4" w:space="0" w:color="auto"/>
            </w:tcBorders>
            <w:noWrap/>
            <w:vAlign w:val="bottom"/>
            <w:hideMark/>
          </w:tcPr>
          <w:p w14:paraId="52D6156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$ 772.078</w:t>
            </w:r>
          </w:p>
        </w:tc>
        <w:tc>
          <w:tcPr>
            <w:tcW w:w="773" w:type="pct"/>
            <w:tcBorders>
              <w:top w:val="single" w:sz="4" w:space="0" w:color="auto"/>
              <w:bottom w:val="single" w:sz="4" w:space="0" w:color="auto"/>
              <w:right w:val="single" w:sz="4" w:space="0" w:color="auto"/>
            </w:tcBorders>
          </w:tcPr>
          <w:p w14:paraId="1F98447B"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79FF7F68" w14:textId="0B42E001"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7FFBBE9E" w14:textId="77777777" w:rsidTr="00CE051D">
        <w:trPr>
          <w:trHeight w:val="300"/>
        </w:trPr>
        <w:tc>
          <w:tcPr>
            <w:tcW w:w="434" w:type="pct"/>
            <w:tcBorders>
              <w:top w:val="nil"/>
              <w:left w:val="single" w:sz="4" w:space="0" w:color="auto"/>
              <w:bottom w:val="single" w:sz="4" w:space="0" w:color="auto"/>
              <w:right w:val="single" w:sz="4" w:space="0" w:color="auto"/>
            </w:tcBorders>
            <w:vAlign w:val="center"/>
            <w:hideMark/>
          </w:tcPr>
          <w:p w14:paraId="5CBA5C9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1515" w:type="pct"/>
            <w:tcBorders>
              <w:top w:val="nil"/>
              <w:left w:val="nil"/>
              <w:bottom w:val="single" w:sz="4" w:space="0" w:color="auto"/>
              <w:right w:val="single" w:sz="4" w:space="0" w:color="auto"/>
            </w:tcBorders>
            <w:shd w:val="clear" w:color="000000" w:fill="FFFFFF"/>
            <w:vAlign w:val="center"/>
            <w:hideMark/>
          </w:tcPr>
          <w:p w14:paraId="747F9DB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Reinicio del dispositivo</w:t>
            </w:r>
          </w:p>
        </w:tc>
        <w:tc>
          <w:tcPr>
            <w:tcW w:w="431" w:type="pct"/>
            <w:tcBorders>
              <w:top w:val="nil"/>
              <w:left w:val="nil"/>
              <w:bottom w:val="single" w:sz="4" w:space="0" w:color="auto"/>
              <w:right w:val="single" w:sz="4" w:space="0" w:color="auto"/>
            </w:tcBorders>
            <w:shd w:val="clear" w:color="000000" w:fill="FFFFFF"/>
            <w:vAlign w:val="center"/>
            <w:hideMark/>
          </w:tcPr>
          <w:p w14:paraId="5ED3706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880" w:type="pct"/>
            <w:tcBorders>
              <w:top w:val="nil"/>
              <w:left w:val="nil"/>
              <w:bottom w:val="single" w:sz="4" w:space="0" w:color="auto"/>
              <w:right w:val="single" w:sz="4" w:space="0" w:color="auto"/>
            </w:tcBorders>
            <w:noWrap/>
            <w:vAlign w:val="center"/>
            <w:hideMark/>
          </w:tcPr>
          <w:p w14:paraId="526B0C6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$ 227.359</w:t>
            </w:r>
          </w:p>
        </w:tc>
        <w:tc>
          <w:tcPr>
            <w:tcW w:w="773" w:type="pct"/>
            <w:tcBorders>
              <w:top w:val="nil"/>
              <w:left w:val="nil"/>
              <w:bottom w:val="single" w:sz="4" w:space="0" w:color="auto"/>
              <w:right w:val="single" w:sz="4" w:space="0" w:color="auto"/>
            </w:tcBorders>
            <w:noWrap/>
            <w:vAlign w:val="bottom"/>
            <w:hideMark/>
          </w:tcPr>
          <w:p w14:paraId="6FC8C05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$ 682.078</w:t>
            </w:r>
          </w:p>
        </w:tc>
        <w:tc>
          <w:tcPr>
            <w:tcW w:w="773" w:type="pct"/>
            <w:tcBorders>
              <w:top w:val="single" w:sz="4" w:space="0" w:color="auto"/>
              <w:bottom w:val="single" w:sz="4" w:space="0" w:color="auto"/>
              <w:right w:val="single" w:sz="4" w:space="0" w:color="auto"/>
            </w:tcBorders>
          </w:tcPr>
          <w:p w14:paraId="0C856E29"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03877E0F" w14:textId="2F87EC6A"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168FB967" w14:textId="77777777" w:rsidTr="00CE051D">
        <w:trPr>
          <w:trHeight w:val="555"/>
        </w:trPr>
        <w:tc>
          <w:tcPr>
            <w:tcW w:w="1950" w:type="pct"/>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77CCA3F0" w14:textId="77777777" w:rsidR="00CE051D" w:rsidRPr="00CE051D" w:rsidRDefault="00CE051D" w:rsidP="00CE051D">
            <w:pPr>
              <w:spacing w:after="0" w:line="240" w:lineRule="auto"/>
              <w:jc w:val="center"/>
              <w:rPr>
                <w:rFonts w:ascii="Arial" w:eastAsia="Times New Roman" w:hAnsi="Arial" w:cs="Arial"/>
                <w:b/>
                <w:bCs/>
                <w:color w:val="000000"/>
                <w:sz w:val="18"/>
                <w:szCs w:val="18"/>
                <w:lang w:eastAsia="zh-CN"/>
              </w:rPr>
            </w:pPr>
            <w:r w:rsidRPr="00CE051D">
              <w:rPr>
                <w:rFonts w:ascii="Arial" w:eastAsia="Times New Roman" w:hAnsi="Arial" w:cs="Arial"/>
                <w:b/>
                <w:bCs/>
                <w:color w:val="000000"/>
                <w:sz w:val="18"/>
                <w:szCs w:val="18"/>
                <w:lang w:eastAsia="zh-CN"/>
              </w:rPr>
              <w:t>ITEM 6: MANTENIMIENTO CORRECTIVO CÁMARA TIPO DOMO INTERIOR VIX ZION VZ-36HD/2.1 MP</w:t>
            </w:r>
          </w:p>
        </w:tc>
        <w:tc>
          <w:tcPr>
            <w:tcW w:w="431" w:type="pct"/>
            <w:tcBorders>
              <w:top w:val="nil"/>
              <w:left w:val="nil"/>
              <w:bottom w:val="single" w:sz="4" w:space="0" w:color="auto"/>
              <w:right w:val="single" w:sz="4" w:space="0" w:color="auto"/>
            </w:tcBorders>
            <w:shd w:val="clear" w:color="000000" w:fill="305496"/>
            <w:vAlign w:val="center"/>
            <w:hideMark/>
          </w:tcPr>
          <w:p w14:paraId="00BA27CD"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5</w:t>
            </w:r>
          </w:p>
        </w:tc>
        <w:tc>
          <w:tcPr>
            <w:tcW w:w="880" w:type="pct"/>
            <w:tcBorders>
              <w:top w:val="nil"/>
              <w:left w:val="nil"/>
              <w:bottom w:val="single" w:sz="4" w:space="0" w:color="auto"/>
              <w:right w:val="single" w:sz="4" w:space="0" w:color="auto"/>
            </w:tcBorders>
            <w:noWrap/>
            <w:vAlign w:val="center"/>
            <w:hideMark/>
          </w:tcPr>
          <w:p w14:paraId="3D39D73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6F02911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26787EA0"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5084ED48" w14:textId="75DFD197"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2657E63A" w14:textId="77777777" w:rsidTr="00CE051D">
        <w:trPr>
          <w:trHeight w:val="48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22C85A8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1515" w:type="pct"/>
            <w:tcBorders>
              <w:top w:val="nil"/>
              <w:left w:val="nil"/>
              <w:bottom w:val="single" w:sz="4" w:space="0" w:color="auto"/>
              <w:right w:val="single" w:sz="4" w:space="0" w:color="auto"/>
            </w:tcBorders>
            <w:shd w:val="clear" w:color="000000" w:fill="FFFFFF"/>
            <w:vAlign w:val="center"/>
            <w:hideMark/>
          </w:tcPr>
          <w:p w14:paraId="7B45595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Diagnóstico técnico del equipo local o remotamente</w:t>
            </w:r>
          </w:p>
        </w:tc>
        <w:tc>
          <w:tcPr>
            <w:tcW w:w="431" w:type="pct"/>
            <w:tcBorders>
              <w:top w:val="nil"/>
              <w:left w:val="nil"/>
              <w:bottom w:val="single" w:sz="4" w:space="0" w:color="auto"/>
              <w:right w:val="single" w:sz="4" w:space="0" w:color="auto"/>
            </w:tcBorders>
            <w:shd w:val="clear" w:color="000000" w:fill="FFFFFF"/>
            <w:vAlign w:val="center"/>
            <w:hideMark/>
          </w:tcPr>
          <w:p w14:paraId="2E811AD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5</w:t>
            </w:r>
          </w:p>
        </w:tc>
        <w:tc>
          <w:tcPr>
            <w:tcW w:w="880" w:type="pct"/>
            <w:tcBorders>
              <w:top w:val="nil"/>
              <w:left w:val="nil"/>
              <w:bottom w:val="single" w:sz="4" w:space="0" w:color="auto"/>
              <w:right w:val="single" w:sz="4" w:space="0" w:color="auto"/>
            </w:tcBorders>
            <w:noWrap/>
            <w:vAlign w:val="center"/>
            <w:hideMark/>
          </w:tcPr>
          <w:p w14:paraId="529CF31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$ 276.963</w:t>
            </w:r>
          </w:p>
        </w:tc>
        <w:tc>
          <w:tcPr>
            <w:tcW w:w="773" w:type="pct"/>
            <w:tcBorders>
              <w:top w:val="nil"/>
              <w:left w:val="nil"/>
              <w:bottom w:val="single" w:sz="4" w:space="0" w:color="auto"/>
              <w:right w:val="single" w:sz="4" w:space="0" w:color="auto"/>
            </w:tcBorders>
            <w:noWrap/>
            <w:vAlign w:val="bottom"/>
            <w:hideMark/>
          </w:tcPr>
          <w:p w14:paraId="6A26927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$ 1.384.817</w:t>
            </w:r>
          </w:p>
        </w:tc>
        <w:tc>
          <w:tcPr>
            <w:tcW w:w="773" w:type="pct"/>
            <w:tcBorders>
              <w:top w:val="single" w:sz="4" w:space="0" w:color="auto"/>
              <w:bottom w:val="single" w:sz="4" w:space="0" w:color="auto"/>
              <w:right w:val="single" w:sz="4" w:space="0" w:color="auto"/>
            </w:tcBorders>
          </w:tcPr>
          <w:p w14:paraId="16E7D40C"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64CCF821" w14:textId="779E81D6"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3FAF9149"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1528098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1515" w:type="pct"/>
            <w:tcBorders>
              <w:top w:val="nil"/>
              <w:left w:val="nil"/>
              <w:bottom w:val="single" w:sz="4" w:space="0" w:color="auto"/>
              <w:right w:val="single" w:sz="4" w:space="0" w:color="auto"/>
            </w:tcBorders>
            <w:shd w:val="clear" w:color="000000" w:fill="FFFFFF"/>
            <w:vAlign w:val="center"/>
            <w:hideMark/>
          </w:tcPr>
          <w:p w14:paraId="3C032ED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Cambio de lente o domo si hay daño físico o humedad</w:t>
            </w:r>
          </w:p>
        </w:tc>
        <w:tc>
          <w:tcPr>
            <w:tcW w:w="431" w:type="pct"/>
            <w:tcBorders>
              <w:top w:val="nil"/>
              <w:left w:val="nil"/>
              <w:bottom w:val="single" w:sz="4" w:space="0" w:color="auto"/>
              <w:right w:val="single" w:sz="4" w:space="0" w:color="auto"/>
            </w:tcBorders>
            <w:shd w:val="clear" w:color="000000" w:fill="FFFFFF"/>
            <w:vAlign w:val="center"/>
            <w:hideMark/>
          </w:tcPr>
          <w:p w14:paraId="6128553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5</w:t>
            </w:r>
          </w:p>
        </w:tc>
        <w:tc>
          <w:tcPr>
            <w:tcW w:w="880" w:type="pct"/>
            <w:tcBorders>
              <w:top w:val="nil"/>
              <w:left w:val="nil"/>
              <w:bottom w:val="single" w:sz="4" w:space="0" w:color="auto"/>
              <w:right w:val="single" w:sz="4" w:space="0" w:color="auto"/>
            </w:tcBorders>
            <w:noWrap/>
            <w:vAlign w:val="center"/>
            <w:hideMark/>
          </w:tcPr>
          <w:p w14:paraId="5E69E75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$ 320.907</w:t>
            </w:r>
          </w:p>
        </w:tc>
        <w:tc>
          <w:tcPr>
            <w:tcW w:w="773" w:type="pct"/>
            <w:tcBorders>
              <w:top w:val="nil"/>
              <w:left w:val="nil"/>
              <w:bottom w:val="single" w:sz="4" w:space="0" w:color="auto"/>
              <w:right w:val="single" w:sz="4" w:space="0" w:color="auto"/>
            </w:tcBorders>
            <w:noWrap/>
            <w:vAlign w:val="bottom"/>
            <w:hideMark/>
          </w:tcPr>
          <w:p w14:paraId="1FDCA64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$ 1.604.535</w:t>
            </w:r>
          </w:p>
        </w:tc>
        <w:tc>
          <w:tcPr>
            <w:tcW w:w="773" w:type="pct"/>
            <w:tcBorders>
              <w:top w:val="single" w:sz="4" w:space="0" w:color="auto"/>
              <w:bottom w:val="single" w:sz="4" w:space="0" w:color="auto"/>
              <w:right w:val="single" w:sz="4" w:space="0" w:color="auto"/>
            </w:tcBorders>
          </w:tcPr>
          <w:p w14:paraId="69275422"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6EE41968" w14:textId="56BE9A03"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5ED15F16"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4D65639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1515" w:type="pct"/>
            <w:tcBorders>
              <w:top w:val="nil"/>
              <w:left w:val="nil"/>
              <w:bottom w:val="single" w:sz="4" w:space="0" w:color="auto"/>
              <w:right w:val="single" w:sz="4" w:space="0" w:color="auto"/>
            </w:tcBorders>
            <w:shd w:val="clear" w:color="000000" w:fill="FFFFFF"/>
            <w:vAlign w:val="center"/>
            <w:hideMark/>
          </w:tcPr>
          <w:p w14:paraId="45A9F83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Reemplazo completo si el sensor o el sistema de video falla de forma irreparable.</w:t>
            </w:r>
          </w:p>
        </w:tc>
        <w:tc>
          <w:tcPr>
            <w:tcW w:w="431" w:type="pct"/>
            <w:tcBorders>
              <w:top w:val="nil"/>
              <w:left w:val="nil"/>
              <w:bottom w:val="single" w:sz="4" w:space="0" w:color="auto"/>
              <w:right w:val="single" w:sz="4" w:space="0" w:color="auto"/>
            </w:tcBorders>
            <w:shd w:val="clear" w:color="000000" w:fill="FFFFFF"/>
            <w:vAlign w:val="center"/>
            <w:hideMark/>
          </w:tcPr>
          <w:p w14:paraId="24A4FCF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5</w:t>
            </w:r>
          </w:p>
        </w:tc>
        <w:tc>
          <w:tcPr>
            <w:tcW w:w="880" w:type="pct"/>
            <w:tcBorders>
              <w:top w:val="nil"/>
              <w:left w:val="nil"/>
              <w:bottom w:val="single" w:sz="4" w:space="0" w:color="auto"/>
              <w:right w:val="single" w:sz="4" w:space="0" w:color="auto"/>
            </w:tcBorders>
            <w:noWrap/>
            <w:vAlign w:val="center"/>
            <w:hideMark/>
          </w:tcPr>
          <w:p w14:paraId="111C477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$ 191.254</w:t>
            </w:r>
          </w:p>
        </w:tc>
        <w:tc>
          <w:tcPr>
            <w:tcW w:w="773" w:type="pct"/>
            <w:tcBorders>
              <w:top w:val="nil"/>
              <w:left w:val="nil"/>
              <w:bottom w:val="single" w:sz="4" w:space="0" w:color="auto"/>
              <w:right w:val="single" w:sz="4" w:space="0" w:color="auto"/>
            </w:tcBorders>
            <w:noWrap/>
            <w:vAlign w:val="bottom"/>
            <w:hideMark/>
          </w:tcPr>
          <w:p w14:paraId="04EE084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$ 956.268</w:t>
            </w:r>
          </w:p>
        </w:tc>
        <w:tc>
          <w:tcPr>
            <w:tcW w:w="773" w:type="pct"/>
            <w:tcBorders>
              <w:top w:val="single" w:sz="4" w:space="0" w:color="auto"/>
              <w:bottom w:val="single" w:sz="4" w:space="0" w:color="auto"/>
              <w:right w:val="single" w:sz="4" w:space="0" w:color="auto"/>
            </w:tcBorders>
          </w:tcPr>
          <w:p w14:paraId="6083BACC"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3ABF7AA8" w14:textId="24D37D89"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7BB79B44" w14:textId="77777777" w:rsidTr="00CE051D">
        <w:trPr>
          <w:trHeight w:val="750"/>
        </w:trPr>
        <w:tc>
          <w:tcPr>
            <w:tcW w:w="1950" w:type="pct"/>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2139C9F4" w14:textId="77777777" w:rsidR="00CE051D" w:rsidRPr="00CE051D" w:rsidRDefault="00CE051D" w:rsidP="00CE051D">
            <w:pPr>
              <w:spacing w:after="0" w:line="240" w:lineRule="auto"/>
              <w:jc w:val="center"/>
              <w:rPr>
                <w:rFonts w:ascii="Arial" w:eastAsia="Times New Roman" w:hAnsi="Arial" w:cs="Arial"/>
                <w:b/>
                <w:bCs/>
                <w:color w:val="000000"/>
                <w:sz w:val="18"/>
                <w:szCs w:val="18"/>
                <w:lang w:eastAsia="zh-CN"/>
              </w:rPr>
            </w:pPr>
            <w:r w:rsidRPr="00CE051D">
              <w:rPr>
                <w:rFonts w:ascii="Arial" w:eastAsia="Times New Roman" w:hAnsi="Arial" w:cs="Arial"/>
                <w:b/>
                <w:bCs/>
                <w:color w:val="000000"/>
                <w:sz w:val="18"/>
                <w:szCs w:val="18"/>
                <w:lang w:eastAsia="zh-CN"/>
              </w:rPr>
              <w:t>ITEM 7: MANTENIMIENTO CORRECTIVO CÁMARA TIPO BALA DAHUA</w:t>
            </w:r>
          </w:p>
        </w:tc>
        <w:tc>
          <w:tcPr>
            <w:tcW w:w="431" w:type="pct"/>
            <w:tcBorders>
              <w:top w:val="nil"/>
              <w:left w:val="nil"/>
              <w:bottom w:val="single" w:sz="4" w:space="0" w:color="auto"/>
              <w:right w:val="single" w:sz="4" w:space="0" w:color="auto"/>
            </w:tcBorders>
            <w:shd w:val="clear" w:color="000000" w:fill="305496"/>
            <w:vAlign w:val="center"/>
            <w:hideMark/>
          </w:tcPr>
          <w:p w14:paraId="41054BE4"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4E0F49D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3B90D19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3C3E866E"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3DC64E53" w14:textId="38A20FA2"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6B5C026D" w14:textId="77777777" w:rsidTr="00CE051D">
        <w:trPr>
          <w:trHeight w:val="48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4DCC8D1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1515" w:type="pct"/>
            <w:tcBorders>
              <w:top w:val="nil"/>
              <w:left w:val="nil"/>
              <w:bottom w:val="single" w:sz="4" w:space="0" w:color="auto"/>
              <w:right w:val="single" w:sz="4" w:space="0" w:color="auto"/>
            </w:tcBorders>
            <w:shd w:val="clear" w:color="000000" w:fill="FFFFFF"/>
            <w:vAlign w:val="center"/>
            <w:hideMark/>
          </w:tcPr>
          <w:p w14:paraId="3B4DA24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Reemplazar lentes térmicos dañados o con suciedad persistente que no se pueda limpiar.</w:t>
            </w:r>
          </w:p>
        </w:tc>
        <w:tc>
          <w:tcPr>
            <w:tcW w:w="431" w:type="pct"/>
            <w:tcBorders>
              <w:top w:val="nil"/>
              <w:left w:val="nil"/>
              <w:bottom w:val="single" w:sz="4" w:space="0" w:color="auto"/>
              <w:right w:val="single" w:sz="4" w:space="0" w:color="auto"/>
            </w:tcBorders>
            <w:shd w:val="clear" w:color="000000" w:fill="FFFFFF"/>
            <w:vAlign w:val="center"/>
            <w:hideMark/>
          </w:tcPr>
          <w:p w14:paraId="2C56EEA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26EA63F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$ 200.429</w:t>
            </w:r>
          </w:p>
        </w:tc>
        <w:tc>
          <w:tcPr>
            <w:tcW w:w="773" w:type="pct"/>
            <w:tcBorders>
              <w:top w:val="nil"/>
              <w:left w:val="nil"/>
              <w:bottom w:val="single" w:sz="4" w:space="0" w:color="auto"/>
              <w:right w:val="single" w:sz="4" w:space="0" w:color="auto"/>
            </w:tcBorders>
            <w:noWrap/>
            <w:vAlign w:val="bottom"/>
            <w:hideMark/>
          </w:tcPr>
          <w:p w14:paraId="090AE61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$ 200.429</w:t>
            </w:r>
          </w:p>
        </w:tc>
        <w:tc>
          <w:tcPr>
            <w:tcW w:w="773" w:type="pct"/>
            <w:tcBorders>
              <w:top w:val="single" w:sz="4" w:space="0" w:color="auto"/>
              <w:bottom w:val="single" w:sz="4" w:space="0" w:color="auto"/>
              <w:right w:val="single" w:sz="4" w:space="0" w:color="auto"/>
            </w:tcBorders>
          </w:tcPr>
          <w:p w14:paraId="3D5FF933"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02289EAD" w14:textId="45B7F5DD"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01A34DA6" w14:textId="77777777" w:rsidTr="00CE051D">
        <w:trPr>
          <w:trHeight w:val="30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43D5F68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1515" w:type="pct"/>
            <w:tcBorders>
              <w:top w:val="nil"/>
              <w:left w:val="nil"/>
              <w:bottom w:val="single" w:sz="4" w:space="0" w:color="auto"/>
              <w:right w:val="single" w:sz="4" w:space="0" w:color="auto"/>
            </w:tcBorders>
            <w:shd w:val="clear" w:color="000000" w:fill="FFFFFF"/>
            <w:vAlign w:val="center"/>
            <w:hideMark/>
          </w:tcPr>
          <w:p w14:paraId="02605FC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Sustituir cables o conectores defectuosos.</w:t>
            </w:r>
          </w:p>
        </w:tc>
        <w:tc>
          <w:tcPr>
            <w:tcW w:w="431" w:type="pct"/>
            <w:tcBorders>
              <w:top w:val="nil"/>
              <w:left w:val="nil"/>
              <w:bottom w:val="single" w:sz="4" w:space="0" w:color="auto"/>
              <w:right w:val="single" w:sz="4" w:space="0" w:color="auto"/>
            </w:tcBorders>
            <w:shd w:val="clear" w:color="000000" w:fill="FFFFFF"/>
            <w:vAlign w:val="center"/>
            <w:hideMark/>
          </w:tcPr>
          <w:p w14:paraId="464840D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1D3AAAD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$ 210.973</w:t>
            </w:r>
          </w:p>
        </w:tc>
        <w:tc>
          <w:tcPr>
            <w:tcW w:w="773" w:type="pct"/>
            <w:tcBorders>
              <w:top w:val="nil"/>
              <w:left w:val="nil"/>
              <w:bottom w:val="single" w:sz="4" w:space="0" w:color="auto"/>
              <w:right w:val="single" w:sz="4" w:space="0" w:color="auto"/>
            </w:tcBorders>
            <w:noWrap/>
            <w:vAlign w:val="bottom"/>
            <w:hideMark/>
          </w:tcPr>
          <w:p w14:paraId="6EB876F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$ 210.973</w:t>
            </w:r>
          </w:p>
        </w:tc>
        <w:tc>
          <w:tcPr>
            <w:tcW w:w="773" w:type="pct"/>
            <w:tcBorders>
              <w:top w:val="single" w:sz="4" w:space="0" w:color="auto"/>
              <w:bottom w:val="single" w:sz="4" w:space="0" w:color="auto"/>
              <w:right w:val="single" w:sz="4" w:space="0" w:color="auto"/>
            </w:tcBorders>
          </w:tcPr>
          <w:p w14:paraId="4E4230E4"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35B87D15" w14:textId="25E7F22B"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1B631E4F" w14:textId="77777777" w:rsidTr="00CE051D">
        <w:trPr>
          <w:trHeight w:val="48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70E6839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1515" w:type="pct"/>
            <w:tcBorders>
              <w:top w:val="nil"/>
              <w:left w:val="nil"/>
              <w:bottom w:val="single" w:sz="4" w:space="0" w:color="auto"/>
              <w:right w:val="single" w:sz="4" w:space="0" w:color="auto"/>
            </w:tcBorders>
            <w:shd w:val="clear" w:color="000000" w:fill="FFFFFF"/>
            <w:vAlign w:val="center"/>
            <w:hideMark/>
          </w:tcPr>
          <w:p w14:paraId="5652163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Cambiar fuente de alimentación si no entrega voltaje adecuado</w:t>
            </w:r>
          </w:p>
        </w:tc>
        <w:tc>
          <w:tcPr>
            <w:tcW w:w="431" w:type="pct"/>
            <w:tcBorders>
              <w:top w:val="nil"/>
              <w:left w:val="nil"/>
              <w:bottom w:val="single" w:sz="4" w:space="0" w:color="auto"/>
              <w:right w:val="single" w:sz="4" w:space="0" w:color="auto"/>
            </w:tcBorders>
            <w:shd w:val="clear" w:color="000000" w:fill="FFFFFF"/>
            <w:vAlign w:val="center"/>
            <w:hideMark/>
          </w:tcPr>
          <w:p w14:paraId="262BE8F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690E3AD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$ 227.359</w:t>
            </w:r>
          </w:p>
        </w:tc>
        <w:tc>
          <w:tcPr>
            <w:tcW w:w="773" w:type="pct"/>
            <w:tcBorders>
              <w:top w:val="nil"/>
              <w:left w:val="nil"/>
              <w:bottom w:val="single" w:sz="4" w:space="0" w:color="auto"/>
              <w:right w:val="single" w:sz="4" w:space="0" w:color="auto"/>
            </w:tcBorders>
            <w:noWrap/>
            <w:vAlign w:val="bottom"/>
            <w:hideMark/>
          </w:tcPr>
          <w:p w14:paraId="61F448A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$ 227.359</w:t>
            </w:r>
          </w:p>
        </w:tc>
        <w:tc>
          <w:tcPr>
            <w:tcW w:w="773" w:type="pct"/>
            <w:tcBorders>
              <w:top w:val="single" w:sz="4" w:space="0" w:color="auto"/>
              <w:bottom w:val="single" w:sz="4" w:space="0" w:color="auto"/>
              <w:right w:val="single" w:sz="4" w:space="0" w:color="auto"/>
            </w:tcBorders>
          </w:tcPr>
          <w:p w14:paraId="138B6932"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73944D37" w14:textId="5C5A696D"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46E8E696" w14:textId="77777777" w:rsidTr="00CE051D">
        <w:trPr>
          <w:trHeight w:val="1170"/>
        </w:trPr>
        <w:tc>
          <w:tcPr>
            <w:tcW w:w="1950" w:type="pct"/>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448E82C2" w14:textId="77777777" w:rsidR="00CE051D" w:rsidRPr="00CE051D" w:rsidRDefault="00CE051D" w:rsidP="00CE051D">
            <w:pPr>
              <w:spacing w:after="0" w:line="240" w:lineRule="auto"/>
              <w:jc w:val="center"/>
              <w:rPr>
                <w:rFonts w:ascii="Arial" w:eastAsia="Times New Roman" w:hAnsi="Arial" w:cs="Arial"/>
                <w:b/>
                <w:bCs/>
                <w:color w:val="000000"/>
                <w:sz w:val="18"/>
                <w:szCs w:val="18"/>
                <w:lang w:val="pt-PT" w:eastAsia="zh-CN"/>
              </w:rPr>
            </w:pPr>
            <w:r w:rsidRPr="00CE051D">
              <w:rPr>
                <w:rFonts w:ascii="Arial" w:eastAsia="Times New Roman" w:hAnsi="Arial" w:cs="Arial"/>
                <w:b/>
                <w:bCs/>
                <w:color w:val="000000"/>
                <w:sz w:val="18"/>
                <w:szCs w:val="18"/>
                <w:lang w:val="pt-PT" w:eastAsia="zh-CN"/>
              </w:rPr>
              <w:t>ITEM 8: MANTENIMIENTO CORRECTIVO CÁMARA TIPO BALA AXIS P1364 - ACCC8E9E5C5F</w:t>
            </w:r>
          </w:p>
        </w:tc>
        <w:tc>
          <w:tcPr>
            <w:tcW w:w="431" w:type="pct"/>
            <w:tcBorders>
              <w:top w:val="nil"/>
              <w:left w:val="nil"/>
              <w:bottom w:val="single" w:sz="4" w:space="0" w:color="auto"/>
              <w:right w:val="single" w:sz="4" w:space="0" w:color="auto"/>
            </w:tcBorders>
            <w:shd w:val="clear" w:color="000000" w:fill="305496"/>
            <w:vAlign w:val="center"/>
            <w:hideMark/>
          </w:tcPr>
          <w:p w14:paraId="2A3B1FF3"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4</w:t>
            </w:r>
          </w:p>
        </w:tc>
        <w:tc>
          <w:tcPr>
            <w:tcW w:w="880" w:type="pct"/>
            <w:tcBorders>
              <w:top w:val="nil"/>
              <w:left w:val="nil"/>
              <w:bottom w:val="single" w:sz="4" w:space="0" w:color="auto"/>
              <w:right w:val="single" w:sz="4" w:space="0" w:color="auto"/>
            </w:tcBorders>
            <w:noWrap/>
            <w:vAlign w:val="center"/>
            <w:hideMark/>
          </w:tcPr>
          <w:p w14:paraId="3E41AB7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785BB2F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0D511C87"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70ECC906" w14:textId="664F5A89"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4203821D" w14:textId="77777777" w:rsidTr="00CE051D">
        <w:trPr>
          <w:trHeight w:val="30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6FE2E89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1515" w:type="pct"/>
            <w:tcBorders>
              <w:top w:val="nil"/>
              <w:left w:val="nil"/>
              <w:bottom w:val="single" w:sz="4" w:space="0" w:color="auto"/>
              <w:right w:val="single" w:sz="4" w:space="0" w:color="auto"/>
            </w:tcBorders>
            <w:shd w:val="clear" w:color="000000" w:fill="FFFFFF"/>
            <w:vAlign w:val="center"/>
            <w:hideMark/>
          </w:tcPr>
          <w:p w14:paraId="6F031DA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Reposición de conectores o cables dañados</w:t>
            </w:r>
          </w:p>
        </w:tc>
        <w:tc>
          <w:tcPr>
            <w:tcW w:w="431" w:type="pct"/>
            <w:tcBorders>
              <w:top w:val="nil"/>
              <w:left w:val="nil"/>
              <w:bottom w:val="single" w:sz="4" w:space="0" w:color="auto"/>
              <w:right w:val="single" w:sz="4" w:space="0" w:color="auto"/>
            </w:tcBorders>
            <w:shd w:val="clear" w:color="000000" w:fill="FFFFFF"/>
            <w:vAlign w:val="center"/>
            <w:hideMark/>
          </w:tcPr>
          <w:p w14:paraId="6596C19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4</w:t>
            </w:r>
          </w:p>
        </w:tc>
        <w:tc>
          <w:tcPr>
            <w:tcW w:w="880" w:type="pct"/>
            <w:tcBorders>
              <w:top w:val="nil"/>
              <w:left w:val="nil"/>
              <w:bottom w:val="single" w:sz="4" w:space="0" w:color="auto"/>
              <w:right w:val="single" w:sz="4" w:space="0" w:color="auto"/>
            </w:tcBorders>
            <w:noWrap/>
            <w:vAlign w:val="center"/>
            <w:hideMark/>
          </w:tcPr>
          <w:p w14:paraId="36663E7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$ 296.881</w:t>
            </w:r>
          </w:p>
        </w:tc>
        <w:tc>
          <w:tcPr>
            <w:tcW w:w="773" w:type="pct"/>
            <w:tcBorders>
              <w:top w:val="nil"/>
              <w:left w:val="nil"/>
              <w:bottom w:val="single" w:sz="4" w:space="0" w:color="auto"/>
              <w:right w:val="single" w:sz="4" w:space="0" w:color="auto"/>
            </w:tcBorders>
            <w:noWrap/>
            <w:vAlign w:val="bottom"/>
            <w:hideMark/>
          </w:tcPr>
          <w:p w14:paraId="0B77141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$ 1.187.523</w:t>
            </w:r>
          </w:p>
        </w:tc>
        <w:tc>
          <w:tcPr>
            <w:tcW w:w="773" w:type="pct"/>
            <w:tcBorders>
              <w:top w:val="single" w:sz="4" w:space="0" w:color="auto"/>
              <w:bottom w:val="single" w:sz="4" w:space="0" w:color="auto"/>
              <w:right w:val="single" w:sz="4" w:space="0" w:color="auto"/>
            </w:tcBorders>
          </w:tcPr>
          <w:p w14:paraId="1616575A"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724AFE1D" w14:textId="7BC029F3"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1EB5A5CB" w14:textId="77777777" w:rsidTr="00CE051D">
        <w:trPr>
          <w:trHeight w:val="48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1BA37BD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lastRenderedPageBreak/>
              <w:t>2</w:t>
            </w:r>
          </w:p>
        </w:tc>
        <w:tc>
          <w:tcPr>
            <w:tcW w:w="1515" w:type="pct"/>
            <w:tcBorders>
              <w:top w:val="nil"/>
              <w:left w:val="nil"/>
              <w:bottom w:val="single" w:sz="4" w:space="0" w:color="auto"/>
              <w:right w:val="single" w:sz="4" w:space="0" w:color="auto"/>
            </w:tcBorders>
            <w:shd w:val="clear" w:color="000000" w:fill="FFFFFF"/>
            <w:vAlign w:val="center"/>
            <w:hideMark/>
          </w:tcPr>
          <w:p w14:paraId="69D195E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Reemplazo de la cámara si el daño es irreparable o afecta el sensor.</w:t>
            </w:r>
          </w:p>
        </w:tc>
        <w:tc>
          <w:tcPr>
            <w:tcW w:w="431" w:type="pct"/>
            <w:tcBorders>
              <w:top w:val="nil"/>
              <w:left w:val="nil"/>
              <w:bottom w:val="single" w:sz="4" w:space="0" w:color="auto"/>
              <w:right w:val="single" w:sz="4" w:space="0" w:color="auto"/>
            </w:tcBorders>
            <w:shd w:val="clear" w:color="000000" w:fill="FFFFFF"/>
            <w:vAlign w:val="center"/>
            <w:hideMark/>
          </w:tcPr>
          <w:p w14:paraId="2870B9B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4</w:t>
            </w:r>
          </w:p>
        </w:tc>
        <w:tc>
          <w:tcPr>
            <w:tcW w:w="880" w:type="pct"/>
            <w:tcBorders>
              <w:top w:val="nil"/>
              <w:left w:val="nil"/>
              <w:bottom w:val="single" w:sz="4" w:space="0" w:color="auto"/>
              <w:right w:val="single" w:sz="4" w:space="0" w:color="auto"/>
            </w:tcBorders>
            <w:noWrap/>
            <w:vAlign w:val="center"/>
            <w:hideMark/>
          </w:tcPr>
          <w:p w14:paraId="7F693D7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$ 234.026</w:t>
            </w:r>
          </w:p>
        </w:tc>
        <w:tc>
          <w:tcPr>
            <w:tcW w:w="773" w:type="pct"/>
            <w:tcBorders>
              <w:top w:val="nil"/>
              <w:left w:val="nil"/>
              <w:bottom w:val="single" w:sz="4" w:space="0" w:color="auto"/>
              <w:right w:val="single" w:sz="4" w:space="0" w:color="auto"/>
            </w:tcBorders>
            <w:noWrap/>
            <w:vAlign w:val="bottom"/>
            <w:hideMark/>
          </w:tcPr>
          <w:p w14:paraId="0366EE7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$ 936.104</w:t>
            </w:r>
          </w:p>
        </w:tc>
        <w:tc>
          <w:tcPr>
            <w:tcW w:w="773" w:type="pct"/>
            <w:tcBorders>
              <w:top w:val="single" w:sz="4" w:space="0" w:color="auto"/>
              <w:bottom w:val="single" w:sz="4" w:space="0" w:color="auto"/>
              <w:right w:val="single" w:sz="4" w:space="0" w:color="auto"/>
            </w:tcBorders>
          </w:tcPr>
          <w:p w14:paraId="14AD31F8"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1ED64F87" w14:textId="7221C5C6"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11DA9ABE" w14:textId="77777777" w:rsidTr="00CE051D">
        <w:trPr>
          <w:trHeight w:val="48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39A6159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1515" w:type="pct"/>
            <w:tcBorders>
              <w:top w:val="nil"/>
              <w:left w:val="nil"/>
              <w:bottom w:val="single" w:sz="4" w:space="0" w:color="auto"/>
              <w:right w:val="single" w:sz="4" w:space="0" w:color="auto"/>
            </w:tcBorders>
            <w:shd w:val="clear" w:color="000000" w:fill="FFFFFF"/>
            <w:vAlign w:val="center"/>
            <w:hideMark/>
          </w:tcPr>
          <w:p w14:paraId="3398231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Restauración de firmware o reprogramación del equipo</w:t>
            </w:r>
          </w:p>
        </w:tc>
        <w:tc>
          <w:tcPr>
            <w:tcW w:w="431" w:type="pct"/>
            <w:tcBorders>
              <w:top w:val="nil"/>
              <w:left w:val="nil"/>
              <w:bottom w:val="single" w:sz="4" w:space="0" w:color="auto"/>
              <w:right w:val="single" w:sz="4" w:space="0" w:color="auto"/>
            </w:tcBorders>
            <w:shd w:val="clear" w:color="000000" w:fill="FFFFFF"/>
            <w:vAlign w:val="center"/>
            <w:hideMark/>
          </w:tcPr>
          <w:p w14:paraId="6E8626C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4</w:t>
            </w:r>
          </w:p>
        </w:tc>
        <w:tc>
          <w:tcPr>
            <w:tcW w:w="880" w:type="pct"/>
            <w:tcBorders>
              <w:top w:val="nil"/>
              <w:left w:val="nil"/>
              <w:bottom w:val="single" w:sz="4" w:space="0" w:color="auto"/>
              <w:right w:val="single" w:sz="4" w:space="0" w:color="auto"/>
            </w:tcBorders>
            <w:noWrap/>
            <w:vAlign w:val="center"/>
            <w:hideMark/>
          </w:tcPr>
          <w:p w14:paraId="31ABF8E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$ 290.214</w:t>
            </w:r>
          </w:p>
        </w:tc>
        <w:tc>
          <w:tcPr>
            <w:tcW w:w="773" w:type="pct"/>
            <w:tcBorders>
              <w:top w:val="nil"/>
              <w:left w:val="nil"/>
              <w:bottom w:val="single" w:sz="4" w:space="0" w:color="auto"/>
              <w:right w:val="single" w:sz="4" w:space="0" w:color="auto"/>
            </w:tcBorders>
            <w:noWrap/>
            <w:vAlign w:val="bottom"/>
            <w:hideMark/>
          </w:tcPr>
          <w:p w14:paraId="2D79BB8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$ 1.160.856</w:t>
            </w:r>
          </w:p>
        </w:tc>
        <w:tc>
          <w:tcPr>
            <w:tcW w:w="773" w:type="pct"/>
            <w:tcBorders>
              <w:top w:val="single" w:sz="4" w:space="0" w:color="auto"/>
              <w:bottom w:val="single" w:sz="4" w:space="0" w:color="auto"/>
              <w:right w:val="single" w:sz="4" w:space="0" w:color="auto"/>
            </w:tcBorders>
          </w:tcPr>
          <w:p w14:paraId="0F63C49B"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321CB1B7" w14:textId="5362C671"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5CA909E9" w14:textId="77777777" w:rsidTr="00CE051D">
        <w:trPr>
          <w:trHeight w:val="48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0A6F15A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4</w:t>
            </w:r>
          </w:p>
        </w:tc>
        <w:tc>
          <w:tcPr>
            <w:tcW w:w="1515" w:type="pct"/>
            <w:tcBorders>
              <w:top w:val="nil"/>
              <w:left w:val="nil"/>
              <w:bottom w:val="single" w:sz="4" w:space="0" w:color="auto"/>
              <w:right w:val="single" w:sz="4" w:space="0" w:color="auto"/>
            </w:tcBorders>
            <w:shd w:val="clear" w:color="000000" w:fill="FFFFFF"/>
            <w:vAlign w:val="center"/>
            <w:hideMark/>
          </w:tcPr>
          <w:p w14:paraId="629EB56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Reconfiguración de parámetros IP y ajustes de video</w:t>
            </w:r>
          </w:p>
        </w:tc>
        <w:tc>
          <w:tcPr>
            <w:tcW w:w="431" w:type="pct"/>
            <w:tcBorders>
              <w:top w:val="nil"/>
              <w:left w:val="nil"/>
              <w:bottom w:val="single" w:sz="4" w:space="0" w:color="auto"/>
              <w:right w:val="single" w:sz="4" w:space="0" w:color="auto"/>
            </w:tcBorders>
            <w:shd w:val="clear" w:color="000000" w:fill="FFFFFF"/>
            <w:vAlign w:val="center"/>
            <w:hideMark/>
          </w:tcPr>
          <w:p w14:paraId="7DA3304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4</w:t>
            </w:r>
          </w:p>
        </w:tc>
        <w:tc>
          <w:tcPr>
            <w:tcW w:w="880" w:type="pct"/>
            <w:tcBorders>
              <w:top w:val="nil"/>
              <w:left w:val="nil"/>
              <w:bottom w:val="single" w:sz="4" w:space="0" w:color="auto"/>
              <w:right w:val="single" w:sz="4" w:space="0" w:color="auto"/>
            </w:tcBorders>
            <w:noWrap/>
            <w:vAlign w:val="center"/>
            <w:hideMark/>
          </w:tcPr>
          <w:p w14:paraId="72F4242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$ 250.693</w:t>
            </w:r>
          </w:p>
        </w:tc>
        <w:tc>
          <w:tcPr>
            <w:tcW w:w="773" w:type="pct"/>
            <w:tcBorders>
              <w:top w:val="nil"/>
              <w:left w:val="nil"/>
              <w:bottom w:val="single" w:sz="4" w:space="0" w:color="auto"/>
              <w:right w:val="single" w:sz="4" w:space="0" w:color="auto"/>
            </w:tcBorders>
            <w:noWrap/>
            <w:vAlign w:val="bottom"/>
            <w:hideMark/>
          </w:tcPr>
          <w:p w14:paraId="1B1C836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$ 1.002.771</w:t>
            </w:r>
          </w:p>
        </w:tc>
        <w:tc>
          <w:tcPr>
            <w:tcW w:w="773" w:type="pct"/>
            <w:tcBorders>
              <w:top w:val="single" w:sz="4" w:space="0" w:color="auto"/>
              <w:bottom w:val="single" w:sz="4" w:space="0" w:color="auto"/>
              <w:right w:val="single" w:sz="4" w:space="0" w:color="auto"/>
            </w:tcBorders>
          </w:tcPr>
          <w:p w14:paraId="45972BE1"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2FEAC58A" w14:textId="017A22D6"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7D06878A" w14:textId="77777777" w:rsidTr="00CE051D">
        <w:trPr>
          <w:trHeight w:val="300"/>
        </w:trPr>
        <w:tc>
          <w:tcPr>
            <w:tcW w:w="434" w:type="pct"/>
            <w:tcBorders>
              <w:top w:val="nil"/>
              <w:left w:val="single" w:sz="4" w:space="0" w:color="auto"/>
              <w:bottom w:val="single" w:sz="4" w:space="0" w:color="auto"/>
              <w:right w:val="single" w:sz="4" w:space="0" w:color="auto"/>
            </w:tcBorders>
            <w:vAlign w:val="center"/>
            <w:hideMark/>
          </w:tcPr>
          <w:p w14:paraId="5BEE141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5</w:t>
            </w:r>
          </w:p>
        </w:tc>
        <w:tc>
          <w:tcPr>
            <w:tcW w:w="1515" w:type="pct"/>
            <w:tcBorders>
              <w:top w:val="nil"/>
              <w:left w:val="nil"/>
              <w:bottom w:val="single" w:sz="4" w:space="0" w:color="auto"/>
              <w:right w:val="single" w:sz="4" w:space="0" w:color="auto"/>
            </w:tcBorders>
            <w:shd w:val="clear" w:color="000000" w:fill="FFFFFF"/>
            <w:vAlign w:val="center"/>
            <w:hideMark/>
          </w:tcPr>
          <w:p w14:paraId="5786D95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Reinicio del dispositivo</w:t>
            </w:r>
          </w:p>
        </w:tc>
        <w:tc>
          <w:tcPr>
            <w:tcW w:w="431" w:type="pct"/>
            <w:tcBorders>
              <w:top w:val="nil"/>
              <w:left w:val="nil"/>
              <w:bottom w:val="single" w:sz="4" w:space="0" w:color="auto"/>
              <w:right w:val="single" w:sz="4" w:space="0" w:color="auto"/>
            </w:tcBorders>
            <w:shd w:val="clear" w:color="000000" w:fill="FFFFFF"/>
            <w:vAlign w:val="center"/>
            <w:hideMark/>
          </w:tcPr>
          <w:p w14:paraId="6B4D47B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4</w:t>
            </w:r>
          </w:p>
        </w:tc>
        <w:tc>
          <w:tcPr>
            <w:tcW w:w="880" w:type="pct"/>
            <w:tcBorders>
              <w:top w:val="nil"/>
              <w:left w:val="nil"/>
              <w:bottom w:val="single" w:sz="4" w:space="0" w:color="auto"/>
              <w:right w:val="single" w:sz="4" w:space="0" w:color="auto"/>
            </w:tcBorders>
            <w:noWrap/>
            <w:vAlign w:val="center"/>
            <w:hideMark/>
          </w:tcPr>
          <w:p w14:paraId="6D421F1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$ 230.693</w:t>
            </w:r>
          </w:p>
        </w:tc>
        <w:tc>
          <w:tcPr>
            <w:tcW w:w="773" w:type="pct"/>
            <w:tcBorders>
              <w:top w:val="nil"/>
              <w:left w:val="nil"/>
              <w:bottom w:val="single" w:sz="4" w:space="0" w:color="auto"/>
              <w:right w:val="single" w:sz="4" w:space="0" w:color="auto"/>
            </w:tcBorders>
            <w:noWrap/>
            <w:vAlign w:val="bottom"/>
            <w:hideMark/>
          </w:tcPr>
          <w:p w14:paraId="1CAEC41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$ 922.771</w:t>
            </w:r>
          </w:p>
        </w:tc>
        <w:tc>
          <w:tcPr>
            <w:tcW w:w="773" w:type="pct"/>
            <w:tcBorders>
              <w:top w:val="single" w:sz="4" w:space="0" w:color="auto"/>
              <w:bottom w:val="single" w:sz="4" w:space="0" w:color="auto"/>
              <w:right w:val="single" w:sz="4" w:space="0" w:color="auto"/>
            </w:tcBorders>
          </w:tcPr>
          <w:p w14:paraId="3ACC5AD4"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77A4816F" w14:textId="537B4329"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38CC7123" w14:textId="77777777" w:rsidTr="00CE051D">
        <w:trPr>
          <w:trHeight w:val="780"/>
        </w:trPr>
        <w:tc>
          <w:tcPr>
            <w:tcW w:w="1950" w:type="pct"/>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7E8AC206" w14:textId="77777777" w:rsidR="00CE051D" w:rsidRPr="00CE051D" w:rsidRDefault="00CE051D" w:rsidP="00CE051D">
            <w:pPr>
              <w:spacing w:after="0" w:line="240" w:lineRule="auto"/>
              <w:jc w:val="center"/>
              <w:rPr>
                <w:rFonts w:ascii="Arial" w:eastAsia="Times New Roman" w:hAnsi="Arial" w:cs="Arial"/>
                <w:b/>
                <w:bCs/>
                <w:color w:val="000000"/>
                <w:sz w:val="18"/>
                <w:szCs w:val="18"/>
                <w:lang w:val="pt-PT" w:eastAsia="zh-CN"/>
              </w:rPr>
            </w:pPr>
            <w:r w:rsidRPr="00CE051D">
              <w:rPr>
                <w:rFonts w:ascii="Arial" w:eastAsia="Times New Roman" w:hAnsi="Arial" w:cs="Arial"/>
                <w:b/>
                <w:bCs/>
                <w:color w:val="000000"/>
                <w:sz w:val="18"/>
                <w:szCs w:val="18"/>
                <w:lang w:val="pt-PT" w:eastAsia="zh-CN"/>
              </w:rPr>
              <w:t>ITEM 9: MANTENIMIENTO CORRECTIVO CÁMARA TIPO DOMO INTERIOR AXIS M3104-LVE - ACCC8E923196</w:t>
            </w:r>
          </w:p>
        </w:tc>
        <w:tc>
          <w:tcPr>
            <w:tcW w:w="431" w:type="pct"/>
            <w:tcBorders>
              <w:top w:val="nil"/>
              <w:left w:val="nil"/>
              <w:bottom w:val="single" w:sz="4" w:space="0" w:color="auto"/>
              <w:right w:val="single" w:sz="4" w:space="0" w:color="auto"/>
            </w:tcBorders>
            <w:shd w:val="clear" w:color="000000" w:fill="305496"/>
            <w:vAlign w:val="center"/>
            <w:hideMark/>
          </w:tcPr>
          <w:p w14:paraId="2C425AFD"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2</w:t>
            </w:r>
          </w:p>
        </w:tc>
        <w:tc>
          <w:tcPr>
            <w:tcW w:w="880" w:type="pct"/>
            <w:tcBorders>
              <w:top w:val="nil"/>
              <w:left w:val="nil"/>
              <w:bottom w:val="single" w:sz="4" w:space="0" w:color="auto"/>
              <w:right w:val="single" w:sz="4" w:space="0" w:color="auto"/>
            </w:tcBorders>
            <w:noWrap/>
            <w:vAlign w:val="center"/>
            <w:hideMark/>
          </w:tcPr>
          <w:p w14:paraId="0A9C2A5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24112DD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4987CA0C"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4218499A" w14:textId="4CC5562D"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64D051A7" w14:textId="77777777" w:rsidTr="00CE051D">
        <w:trPr>
          <w:trHeight w:val="48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161D1D8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1515" w:type="pct"/>
            <w:tcBorders>
              <w:top w:val="nil"/>
              <w:left w:val="nil"/>
              <w:bottom w:val="single" w:sz="4" w:space="0" w:color="auto"/>
              <w:right w:val="single" w:sz="4" w:space="0" w:color="auto"/>
            </w:tcBorders>
            <w:shd w:val="clear" w:color="000000" w:fill="FFFFFF"/>
            <w:vAlign w:val="center"/>
            <w:hideMark/>
          </w:tcPr>
          <w:p w14:paraId="7602F81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Diagnóstico técnico del equipo local o remotamente</w:t>
            </w:r>
          </w:p>
        </w:tc>
        <w:tc>
          <w:tcPr>
            <w:tcW w:w="431" w:type="pct"/>
            <w:tcBorders>
              <w:top w:val="nil"/>
              <w:left w:val="nil"/>
              <w:bottom w:val="single" w:sz="4" w:space="0" w:color="auto"/>
              <w:right w:val="single" w:sz="4" w:space="0" w:color="auto"/>
            </w:tcBorders>
            <w:shd w:val="clear" w:color="000000" w:fill="FFFFFF"/>
            <w:vAlign w:val="center"/>
            <w:hideMark/>
          </w:tcPr>
          <w:p w14:paraId="6AF49D1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880" w:type="pct"/>
            <w:tcBorders>
              <w:top w:val="nil"/>
              <w:left w:val="nil"/>
              <w:bottom w:val="single" w:sz="4" w:space="0" w:color="auto"/>
              <w:right w:val="single" w:sz="4" w:space="0" w:color="auto"/>
            </w:tcBorders>
            <w:noWrap/>
            <w:vAlign w:val="center"/>
            <w:hideMark/>
          </w:tcPr>
          <w:p w14:paraId="3127CD0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$ 220.462</w:t>
            </w:r>
          </w:p>
        </w:tc>
        <w:tc>
          <w:tcPr>
            <w:tcW w:w="773" w:type="pct"/>
            <w:tcBorders>
              <w:top w:val="nil"/>
              <w:left w:val="nil"/>
              <w:bottom w:val="single" w:sz="4" w:space="0" w:color="auto"/>
              <w:right w:val="single" w:sz="4" w:space="0" w:color="auto"/>
            </w:tcBorders>
            <w:noWrap/>
            <w:vAlign w:val="bottom"/>
            <w:hideMark/>
          </w:tcPr>
          <w:p w14:paraId="5EF18C0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$ 440.923</w:t>
            </w:r>
          </w:p>
        </w:tc>
        <w:tc>
          <w:tcPr>
            <w:tcW w:w="773" w:type="pct"/>
            <w:tcBorders>
              <w:top w:val="single" w:sz="4" w:space="0" w:color="auto"/>
              <w:bottom w:val="single" w:sz="4" w:space="0" w:color="auto"/>
              <w:right w:val="single" w:sz="4" w:space="0" w:color="auto"/>
            </w:tcBorders>
          </w:tcPr>
          <w:p w14:paraId="4FDE2646"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73963731" w14:textId="795F160F"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51CB93C4" w14:textId="77777777" w:rsidTr="00CE051D">
        <w:trPr>
          <w:trHeight w:val="30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26D9617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1515" w:type="pct"/>
            <w:tcBorders>
              <w:top w:val="nil"/>
              <w:left w:val="nil"/>
              <w:bottom w:val="single" w:sz="4" w:space="0" w:color="auto"/>
              <w:right w:val="single" w:sz="4" w:space="0" w:color="auto"/>
            </w:tcBorders>
            <w:shd w:val="clear" w:color="000000" w:fill="FFFFFF"/>
            <w:vAlign w:val="center"/>
            <w:hideMark/>
          </w:tcPr>
          <w:p w14:paraId="7C7BE37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Reposición de conectores RJ45 dañados</w:t>
            </w:r>
          </w:p>
        </w:tc>
        <w:tc>
          <w:tcPr>
            <w:tcW w:w="431" w:type="pct"/>
            <w:tcBorders>
              <w:top w:val="nil"/>
              <w:left w:val="nil"/>
              <w:bottom w:val="single" w:sz="4" w:space="0" w:color="auto"/>
              <w:right w:val="single" w:sz="4" w:space="0" w:color="auto"/>
            </w:tcBorders>
            <w:shd w:val="clear" w:color="000000" w:fill="FFFFFF"/>
            <w:vAlign w:val="center"/>
            <w:hideMark/>
          </w:tcPr>
          <w:p w14:paraId="37D368D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880" w:type="pct"/>
            <w:tcBorders>
              <w:top w:val="nil"/>
              <w:left w:val="nil"/>
              <w:bottom w:val="single" w:sz="4" w:space="0" w:color="auto"/>
              <w:right w:val="single" w:sz="4" w:space="0" w:color="auto"/>
            </w:tcBorders>
            <w:noWrap/>
            <w:vAlign w:val="center"/>
            <w:hideMark/>
          </w:tcPr>
          <w:p w14:paraId="496B333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$ 191.254</w:t>
            </w:r>
          </w:p>
        </w:tc>
        <w:tc>
          <w:tcPr>
            <w:tcW w:w="773" w:type="pct"/>
            <w:tcBorders>
              <w:top w:val="nil"/>
              <w:left w:val="nil"/>
              <w:bottom w:val="single" w:sz="4" w:space="0" w:color="auto"/>
              <w:right w:val="single" w:sz="4" w:space="0" w:color="auto"/>
            </w:tcBorders>
            <w:noWrap/>
            <w:vAlign w:val="bottom"/>
            <w:hideMark/>
          </w:tcPr>
          <w:p w14:paraId="30992BF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$ 382.507</w:t>
            </w:r>
          </w:p>
        </w:tc>
        <w:tc>
          <w:tcPr>
            <w:tcW w:w="773" w:type="pct"/>
            <w:tcBorders>
              <w:top w:val="single" w:sz="4" w:space="0" w:color="auto"/>
              <w:bottom w:val="single" w:sz="4" w:space="0" w:color="auto"/>
              <w:right w:val="single" w:sz="4" w:space="0" w:color="auto"/>
            </w:tcBorders>
          </w:tcPr>
          <w:p w14:paraId="7BA211FA"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7F393C4F" w14:textId="186F29C4"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760B5EC4" w14:textId="77777777" w:rsidTr="00CE051D">
        <w:trPr>
          <w:trHeight w:val="30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09F0A3C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1515" w:type="pct"/>
            <w:tcBorders>
              <w:top w:val="nil"/>
              <w:left w:val="nil"/>
              <w:bottom w:val="single" w:sz="4" w:space="0" w:color="auto"/>
              <w:right w:val="single" w:sz="4" w:space="0" w:color="auto"/>
            </w:tcBorders>
            <w:shd w:val="clear" w:color="000000" w:fill="FFFFFF"/>
            <w:vAlign w:val="center"/>
            <w:hideMark/>
          </w:tcPr>
          <w:p w14:paraId="6FC8513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Reinicio o restauración de fábrica de la cámara</w:t>
            </w:r>
          </w:p>
        </w:tc>
        <w:tc>
          <w:tcPr>
            <w:tcW w:w="431" w:type="pct"/>
            <w:tcBorders>
              <w:top w:val="nil"/>
              <w:left w:val="nil"/>
              <w:bottom w:val="single" w:sz="4" w:space="0" w:color="auto"/>
              <w:right w:val="single" w:sz="4" w:space="0" w:color="auto"/>
            </w:tcBorders>
            <w:shd w:val="clear" w:color="000000" w:fill="FFFFFF"/>
            <w:vAlign w:val="center"/>
            <w:hideMark/>
          </w:tcPr>
          <w:p w14:paraId="72E0030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880" w:type="pct"/>
            <w:tcBorders>
              <w:top w:val="nil"/>
              <w:left w:val="nil"/>
              <w:bottom w:val="single" w:sz="4" w:space="0" w:color="auto"/>
              <w:right w:val="single" w:sz="4" w:space="0" w:color="auto"/>
            </w:tcBorders>
            <w:noWrap/>
            <w:vAlign w:val="center"/>
            <w:hideMark/>
          </w:tcPr>
          <w:p w14:paraId="0BB2DB2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$ 193.762</w:t>
            </w:r>
          </w:p>
        </w:tc>
        <w:tc>
          <w:tcPr>
            <w:tcW w:w="773" w:type="pct"/>
            <w:tcBorders>
              <w:top w:val="nil"/>
              <w:left w:val="nil"/>
              <w:bottom w:val="single" w:sz="4" w:space="0" w:color="auto"/>
              <w:right w:val="single" w:sz="4" w:space="0" w:color="auto"/>
            </w:tcBorders>
            <w:noWrap/>
            <w:vAlign w:val="bottom"/>
            <w:hideMark/>
          </w:tcPr>
          <w:p w14:paraId="678DA11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$ 387.524</w:t>
            </w:r>
          </w:p>
        </w:tc>
        <w:tc>
          <w:tcPr>
            <w:tcW w:w="773" w:type="pct"/>
            <w:tcBorders>
              <w:top w:val="single" w:sz="4" w:space="0" w:color="auto"/>
              <w:bottom w:val="single" w:sz="4" w:space="0" w:color="auto"/>
              <w:right w:val="single" w:sz="4" w:space="0" w:color="auto"/>
            </w:tcBorders>
          </w:tcPr>
          <w:p w14:paraId="5F38AA30"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3F6A8F61" w14:textId="1398927E"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5C0635A8" w14:textId="77777777" w:rsidTr="00CE051D">
        <w:trPr>
          <w:trHeight w:val="30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2D3F7FF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4</w:t>
            </w:r>
          </w:p>
        </w:tc>
        <w:tc>
          <w:tcPr>
            <w:tcW w:w="1515" w:type="pct"/>
            <w:tcBorders>
              <w:top w:val="nil"/>
              <w:left w:val="nil"/>
              <w:bottom w:val="single" w:sz="4" w:space="0" w:color="auto"/>
              <w:right w:val="single" w:sz="4" w:space="0" w:color="auto"/>
            </w:tcBorders>
            <w:shd w:val="clear" w:color="000000" w:fill="FFFFFF"/>
            <w:vAlign w:val="center"/>
            <w:hideMark/>
          </w:tcPr>
          <w:p w14:paraId="781BE20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Reprogramación de IP y parámetros de red</w:t>
            </w:r>
          </w:p>
        </w:tc>
        <w:tc>
          <w:tcPr>
            <w:tcW w:w="431" w:type="pct"/>
            <w:tcBorders>
              <w:top w:val="nil"/>
              <w:left w:val="nil"/>
              <w:bottom w:val="single" w:sz="4" w:space="0" w:color="auto"/>
              <w:right w:val="single" w:sz="4" w:space="0" w:color="auto"/>
            </w:tcBorders>
            <w:shd w:val="clear" w:color="000000" w:fill="FFFFFF"/>
            <w:vAlign w:val="center"/>
            <w:hideMark/>
          </w:tcPr>
          <w:p w14:paraId="60BBA14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880" w:type="pct"/>
            <w:tcBorders>
              <w:top w:val="nil"/>
              <w:left w:val="nil"/>
              <w:bottom w:val="single" w:sz="4" w:space="0" w:color="auto"/>
              <w:right w:val="single" w:sz="4" w:space="0" w:color="auto"/>
            </w:tcBorders>
            <w:noWrap/>
            <w:vAlign w:val="center"/>
            <w:hideMark/>
          </w:tcPr>
          <w:p w14:paraId="60EDEA5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$ 230.577</w:t>
            </w:r>
          </w:p>
        </w:tc>
        <w:tc>
          <w:tcPr>
            <w:tcW w:w="773" w:type="pct"/>
            <w:tcBorders>
              <w:top w:val="nil"/>
              <w:left w:val="nil"/>
              <w:bottom w:val="single" w:sz="4" w:space="0" w:color="auto"/>
              <w:right w:val="single" w:sz="4" w:space="0" w:color="auto"/>
            </w:tcBorders>
            <w:noWrap/>
            <w:vAlign w:val="bottom"/>
            <w:hideMark/>
          </w:tcPr>
          <w:p w14:paraId="2244169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$ 461.155</w:t>
            </w:r>
          </w:p>
        </w:tc>
        <w:tc>
          <w:tcPr>
            <w:tcW w:w="773" w:type="pct"/>
            <w:tcBorders>
              <w:top w:val="single" w:sz="4" w:space="0" w:color="auto"/>
              <w:bottom w:val="single" w:sz="4" w:space="0" w:color="auto"/>
              <w:right w:val="single" w:sz="4" w:space="0" w:color="auto"/>
            </w:tcBorders>
          </w:tcPr>
          <w:p w14:paraId="5BC43A29"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2923C340" w14:textId="1BE5D90B"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6B1C76B5"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75454BD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5</w:t>
            </w:r>
          </w:p>
        </w:tc>
        <w:tc>
          <w:tcPr>
            <w:tcW w:w="1515" w:type="pct"/>
            <w:tcBorders>
              <w:top w:val="nil"/>
              <w:left w:val="nil"/>
              <w:bottom w:val="single" w:sz="4" w:space="0" w:color="auto"/>
              <w:right w:val="single" w:sz="4" w:space="0" w:color="auto"/>
            </w:tcBorders>
            <w:shd w:val="clear" w:color="000000" w:fill="FFFFFF"/>
            <w:vAlign w:val="center"/>
            <w:hideMark/>
          </w:tcPr>
          <w:p w14:paraId="7E7B60D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Actualización forzada de firmware (en caso de corrupción)</w:t>
            </w:r>
          </w:p>
        </w:tc>
        <w:tc>
          <w:tcPr>
            <w:tcW w:w="431" w:type="pct"/>
            <w:tcBorders>
              <w:top w:val="nil"/>
              <w:left w:val="nil"/>
              <w:bottom w:val="single" w:sz="4" w:space="0" w:color="auto"/>
              <w:right w:val="single" w:sz="4" w:space="0" w:color="auto"/>
            </w:tcBorders>
            <w:shd w:val="clear" w:color="000000" w:fill="FFFFFF"/>
            <w:vAlign w:val="center"/>
            <w:hideMark/>
          </w:tcPr>
          <w:p w14:paraId="5E3E8A3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880" w:type="pct"/>
            <w:tcBorders>
              <w:top w:val="nil"/>
              <w:left w:val="nil"/>
              <w:bottom w:val="single" w:sz="4" w:space="0" w:color="auto"/>
              <w:right w:val="single" w:sz="4" w:space="0" w:color="auto"/>
            </w:tcBorders>
            <w:noWrap/>
            <w:vAlign w:val="center"/>
            <w:hideMark/>
          </w:tcPr>
          <w:p w14:paraId="7A102CC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$ 274.059</w:t>
            </w:r>
          </w:p>
        </w:tc>
        <w:tc>
          <w:tcPr>
            <w:tcW w:w="773" w:type="pct"/>
            <w:tcBorders>
              <w:top w:val="nil"/>
              <w:left w:val="nil"/>
              <w:bottom w:val="single" w:sz="4" w:space="0" w:color="auto"/>
              <w:right w:val="single" w:sz="4" w:space="0" w:color="auto"/>
            </w:tcBorders>
            <w:noWrap/>
            <w:vAlign w:val="bottom"/>
            <w:hideMark/>
          </w:tcPr>
          <w:p w14:paraId="5992CAE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$ 548.118</w:t>
            </w:r>
          </w:p>
        </w:tc>
        <w:tc>
          <w:tcPr>
            <w:tcW w:w="773" w:type="pct"/>
            <w:tcBorders>
              <w:top w:val="single" w:sz="4" w:space="0" w:color="auto"/>
              <w:bottom w:val="single" w:sz="4" w:space="0" w:color="auto"/>
              <w:right w:val="single" w:sz="4" w:space="0" w:color="auto"/>
            </w:tcBorders>
          </w:tcPr>
          <w:p w14:paraId="755BE5D1"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6F7EB617" w14:textId="11F81575"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753E2479"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3E02DC6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6</w:t>
            </w:r>
          </w:p>
        </w:tc>
        <w:tc>
          <w:tcPr>
            <w:tcW w:w="1515" w:type="pct"/>
            <w:tcBorders>
              <w:top w:val="nil"/>
              <w:left w:val="nil"/>
              <w:bottom w:val="single" w:sz="4" w:space="0" w:color="auto"/>
              <w:right w:val="single" w:sz="4" w:space="0" w:color="auto"/>
            </w:tcBorders>
            <w:shd w:val="clear" w:color="000000" w:fill="FFFFFF"/>
            <w:vAlign w:val="center"/>
            <w:hideMark/>
          </w:tcPr>
          <w:p w14:paraId="0ECDABB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Cambio de lente o domo si hay daño físico o humedad</w:t>
            </w:r>
          </w:p>
        </w:tc>
        <w:tc>
          <w:tcPr>
            <w:tcW w:w="431" w:type="pct"/>
            <w:tcBorders>
              <w:top w:val="nil"/>
              <w:left w:val="nil"/>
              <w:bottom w:val="single" w:sz="4" w:space="0" w:color="auto"/>
              <w:right w:val="single" w:sz="4" w:space="0" w:color="auto"/>
            </w:tcBorders>
            <w:shd w:val="clear" w:color="000000" w:fill="FFFFFF"/>
            <w:vAlign w:val="center"/>
            <w:hideMark/>
          </w:tcPr>
          <w:p w14:paraId="0340641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880" w:type="pct"/>
            <w:tcBorders>
              <w:top w:val="nil"/>
              <w:left w:val="nil"/>
              <w:bottom w:val="single" w:sz="4" w:space="0" w:color="auto"/>
              <w:right w:val="single" w:sz="4" w:space="0" w:color="auto"/>
            </w:tcBorders>
            <w:noWrap/>
            <w:vAlign w:val="center"/>
            <w:hideMark/>
          </w:tcPr>
          <w:p w14:paraId="3C465B2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$ 197.920</w:t>
            </w:r>
          </w:p>
        </w:tc>
        <w:tc>
          <w:tcPr>
            <w:tcW w:w="773" w:type="pct"/>
            <w:tcBorders>
              <w:top w:val="nil"/>
              <w:left w:val="nil"/>
              <w:bottom w:val="single" w:sz="4" w:space="0" w:color="auto"/>
              <w:right w:val="single" w:sz="4" w:space="0" w:color="auto"/>
            </w:tcBorders>
            <w:noWrap/>
            <w:vAlign w:val="bottom"/>
            <w:hideMark/>
          </w:tcPr>
          <w:p w14:paraId="7224BC8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$ 395.841</w:t>
            </w:r>
          </w:p>
        </w:tc>
        <w:tc>
          <w:tcPr>
            <w:tcW w:w="773" w:type="pct"/>
            <w:tcBorders>
              <w:top w:val="single" w:sz="4" w:space="0" w:color="auto"/>
              <w:bottom w:val="single" w:sz="4" w:space="0" w:color="auto"/>
              <w:right w:val="single" w:sz="4" w:space="0" w:color="auto"/>
            </w:tcBorders>
          </w:tcPr>
          <w:p w14:paraId="67D42C0B"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0661E941" w14:textId="618C8B98"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530668F8"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6C0A293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7</w:t>
            </w:r>
          </w:p>
        </w:tc>
        <w:tc>
          <w:tcPr>
            <w:tcW w:w="1515" w:type="pct"/>
            <w:tcBorders>
              <w:top w:val="nil"/>
              <w:left w:val="nil"/>
              <w:bottom w:val="single" w:sz="4" w:space="0" w:color="auto"/>
              <w:right w:val="single" w:sz="4" w:space="0" w:color="auto"/>
            </w:tcBorders>
            <w:shd w:val="clear" w:color="000000" w:fill="FFFFFF"/>
            <w:vAlign w:val="center"/>
            <w:hideMark/>
          </w:tcPr>
          <w:p w14:paraId="5CDB4B1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Reemplazo completo si el sensor o el sistema de video falla de forma irreparable.</w:t>
            </w:r>
          </w:p>
        </w:tc>
        <w:tc>
          <w:tcPr>
            <w:tcW w:w="431" w:type="pct"/>
            <w:tcBorders>
              <w:top w:val="nil"/>
              <w:left w:val="nil"/>
              <w:bottom w:val="single" w:sz="4" w:space="0" w:color="auto"/>
              <w:right w:val="single" w:sz="4" w:space="0" w:color="auto"/>
            </w:tcBorders>
            <w:shd w:val="clear" w:color="000000" w:fill="FFFFFF"/>
            <w:vAlign w:val="center"/>
            <w:hideMark/>
          </w:tcPr>
          <w:p w14:paraId="63DC88C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880" w:type="pct"/>
            <w:tcBorders>
              <w:top w:val="nil"/>
              <w:left w:val="nil"/>
              <w:bottom w:val="single" w:sz="4" w:space="0" w:color="auto"/>
              <w:right w:val="single" w:sz="4" w:space="0" w:color="auto"/>
            </w:tcBorders>
            <w:noWrap/>
            <w:vAlign w:val="center"/>
            <w:hideMark/>
          </w:tcPr>
          <w:p w14:paraId="3E8824B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$ 350.907</w:t>
            </w:r>
          </w:p>
        </w:tc>
        <w:tc>
          <w:tcPr>
            <w:tcW w:w="773" w:type="pct"/>
            <w:tcBorders>
              <w:top w:val="nil"/>
              <w:left w:val="nil"/>
              <w:bottom w:val="single" w:sz="4" w:space="0" w:color="auto"/>
              <w:right w:val="single" w:sz="4" w:space="0" w:color="auto"/>
            </w:tcBorders>
            <w:noWrap/>
            <w:vAlign w:val="bottom"/>
            <w:hideMark/>
          </w:tcPr>
          <w:p w14:paraId="07F52D4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$ 701.814</w:t>
            </w:r>
          </w:p>
        </w:tc>
        <w:tc>
          <w:tcPr>
            <w:tcW w:w="773" w:type="pct"/>
            <w:tcBorders>
              <w:top w:val="single" w:sz="4" w:space="0" w:color="auto"/>
              <w:bottom w:val="single" w:sz="4" w:space="0" w:color="auto"/>
              <w:right w:val="single" w:sz="4" w:space="0" w:color="auto"/>
            </w:tcBorders>
          </w:tcPr>
          <w:p w14:paraId="193FFA29"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63D73B2F" w14:textId="51AA9C6E"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7AD9AF85" w14:textId="77777777" w:rsidTr="00CE051D">
        <w:trPr>
          <w:trHeight w:val="915"/>
        </w:trPr>
        <w:tc>
          <w:tcPr>
            <w:tcW w:w="1950" w:type="pct"/>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37F5C557" w14:textId="77777777" w:rsidR="00CE051D" w:rsidRPr="00CE051D" w:rsidRDefault="00CE051D" w:rsidP="00CE051D">
            <w:pPr>
              <w:spacing w:after="0" w:line="240" w:lineRule="auto"/>
              <w:jc w:val="center"/>
              <w:rPr>
                <w:rFonts w:ascii="Arial" w:eastAsia="Times New Roman" w:hAnsi="Arial" w:cs="Arial"/>
                <w:b/>
                <w:bCs/>
                <w:color w:val="000000"/>
                <w:sz w:val="18"/>
                <w:szCs w:val="18"/>
                <w:lang w:val="pt-PT" w:eastAsia="zh-CN"/>
              </w:rPr>
            </w:pPr>
            <w:r w:rsidRPr="00CE051D">
              <w:rPr>
                <w:rFonts w:ascii="Arial" w:eastAsia="Times New Roman" w:hAnsi="Arial" w:cs="Arial"/>
                <w:b/>
                <w:bCs/>
                <w:color w:val="000000"/>
                <w:sz w:val="18"/>
                <w:szCs w:val="18"/>
                <w:lang w:val="pt-PT" w:eastAsia="zh-CN"/>
              </w:rPr>
              <w:t>ITEM 10: MANTENIMIENTO CORRECTIVO CÁMARA TIPO MINI DOMO FIJA INTERIOR (DAHUA MOD. DH-IPC- HFW5231E-Z)</w:t>
            </w:r>
          </w:p>
        </w:tc>
        <w:tc>
          <w:tcPr>
            <w:tcW w:w="431" w:type="pct"/>
            <w:tcBorders>
              <w:top w:val="nil"/>
              <w:left w:val="nil"/>
              <w:bottom w:val="single" w:sz="4" w:space="0" w:color="auto"/>
              <w:right w:val="single" w:sz="4" w:space="0" w:color="auto"/>
            </w:tcBorders>
            <w:shd w:val="clear" w:color="000000" w:fill="305496"/>
            <w:vAlign w:val="center"/>
            <w:hideMark/>
          </w:tcPr>
          <w:p w14:paraId="6AA06CE0"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15F8458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708F14F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534F1EFB"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3C2537C7" w14:textId="466CB456"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3AEEF112" w14:textId="77777777" w:rsidTr="00CE051D">
        <w:trPr>
          <w:trHeight w:val="48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0C2F868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1515" w:type="pct"/>
            <w:tcBorders>
              <w:top w:val="nil"/>
              <w:left w:val="nil"/>
              <w:bottom w:val="single" w:sz="4" w:space="0" w:color="auto"/>
              <w:right w:val="single" w:sz="4" w:space="0" w:color="auto"/>
            </w:tcBorders>
            <w:shd w:val="clear" w:color="000000" w:fill="FFFFFF"/>
            <w:vAlign w:val="center"/>
            <w:hideMark/>
          </w:tcPr>
          <w:p w14:paraId="1649347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Diagnóstico técnico del equipo local o remotamente</w:t>
            </w:r>
          </w:p>
        </w:tc>
        <w:tc>
          <w:tcPr>
            <w:tcW w:w="431" w:type="pct"/>
            <w:tcBorders>
              <w:top w:val="nil"/>
              <w:left w:val="nil"/>
              <w:bottom w:val="single" w:sz="4" w:space="0" w:color="auto"/>
              <w:right w:val="single" w:sz="4" w:space="0" w:color="auto"/>
            </w:tcBorders>
            <w:shd w:val="clear" w:color="000000" w:fill="FFFFFF"/>
            <w:vAlign w:val="center"/>
            <w:hideMark/>
          </w:tcPr>
          <w:p w14:paraId="116EE5B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03068E6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$ 230.577</w:t>
            </w:r>
          </w:p>
        </w:tc>
        <w:tc>
          <w:tcPr>
            <w:tcW w:w="773" w:type="pct"/>
            <w:tcBorders>
              <w:top w:val="nil"/>
              <w:left w:val="nil"/>
              <w:bottom w:val="single" w:sz="4" w:space="0" w:color="auto"/>
              <w:right w:val="single" w:sz="4" w:space="0" w:color="auto"/>
            </w:tcBorders>
            <w:noWrap/>
            <w:vAlign w:val="bottom"/>
            <w:hideMark/>
          </w:tcPr>
          <w:p w14:paraId="2D919A7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$ 230.577</w:t>
            </w:r>
          </w:p>
        </w:tc>
        <w:tc>
          <w:tcPr>
            <w:tcW w:w="773" w:type="pct"/>
            <w:tcBorders>
              <w:top w:val="single" w:sz="4" w:space="0" w:color="auto"/>
              <w:bottom w:val="single" w:sz="4" w:space="0" w:color="auto"/>
              <w:right w:val="single" w:sz="4" w:space="0" w:color="auto"/>
            </w:tcBorders>
          </w:tcPr>
          <w:p w14:paraId="3259726D"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45DFEF5F" w14:textId="1D6477ED"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793A3E61" w14:textId="77777777" w:rsidTr="00CE051D">
        <w:trPr>
          <w:trHeight w:val="30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7BA3060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1515" w:type="pct"/>
            <w:tcBorders>
              <w:top w:val="nil"/>
              <w:left w:val="nil"/>
              <w:bottom w:val="single" w:sz="4" w:space="0" w:color="auto"/>
              <w:right w:val="single" w:sz="4" w:space="0" w:color="auto"/>
            </w:tcBorders>
            <w:shd w:val="clear" w:color="000000" w:fill="FFFFFF"/>
            <w:vAlign w:val="center"/>
            <w:hideMark/>
          </w:tcPr>
          <w:p w14:paraId="382BD14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Reposición de conectores RJ45 dañados</w:t>
            </w:r>
          </w:p>
        </w:tc>
        <w:tc>
          <w:tcPr>
            <w:tcW w:w="431" w:type="pct"/>
            <w:tcBorders>
              <w:top w:val="nil"/>
              <w:left w:val="nil"/>
              <w:bottom w:val="single" w:sz="4" w:space="0" w:color="auto"/>
              <w:right w:val="single" w:sz="4" w:space="0" w:color="auto"/>
            </w:tcBorders>
            <w:shd w:val="clear" w:color="000000" w:fill="FFFFFF"/>
            <w:vAlign w:val="center"/>
            <w:hideMark/>
          </w:tcPr>
          <w:p w14:paraId="04085F3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33DAAAD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$ 274.059</w:t>
            </w:r>
          </w:p>
        </w:tc>
        <w:tc>
          <w:tcPr>
            <w:tcW w:w="773" w:type="pct"/>
            <w:tcBorders>
              <w:top w:val="nil"/>
              <w:left w:val="nil"/>
              <w:bottom w:val="single" w:sz="4" w:space="0" w:color="auto"/>
              <w:right w:val="single" w:sz="4" w:space="0" w:color="auto"/>
            </w:tcBorders>
            <w:noWrap/>
            <w:vAlign w:val="bottom"/>
            <w:hideMark/>
          </w:tcPr>
          <w:p w14:paraId="66D9EB3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$ 274.059</w:t>
            </w:r>
          </w:p>
        </w:tc>
        <w:tc>
          <w:tcPr>
            <w:tcW w:w="773" w:type="pct"/>
            <w:tcBorders>
              <w:top w:val="single" w:sz="4" w:space="0" w:color="auto"/>
              <w:bottom w:val="single" w:sz="4" w:space="0" w:color="auto"/>
              <w:right w:val="single" w:sz="4" w:space="0" w:color="auto"/>
            </w:tcBorders>
          </w:tcPr>
          <w:p w14:paraId="65C63582"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5120FA96" w14:textId="2C878356"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034393BA" w14:textId="77777777" w:rsidTr="00CE051D">
        <w:trPr>
          <w:trHeight w:val="30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4A78130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1515" w:type="pct"/>
            <w:tcBorders>
              <w:top w:val="nil"/>
              <w:left w:val="nil"/>
              <w:bottom w:val="single" w:sz="4" w:space="0" w:color="auto"/>
              <w:right w:val="single" w:sz="4" w:space="0" w:color="auto"/>
            </w:tcBorders>
            <w:shd w:val="clear" w:color="000000" w:fill="FFFFFF"/>
            <w:vAlign w:val="center"/>
            <w:hideMark/>
          </w:tcPr>
          <w:p w14:paraId="7B7F2D9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Reinicio o restauración de fábrica de la cámara</w:t>
            </w:r>
          </w:p>
        </w:tc>
        <w:tc>
          <w:tcPr>
            <w:tcW w:w="431" w:type="pct"/>
            <w:tcBorders>
              <w:top w:val="nil"/>
              <w:left w:val="nil"/>
              <w:bottom w:val="single" w:sz="4" w:space="0" w:color="auto"/>
              <w:right w:val="single" w:sz="4" w:space="0" w:color="auto"/>
            </w:tcBorders>
            <w:shd w:val="clear" w:color="000000" w:fill="FFFFFF"/>
            <w:vAlign w:val="center"/>
            <w:hideMark/>
          </w:tcPr>
          <w:p w14:paraId="5904D43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72B0450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$ 276.963</w:t>
            </w:r>
          </w:p>
        </w:tc>
        <w:tc>
          <w:tcPr>
            <w:tcW w:w="773" w:type="pct"/>
            <w:tcBorders>
              <w:top w:val="nil"/>
              <w:left w:val="nil"/>
              <w:bottom w:val="single" w:sz="4" w:space="0" w:color="auto"/>
              <w:right w:val="single" w:sz="4" w:space="0" w:color="auto"/>
            </w:tcBorders>
            <w:noWrap/>
            <w:vAlign w:val="bottom"/>
            <w:hideMark/>
          </w:tcPr>
          <w:p w14:paraId="6F542BE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$ 276.963</w:t>
            </w:r>
          </w:p>
        </w:tc>
        <w:tc>
          <w:tcPr>
            <w:tcW w:w="773" w:type="pct"/>
            <w:tcBorders>
              <w:top w:val="single" w:sz="4" w:space="0" w:color="auto"/>
              <w:bottom w:val="single" w:sz="4" w:space="0" w:color="auto"/>
              <w:right w:val="single" w:sz="4" w:space="0" w:color="auto"/>
            </w:tcBorders>
          </w:tcPr>
          <w:p w14:paraId="0F124EFA"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0B241B9A" w14:textId="7FFFB010"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5FD85C4E" w14:textId="77777777" w:rsidTr="00CE051D">
        <w:trPr>
          <w:trHeight w:val="30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5287039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4</w:t>
            </w:r>
          </w:p>
        </w:tc>
        <w:tc>
          <w:tcPr>
            <w:tcW w:w="1515" w:type="pct"/>
            <w:tcBorders>
              <w:top w:val="nil"/>
              <w:left w:val="nil"/>
              <w:bottom w:val="single" w:sz="4" w:space="0" w:color="auto"/>
              <w:right w:val="single" w:sz="4" w:space="0" w:color="auto"/>
            </w:tcBorders>
            <w:shd w:val="clear" w:color="000000" w:fill="FFFFFF"/>
            <w:vAlign w:val="center"/>
            <w:hideMark/>
          </w:tcPr>
          <w:p w14:paraId="20A07F9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Reprogramación de IP y parámetros de red</w:t>
            </w:r>
          </w:p>
        </w:tc>
        <w:tc>
          <w:tcPr>
            <w:tcW w:w="431" w:type="pct"/>
            <w:tcBorders>
              <w:top w:val="nil"/>
              <w:left w:val="nil"/>
              <w:bottom w:val="single" w:sz="4" w:space="0" w:color="auto"/>
              <w:right w:val="single" w:sz="4" w:space="0" w:color="auto"/>
            </w:tcBorders>
            <w:shd w:val="clear" w:color="000000" w:fill="FFFFFF"/>
            <w:vAlign w:val="center"/>
            <w:hideMark/>
          </w:tcPr>
          <w:p w14:paraId="484C5B6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6094CD5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$ 293.976</w:t>
            </w:r>
          </w:p>
        </w:tc>
        <w:tc>
          <w:tcPr>
            <w:tcW w:w="773" w:type="pct"/>
            <w:tcBorders>
              <w:top w:val="nil"/>
              <w:left w:val="nil"/>
              <w:bottom w:val="single" w:sz="4" w:space="0" w:color="auto"/>
              <w:right w:val="single" w:sz="4" w:space="0" w:color="auto"/>
            </w:tcBorders>
            <w:noWrap/>
            <w:vAlign w:val="bottom"/>
            <w:hideMark/>
          </w:tcPr>
          <w:p w14:paraId="479569E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$ 293.976</w:t>
            </w:r>
          </w:p>
        </w:tc>
        <w:tc>
          <w:tcPr>
            <w:tcW w:w="773" w:type="pct"/>
            <w:tcBorders>
              <w:top w:val="single" w:sz="4" w:space="0" w:color="auto"/>
              <w:bottom w:val="single" w:sz="4" w:space="0" w:color="auto"/>
              <w:right w:val="single" w:sz="4" w:space="0" w:color="auto"/>
            </w:tcBorders>
          </w:tcPr>
          <w:p w14:paraId="77DF0829"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4A0C95B7" w14:textId="4C6C755B"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114505FA"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0A59F97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5</w:t>
            </w:r>
          </w:p>
        </w:tc>
        <w:tc>
          <w:tcPr>
            <w:tcW w:w="1515" w:type="pct"/>
            <w:tcBorders>
              <w:top w:val="nil"/>
              <w:left w:val="nil"/>
              <w:bottom w:val="single" w:sz="4" w:space="0" w:color="auto"/>
              <w:right w:val="single" w:sz="4" w:space="0" w:color="auto"/>
            </w:tcBorders>
            <w:shd w:val="clear" w:color="000000" w:fill="FFFFFF"/>
            <w:vAlign w:val="center"/>
            <w:hideMark/>
          </w:tcPr>
          <w:p w14:paraId="38C4685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Actualización forzada de firmware (en caso de corrupción)</w:t>
            </w:r>
          </w:p>
        </w:tc>
        <w:tc>
          <w:tcPr>
            <w:tcW w:w="431" w:type="pct"/>
            <w:tcBorders>
              <w:top w:val="nil"/>
              <w:left w:val="nil"/>
              <w:bottom w:val="single" w:sz="4" w:space="0" w:color="auto"/>
              <w:right w:val="single" w:sz="4" w:space="0" w:color="auto"/>
            </w:tcBorders>
            <w:shd w:val="clear" w:color="000000" w:fill="FFFFFF"/>
            <w:vAlign w:val="center"/>
            <w:hideMark/>
          </w:tcPr>
          <w:p w14:paraId="61E3426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2F92A99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$ 303.151</w:t>
            </w:r>
          </w:p>
        </w:tc>
        <w:tc>
          <w:tcPr>
            <w:tcW w:w="773" w:type="pct"/>
            <w:tcBorders>
              <w:top w:val="nil"/>
              <w:left w:val="nil"/>
              <w:bottom w:val="single" w:sz="4" w:space="0" w:color="auto"/>
              <w:right w:val="single" w:sz="4" w:space="0" w:color="auto"/>
            </w:tcBorders>
            <w:noWrap/>
            <w:vAlign w:val="bottom"/>
            <w:hideMark/>
          </w:tcPr>
          <w:p w14:paraId="2880BA7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$ 303.151</w:t>
            </w:r>
          </w:p>
        </w:tc>
        <w:tc>
          <w:tcPr>
            <w:tcW w:w="773" w:type="pct"/>
            <w:tcBorders>
              <w:top w:val="single" w:sz="4" w:space="0" w:color="auto"/>
              <w:bottom w:val="single" w:sz="4" w:space="0" w:color="auto"/>
              <w:right w:val="single" w:sz="4" w:space="0" w:color="auto"/>
            </w:tcBorders>
          </w:tcPr>
          <w:p w14:paraId="05A55F8F"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6D7DE19C" w14:textId="42490082"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17FD1A20"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2002F54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6</w:t>
            </w:r>
          </w:p>
        </w:tc>
        <w:tc>
          <w:tcPr>
            <w:tcW w:w="1515" w:type="pct"/>
            <w:tcBorders>
              <w:top w:val="nil"/>
              <w:left w:val="nil"/>
              <w:bottom w:val="single" w:sz="4" w:space="0" w:color="auto"/>
              <w:right w:val="single" w:sz="4" w:space="0" w:color="auto"/>
            </w:tcBorders>
            <w:shd w:val="clear" w:color="000000" w:fill="FFFFFF"/>
            <w:vAlign w:val="center"/>
            <w:hideMark/>
          </w:tcPr>
          <w:p w14:paraId="2C896EA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Cambio de lente o domo si hay daño físico o humedad</w:t>
            </w:r>
          </w:p>
        </w:tc>
        <w:tc>
          <w:tcPr>
            <w:tcW w:w="431" w:type="pct"/>
            <w:tcBorders>
              <w:top w:val="nil"/>
              <w:left w:val="nil"/>
              <w:bottom w:val="single" w:sz="4" w:space="0" w:color="auto"/>
              <w:right w:val="single" w:sz="4" w:space="0" w:color="auto"/>
            </w:tcBorders>
            <w:shd w:val="clear" w:color="000000" w:fill="FFFFFF"/>
            <w:vAlign w:val="center"/>
            <w:hideMark/>
          </w:tcPr>
          <w:p w14:paraId="2F65E04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604E262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$ 350.907</w:t>
            </w:r>
          </w:p>
        </w:tc>
        <w:tc>
          <w:tcPr>
            <w:tcW w:w="773" w:type="pct"/>
            <w:tcBorders>
              <w:top w:val="nil"/>
              <w:left w:val="nil"/>
              <w:bottom w:val="single" w:sz="4" w:space="0" w:color="auto"/>
              <w:right w:val="single" w:sz="4" w:space="0" w:color="auto"/>
            </w:tcBorders>
            <w:noWrap/>
            <w:vAlign w:val="bottom"/>
            <w:hideMark/>
          </w:tcPr>
          <w:p w14:paraId="311B9EA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$ 350.907</w:t>
            </w:r>
          </w:p>
        </w:tc>
        <w:tc>
          <w:tcPr>
            <w:tcW w:w="773" w:type="pct"/>
            <w:tcBorders>
              <w:top w:val="single" w:sz="4" w:space="0" w:color="auto"/>
              <w:bottom w:val="single" w:sz="4" w:space="0" w:color="auto"/>
              <w:right w:val="single" w:sz="4" w:space="0" w:color="auto"/>
            </w:tcBorders>
          </w:tcPr>
          <w:p w14:paraId="6FA2CCE9"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0BA36F9A" w14:textId="344FACBE"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3ADA4142"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63DFF36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7</w:t>
            </w:r>
          </w:p>
        </w:tc>
        <w:tc>
          <w:tcPr>
            <w:tcW w:w="1515" w:type="pct"/>
            <w:tcBorders>
              <w:top w:val="nil"/>
              <w:left w:val="nil"/>
              <w:bottom w:val="single" w:sz="4" w:space="0" w:color="auto"/>
              <w:right w:val="single" w:sz="4" w:space="0" w:color="auto"/>
            </w:tcBorders>
            <w:shd w:val="clear" w:color="000000" w:fill="FFFFFF"/>
            <w:vAlign w:val="center"/>
            <w:hideMark/>
          </w:tcPr>
          <w:p w14:paraId="218A601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Reemplazo completo si el sensor o el sistema de video falla de forma irreparable.</w:t>
            </w:r>
          </w:p>
        </w:tc>
        <w:tc>
          <w:tcPr>
            <w:tcW w:w="431" w:type="pct"/>
            <w:tcBorders>
              <w:top w:val="nil"/>
              <w:left w:val="nil"/>
              <w:bottom w:val="single" w:sz="4" w:space="0" w:color="auto"/>
              <w:right w:val="single" w:sz="4" w:space="0" w:color="auto"/>
            </w:tcBorders>
            <w:shd w:val="clear" w:color="000000" w:fill="FFFFFF"/>
            <w:vAlign w:val="center"/>
            <w:hideMark/>
          </w:tcPr>
          <w:p w14:paraId="5495DEE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429BF89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$ 346.204</w:t>
            </w:r>
          </w:p>
        </w:tc>
        <w:tc>
          <w:tcPr>
            <w:tcW w:w="773" w:type="pct"/>
            <w:tcBorders>
              <w:top w:val="nil"/>
              <w:left w:val="nil"/>
              <w:bottom w:val="single" w:sz="4" w:space="0" w:color="auto"/>
              <w:right w:val="single" w:sz="4" w:space="0" w:color="auto"/>
            </w:tcBorders>
            <w:noWrap/>
            <w:vAlign w:val="bottom"/>
            <w:hideMark/>
          </w:tcPr>
          <w:p w14:paraId="749BEB2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$ 346.204</w:t>
            </w:r>
          </w:p>
        </w:tc>
        <w:tc>
          <w:tcPr>
            <w:tcW w:w="773" w:type="pct"/>
            <w:tcBorders>
              <w:top w:val="single" w:sz="4" w:space="0" w:color="auto"/>
              <w:bottom w:val="single" w:sz="4" w:space="0" w:color="auto"/>
              <w:right w:val="single" w:sz="4" w:space="0" w:color="auto"/>
            </w:tcBorders>
          </w:tcPr>
          <w:p w14:paraId="241E603D"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1C992983" w14:textId="539C0952"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440E74B1" w14:textId="77777777" w:rsidTr="00CE051D">
        <w:trPr>
          <w:trHeight w:val="675"/>
        </w:trPr>
        <w:tc>
          <w:tcPr>
            <w:tcW w:w="1950" w:type="pct"/>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6206636E" w14:textId="77777777" w:rsidR="00CE051D" w:rsidRPr="00CE051D" w:rsidRDefault="00CE051D" w:rsidP="00CE051D">
            <w:pPr>
              <w:spacing w:after="0" w:line="240" w:lineRule="auto"/>
              <w:jc w:val="center"/>
              <w:rPr>
                <w:rFonts w:ascii="Arial" w:eastAsia="Times New Roman" w:hAnsi="Arial" w:cs="Arial"/>
                <w:b/>
                <w:bCs/>
                <w:color w:val="000000"/>
                <w:sz w:val="18"/>
                <w:szCs w:val="18"/>
                <w:lang w:val="pt-PT" w:eastAsia="zh-CN"/>
              </w:rPr>
            </w:pPr>
            <w:r w:rsidRPr="00CE051D">
              <w:rPr>
                <w:rFonts w:ascii="Arial" w:eastAsia="Times New Roman" w:hAnsi="Arial" w:cs="Arial"/>
                <w:b/>
                <w:bCs/>
                <w:color w:val="000000"/>
                <w:sz w:val="18"/>
                <w:szCs w:val="18"/>
                <w:lang w:val="pt-PT" w:eastAsia="zh-CN"/>
              </w:rPr>
              <w:t>ITEM 11: MANTENIMIENTO CORRECTIVO MONITOR 65’ DAHUA</w:t>
            </w:r>
          </w:p>
        </w:tc>
        <w:tc>
          <w:tcPr>
            <w:tcW w:w="431" w:type="pct"/>
            <w:tcBorders>
              <w:top w:val="nil"/>
              <w:left w:val="nil"/>
              <w:bottom w:val="single" w:sz="4" w:space="0" w:color="auto"/>
              <w:right w:val="single" w:sz="4" w:space="0" w:color="auto"/>
            </w:tcBorders>
            <w:shd w:val="clear" w:color="000000" w:fill="305496"/>
            <w:vAlign w:val="center"/>
            <w:hideMark/>
          </w:tcPr>
          <w:p w14:paraId="2A2166BA"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18ED92B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6D23086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1B443C88"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7406CDB4" w14:textId="3C5EC8A5"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2E4435D4" w14:textId="77777777" w:rsidTr="00CE051D">
        <w:trPr>
          <w:trHeight w:val="48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799F7F5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1515" w:type="pct"/>
            <w:tcBorders>
              <w:top w:val="nil"/>
              <w:left w:val="nil"/>
              <w:bottom w:val="single" w:sz="4" w:space="0" w:color="auto"/>
              <w:right w:val="single" w:sz="4" w:space="0" w:color="auto"/>
            </w:tcBorders>
            <w:shd w:val="clear" w:color="000000" w:fill="FFFFFF"/>
            <w:vAlign w:val="center"/>
            <w:hideMark/>
          </w:tcPr>
          <w:p w14:paraId="76E5330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Cambiar componentes externos defectuosos (cables, controles remotos).</w:t>
            </w:r>
          </w:p>
        </w:tc>
        <w:tc>
          <w:tcPr>
            <w:tcW w:w="431" w:type="pct"/>
            <w:tcBorders>
              <w:top w:val="nil"/>
              <w:left w:val="nil"/>
              <w:bottom w:val="single" w:sz="4" w:space="0" w:color="auto"/>
              <w:right w:val="single" w:sz="4" w:space="0" w:color="auto"/>
            </w:tcBorders>
            <w:shd w:val="clear" w:color="000000" w:fill="FFFFFF"/>
            <w:vAlign w:val="center"/>
            <w:hideMark/>
          </w:tcPr>
          <w:p w14:paraId="51E3684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49D624D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$ 200.429</w:t>
            </w:r>
          </w:p>
        </w:tc>
        <w:tc>
          <w:tcPr>
            <w:tcW w:w="773" w:type="pct"/>
            <w:tcBorders>
              <w:top w:val="nil"/>
              <w:left w:val="nil"/>
              <w:bottom w:val="single" w:sz="4" w:space="0" w:color="auto"/>
              <w:right w:val="single" w:sz="4" w:space="0" w:color="auto"/>
            </w:tcBorders>
            <w:noWrap/>
            <w:vAlign w:val="bottom"/>
            <w:hideMark/>
          </w:tcPr>
          <w:p w14:paraId="374F427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$ 200.429</w:t>
            </w:r>
          </w:p>
        </w:tc>
        <w:tc>
          <w:tcPr>
            <w:tcW w:w="773" w:type="pct"/>
            <w:tcBorders>
              <w:top w:val="single" w:sz="4" w:space="0" w:color="auto"/>
              <w:bottom w:val="single" w:sz="4" w:space="0" w:color="auto"/>
              <w:right w:val="single" w:sz="4" w:space="0" w:color="auto"/>
            </w:tcBorders>
          </w:tcPr>
          <w:p w14:paraId="6F8247CF"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76B58F37" w14:textId="23D2F809"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114AF4C9" w14:textId="77777777" w:rsidTr="00CE051D">
        <w:trPr>
          <w:trHeight w:val="30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09D1E1C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1515" w:type="pct"/>
            <w:tcBorders>
              <w:top w:val="nil"/>
              <w:left w:val="nil"/>
              <w:bottom w:val="single" w:sz="4" w:space="0" w:color="auto"/>
              <w:right w:val="single" w:sz="4" w:space="0" w:color="auto"/>
            </w:tcBorders>
            <w:shd w:val="clear" w:color="000000" w:fill="FFFFFF"/>
            <w:vAlign w:val="center"/>
            <w:hideMark/>
          </w:tcPr>
          <w:p w14:paraId="53D062D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Cambiar pilas, eliminar obstáculos</w:t>
            </w:r>
          </w:p>
        </w:tc>
        <w:tc>
          <w:tcPr>
            <w:tcW w:w="431" w:type="pct"/>
            <w:tcBorders>
              <w:top w:val="nil"/>
              <w:left w:val="nil"/>
              <w:bottom w:val="single" w:sz="4" w:space="0" w:color="auto"/>
              <w:right w:val="single" w:sz="4" w:space="0" w:color="auto"/>
            </w:tcBorders>
            <w:shd w:val="clear" w:color="000000" w:fill="FFFFFF"/>
            <w:vAlign w:val="center"/>
            <w:hideMark/>
          </w:tcPr>
          <w:p w14:paraId="7C6DBFF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54A32C6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$ 118.564</w:t>
            </w:r>
          </w:p>
        </w:tc>
        <w:tc>
          <w:tcPr>
            <w:tcW w:w="773" w:type="pct"/>
            <w:tcBorders>
              <w:top w:val="nil"/>
              <w:left w:val="nil"/>
              <w:bottom w:val="single" w:sz="4" w:space="0" w:color="auto"/>
              <w:right w:val="single" w:sz="4" w:space="0" w:color="auto"/>
            </w:tcBorders>
            <w:noWrap/>
            <w:vAlign w:val="bottom"/>
            <w:hideMark/>
          </w:tcPr>
          <w:p w14:paraId="12EC4FC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$ 118.564</w:t>
            </w:r>
          </w:p>
        </w:tc>
        <w:tc>
          <w:tcPr>
            <w:tcW w:w="773" w:type="pct"/>
            <w:tcBorders>
              <w:top w:val="single" w:sz="4" w:space="0" w:color="auto"/>
              <w:bottom w:val="single" w:sz="4" w:space="0" w:color="auto"/>
              <w:right w:val="single" w:sz="4" w:space="0" w:color="auto"/>
            </w:tcBorders>
          </w:tcPr>
          <w:p w14:paraId="365EFED2"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0EBD5AA4" w14:textId="7409C888"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45BFD9EF" w14:textId="77777777" w:rsidTr="00CE051D">
        <w:trPr>
          <w:trHeight w:val="48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039D872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lastRenderedPageBreak/>
              <w:t>3</w:t>
            </w:r>
          </w:p>
        </w:tc>
        <w:tc>
          <w:tcPr>
            <w:tcW w:w="1515" w:type="pct"/>
            <w:tcBorders>
              <w:top w:val="nil"/>
              <w:left w:val="nil"/>
              <w:bottom w:val="single" w:sz="4" w:space="0" w:color="auto"/>
              <w:right w:val="single" w:sz="4" w:space="0" w:color="auto"/>
            </w:tcBorders>
            <w:shd w:val="clear" w:color="000000" w:fill="FFFFFF"/>
            <w:vAlign w:val="center"/>
            <w:hideMark/>
          </w:tcPr>
          <w:p w14:paraId="4D55DB1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Cambiar cables o fuentes de video en caso de encontrarse defectuoso</w:t>
            </w:r>
          </w:p>
        </w:tc>
        <w:tc>
          <w:tcPr>
            <w:tcW w:w="431" w:type="pct"/>
            <w:tcBorders>
              <w:top w:val="nil"/>
              <w:left w:val="nil"/>
              <w:bottom w:val="single" w:sz="4" w:space="0" w:color="auto"/>
              <w:right w:val="single" w:sz="4" w:space="0" w:color="auto"/>
            </w:tcBorders>
            <w:shd w:val="clear" w:color="000000" w:fill="FFFFFF"/>
            <w:vAlign w:val="center"/>
            <w:hideMark/>
          </w:tcPr>
          <w:p w14:paraId="71C32D5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530140B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$ 293.976</w:t>
            </w:r>
          </w:p>
        </w:tc>
        <w:tc>
          <w:tcPr>
            <w:tcW w:w="773" w:type="pct"/>
            <w:tcBorders>
              <w:top w:val="nil"/>
              <w:left w:val="nil"/>
              <w:bottom w:val="single" w:sz="4" w:space="0" w:color="auto"/>
              <w:right w:val="single" w:sz="4" w:space="0" w:color="auto"/>
            </w:tcBorders>
            <w:noWrap/>
            <w:vAlign w:val="bottom"/>
            <w:hideMark/>
          </w:tcPr>
          <w:p w14:paraId="721CAC3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$ 293.976</w:t>
            </w:r>
          </w:p>
        </w:tc>
        <w:tc>
          <w:tcPr>
            <w:tcW w:w="773" w:type="pct"/>
            <w:tcBorders>
              <w:top w:val="single" w:sz="4" w:space="0" w:color="auto"/>
              <w:bottom w:val="single" w:sz="4" w:space="0" w:color="auto"/>
              <w:right w:val="single" w:sz="4" w:space="0" w:color="auto"/>
            </w:tcBorders>
          </w:tcPr>
          <w:p w14:paraId="605693F9"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51084805" w14:textId="75628A0A"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284E7923" w14:textId="77777777" w:rsidTr="00CE051D">
        <w:trPr>
          <w:trHeight w:val="1755"/>
        </w:trPr>
        <w:tc>
          <w:tcPr>
            <w:tcW w:w="1950" w:type="pct"/>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6C1871CD" w14:textId="77777777" w:rsidR="00CE051D" w:rsidRPr="00CE051D" w:rsidRDefault="00CE051D" w:rsidP="00CE051D">
            <w:pPr>
              <w:spacing w:after="0" w:line="240" w:lineRule="auto"/>
              <w:jc w:val="center"/>
              <w:rPr>
                <w:rFonts w:ascii="Arial" w:eastAsia="Times New Roman" w:hAnsi="Arial" w:cs="Arial"/>
                <w:b/>
                <w:bCs/>
                <w:color w:val="000000"/>
                <w:sz w:val="18"/>
                <w:szCs w:val="18"/>
                <w:lang w:val="pt-PT" w:eastAsia="zh-CN"/>
              </w:rPr>
            </w:pPr>
            <w:r w:rsidRPr="00CE051D">
              <w:rPr>
                <w:rFonts w:ascii="Arial" w:eastAsia="Times New Roman" w:hAnsi="Arial" w:cs="Arial"/>
                <w:b/>
                <w:bCs/>
                <w:color w:val="000000"/>
                <w:sz w:val="18"/>
                <w:szCs w:val="18"/>
                <w:lang w:val="pt-PT" w:eastAsia="zh-CN"/>
              </w:rPr>
              <w:t>ITEM 12: MANTENIMIENTO CORRECTIVO MONITOR 23’ DAHUA DHI-LM24-B200</w:t>
            </w:r>
          </w:p>
        </w:tc>
        <w:tc>
          <w:tcPr>
            <w:tcW w:w="431" w:type="pct"/>
            <w:tcBorders>
              <w:top w:val="nil"/>
              <w:left w:val="nil"/>
              <w:bottom w:val="single" w:sz="4" w:space="0" w:color="auto"/>
              <w:right w:val="single" w:sz="4" w:space="0" w:color="auto"/>
            </w:tcBorders>
            <w:shd w:val="clear" w:color="000000" w:fill="305496"/>
            <w:vAlign w:val="center"/>
            <w:hideMark/>
          </w:tcPr>
          <w:p w14:paraId="00D2A65C"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1076301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211F88C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2B21D5DE"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51CFB48D" w14:textId="7477987C"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435890D0" w14:textId="77777777" w:rsidTr="00CE051D">
        <w:trPr>
          <w:trHeight w:val="48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658A0D7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1515" w:type="pct"/>
            <w:tcBorders>
              <w:top w:val="nil"/>
              <w:left w:val="nil"/>
              <w:bottom w:val="single" w:sz="4" w:space="0" w:color="auto"/>
              <w:right w:val="single" w:sz="4" w:space="0" w:color="auto"/>
            </w:tcBorders>
            <w:shd w:val="clear" w:color="000000" w:fill="FFFFFF"/>
            <w:vAlign w:val="center"/>
            <w:hideMark/>
          </w:tcPr>
          <w:p w14:paraId="7C33F26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Cambiar componentes externos defectuosos (cables, controles remotos).</w:t>
            </w:r>
          </w:p>
        </w:tc>
        <w:tc>
          <w:tcPr>
            <w:tcW w:w="431" w:type="pct"/>
            <w:tcBorders>
              <w:top w:val="nil"/>
              <w:left w:val="nil"/>
              <w:bottom w:val="single" w:sz="4" w:space="0" w:color="auto"/>
              <w:right w:val="single" w:sz="4" w:space="0" w:color="auto"/>
            </w:tcBorders>
            <w:shd w:val="clear" w:color="000000" w:fill="FFFFFF"/>
            <w:vAlign w:val="center"/>
            <w:hideMark/>
          </w:tcPr>
          <w:p w14:paraId="6FE69D7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674C44B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$ 197.920</w:t>
            </w:r>
          </w:p>
        </w:tc>
        <w:tc>
          <w:tcPr>
            <w:tcW w:w="773" w:type="pct"/>
            <w:tcBorders>
              <w:top w:val="nil"/>
              <w:left w:val="nil"/>
              <w:bottom w:val="single" w:sz="4" w:space="0" w:color="auto"/>
              <w:right w:val="single" w:sz="4" w:space="0" w:color="auto"/>
            </w:tcBorders>
            <w:noWrap/>
            <w:vAlign w:val="bottom"/>
            <w:hideMark/>
          </w:tcPr>
          <w:p w14:paraId="73F5293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$ 197.920</w:t>
            </w:r>
          </w:p>
        </w:tc>
        <w:tc>
          <w:tcPr>
            <w:tcW w:w="773" w:type="pct"/>
            <w:tcBorders>
              <w:top w:val="single" w:sz="4" w:space="0" w:color="auto"/>
              <w:bottom w:val="single" w:sz="4" w:space="0" w:color="auto"/>
              <w:right w:val="single" w:sz="4" w:space="0" w:color="auto"/>
            </w:tcBorders>
          </w:tcPr>
          <w:p w14:paraId="144E454B"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1F3B5C81" w14:textId="4C167333"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6739B5DA" w14:textId="77777777" w:rsidTr="00CE051D">
        <w:trPr>
          <w:trHeight w:val="30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37B84E2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1515" w:type="pct"/>
            <w:tcBorders>
              <w:top w:val="nil"/>
              <w:left w:val="nil"/>
              <w:bottom w:val="single" w:sz="4" w:space="0" w:color="auto"/>
              <w:right w:val="single" w:sz="4" w:space="0" w:color="auto"/>
            </w:tcBorders>
            <w:shd w:val="clear" w:color="000000" w:fill="FFFFFF"/>
            <w:vAlign w:val="center"/>
            <w:hideMark/>
          </w:tcPr>
          <w:p w14:paraId="349A4EA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Cambiar pilas, eliminar obstáculos</w:t>
            </w:r>
          </w:p>
        </w:tc>
        <w:tc>
          <w:tcPr>
            <w:tcW w:w="431" w:type="pct"/>
            <w:tcBorders>
              <w:top w:val="nil"/>
              <w:left w:val="nil"/>
              <w:bottom w:val="single" w:sz="4" w:space="0" w:color="auto"/>
              <w:right w:val="single" w:sz="4" w:space="0" w:color="auto"/>
            </w:tcBorders>
            <w:shd w:val="clear" w:color="000000" w:fill="FFFFFF"/>
            <w:vAlign w:val="center"/>
            <w:hideMark/>
          </w:tcPr>
          <w:p w14:paraId="1EC7865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31DD405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$ 207.359</w:t>
            </w:r>
          </w:p>
        </w:tc>
        <w:tc>
          <w:tcPr>
            <w:tcW w:w="773" w:type="pct"/>
            <w:tcBorders>
              <w:top w:val="nil"/>
              <w:left w:val="nil"/>
              <w:bottom w:val="single" w:sz="4" w:space="0" w:color="auto"/>
              <w:right w:val="single" w:sz="4" w:space="0" w:color="auto"/>
            </w:tcBorders>
            <w:noWrap/>
            <w:vAlign w:val="bottom"/>
            <w:hideMark/>
          </w:tcPr>
          <w:p w14:paraId="0FF9725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$ 207.359</w:t>
            </w:r>
          </w:p>
        </w:tc>
        <w:tc>
          <w:tcPr>
            <w:tcW w:w="773" w:type="pct"/>
            <w:tcBorders>
              <w:top w:val="single" w:sz="4" w:space="0" w:color="auto"/>
              <w:bottom w:val="single" w:sz="4" w:space="0" w:color="auto"/>
              <w:right w:val="single" w:sz="4" w:space="0" w:color="auto"/>
            </w:tcBorders>
          </w:tcPr>
          <w:p w14:paraId="395AFFCA"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6FA34FCF" w14:textId="19C518F4"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05A06C82" w14:textId="77777777" w:rsidTr="00CE051D">
        <w:trPr>
          <w:trHeight w:val="48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2C025D9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1515" w:type="pct"/>
            <w:tcBorders>
              <w:top w:val="nil"/>
              <w:left w:val="nil"/>
              <w:bottom w:val="single" w:sz="4" w:space="0" w:color="auto"/>
              <w:right w:val="single" w:sz="4" w:space="0" w:color="auto"/>
            </w:tcBorders>
            <w:shd w:val="clear" w:color="000000" w:fill="FFFFFF"/>
            <w:vAlign w:val="center"/>
            <w:hideMark/>
          </w:tcPr>
          <w:p w14:paraId="71CC305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Cambiar cables o fuentes de video en caso de encontrarse defectuoso</w:t>
            </w:r>
          </w:p>
        </w:tc>
        <w:tc>
          <w:tcPr>
            <w:tcW w:w="431" w:type="pct"/>
            <w:tcBorders>
              <w:top w:val="nil"/>
              <w:left w:val="nil"/>
              <w:bottom w:val="single" w:sz="4" w:space="0" w:color="auto"/>
              <w:right w:val="single" w:sz="4" w:space="0" w:color="auto"/>
            </w:tcBorders>
            <w:shd w:val="clear" w:color="000000" w:fill="FFFFFF"/>
            <w:vAlign w:val="center"/>
            <w:hideMark/>
          </w:tcPr>
          <w:p w14:paraId="4167109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5A602FD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$ 290.214</w:t>
            </w:r>
          </w:p>
        </w:tc>
        <w:tc>
          <w:tcPr>
            <w:tcW w:w="773" w:type="pct"/>
            <w:tcBorders>
              <w:top w:val="nil"/>
              <w:left w:val="nil"/>
              <w:bottom w:val="single" w:sz="4" w:space="0" w:color="auto"/>
              <w:right w:val="single" w:sz="4" w:space="0" w:color="auto"/>
            </w:tcBorders>
            <w:noWrap/>
            <w:vAlign w:val="bottom"/>
            <w:hideMark/>
          </w:tcPr>
          <w:p w14:paraId="3717A45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$ 290.214</w:t>
            </w:r>
          </w:p>
        </w:tc>
        <w:tc>
          <w:tcPr>
            <w:tcW w:w="773" w:type="pct"/>
            <w:tcBorders>
              <w:top w:val="single" w:sz="4" w:space="0" w:color="auto"/>
              <w:bottom w:val="single" w:sz="4" w:space="0" w:color="auto"/>
              <w:right w:val="single" w:sz="4" w:space="0" w:color="auto"/>
            </w:tcBorders>
          </w:tcPr>
          <w:p w14:paraId="5642EB12"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21098783" w14:textId="7313B63B"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588DAC0C" w14:textId="77777777" w:rsidTr="00CE051D">
        <w:trPr>
          <w:trHeight w:val="1140"/>
        </w:trPr>
        <w:tc>
          <w:tcPr>
            <w:tcW w:w="1950" w:type="pct"/>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766F6860" w14:textId="77777777" w:rsidR="00CE051D" w:rsidRPr="00CE051D" w:rsidRDefault="00CE051D" w:rsidP="00CE051D">
            <w:pPr>
              <w:spacing w:after="0" w:line="240" w:lineRule="auto"/>
              <w:jc w:val="center"/>
              <w:rPr>
                <w:rFonts w:ascii="Arial" w:eastAsia="Times New Roman" w:hAnsi="Arial" w:cs="Arial"/>
                <w:b/>
                <w:bCs/>
                <w:color w:val="000000"/>
                <w:sz w:val="18"/>
                <w:szCs w:val="18"/>
                <w:lang w:eastAsia="zh-CN"/>
              </w:rPr>
            </w:pPr>
            <w:r w:rsidRPr="00CE051D">
              <w:rPr>
                <w:rFonts w:ascii="Arial" w:eastAsia="Times New Roman" w:hAnsi="Arial" w:cs="Arial"/>
                <w:b/>
                <w:bCs/>
                <w:color w:val="000000"/>
                <w:sz w:val="18"/>
                <w:szCs w:val="18"/>
                <w:lang w:eastAsia="zh-CN"/>
              </w:rPr>
              <w:t>ITEM 13: MANTENIMIENTO CORRECTIVO WORK STATION DELL 8PR99T2 - 4198306</w:t>
            </w:r>
          </w:p>
        </w:tc>
        <w:tc>
          <w:tcPr>
            <w:tcW w:w="431" w:type="pct"/>
            <w:tcBorders>
              <w:top w:val="nil"/>
              <w:left w:val="nil"/>
              <w:bottom w:val="single" w:sz="4" w:space="0" w:color="auto"/>
              <w:right w:val="single" w:sz="4" w:space="0" w:color="auto"/>
            </w:tcBorders>
            <w:shd w:val="clear" w:color="000000" w:fill="305496"/>
            <w:vAlign w:val="center"/>
            <w:hideMark/>
          </w:tcPr>
          <w:p w14:paraId="2B043113"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4E2023B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4208466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369B2E03"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5281CC76" w14:textId="6040F245"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55800AE1" w14:textId="77777777" w:rsidTr="00CE051D">
        <w:trPr>
          <w:trHeight w:val="720"/>
        </w:trPr>
        <w:tc>
          <w:tcPr>
            <w:tcW w:w="434" w:type="pct"/>
            <w:tcBorders>
              <w:top w:val="nil"/>
              <w:left w:val="single" w:sz="4" w:space="0" w:color="auto"/>
              <w:bottom w:val="single" w:sz="4" w:space="0" w:color="auto"/>
              <w:right w:val="single" w:sz="4" w:space="0" w:color="auto"/>
            </w:tcBorders>
            <w:vAlign w:val="center"/>
            <w:hideMark/>
          </w:tcPr>
          <w:p w14:paraId="4E0E38C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1515" w:type="pct"/>
            <w:tcBorders>
              <w:top w:val="nil"/>
              <w:left w:val="nil"/>
              <w:bottom w:val="single" w:sz="4" w:space="0" w:color="auto"/>
              <w:right w:val="single" w:sz="4" w:space="0" w:color="auto"/>
            </w:tcBorders>
            <w:shd w:val="clear" w:color="000000" w:fill="FFFFFF"/>
            <w:vAlign w:val="center"/>
            <w:hideMark/>
          </w:tcPr>
          <w:p w14:paraId="12A4094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Cambia o repara componentes dañados: RAM, disco duro, tarjeta gráfica, fuente de poder, ventiladores.</w:t>
            </w:r>
          </w:p>
        </w:tc>
        <w:tc>
          <w:tcPr>
            <w:tcW w:w="431" w:type="pct"/>
            <w:tcBorders>
              <w:top w:val="nil"/>
              <w:left w:val="nil"/>
              <w:bottom w:val="single" w:sz="4" w:space="0" w:color="auto"/>
              <w:right w:val="single" w:sz="4" w:space="0" w:color="auto"/>
            </w:tcBorders>
            <w:shd w:val="clear" w:color="000000" w:fill="FFFFFF"/>
            <w:vAlign w:val="center"/>
            <w:hideMark/>
          </w:tcPr>
          <w:p w14:paraId="3A048F0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66E2BDC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$ 1.168.431</w:t>
            </w:r>
          </w:p>
        </w:tc>
        <w:tc>
          <w:tcPr>
            <w:tcW w:w="773" w:type="pct"/>
            <w:tcBorders>
              <w:top w:val="nil"/>
              <w:left w:val="nil"/>
              <w:bottom w:val="single" w:sz="4" w:space="0" w:color="auto"/>
              <w:right w:val="single" w:sz="4" w:space="0" w:color="auto"/>
            </w:tcBorders>
            <w:noWrap/>
            <w:vAlign w:val="bottom"/>
            <w:hideMark/>
          </w:tcPr>
          <w:p w14:paraId="2397EA5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$ 1.168.431</w:t>
            </w:r>
          </w:p>
        </w:tc>
        <w:tc>
          <w:tcPr>
            <w:tcW w:w="773" w:type="pct"/>
            <w:tcBorders>
              <w:top w:val="single" w:sz="4" w:space="0" w:color="auto"/>
              <w:bottom w:val="single" w:sz="4" w:space="0" w:color="auto"/>
              <w:right w:val="single" w:sz="4" w:space="0" w:color="auto"/>
            </w:tcBorders>
          </w:tcPr>
          <w:p w14:paraId="2BB56F27"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1604E98A" w14:textId="7A4106F9"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1F7AE62C"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2C2E38F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1515" w:type="pct"/>
            <w:tcBorders>
              <w:top w:val="nil"/>
              <w:left w:val="nil"/>
              <w:bottom w:val="single" w:sz="4" w:space="0" w:color="auto"/>
              <w:right w:val="single" w:sz="4" w:space="0" w:color="auto"/>
            </w:tcBorders>
            <w:shd w:val="clear" w:color="000000" w:fill="FFFFFF"/>
            <w:vAlign w:val="center"/>
            <w:hideMark/>
          </w:tcPr>
          <w:p w14:paraId="044C7D2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Reparar el sistema operativo en caso de corrupción</w:t>
            </w:r>
          </w:p>
        </w:tc>
        <w:tc>
          <w:tcPr>
            <w:tcW w:w="431" w:type="pct"/>
            <w:tcBorders>
              <w:top w:val="nil"/>
              <w:left w:val="nil"/>
              <w:bottom w:val="single" w:sz="4" w:space="0" w:color="auto"/>
              <w:right w:val="single" w:sz="4" w:space="0" w:color="auto"/>
            </w:tcBorders>
            <w:shd w:val="clear" w:color="000000" w:fill="FFFFFF"/>
            <w:vAlign w:val="center"/>
            <w:hideMark/>
          </w:tcPr>
          <w:p w14:paraId="0569183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5FF85CD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$ 880.527</w:t>
            </w:r>
          </w:p>
        </w:tc>
        <w:tc>
          <w:tcPr>
            <w:tcW w:w="773" w:type="pct"/>
            <w:tcBorders>
              <w:top w:val="nil"/>
              <w:left w:val="nil"/>
              <w:bottom w:val="single" w:sz="4" w:space="0" w:color="auto"/>
              <w:right w:val="single" w:sz="4" w:space="0" w:color="auto"/>
            </w:tcBorders>
            <w:noWrap/>
            <w:vAlign w:val="bottom"/>
            <w:hideMark/>
          </w:tcPr>
          <w:p w14:paraId="560DB70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$ 880.527</w:t>
            </w:r>
          </w:p>
        </w:tc>
        <w:tc>
          <w:tcPr>
            <w:tcW w:w="773" w:type="pct"/>
            <w:tcBorders>
              <w:top w:val="single" w:sz="4" w:space="0" w:color="auto"/>
              <w:bottom w:val="single" w:sz="4" w:space="0" w:color="auto"/>
              <w:right w:val="single" w:sz="4" w:space="0" w:color="auto"/>
            </w:tcBorders>
          </w:tcPr>
          <w:p w14:paraId="47FF2533"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6732B5F2" w14:textId="6A75E5D6"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7B6AC3FA" w14:textId="77777777" w:rsidTr="00CE051D">
        <w:trPr>
          <w:trHeight w:val="1020"/>
        </w:trPr>
        <w:tc>
          <w:tcPr>
            <w:tcW w:w="1950" w:type="pct"/>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48DCF6FB" w14:textId="77777777" w:rsidR="00CE051D" w:rsidRPr="00CE051D" w:rsidRDefault="00CE051D" w:rsidP="00CE051D">
            <w:pPr>
              <w:spacing w:after="0" w:line="240" w:lineRule="auto"/>
              <w:jc w:val="center"/>
              <w:rPr>
                <w:rFonts w:ascii="Arial" w:eastAsia="Times New Roman" w:hAnsi="Arial" w:cs="Arial"/>
                <w:b/>
                <w:bCs/>
                <w:color w:val="000000"/>
                <w:sz w:val="18"/>
                <w:szCs w:val="18"/>
                <w:lang w:eastAsia="zh-CN"/>
              </w:rPr>
            </w:pPr>
            <w:r w:rsidRPr="00CE051D">
              <w:rPr>
                <w:rFonts w:ascii="Arial" w:eastAsia="Times New Roman" w:hAnsi="Arial" w:cs="Arial"/>
                <w:b/>
                <w:bCs/>
                <w:color w:val="000000"/>
                <w:sz w:val="18"/>
                <w:szCs w:val="18"/>
                <w:lang w:eastAsia="zh-CN"/>
              </w:rPr>
              <w:t>ITEM 14: MANTENIMIENTO CORRECTIVO ESTACIÓN DE TRABAJO - WORKSTATION DELL XPS8930 3JR1BZ2 4581653</w:t>
            </w:r>
          </w:p>
        </w:tc>
        <w:tc>
          <w:tcPr>
            <w:tcW w:w="431" w:type="pct"/>
            <w:tcBorders>
              <w:top w:val="nil"/>
              <w:left w:val="nil"/>
              <w:bottom w:val="single" w:sz="4" w:space="0" w:color="auto"/>
              <w:right w:val="single" w:sz="4" w:space="0" w:color="auto"/>
            </w:tcBorders>
            <w:shd w:val="clear" w:color="000000" w:fill="305496"/>
            <w:vAlign w:val="center"/>
            <w:hideMark/>
          </w:tcPr>
          <w:p w14:paraId="5FFBE295"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331AE86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2A51E1A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7B089049"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224991CA" w14:textId="2242E2EE"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0415CA6A" w14:textId="77777777" w:rsidTr="00CE051D">
        <w:trPr>
          <w:trHeight w:val="48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49ED469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1515" w:type="pct"/>
            <w:tcBorders>
              <w:top w:val="nil"/>
              <w:left w:val="nil"/>
              <w:bottom w:val="single" w:sz="4" w:space="0" w:color="auto"/>
              <w:right w:val="single" w:sz="4" w:space="0" w:color="auto"/>
            </w:tcBorders>
            <w:shd w:val="clear" w:color="000000" w:fill="FFFFFF"/>
            <w:vAlign w:val="center"/>
            <w:hideMark/>
          </w:tcPr>
          <w:p w14:paraId="2EBA7AA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Testear memoria RAM con herramientas como MemTest86 y reemplazar si hay fallos</w:t>
            </w:r>
          </w:p>
        </w:tc>
        <w:tc>
          <w:tcPr>
            <w:tcW w:w="431" w:type="pct"/>
            <w:tcBorders>
              <w:top w:val="nil"/>
              <w:left w:val="nil"/>
              <w:bottom w:val="single" w:sz="4" w:space="0" w:color="auto"/>
              <w:right w:val="single" w:sz="4" w:space="0" w:color="auto"/>
            </w:tcBorders>
            <w:shd w:val="clear" w:color="000000" w:fill="FFFFFF"/>
            <w:vAlign w:val="center"/>
            <w:hideMark/>
          </w:tcPr>
          <w:p w14:paraId="43004A6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6B7C378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$ 500.693</w:t>
            </w:r>
          </w:p>
        </w:tc>
        <w:tc>
          <w:tcPr>
            <w:tcW w:w="773" w:type="pct"/>
            <w:tcBorders>
              <w:top w:val="nil"/>
              <w:left w:val="nil"/>
              <w:bottom w:val="single" w:sz="4" w:space="0" w:color="auto"/>
              <w:right w:val="single" w:sz="4" w:space="0" w:color="auto"/>
            </w:tcBorders>
            <w:noWrap/>
            <w:vAlign w:val="bottom"/>
            <w:hideMark/>
          </w:tcPr>
          <w:p w14:paraId="176B8E8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$ 500.693</w:t>
            </w:r>
          </w:p>
        </w:tc>
        <w:tc>
          <w:tcPr>
            <w:tcW w:w="773" w:type="pct"/>
            <w:tcBorders>
              <w:top w:val="single" w:sz="4" w:space="0" w:color="auto"/>
              <w:bottom w:val="single" w:sz="4" w:space="0" w:color="auto"/>
              <w:right w:val="single" w:sz="4" w:space="0" w:color="auto"/>
            </w:tcBorders>
          </w:tcPr>
          <w:p w14:paraId="5B7B56DA"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1447084A" w14:textId="129439D5"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7DE47A3E" w14:textId="77777777" w:rsidTr="00CE051D">
        <w:trPr>
          <w:trHeight w:val="48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5302FB9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1515" w:type="pct"/>
            <w:tcBorders>
              <w:top w:val="nil"/>
              <w:left w:val="nil"/>
              <w:bottom w:val="single" w:sz="4" w:space="0" w:color="auto"/>
              <w:right w:val="single" w:sz="4" w:space="0" w:color="auto"/>
            </w:tcBorders>
            <w:shd w:val="clear" w:color="000000" w:fill="FFFFFF"/>
            <w:vAlign w:val="center"/>
            <w:hideMark/>
          </w:tcPr>
          <w:p w14:paraId="347A4A0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Comprobar la fuente de poder; reemplazar si no entrega energía estable.</w:t>
            </w:r>
          </w:p>
        </w:tc>
        <w:tc>
          <w:tcPr>
            <w:tcW w:w="431" w:type="pct"/>
            <w:tcBorders>
              <w:top w:val="nil"/>
              <w:left w:val="nil"/>
              <w:bottom w:val="single" w:sz="4" w:space="0" w:color="auto"/>
              <w:right w:val="single" w:sz="4" w:space="0" w:color="auto"/>
            </w:tcBorders>
            <w:shd w:val="clear" w:color="000000" w:fill="FFFFFF"/>
            <w:vAlign w:val="center"/>
            <w:hideMark/>
          </w:tcPr>
          <w:p w14:paraId="5276287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6A6A076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$ 290.214</w:t>
            </w:r>
          </w:p>
        </w:tc>
        <w:tc>
          <w:tcPr>
            <w:tcW w:w="773" w:type="pct"/>
            <w:tcBorders>
              <w:top w:val="nil"/>
              <w:left w:val="nil"/>
              <w:bottom w:val="single" w:sz="4" w:space="0" w:color="auto"/>
              <w:right w:val="single" w:sz="4" w:space="0" w:color="auto"/>
            </w:tcBorders>
            <w:noWrap/>
            <w:vAlign w:val="bottom"/>
            <w:hideMark/>
          </w:tcPr>
          <w:p w14:paraId="00AB752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$ 290.214</w:t>
            </w:r>
          </w:p>
        </w:tc>
        <w:tc>
          <w:tcPr>
            <w:tcW w:w="773" w:type="pct"/>
            <w:tcBorders>
              <w:top w:val="single" w:sz="4" w:space="0" w:color="auto"/>
              <w:bottom w:val="single" w:sz="4" w:space="0" w:color="auto"/>
              <w:right w:val="single" w:sz="4" w:space="0" w:color="auto"/>
            </w:tcBorders>
          </w:tcPr>
          <w:p w14:paraId="48F79E73"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4CB95AFD" w14:textId="25BFC50F"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2EC213C6" w14:textId="77777777" w:rsidTr="00CE051D">
        <w:trPr>
          <w:trHeight w:val="30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41329C2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1515" w:type="pct"/>
            <w:tcBorders>
              <w:top w:val="nil"/>
              <w:left w:val="nil"/>
              <w:bottom w:val="single" w:sz="4" w:space="0" w:color="auto"/>
              <w:right w:val="single" w:sz="4" w:space="0" w:color="auto"/>
            </w:tcBorders>
            <w:shd w:val="clear" w:color="000000" w:fill="FFFFFF"/>
            <w:vAlign w:val="center"/>
            <w:hideMark/>
          </w:tcPr>
          <w:p w14:paraId="4D9C5E5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Ejecutar pruebas de rendimiento y estabilidad.</w:t>
            </w:r>
          </w:p>
        </w:tc>
        <w:tc>
          <w:tcPr>
            <w:tcW w:w="431" w:type="pct"/>
            <w:tcBorders>
              <w:top w:val="nil"/>
              <w:left w:val="nil"/>
              <w:bottom w:val="single" w:sz="4" w:space="0" w:color="auto"/>
              <w:right w:val="single" w:sz="4" w:space="0" w:color="auto"/>
            </w:tcBorders>
            <w:shd w:val="clear" w:color="000000" w:fill="FFFFFF"/>
            <w:vAlign w:val="center"/>
            <w:hideMark/>
          </w:tcPr>
          <w:p w14:paraId="02DC7DA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40F0306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$ 367.574</w:t>
            </w:r>
          </w:p>
        </w:tc>
        <w:tc>
          <w:tcPr>
            <w:tcW w:w="773" w:type="pct"/>
            <w:tcBorders>
              <w:top w:val="nil"/>
              <w:left w:val="nil"/>
              <w:bottom w:val="single" w:sz="4" w:space="0" w:color="auto"/>
              <w:right w:val="single" w:sz="4" w:space="0" w:color="auto"/>
            </w:tcBorders>
            <w:noWrap/>
            <w:vAlign w:val="bottom"/>
            <w:hideMark/>
          </w:tcPr>
          <w:p w14:paraId="597CC3D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$ 367.574</w:t>
            </w:r>
          </w:p>
        </w:tc>
        <w:tc>
          <w:tcPr>
            <w:tcW w:w="773" w:type="pct"/>
            <w:tcBorders>
              <w:top w:val="single" w:sz="4" w:space="0" w:color="auto"/>
              <w:bottom w:val="single" w:sz="4" w:space="0" w:color="auto"/>
              <w:right w:val="single" w:sz="4" w:space="0" w:color="auto"/>
            </w:tcBorders>
          </w:tcPr>
          <w:p w14:paraId="68C28840"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2272F231" w14:textId="5E867EFD"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487545B4" w14:textId="77777777" w:rsidTr="00CE051D">
        <w:trPr>
          <w:trHeight w:val="48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667D61D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4</w:t>
            </w:r>
          </w:p>
        </w:tc>
        <w:tc>
          <w:tcPr>
            <w:tcW w:w="1515" w:type="pct"/>
            <w:tcBorders>
              <w:top w:val="nil"/>
              <w:left w:val="nil"/>
              <w:bottom w:val="single" w:sz="4" w:space="0" w:color="auto"/>
              <w:right w:val="single" w:sz="4" w:space="0" w:color="auto"/>
            </w:tcBorders>
            <w:shd w:val="clear" w:color="000000" w:fill="FFFFFF"/>
            <w:vAlign w:val="center"/>
            <w:hideMark/>
          </w:tcPr>
          <w:p w14:paraId="731EE61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Actualizar BIOS, drivers y sistema operativo.</w:t>
            </w:r>
          </w:p>
        </w:tc>
        <w:tc>
          <w:tcPr>
            <w:tcW w:w="431" w:type="pct"/>
            <w:tcBorders>
              <w:top w:val="nil"/>
              <w:left w:val="nil"/>
              <w:bottom w:val="single" w:sz="4" w:space="0" w:color="auto"/>
              <w:right w:val="single" w:sz="4" w:space="0" w:color="auto"/>
            </w:tcBorders>
            <w:shd w:val="clear" w:color="000000" w:fill="FFFFFF"/>
            <w:vAlign w:val="center"/>
            <w:hideMark/>
          </w:tcPr>
          <w:p w14:paraId="036F008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6642713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$ 445.164</w:t>
            </w:r>
          </w:p>
        </w:tc>
        <w:tc>
          <w:tcPr>
            <w:tcW w:w="773" w:type="pct"/>
            <w:tcBorders>
              <w:top w:val="nil"/>
              <w:left w:val="nil"/>
              <w:bottom w:val="single" w:sz="4" w:space="0" w:color="auto"/>
              <w:right w:val="single" w:sz="4" w:space="0" w:color="auto"/>
            </w:tcBorders>
            <w:noWrap/>
            <w:vAlign w:val="bottom"/>
            <w:hideMark/>
          </w:tcPr>
          <w:p w14:paraId="1DFDFD1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$ 445.164</w:t>
            </w:r>
          </w:p>
        </w:tc>
        <w:tc>
          <w:tcPr>
            <w:tcW w:w="773" w:type="pct"/>
            <w:tcBorders>
              <w:top w:val="single" w:sz="4" w:space="0" w:color="auto"/>
              <w:bottom w:val="single" w:sz="4" w:space="0" w:color="auto"/>
              <w:right w:val="single" w:sz="4" w:space="0" w:color="auto"/>
            </w:tcBorders>
          </w:tcPr>
          <w:p w14:paraId="1F052ED0"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33E3E281" w14:textId="09F1DF03"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1F9DF04B"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55FFF83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5</w:t>
            </w:r>
          </w:p>
        </w:tc>
        <w:tc>
          <w:tcPr>
            <w:tcW w:w="1515" w:type="pct"/>
            <w:tcBorders>
              <w:top w:val="nil"/>
              <w:left w:val="nil"/>
              <w:bottom w:val="single" w:sz="4" w:space="0" w:color="auto"/>
              <w:right w:val="single" w:sz="4" w:space="0" w:color="auto"/>
            </w:tcBorders>
            <w:shd w:val="clear" w:color="000000" w:fill="FFFFFF"/>
            <w:vAlign w:val="center"/>
            <w:hideMark/>
          </w:tcPr>
          <w:p w14:paraId="57E2FA9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Reinstalar sistema operativo si existen problemas graves de software.</w:t>
            </w:r>
          </w:p>
        </w:tc>
        <w:tc>
          <w:tcPr>
            <w:tcW w:w="431" w:type="pct"/>
            <w:tcBorders>
              <w:top w:val="nil"/>
              <w:left w:val="nil"/>
              <w:bottom w:val="single" w:sz="4" w:space="0" w:color="auto"/>
              <w:right w:val="single" w:sz="4" w:space="0" w:color="auto"/>
            </w:tcBorders>
            <w:shd w:val="clear" w:color="000000" w:fill="FFFFFF"/>
            <w:vAlign w:val="center"/>
            <w:hideMark/>
          </w:tcPr>
          <w:p w14:paraId="39B3BF0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708BAB3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$ 300.643</w:t>
            </w:r>
          </w:p>
        </w:tc>
        <w:tc>
          <w:tcPr>
            <w:tcW w:w="773" w:type="pct"/>
            <w:tcBorders>
              <w:top w:val="nil"/>
              <w:left w:val="nil"/>
              <w:bottom w:val="single" w:sz="4" w:space="0" w:color="auto"/>
              <w:right w:val="single" w:sz="4" w:space="0" w:color="auto"/>
            </w:tcBorders>
            <w:noWrap/>
            <w:vAlign w:val="bottom"/>
            <w:hideMark/>
          </w:tcPr>
          <w:p w14:paraId="393575B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$ 300.643</w:t>
            </w:r>
          </w:p>
        </w:tc>
        <w:tc>
          <w:tcPr>
            <w:tcW w:w="773" w:type="pct"/>
            <w:tcBorders>
              <w:top w:val="single" w:sz="4" w:space="0" w:color="auto"/>
              <w:bottom w:val="single" w:sz="4" w:space="0" w:color="auto"/>
              <w:right w:val="single" w:sz="4" w:space="0" w:color="auto"/>
            </w:tcBorders>
          </w:tcPr>
          <w:p w14:paraId="00023112"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52F1C1A0" w14:textId="24E1A84C"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3C49B458" w14:textId="77777777" w:rsidTr="00CE051D">
        <w:trPr>
          <w:trHeight w:val="675"/>
        </w:trPr>
        <w:tc>
          <w:tcPr>
            <w:tcW w:w="1950" w:type="pct"/>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09182692" w14:textId="77777777" w:rsidR="00CE051D" w:rsidRPr="00CE051D" w:rsidRDefault="00CE051D" w:rsidP="00CE051D">
            <w:pPr>
              <w:spacing w:after="0" w:line="240" w:lineRule="auto"/>
              <w:jc w:val="center"/>
              <w:rPr>
                <w:rFonts w:ascii="Arial" w:eastAsia="Times New Roman" w:hAnsi="Arial" w:cs="Arial"/>
                <w:b/>
                <w:bCs/>
                <w:color w:val="000000"/>
                <w:sz w:val="18"/>
                <w:szCs w:val="18"/>
                <w:lang w:eastAsia="zh-CN"/>
              </w:rPr>
            </w:pPr>
            <w:r w:rsidRPr="00CE051D">
              <w:rPr>
                <w:rFonts w:ascii="Arial" w:eastAsia="Times New Roman" w:hAnsi="Arial" w:cs="Arial"/>
                <w:b/>
                <w:bCs/>
                <w:color w:val="000000"/>
                <w:sz w:val="18"/>
                <w:szCs w:val="18"/>
                <w:lang w:eastAsia="zh-CN"/>
              </w:rPr>
              <w:t>ITEM 15: MANTENIMIENTO CORRECTIVO COMPUTADOR  ACER D18W6 DTVSEAL002943OF1493000</w:t>
            </w:r>
          </w:p>
        </w:tc>
        <w:tc>
          <w:tcPr>
            <w:tcW w:w="431" w:type="pct"/>
            <w:tcBorders>
              <w:top w:val="nil"/>
              <w:left w:val="nil"/>
              <w:bottom w:val="single" w:sz="4" w:space="0" w:color="auto"/>
              <w:right w:val="single" w:sz="4" w:space="0" w:color="auto"/>
            </w:tcBorders>
            <w:shd w:val="clear" w:color="000000" w:fill="305496"/>
            <w:vAlign w:val="center"/>
            <w:hideMark/>
          </w:tcPr>
          <w:p w14:paraId="7E8C60CA"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34E6E8D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19807D9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69DF78E8"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715DF33F" w14:textId="6F2141A0"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51BAE2CF" w14:textId="77777777" w:rsidTr="00CE051D">
        <w:trPr>
          <w:trHeight w:val="48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7298629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1515" w:type="pct"/>
            <w:tcBorders>
              <w:top w:val="nil"/>
              <w:left w:val="nil"/>
              <w:bottom w:val="single" w:sz="4" w:space="0" w:color="auto"/>
              <w:right w:val="single" w:sz="4" w:space="0" w:color="auto"/>
            </w:tcBorders>
            <w:shd w:val="clear" w:color="000000" w:fill="FFFFFF"/>
            <w:vAlign w:val="center"/>
            <w:hideMark/>
          </w:tcPr>
          <w:p w14:paraId="5B0A434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Testear memoria RAM con herramientas como MemTest86 y reemplazar si hay fallos</w:t>
            </w:r>
          </w:p>
        </w:tc>
        <w:tc>
          <w:tcPr>
            <w:tcW w:w="431" w:type="pct"/>
            <w:tcBorders>
              <w:top w:val="nil"/>
              <w:left w:val="nil"/>
              <w:bottom w:val="single" w:sz="4" w:space="0" w:color="auto"/>
              <w:right w:val="single" w:sz="4" w:space="0" w:color="auto"/>
            </w:tcBorders>
            <w:shd w:val="clear" w:color="000000" w:fill="FFFFFF"/>
            <w:vAlign w:val="center"/>
            <w:hideMark/>
          </w:tcPr>
          <w:p w14:paraId="33C38BC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18533A2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$ 497.244</w:t>
            </w:r>
          </w:p>
        </w:tc>
        <w:tc>
          <w:tcPr>
            <w:tcW w:w="773" w:type="pct"/>
            <w:tcBorders>
              <w:top w:val="nil"/>
              <w:left w:val="nil"/>
              <w:bottom w:val="single" w:sz="4" w:space="0" w:color="auto"/>
              <w:right w:val="single" w:sz="4" w:space="0" w:color="auto"/>
            </w:tcBorders>
            <w:noWrap/>
            <w:vAlign w:val="bottom"/>
            <w:hideMark/>
          </w:tcPr>
          <w:p w14:paraId="4BEB27D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$ 497.244</w:t>
            </w:r>
          </w:p>
        </w:tc>
        <w:tc>
          <w:tcPr>
            <w:tcW w:w="773" w:type="pct"/>
            <w:tcBorders>
              <w:top w:val="single" w:sz="4" w:space="0" w:color="auto"/>
              <w:bottom w:val="single" w:sz="4" w:space="0" w:color="auto"/>
              <w:right w:val="single" w:sz="4" w:space="0" w:color="auto"/>
            </w:tcBorders>
          </w:tcPr>
          <w:p w14:paraId="332F3A4B"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17632624" w14:textId="3D2E458E"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51D385AD" w14:textId="77777777" w:rsidTr="00CE051D">
        <w:trPr>
          <w:trHeight w:val="48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099BEDB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1515" w:type="pct"/>
            <w:tcBorders>
              <w:top w:val="nil"/>
              <w:left w:val="nil"/>
              <w:bottom w:val="single" w:sz="4" w:space="0" w:color="auto"/>
              <w:right w:val="single" w:sz="4" w:space="0" w:color="auto"/>
            </w:tcBorders>
            <w:shd w:val="clear" w:color="000000" w:fill="FFFFFF"/>
            <w:vAlign w:val="center"/>
            <w:hideMark/>
          </w:tcPr>
          <w:p w14:paraId="3DFBB9D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Comprobar la fuente de poder; reemplazar si no entrega energía estable.</w:t>
            </w:r>
          </w:p>
        </w:tc>
        <w:tc>
          <w:tcPr>
            <w:tcW w:w="431" w:type="pct"/>
            <w:tcBorders>
              <w:top w:val="nil"/>
              <w:left w:val="nil"/>
              <w:bottom w:val="single" w:sz="4" w:space="0" w:color="auto"/>
              <w:right w:val="single" w:sz="4" w:space="0" w:color="auto"/>
            </w:tcBorders>
            <w:shd w:val="clear" w:color="000000" w:fill="FFFFFF"/>
            <w:vAlign w:val="center"/>
            <w:hideMark/>
          </w:tcPr>
          <w:p w14:paraId="7D15023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05A18CC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$ 327.574</w:t>
            </w:r>
          </w:p>
        </w:tc>
        <w:tc>
          <w:tcPr>
            <w:tcW w:w="773" w:type="pct"/>
            <w:tcBorders>
              <w:top w:val="nil"/>
              <w:left w:val="nil"/>
              <w:bottom w:val="single" w:sz="4" w:space="0" w:color="auto"/>
              <w:right w:val="single" w:sz="4" w:space="0" w:color="auto"/>
            </w:tcBorders>
            <w:noWrap/>
            <w:vAlign w:val="bottom"/>
            <w:hideMark/>
          </w:tcPr>
          <w:p w14:paraId="21A3020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$ 327.574</w:t>
            </w:r>
          </w:p>
        </w:tc>
        <w:tc>
          <w:tcPr>
            <w:tcW w:w="773" w:type="pct"/>
            <w:tcBorders>
              <w:top w:val="single" w:sz="4" w:space="0" w:color="auto"/>
              <w:bottom w:val="single" w:sz="4" w:space="0" w:color="auto"/>
              <w:right w:val="single" w:sz="4" w:space="0" w:color="auto"/>
            </w:tcBorders>
          </w:tcPr>
          <w:p w14:paraId="59520BF9"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05921F9D" w14:textId="35DC23B1"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0A51616E" w14:textId="77777777" w:rsidTr="00CE051D">
        <w:trPr>
          <w:trHeight w:val="30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3ABC2E2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lastRenderedPageBreak/>
              <w:t>3</w:t>
            </w:r>
          </w:p>
        </w:tc>
        <w:tc>
          <w:tcPr>
            <w:tcW w:w="1515" w:type="pct"/>
            <w:tcBorders>
              <w:top w:val="nil"/>
              <w:left w:val="nil"/>
              <w:bottom w:val="single" w:sz="4" w:space="0" w:color="auto"/>
              <w:right w:val="single" w:sz="4" w:space="0" w:color="auto"/>
            </w:tcBorders>
            <w:shd w:val="clear" w:color="000000" w:fill="FFFFFF"/>
            <w:vAlign w:val="center"/>
            <w:hideMark/>
          </w:tcPr>
          <w:p w14:paraId="6043E5C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Ejecutar pruebas de rendimiento y estabilidad.</w:t>
            </w:r>
          </w:p>
        </w:tc>
        <w:tc>
          <w:tcPr>
            <w:tcW w:w="431" w:type="pct"/>
            <w:tcBorders>
              <w:top w:val="nil"/>
              <w:left w:val="nil"/>
              <w:bottom w:val="single" w:sz="4" w:space="0" w:color="auto"/>
              <w:right w:val="single" w:sz="4" w:space="0" w:color="auto"/>
            </w:tcBorders>
            <w:shd w:val="clear" w:color="000000" w:fill="FFFFFF"/>
            <w:vAlign w:val="center"/>
            <w:hideMark/>
          </w:tcPr>
          <w:p w14:paraId="27D42D4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063186C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$ 362.871</w:t>
            </w:r>
          </w:p>
        </w:tc>
        <w:tc>
          <w:tcPr>
            <w:tcW w:w="773" w:type="pct"/>
            <w:tcBorders>
              <w:top w:val="nil"/>
              <w:left w:val="nil"/>
              <w:bottom w:val="single" w:sz="4" w:space="0" w:color="auto"/>
              <w:right w:val="single" w:sz="4" w:space="0" w:color="auto"/>
            </w:tcBorders>
            <w:noWrap/>
            <w:vAlign w:val="bottom"/>
            <w:hideMark/>
          </w:tcPr>
          <w:p w14:paraId="350C13C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$ 362.871</w:t>
            </w:r>
          </w:p>
        </w:tc>
        <w:tc>
          <w:tcPr>
            <w:tcW w:w="773" w:type="pct"/>
            <w:tcBorders>
              <w:top w:val="single" w:sz="4" w:space="0" w:color="auto"/>
              <w:bottom w:val="single" w:sz="4" w:space="0" w:color="auto"/>
              <w:right w:val="single" w:sz="4" w:space="0" w:color="auto"/>
            </w:tcBorders>
          </w:tcPr>
          <w:p w14:paraId="5B3EAA6E"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2B5F83D6" w14:textId="3BA24505"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792D8698" w14:textId="77777777" w:rsidTr="00CE051D">
        <w:trPr>
          <w:trHeight w:val="48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6F13690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4</w:t>
            </w:r>
          </w:p>
        </w:tc>
        <w:tc>
          <w:tcPr>
            <w:tcW w:w="1515" w:type="pct"/>
            <w:tcBorders>
              <w:top w:val="nil"/>
              <w:left w:val="nil"/>
              <w:bottom w:val="single" w:sz="4" w:space="0" w:color="auto"/>
              <w:right w:val="single" w:sz="4" w:space="0" w:color="auto"/>
            </w:tcBorders>
            <w:shd w:val="clear" w:color="000000" w:fill="FFFFFF"/>
            <w:vAlign w:val="center"/>
            <w:hideMark/>
          </w:tcPr>
          <w:p w14:paraId="56B10C3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Actualizar BIOS, drivers y sistema operativo.</w:t>
            </w:r>
          </w:p>
        </w:tc>
        <w:tc>
          <w:tcPr>
            <w:tcW w:w="431" w:type="pct"/>
            <w:tcBorders>
              <w:top w:val="nil"/>
              <w:left w:val="nil"/>
              <w:bottom w:val="single" w:sz="4" w:space="0" w:color="auto"/>
              <w:right w:val="single" w:sz="4" w:space="0" w:color="auto"/>
            </w:tcBorders>
            <w:shd w:val="clear" w:color="000000" w:fill="FFFFFF"/>
            <w:vAlign w:val="center"/>
            <w:hideMark/>
          </w:tcPr>
          <w:p w14:paraId="612F8EE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0CC79B1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$ 451.121</w:t>
            </w:r>
          </w:p>
        </w:tc>
        <w:tc>
          <w:tcPr>
            <w:tcW w:w="773" w:type="pct"/>
            <w:tcBorders>
              <w:top w:val="nil"/>
              <w:left w:val="nil"/>
              <w:bottom w:val="single" w:sz="4" w:space="0" w:color="auto"/>
              <w:right w:val="single" w:sz="4" w:space="0" w:color="auto"/>
            </w:tcBorders>
            <w:noWrap/>
            <w:vAlign w:val="bottom"/>
            <w:hideMark/>
          </w:tcPr>
          <w:p w14:paraId="609534D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$ 451.121</w:t>
            </w:r>
          </w:p>
        </w:tc>
        <w:tc>
          <w:tcPr>
            <w:tcW w:w="773" w:type="pct"/>
            <w:tcBorders>
              <w:top w:val="single" w:sz="4" w:space="0" w:color="auto"/>
              <w:bottom w:val="single" w:sz="4" w:space="0" w:color="auto"/>
              <w:right w:val="single" w:sz="4" w:space="0" w:color="auto"/>
            </w:tcBorders>
          </w:tcPr>
          <w:p w14:paraId="0E8B551D"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57191AFF" w14:textId="0E1D2118"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4B3FE6A3"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62916CE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5</w:t>
            </w:r>
          </w:p>
        </w:tc>
        <w:tc>
          <w:tcPr>
            <w:tcW w:w="1515" w:type="pct"/>
            <w:tcBorders>
              <w:top w:val="nil"/>
              <w:left w:val="nil"/>
              <w:bottom w:val="single" w:sz="4" w:space="0" w:color="auto"/>
              <w:right w:val="single" w:sz="4" w:space="0" w:color="auto"/>
            </w:tcBorders>
            <w:shd w:val="clear" w:color="000000" w:fill="FFFFFF"/>
            <w:vAlign w:val="center"/>
            <w:hideMark/>
          </w:tcPr>
          <w:p w14:paraId="000AD0B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Reinstalar sistema operativo si existen problemas graves de software.</w:t>
            </w:r>
          </w:p>
        </w:tc>
        <w:tc>
          <w:tcPr>
            <w:tcW w:w="431" w:type="pct"/>
            <w:tcBorders>
              <w:top w:val="nil"/>
              <w:left w:val="nil"/>
              <w:bottom w:val="single" w:sz="4" w:space="0" w:color="auto"/>
              <w:right w:val="single" w:sz="4" w:space="0" w:color="auto"/>
            </w:tcBorders>
            <w:shd w:val="clear" w:color="000000" w:fill="FFFFFF"/>
            <w:vAlign w:val="center"/>
            <w:hideMark/>
          </w:tcPr>
          <w:p w14:paraId="39F6330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6BC3393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$ 427.821</w:t>
            </w:r>
          </w:p>
        </w:tc>
        <w:tc>
          <w:tcPr>
            <w:tcW w:w="773" w:type="pct"/>
            <w:tcBorders>
              <w:top w:val="nil"/>
              <w:left w:val="nil"/>
              <w:bottom w:val="single" w:sz="4" w:space="0" w:color="auto"/>
              <w:right w:val="single" w:sz="4" w:space="0" w:color="auto"/>
            </w:tcBorders>
            <w:noWrap/>
            <w:vAlign w:val="bottom"/>
            <w:hideMark/>
          </w:tcPr>
          <w:p w14:paraId="3B75E73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$ 427.821</w:t>
            </w:r>
          </w:p>
        </w:tc>
        <w:tc>
          <w:tcPr>
            <w:tcW w:w="773" w:type="pct"/>
            <w:tcBorders>
              <w:top w:val="single" w:sz="4" w:space="0" w:color="auto"/>
              <w:bottom w:val="single" w:sz="4" w:space="0" w:color="auto"/>
              <w:right w:val="single" w:sz="4" w:space="0" w:color="auto"/>
            </w:tcBorders>
          </w:tcPr>
          <w:p w14:paraId="2A44B3C0"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3534F24B" w14:textId="124CE047"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3D60F899" w14:textId="77777777" w:rsidTr="00CE051D">
        <w:trPr>
          <w:trHeight w:val="645"/>
        </w:trPr>
        <w:tc>
          <w:tcPr>
            <w:tcW w:w="1950" w:type="pct"/>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6D7FC850" w14:textId="77777777" w:rsidR="00CE051D" w:rsidRPr="00CE051D" w:rsidRDefault="00CE051D" w:rsidP="00CE051D">
            <w:pPr>
              <w:spacing w:after="0" w:line="240" w:lineRule="auto"/>
              <w:jc w:val="center"/>
              <w:rPr>
                <w:rFonts w:ascii="Arial" w:eastAsia="Times New Roman" w:hAnsi="Arial" w:cs="Arial"/>
                <w:b/>
                <w:bCs/>
                <w:color w:val="000000"/>
                <w:sz w:val="18"/>
                <w:szCs w:val="18"/>
                <w:lang w:eastAsia="zh-CN"/>
              </w:rPr>
            </w:pPr>
            <w:r w:rsidRPr="00CE051D">
              <w:rPr>
                <w:rFonts w:ascii="Arial" w:eastAsia="Times New Roman" w:hAnsi="Arial" w:cs="Arial"/>
                <w:b/>
                <w:bCs/>
                <w:color w:val="000000"/>
                <w:sz w:val="18"/>
                <w:szCs w:val="18"/>
                <w:lang w:eastAsia="zh-CN"/>
              </w:rPr>
              <w:t>ITEM 16: MANTENIMIENTO CORRECTIVO ESTACIÓN DE TRABAJO XPS 8930 SERVICETAG 3JR1BZ2</w:t>
            </w:r>
          </w:p>
        </w:tc>
        <w:tc>
          <w:tcPr>
            <w:tcW w:w="431" w:type="pct"/>
            <w:tcBorders>
              <w:top w:val="nil"/>
              <w:left w:val="nil"/>
              <w:bottom w:val="single" w:sz="4" w:space="0" w:color="auto"/>
              <w:right w:val="single" w:sz="4" w:space="0" w:color="auto"/>
            </w:tcBorders>
            <w:shd w:val="clear" w:color="000000" w:fill="305496"/>
            <w:vAlign w:val="center"/>
            <w:hideMark/>
          </w:tcPr>
          <w:p w14:paraId="5A34A1BE"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66C60CD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56E89C5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17A3F231"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34C324A1" w14:textId="28B089D1"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2C50C73D" w14:textId="77777777" w:rsidTr="00CE051D">
        <w:trPr>
          <w:trHeight w:val="48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4C2DE3B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1515" w:type="pct"/>
            <w:tcBorders>
              <w:top w:val="nil"/>
              <w:left w:val="nil"/>
              <w:bottom w:val="single" w:sz="4" w:space="0" w:color="auto"/>
              <w:right w:val="single" w:sz="4" w:space="0" w:color="auto"/>
            </w:tcBorders>
            <w:shd w:val="clear" w:color="000000" w:fill="FFFFFF"/>
            <w:vAlign w:val="center"/>
            <w:hideMark/>
          </w:tcPr>
          <w:p w14:paraId="1784DC8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Testear memoria RAM con herramientas como MemTest86 y reemplazar si hay fallos</w:t>
            </w:r>
          </w:p>
        </w:tc>
        <w:tc>
          <w:tcPr>
            <w:tcW w:w="431" w:type="pct"/>
            <w:tcBorders>
              <w:top w:val="nil"/>
              <w:left w:val="nil"/>
              <w:bottom w:val="single" w:sz="4" w:space="0" w:color="auto"/>
              <w:right w:val="single" w:sz="4" w:space="0" w:color="auto"/>
            </w:tcBorders>
            <w:shd w:val="clear" w:color="000000" w:fill="FFFFFF"/>
            <w:vAlign w:val="center"/>
            <w:hideMark/>
          </w:tcPr>
          <w:p w14:paraId="5F0D487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6C90629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$ 634.455</w:t>
            </w:r>
          </w:p>
        </w:tc>
        <w:tc>
          <w:tcPr>
            <w:tcW w:w="773" w:type="pct"/>
            <w:tcBorders>
              <w:top w:val="nil"/>
              <w:left w:val="nil"/>
              <w:bottom w:val="single" w:sz="4" w:space="0" w:color="auto"/>
              <w:right w:val="single" w:sz="4" w:space="0" w:color="auto"/>
            </w:tcBorders>
            <w:noWrap/>
            <w:vAlign w:val="bottom"/>
            <w:hideMark/>
          </w:tcPr>
          <w:p w14:paraId="7A23560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$ 634.455</w:t>
            </w:r>
          </w:p>
        </w:tc>
        <w:tc>
          <w:tcPr>
            <w:tcW w:w="773" w:type="pct"/>
            <w:tcBorders>
              <w:top w:val="single" w:sz="4" w:space="0" w:color="auto"/>
              <w:bottom w:val="single" w:sz="4" w:space="0" w:color="auto"/>
              <w:right w:val="single" w:sz="4" w:space="0" w:color="auto"/>
            </w:tcBorders>
          </w:tcPr>
          <w:p w14:paraId="13C326B1"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38A851A4" w14:textId="078EFE6C"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459BC05B" w14:textId="77777777" w:rsidTr="00CE051D">
        <w:trPr>
          <w:trHeight w:val="48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31F82DA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1515" w:type="pct"/>
            <w:tcBorders>
              <w:top w:val="nil"/>
              <w:left w:val="nil"/>
              <w:bottom w:val="single" w:sz="4" w:space="0" w:color="auto"/>
              <w:right w:val="single" w:sz="4" w:space="0" w:color="auto"/>
            </w:tcBorders>
            <w:shd w:val="clear" w:color="000000" w:fill="FFFFFF"/>
            <w:vAlign w:val="center"/>
            <w:hideMark/>
          </w:tcPr>
          <w:p w14:paraId="18FC25E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Comprobar la fuente de poder; reemplazar si no entrega energía estable.</w:t>
            </w:r>
          </w:p>
        </w:tc>
        <w:tc>
          <w:tcPr>
            <w:tcW w:w="431" w:type="pct"/>
            <w:tcBorders>
              <w:top w:val="nil"/>
              <w:left w:val="nil"/>
              <w:bottom w:val="single" w:sz="4" w:space="0" w:color="auto"/>
              <w:right w:val="single" w:sz="4" w:space="0" w:color="auto"/>
            </w:tcBorders>
            <w:shd w:val="clear" w:color="000000" w:fill="FFFFFF"/>
            <w:vAlign w:val="center"/>
            <w:hideMark/>
          </w:tcPr>
          <w:p w14:paraId="1C45E3C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38CC30F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$ 355.841</w:t>
            </w:r>
          </w:p>
        </w:tc>
        <w:tc>
          <w:tcPr>
            <w:tcW w:w="773" w:type="pct"/>
            <w:tcBorders>
              <w:top w:val="nil"/>
              <w:left w:val="nil"/>
              <w:bottom w:val="single" w:sz="4" w:space="0" w:color="auto"/>
              <w:right w:val="single" w:sz="4" w:space="0" w:color="auto"/>
            </w:tcBorders>
            <w:noWrap/>
            <w:vAlign w:val="bottom"/>
            <w:hideMark/>
          </w:tcPr>
          <w:p w14:paraId="0C7E7D5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$ 355.841</w:t>
            </w:r>
          </w:p>
        </w:tc>
        <w:tc>
          <w:tcPr>
            <w:tcW w:w="773" w:type="pct"/>
            <w:tcBorders>
              <w:top w:val="single" w:sz="4" w:space="0" w:color="auto"/>
              <w:bottom w:val="single" w:sz="4" w:space="0" w:color="auto"/>
              <w:right w:val="single" w:sz="4" w:space="0" w:color="auto"/>
            </w:tcBorders>
          </w:tcPr>
          <w:p w14:paraId="3B7AB6BA"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6B9B731B" w14:textId="40B00348"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024925E9" w14:textId="77777777" w:rsidTr="00CE051D">
        <w:trPr>
          <w:trHeight w:val="30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032F2C1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1515" w:type="pct"/>
            <w:tcBorders>
              <w:top w:val="nil"/>
              <w:left w:val="nil"/>
              <w:bottom w:val="single" w:sz="4" w:space="0" w:color="auto"/>
              <w:right w:val="single" w:sz="4" w:space="0" w:color="auto"/>
            </w:tcBorders>
            <w:shd w:val="clear" w:color="000000" w:fill="FFFFFF"/>
            <w:vAlign w:val="center"/>
            <w:hideMark/>
          </w:tcPr>
          <w:p w14:paraId="43BC323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Ejecutar pruebas de rendimiento y estabilidad.</w:t>
            </w:r>
          </w:p>
        </w:tc>
        <w:tc>
          <w:tcPr>
            <w:tcW w:w="431" w:type="pct"/>
            <w:tcBorders>
              <w:top w:val="nil"/>
              <w:left w:val="nil"/>
              <w:bottom w:val="single" w:sz="4" w:space="0" w:color="auto"/>
              <w:right w:val="single" w:sz="4" w:space="0" w:color="auto"/>
            </w:tcBorders>
            <w:shd w:val="clear" w:color="000000" w:fill="FFFFFF"/>
            <w:vAlign w:val="center"/>
            <w:hideMark/>
          </w:tcPr>
          <w:p w14:paraId="25DE83F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0AC4E65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$ 250.693</w:t>
            </w:r>
          </w:p>
        </w:tc>
        <w:tc>
          <w:tcPr>
            <w:tcW w:w="773" w:type="pct"/>
            <w:tcBorders>
              <w:top w:val="nil"/>
              <w:left w:val="nil"/>
              <w:bottom w:val="single" w:sz="4" w:space="0" w:color="auto"/>
              <w:right w:val="single" w:sz="4" w:space="0" w:color="auto"/>
            </w:tcBorders>
            <w:noWrap/>
            <w:vAlign w:val="bottom"/>
            <w:hideMark/>
          </w:tcPr>
          <w:p w14:paraId="3EC61DC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$ 250.693</w:t>
            </w:r>
          </w:p>
        </w:tc>
        <w:tc>
          <w:tcPr>
            <w:tcW w:w="773" w:type="pct"/>
            <w:tcBorders>
              <w:top w:val="single" w:sz="4" w:space="0" w:color="auto"/>
              <w:bottom w:val="single" w:sz="4" w:space="0" w:color="auto"/>
              <w:right w:val="single" w:sz="4" w:space="0" w:color="auto"/>
            </w:tcBorders>
          </w:tcPr>
          <w:p w14:paraId="16D30E53"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51714AA3" w14:textId="6DC0C1AD"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79CDF396" w14:textId="77777777" w:rsidTr="00CE051D">
        <w:trPr>
          <w:trHeight w:val="48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4B40153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4</w:t>
            </w:r>
          </w:p>
        </w:tc>
        <w:tc>
          <w:tcPr>
            <w:tcW w:w="1515" w:type="pct"/>
            <w:tcBorders>
              <w:top w:val="nil"/>
              <w:left w:val="nil"/>
              <w:bottom w:val="single" w:sz="4" w:space="0" w:color="auto"/>
              <w:right w:val="single" w:sz="4" w:space="0" w:color="auto"/>
            </w:tcBorders>
            <w:shd w:val="clear" w:color="000000" w:fill="FFFFFF"/>
            <w:vAlign w:val="center"/>
            <w:hideMark/>
          </w:tcPr>
          <w:p w14:paraId="7479BF7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Actualizar BIOS, drivers y sistema operativo.</w:t>
            </w:r>
          </w:p>
        </w:tc>
        <w:tc>
          <w:tcPr>
            <w:tcW w:w="431" w:type="pct"/>
            <w:tcBorders>
              <w:top w:val="nil"/>
              <w:left w:val="nil"/>
              <w:bottom w:val="single" w:sz="4" w:space="0" w:color="auto"/>
              <w:right w:val="single" w:sz="4" w:space="0" w:color="auto"/>
            </w:tcBorders>
            <w:shd w:val="clear" w:color="000000" w:fill="FFFFFF"/>
            <w:vAlign w:val="center"/>
            <w:hideMark/>
          </w:tcPr>
          <w:p w14:paraId="7DB2E75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767E7F2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$ 445.164</w:t>
            </w:r>
          </w:p>
        </w:tc>
        <w:tc>
          <w:tcPr>
            <w:tcW w:w="773" w:type="pct"/>
            <w:tcBorders>
              <w:top w:val="nil"/>
              <w:left w:val="nil"/>
              <w:bottom w:val="single" w:sz="4" w:space="0" w:color="auto"/>
              <w:right w:val="single" w:sz="4" w:space="0" w:color="auto"/>
            </w:tcBorders>
            <w:noWrap/>
            <w:vAlign w:val="bottom"/>
            <w:hideMark/>
          </w:tcPr>
          <w:p w14:paraId="6DE1169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$ 445.164</w:t>
            </w:r>
          </w:p>
        </w:tc>
        <w:tc>
          <w:tcPr>
            <w:tcW w:w="773" w:type="pct"/>
            <w:tcBorders>
              <w:top w:val="single" w:sz="4" w:space="0" w:color="auto"/>
              <w:bottom w:val="single" w:sz="4" w:space="0" w:color="auto"/>
              <w:right w:val="single" w:sz="4" w:space="0" w:color="auto"/>
            </w:tcBorders>
          </w:tcPr>
          <w:p w14:paraId="5E539DD9"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6F2BAE63" w14:textId="39D93F06"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3C85F478"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6D06C9C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5</w:t>
            </w:r>
          </w:p>
        </w:tc>
        <w:tc>
          <w:tcPr>
            <w:tcW w:w="1515" w:type="pct"/>
            <w:tcBorders>
              <w:top w:val="nil"/>
              <w:left w:val="nil"/>
              <w:bottom w:val="single" w:sz="4" w:space="0" w:color="auto"/>
              <w:right w:val="single" w:sz="4" w:space="0" w:color="auto"/>
            </w:tcBorders>
            <w:shd w:val="clear" w:color="000000" w:fill="FFFFFF"/>
            <w:vAlign w:val="center"/>
            <w:hideMark/>
          </w:tcPr>
          <w:p w14:paraId="38780D7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Reinstalar sistema operativo si existen problemas graves de software.</w:t>
            </w:r>
          </w:p>
        </w:tc>
        <w:tc>
          <w:tcPr>
            <w:tcW w:w="431" w:type="pct"/>
            <w:tcBorders>
              <w:top w:val="nil"/>
              <w:left w:val="nil"/>
              <w:bottom w:val="single" w:sz="4" w:space="0" w:color="auto"/>
              <w:right w:val="single" w:sz="4" w:space="0" w:color="auto"/>
            </w:tcBorders>
            <w:shd w:val="clear" w:color="000000" w:fill="FFFFFF"/>
            <w:vAlign w:val="center"/>
            <w:hideMark/>
          </w:tcPr>
          <w:p w14:paraId="70A897C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60AB915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$ 401.121</w:t>
            </w:r>
          </w:p>
        </w:tc>
        <w:tc>
          <w:tcPr>
            <w:tcW w:w="773" w:type="pct"/>
            <w:tcBorders>
              <w:top w:val="nil"/>
              <w:left w:val="nil"/>
              <w:bottom w:val="single" w:sz="4" w:space="0" w:color="auto"/>
              <w:right w:val="single" w:sz="4" w:space="0" w:color="auto"/>
            </w:tcBorders>
            <w:noWrap/>
            <w:vAlign w:val="bottom"/>
            <w:hideMark/>
          </w:tcPr>
          <w:p w14:paraId="30F4962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$ 401.121</w:t>
            </w:r>
          </w:p>
        </w:tc>
        <w:tc>
          <w:tcPr>
            <w:tcW w:w="773" w:type="pct"/>
            <w:tcBorders>
              <w:top w:val="single" w:sz="4" w:space="0" w:color="auto"/>
              <w:bottom w:val="single" w:sz="4" w:space="0" w:color="auto"/>
              <w:right w:val="single" w:sz="4" w:space="0" w:color="auto"/>
            </w:tcBorders>
          </w:tcPr>
          <w:p w14:paraId="259AB259"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3231D35A" w14:textId="48DB7169"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2C3A15F4" w14:textId="77777777" w:rsidTr="00CE051D">
        <w:trPr>
          <w:trHeight w:val="300"/>
        </w:trPr>
        <w:tc>
          <w:tcPr>
            <w:tcW w:w="1950" w:type="pct"/>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7A007216" w14:textId="77777777" w:rsidR="00CE051D" w:rsidRPr="00CE051D" w:rsidRDefault="00CE051D" w:rsidP="00CE051D">
            <w:pPr>
              <w:spacing w:after="0" w:line="240" w:lineRule="auto"/>
              <w:jc w:val="center"/>
              <w:rPr>
                <w:rFonts w:ascii="Arial" w:eastAsia="Times New Roman" w:hAnsi="Arial" w:cs="Arial"/>
                <w:b/>
                <w:bCs/>
                <w:color w:val="000000"/>
                <w:sz w:val="18"/>
                <w:szCs w:val="18"/>
                <w:lang w:val="pt-PT" w:eastAsia="zh-CN"/>
              </w:rPr>
            </w:pPr>
            <w:r w:rsidRPr="00CE051D">
              <w:rPr>
                <w:rFonts w:ascii="Arial" w:eastAsia="Times New Roman" w:hAnsi="Arial" w:cs="Arial"/>
                <w:b/>
                <w:bCs/>
                <w:color w:val="000000"/>
                <w:sz w:val="18"/>
                <w:szCs w:val="18"/>
                <w:lang w:val="pt-PT" w:eastAsia="zh-CN"/>
              </w:rPr>
              <w:t>ITEM 17: MANTENIMIENTO CORRECTIVO GRABADOR VZ/DVR 32CH-HD VIX ZION</w:t>
            </w:r>
          </w:p>
        </w:tc>
        <w:tc>
          <w:tcPr>
            <w:tcW w:w="431" w:type="pct"/>
            <w:tcBorders>
              <w:top w:val="nil"/>
              <w:left w:val="nil"/>
              <w:bottom w:val="single" w:sz="4" w:space="0" w:color="auto"/>
              <w:right w:val="single" w:sz="4" w:space="0" w:color="auto"/>
            </w:tcBorders>
            <w:shd w:val="clear" w:color="000000" w:fill="305496"/>
            <w:vAlign w:val="center"/>
            <w:hideMark/>
          </w:tcPr>
          <w:p w14:paraId="7E25B5AB"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188CB1D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688ED52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5AF95C51"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4A94096A" w14:textId="3AB8B4B5"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05FF39CB" w14:textId="77777777" w:rsidTr="00CE051D">
        <w:trPr>
          <w:trHeight w:val="30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4B69017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1515" w:type="pct"/>
            <w:tcBorders>
              <w:top w:val="nil"/>
              <w:left w:val="nil"/>
              <w:bottom w:val="single" w:sz="4" w:space="0" w:color="auto"/>
              <w:right w:val="single" w:sz="4" w:space="0" w:color="auto"/>
            </w:tcBorders>
            <w:shd w:val="clear" w:color="000000" w:fill="FFFFFF"/>
            <w:vAlign w:val="center"/>
            <w:hideMark/>
          </w:tcPr>
          <w:p w14:paraId="166910B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Revisar y cambiar cables dañados</w:t>
            </w:r>
          </w:p>
        </w:tc>
        <w:tc>
          <w:tcPr>
            <w:tcW w:w="431" w:type="pct"/>
            <w:tcBorders>
              <w:top w:val="nil"/>
              <w:left w:val="nil"/>
              <w:bottom w:val="single" w:sz="4" w:space="0" w:color="auto"/>
              <w:right w:val="single" w:sz="4" w:space="0" w:color="auto"/>
            </w:tcBorders>
            <w:shd w:val="clear" w:color="000000" w:fill="FFFFFF"/>
            <w:vAlign w:val="center"/>
            <w:hideMark/>
          </w:tcPr>
          <w:p w14:paraId="57B1F21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7073828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$ 227.640</w:t>
            </w:r>
          </w:p>
        </w:tc>
        <w:tc>
          <w:tcPr>
            <w:tcW w:w="773" w:type="pct"/>
            <w:tcBorders>
              <w:top w:val="nil"/>
              <w:left w:val="nil"/>
              <w:bottom w:val="single" w:sz="4" w:space="0" w:color="auto"/>
              <w:right w:val="single" w:sz="4" w:space="0" w:color="auto"/>
            </w:tcBorders>
            <w:noWrap/>
            <w:vAlign w:val="bottom"/>
            <w:hideMark/>
          </w:tcPr>
          <w:p w14:paraId="1A648FE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$ 227.640</w:t>
            </w:r>
          </w:p>
        </w:tc>
        <w:tc>
          <w:tcPr>
            <w:tcW w:w="773" w:type="pct"/>
            <w:tcBorders>
              <w:top w:val="single" w:sz="4" w:space="0" w:color="auto"/>
              <w:bottom w:val="single" w:sz="4" w:space="0" w:color="auto"/>
              <w:right w:val="single" w:sz="4" w:space="0" w:color="auto"/>
            </w:tcBorders>
          </w:tcPr>
          <w:p w14:paraId="57733913"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1EF05BD2" w14:textId="2B578417"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207FC385" w14:textId="77777777" w:rsidTr="00CE051D">
        <w:trPr>
          <w:trHeight w:val="30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2B58E48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1515" w:type="pct"/>
            <w:tcBorders>
              <w:top w:val="nil"/>
              <w:left w:val="nil"/>
              <w:bottom w:val="single" w:sz="4" w:space="0" w:color="auto"/>
              <w:right w:val="single" w:sz="4" w:space="0" w:color="auto"/>
            </w:tcBorders>
            <w:shd w:val="clear" w:color="000000" w:fill="FFFFFF"/>
            <w:vAlign w:val="center"/>
            <w:hideMark/>
          </w:tcPr>
          <w:p w14:paraId="0C45043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Revisar conexiones o cambiar HDD</w:t>
            </w:r>
          </w:p>
        </w:tc>
        <w:tc>
          <w:tcPr>
            <w:tcW w:w="431" w:type="pct"/>
            <w:tcBorders>
              <w:top w:val="nil"/>
              <w:left w:val="nil"/>
              <w:bottom w:val="single" w:sz="4" w:space="0" w:color="auto"/>
              <w:right w:val="single" w:sz="4" w:space="0" w:color="auto"/>
            </w:tcBorders>
            <w:shd w:val="clear" w:color="000000" w:fill="FFFFFF"/>
            <w:vAlign w:val="center"/>
            <w:hideMark/>
          </w:tcPr>
          <w:p w14:paraId="4EBE6EC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1139935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$ 340.792</w:t>
            </w:r>
          </w:p>
        </w:tc>
        <w:tc>
          <w:tcPr>
            <w:tcW w:w="773" w:type="pct"/>
            <w:tcBorders>
              <w:top w:val="nil"/>
              <w:left w:val="nil"/>
              <w:bottom w:val="single" w:sz="4" w:space="0" w:color="auto"/>
              <w:right w:val="single" w:sz="4" w:space="0" w:color="auto"/>
            </w:tcBorders>
            <w:noWrap/>
            <w:vAlign w:val="bottom"/>
            <w:hideMark/>
          </w:tcPr>
          <w:p w14:paraId="68D6D83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$ 340.792</w:t>
            </w:r>
          </w:p>
        </w:tc>
        <w:tc>
          <w:tcPr>
            <w:tcW w:w="773" w:type="pct"/>
            <w:tcBorders>
              <w:top w:val="single" w:sz="4" w:space="0" w:color="auto"/>
              <w:bottom w:val="single" w:sz="4" w:space="0" w:color="auto"/>
              <w:right w:val="single" w:sz="4" w:space="0" w:color="auto"/>
            </w:tcBorders>
          </w:tcPr>
          <w:p w14:paraId="08E39286"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15315468" w14:textId="7A617C1E"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2600EE1C" w14:textId="77777777" w:rsidTr="00CE051D">
        <w:trPr>
          <w:trHeight w:val="30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607C7F7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1515" w:type="pct"/>
            <w:tcBorders>
              <w:top w:val="nil"/>
              <w:left w:val="nil"/>
              <w:bottom w:val="single" w:sz="4" w:space="0" w:color="auto"/>
              <w:right w:val="single" w:sz="4" w:space="0" w:color="auto"/>
            </w:tcBorders>
            <w:shd w:val="clear" w:color="000000" w:fill="FFFFFF"/>
            <w:vAlign w:val="center"/>
            <w:hideMark/>
          </w:tcPr>
          <w:p w14:paraId="2332A9E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Verificar configuración y espacio</w:t>
            </w:r>
          </w:p>
        </w:tc>
        <w:tc>
          <w:tcPr>
            <w:tcW w:w="431" w:type="pct"/>
            <w:tcBorders>
              <w:top w:val="nil"/>
              <w:left w:val="nil"/>
              <w:bottom w:val="single" w:sz="4" w:space="0" w:color="auto"/>
              <w:right w:val="single" w:sz="4" w:space="0" w:color="auto"/>
            </w:tcBorders>
            <w:shd w:val="clear" w:color="000000" w:fill="FFFFFF"/>
            <w:vAlign w:val="center"/>
            <w:hideMark/>
          </w:tcPr>
          <w:p w14:paraId="69AD138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09CD91D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$ 411.831</w:t>
            </w:r>
          </w:p>
        </w:tc>
        <w:tc>
          <w:tcPr>
            <w:tcW w:w="773" w:type="pct"/>
            <w:tcBorders>
              <w:top w:val="nil"/>
              <w:left w:val="nil"/>
              <w:bottom w:val="single" w:sz="4" w:space="0" w:color="auto"/>
              <w:right w:val="single" w:sz="4" w:space="0" w:color="auto"/>
            </w:tcBorders>
            <w:noWrap/>
            <w:vAlign w:val="bottom"/>
            <w:hideMark/>
          </w:tcPr>
          <w:p w14:paraId="2E5FD93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$ 411.831</w:t>
            </w:r>
          </w:p>
        </w:tc>
        <w:tc>
          <w:tcPr>
            <w:tcW w:w="773" w:type="pct"/>
            <w:tcBorders>
              <w:top w:val="single" w:sz="4" w:space="0" w:color="auto"/>
              <w:bottom w:val="single" w:sz="4" w:space="0" w:color="auto"/>
              <w:right w:val="single" w:sz="4" w:space="0" w:color="auto"/>
            </w:tcBorders>
          </w:tcPr>
          <w:p w14:paraId="3DD5A935"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2E1CE81A" w14:textId="1D78C977"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4453039F" w14:textId="77777777" w:rsidTr="00CE051D">
        <w:trPr>
          <w:trHeight w:val="30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0CBB78A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4</w:t>
            </w:r>
          </w:p>
        </w:tc>
        <w:tc>
          <w:tcPr>
            <w:tcW w:w="1515" w:type="pct"/>
            <w:tcBorders>
              <w:top w:val="nil"/>
              <w:left w:val="nil"/>
              <w:bottom w:val="single" w:sz="4" w:space="0" w:color="auto"/>
              <w:right w:val="single" w:sz="4" w:space="0" w:color="auto"/>
            </w:tcBorders>
            <w:shd w:val="clear" w:color="000000" w:fill="FFFFFF"/>
            <w:vAlign w:val="center"/>
            <w:hideMark/>
          </w:tcPr>
          <w:p w14:paraId="0F102EE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Usar cables blindados y revisar conexiones</w:t>
            </w:r>
          </w:p>
        </w:tc>
        <w:tc>
          <w:tcPr>
            <w:tcW w:w="431" w:type="pct"/>
            <w:tcBorders>
              <w:top w:val="nil"/>
              <w:left w:val="nil"/>
              <w:bottom w:val="single" w:sz="4" w:space="0" w:color="auto"/>
              <w:right w:val="single" w:sz="4" w:space="0" w:color="auto"/>
            </w:tcBorders>
            <w:shd w:val="clear" w:color="000000" w:fill="FFFFFF"/>
            <w:vAlign w:val="center"/>
            <w:hideMark/>
          </w:tcPr>
          <w:p w14:paraId="7AE523E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0878C12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$ 491.451</w:t>
            </w:r>
          </w:p>
        </w:tc>
        <w:tc>
          <w:tcPr>
            <w:tcW w:w="773" w:type="pct"/>
            <w:tcBorders>
              <w:top w:val="nil"/>
              <w:left w:val="nil"/>
              <w:bottom w:val="single" w:sz="4" w:space="0" w:color="auto"/>
              <w:right w:val="single" w:sz="4" w:space="0" w:color="auto"/>
            </w:tcBorders>
            <w:noWrap/>
            <w:vAlign w:val="bottom"/>
            <w:hideMark/>
          </w:tcPr>
          <w:p w14:paraId="1B95A57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$ 491.451</w:t>
            </w:r>
          </w:p>
        </w:tc>
        <w:tc>
          <w:tcPr>
            <w:tcW w:w="773" w:type="pct"/>
            <w:tcBorders>
              <w:top w:val="single" w:sz="4" w:space="0" w:color="auto"/>
              <w:bottom w:val="single" w:sz="4" w:space="0" w:color="auto"/>
              <w:right w:val="single" w:sz="4" w:space="0" w:color="auto"/>
            </w:tcBorders>
          </w:tcPr>
          <w:p w14:paraId="661C3EDC"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56F9B2F3" w14:textId="48C91AF7"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610E37E7" w14:textId="77777777" w:rsidTr="00CE051D">
        <w:trPr>
          <w:trHeight w:val="300"/>
        </w:trPr>
        <w:tc>
          <w:tcPr>
            <w:tcW w:w="434" w:type="pct"/>
            <w:tcBorders>
              <w:top w:val="nil"/>
              <w:left w:val="single" w:sz="4" w:space="0" w:color="auto"/>
              <w:bottom w:val="single" w:sz="4" w:space="0" w:color="auto"/>
              <w:right w:val="single" w:sz="4" w:space="0" w:color="auto"/>
            </w:tcBorders>
            <w:vAlign w:val="center"/>
            <w:hideMark/>
          </w:tcPr>
          <w:p w14:paraId="3FBEC17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5</w:t>
            </w:r>
          </w:p>
        </w:tc>
        <w:tc>
          <w:tcPr>
            <w:tcW w:w="1515" w:type="pct"/>
            <w:tcBorders>
              <w:top w:val="nil"/>
              <w:left w:val="nil"/>
              <w:bottom w:val="single" w:sz="4" w:space="0" w:color="auto"/>
              <w:right w:val="single" w:sz="4" w:space="0" w:color="auto"/>
            </w:tcBorders>
            <w:shd w:val="clear" w:color="000000" w:fill="FFFFFF"/>
            <w:vAlign w:val="center"/>
            <w:hideMark/>
          </w:tcPr>
          <w:p w14:paraId="14105F0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Actualizar firmware o reparación técnica</w:t>
            </w:r>
          </w:p>
        </w:tc>
        <w:tc>
          <w:tcPr>
            <w:tcW w:w="431" w:type="pct"/>
            <w:tcBorders>
              <w:top w:val="nil"/>
              <w:left w:val="nil"/>
              <w:bottom w:val="single" w:sz="4" w:space="0" w:color="auto"/>
              <w:right w:val="single" w:sz="4" w:space="0" w:color="auto"/>
            </w:tcBorders>
            <w:shd w:val="clear" w:color="000000" w:fill="FFFFFF"/>
            <w:vAlign w:val="center"/>
            <w:hideMark/>
          </w:tcPr>
          <w:p w14:paraId="531B3C6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0FCBD4C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$ 519.751</w:t>
            </w:r>
          </w:p>
        </w:tc>
        <w:tc>
          <w:tcPr>
            <w:tcW w:w="773" w:type="pct"/>
            <w:tcBorders>
              <w:top w:val="nil"/>
              <w:left w:val="nil"/>
              <w:bottom w:val="single" w:sz="4" w:space="0" w:color="auto"/>
              <w:right w:val="single" w:sz="4" w:space="0" w:color="auto"/>
            </w:tcBorders>
            <w:noWrap/>
            <w:vAlign w:val="bottom"/>
            <w:hideMark/>
          </w:tcPr>
          <w:p w14:paraId="19AF754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$ 519.751</w:t>
            </w:r>
          </w:p>
        </w:tc>
        <w:tc>
          <w:tcPr>
            <w:tcW w:w="773" w:type="pct"/>
            <w:tcBorders>
              <w:top w:val="single" w:sz="4" w:space="0" w:color="auto"/>
              <w:bottom w:val="single" w:sz="4" w:space="0" w:color="auto"/>
              <w:right w:val="single" w:sz="4" w:space="0" w:color="auto"/>
            </w:tcBorders>
          </w:tcPr>
          <w:p w14:paraId="116592E4"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7B32A5C4" w14:textId="64A4628C"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5B1DA654"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798381B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6</w:t>
            </w:r>
          </w:p>
        </w:tc>
        <w:tc>
          <w:tcPr>
            <w:tcW w:w="1515" w:type="pct"/>
            <w:tcBorders>
              <w:top w:val="nil"/>
              <w:left w:val="nil"/>
              <w:bottom w:val="single" w:sz="4" w:space="0" w:color="auto"/>
              <w:right w:val="single" w:sz="4" w:space="0" w:color="auto"/>
            </w:tcBorders>
            <w:shd w:val="clear" w:color="000000" w:fill="FFFFFF"/>
            <w:vAlign w:val="center"/>
            <w:hideMark/>
          </w:tcPr>
          <w:p w14:paraId="4515344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Cambiar componentes defectuosos: Fuente, disco duro, cables o conectores</w:t>
            </w:r>
          </w:p>
        </w:tc>
        <w:tc>
          <w:tcPr>
            <w:tcW w:w="431" w:type="pct"/>
            <w:tcBorders>
              <w:top w:val="nil"/>
              <w:left w:val="nil"/>
              <w:bottom w:val="single" w:sz="4" w:space="0" w:color="auto"/>
              <w:right w:val="single" w:sz="4" w:space="0" w:color="auto"/>
            </w:tcBorders>
            <w:shd w:val="clear" w:color="000000" w:fill="FFFFFF"/>
            <w:vAlign w:val="center"/>
            <w:hideMark/>
          </w:tcPr>
          <w:p w14:paraId="59839B7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4328AAD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$ 601.600</w:t>
            </w:r>
          </w:p>
        </w:tc>
        <w:tc>
          <w:tcPr>
            <w:tcW w:w="773" w:type="pct"/>
            <w:tcBorders>
              <w:top w:val="nil"/>
              <w:left w:val="nil"/>
              <w:bottom w:val="single" w:sz="4" w:space="0" w:color="auto"/>
              <w:right w:val="single" w:sz="4" w:space="0" w:color="auto"/>
            </w:tcBorders>
            <w:noWrap/>
            <w:vAlign w:val="bottom"/>
            <w:hideMark/>
          </w:tcPr>
          <w:p w14:paraId="0A2E13C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$ 601.600</w:t>
            </w:r>
          </w:p>
        </w:tc>
        <w:tc>
          <w:tcPr>
            <w:tcW w:w="773" w:type="pct"/>
            <w:tcBorders>
              <w:top w:val="single" w:sz="4" w:space="0" w:color="auto"/>
              <w:bottom w:val="single" w:sz="4" w:space="0" w:color="auto"/>
              <w:right w:val="single" w:sz="4" w:space="0" w:color="auto"/>
            </w:tcBorders>
          </w:tcPr>
          <w:p w14:paraId="0699679C"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24B8A84F" w14:textId="00C0FC3D"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5A4A98BC" w14:textId="77777777" w:rsidTr="00CE051D">
        <w:trPr>
          <w:trHeight w:val="1350"/>
        </w:trPr>
        <w:tc>
          <w:tcPr>
            <w:tcW w:w="1950" w:type="pct"/>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1B82D73C" w14:textId="77777777" w:rsidR="00CE051D" w:rsidRPr="00CE051D" w:rsidRDefault="00CE051D" w:rsidP="00CE051D">
            <w:pPr>
              <w:spacing w:after="0" w:line="240" w:lineRule="auto"/>
              <w:jc w:val="center"/>
              <w:rPr>
                <w:rFonts w:ascii="Arial" w:eastAsia="Times New Roman" w:hAnsi="Arial" w:cs="Arial"/>
                <w:b/>
                <w:bCs/>
                <w:color w:val="000000"/>
                <w:sz w:val="18"/>
                <w:szCs w:val="18"/>
                <w:lang w:val="pt-PT" w:eastAsia="zh-CN"/>
              </w:rPr>
            </w:pPr>
            <w:r w:rsidRPr="00CE051D">
              <w:rPr>
                <w:rFonts w:ascii="Arial" w:eastAsia="Times New Roman" w:hAnsi="Arial" w:cs="Arial"/>
                <w:b/>
                <w:bCs/>
                <w:color w:val="000000"/>
                <w:sz w:val="18"/>
                <w:szCs w:val="18"/>
                <w:lang w:val="pt-PT" w:eastAsia="zh-CN"/>
              </w:rPr>
              <w:t>ITEM 18: MANTENIMIENTO CORRECTIVO NAS SERVIDOR DE ALMACENAMIENTO, DAHUA, EVS5016S-R</w:t>
            </w:r>
          </w:p>
        </w:tc>
        <w:tc>
          <w:tcPr>
            <w:tcW w:w="431" w:type="pct"/>
            <w:tcBorders>
              <w:top w:val="nil"/>
              <w:left w:val="nil"/>
              <w:bottom w:val="single" w:sz="4" w:space="0" w:color="auto"/>
              <w:right w:val="single" w:sz="4" w:space="0" w:color="auto"/>
            </w:tcBorders>
            <w:shd w:val="clear" w:color="000000" w:fill="305496"/>
            <w:vAlign w:val="center"/>
            <w:hideMark/>
          </w:tcPr>
          <w:p w14:paraId="0587CFCC"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3AA9C84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1E74A24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1D04168F"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7B828C3A" w14:textId="46288F09"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13C4FA7E"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7AD2545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1515" w:type="pct"/>
            <w:tcBorders>
              <w:top w:val="nil"/>
              <w:left w:val="nil"/>
              <w:bottom w:val="single" w:sz="4" w:space="0" w:color="auto"/>
              <w:right w:val="single" w:sz="4" w:space="0" w:color="auto"/>
            </w:tcBorders>
            <w:shd w:val="clear" w:color="000000" w:fill="FFFFFF"/>
            <w:vAlign w:val="center"/>
            <w:hideMark/>
          </w:tcPr>
          <w:p w14:paraId="71F9701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Reemplazo discos, ventiladores, fuente o firmware</w:t>
            </w:r>
          </w:p>
        </w:tc>
        <w:tc>
          <w:tcPr>
            <w:tcW w:w="431" w:type="pct"/>
            <w:tcBorders>
              <w:top w:val="nil"/>
              <w:left w:val="nil"/>
              <w:bottom w:val="single" w:sz="4" w:space="0" w:color="auto"/>
              <w:right w:val="single" w:sz="4" w:space="0" w:color="auto"/>
            </w:tcBorders>
            <w:shd w:val="clear" w:color="000000" w:fill="FFFFFF"/>
            <w:vAlign w:val="center"/>
            <w:hideMark/>
          </w:tcPr>
          <w:p w14:paraId="094E9D2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0992B65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$ 7.389.610</w:t>
            </w:r>
          </w:p>
        </w:tc>
        <w:tc>
          <w:tcPr>
            <w:tcW w:w="773" w:type="pct"/>
            <w:tcBorders>
              <w:top w:val="nil"/>
              <w:left w:val="nil"/>
              <w:bottom w:val="single" w:sz="4" w:space="0" w:color="auto"/>
              <w:right w:val="single" w:sz="4" w:space="0" w:color="auto"/>
            </w:tcBorders>
            <w:noWrap/>
            <w:vAlign w:val="bottom"/>
            <w:hideMark/>
          </w:tcPr>
          <w:p w14:paraId="5C6961B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$ 7.389.610</w:t>
            </w:r>
          </w:p>
        </w:tc>
        <w:tc>
          <w:tcPr>
            <w:tcW w:w="773" w:type="pct"/>
            <w:tcBorders>
              <w:top w:val="single" w:sz="4" w:space="0" w:color="auto"/>
              <w:bottom w:val="single" w:sz="4" w:space="0" w:color="auto"/>
              <w:right w:val="single" w:sz="4" w:space="0" w:color="auto"/>
            </w:tcBorders>
          </w:tcPr>
          <w:p w14:paraId="4026CFE3"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51D5D7CF" w14:textId="40E22EB6"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228EF2A0" w14:textId="77777777" w:rsidTr="00CE051D">
        <w:trPr>
          <w:trHeight w:val="990"/>
        </w:trPr>
        <w:tc>
          <w:tcPr>
            <w:tcW w:w="1950" w:type="pct"/>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06CA6288" w14:textId="77777777" w:rsidR="00CE051D" w:rsidRPr="00CE051D" w:rsidRDefault="00CE051D" w:rsidP="00CE051D">
            <w:pPr>
              <w:spacing w:after="0" w:line="240" w:lineRule="auto"/>
              <w:jc w:val="center"/>
              <w:rPr>
                <w:rFonts w:ascii="Arial" w:eastAsia="Times New Roman" w:hAnsi="Arial" w:cs="Arial"/>
                <w:b/>
                <w:bCs/>
                <w:color w:val="000000"/>
                <w:sz w:val="18"/>
                <w:szCs w:val="18"/>
                <w:lang w:val="pt-PT" w:eastAsia="zh-CN"/>
              </w:rPr>
            </w:pPr>
            <w:r w:rsidRPr="00CE051D">
              <w:rPr>
                <w:rFonts w:ascii="Arial" w:eastAsia="Times New Roman" w:hAnsi="Arial" w:cs="Arial"/>
                <w:b/>
                <w:bCs/>
                <w:color w:val="000000"/>
                <w:sz w:val="18"/>
                <w:szCs w:val="18"/>
                <w:lang w:val="pt-PT" w:eastAsia="zh-CN"/>
              </w:rPr>
              <w:t>ITEM 19: MANTENIMIENTO CORRECTIVO NVR AXIS S2024</w:t>
            </w:r>
          </w:p>
        </w:tc>
        <w:tc>
          <w:tcPr>
            <w:tcW w:w="431" w:type="pct"/>
            <w:tcBorders>
              <w:top w:val="nil"/>
              <w:left w:val="nil"/>
              <w:bottom w:val="single" w:sz="4" w:space="0" w:color="auto"/>
              <w:right w:val="single" w:sz="4" w:space="0" w:color="auto"/>
            </w:tcBorders>
            <w:shd w:val="clear" w:color="000000" w:fill="305496"/>
            <w:vAlign w:val="center"/>
            <w:hideMark/>
          </w:tcPr>
          <w:p w14:paraId="1D32BC12"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66E6142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239FD3C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66CBEA17"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458BE2F7" w14:textId="2C021427"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5C464D18" w14:textId="77777777" w:rsidTr="00CE051D">
        <w:trPr>
          <w:trHeight w:val="30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60FEB63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1515" w:type="pct"/>
            <w:tcBorders>
              <w:top w:val="nil"/>
              <w:left w:val="nil"/>
              <w:bottom w:val="single" w:sz="4" w:space="0" w:color="auto"/>
              <w:right w:val="single" w:sz="4" w:space="0" w:color="auto"/>
            </w:tcBorders>
            <w:shd w:val="clear" w:color="000000" w:fill="FFFFFF"/>
            <w:vAlign w:val="center"/>
            <w:hideMark/>
          </w:tcPr>
          <w:p w14:paraId="26A26BB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Reemplazo de discos duros dañados</w:t>
            </w:r>
          </w:p>
        </w:tc>
        <w:tc>
          <w:tcPr>
            <w:tcW w:w="431" w:type="pct"/>
            <w:tcBorders>
              <w:top w:val="nil"/>
              <w:left w:val="nil"/>
              <w:bottom w:val="single" w:sz="4" w:space="0" w:color="auto"/>
              <w:right w:val="single" w:sz="4" w:space="0" w:color="auto"/>
            </w:tcBorders>
            <w:shd w:val="clear" w:color="000000" w:fill="FFFFFF"/>
            <w:vAlign w:val="center"/>
            <w:hideMark/>
          </w:tcPr>
          <w:p w14:paraId="400B741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1F05F57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$ 6.019.657</w:t>
            </w:r>
          </w:p>
        </w:tc>
        <w:tc>
          <w:tcPr>
            <w:tcW w:w="773" w:type="pct"/>
            <w:tcBorders>
              <w:top w:val="nil"/>
              <w:left w:val="nil"/>
              <w:bottom w:val="single" w:sz="4" w:space="0" w:color="auto"/>
              <w:right w:val="single" w:sz="4" w:space="0" w:color="auto"/>
            </w:tcBorders>
            <w:noWrap/>
            <w:vAlign w:val="bottom"/>
            <w:hideMark/>
          </w:tcPr>
          <w:p w14:paraId="42A668B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$ 6.019.657</w:t>
            </w:r>
          </w:p>
        </w:tc>
        <w:tc>
          <w:tcPr>
            <w:tcW w:w="773" w:type="pct"/>
            <w:tcBorders>
              <w:top w:val="single" w:sz="4" w:space="0" w:color="auto"/>
              <w:bottom w:val="single" w:sz="4" w:space="0" w:color="auto"/>
              <w:right w:val="single" w:sz="4" w:space="0" w:color="auto"/>
            </w:tcBorders>
          </w:tcPr>
          <w:p w14:paraId="385A69D4"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050CEF55" w14:textId="37E070F6"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22E5C1DE" w14:textId="77777777" w:rsidTr="00CE051D">
        <w:trPr>
          <w:trHeight w:val="48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10087AE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1515" w:type="pct"/>
            <w:tcBorders>
              <w:top w:val="nil"/>
              <w:left w:val="nil"/>
              <w:bottom w:val="single" w:sz="4" w:space="0" w:color="auto"/>
              <w:right w:val="single" w:sz="4" w:space="0" w:color="auto"/>
            </w:tcBorders>
            <w:shd w:val="clear" w:color="000000" w:fill="FFFFFF"/>
            <w:vAlign w:val="center"/>
            <w:hideMark/>
          </w:tcPr>
          <w:p w14:paraId="3060641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Reinstalación o actualización forzada de firmware</w:t>
            </w:r>
          </w:p>
        </w:tc>
        <w:tc>
          <w:tcPr>
            <w:tcW w:w="431" w:type="pct"/>
            <w:tcBorders>
              <w:top w:val="nil"/>
              <w:left w:val="nil"/>
              <w:bottom w:val="single" w:sz="4" w:space="0" w:color="auto"/>
              <w:right w:val="single" w:sz="4" w:space="0" w:color="auto"/>
            </w:tcBorders>
            <w:shd w:val="clear" w:color="000000" w:fill="FFFFFF"/>
            <w:vAlign w:val="center"/>
            <w:hideMark/>
          </w:tcPr>
          <w:p w14:paraId="7CED5EB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673902C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$ 290.214</w:t>
            </w:r>
          </w:p>
        </w:tc>
        <w:tc>
          <w:tcPr>
            <w:tcW w:w="773" w:type="pct"/>
            <w:tcBorders>
              <w:top w:val="nil"/>
              <w:left w:val="nil"/>
              <w:bottom w:val="single" w:sz="4" w:space="0" w:color="auto"/>
              <w:right w:val="single" w:sz="4" w:space="0" w:color="auto"/>
            </w:tcBorders>
            <w:noWrap/>
            <w:vAlign w:val="bottom"/>
            <w:hideMark/>
          </w:tcPr>
          <w:p w14:paraId="112BEA9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$ 290.214</w:t>
            </w:r>
          </w:p>
        </w:tc>
        <w:tc>
          <w:tcPr>
            <w:tcW w:w="773" w:type="pct"/>
            <w:tcBorders>
              <w:top w:val="single" w:sz="4" w:space="0" w:color="auto"/>
              <w:bottom w:val="single" w:sz="4" w:space="0" w:color="auto"/>
              <w:right w:val="single" w:sz="4" w:space="0" w:color="auto"/>
            </w:tcBorders>
          </w:tcPr>
          <w:p w14:paraId="702D30A8"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5CD2ED48" w14:textId="7F9AC965"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3A4E21D8" w14:textId="77777777" w:rsidTr="00CE051D">
        <w:trPr>
          <w:trHeight w:val="48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634B2BE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lastRenderedPageBreak/>
              <w:t>3</w:t>
            </w:r>
          </w:p>
        </w:tc>
        <w:tc>
          <w:tcPr>
            <w:tcW w:w="1515" w:type="pct"/>
            <w:tcBorders>
              <w:top w:val="nil"/>
              <w:left w:val="nil"/>
              <w:bottom w:val="single" w:sz="4" w:space="0" w:color="auto"/>
              <w:right w:val="single" w:sz="4" w:space="0" w:color="auto"/>
            </w:tcBorders>
            <w:shd w:val="clear" w:color="000000" w:fill="FFFFFF"/>
            <w:vAlign w:val="center"/>
            <w:hideMark/>
          </w:tcPr>
          <w:p w14:paraId="55E016F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Restauración de configuración de fábrica y reconfiguración</w:t>
            </w:r>
          </w:p>
        </w:tc>
        <w:tc>
          <w:tcPr>
            <w:tcW w:w="431" w:type="pct"/>
            <w:tcBorders>
              <w:top w:val="nil"/>
              <w:left w:val="nil"/>
              <w:bottom w:val="single" w:sz="4" w:space="0" w:color="auto"/>
              <w:right w:val="single" w:sz="4" w:space="0" w:color="auto"/>
            </w:tcBorders>
            <w:shd w:val="clear" w:color="000000" w:fill="FFFFFF"/>
            <w:vAlign w:val="center"/>
            <w:hideMark/>
          </w:tcPr>
          <w:p w14:paraId="10DE81C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0196477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$ 394.455</w:t>
            </w:r>
          </w:p>
        </w:tc>
        <w:tc>
          <w:tcPr>
            <w:tcW w:w="773" w:type="pct"/>
            <w:tcBorders>
              <w:top w:val="nil"/>
              <w:left w:val="nil"/>
              <w:bottom w:val="single" w:sz="4" w:space="0" w:color="auto"/>
              <w:right w:val="single" w:sz="4" w:space="0" w:color="auto"/>
            </w:tcBorders>
            <w:noWrap/>
            <w:vAlign w:val="bottom"/>
            <w:hideMark/>
          </w:tcPr>
          <w:p w14:paraId="7D40E16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$ 394.455</w:t>
            </w:r>
          </w:p>
        </w:tc>
        <w:tc>
          <w:tcPr>
            <w:tcW w:w="773" w:type="pct"/>
            <w:tcBorders>
              <w:top w:val="single" w:sz="4" w:space="0" w:color="auto"/>
              <w:bottom w:val="single" w:sz="4" w:space="0" w:color="auto"/>
              <w:right w:val="single" w:sz="4" w:space="0" w:color="auto"/>
            </w:tcBorders>
          </w:tcPr>
          <w:p w14:paraId="62C655F5"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3D13C3DF" w14:textId="10B09EBC"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0A9875BF" w14:textId="77777777" w:rsidTr="00CE051D">
        <w:trPr>
          <w:trHeight w:val="48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6275418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4</w:t>
            </w:r>
          </w:p>
        </w:tc>
        <w:tc>
          <w:tcPr>
            <w:tcW w:w="1515" w:type="pct"/>
            <w:tcBorders>
              <w:top w:val="nil"/>
              <w:left w:val="nil"/>
              <w:bottom w:val="single" w:sz="4" w:space="0" w:color="auto"/>
              <w:right w:val="single" w:sz="4" w:space="0" w:color="auto"/>
            </w:tcBorders>
            <w:shd w:val="clear" w:color="000000" w:fill="FFFFFF"/>
            <w:vAlign w:val="center"/>
            <w:hideMark/>
          </w:tcPr>
          <w:p w14:paraId="475F744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Reparación o reemplazo de componentes físicos defectuosos</w:t>
            </w:r>
          </w:p>
        </w:tc>
        <w:tc>
          <w:tcPr>
            <w:tcW w:w="431" w:type="pct"/>
            <w:tcBorders>
              <w:top w:val="nil"/>
              <w:left w:val="nil"/>
              <w:bottom w:val="single" w:sz="4" w:space="0" w:color="auto"/>
              <w:right w:val="single" w:sz="4" w:space="0" w:color="auto"/>
            </w:tcBorders>
            <w:shd w:val="clear" w:color="000000" w:fill="FFFFFF"/>
            <w:vAlign w:val="center"/>
            <w:hideMark/>
          </w:tcPr>
          <w:p w14:paraId="33FD271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08D6C62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$ 283.069</w:t>
            </w:r>
          </w:p>
        </w:tc>
        <w:tc>
          <w:tcPr>
            <w:tcW w:w="773" w:type="pct"/>
            <w:tcBorders>
              <w:top w:val="nil"/>
              <w:left w:val="nil"/>
              <w:bottom w:val="single" w:sz="4" w:space="0" w:color="auto"/>
              <w:right w:val="single" w:sz="4" w:space="0" w:color="auto"/>
            </w:tcBorders>
            <w:noWrap/>
            <w:vAlign w:val="bottom"/>
            <w:hideMark/>
          </w:tcPr>
          <w:p w14:paraId="327C085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$ 283.069</w:t>
            </w:r>
          </w:p>
        </w:tc>
        <w:tc>
          <w:tcPr>
            <w:tcW w:w="773" w:type="pct"/>
            <w:tcBorders>
              <w:top w:val="single" w:sz="4" w:space="0" w:color="auto"/>
              <w:bottom w:val="single" w:sz="4" w:space="0" w:color="auto"/>
              <w:right w:val="single" w:sz="4" w:space="0" w:color="auto"/>
            </w:tcBorders>
          </w:tcPr>
          <w:p w14:paraId="3D27DBB8"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5B594427" w14:textId="6DDC72AA"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544F2539"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15E9D13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5</w:t>
            </w:r>
          </w:p>
        </w:tc>
        <w:tc>
          <w:tcPr>
            <w:tcW w:w="1515" w:type="pct"/>
            <w:tcBorders>
              <w:top w:val="nil"/>
              <w:left w:val="nil"/>
              <w:bottom w:val="single" w:sz="4" w:space="0" w:color="auto"/>
              <w:right w:val="single" w:sz="4" w:space="0" w:color="auto"/>
            </w:tcBorders>
            <w:shd w:val="clear" w:color="000000" w:fill="FFFFFF"/>
            <w:vAlign w:val="center"/>
            <w:hideMark/>
          </w:tcPr>
          <w:p w14:paraId="460CFB7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Verificación de la red y cables para descartar fallas de conectividad</w:t>
            </w:r>
          </w:p>
        </w:tc>
        <w:tc>
          <w:tcPr>
            <w:tcW w:w="431" w:type="pct"/>
            <w:tcBorders>
              <w:top w:val="nil"/>
              <w:left w:val="nil"/>
              <w:bottom w:val="single" w:sz="4" w:space="0" w:color="auto"/>
              <w:right w:val="single" w:sz="4" w:space="0" w:color="auto"/>
            </w:tcBorders>
            <w:shd w:val="clear" w:color="000000" w:fill="FFFFFF"/>
            <w:vAlign w:val="center"/>
            <w:hideMark/>
          </w:tcPr>
          <w:p w14:paraId="7B18943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14104D3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$ 247.128</w:t>
            </w:r>
          </w:p>
        </w:tc>
        <w:tc>
          <w:tcPr>
            <w:tcW w:w="773" w:type="pct"/>
            <w:tcBorders>
              <w:top w:val="nil"/>
              <w:left w:val="nil"/>
              <w:bottom w:val="single" w:sz="4" w:space="0" w:color="auto"/>
              <w:right w:val="single" w:sz="4" w:space="0" w:color="auto"/>
            </w:tcBorders>
            <w:noWrap/>
            <w:vAlign w:val="bottom"/>
            <w:hideMark/>
          </w:tcPr>
          <w:p w14:paraId="506DD75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$ 247.128</w:t>
            </w:r>
          </w:p>
        </w:tc>
        <w:tc>
          <w:tcPr>
            <w:tcW w:w="773" w:type="pct"/>
            <w:tcBorders>
              <w:top w:val="single" w:sz="4" w:space="0" w:color="auto"/>
              <w:bottom w:val="single" w:sz="4" w:space="0" w:color="auto"/>
              <w:right w:val="single" w:sz="4" w:space="0" w:color="auto"/>
            </w:tcBorders>
          </w:tcPr>
          <w:p w14:paraId="4DBE86EB"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20EA3710" w14:textId="3D24F457"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0094708F" w14:textId="77777777" w:rsidTr="00CE051D">
        <w:trPr>
          <w:trHeight w:val="1815"/>
        </w:trPr>
        <w:tc>
          <w:tcPr>
            <w:tcW w:w="1950" w:type="pct"/>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7B53CF53" w14:textId="77777777" w:rsidR="00CE051D" w:rsidRPr="00CE051D" w:rsidRDefault="00CE051D" w:rsidP="00CE051D">
            <w:pPr>
              <w:spacing w:after="0" w:line="240" w:lineRule="auto"/>
              <w:jc w:val="center"/>
              <w:rPr>
                <w:rFonts w:ascii="Arial" w:eastAsia="Times New Roman" w:hAnsi="Arial" w:cs="Arial"/>
                <w:b/>
                <w:bCs/>
                <w:color w:val="000000"/>
                <w:sz w:val="18"/>
                <w:szCs w:val="18"/>
                <w:lang w:eastAsia="zh-CN"/>
              </w:rPr>
            </w:pPr>
            <w:r w:rsidRPr="00CE051D">
              <w:rPr>
                <w:rFonts w:ascii="Arial" w:eastAsia="Times New Roman" w:hAnsi="Arial" w:cs="Arial"/>
                <w:b/>
                <w:bCs/>
                <w:color w:val="000000"/>
                <w:sz w:val="18"/>
                <w:szCs w:val="18"/>
                <w:lang w:val="pt-PT" w:eastAsia="zh-CN"/>
              </w:rPr>
              <w:t xml:space="preserve">ITEM 20: MANTENIMIENTO CORRECTIVO NVR DAHUA MOD. </w:t>
            </w:r>
            <w:r w:rsidRPr="00CE051D">
              <w:rPr>
                <w:rFonts w:ascii="Arial" w:eastAsia="Times New Roman" w:hAnsi="Arial" w:cs="Arial"/>
                <w:b/>
                <w:bCs/>
                <w:color w:val="000000"/>
                <w:sz w:val="18"/>
                <w:szCs w:val="18"/>
                <w:lang w:eastAsia="zh-CN"/>
              </w:rPr>
              <w:t>DSS-4004</w:t>
            </w:r>
          </w:p>
        </w:tc>
        <w:tc>
          <w:tcPr>
            <w:tcW w:w="431" w:type="pct"/>
            <w:tcBorders>
              <w:top w:val="nil"/>
              <w:left w:val="nil"/>
              <w:bottom w:val="single" w:sz="4" w:space="0" w:color="auto"/>
              <w:right w:val="single" w:sz="4" w:space="0" w:color="auto"/>
            </w:tcBorders>
            <w:shd w:val="clear" w:color="000000" w:fill="305496"/>
            <w:vAlign w:val="center"/>
            <w:hideMark/>
          </w:tcPr>
          <w:p w14:paraId="59459844"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5618169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75272D7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4E8D2A25"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7B08182D" w14:textId="214AD2FE"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74F616E2" w14:textId="77777777" w:rsidTr="00CE051D">
        <w:trPr>
          <w:trHeight w:val="48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59AEDB5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1515" w:type="pct"/>
            <w:tcBorders>
              <w:top w:val="nil"/>
              <w:left w:val="nil"/>
              <w:bottom w:val="single" w:sz="4" w:space="0" w:color="auto"/>
              <w:right w:val="single" w:sz="4" w:space="0" w:color="auto"/>
            </w:tcBorders>
            <w:shd w:val="clear" w:color="000000" w:fill="FFFFFF"/>
            <w:vAlign w:val="center"/>
            <w:hideMark/>
          </w:tcPr>
          <w:p w14:paraId="2420833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Reiniciar el equipo para resolver problemas temporales.</w:t>
            </w:r>
          </w:p>
        </w:tc>
        <w:tc>
          <w:tcPr>
            <w:tcW w:w="431" w:type="pct"/>
            <w:tcBorders>
              <w:top w:val="nil"/>
              <w:left w:val="nil"/>
              <w:bottom w:val="single" w:sz="4" w:space="0" w:color="auto"/>
              <w:right w:val="single" w:sz="4" w:space="0" w:color="auto"/>
            </w:tcBorders>
            <w:shd w:val="clear" w:color="000000" w:fill="FFFFFF"/>
            <w:vAlign w:val="center"/>
            <w:hideMark/>
          </w:tcPr>
          <w:p w14:paraId="0E56197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0E82D7B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$ 257.244</w:t>
            </w:r>
          </w:p>
        </w:tc>
        <w:tc>
          <w:tcPr>
            <w:tcW w:w="773" w:type="pct"/>
            <w:tcBorders>
              <w:top w:val="nil"/>
              <w:left w:val="nil"/>
              <w:bottom w:val="single" w:sz="4" w:space="0" w:color="auto"/>
              <w:right w:val="single" w:sz="4" w:space="0" w:color="auto"/>
            </w:tcBorders>
            <w:noWrap/>
            <w:vAlign w:val="bottom"/>
            <w:hideMark/>
          </w:tcPr>
          <w:p w14:paraId="4C9B24E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$ 257.244</w:t>
            </w:r>
          </w:p>
        </w:tc>
        <w:tc>
          <w:tcPr>
            <w:tcW w:w="773" w:type="pct"/>
            <w:tcBorders>
              <w:top w:val="single" w:sz="4" w:space="0" w:color="auto"/>
              <w:bottom w:val="single" w:sz="4" w:space="0" w:color="auto"/>
              <w:right w:val="single" w:sz="4" w:space="0" w:color="auto"/>
            </w:tcBorders>
          </w:tcPr>
          <w:p w14:paraId="6A39DD2F"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76E2C6EB" w14:textId="1896BF69"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1873CA34" w14:textId="77777777" w:rsidTr="00CE051D">
        <w:trPr>
          <w:trHeight w:val="48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1FD8E38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1515" w:type="pct"/>
            <w:tcBorders>
              <w:top w:val="nil"/>
              <w:left w:val="nil"/>
              <w:bottom w:val="single" w:sz="4" w:space="0" w:color="auto"/>
              <w:right w:val="single" w:sz="4" w:space="0" w:color="auto"/>
            </w:tcBorders>
            <w:shd w:val="clear" w:color="000000" w:fill="FFFFFF"/>
            <w:vAlign w:val="center"/>
            <w:hideMark/>
          </w:tcPr>
          <w:p w14:paraId="5E9C61A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Restaurar configuración desde backup si la configuración actual presenta errores.</w:t>
            </w:r>
          </w:p>
        </w:tc>
        <w:tc>
          <w:tcPr>
            <w:tcW w:w="431" w:type="pct"/>
            <w:tcBorders>
              <w:top w:val="nil"/>
              <w:left w:val="nil"/>
              <w:bottom w:val="single" w:sz="4" w:space="0" w:color="auto"/>
              <w:right w:val="single" w:sz="4" w:space="0" w:color="auto"/>
            </w:tcBorders>
            <w:shd w:val="clear" w:color="000000" w:fill="FFFFFF"/>
            <w:vAlign w:val="center"/>
            <w:hideMark/>
          </w:tcPr>
          <w:p w14:paraId="305BB17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07B43D9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$ 293.976</w:t>
            </w:r>
          </w:p>
        </w:tc>
        <w:tc>
          <w:tcPr>
            <w:tcW w:w="773" w:type="pct"/>
            <w:tcBorders>
              <w:top w:val="nil"/>
              <w:left w:val="nil"/>
              <w:bottom w:val="single" w:sz="4" w:space="0" w:color="auto"/>
              <w:right w:val="single" w:sz="4" w:space="0" w:color="auto"/>
            </w:tcBorders>
            <w:noWrap/>
            <w:vAlign w:val="bottom"/>
            <w:hideMark/>
          </w:tcPr>
          <w:p w14:paraId="28ABEA9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$ 293.976</w:t>
            </w:r>
          </w:p>
        </w:tc>
        <w:tc>
          <w:tcPr>
            <w:tcW w:w="773" w:type="pct"/>
            <w:tcBorders>
              <w:top w:val="single" w:sz="4" w:space="0" w:color="auto"/>
              <w:bottom w:val="single" w:sz="4" w:space="0" w:color="auto"/>
              <w:right w:val="single" w:sz="4" w:space="0" w:color="auto"/>
            </w:tcBorders>
          </w:tcPr>
          <w:p w14:paraId="6A23A14C"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6652FAFE" w14:textId="48E73D33"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759856E2" w14:textId="77777777" w:rsidTr="00CE051D">
        <w:trPr>
          <w:trHeight w:val="72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2D20DDE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1515" w:type="pct"/>
            <w:tcBorders>
              <w:top w:val="nil"/>
              <w:left w:val="nil"/>
              <w:bottom w:val="single" w:sz="4" w:space="0" w:color="auto"/>
              <w:right w:val="single" w:sz="4" w:space="0" w:color="auto"/>
            </w:tcBorders>
            <w:shd w:val="clear" w:color="000000" w:fill="FFFFFF"/>
            <w:vAlign w:val="center"/>
            <w:hideMark/>
          </w:tcPr>
          <w:p w14:paraId="60ED6C1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Verificar estado SMART de discos; identificar y reemplazar discos dañados o con sectores defectuosos.</w:t>
            </w:r>
          </w:p>
        </w:tc>
        <w:tc>
          <w:tcPr>
            <w:tcW w:w="431" w:type="pct"/>
            <w:tcBorders>
              <w:top w:val="nil"/>
              <w:left w:val="nil"/>
              <w:bottom w:val="single" w:sz="4" w:space="0" w:color="auto"/>
              <w:right w:val="single" w:sz="4" w:space="0" w:color="auto"/>
            </w:tcBorders>
            <w:shd w:val="clear" w:color="000000" w:fill="FFFFFF"/>
            <w:vAlign w:val="center"/>
            <w:hideMark/>
          </w:tcPr>
          <w:p w14:paraId="0F58764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657E8C5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$ 224.109</w:t>
            </w:r>
          </w:p>
        </w:tc>
        <w:tc>
          <w:tcPr>
            <w:tcW w:w="773" w:type="pct"/>
            <w:tcBorders>
              <w:top w:val="nil"/>
              <w:left w:val="nil"/>
              <w:bottom w:val="single" w:sz="4" w:space="0" w:color="auto"/>
              <w:right w:val="single" w:sz="4" w:space="0" w:color="auto"/>
            </w:tcBorders>
            <w:noWrap/>
            <w:vAlign w:val="bottom"/>
            <w:hideMark/>
          </w:tcPr>
          <w:p w14:paraId="42DA4CA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$ 224.109</w:t>
            </w:r>
          </w:p>
        </w:tc>
        <w:tc>
          <w:tcPr>
            <w:tcW w:w="773" w:type="pct"/>
            <w:tcBorders>
              <w:top w:val="single" w:sz="4" w:space="0" w:color="auto"/>
              <w:bottom w:val="single" w:sz="4" w:space="0" w:color="auto"/>
              <w:right w:val="single" w:sz="4" w:space="0" w:color="auto"/>
            </w:tcBorders>
          </w:tcPr>
          <w:p w14:paraId="4F3DDA89"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4BBB9036" w14:textId="73EFBD4B"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351D4F81" w14:textId="77777777" w:rsidTr="00CE051D">
        <w:trPr>
          <w:trHeight w:val="48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704A123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4</w:t>
            </w:r>
          </w:p>
        </w:tc>
        <w:tc>
          <w:tcPr>
            <w:tcW w:w="1515" w:type="pct"/>
            <w:tcBorders>
              <w:top w:val="nil"/>
              <w:left w:val="nil"/>
              <w:bottom w:val="single" w:sz="4" w:space="0" w:color="auto"/>
              <w:right w:val="single" w:sz="4" w:space="0" w:color="auto"/>
            </w:tcBorders>
            <w:shd w:val="clear" w:color="000000" w:fill="FFFFFF"/>
            <w:vAlign w:val="center"/>
            <w:hideMark/>
          </w:tcPr>
          <w:p w14:paraId="64A89F7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Si está configurado RAID, revisar estado y reconstruir arreglo si es necesario.</w:t>
            </w:r>
          </w:p>
        </w:tc>
        <w:tc>
          <w:tcPr>
            <w:tcW w:w="431" w:type="pct"/>
            <w:tcBorders>
              <w:top w:val="nil"/>
              <w:left w:val="nil"/>
              <w:bottom w:val="single" w:sz="4" w:space="0" w:color="auto"/>
              <w:right w:val="single" w:sz="4" w:space="0" w:color="auto"/>
            </w:tcBorders>
            <w:shd w:val="clear" w:color="000000" w:fill="FFFFFF"/>
            <w:vAlign w:val="center"/>
            <w:hideMark/>
          </w:tcPr>
          <w:p w14:paraId="33FA84F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5544AE6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$ 367.359</w:t>
            </w:r>
          </w:p>
        </w:tc>
        <w:tc>
          <w:tcPr>
            <w:tcW w:w="773" w:type="pct"/>
            <w:tcBorders>
              <w:top w:val="nil"/>
              <w:left w:val="nil"/>
              <w:bottom w:val="single" w:sz="4" w:space="0" w:color="auto"/>
              <w:right w:val="single" w:sz="4" w:space="0" w:color="auto"/>
            </w:tcBorders>
            <w:noWrap/>
            <w:vAlign w:val="bottom"/>
            <w:hideMark/>
          </w:tcPr>
          <w:p w14:paraId="46E2A41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$ 367.359</w:t>
            </w:r>
          </w:p>
        </w:tc>
        <w:tc>
          <w:tcPr>
            <w:tcW w:w="773" w:type="pct"/>
            <w:tcBorders>
              <w:top w:val="single" w:sz="4" w:space="0" w:color="auto"/>
              <w:bottom w:val="single" w:sz="4" w:space="0" w:color="auto"/>
              <w:right w:val="single" w:sz="4" w:space="0" w:color="auto"/>
            </w:tcBorders>
          </w:tcPr>
          <w:p w14:paraId="71A29F8C"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7FBDF2EC" w14:textId="12F59004"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7DB574A8" w14:textId="77777777" w:rsidTr="00CE051D">
        <w:trPr>
          <w:trHeight w:val="720"/>
        </w:trPr>
        <w:tc>
          <w:tcPr>
            <w:tcW w:w="1950" w:type="pct"/>
            <w:gridSpan w:val="2"/>
            <w:tcBorders>
              <w:top w:val="single" w:sz="4" w:space="0" w:color="auto"/>
              <w:left w:val="single" w:sz="4" w:space="0" w:color="auto"/>
              <w:bottom w:val="single" w:sz="4" w:space="0" w:color="auto"/>
              <w:right w:val="single" w:sz="4" w:space="0" w:color="auto"/>
            </w:tcBorders>
            <w:shd w:val="clear" w:color="000000" w:fill="D9E2F3"/>
            <w:vAlign w:val="center"/>
            <w:hideMark/>
          </w:tcPr>
          <w:p w14:paraId="407FE6CC" w14:textId="77777777" w:rsidR="00CE051D" w:rsidRPr="00CE051D" w:rsidRDefault="00CE051D" w:rsidP="00CE051D">
            <w:pPr>
              <w:spacing w:after="0" w:line="240" w:lineRule="auto"/>
              <w:jc w:val="center"/>
              <w:rPr>
                <w:rFonts w:ascii="Arial" w:eastAsia="Times New Roman" w:hAnsi="Arial" w:cs="Arial"/>
                <w:b/>
                <w:bCs/>
                <w:color w:val="000000"/>
                <w:sz w:val="18"/>
                <w:szCs w:val="18"/>
                <w:lang w:val="pt-PT" w:eastAsia="zh-CN"/>
              </w:rPr>
            </w:pPr>
            <w:r w:rsidRPr="00CE051D">
              <w:rPr>
                <w:rFonts w:ascii="Arial" w:eastAsia="Times New Roman" w:hAnsi="Arial" w:cs="Arial"/>
                <w:b/>
                <w:bCs/>
                <w:color w:val="000000"/>
                <w:sz w:val="18"/>
                <w:szCs w:val="18"/>
                <w:lang w:val="pt-PT" w:eastAsia="zh-CN"/>
              </w:rPr>
              <w:t>ITEM 21: MANTENIMIENTO CORRECTIVO NVR DAHUA DHI-NVR5216-4KS2</w:t>
            </w:r>
          </w:p>
        </w:tc>
        <w:tc>
          <w:tcPr>
            <w:tcW w:w="431" w:type="pct"/>
            <w:tcBorders>
              <w:top w:val="nil"/>
              <w:left w:val="nil"/>
              <w:bottom w:val="single" w:sz="4" w:space="0" w:color="auto"/>
              <w:right w:val="single" w:sz="4" w:space="0" w:color="auto"/>
            </w:tcBorders>
            <w:shd w:val="clear" w:color="000000" w:fill="305496"/>
            <w:vAlign w:val="center"/>
            <w:hideMark/>
          </w:tcPr>
          <w:p w14:paraId="05C5FF46"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2</w:t>
            </w:r>
          </w:p>
        </w:tc>
        <w:tc>
          <w:tcPr>
            <w:tcW w:w="880" w:type="pct"/>
            <w:tcBorders>
              <w:top w:val="nil"/>
              <w:left w:val="nil"/>
              <w:bottom w:val="single" w:sz="4" w:space="0" w:color="auto"/>
              <w:right w:val="single" w:sz="4" w:space="0" w:color="auto"/>
            </w:tcBorders>
            <w:noWrap/>
            <w:vAlign w:val="center"/>
            <w:hideMark/>
          </w:tcPr>
          <w:p w14:paraId="5501DE4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43B95D7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6B8FF3FD"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3943EBAF" w14:textId="06CFC39C"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749E447F" w14:textId="77777777" w:rsidTr="00CE051D">
        <w:trPr>
          <w:trHeight w:val="30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35495A4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1515" w:type="pct"/>
            <w:tcBorders>
              <w:top w:val="nil"/>
              <w:left w:val="nil"/>
              <w:bottom w:val="single" w:sz="4" w:space="0" w:color="auto"/>
              <w:right w:val="single" w:sz="4" w:space="0" w:color="auto"/>
            </w:tcBorders>
            <w:shd w:val="clear" w:color="000000" w:fill="FFFFFF"/>
            <w:vAlign w:val="center"/>
            <w:hideMark/>
          </w:tcPr>
          <w:p w14:paraId="5A1A0CD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Reemplazo de discos duros defectuosos.</w:t>
            </w:r>
          </w:p>
        </w:tc>
        <w:tc>
          <w:tcPr>
            <w:tcW w:w="431" w:type="pct"/>
            <w:tcBorders>
              <w:top w:val="nil"/>
              <w:left w:val="nil"/>
              <w:bottom w:val="single" w:sz="4" w:space="0" w:color="auto"/>
              <w:right w:val="single" w:sz="4" w:space="0" w:color="auto"/>
            </w:tcBorders>
            <w:shd w:val="clear" w:color="000000" w:fill="FFFFFF"/>
            <w:vAlign w:val="center"/>
            <w:hideMark/>
          </w:tcPr>
          <w:p w14:paraId="346AADC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880" w:type="pct"/>
            <w:tcBorders>
              <w:top w:val="nil"/>
              <w:left w:val="nil"/>
              <w:bottom w:val="single" w:sz="4" w:space="0" w:color="auto"/>
              <w:right w:val="single" w:sz="4" w:space="0" w:color="auto"/>
            </w:tcBorders>
            <w:noWrap/>
            <w:vAlign w:val="center"/>
            <w:hideMark/>
          </w:tcPr>
          <w:p w14:paraId="22F789C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$ 993.448</w:t>
            </w:r>
          </w:p>
        </w:tc>
        <w:tc>
          <w:tcPr>
            <w:tcW w:w="773" w:type="pct"/>
            <w:tcBorders>
              <w:top w:val="nil"/>
              <w:left w:val="nil"/>
              <w:bottom w:val="single" w:sz="4" w:space="0" w:color="auto"/>
              <w:right w:val="single" w:sz="4" w:space="0" w:color="auto"/>
            </w:tcBorders>
            <w:noWrap/>
            <w:vAlign w:val="bottom"/>
            <w:hideMark/>
          </w:tcPr>
          <w:p w14:paraId="0D6E170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$ 1.986.896</w:t>
            </w:r>
          </w:p>
        </w:tc>
        <w:tc>
          <w:tcPr>
            <w:tcW w:w="773" w:type="pct"/>
            <w:tcBorders>
              <w:top w:val="single" w:sz="4" w:space="0" w:color="auto"/>
              <w:bottom w:val="single" w:sz="4" w:space="0" w:color="auto"/>
              <w:right w:val="single" w:sz="4" w:space="0" w:color="auto"/>
            </w:tcBorders>
          </w:tcPr>
          <w:p w14:paraId="0E3E0AD0"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537618B2" w14:textId="0C901338"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649313CC" w14:textId="77777777" w:rsidTr="00CE051D">
        <w:trPr>
          <w:trHeight w:val="30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76B6A23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1515" w:type="pct"/>
            <w:tcBorders>
              <w:top w:val="nil"/>
              <w:left w:val="nil"/>
              <w:bottom w:val="single" w:sz="4" w:space="0" w:color="auto"/>
              <w:right w:val="single" w:sz="4" w:space="0" w:color="auto"/>
            </w:tcBorders>
            <w:shd w:val="clear" w:color="000000" w:fill="FFFFFF"/>
            <w:vAlign w:val="center"/>
            <w:hideMark/>
          </w:tcPr>
          <w:p w14:paraId="5778F49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Reparación o cambio de fuentes de poder.</w:t>
            </w:r>
          </w:p>
        </w:tc>
        <w:tc>
          <w:tcPr>
            <w:tcW w:w="431" w:type="pct"/>
            <w:tcBorders>
              <w:top w:val="nil"/>
              <w:left w:val="nil"/>
              <w:bottom w:val="single" w:sz="4" w:space="0" w:color="auto"/>
              <w:right w:val="single" w:sz="4" w:space="0" w:color="auto"/>
            </w:tcBorders>
            <w:shd w:val="clear" w:color="000000" w:fill="FFFFFF"/>
            <w:vAlign w:val="center"/>
            <w:hideMark/>
          </w:tcPr>
          <w:p w14:paraId="564B0C2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880" w:type="pct"/>
            <w:tcBorders>
              <w:top w:val="nil"/>
              <w:left w:val="nil"/>
              <w:bottom w:val="single" w:sz="4" w:space="0" w:color="auto"/>
              <w:right w:val="single" w:sz="4" w:space="0" w:color="auto"/>
            </w:tcBorders>
            <w:noWrap/>
            <w:vAlign w:val="center"/>
            <w:hideMark/>
          </w:tcPr>
          <w:p w14:paraId="3608840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$ 140.445</w:t>
            </w:r>
          </w:p>
        </w:tc>
        <w:tc>
          <w:tcPr>
            <w:tcW w:w="773" w:type="pct"/>
            <w:tcBorders>
              <w:top w:val="nil"/>
              <w:left w:val="nil"/>
              <w:bottom w:val="single" w:sz="4" w:space="0" w:color="auto"/>
              <w:right w:val="single" w:sz="4" w:space="0" w:color="auto"/>
            </w:tcBorders>
            <w:noWrap/>
            <w:vAlign w:val="bottom"/>
            <w:hideMark/>
          </w:tcPr>
          <w:p w14:paraId="7FBD7EA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$ 280.891</w:t>
            </w:r>
          </w:p>
        </w:tc>
        <w:tc>
          <w:tcPr>
            <w:tcW w:w="773" w:type="pct"/>
            <w:tcBorders>
              <w:top w:val="single" w:sz="4" w:space="0" w:color="auto"/>
              <w:bottom w:val="single" w:sz="4" w:space="0" w:color="auto"/>
              <w:right w:val="single" w:sz="4" w:space="0" w:color="auto"/>
            </w:tcBorders>
          </w:tcPr>
          <w:p w14:paraId="6E52D843"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23B15192" w14:textId="7D317B44"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11BFB867" w14:textId="77777777" w:rsidTr="00CE051D">
        <w:trPr>
          <w:trHeight w:val="30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796B571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1515" w:type="pct"/>
            <w:tcBorders>
              <w:top w:val="nil"/>
              <w:left w:val="nil"/>
              <w:bottom w:val="single" w:sz="4" w:space="0" w:color="auto"/>
              <w:right w:val="single" w:sz="4" w:space="0" w:color="auto"/>
            </w:tcBorders>
            <w:shd w:val="clear" w:color="000000" w:fill="FFFFFF"/>
            <w:vAlign w:val="center"/>
            <w:hideMark/>
          </w:tcPr>
          <w:p w14:paraId="25F81ED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Sustitución de cables o puertos dañados.</w:t>
            </w:r>
          </w:p>
        </w:tc>
        <w:tc>
          <w:tcPr>
            <w:tcW w:w="431" w:type="pct"/>
            <w:tcBorders>
              <w:top w:val="nil"/>
              <w:left w:val="nil"/>
              <w:bottom w:val="single" w:sz="4" w:space="0" w:color="auto"/>
              <w:right w:val="single" w:sz="4" w:space="0" w:color="auto"/>
            </w:tcBorders>
            <w:shd w:val="clear" w:color="000000" w:fill="FFFFFF"/>
            <w:vAlign w:val="center"/>
            <w:hideMark/>
          </w:tcPr>
          <w:p w14:paraId="3AC3D4B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880" w:type="pct"/>
            <w:tcBorders>
              <w:top w:val="nil"/>
              <w:left w:val="nil"/>
              <w:bottom w:val="single" w:sz="4" w:space="0" w:color="auto"/>
              <w:right w:val="single" w:sz="4" w:space="0" w:color="auto"/>
            </w:tcBorders>
            <w:noWrap/>
            <w:vAlign w:val="center"/>
            <w:hideMark/>
          </w:tcPr>
          <w:p w14:paraId="6F08B1D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$ 191.254</w:t>
            </w:r>
          </w:p>
        </w:tc>
        <w:tc>
          <w:tcPr>
            <w:tcW w:w="773" w:type="pct"/>
            <w:tcBorders>
              <w:top w:val="nil"/>
              <w:left w:val="nil"/>
              <w:bottom w:val="single" w:sz="4" w:space="0" w:color="auto"/>
              <w:right w:val="single" w:sz="4" w:space="0" w:color="auto"/>
            </w:tcBorders>
            <w:noWrap/>
            <w:vAlign w:val="bottom"/>
            <w:hideMark/>
          </w:tcPr>
          <w:p w14:paraId="3B9B620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$ 382.507</w:t>
            </w:r>
          </w:p>
        </w:tc>
        <w:tc>
          <w:tcPr>
            <w:tcW w:w="773" w:type="pct"/>
            <w:tcBorders>
              <w:top w:val="single" w:sz="4" w:space="0" w:color="auto"/>
              <w:bottom w:val="single" w:sz="4" w:space="0" w:color="auto"/>
              <w:right w:val="single" w:sz="4" w:space="0" w:color="auto"/>
            </w:tcBorders>
          </w:tcPr>
          <w:p w14:paraId="4A415121"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530C1648" w14:textId="7B3F6637"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57D7E7C6" w14:textId="77777777" w:rsidTr="00CE051D">
        <w:trPr>
          <w:trHeight w:val="30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0311FEA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4</w:t>
            </w:r>
          </w:p>
        </w:tc>
        <w:tc>
          <w:tcPr>
            <w:tcW w:w="1515" w:type="pct"/>
            <w:tcBorders>
              <w:top w:val="nil"/>
              <w:left w:val="nil"/>
              <w:bottom w:val="single" w:sz="4" w:space="0" w:color="auto"/>
              <w:right w:val="single" w:sz="4" w:space="0" w:color="auto"/>
            </w:tcBorders>
            <w:shd w:val="clear" w:color="000000" w:fill="FFFFFF"/>
            <w:vAlign w:val="center"/>
            <w:hideMark/>
          </w:tcPr>
          <w:p w14:paraId="6462AE6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Actualización o reinstalación de firmware.</w:t>
            </w:r>
          </w:p>
        </w:tc>
        <w:tc>
          <w:tcPr>
            <w:tcW w:w="431" w:type="pct"/>
            <w:tcBorders>
              <w:top w:val="nil"/>
              <w:left w:val="nil"/>
              <w:bottom w:val="single" w:sz="4" w:space="0" w:color="auto"/>
              <w:right w:val="single" w:sz="4" w:space="0" w:color="auto"/>
            </w:tcBorders>
            <w:shd w:val="clear" w:color="000000" w:fill="FFFFFF"/>
            <w:vAlign w:val="center"/>
            <w:hideMark/>
          </w:tcPr>
          <w:p w14:paraId="38C94A3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880" w:type="pct"/>
            <w:tcBorders>
              <w:top w:val="nil"/>
              <w:left w:val="nil"/>
              <w:bottom w:val="single" w:sz="4" w:space="0" w:color="auto"/>
              <w:right w:val="single" w:sz="4" w:space="0" w:color="auto"/>
            </w:tcBorders>
            <w:noWrap/>
            <w:vAlign w:val="center"/>
            <w:hideMark/>
          </w:tcPr>
          <w:p w14:paraId="67F94EA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$ 140.445</w:t>
            </w:r>
          </w:p>
        </w:tc>
        <w:tc>
          <w:tcPr>
            <w:tcW w:w="773" w:type="pct"/>
            <w:tcBorders>
              <w:top w:val="nil"/>
              <w:left w:val="nil"/>
              <w:bottom w:val="single" w:sz="4" w:space="0" w:color="auto"/>
              <w:right w:val="single" w:sz="4" w:space="0" w:color="auto"/>
            </w:tcBorders>
            <w:noWrap/>
            <w:vAlign w:val="bottom"/>
            <w:hideMark/>
          </w:tcPr>
          <w:p w14:paraId="624B599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$ 280.891</w:t>
            </w:r>
          </w:p>
        </w:tc>
        <w:tc>
          <w:tcPr>
            <w:tcW w:w="773" w:type="pct"/>
            <w:tcBorders>
              <w:top w:val="single" w:sz="4" w:space="0" w:color="auto"/>
              <w:bottom w:val="single" w:sz="4" w:space="0" w:color="auto"/>
              <w:right w:val="single" w:sz="4" w:space="0" w:color="auto"/>
            </w:tcBorders>
          </w:tcPr>
          <w:p w14:paraId="08933D6F"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7FB82E5F" w14:textId="46D23049"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30DD15A9"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10E37B1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5</w:t>
            </w:r>
          </w:p>
        </w:tc>
        <w:tc>
          <w:tcPr>
            <w:tcW w:w="1515" w:type="pct"/>
            <w:tcBorders>
              <w:top w:val="nil"/>
              <w:left w:val="nil"/>
              <w:bottom w:val="single" w:sz="4" w:space="0" w:color="auto"/>
              <w:right w:val="single" w:sz="4" w:space="0" w:color="auto"/>
            </w:tcBorders>
            <w:shd w:val="clear" w:color="000000" w:fill="FFFFFF"/>
            <w:vAlign w:val="center"/>
            <w:hideMark/>
          </w:tcPr>
          <w:p w14:paraId="01F6B56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Limpieza interna para eliminar polvo acumulado.</w:t>
            </w:r>
          </w:p>
        </w:tc>
        <w:tc>
          <w:tcPr>
            <w:tcW w:w="431" w:type="pct"/>
            <w:tcBorders>
              <w:top w:val="nil"/>
              <w:left w:val="nil"/>
              <w:bottom w:val="single" w:sz="4" w:space="0" w:color="auto"/>
              <w:right w:val="single" w:sz="4" w:space="0" w:color="auto"/>
            </w:tcBorders>
            <w:shd w:val="clear" w:color="000000" w:fill="FFFFFF"/>
            <w:vAlign w:val="center"/>
            <w:hideMark/>
          </w:tcPr>
          <w:p w14:paraId="70999D7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880" w:type="pct"/>
            <w:tcBorders>
              <w:top w:val="nil"/>
              <w:left w:val="nil"/>
              <w:bottom w:val="single" w:sz="4" w:space="0" w:color="auto"/>
              <w:right w:val="single" w:sz="4" w:space="0" w:color="auto"/>
            </w:tcBorders>
            <w:noWrap/>
            <w:vAlign w:val="center"/>
            <w:hideMark/>
          </w:tcPr>
          <w:p w14:paraId="35E9172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$ 138.482</w:t>
            </w:r>
          </w:p>
        </w:tc>
        <w:tc>
          <w:tcPr>
            <w:tcW w:w="773" w:type="pct"/>
            <w:tcBorders>
              <w:top w:val="nil"/>
              <w:left w:val="nil"/>
              <w:bottom w:val="single" w:sz="4" w:space="0" w:color="auto"/>
              <w:right w:val="single" w:sz="4" w:space="0" w:color="auto"/>
            </w:tcBorders>
            <w:noWrap/>
            <w:vAlign w:val="bottom"/>
            <w:hideMark/>
          </w:tcPr>
          <w:p w14:paraId="4A28EE6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$ 276.963</w:t>
            </w:r>
          </w:p>
        </w:tc>
        <w:tc>
          <w:tcPr>
            <w:tcW w:w="773" w:type="pct"/>
            <w:tcBorders>
              <w:top w:val="single" w:sz="4" w:space="0" w:color="auto"/>
              <w:bottom w:val="single" w:sz="4" w:space="0" w:color="auto"/>
              <w:right w:val="single" w:sz="4" w:space="0" w:color="auto"/>
            </w:tcBorders>
          </w:tcPr>
          <w:p w14:paraId="436E40A0"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1F4EE612" w14:textId="13A887CB"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25B4AE6E"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2C94B50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6</w:t>
            </w:r>
          </w:p>
        </w:tc>
        <w:tc>
          <w:tcPr>
            <w:tcW w:w="1515" w:type="pct"/>
            <w:tcBorders>
              <w:top w:val="nil"/>
              <w:left w:val="nil"/>
              <w:bottom w:val="single" w:sz="4" w:space="0" w:color="auto"/>
              <w:right w:val="single" w:sz="4" w:space="0" w:color="auto"/>
            </w:tcBorders>
            <w:shd w:val="clear" w:color="000000" w:fill="FFFFFF"/>
            <w:vAlign w:val="center"/>
            <w:hideMark/>
          </w:tcPr>
          <w:p w14:paraId="5FF2D0E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Revisión y reparación de ventiladores o sistemas de enfriamiento.</w:t>
            </w:r>
          </w:p>
        </w:tc>
        <w:tc>
          <w:tcPr>
            <w:tcW w:w="431" w:type="pct"/>
            <w:tcBorders>
              <w:top w:val="nil"/>
              <w:left w:val="nil"/>
              <w:bottom w:val="single" w:sz="4" w:space="0" w:color="auto"/>
              <w:right w:val="single" w:sz="4" w:space="0" w:color="auto"/>
            </w:tcBorders>
            <w:shd w:val="clear" w:color="000000" w:fill="FFFFFF"/>
            <w:vAlign w:val="center"/>
            <w:hideMark/>
          </w:tcPr>
          <w:p w14:paraId="0145CAB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880" w:type="pct"/>
            <w:tcBorders>
              <w:top w:val="nil"/>
              <w:left w:val="nil"/>
              <w:bottom w:val="single" w:sz="4" w:space="0" w:color="auto"/>
              <w:right w:val="single" w:sz="4" w:space="0" w:color="auto"/>
            </w:tcBorders>
            <w:noWrap/>
            <w:vAlign w:val="center"/>
            <w:hideMark/>
          </w:tcPr>
          <w:p w14:paraId="5999442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$ 145.264</w:t>
            </w:r>
          </w:p>
        </w:tc>
        <w:tc>
          <w:tcPr>
            <w:tcW w:w="773" w:type="pct"/>
            <w:tcBorders>
              <w:top w:val="nil"/>
              <w:left w:val="nil"/>
              <w:bottom w:val="single" w:sz="4" w:space="0" w:color="auto"/>
              <w:right w:val="single" w:sz="4" w:space="0" w:color="auto"/>
            </w:tcBorders>
            <w:noWrap/>
            <w:vAlign w:val="bottom"/>
            <w:hideMark/>
          </w:tcPr>
          <w:p w14:paraId="67D8C33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$ 290.527</w:t>
            </w:r>
          </w:p>
        </w:tc>
        <w:tc>
          <w:tcPr>
            <w:tcW w:w="773" w:type="pct"/>
            <w:tcBorders>
              <w:top w:val="single" w:sz="4" w:space="0" w:color="auto"/>
              <w:bottom w:val="single" w:sz="4" w:space="0" w:color="auto"/>
              <w:right w:val="single" w:sz="4" w:space="0" w:color="auto"/>
            </w:tcBorders>
          </w:tcPr>
          <w:p w14:paraId="064475F1"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01C60B85" w14:textId="77B217B5"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73CACA39" w14:textId="77777777" w:rsidTr="00CE051D">
        <w:trPr>
          <w:trHeight w:val="480"/>
        </w:trPr>
        <w:tc>
          <w:tcPr>
            <w:tcW w:w="434" w:type="pct"/>
            <w:tcBorders>
              <w:top w:val="nil"/>
              <w:left w:val="single" w:sz="4" w:space="0" w:color="auto"/>
              <w:bottom w:val="single" w:sz="4" w:space="0" w:color="auto"/>
              <w:right w:val="single" w:sz="4" w:space="0" w:color="auto"/>
            </w:tcBorders>
            <w:vAlign w:val="center"/>
            <w:hideMark/>
          </w:tcPr>
          <w:p w14:paraId="1F9485E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7</w:t>
            </w:r>
          </w:p>
        </w:tc>
        <w:tc>
          <w:tcPr>
            <w:tcW w:w="1515" w:type="pct"/>
            <w:tcBorders>
              <w:top w:val="nil"/>
              <w:left w:val="nil"/>
              <w:bottom w:val="single" w:sz="4" w:space="0" w:color="auto"/>
              <w:right w:val="single" w:sz="4" w:space="0" w:color="auto"/>
            </w:tcBorders>
            <w:shd w:val="clear" w:color="000000" w:fill="FFFFFF"/>
            <w:vAlign w:val="center"/>
            <w:hideMark/>
          </w:tcPr>
          <w:p w14:paraId="1FE10A5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Restablecimiento de configuraciones de fábrica si es necesario.</w:t>
            </w:r>
          </w:p>
        </w:tc>
        <w:tc>
          <w:tcPr>
            <w:tcW w:w="431" w:type="pct"/>
            <w:tcBorders>
              <w:top w:val="nil"/>
              <w:left w:val="nil"/>
              <w:bottom w:val="single" w:sz="4" w:space="0" w:color="auto"/>
              <w:right w:val="single" w:sz="4" w:space="0" w:color="auto"/>
            </w:tcBorders>
            <w:shd w:val="clear" w:color="000000" w:fill="FFFFFF"/>
            <w:vAlign w:val="center"/>
            <w:hideMark/>
          </w:tcPr>
          <w:p w14:paraId="175774C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880" w:type="pct"/>
            <w:tcBorders>
              <w:top w:val="nil"/>
              <w:left w:val="nil"/>
              <w:bottom w:val="single" w:sz="4" w:space="0" w:color="auto"/>
              <w:right w:val="single" w:sz="4" w:space="0" w:color="auto"/>
            </w:tcBorders>
            <w:noWrap/>
            <w:vAlign w:val="center"/>
            <w:hideMark/>
          </w:tcPr>
          <w:p w14:paraId="47A72F5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$ 148.284</w:t>
            </w:r>
          </w:p>
        </w:tc>
        <w:tc>
          <w:tcPr>
            <w:tcW w:w="773" w:type="pct"/>
            <w:tcBorders>
              <w:top w:val="nil"/>
              <w:left w:val="nil"/>
              <w:bottom w:val="single" w:sz="4" w:space="0" w:color="auto"/>
              <w:right w:val="single" w:sz="4" w:space="0" w:color="auto"/>
            </w:tcBorders>
            <w:noWrap/>
            <w:vAlign w:val="bottom"/>
            <w:hideMark/>
          </w:tcPr>
          <w:p w14:paraId="73CFFAB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$ 296.567</w:t>
            </w:r>
          </w:p>
        </w:tc>
        <w:tc>
          <w:tcPr>
            <w:tcW w:w="773" w:type="pct"/>
            <w:tcBorders>
              <w:top w:val="single" w:sz="4" w:space="0" w:color="auto"/>
              <w:bottom w:val="single" w:sz="4" w:space="0" w:color="auto"/>
              <w:right w:val="single" w:sz="4" w:space="0" w:color="auto"/>
            </w:tcBorders>
          </w:tcPr>
          <w:p w14:paraId="79BD418F"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0CD21DB8" w14:textId="0B6D4358"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6BCDCF0B" w14:textId="77777777" w:rsidTr="00CE051D">
        <w:trPr>
          <w:trHeight w:val="825"/>
        </w:trPr>
        <w:tc>
          <w:tcPr>
            <w:tcW w:w="1950" w:type="pct"/>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45BCD741" w14:textId="77777777" w:rsidR="00CE051D" w:rsidRPr="00CE051D" w:rsidRDefault="00CE051D" w:rsidP="00CE051D">
            <w:pPr>
              <w:spacing w:after="0" w:line="240" w:lineRule="auto"/>
              <w:jc w:val="center"/>
              <w:rPr>
                <w:rFonts w:ascii="Arial" w:eastAsia="Times New Roman" w:hAnsi="Arial" w:cs="Arial"/>
                <w:b/>
                <w:bCs/>
                <w:color w:val="000000"/>
                <w:sz w:val="18"/>
                <w:szCs w:val="18"/>
                <w:lang w:eastAsia="zh-CN"/>
              </w:rPr>
            </w:pPr>
            <w:r w:rsidRPr="00CE051D">
              <w:rPr>
                <w:rFonts w:ascii="Arial" w:eastAsia="Times New Roman" w:hAnsi="Arial" w:cs="Arial"/>
                <w:b/>
                <w:bCs/>
                <w:color w:val="000000"/>
                <w:sz w:val="18"/>
                <w:szCs w:val="18"/>
                <w:lang w:eastAsia="zh-CN"/>
              </w:rPr>
              <w:t>ITEM 22: MANTENIMIENTO CORRECTIVO DSS PROFESIONAL DSS-4004 SOFTWARE DE VISUALIZACIÓN, CONTROL, ADMINISTRACIÓN DAHUA,</w:t>
            </w:r>
          </w:p>
        </w:tc>
        <w:tc>
          <w:tcPr>
            <w:tcW w:w="431" w:type="pct"/>
            <w:tcBorders>
              <w:top w:val="nil"/>
              <w:left w:val="nil"/>
              <w:bottom w:val="single" w:sz="4" w:space="0" w:color="auto"/>
              <w:right w:val="single" w:sz="4" w:space="0" w:color="auto"/>
            </w:tcBorders>
            <w:shd w:val="clear" w:color="000000" w:fill="305496"/>
            <w:vAlign w:val="center"/>
            <w:hideMark/>
          </w:tcPr>
          <w:p w14:paraId="789ABDD7"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08F95F4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61C8B49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60BCE611"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6BC47BC9" w14:textId="6C890CCC"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2EEE4D08" w14:textId="77777777" w:rsidTr="00CE051D">
        <w:trPr>
          <w:trHeight w:val="300"/>
        </w:trPr>
        <w:tc>
          <w:tcPr>
            <w:tcW w:w="434" w:type="pct"/>
            <w:tcBorders>
              <w:top w:val="nil"/>
              <w:left w:val="single" w:sz="4" w:space="0" w:color="auto"/>
              <w:bottom w:val="single" w:sz="4" w:space="0" w:color="auto"/>
              <w:right w:val="single" w:sz="4" w:space="0" w:color="auto"/>
            </w:tcBorders>
            <w:vAlign w:val="center"/>
            <w:hideMark/>
          </w:tcPr>
          <w:p w14:paraId="518CD11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1515" w:type="pct"/>
            <w:tcBorders>
              <w:top w:val="nil"/>
              <w:left w:val="nil"/>
              <w:bottom w:val="single" w:sz="4" w:space="0" w:color="auto"/>
              <w:right w:val="single" w:sz="4" w:space="0" w:color="auto"/>
            </w:tcBorders>
            <w:shd w:val="clear" w:color="000000" w:fill="FFFFFF"/>
            <w:vAlign w:val="center"/>
            <w:hideMark/>
          </w:tcPr>
          <w:p w14:paraId="223ED93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Reparar instalación del software si fue dañada.</w:t>
            </w:r>
          </w:p>
        </w:tc>
        <w:tc>
          <w:tcPr>
            <w:tcW w:w="431" w:type="pct"/>
            <w:tcBorders>
              <w:top w:val="nil"/>
              <w:left w:val="nil"/>
              <w:bottom w:val="single" w:sz="4" w:space="0" w:color="auto"/>
              <w:right w:val="single" w:sz="4" w:space="0" w:color="auto"/>
            </w:tcBorders>
            <w:shd w:val="clear" w:color="000000" w:fill="FFFFFF"/>
            <w:vAlign w:val="center"/>
            <w:hideMark/>
          </w:tcPr>
          <w:p w14:paraId="6020F09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6A31E07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$ 1.002.457</w:t>
            </w:r>
          </w:p>
        </w:tc>
        <w:tc>
          <w:tcPr>
            <w:tcW w:w="773" w:type="pct"/>
            <w:tcBorders>
              <w:top w:val="nil"/>
              <w:left w:val="nil"/>
              <w:bottom w:val="single" w:sz="4" w:space="0" w:color="auto"/>
              <w:right w:val="single" w:sz="4" w:space="0" w:color="auto"/>
            </w:tcBorders>
            <w:noWrap/>
            <w:vAlign w:val="bottom"/>
            <w:hideMark/>
          </w:tcPr>
          <w:p w14:paraId="167C880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$ 1.002.457</w:t>
            </w:r>
          </w:p>
        </w:tc>
        <w:tc>
          <w:tcPr>
            <w:tcW w:w="773" w:type="pct"/>
            <w:tcBorders>
              <w:top w:val="single" w:sz="4" w:space="0" w:color="auto"/>
              <w:bottom w:val="single" w:sz="4" w:space="0" w:color="auto"/>
              <w:right w:val="single" w:sz="4" w:space="0" w:color="auto"/>
            </w:tcBorders>
          </w:tcPr>
          <w:p w14:paraId="418E1996"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427C2042" w14:textId="49D31309"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2D9E5150" w14:textId="77777777" w:rsidTr="00CE051D">
        <w:trPr>
          <w:trHeight w:val="795"/>
        </w:trPr>
        <w:tc>
          <w:tcPr>
            <w:tcW w:w="1950" w:type="pct"/>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070E0992" w14:textId="77777777" w:rsidR="00CE051D" w:rsidRPr="00CE051D" w:rsidRDefault="00CE051D" w:rsidP="00CE051D">
            <w:pPr>
              <w:spacing w:after="0" w:line="240" w:lineRule="auto"/>
              <w:jc w:val="center"/>
              <w:rPr>
                <w:rFonts w:ascii="Arial" w:eastAsia="Times New Roman" w:hAnsi="Arial" w:cs="Arial"/>
                <w:b/>
                <w:bCs/>
                <w:color w:val="000000"/>
                <w:sz w:val="18"/>
                <w:szCs w:val="18"/>
                <w:lang w:eastAsia="zh-CN"/>
              </w:rPr>
            </w:pPr>
            <w:r w:rsidRPr="00CE051D">
              <w:rPr>
                <w:rFonts w:ascii="Arial" w:eastAsia="Times New Roman" w:hAnsi="Arial" w:cs="Arial"/>
                <w:b/>
                <w:bCs/>
                <w:color w:val="000000"/>
                <w:sz w:val="18"/>
                <w:szCs w:val="18"/>
                <w:lang w:eastAsia="zh-CN"/>
              </w:rPr>
              <w:lastRenderedPageBreak/>
              <w:t>ITEM 23: MANTENIMIENTO CORRECTIVO CONTROL DE ACCESO DAHUA DHI-ASI1212D</w:t>
            </w:r>
          </w:p>
        </w:tc>
        <w:tc>
          <w:tcPr>
            <w:tcW w:w="431" w:type="pct"/>
            <w:tcBorders>
              <w:top w:val="nil"/>
              <w:left w:val="nil"/>
              <w:bottom w:val="single" w:sz="4" w:space="0" w:color="auto"/>
              <w:right w:val="single" w:sz="4" w:space="0" w:color="auto"/>
            </w:tcBorders>
            <w:shd w:val="clear" w:color="000000" w:fill="305496"/>
            <w:vAlign w:val="center"/>
            <w:hideMark/>
          </w:tcPr>
          <w:p w14:paraId="4091DB77" w14:textId="77777777" w:rsidR="00CE051D" w:rsidRPr="00CE051D" w:rsidRDefault="00CE051D" w:rsidP="00CE051D">
            <w:pPr>
              <w:spacing w:after="0" w:line="240" w:lineRule="auto"/>
              <w:jc w:val="center"/>
              <w:rPr>
                <w:rFonts w:ascii="Arial" w:eastAsia="Times New Roman" w:hAnsi="Arial" w:cs="Arial"/>
                <w:b/>
                <w:bCs/>
                <w:color w:val="FFFFFF"/>
                <w:sz w:val="18"/>
                <w:szCs w:val="18"/>
                <w:lang w:eastAsia="zh-CN"/>
              </w:rPr>
            </w:pPr>
            <w:r w:rsidRPr="00CE051D">
              <w:rPr>
                <w:rFonts w:ascii="Arial" w:eastAsia="Times New Roman" w:hAnsi="Arial" w:cs="Arial"/>
                <w:b/>
                <w:bCs/>
                <w:color w:val="FFFFFF"/>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04C0DF1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763A0FC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3AA4D3A0"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2C7C0A27" w14:textId="037856C1"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28492170" w14:textId="77777777" w:rsidTr="00CE051D">
        <w:trPr>
          <w:trHeight w:val="96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2DA2270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1515" w:type="pct"/>
            <w:tcBorders>
              <w:top w:val="nil"/>
              <w:left w:val="nil"/>
              <w:bottom w:val="single" w:sz="4" w:space="0" w:color="auto"/>
              <w:right w:val="single" w:sz="4" w:space="0" w:color="auto"/>
            </w:tcBorders>
            <w:shd w:val="clear" w:color="000000" w:fill="FFFFFF"/>
            <w:vAlign w:val="center"/>
            <w:hideMark/>
          </w:tcPr>
          <w:p w14:paraId="40C1186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Reemplazo de componentes: Si alguna salida relé no funciona, verificar y cambiarlo, cambiar la fuente de alimentación en caso de fallos eléctricos</w:t>
            </w:r>
          </w:p>
        </w:tc>
        <w:tc>
          <w:tcPr>
            <w:tcW w:w="431" w:type="pct"/>
            <w:tcBorders>
              <w:top w:val="nil"/>
              <w:left w:val="nil"/>
              <w:bottom w:val="single" w:sz="4" w:space="0" w:color="auto"/>
              <w:right w:val="single" w:sz="4" w:space="0" w:color="auto"/>
            </w:tcBorders>
            <w:shd w:val="clear" w:color="000000" w:fill="FFFFFF"/>
            <w:vAlign w:val="center"/>
            <w:hideMark/>
          </w:tcPr>
          <w:p w14:paraId="4AD1285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38A55E5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$ 247.920</w:t>
            </w:r>
          </w:p>
        </w:tc>
        <w:tc>
          <w:tcPr>
            <w:tcW w:w="773" w:type="pct"/>
            <w:tcBorders>
              <w:top w:val="nil"/>
              <w:left w:val="nil"/>
              <w:bottom w:val="single" w:sz="4" w:space="0" w:color="auto"/>
              <w:right w:val="single" w:sz="4" w:space="0" w:color="auto"/>
            </w:tcBorders>
            <w:noWrap/>
            <w:vAlign w:val="bottom"/>
            <w:hideMark/>
          </w:tcPr>
          <w:p w14:paraId="3B20F8F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$ 247.920</w:t>
            </w:r>
          </w:p>
        </w:tc>
        <w:tc>
          <w:tcPr>
            <w:tcW w:w="773" w:type="pct"/>
            <w:tcBorders>
              <w:top w:val="single" w:sz="4" w:space="0" w:color="auto"/>
              <w:bottom w:val="single" w:sz="4" w:space="0" w:color="auto"/>
              <w:right w:val="single" w:sz="4" w:space="0" w:color="auto"/>
            </w:tcBorders>
          </w:tcPr>
          <w:p w14:paraId="14F2FFFA"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7AFBC889" w14:textId="60576CBA"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440E9BF4" w14:textId="77777777" w:rsidTr="00CE051D">
        <w:trPr>
          <w:trHeight w:val="30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18948E4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1515" w:type="pct"/>
            <w:tcBorders>
              <w:top w:val="nil"/>
              <w:left w:val="nil"/>
              <w:bottom w:val="single" w:sz="4" w:space="0" w:color="auto"/>
              <w:right w:val="single" w:sz="4" w:space="0" w:color="auto"/>
            </w:tcBorders>
            <w:shd w:val="clear" w:color="000000" w:fill="FFFFFF"/>
            <w:vAlign w:val="center"/>
            <w:hideMark/>
          </w:tcPr>
          <w:p w14:paraId="1623AD7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Reemplazar cables dañados.</w:t>
            </w:r>
          </w:p>
        </w:tc>
        <w:tc>
          <w:tcPr>
            <w:tcW w:w="431" w:type="pct"/>
            <w:tcBorders>
              <w:top w:val="nil"/>
              <w:left w:val="nil"/>
              <w:bottom w:val="single" w:sz="4" w:space="0" w:color="auto"/>
              <w:right w:val="single" w:sz="4" w:space="0" w:color="auto"/>
            </w:tcBorders>
            <w:shd w:val="clear" w:color="000000" w:fill="FFFFFF"/>
            <w:vAlign w:val="center"/>
            <w:hideMark/>
          </w:tcPr>
          <w:p w14:paraId="71C2560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10FF7CB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$ 96.881</w:t>
            </w:r>
          </w:p>
        </w:tc>
        <w:tc>
          <w:tcPr>
            <w:tcW w:w="773" w:type="pct"/>
            <w:tcBorders>
              <w:top w:val="nil"/>
              <w:left w:val="nil"/>
              <w:bottom w:val="single" w:sz="4" w:space="0" w:color="auto"/>
              <w:right w:val="single" w:sz="4" w:space="0" w:color="auto"/>
            </w:tcBorders>
            <w:noWrap/>
            <w:vAlign w:val="bottom"/>
            <w:hideMark/>
          </w:tcPr>
          <w:p w14:paraId="345F30A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$ 96.881</w:t>
            </w:r>
          </w:p>
        </w:tc>
        <w:tc>
          <w:tcPr>
            <w:tcW w:w="773" w:type="pct"/>
            <w:tcBorders>
              <w:top w:val="single" w:sz="4" w:space="0" w:color="auto"/>
              <w:bottom w:val="single" w:sz="4" w:space="0" w:color="auto"/>
              <w:right w:val="single" w:sz="4" w:space="0" w:color="auto"/>
            </w:tcBorders>
          </w:tcPr>
          <w:p w14:paraId="0AE513E7"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42DA196F" w14:textId="4952DC95"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2FED2830" w14:textId="77777777" w:rsidTr="00CE051D">
        <w:trPr>
          <w:trHeight w:val="48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7F81B74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1515" w:type="pct"/>
            <w:tcBorders>
              <w:top w:val="nil"/>
              <w:left w:val="nil"/>
              <w:bottom w:val="single" w:sz="4" w:space="0" w:color="auto"/>
              <w:right w:val="single" w:sz="4" w:space="0" w:color="auto"/>
            </w:tcBorders>
            <w:shd w:val="clear" w:color="000000" w:fill="FFFFFF"/>
            <w:vAlign w:val="center"/>
            <w:hideMark/>
          </w:tcPr>
          <w:p w14:paraId="2E62191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Realizar reseteo de fábrica si es necesario.</w:t>
            </w:r>
          </w:p>
        </w:tc>
        <w:tc>
          <w:tcPr>
            <w:tcW w:w="431" w:type="pct"/>
            <w:tcBorders>
              <w:top w:val="nil"/>
              <w:left w:val="nil"/>
              <w:bottom w:val="single" w:sz="4" w:space="0" w:color="auto"/>
              <w:right w:val="single" w:sz="4" w:space="0" w:color="auto"/>
            </w:tcBorders>
            <w:shd w:val="clear" w:color="000000" w:fill="FFFFFF"/>
            <w:vAlign w:val="center"/>
            <w:hideMark/>
          </w:tcPr>
          <w:p w14:paraId="0469FEB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7C630804"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$ 98.960</w:t>
            </w:r>
          </w:p>
        </w:tc>
        <w:tc>
          <w:tcPr>
            <w:tcW w:w="773" w:type="pct"/>
            <w:tcBorders>
              <w:top w:val="nil"/>
              <w:left w:val="nil"/>
              <w:bottom w:val="single" w:sz="4" w:space="0" w:color="auto"/>
              <w:right w:val="single" w:sz="4" w:space="0" w:color="auto"/>
            </w:tcBorders>
            <w:noWrap/>
            <w:vAlign w:val="bottom"/>
            <w:hideMark/>
          </w:tcPr>
          <w:p w14:paraId="7E376F8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$ 98.960</w:t>
            </w:r>
          </w:p>
        </w:tc>
        <w:tc>
          <w:tcPr>
            <w:tcW w:w="773" w:type="pct"/>
            <w:tcBorders>
              <w:top w:val="single" w:sz="4" w:space="0" w:color="auto"/>
              <w:bottom w:val="single" w:sz="4" w:space="0" w:color="auto"/>
              <w:right w:val="single" w:sz="4" w:space="0" w:color="auto"/>
            </w:tcBorders>
          </w:tcPr>
          <w:p w14:paraId="5BA28773"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2FBE3B14" w14:textId="11393B3F"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1826EE1C" w14:textId="77777777" w:rsidTr="00CE051D">
        <w:trPr>
          <w:trHeight w:val="30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382B7C9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4</w:t>
            </w:r>
          </w:p>
        </w:tc>
        <w:tc>
          <w:tcPr>
            <w:tcW w:w="1515" w:type="pct"/>
            <w:tcBorders>
              <w:top w:val="nil"/>
              <w:left w:val="nil"/>
              <w:bottom w:val="single" w:sz="4" w:space="0" w:color="auto"/>
              <w:right w:val="single" w:sz="4" w:space="0" w:color="auto"/>
            </w:tcBorders>
            <w:shd w:val="clear" w:color="000000" w:fill="FFFFFF"/>
            <w:vAlign w:val="center"/>
            <w:hideMark/>
          </w:tcPr>
          <w:p w14:paraId="7756E3A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Sustituir fusibles internos si están quemados.</w:t>
            </w:r>
          </w:p>
        </w:tc>
        <w:tc>
          <w:tcPr>
            <w:tcW w:w="431" w:type="pct"/>
            <w:tcBorders>
              <w:top w:val="nil"/>
              <w:left w:val="nil"/>
              <w:bottom w:val="single" w:sz="4" w:space="0" w:color="auto"/>
              <w:right w:val="single" w:sz="4" w:space="0" w:color="auto"/>
            </w:tcBorders>
            <w:shd w:val="clear" w:color="000000" w:fill="FFFFFF"/>
            <w:vAlign w:val="center"/>
            <w:hideMark/>
          </w:tcPr>
          <w:p w14:paraId="5B6845B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00AA4BC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$ 100.214</w:t>
            </w:r>
          </w:p>
        </w:tc>
        <w:tc>
          <w:tcPr>
            <w:tcW w:w="773" w:type="pct"/>
            <w:tcBorders>
              <w:top w:val="nil"/>
              <w:left w:val="nil"/>
              <w:bottom w:val="single" w:sz="4" w:space="0" w:color="auto"/>
              <w:right w:val="single" w:sz="4" w:space="0" w:color="auto"/>
            </w:tcBorders>
            <w:noWrap/>
            <w:vAlign w:val="bottom"/>
            <w:hideMark/>
          </w:tcPr>
          <w:p w14:paraId="202A2E4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$ 100.214</w:t>
            </w:r>
          </w:p>
        </w:tc>
        <w:tc>
          <w:tcPr>
            <w:tcW w:w="773" w:type="pct"/>
            <w:tcBorders>
              <w:top w:val="single" w:sz="4" w:space="0" w:color="auto"/>
              <w:bottom w:val="single" w:sz="4" w:space="0" w:color="auto"/>
              <w:right w:val="single" w:sz="4" w:space="0" w:color="auto"/>
            </w:tcBorders>
          </w:tcPr>
          <w:p w14:paraId="14ED2548"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0D3DD527" w14:textId="05331D06"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49BFF1FE" w14:textId="77777777" w:rsidTr="00CE051D">
        <w:trPr>
          <w:trHeight w:val="1095"/>
        </w:trPr>
        <w:tc>
          <w:tcPr>
            <w:tcW w:w="1950" w:type="pct"/>
            <w:gridSpan w:val="2"/>
            <w:tcBorders>
              <w:top w:val="single" w:sz="4" w:space="0" w:color="auto"/>
              <w:left w:val="single" w:sz="4" w:space="0" w:color="auto"/>
              <w:bottom w:val="single" w:sz="4" w:space="0" w:color="auto"/>
              <w:right w:val="single" w:sz="4" w:space="0" w:color="auto"/>
            </w:tcBorders>
            <w:shd w:val="clear" w:color="000000" w:fill="D9E2F3"/>
            <w:vAlign w:val="center"/>
            <w:hideMark/>
          </w:tcPr>
          <w:p w14:paraId="28895518" w14:textId="77777777" w:rsidR="00CE051D" w:rsidRPr="00CE051D" w:rsidRDefault="00CE051D" w:rsidP="00CE051D">
            <w:pPr>
              <w:spacing w:after="0" w:line="240" w:lineRule="auto"/>
              <w:jc w:val="center"/>
              <w:rPr>
                <w:rFonts w:ascii="Arial" w:eastAsia="Times New Roman" w:hAnsi="Arial" w:cs="Arial"/>
                <w:b/>
                <w:bCs/>
                <w:color w:val="000000"/>
                <w:sz w:val="18"/>
                <w:szCs w:val="18"/>
                <w:lang w:val="pt-PT" w:eastAsia="zh-CN"/>
              </w:rPr>
            </w:pPr>
            <w:r w:rsidRPr="00CE051D">
              <w:rPr>
                <w:rFonts w:ascii="Arial" w:eastAsia="Times New Roman" w:hAnsi="Arial" w:cs="Arial"/>
                <w:b/>
                <w:bCs/>
                <w:color w:val="000000"/>
                <w:sz w:val="18"/>
                <w:szCs w:val="18"/>
                <w:lang w:val="pt-PT" w:eastAsia="zh-CN"/>
              </w:rPr>
              <w:t>ITEM 24: MANTENIMIENTO CORRECTIVO MAQUINA DE RAYOS X ESPECTRUM 6040P3D</w:t>
            </w:r>
          </w:p>
        </w:tc>
        <w:tc>
          <w:tcPr>
            <w:tcW w:w="431" w:type="pct"/>
            <w:tcBorders>
              <w:top w:val="nil"/>
              <w:left w:val="nil"/>
              <w:bottom w:val="single" w:sz="4" w:space="0" w:color="auto"/>
              <w:right w:val="single" w:sz="4" w:space="0" w:color="auto"/>
            </w:tcBorders>
            <w:shd w:val="clear" w:color="000000" w:fill="305496"/>
            <w:vAlign w:val="center"/>
            <w:hideMark/>
          </w:tcPr>
          <w:p w14:paraId="37923C4B" w14:textId="77777777" w:rsidR="00CE051D" w:rsidRPr="00CE051D" w:rsidRDefault="00CE051D" w:rsidP="00CE051D">
            <w:pPr>
              <w:spacing w:after="0" w:line="240" w:lineRule="auto"/>
              <w:jc w:val="center"/>
              <w:rPr>
                <w:rFonts w:ascii="Arial" w:eastAsia="Times New Roman" w:hAnsi="Arial" w:cs="Arial"/>
                <w:color w:val="FFFFFF"/>
                <w:sz w:val="18"/>
                <w:szCs w:val="18"/>
                <w:lang w:eastAsia="zh-CN"/>
              </w:rPr>
            </w:pPr>
            <w:r w:rsidRPr="00CE051D">
              <w:rPr>
                <w:rFonts w:ascii="Arial" w:eastAsia="Times New Roman" w:hAnsi="Arial" w:cs="Arial"/>
                <w:color w:val="FFFFFF"/>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3E90B0D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N/A</w:t>
            </w:r>
          </w:p>
        </w:tc>
        <w:tc>
          <w:tcPr>
            <w:tcW w:w="773" w:type="pct"/>
            <w:tcBorders>
              <w:top w:val="nil"/>
              <w:left w:val="nil"/>
              <w:bottom w:val="single" w:sz="4" w:space="0" w:color="auto"/>
              <w:right w:val="single" w:sz="4" w:space="0" w:color="auto"/>
            </w:tcBorders>
            <w:noWrap/>
            <w:vAlign w:val="center"/>
            <w:hideMark/>
          </w:tcPr>
          <w:p w14:paraId="4FDBED0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773" w:type="pct"/>
            <w:tcBorders>
              <w:top w:val="single" w:sz="4" w:space="0" w:color="auto"/>
              <w:bottom w:val="single" w:sz="4" w:space="0" w:color="auto"/>
              <w:right w:val="single" w:sz="4" w:space="0" w:color="auto"/>
            </w:tcBorders>
          </w:tcPr>
          <w:p w14:paraId="0D9344F5"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43205093" w14:textId="68BBF42D"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5B5611A3" w14:textId="77777777" w:rsidTr="00CE051D">
        <w:trPr>
          <w:trHeight w:val="168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63B367E6"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1515" w:type="pct"/>
            <w:tcBorders>
              <w:top w:val="nil"/>
              <w:left w:val="nil"/>
              <w:bottom w:val="single" w:sz="4" w:space="0" w:color="auto"/>
              <w:right w:val="single" w:sz="4" w:space="0" w:color="auto"/>
            </w:tcBorders>
            <w:vAlign w:val="center"/>
            <w:hideMark/>
          </w:tcPr>
          <w:p w14:paraId="74A5DF7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Revisión y limpieza general: Limpieza interna y externa completa de todo el equipo (incluyendo túnel, banda transportadora, componentes electrónicos, ventiladores y rejillas), Limpieza de sensores, detectores y fuentes de rayos X, Limpieza de monitores, teclado y panel de operación.</w:t>
            </w:r>
          </w:p>
        </w:tc>
        <w:tc>
          <w:tcPr>
            <w:tcW w:w="431" w:type="pct"/>
            <w:tcBorders>
              <w:top w:val="nil"/>
              <w:left w:val="nil"/>
              <w:bottom w:val="single" w:sz="4" w:space="0" w:color="auto"/>
              <w:right w:val="single" w:sz="4" w:space="0" w:color="auto"/>
            </w:tcBorders>
            <w:shd w:val="clear" w:color="000000" w:fill="FFFFFF"/>
            <w:vAlign w:val="center"/>
            <w:hideMark/>
          </w:tcPr>
          <w:p w14:paraId="1A7A83D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24567B2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$ 628.498</w:t>
            </w:r>
          </w:p>
        </w:tc>
        <w:tc>
          <w:tcPr>
            <w:tcW w:w="773" w:type="pct"/>
            <w:tcBorders>
              <w:top w:val="nil"/>
              <w:left w:val="nil"/>
              <w:bottom w:val="single" w:sz="4" w:space="0" w:color="auto"/>
              <w:right w:val="single" w:sz="4" w:space="0" w:color="auto"/>
            </w:tcBorders>
            <w:noWrap/>
            <w:vAlign w:val="bottom"/>
            <w:hideMark/>
          </w:tcPr>
          <w:p w14:paraId="24BE752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$ 628.498</w:t>
            </w:r>
          </w:p>
        </w:tc>
        <w:tc>
          <w:tcPr>
            <w:tcW w:w="773" w:type="pct"/>
            <w:tcBorders>
              <w:top w:val="single" w:sz="4" w:space="0" w:color="auto"/>
              <w:bottom w:val="single" w:sz="4" w:space="0" w:color="auto"/>
              <w:right w:val="single" w:sz="4" w:space="0" w:color="auto"/>
            </w:tcBorders>
          </w:tcPr>
          <w:p w14:paraId="6FDCA3C4"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39A07284" w14:textId="65C91FFA"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057670E4" w14:textId="77777777" w:rsidTr="00CE051D">
        <w:trPr>
          <w:trHeight w:val="192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0FEF725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2</w:t>
            </w:r>
          </w:p>
        </w:tc>
        <w:tc>
          <w:tcPr>
            <w:tcW w:w="1515" w:type="pct"/>
            <w:tcBorders>
              <w:top w:val="nil"/>
              <w:left w:val="nil"/>
              <w:bottom w:val="single" w:sz="4" w:space="0" w:color="auto"/>
              <w:right w:val="single" w:sz="4" w:space="0" w:color="auto"/>
            </w:tcBorders>
            <w:vAlign w:val="center"/>
            <w:hideMark/>
          </w:tcPr>
          <w:p w14:paraId="7001F1B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Revisión mecánica: Inspección y ajuste de la banda transportadora (tensión, alineación, rodillos y motores)., Verificación de mesas de rodillo modulares de ingreso y salida., Lubricación de componentes móviles según especificaciones del fabricante, Inspección de cubiertas protectoras, forros impermeables y accesorios.</w:t>
            </w:r>
          </w:p>
        </w:tc>
        <w:tc>
          <w:tcPr>
            <w:tcW w:w="431" w:type="pct"/>
            <w:tcBorders>
              <w:top w:val="nil"/>
              <w:left w:val="nil"/>
              <w:bottom w:val="single" w:sz="4" w:space="0" w:color="auto"/>
              <w:right w:val="single" w:sz="4" w:space="0" w:color="auto"/>
            </w:tcBorders>
            <w:shd w:val="clear" w:color="000000" w:fill="FFFFFF"/>
            <w:vAlign w:val="center"/>
            <w:hideMark/>
          </w:tcPr>
          <w:p w14:paraId="15A37E6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33821A7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$ 350.907</w:t>
            </w:r>
          </w:p>
        </w:tc>
        <w:tc>
          <w:tcPr>
            <w:tcW w:w="773" w:type="pct"/>
            <w:tcBorders>
              <w:top w:val="nil"/>
              <w:left w:val="nil"/>
              <w:bottom w:val="single" w:sz="4" w:space="0" w:color="auto"/>
              <w:right w:val="single" w:sz="4" w:space="0" w:color="auto"/>
            </w:tcBorders>
            <w:noWrap/>
            <w:vAlign w:val="bottom"/>
            <w:hideMark/>
          </w:tcPr>
          <w:p w14:paraId="213E2A1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$ 350.907</w:t>
            </w:r>
          </w:p>
        </w:tc>
        <w:tc>
          <w:tcPr>
            <w:tcW w:w="773" w:type="pct"/>
            <w:tcBorders>
              <w:top w:val="single" w:sz="4" w:space="0" w:color="auto"/>
              <w:bottom w:val="single" w:sz="4" w:space="0" w:color="auto"/>
              <w:right w:val="single" w:sz="4" w:space="0" w:color="auto"/>
            </w:tcBorders>
          </w:tcPr>
          <w:p w14:paraId="18423023"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68E071B1" w14:textId="7E839042"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35369CE9" w14:textId="77777777" w:rsidTr="00CE051D">
        <w:trPr>
          <w:trHeight w:val="168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2BD58949"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3</w:t>
            </w:r>
          </w:p>
        </w:tc>
        <w:tc>
          <w:tcPr>
            <w:tcW w:w="1515" w:type="pct"/>
            <w:tcBorders>
              <w:top w:val="nil"/>
              <w:left w:val="nil"/>
              <w:bottom w:val="single" w:sz="4" w:space="0" w:color="auto"/>
              <w:right w:val="single" w:sz="4" w:space="0" w:color="auto"/>
            </w:tcBorders>
            <w:vAlign w:val="center"/>
            <w:hideMark/>
          </w:tcPr>
          <w:p w14:paraId="3A0080A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Revisión eléctrica y electrónica: Inspección de conexiones eléctricas, cableado y terminales. Verificación del sistema de alimentación y regulaciones de voltaje. Pruebas completas de la UPS (baterías, carga, autonomía, transferencia). Revisión de sistemas de protección contra picos y sobrecargas.</w:t>
            </w:r>
          </w:p>
        </w:tc>
        <w:tc>
          <w:tcPr>
            <w:tcW w:w="431" w:type="pct"/>
            <w:tcBorders>
              <w:top w:val="nil"/>
              <w:left w:val="nil"/>
              <w:bottom w:val="single" w:sz="4" w:space="0" w:color="auto"/>
              <w:right w:val="single" w:sz="4" w:space="0" w:color="auto"/>
            </w:tcBorders>
            <w:shd w:val="clear" w:color="000000" w:fill="FFFFFF"/>
            <w:vAlign w:val="center"/>
            <w:hideMark/>
          </w:tcPr>
          <w:p w14:paraId="4055277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5765038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$ 336.402</w:t>
            </w:r>
          </w:p>
        </w:tc>
        <w:tc>
          <w:tcPr>
            <w:tcW w:w="773" w:type="pct"/>
            <w:tcBorders>
              <w:top w:val="nil"/>
              <w:left w:val="nil"/>
              <w:bottom w:val="single" w:sz="4" w:space="0" w:color="auto"/>
              <w:right w:val="single" w:sz="4" w:space="0" w:color="auto"/>
            </w:tcBorders>
            <w:noWrap/>
            <w:vAlign w:val="bottom"/>
            <w:hideMark/>
          </w:tcPr>
          <w:p w14:paraId="5944A9F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$ 336.402</w:t>
            </w:r>
          </w:p>
        </w:tc>
        <w:tc>
          <w:tcPr>
            <w:tcW w:w="773" w:type="pct"/>
            <w:tcBorders>
              <w:top w:val="single" w:sz="4" w:space="0" w:color="auto"/>
              <w:bottom w:val="single" w:sz="4" w:space="0" w:color="auto"/>
              <w:right w:val="single" w:sz="4" w:space="0" w:color="auto"/>
            </w:tcBorders>
          </w:tcPr>
          <w:p w14:paraId="53D004C4"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3A38EF06" w14:textId="3E3D6171"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12053BB3" w14:textId="77777777" w:rsidTr="00CE051D">
        <w:trPr>
          <w:trHeight w:val="48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0B2E676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4</w:t>
            </w:r>
          </w:p>
        </w:tc>
        <w:tc>
          <w:tcPr>
            <w:tcW w:w="1515" w:type="pct"/>
            <w:tcBorders>
              <w:top w:val="nil"/>
              <w:left w:val="nil"/>
              <w:bottom w:val="single" w:sz="4" w:space="0" w:color="auto"/>
              <w:right w:val="single" w:sz="4" w:space="0" w:color="auto"/>
            </w:tcBorders>
            <w:vAlign w:val="center"/>
            <w:hideMark/>
          </w:tcPr>
          <w:p w14:paraId="0E42465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Reparación o sustitución de tarjetas electrónicas defectuosas.</w:t>
            </w:r>
          </w:p>
        </w:tc>
        <w:tc>
          <w:tcPr>
            <w:tcW w:w="431" w:type="pct"/>
            <w:tcBorders>
              <w:top w:val="nil"/>
              <w:left w:val="nil"/>
              <w:bottom w:val="single" w:sz="4" w:space="0" w:color="auto"/>
              <w:right w:val="single" w:sz="4" w:space="0" w:color="auto"/>
            </w:tcBorders>
            <w:shd w:val="clear" w:color="000000" w:fill="FFFFFF"/>
            <w:vAlign w:val="center"/>
            <w:hideMark/>
          </w:tcPr>
          <w:p w14:paraId="1F925D7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125DF1AB"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$ 400.214</w:t>
            </w:r>
          </w:p>
        </w:tc>
        <w:tc>
          <w:tcPr>
            <w:tcW w:w="773" w:type="pct"/>
            <w:tcBorders>
              <w:top w:val="nil"/>
              <w:left w:val="nil"/>
              <w:bottom w:val="single" w:sz="4" w:space="0" w:color="auto"/>
              <w:right w:val="single" w:sz="4" w:space="0" w:color="auto"/>
            </w:tcBorders>
            <w:noWrap/>
            <w:vAlign w:val="bottom"/>
            <w:hideMark/>
          </w:tcPr>
          <w:p w14:paraId="390CEFE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$ 400.214</w:t>
            </w:r>
          </w:p>
        </w:tc>
        <w:tc>
          <w:tcPr>
            <w:tcW w:w="773" w:type="pct"/>
            <w:tcBorders>
              <w:top w:val="single" w:sz="4" w:space="0" w:color="auto"/>
              <w:bottom w:val="single" w:sz="4" w:space="0" w:color="auto"/>
              <w:right w:val="single" w:sz="4" w:space="0" w:color="auto"/>
            </w:tcBorders>
          </w:tcPr>
          <w:p w14:paraId="1B7E4C88"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405B84DF" w14:textId="6E53AF70"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69E32D25" w14:textId="77777777" w:rsidTr="00CE051D">
        <w:trPr>
          <w:trHeight w:val="48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6DD00FF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5</w:t>
            </w:r>
          </w:p>
        </w:tc>
        <w:tc>
          <w:tcPr>
            <w:tcW w:w="1515" w:type="pct"/>
            <w:tcBorders>
              <w:top w:val="nil"/>
              <w:left w:val="nil"/>
              <w:bottom w:val="single" w:sz="4" w:space="0" w:color="auto"/>
              <w:right w:val="single" w:sz="4" w:space="0" w:color="auto"/>
            </w:tcBorders>
            <w:vAlign w:val="center"/>
            <w:hideMark/>
          </w:tcPr>
          <w:p w14:paraId="6200D9E2"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Reemplazo de sensores, fuentes o componentes averiados</w:t>
            </w:r>
          </w:p>
        </w:tc>
        <w:tc>
          <w:tcPr>
            <w:tcW w:w="431" w:type="pct"/>
            <w:tcBorders>
              <w:top w:val="nil"/>
              <w:left w:val="nil"/>
              <w:bottom w:val="single" w:sz="4" w:space="0" w:color="auto"/>
              <w:right w:val="single" w:sz="4" w:space="0" w:color="auto"/>
            </w:tcBorders>
            <w:shd w:val="clear" w:color="000000" w:fill="FFFFFF"/>
            <w:vAlign w:val="center"/>
            <w:hideMark/>
          </w:tcPr>
          <w:p w14:paraId="55B38FA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72DD9FBC"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$ 1.187.209</w:t>
            </w:r>
          </w:p>
        </w:tc>
        <w:tc>
          <w:tcPr>
            <w:tcW w:w="773" w:type="pct"/>
            <w:tcBorders>
              <w:top w:val="nil"/>
              <w:left w:val="nil"/>
              <w:bottom w:val="single" w:sz="4" w:space="0" w:color="auto"/>
              <w:right w:val="single" w:sz="4" w:space="0" w:color="auto"/>
            </w:tcBorders>
            <w:noWrap/>
            <w:vAlign w:val="bottom"/>
            <w:hideMark/>
          </w:tcPr>
          <w:p w14:paraId="3B45D4C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$ 1.187.209</w:t>
            </w:r>
          </w:p>
        </w:tc>
        <w:tc>
          <w:tcPr>
            <w:tcW w:w="773" w:type="pct"/>
            <w:tcBorders>
              <w:top w:val="single" w:sz="4" w:space="0" w:color="auto"/>
              <w:bottom w:val="single" w:sz="4" w:space="0" w:color="auto"/>
              <w:right w:val="single" w:sz="4" w:space="0" w:color="auto"/>
            </w:tcBorders>
          </w:tcPr>
          <w:p w14:paraId="6AA0FB0B"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00FFA17F" w14:textId="574AC629"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3C05F257" w14:textId="77777777" w:rsidTr="00CE051D">
        <w:trPr>
          <w:trHeight w:val="30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4B47E47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6</w:t>
            </w:r>
          </w:p>
        </w:tc>
        <w:tc>
          <w:tcPr>
            <w:tcW w:w="1515" w:type="pct"/>
            <w:tcBorders>
              <w:top w:val="nil"/>
              <w:left w:val="nil"/>
              <w:bottom w:val="single" w:sz="4" w:space="0" w:color="auto"/>
              <w:right w:val="single" w:sz="4" w:space="0" w:color="auto"/>
            </w:tcBorders>
            <w:vAlign w:val="center"/>
            <w:hideMark/>
          </w:tcPr>
          <w:p w14:paraId="2015AB57"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Calibración del sistema de inspección</w:t>
            </w:r>
          </w:p>
        </w:tc>
        <w:tc>
          <w:tcPr>
            <w:tcW w:w="431" w:type="pct"/>
            <w:tcBorders>
              <w:top w:val="nil"/>
              <w:left w:val="nil"/>
              <w:bottom w:val="single" w:sz="4" w:space="0" w:color="auto"/>
              <w:right w:val="single" w:sz="4" w:space="0" w:color="auto"/>
            </w:tcBorders>
            <w:shd w:val="clear" w:color="000000" w:fill="FFFFFF"/>
            <w:vAlign w:val="center"/>
            <w:hideMark/>
          </w:tcPr>
          <w:p w14:paraId="7A5ADBDA"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729252A0"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$ 501.385</w:t>
            </w:r>
          </w:p>
        </w:tc>
        <w:tc>
          <w:tcPr>
            <w:tcW w:w="773" w:type="pct"/>
            <w:tcBorders>
              <w:top w:val="nil"/>
              <w:left w:val="nil"/>
              <w:bottom w:val="single" w:sz="4" w:space="0" w:color="auto"/>
              <w:right w:val="single" w:sz="4" w:space="0" w:color="auto"/>
            </w:tcBorders>
            <w:noWrap/>
            <w:vAlign w:val="bottom"/>
            <w:hideMark/>
          </w:tcPr>
          <w:p w14:paraId="7278A7E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$ 501.385</w:t>
            </w:r>
          </w:p>
        </w:tc>
        <w:tc>
          <w:tcPr>
            <w:tcW w:w="773" w:type="pct"/>
            <w:tcBorders>
              <w:top w:val="single" w:sz="4" w:space="0" w:color="auto"/>
              <w:bottom w:val="single" w:sz="4" w:space="0" w:color="auto"/>
              <w:right w:val="single" w:sz="4" w:space="0" w:color="auto"/>
            </w:tcBorders>
          </w:tcPr>
          <w:p w14:paraId="6FC23999"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19CF2D34" w14:textId="3CCBC145"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387C049A" w14:textId="77777777" w:rsidTr="00CE051D">
        <w:trPr>
          <w:trHeight w:val="48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4B2ED44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lastRenderedPageBreak/>
              <w:t>7</w:t>
            </w:r>
          </w:p>
        </w:tc>
        <w:tc>
          <w:tcPr>
            <w:tcW w:w="1515" w:type="pct"/>
            <w:tcBorders>
              <w:top w:val="nil"/>
              <w:left w:val="nil"/>
              <w:bottom w:val="single" w:sz="4" w:space="0" w:color="auto"/>
              <w:right w:val="single" w:sz="4" w:space="0" w:color="auto"/>
            </w:tcBorders>
            <w:vAlign w:val="center"/>
            <w:hideMark/>
          </w:tcPr>
          <w:p w14:paraId="5E91F451"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Pruebas de seguridad radiológica y funcionamiento.</w:t>
            </w:r>
          </w:p>
        </w:tc>
        <w:tc>
          <w:tcPr>
            <w:tcW w:w="431" w:type="pct"/>
            <w:tcBorders>
              <w:top w:val="nil"/>
              <w:left w:val="nil"/>
              <w:bottom w:val="single" w:sz="4" w:space="0" w:color="auto"/>
              <w:right w:val="single" w:sz="4" w:space="0" w:color="auto"/>
            </w:tcBorders>
            <w:shd w:val="clear" w:color="000000" w:fill="FFFFFF"/>
            <w:vAlign w:val="center"/>
            <w:hideMark/>
          </w:tcPr>
          <w:p w14:paraId="2056A96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5EEC066F"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$ 494.488</w:t>
            </w:r>
          </w:p>
        </w:tc>
        <w:tc>
          <w:tcPr>
            <w:tcW w:w="773" w:type="pct"/>
            <w:tcBorders>
              <w:top w:val="nil"/>
              <w:left w:val="nil"/>
              <w:bottom w:val="single" w:sz="4" w:space="0" w:color="auto"/>
              <w:right w:val="single" w:sz="4" w:space="0" w:color="auto"/>
            </w:tcBorders>
            <w:noWrap/>
            <w:vAlign w:val="bottom"/>
            <w:hideMark/>
          </w:tcPr>
          <w:p w14:paraId="1FBFADC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$ 494.488</w:t>
            </w:r>
          </w:p>
        </w:tc>
        <w:tc>
          <w:tcPr>
            <w:tcW w:w="773" w:type="pct"/>
            <w:tcBorders>
              <w:top w:val="single" w:sz="4" w:space="0" w:color="auto"/>
              <w:bottom w:val="single" w:sz="4" w:space="0" w:color="auto"/>
              <w:right w:val="single" w:sz="4" w:space="0" w:color="auto"/>
            </w:tcBorders>
          </w:tcPr>
          <w:p w14:paraId="7475E7BB"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1779D8BA" w14:textId="09289201"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2F75EA32" w14:textId="77777777" w:rsidTr="00CE051D">
        <w:trPr>
          <w:trHeight w:val="480"/>
        </w:trPr>
        <w:tc>
          <w:tcPr>
            <w:tcW w:w="434" w:type="pct"/>
            <w:tcBorders>
              <w:top w:val="nil"/>
              <w:left w:val="single" w:sz="4" w:space="0" w:color="auto"/>
              <w:bottom w:val="single" w:sz="4" w:space="0" w:color="auto"/>
              <w:right w:val="single" w:sz="4" w:space="0" w:color="auto"/>
            </w:tcBorders>
            <w:shd w:val="clear" w:color="000000" w:fill="FFFFFF"/>
            <w:vAlign w:val="center"/>
            <w:hideMark/>
          </w:tcPr>
          <w:p w14:paraId="08C96828"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8</w:t>
            </w:r>
          </w:p>
        </w:tc>
        <w:tc>
          <w:tcPr>
            <w:tcW w:w="1515" w:type="pct"/>
            <w:tcBorders>
              <w:top w:val="nil"/>
              <w:left w:val="nil"/>
              <w:bottom w:val="single" w:sz="4" w:space="0" w:color="auto"/>
              <w:right w:val="single" w:sz="4" w:space="0" w:color="auto"/>
            </w:tcBorders>
            <w:vAlign w:val="center"/>
            <w:hideMark/>
          </w:tcPr>
          <w:p w14:paraId="31AD82B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Elaboración de informe técnico detallado con evidencias</w:t>
            </w:r>
          </w:p>
        </w:tc>
        <w:tc>
          <w:tcPr>
            <w:tcW w:w="431" w:type="pct"/>
            <w:tcBorders>
              <w:top w:val="nil"/>
              <w:left w:val="nil"/>
              <w:bottom w:val="single" w:sz="4" w:space="0" w:color="auto"/>
              <w:right w:val="single" w:sz="4" w:space="0" w:color="auto"/>
            </w:tcBorders>
            <w:shd w:val="clear" w:color="000000" w:fill="FFFFFF"/>
            <w:vAlign w:val="center"/>
            <w:hideMark/>
          </w:tcPr>
          <w:p w14:paraId="687BE165"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1</w:t>
            </w:r>
          </w:p>
        </w:tc>
        <w:tc>
          <w:tcPr>
            <w:tcW w:w="880" w:type="pct"/>
            <w:tcBorders>
              <w:top w:val="nil"/>
              <w:left w:val="nil"/>
              <w:bottom w:val="single" w:sz="4" w:space="0" w:color="auto"/>
              <w:right w:val="single" w:sz="4" w:space="0" w:color="auto"/>
            </w:tcBorders>
            <w:noWrap/>
            <w:vAlign w:val="center"/>
            <w:hideMark/>
          </w:tcPr>
          <w:p w14:paraId="7E41B21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$ 234.026</w:t>
            </w:r>
          </w:p>
        </w:tc>
        <w:tc>
          <w:tcPr>
            <w:tcW w:w="773" w:type="pct"/>
            <w:tcBorders>
              <w:top w:val="nil"/>
              <w:left w:val="nil"/>
              <w:bottom w:val="single" w:sz="4" w:space="0" w:color="auto"/>
              <w:right w:val="single" w:sz="4" w:space="0" w:color="auto"/>
            </w:tcBorders>
            <w:noWrap/>
            <w:vAlign w:val="bottom"/>
            <w:hideMark/>
          </w:tcPr>
          <w:p w14:paraId="3959844E"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$ 234.026</w:t>
            </w:r>
          </w:p>
        </w:tc>
        <w:tc>
          <w:tcPr>
            <w:tcW w:w="773" w:type="pct"/>
            <w:tcBorders>
              <w:top w:val="single" w:sz="4" w:space="0" w:color="auto"/>
              <w:bottom w:val="single" w:sz="4" w:space="0" w:color="auto"/>
              <w:right w:val="single" w:sz="4" w:space="0" w:color="auto"/>
            </w:tcBorders>
          </w:tcPr>
          <w:p w14:paraId="6650AE25"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3A35727D" w14:textId="6A47FA0D" w:rsidR="00CE051D" w:rsidRPr="00CE051D" w:rsidRDefault="00CE051D" w:rsidP="00CE051D">
            <w:pPr>
              <w:spacing w:after="0" w:line="240" w:lineRule="auto"/>
              <w:jc w:val="center"/>
              <w:rPr>
                <w:rFonts w:ascii="Arial" w:eastAsia="Times New Roman" w:hAnsi="Arial" w:cs="Arial"/>
                <w:sz w:val="18"/>
                <w:szCs w:val="18"/>
                <w:lang w:eastAsia="zh-CN"/>
              </w:rPr>
            </w:pPr>
          </w:p>
        </w:tc>
      </w:tr>
      <w:tr w:rsidR="00CE051D" w:rsidRPr="00CE051D" w14:paraId="1BF6095D" w14:textId="77777777" w:rsidTr="00CE051D">
        <w:trPr>
          <w:trHeight w:val="300"/>
        </w:trPr>
        <w:tc>
          <w:tcPr>
            <w:tcW w:w="434" w:type="pct"/>
            <w:tcBorders>
              <w:top w:val="nil"/>
              <w:left w:val="nil"/>
              <w:bottom w:val="nil"/>
              <w:right w:val="nil"/>
            </w:tcBorders>
            <w:noWrap/>
            <w:vAlign w:val="bottom"/>
            <w:hideMark/>
          </w:tcPr>
          <w:p w14:paraId="59A65043"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p>
        </w:tc>
        <w:tc>
          <w:tcPr>
            <w:tcW w:w="1515" w:type="pct"/>
            <w:tcBorders>
              <w:top w:val="nil"/>
              <w:left w:val="nil"/>
              <w:bottom w:val="nil"/>
              <w:right w:val="nil"/>
            </w:tcBorders>
            <w:noWrap/>
            <w:vAlign w:val="bottom"/>
            <w:hideMark/>
          </w:tcPr>
          <w:p w14:paraId="5C61FAD9"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431" w:type="pct"/>
            <w:tcBorders>
              <w:top w:val="nil"/>
              <w:left w:val="nil"/>
              <w:bottom w:val="nil"/>
              <w:right w:val="nil"/>
            </w:tcBorders>
            <w:noWrap/>
            <w:vAlign w:val="bottom"/>
            <w:hideMark/>
          </w:tcPr>
          <w:p w14:paraId="35E12EE0"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880" w:type="pct"/>
            <w:tcBorders>
              <w:top w:val="nil"/>
              <w:left w:val="nil"/>
              <w:bottom w:val="nil"/>
              <w:right w:val="nil"/>
            </w:tcBorders>
            <w:noWrap/>
            <w:vAlign w:val="bottom"/>
            <w:hideMark/>
          </w:tcPr>
          <w:p w14:paraId="242E0E44"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773" w:type="pct"/>
            <w:tcBorders>
              <w:top w:val="nil"/>
              <w:left w:val="single" w:sz="4" w:space="0" w:color="auto"/>
              <w:bottom w:val="single" w:sz="4" w:space="0" w:color="auto"/>
              <w:right w:val="single" w:sz="4" w:space="0" w:color="auto"/>
            </w:tcBorders>
            <w:noWrap/>
            <w:vAlign w:val="bottom"/>
            <w:hideMark/>
          </w:tcPr>
          <w:p w14:paraId="15E60E7D" w14:textId="77777777" w:rsidR="00CE051D" w:rsidRPr="00CE051D" w:rsidRDefault="00CE051D" w:rsidP="00CE051D">
            <w:pPr>
              <w:spacing w:after="0" w:line="240" w:lineRule="auto"/>
              <w:jc w:val="center"/>
              <w:rPr>
                <w:rFonts w:ascii="Arial" w:eastAsia="Times New Roman" w:hAnsi="Arial" w:cs="Arial"/>
                <w:color w:val="000000"/>
                <w:sz w:val="18"/>
                <w:szCs w:val="18"/>
                <w:lang w:eastAsia="zh-CN"/>
              </w:rPr>
            </w:pPr>
            <w:r w:rsidRPr="00CE051D">
              <w:rPr>
                <w:rFonts w:ascii="Arial" w:eastAsia="Times New Roman" w:hAnsi="Arial" w:cs="Arial"/>
                <w:color w:val="000000"/>
                <w:sz w:val="18"/>
                <w:szCs w:val="18"/>
                <w:lang w:eastAsia="zh-CN"/>
              </w:rPr>
              <w:t>$ 162.139.023</w:t>
            </w:r>
          </w:p>
        </w:tc>
        <w:tc>
          <w:tcPr>
            <w:tcW w:w="773" w:type="pct"/>
            <w:tcBorders>
              <w:top w:val="single" w:sz="4" w:space="0" w:color="auto"/>
              <w:bottom w:val="single" w:sz="4" w:space="0" w:color="auto"/>
              <w:right w:val="single" w:sz="4" w:space="0" w:color="auto"/>
            </w:tcBorders>
          </w:tcPr>
          <w:p w14:paraId="66D76531" w14:textId="77777777" w:rsidR="00CE051D" w:rsidRPr="00CE051D" w:rsidRDefault="00CE051D" w:rsidP="00CE051D">
            <w:pPr>
              <w:spacing w:after="0" w:line="240" w:lineRule="auto"/>
              <w:jc w:val="center"/>
              <w:rPr>
                <w:rFonts w:ascii="Arial" w:eastAsia="Times New Roman" w:hAnsi="Arial" w:cs="Arial"/>
                <w:sz w:val="18"/>
                <w:szCs w:val="18"/>
                <w:lang w:eastAsia="zh-CN"/>
              </w:rPr>
            </w:pPr>
          </w:p>
        </w:tc>
        <w:tc>
          <w:tcPr>
            <w:tcW w:w="193" w:type="pct"/>
            <w:tcBorders>
              <w:left w:val="single" w:sz="4" w:space="0" w:color="auto"/>
            </w:tcBorders>
            <w:vAlign w:val="center"/>
            <w:hideMark/>
          </w:tcPr>
          <w:p w14:paraId="35C68556" w14:textId="4035B116" w:rsidR="00CE051D" w:rsidRPr="00CE051D" w:rsidRDefault="00CE051D" w:rsidP="00CE051D">
            <w:pPr>
              <w:spacing w:after="0" w:line="240" w:lineRule="auto"/>
              <w:jc w:val="center"/>
              <w:rPr>
                <w:rFonts w:ascii="Arial" w:eastAsia="Times New Roman" w:hAnsi="Arial" w:cs="Arial"/>
                <w:sz w:val="18"/>
                <w:szCs w:val="18"/>
                <w:lang w:eastAsia="zh-CN"/>
              </w:rPr>
            </w:pPr>
          </w:p>
        </w:tc>
      </w:tr>
    </w:tbl>
    <w:p w14:paraId="428A60E4" w14:textId="77777777" w:rsidR="00D64BDC" w:rsidRPr="005C5AE1" w:rsidRDefault="00D64BDC" w:rsidP="009043E4">
      <w:pPr>
        <w:spacing w:line="240" w:lineRule="auto"/>
        <w:ind w:left="-567" w:right="-567"/>
        <w:rPr>
          <w:rFonts w:ascii="Arial" w:hAnsi="Arial" w:cs="Arial"/>
          <w:color w:val="000000" w:themeColor="text1"/>
          <w:sz w:val="19"/>
          <w:szCs w:val="19"/>
        </w:rPr>
      </w:pPr>
    </w:p>
    <w:p w14:paraId="51B3E8DD" w14:textId="77777777" w:rsidR="00D64BDC" w:rsidRPr="005C5AE1" w:rsidRDefault="00D64BDC" w:rsidP="00D64BDC">
      <w:pPr>
        <w:spacing w:line="240" w:lineRule="auto"/>
        <w:jc w:val="center"/>
        <w:rPr>
          <w:rFonts w:ascii="Arial" w:hAnsi="Arial" w:cs="Arial"/>
          <w:color w:val="000000" w:themeColor="text1"/>
          <w:sz w:val="19"/>
          <w:szCs w:val="19"/>
        </w:rPr>
      </w:pPr>
    </w:p>
    <w:p w14:paraId="0768CC0A" w14:textId="77777777" w:rsidR="00F1561D" w:rsidRDefault="00F1561D" w:rsidP="00D64BDC">
      <w:pPr>
        <w:rPr>
          <w:rFonts w:ascii="Arial" w:hAnsi="Arial" w:cs="Arial"/>
          <w:sz w:val="19"/>
          <w:szCs w:val="19"/>
        </w:rPr>
      </w:pPr>
    </w:p>
    <w:p w14:paraId="0C07385A" w14:textId="77777777" w:rsidR="00814A37" w:rsidRDefault="00814A37" w:rsidP="00D64BDC">
      <w:pPr>
        <w:rPr>
          <w:rFonts w:ascii="Arial" w:hAnsi="Arial" w:cs="Arial"/>
          <w:sz w:val="19"/>
          <w:szCs w:val="19"/>
        </w:rPr>
      </w:pPr>
    </w:p>
    <w:p w14:paraId="6349E235" w14:textId="77777777" w:rsidR="00814A37" w:rsidRDefault="00814A37" w:rsidP="00D64BDC">
      <w:pPr>
        <w:rPr>
          <w:rFonts w:ascii="Arial" w:hAnsi="Arial" w:cs="Arial"/>
          <w:sz w:val="19"/>
          <w:szCs w:val="19"/>
        </w:rPr>
      </w:pPr>
    </w:p>
    <w:p w14:paraId="6448E05B" w14:textId="77777777" w:rsidR="002F7953" w:rsidRPr="008645F9" w:rsidRDefault="002F7953" w:rsidP="002F7953">
      <w:pPr>
        <w:ind w:left="-426" w:right="-376"/>
        <w:jc w:val="both"/>
        <w:rPr>
          <w:rFonts w:ascii="Arial" w:hAnsi="Arial" w:cs="Arial"/>
          <w:sz w:val="20"/>
          <w:szCs w:val="20"/>
        </w:rPr>
      </w:pPr>
      <w:r w:rsidRPr="008645F9">
        <w:rPr>
          <w:rFonts w:ascii="Arial" w:hAnsi="Arial" w:cs="Arial"/>
          <w:sz w:val="20"/>
          <w:szCs w:val="20"/>
          <w:lang w:eastAsia="es-CO"/>
        </w:rPr>
        <w:t>El proponente:</w:t>
      </w:r>
      <w:r>
        <w:rPr>
          <w:rFonts w:ascii="Arial" w:hAnsi="Arial" w:cs="Arial"/>
          <w:sz w:val="20"/>
          <w:szCs w:val="20"/>
          <w:lang w:eastAsia="es-CO"/>
        </w:rPr>
        <w:t xml:space="preserve"> </w:t>
      </w:r>
      <w:r w:rsidRPr="008645F9">
        <w:rPr>
          <w:rFonts w:ascii="Arial" w:hAnsi="Arial" w:cs="Arial"/>
          <w:b/>
          <w:sz w:val="20"/>
          <w:szCs w:val="20"/>
        </w:rPr>
        <w:t>__________________________________</w:t>
      </w:r>
    </w:p>
    <w:p w14:paraId="5AD3F240" w14:textId="77777777" w:rsidR="002F7953" w:rsidRDefault="002F7953" w:rsidP="002F7953">
      <w:pPr>
        <w:pStyle w:val="Sinespaciado1"/>
        <w:ind w:left="-426" w:right="-376"/>
        <w:rPr>
          <w:rFonts w:ascii="Arial" w:hAnsi="Arial" w:cs="Arial"/>
          <w:sz w:val="20"/>
          <w:szCs w:val="20"/>
        </w:rPr>
      </w:pPr>
    </w:p>
    <w:p w14:paraId="1001705F" w14:textId="77777777" w:rsidR="002F7953" w:rsidRPr="008645F9" w:rsidRDefault="002F7953" w:rsidP="002F7953">
      <w:pPr>
        <w:pStyle w:val="Sinespaciado1"/>
        <w:ind w:left="-426" w:right="-376"/>
        <w:rPr>
          <w:rFonts w:ascii="Arial" w:hAnsi="Arial" w:cs="Arial"/>
          <w:sz w:val="20"/>
          <w:szCs w:val="20"/>
        </w:rPr>
      </w:pPr>
      <w:r w:rsidRPr="008645F9">
        <w:rPr>
          <w:rFonts w:ascii="Arial" w:hAnsi="Arial" w:cs="Arial"/>
          <w:sz w:val="20"/>
          <w:szCs w:val="20"/>
        </w:rPr>
        <w:t xml:space="preserve">Firma del representante legal del proponente </w:t>
      </w:r>
    </w:p>
    <w:p w14:paraId="2240AE4D" w14:textId="77777777" w:rsidR="002F7953" w:rsidRPr="008645F9" w:rsidRDefault="002F7953" w:rsidP="002F7953">
      <w:pPr>
        <w:pStyle w:val="Sinespaciado1"/>
        <w:ind w:left="-426" w:right="-376"/>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D671EF72A16341D7826306C782A404BC"/>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266B85E2" w14:textId="77777777" w:rsidR="002F7953" w:rsidRPr="008645F9" w:rsidRDefault="002F7953" w:rsidP="002F7953">
      <w:pPr>
        <w:pStyle w:val="Sinespaciado1"/>
        <w:ind w:left="-426" w:right="-376"/>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1E4771697DA743E4BBE1B0E0F34959A1"/>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05FBF4A4" w14:textId="77777777" w:rsidR="002F7953" w:rsidRPr="008645F9" w:rsidRDefault="002F7953" w:rsidP="002F7953">
      <w:pPr>
        <w:pStyle w:val="Sinespaciado1"/>
        <w:ind w:left="-426" w:right="-376"/>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8753A4B2774B42CCB8E9EE61D6C572C9"/>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2DE4DA45" w14:textId="77777777" w:rsidR="002F7953" w:rsidRPr="008645F9" w:rsidRDefault="002F7953" w:rsidP="002F7953">
      <w:pPr>
        <w:pStyle w:val="Sinespaciado1"/>
        <w:ind w:left="-426" w:right="-376"/>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96C7DDE9047E4BB9BA0EB54AAADFCDA3"/>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3F9666BA" w14:textId="77777777" w:rsidR="002F7953" w:rsidRPr="008645F9" w:rsidRDefault="002F7953" w:rsidP="002F7953">
      <w:pPr>
        <w:pStyle w:val="Sinespaciado1"/>
        <w:ind w:left="-426" w:right="-376"/>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9D13E89D46DC4D8F9A5EA091F15B684F"/>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07EFC95C" w14:textId="77777777" w:rsidR="002F7953" w:rsidRPr="008645F9" w:rsidRDefault="002F7953" w:rsidP="002F7953">
      <w:pPr>
        <w:pStyle w:val="Sinespaciado1"/>
        <w:ind w:left="-426" w:right="-376"/>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8DFA2842E22747308320342B7BB9915D"/>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150C9575" w14:textId="77777777" w:rsidR="002F7953" w:rsidRPr="00A70DFE" w:rsidRDefault="002F7953" w:rsidP="002F7953">
      <w:pPr>
        <w:pStyle w:val="Sinespaciado1"/>
        <w:ind w:left="-426" w:right="-376"/>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1BE2C74D94DA41B199BB258EBC3B90BB"/>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0AA6CFA6" w14:textId="0CA30022" w:rsidR="00814A37" w:rsidRPr="002F7953" w:rsidRDefault="00814A37" w:rsidP="002F7953">
      <w:pPr>
        <w:pStyle w:val="Sinespaciado1"/>
        <w:jc w:val="center"/>
        <w:rPr>
          <w:rFonts w:ascii="Arial" w:hAnsi="Arial" w:cs="Arial"/>
          <w:sz w:val="18"/>
          <w:szCs w:val="18"/>
        </w:rPr>
      </w:pPr>
    </w:p>
    <w:sectPr w:rsidR="00814A37" w:rsidRPr="002F7953" w:rsidSect="000E02E6">
      <w:headerReference w:type="default" r:id="rId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A45359" w14:textId="77777777" w:rsidR="00EE262B" w:rsidRDefault="00EE262B" w:rsidP="00F437E0">
      <w:pPr>
        <w:spacing w:after="0" w:line="240" w:lineRule="auto"/>
      </w:pPr>
      <w:r>
        <w:separator/>
      </w:r>
    </w:p>
  </w:endnote>
  <w:endnote w:type="continuationSeparator" w:id="0">
    <w:p w14:paraId="0AA991A6" w14:textId="77777777" w:rsidR="00EE262B" w:rsidRDefault="00EE262B"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399F7C" w14:textId="77777777" w:rsidR="00EE262B" w:rsidRDefault="00EE262B" w:rsidP="00F437E0">
      <w:pPr>
        <w:spacing w:after="0" w:line="240" w:lineRule="auto"/>
      </w:pPr>
      <w:r>
        <w:separator/>
      </w:r>
    </w:p>
  </w:footnote>
  <w:footnote w:type="continuationSeparator" w:id="0">
    <w:p w14:paraId="46E73CAC" w14:textId="77777777" w:rsidR="00EE262B" w:rsidRDefault="00EE262B"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90660" w:rsidRPr="00285C0D" w14:paraId="28291CE5" w14:textId="77777777" w:rsidTr="0064512A">
      <w:trPr>
        <w:trHeight w:val="753"/>
      </w:trPr>
      <w:tc>
        <w:tcPr>
          <w:tcW w:w="7971" w:type="dxa"/>
          <w:vAlign w:val="center"/>
        </w:tcPr>
        <w:p w14:paraId="43493039" w14:textId="3D225BD1" w:rsidR="00090660" w:rsidRPr="00924C07" w:rsidRDefault="00090660" w:rsidP="007B77C9">
          <w:pPr>
            <w:jc w:val="center"/>
            <w:rPr>
              <w:sz w:val="20"/>
              <w:szCs w:val="20"/>
            </w:rPr>
          </w:pPr>
          <w:r w:rsidRPr="00924C07">
            <w:rPr>
              <w:rFonts w:ascii="Arial" w:hAnsi="Arial" w:cs="Arial"/>
              <w:b/>
              <w:bCs/>
              <w:sz w:val="20"/>
              <w:szCs w:val="20"/>
            </w:rPr>
            <w:t>ELABORACION DE ESTUDIOS PREVIOS PARA CONTRATOS</w:t>
          </w:r>
        </w:p>
      </w:tc>
      <w:tc>
        <w:tcPr>
          <w:tcW w:w="2458" w:type="dxa"/>
          <w:vMerge w:val="restart"/>
        </w:tcPr>
        <w:p w14:paraId="75E85141" w14:textId="35B8CA07" w:rsidR="00090660" w:rsidRDefault="000A38EA" w:rsidP="005B4A94">
          <w:pPr>
            <w:jc w:val="center"/>
            <w:rPr>
              <w:b/>
              <w:noProof/>
              <w:sz w:val="18"/>
              <w:szCs w:val="18"/>
              <w:lang w:eastAsia="es-CO"/>
            </w:rPr>
          </w:pPr>
          <w:r>
            <w:rPr>
              <w:rFonts w:ascii="Arial" w:hAnsi="Arial" w:cs="Arial"/>
              <w:noProof/>
              <w:sz w:val="20"/>
              <w:szCs w:val="20"/>
            </w:rPr>
            <w:drawing>
              <wp:inline distT="0" distB="0" distL="0" distR="0" wp14:anchorId="0D2B31C2" wp14:editId="4D209054">
                <wp:extent cx="718834" cy="718834"/>
                <wp:effectExtent l="0" t="0" r="0" b="0"/>
                <wp:docPr id="1634086039" name="Imagen 1634086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7E570E7" w14:textId="5B4926B6" w:rsidR="00090660" w:rsidRPr="00E232A4" w:rsidRDefault="00090660" w:rsidP="000A38EA">
          <w:pPr>
            <w:pStyle w:val="Sinespaciado1"/>
            <w:jc w:val="center"/>
            <w:rPr>
              <w:b/>
              <w:sz w:val="20"/>
              <w:szCs w:val="20"/>
            </w:rPr>
          </w:pPr>
          <w:r w:rsidRPr="00E232A4">
            <w:rPr>
              <w:rFonts w:ascii="Arial" w:hAnsi="Arial" w:cs="Arial"/>
              <w:b/>
              <w:bCs/>
              <w:sz w:val="20"/>
              <w:szCs w:val="20"/>
            </w:rPr>
            <w:t>POLICÍA NACIONAL</w:t>
          </w:r>
        </w:p>
      </w:tc>
    </w:tr>
    <w:tr w:rsidR="00090660" w:rsidRPr="00285C0D" w14:paraId="44B724FD" w14:textId="77777777" w:rsidTr="0064512A">
      <w:trPr>
        <w:trHeight w:val="754"/>
      </w:trPr>
      <w:tc>
        <w:tcPr>
          <w:tcW w:w="7971" w:type="dxa"/>
          <w:vAlign w:val="center"/>
        </w:tcPr>
        <w:p w14:paraId="4C4641E6" w14:textId="36384A00" w:rsidR="00090660" w:rsidRPr="00924C07" w:rsidRDefault="00D64BDC" w:rsidP="00334DB4">
          <w:pPr>
            <w:tabs>
              <w:tab w:val="left" w:pos="0"/>
            </w:tabs>
            <w:contextualSpacing/>
            <w:jc w:val="center"/>
            <w:rPr>
              <w:rFonts w:ascii="Arial" w:hAnsi="Arial" w:cs="Arial"/>
              <w:b/>
              <w:sz w:val="20"/>
              <w:szCs w:val="20"/>
            </w:rPr>
          </w:pPr>
          <w:r w:rsidRPr="00924C07">
            <w:rPr>
              <w:rFonts w:ascii="Arial" w:hAnsi="Arial" w:cs="Arial"/>
              <w:b/>
              <w:sz w:val="20"/>
              <w:szCs w:val="20"/>
            </w:rPr>
            <w:t>LISTA DE PRECIOS</w:t>
          </w:r>
        </w:p>
      </w:tc>
      <w:tc>
        <w:tcPr>
          <w:tcW w:w="2458" w:type="dxa"/>
          <w:vMerge/>
        </w:tcPr>
        <w:p w14:paraId="3E5B040C" w14:textId="77777777" w:rsidR="00090660" w:rsidRPr="00285C0D" w:rsidRDefault="00090660" w:rsidP="007B77C9">
          <w:pPr>
            <w:rPr>
              <w:sz w:val="24"/>
              <w:szCs w:val="24"/>
            </w:rPr>
          </w:pPr>
        </w:p>
      </w:tc>
    </w:tr>
  </w:tbl>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9041A97"/>
    <w:multiLevelType w:val="multilevel"/>
    <w:tmpl w:val="AAEE1812"/>
    <w:lvl w:ilvl="0">
      <w:start w:val="4"/>
      <w:numFmt w:val="decimal"/>
      <w:lvlText w:val="%1"/>
      <w:lvlJc w:val="left"/>
      <w:pPr>
        <w:ind w:left="360" w:hanging="360"/>
      </w:pPr>
      <w:rPr>
        <w:rFonts w:hint="default"/>
        <w:i/>
      </w:rPr>
    </w:lvl>
    <w:lvl w:ilvl="1">
      <w:start w:val="3"/>
      <w:numFmt w:val="decimal"/>
      <w:lvlText w:val="%1.%2"/>
      <w:lvlJc w:val="left"/>
      <w:pPr>
        <w:ind w:left="360" w:hanging="360"/>
      </w:pPr>
      <w:rPr>
        <w:rFonts w:hint="default"/>
        <w:i w:val="0"/>
        <w:iCs/>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5" w15:restartNumberingAfterBreak="0">
    <w:nsid w:val="0C067D2C"/>
    <w:multiLevelType w:val="multilevel"/>
    <w:tmpl w:val="99CA4640"/>
    <w:lvl w:ilvl="0">
      <w:start w:val="4"/>
      <w:numFmt w:val="decimal"/>
      <w:lvlText w:val="%1"/>
      <w:lvlJc w:val="left"/>
      <w:pPr>
        <w:ind w:left="435" w:hanging="435"/>
      </w:pPr>
      <w:rPr>
        <w:rFonts w:hint="default"/>
      </w:rPr>
    </w:lvl>
    <w:lvl w:ilvl="1">
      <w:start w:val="3"/>
      <w:numFmt w:val="decimal"/>
      <w:lvlText w:val="%1.%2"/>
      <w:lvlJc w:val="left"/>
      <w:pPr>
        <w:ind w:left="506" w:hanging="435"/>
      </w:pPr>
      <w:rPr>
        <w:rFonts w:hint="default"/>
      </w:rPr>
    </w:lvl>
    <w:lvl w:ilvl="2">
      <w:start w:val="2"/>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6"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67B1C2F"/>
    <w:multiLevelType w:val="hybridMultilevel"/>
    <w:tmpl w:val="83FE0D44"/>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9" w15:restartNumberingAfterBreak="0">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FF635B"/>
    <w:multiLevelType w:val="multilevel"/>
    <w:tmpl w:val="56846A58"/>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9F44B7B"/>
    <w:multiLevelType w:val="hybridMultilevel"/>
    <w:tmpl w:val="DF70811E"/>
    <w:lvl w:ilvl="0" w:tplc="A364E192">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A556216"/>
    <w:multiLevelType w:val="multilevel"/>
    <w:tmpl w:val="48BCAE56"/>
    <w:lvl w:ilvl="0">
      <w:start w:val="5"/>
      <w:numFmt w:val="decimal"/>
      <w:lvlText w:val="%1"/>
      <w:lvlJc w:val="left"/>
      <w:pPr>
        <w:ind w:left="360" w:hanging="360"/>
      </w:pPr>
      <w:rPr>
        <w:rFonts w:hint="default"/>
      </w:rPr>
    </w:lvl>
    <w:lvl w:ilvl="1">
      <w:start w:val="1"/>
      <w:numFmt w:val="decimal"/>
      <w:lvlText w:val="%1.%2"/>
      <w:lvlJc w:val="left"/>
      <w:pPr>
        <w:ind w:left="-491" w:hanging="360"/>
      </w:pPr>
      <w:rPr>
        <w:rFonts w:hint="default"/>
      </w:rPr>
    </w:lvl>
    <w:lvl w:ilvl="2">
      <w:start w:val="1"/>
      <w:numFmt w:val="decimal"/>
      <w:lvlText w:val="%1.%2.%3"/>
      <w:lvlJc w:val="left"/>
      <w:pPr>
        <w:ind w:left="-982" w:hanging="720"/>
      </w:pPr>
      <w:rPr>
        <w:rFonts w:hint="default"/>
      </w:rPr>
    </w:lvl>
    <w:lvl w:ilvl="3">
      <w:start w:val="1"/>
      <w:numFmt w:val="decimal"/>
      <w:lvlText w:val="%1.%2.%3.%4"/>
      <w:lvlJc w:val="left"/>
      <w:pPr>
        <w:ind w:left="-1833" w:hanging="720"/>
      </w:pPr>
      <w:rPr>
        <w:rFonts w:hint="default"/>
      </w:rPr>
    </w:lvl>
    <w:lvl w:ilvl="4">
      <w:start w:val="1"/>
      <w:numFmt w:val="decimal"/>
      <w:lvlText w:val="%1.%2.%3.%4.%5"/>
      <w:lvlJc w:val="left"/>
      <w:pPr>
        <w:ind w:left="-2324" w:hanging="1080"/>
      </w:pPr>
      <w:rPr>
        <w:rFonts w:hint="default"/>
      </w:rPr>
    </w:lvl>
    <w:lvl w:ilvl="5">
      <w:start w:val="1"/>
      <w:numFmt w:val="decimal"/>
      <w:lvlText w:val="%1.%2.%3.%4.%5.%6"/>
      <w:lvlJc w:val="left"/>
      <w:pPr>
        <w:ind w:left="-3175" w:hanging="1080"/>
      </w:pPr>
      <w:rPr>
        <w:rFonts w:hint="default"/>
      </w:rPr>
    </w:lvl>
    <w:lvl w:ilvl="6">
      <w:start w:val="1"/>
      <w:numFmt w:val="decimal"/>
      <w:lvlText w:val="%1.%2.%3.%4.%5.%6.%7"/>
      <w:lvlJc w:val="left"/>
      <w:pPr>
        <w:ind w:left="-3666" w:hanging="1440"/>
      </w:pPr>
      <w:rPr>
        <w:rFonts w:hint="default"/>
      </w:rPr>
    </w:lvl>
    <w:lvl w:ilvl="7">
      <w:start w:val="1"/>
      <w:numFmt w:val="decimal"/>
      <w:lvlText w:val="%1.%2.%3.%4.%5.%6.%7.%8"/>
      <w:lvlJc w:val="left"/>
      <w:pPr>
        <w:ind w:left="-4517" w:hanging="1440"/>
      </w:pPr>
      <w:rPr>
        <w:rFonts w:hint="default"/>
      </w:rPr>
    </w:lvl>
    <w:lvl w:ilvl="8">
      <w:start w:val="1"/>
      <w:numFmt w:val="decimal"/>
      <w:lvlText w:val="%1.%2.%3.%4.%5.%6.%7.%8.%9"/>
      <w:lvlJc w:val="left"/>
      <w:pPr>
        <w:ind w:left="-5008" w:hanging="1800"/>
      </w:pPr>
      <w:rPr>
        <w:rFonts w:hint="default"/>
      </w:rPr>
    </w:lvl>
  </w:abstractNum>
  <w:abstractNum w:abstractNumId="13"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6720A77"/>
    <w:multiLevelType w:val="multilevel"/>
    <w:tmpl w:val="2E724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7AA4CE6"/>
    <w:multiLevelType w:val="multilevel"/>
    <w:tmpl w:val="96F6D014"/>
    <w:lvl w:ilvl="0">
      <w:start w:val="1"/>
      <w:numFmt w:val="decimal"/>
      <w:lvlText w:val="%1."/>
      <w:lvlJc w:val="left"/>
      <w:pPr>
        <w:ind w:left="720" w:hanging="360"/>
      </w:pPr>
      <w:rPr>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83D6A93"/>
    <w:multiLevelType w:val="multilevel"/>
    <w:tmpl w:val="CC38144A"/>
    <w:lvl w:ilvl="0">
      <w:start w:val="5"/>
      <w:numFmt w:val="decimal"/>
      <w:lvlText w:val="%1"/>
      <w:lvlJc w:val="left"/>
      <w:pPr>
        <w:ind w:left="360" w:hanging="360"/>
      </w:pPr>
      <w:rPr>
        <w:rFonts w:hint="default"/>
      </w:rPr>
    </w:lvl>
    <w:lvl w:ilvl="1">
      <w:start w:val="4"/>
      <w:numFmt w:val="decimal"/>
      <w:lvlText w:val="%1.%2"/>
      <w:lvlJc w:val="left"/>
      <w:pPr>
        <w:ind w:left="-491" w:hanging="360"/>
      </w:pPr>
      <w:rPr>
        <w:rFonts w:hint="default"/>
      </w:rPr>
    </w:lvl>
    <w:lvl w:ilvl="2">
      <w:start w:val="1"/>
      <w:numFmt w:val="decimal"/>
      <w:lvlText w:val="%1.%2.%3"/>
      <w:lvlJc w:val="left"/>
      <w:pPr>
        <w:ind w:left="-982" w:hanging="720"/>
      </w:pPr>
      <w:rPr>
        <w:rFonts w:hint="default"/>
      </w:rPr>
    </w:lvl>
    <w:lvl w:ilvl="3">
      <w:start w:val="1"/>
      <w:numFmt w:val="decimal"/>
      <w:lvlText w:val="%1.%2.%3.%4"/>
      <w:lvlJc w:val="left"/>
      <w:pPr>
        <w:ind w:left="-1833" w:hanging="720"/>
      </w:pPr>
      <w:rPr>
        <w:rFonts w:hint="default"/>
      </w:rPr>
    </w:lvl>
    <w:lvl w:ilvl="4">
      <w:start w:val="1"/>
      <w:numFmt w:val="decimal"/>
      <w:lvlText w:val="%1.%2.%3.%4.%5"/>
      <w:lvlJc w:val="left"/>
      <w:pPr>
        <w:ind w:left="-2324" w:hanging="1080"/>
      </w:pPr>
      <w:rPr>
        <w:rFonts w:hint="default"/>
      </w:rPr>
    </w:lvl>
    <w:lvl w:ilvl="5">
      <w:start w:val="1"/>
      <w:numFmt w:val="decimal"/>
      <w:lvlText w:val="%1.%2.%3.%4.%5.%6"/>
      <w:lvlJc w:val="left"/>
      <w:pPr>
        <w:ind w:left="-3175" w:hanging="1080"/>
      </w:pPr>
      <w:rPr>
        <w:rFonts w:hint="default"/>
      </w:rPr>
    </w:lvl>
    <w:lvl w:ilvl="6">
      <w:start w:val="1"/>
      <w:numFmt w:val="decimal"/>
      <w:lvlText w:val="%1.%2.%3.%4.%5.%6.%7"/>
      <w:lvlJc w:val="left"/>
      <w:pPr>
        <w:ind w:left="-3666" w:hanging="1440"/>
      </w:pPr>
      <w:rPr>
        <w:rFonts w:hint="default"/>
      </w:rPr>
    </w:lvl>
    <w:lvl w:ilvl="7">
      <w:start w:val="1"/>
      <w:numFmt w:val="decimal"/>
      <w:lvlText w:val="%1.%2.%3.%4.%5.%6.%7.%8"/>
      <w:lvlJc w:val="left"/>
      <w:pPr>
        <w:ind w:left="-4517" w:hanging="1440"/>
      </w:pPr>
      <w:rPr>
        <w:rFonts w:hint="default"/>
      </w:rPr>
    </w:lvl>
    <w:lvl w:ilvl="8">
      <w:start w:val="1"/>
      <w:numFmt w:val="decimal"/>
      <w:lvlText w:val="%1.%2.%3.%4.%5.%6.%7.%8.%9"/>
      <w:lvlJc w:val="left"/>
      <w:pPr>
        <w:ind w:left="-5008" w:hanging="1800"/>
      </w:pPr>
      <w:rPr>
        <w:rFonts w:hint="default"/>
      </w:rPr>
    </w:lvl>
  </w:abstractNum>
  <w:abstractNum w:abstractNumId="23" w15:restartNumberingAfterBreak="0">
    <w:nsid w:val="30490F57"/>
    <w:multiLevelType w:val="multilevel"/>
    <w:tmpl w:val="538E0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23270A4"/>
    <w:multiLevelType w:val="hybridMultilevel"/>
    <w:tmpl w:val="4B7AFBD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23E2087"/>
    <w:multiLevelType w:val="multilevel"/>
    <w:tmpl w:val="4A423004"/>
    <w:lvl w:ilvl="0">
      <w:start w:val="5"/>
      <w:numFmt w:val="decimal"/>
      <w:lvlText w:val="%1"/>
      <w:lvlJc w:val="left"/>
      <w:pPr>
        <w:ind w:left="360" w:hanging="360"/>
      </w:pPr>
      <w:rPr>
        <w:rFonts w:hint="default"/>
      </w:rPr>
    </w:lvl>
    <w:lvl w:ilvl="1">
      <w:start w:val="3"/>
      <w:numFmt w:val="decimal"/>
      <w:lvlText w:val="%1.%2"/>
      <w:lvlJc w:val="left"/>
      <w:pPr>
        <w:ind w:left="-491" w:hanging="360"/>
      </w:pPr>
      <w:rPr>
        <w:rFonts w:hint="default"/>
      </w:rPr>
    </w:lvl>
    <w:lvl w:ilvl="2">
      <w:start w:val="1"/>
      <w:numFmt w:val="decimal"/>
      <w:lvlText w:val="%1.%2.%3"/>
      <w:lvlJc w:val="left"/>
      <w:pPr>
        <w:ind w:left="-982" w:hanging="720"/>
      </w:pPr>
      <w:rPr>
        <w:rFonts w:hint="default"/>
      </w:rPr>
    </w:lvl>
    <w:lvl w:ilvl="3">
      <w:start w:val="1"/>
      <w:numFmt w:val="decimal"/>
      <w:lvlText w:val="%1.%2.%3.%4"/>
      <w:lvlJc w:val="left"/>
      <w:pPr>
        <w:ind w:left="-1833" w:hanging="720"/>
      </w:pPr>
      <w:rPr>
        <w:rFonts w:hint="default"/>
      </w:rPr>
    </w:lvl>
    <w:lvl w:ilvl="4">
      <w:start w:val="1"/>
      <w:numFmt w:val="decimal"/>
      <w:lvlText w:val="%1.%2.%3.%4.%5"/>
      <w:lvlJc w:val="left"/>
      <w:pPr>
        <w:ind w:left="-2324" w:hanging="1080"/>
      </w:pPr>
      <w:rPr>
        <w:rFonts w:hint="default"/>
      </w:rPr>
    </w:lvl>
    <w:lvl w:ilvl="5">
      <w:start w:val="1"/>
      <w:numFmt w:val="decimal"/>
      <w:lvlText w:val="%1.%2.%3.%4.%5.%6"/>
      <w:lvlJc w:val="left"/>
      <w:pPr>
        <w:ind w:left="-3175" w:hanging="1080"/>
      </w:pPr>
      <w:rPr>
        <w:rFonts w:hint="default"/>
      </w:rPr>
    </w:lvl>
    <w:lvl w:ilvl="6">
      <w:start w:val="1"/>
      <w:numFmt w:val="decimal"/>
      <w:lvlText w:val="%1.%2.%3.%4.%5.%6.%7"/>
      <w:lvlJc w:val="left"/>
      <w:pPr>
        <w:ind w:left="-3666" w:hanging="1440"/>
      </w:pPr>
      <w:rPr>
        <w:rFonts w:hint="default"/>
      </w:rPr>
    </w:lvl>
    <w:lvl w:ilvl="7">
      <w:start w:val="1"/>
      <w:numFmt w:val="decimal"/>
      <w:lvlText w:val="%1.%2.%3.%4.%5.%6.%7.%8"/>
      <w:lvlJc w:val="left"/>
      <w:pPr>
        <w:ind w:left="-4517" w:hanging="1440"/>
      </w:pPr>
      <w:rPr>
        <w:rFonts w:hint="default"/>
      </w:rPr>
    </w:lvl>
    <w:lvl w:ilvl="8">
      <w:start w:val="1"/>
      <w:numFmt w:val="decimal"/>
      <w:lvlText w:val="%1.%2.%3.%4.%5.%6.%7.%8.%9"/>
      <w:lvlJc w:val="left"/>
      <w:pPr>
        <w:ind w:left="-5008" w:hanging="1800"/>
      </w:pPr>
      <w:rPr>
        <w:rFonts w:hint="default"/>
      </w:rPr>
    </w:lvl>
  </w:abstractNum>
  <w:abstractNum w:abstractNumId="2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3C7927AE"/>
    <w:multiLevelType w:val="multilevel"/>
    <w:tmpl w:val="D0722270"/>
    <w:lvl w:ilvl="0">
      <w:start w:val="5"/>
      <w:numFmt w:val="decimal"/>
      <w:lvlText w:val="%1"/>
      <w:lvlJc w:val="left"/>
      <w:pPr>
        <w:ind w:left="360" w:hanging="360"/>
      </w:pPr>
      <w:rPr>
        <w:rFonts w:eastAsia="Times New Roman" w:cs="Times New Roman" w:hint="default"/>
      </w:rPr>
    </w:lvl>
    <w:lvl w:ilvl="1">
      <w:start w:val="1"/>
      <w:numFmt w:val="decimal"/>
      <w:lvlText w:val="%1.%2"/>
      <w:lvlJc w:val="left"/>
      <w:pPr>
        <w:ind w:left="1080" w:hanging="360"/>
      </w:pPr>
      <w:rPr>
        <w:rFonts w:eastAsia="Times New Roman" w:cs="Times New Roman" w:hint="default"/>
      </w:rPr>
    </w:lvl>
    <w:lvl w:ilvl="2">
      <w:start w:val="1"/>
      <w:numFmt w:val="decimal"/>
      <w:lvlText w:val="%1.%2.%3"/>
      <w:lvlJc w:val="left"/>
      <w:pPr>
        <w:ind w:left="2160" w:hanging="720"/>
      </w:pPr>
      <w:rPr>
        <w:rFonts w:eastAsia="Times New Roman" w:cs="Times New Roman" w:hint="default"/>
      </w:rPr>
    </w:lvl>
    <w:lvl w:ilvl="3">
      <w:start w:val="1"/>
      <w:numFmt w:val="decimal"/>
      <w:lvlText w:val="%1.%2.%3.%4"/>
      <w:lvlJc w:val="left"/>
      <w:pPr>
        <w:ind w:left="2880" w:hanging="720"/>
      </w:pPr>
      <w:rPr>
        <w:rFonts w:eastAsia="Times New Roman" w:cs="Times New Roman" w:hint="default"/>
      </w:rPr>
    </w:lvl>
    <w:lvl w:ilvl="4">
      <w:start w:val="1"/>
      <w:numFmt w:val="decimal"/>
      <w:lvlText w:val="%1.%2.%3.%4.%5"/>
      <w:lvlJc w:val="left"/>
      <w:pPr>
        <w:ind w:left="3960" w:hanging="1080"/>
      </w:pPr>
      <w:rPr>
        <w:rFonts w:eastAsia="Times New Roman" w:cs="Times New Roman" w:hint="default"/>
      </w:rPr>
    </w:lvl>
    <w:lvl w:ilvl="5">
      <w:start w:val="1"/>
      <w:numFmt w:val="decimal"/>
      <w:lvlText w:val="%1.%2.%3.%4.%5.%6"/>
      <w:lvlJc w:val="left"/>
      <w:pPr>
        <w:ind w:left="4680" w:hanging="1080"/>
      </w:pPr>
      <w:rPr>
        <w:rFonts w:eastAsia="Times New Roman" w:cs="Times New Roman" w:hint="default"/>
      </w:rPr>
    </w:lvl>
    <w:lvl w:ilvl="6">
      <w:start w:val="1"/>
      <w:numFmt w:val="decimal"/>
      <w:lvlText w:val="%1.%2.%3.%4.%5.%6.%7"/>
      <w:lvlJc w:val="left"/>
      <w:pPr>
        <w:ind w:left="5760" w:hanging="1440"/>
      </w:pPr>
      <w:rPr>
        <w:rFonts w:eastAsia="Times New Roman" w:cs="Times New Roman" w:hint="default"/>
      </w:rPr>
    </w:lvl>
    <w:lvl w:ilvl="7">
      <w:start w:val="1"/>
      <w:numFmt w:val="decimal"/>
      <w:lvlText w:val="%1.%2.%3.%4.%5.%6.%7.%8"/>
      <w:lvlJc w:val="left"/>
      <w:pPr>
        <w:ind w:left="6480" w:hanging="1440"/>
      </w:pPr>
      <w:rPr>
        <w:rFonts w:eastAsia="Times New Roman" w:cs="Times New Roman" w:hint="default"/>
      </w:rPr>
    </w:lvl>
    <w:lvl w:ilvl="8">
      <w:start w:val="1"/>
      <w:numFmt w:val="decimal"/>
      <w:lvlText w:val="%1.%2.%3.%4.%5.%6.%7.%8.%9"/>
      <w:lvlJc w:val="left"/>
      <w:pPr>
        <w:ind w:left="7560" w:hanging="1800"/>
      </w:pPr>
      <w:rPr>
        <w:rFonts w:eastAsia="Times New Roman" w:cs="Times New Roman" w:hint="default"/>
      </w:rPr>
    </w:lvl>
  </w:abstractNum>
  <w:abstractNum w:abstractNumId="28" w15:restartNumberingAfterBreak="0">
    <w:nsid w:val="3DBD39B7"/>
    <w:multiLevelType w:val="hybridMultilevel"/>
    <w:tmpl w:val="8AD8E9A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3F2D5BB1"/>
    <w:multiLevelType w:val="hybridMultilevel"/>
    <w:tmpl w:val="2A7C58D2"/>
    <w:lvl w:ilvl="0" w:tplc="240A0001">
      <w:start w:val="1"/>
      <w:numFmt w:val="bullet"/>
      <w:lvlText w:val=""/>
      <w:lvlJc w:val="left"/>
      <w:pPr>
        <w:ind w:left="720" w:hanging="360"/>
      </w:pPr>
      <w:rPr>
        <w:rFonts w:ascii="Symbol" w:hAnsi="Symbol"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3FB67CFE"/>
    <w:multiLevelType w:val="hybridMultilevel"/>
    <w:tmpl w:val="FFFFFFFF"/>
    <w:lvl w:ilvl="0" w:tplc="1FCC285A">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1"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2" w15:restartNumberingAfterBreak="0">
    <w:nsid w:val="429F7E2D"/>
    <w:multiLevelType w:val="hybridMultilevel"/>
    <w:tmpl w:val="9F9CA3E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2D4127F"/>
    <w:multiLevelType w:val="multilevel"/>
    <w:tmpl w:val="7AEE8AF2"/>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36"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8" w15:restartNumberingAfterBreak="0">
    <w:nsid w:val="49BE4395"/>
    <w:multiLevelType w:val="hybridMultilevel"/>
    <w:tmpl w:val="F2AE8B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4A4A4BF0"/>
    <w:multiLevelType w:val="hybridMultilevel"/>
    <w:tmpl w:val="CE46EAEA"/>
    <w:lvl w:ilvl="0" w:tplc="BE380F7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A6B2892"/>
    <w:multiLevelType w:val="multilevel"/>
    <w:tmpl w:val="37A4E87A"/>
    <w:lvl w:ilvl="0">
      <w:start w:val="5"/>
      <w:numFmt w:val="decimal"/>
      <w:lvlText w:val="%1"/>
      <w:lvlJc w:val="left"/>
      <w:pPr>
        <w:ind w:left="360" w:hanging="360"/>
      </w:pPr>
      <w:rPr>
        <w:rFonts w:hint="default"/>
      </w:rPr>
    </w:lvl>
    <w:lvl w:ilvl="1">
      <w:start w:val="2"/>
      <w:numFmt w:val="decimal"/>
      <w:lvlText w:val="%1.%2"/>
      <w:lvlJc w:val="left"/>
      <w:pPr>
        <w:ind w:left="-491" w:hanging="360"/>
      </w:pPr>
      <w:rPr>
        <w:rFonts w:hint="default"/>
      </w:rPr>
    </w:lvl>
    <w:lvl w:ilvl="2">
      <w:start w:val="1"/>
      <w:numFmt w:val="decimal"/>
      <w:lvlText w:val="%1.%2.%3"/>
      <w:lvlJc w:val="left"/>
      <w:pPr>
        <w:ind w:left="-982" w:hanging="720"/>
      </w:pPr>
      <w:rPr>
        <w:rFonts w:hint="default"/>
      </w:rPr>
    </w:lvl>
    <w:lvl w:ilvl="3">
      <w:start w:val="1"/>
      <w:numFmt w:val="decimal"/>
      <w:lvlText w:val="%1.%2.%3.%4"/>
      <w:lvlJc w:val="left"/>
      <w:pPr>
        <w:ind w:left="-1833" w:hanging="720"/>
      </w:pPr>
      <w:rPr>
        <w:rFonts w:hint="default"/>
      </w:rPr>
    </w:lvl>
    <w:lvl w:ilvl="4">
      <w:start w:val="1"/>
      <w:numFmt w:val="decimal"/>
      <w:lvlText w:val="%1.%2.%3.%4.%5"/>
      <w:lvlJc w:val="left"/>
      <w:pPr>
        <w:ind w:left="-2324" w:hanging="1080"/>
      </w:pPr>
      <w:rPr>
        <w:rFonts w:hint="default"/>
      </w:rPr>
    </w:lvl>
    <w:lvl w:ilvl="5">
      <w:start w:val="1"/>
      <w:numFmt w:val="decimal"/>
      <w:lvlText w:val="%1.%2.%3.%4.%5.%6"/>
      <w:lvlJc w:val="left"/>
      <w:pPr>
        <w:ind w:left="-3175" w:hanging="1080"/>
      </w:pPr>
      <w:rPr>
        <w:rFonts w:hint="default"/>
      </w:rPr>
    </w:lvl>
    <w:lvl w:ilvl="6">
      <w:start w:val="1"/>
      <w:numFmt w:val="decimal"/>
      <w:lvlText w:val="%1.%2.%3.%4.%5.%6.%7"/>
      <w:lvlJc w:val="left"/>
      <w:pPr>
        <w:ind w:left="-3666" w:hanging="1440"/>
      </w:pPr>
      <w:rPr>
        <w:rFonts w:hint="default"/>
      </w:rPr>
    </w:lvl>
    <w:lvl w:ilvl="7">
      <w:start w:val="1"/>
      <w:numFmt w:val="decimal"/>
      <w:lvlText w:val="%1.%2.%3.%4.%5.%6.%7.%8"/>
      <w:lvlJc w:val="left"/>
      <w:pPr>
        <w:ind w:left="-4517" w:hanging="1440"/>
      </w:pPr>
      <w:rPr>
        <w:rFonts w:hint="default"/>
      </w:rPr>
    </w:lvl>
    <w:lvl w:ilvl="8">
      <w:start w:val="1"/>
      <w:numFmt w:val="decimal"/>
      <w:lvlText w:val="%1.%2.%3.%4.%5.%6.%7.%8.%9"/>
      <w:lvlJc w:val="left"/>
      <w:pPr>
        <w:ind w:left="-5008" w:hanging="1800"/>
      </w:pPr>
      <w:rPr>
        <w:rFonts w:hint="default"/>
      </w:rPr>
    </w:lvl>
  </w:abstractNum>
  <w:abstractNum w:abstractNumId="41"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2"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43"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557E0A12"/>
    <w:multiLevelType w:val="hybridMultilevel"/>
    <w:tmpl w:val="1846869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7" w15:restartNumberingAfterBreak="0">
    <w:nsid w:val="5F6501A4"/>
    <w:multiLevelType w:val="multilevel"/>
    <w:tmpl w:val="1F3200B6"/>
    <w:lvl w:ilvl="0">
      <w:start w:val="4"/>
      <w:numFmt w:val="decimal"/>
      <w:lvlText w:val="%1"/>
      <w:lvlJc w:val="left"/>
      <w:pPr>
        <w:ind w:left="435" w:hanging="435"/>
      </w:pPr>
      <w:rPr>
        <w:rFonts w:hint="default"/>
      </w:rPr>
    </w:lvl>
    <w:lvl w:ilvl="1">
      <w:start w:val="1"/>
      <w:numFmt w:val="decimal"/>
      <w:lvlText w:val="%1.%2"/>
      <w:lvlJc w:val="left"/>
      <w:pPr>
        <w:ind w:left="10" w:hanging="435"/>
      </w:pPr>
      <w:rPr>
        <w:rFonts w:hint="default"/>
      </w:rPr>
    </w:lvl>
    <w:lvl w:ilvl="2">
      <w:start w:val="5"/>
      <w:numFmt w:val="decimal"/>
      <w:lvlText w:val="%1.%2.%3"/>
      <w:lvlJc w:val="left"/>
      <w:pPr>
        <w:ind w:left="-130" w:hanging="720"/>
      </w:pPr>
      <w:rPr>
        <w:rFonts w:hint="default"/>
      </w:rPr>
    </w:lvl>
    <w:lvl w:ilvl="3">
      <w:start w:val="1"/>
      <w:numFmt w:val="decimal"/>
      <w:lvlText w:val="%1.%2.%3.%4"/>
      <w:lvlJc w:val="left"/>
      <w:pPr>
        <w:ind w:left="-555" w:hanging="720"/>
      </w:pPr>
      <w:rPr>
        <w:rFonts w:hint="default"/>
      </w:rPr>
    </w:lvl>
    <w:lvl w:ilvl="4">
      <w:start w:val="1"/>
      <w:numFmt w:val="decimal"/>
      <w:lvlText w:val="%1.%2.%3.%4.%5"/>
      <w:lvlJc w:val="left"/>
      <w:pPr>
        <w:ind w:left="-620" w:hanging="1080"/>
      </w:pPr>
      <w:rPr>
        <w:rFonts w:hint="default"/>
      </w:rPr>
    </w:lvl>
    <w:lvl w:ilvl="5">
      <w:start w:val="1"/>
      <w:numFmt w:val="decimal"/>
      <w:lvlText w:val="%1.%2.%3.%4.%5.%6"/>
      <w:lvlJc w:val="left"/>
      <w:pPr>
        <w:ind w:left="-1045" w:hanging="1080"/>
      </w:pPr>
      <w:rPr>
        <w:rFonts w:hint="default"/>
      </w:rPr>
    </w:lvl>
    <w:lvl w:ilvl="6">
      <w:start w:val="1"/>
      <w:numFmt w:val="decimal"/>
      <w:lvlText w:val="%1.%2.%3.%4.%5.%6.%7"/>
      <w:lvlJc w:val="left"/>
      <w:pPr>
        <w:ind w:left="-1110" w:hanging="1440"/>
      </w:pPr>
      <w:rPr>
        <w:rFonts w:hint="default"/>
      </w:rPr>
    </w:lvl>
    <w:lvl w:ilvl="7">
      <w:start w:val="1"/>
      <w:numFmt w:val="decimal"/>
      <w:lvlText w:val="%1.%2.%3.%4.%5.%6.%7.%8"/>
      <w:lvlJc w:val="left"/>
      <w:pPr>
        <w:ind w:left="-1535" w:hanging="1440"/>
      </w:pPr>
      <w:rPr>
        <w:rFonts w:hint="default"/>
      </w:rPr>
    </w:lvl>
    <w:lvl w:ilvl="8">
      <w:start w:val="1"/>
      <w:numFmt w:val="decimal"/>
      <w:lvlText w:val="%1.%2.%3.%4.%5.%6.%7.%8.%9"/>
      <w:lvlJc w:val="left"/>
      <w:pPr>
        <w:ind w:left="-1600" w:hanging="1800"/>
      </w:pPr>
      <w:rPr>
        <w:rFonts w:hint="default"/>
      </w:rPr>
    </w:lvl>
  </w:abstractNum>
  <w:abstractNum w:abstractNumId="48"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13211D7"/>
    <w:multiLevelType w:val="hybridMultilevel"/>
    <w:tmpl w:val="24BC8F6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0"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1"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6A783EE5"/>
    <w:multiLevelType w:val="multilevel"/>
    <w:tmpl w:val="45F2A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AEE08C3"/>
    <w:multiLevelType w:val="hybridMultilevel"/>
    <w:tmpl w:val="B96637D4"/>
    <w:lvl w:ilvl="0" w:tplc="497213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4" w15:restartNumberingAfterBreak="0">
    <w:nsid w:val="6E28354A"/>
    <w:multiLevelType w:val="multilevel"/>
    <w:tmpl w:val="1938E972"/>
    <w:lvl w:ilvl="0">
      <w:start w:val="1"/>
      <w:numFmt w:val="decimal"/>
      <w:lvlText w:val="%1."/>
      <w:lvlJc w:val="left"/>
      <w:pPr>
        <w:ind w:left="720" w:hanging="360"/>
      </w:pPr>
      <w:rPr>
        <w:rFonts w:hint="default"/>
      </w:rPr>
    </w:lvl>
    <w:lvl w:ilvl="1">
      <w:start w:val="5"/>
      <w:numFmt w:val="decimal"/>
      <w:isLgl/>
      <w:lvlText w:val="%1.%2"/>
      <w:lvlJc w:val="left"/>
      <w:pPr>
        <w:ind w:left="726" w:hanging="36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15:restartNumberingAfterBreak="0">
    <w:nsid w:val="7003734C"/>
    <w:multiLevelType w:val="multilevel"/>
    <w:tmpl w:val="F55A3AB0"/>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7" w15:restartNumberingAfterBreak="0">
    <w:nsid w:val="730B2AE9"/>
    <w:multiLevelType w:val="hybridMultilevel"/>
    <w:tmpl w:val="6F9C4CBC"/>
    <w:lvl w:ilvl="0" w:tplc="909C3D6A">
      <w:start w:val="1"/>
      <w:numFmt w:val="upperRoman"/>
      <w:lvlText w:val="%1)"/>
      <w:lvlJc w:val="left"/>
      <w:pPr>
        <w:ind w:left="1124" w:hanging="720"/>
      </w:pPr>
      <w:rPr>
        <w:rFonts w:hint="default"/>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58"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9" w15:restartNumberingAfterBreak="0">
    <w:nsid w:val="73F715FB"/>
    <w:multiLevelType w:val="hybridMultilevel"/>
    <w:tmpl w:val="E406388E"/>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74A41794"/>
    <w:multiLevelType w:val="hybridMultilevel"/>
    <w:tmpl w:val="72C436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795915D8"/>
    <w:multiLevelType w:val="hybridMultilevel"/>
    <w:tmpl w:val="7B60A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7C202655"/>
    <w:multiLevelType w:val="hybridMultilevel"/>
    <w:tmpl w:val="66D222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7E3A4D9E"/>
    <w:multiLevelType w:val="hybridMultilevel"/>
    <w:tmpl w:val="B3F4240A"/>
    <w:lvl w:ilvl="0" w:tplc="240A0001">
      <w:start w:val="1"/>
      <w:numFmt w:val="bullet"/>
      <w:lvlText w:val=""/>
      <w:lvlJc w:val="left"/>
      <w:pPr>
        <w:ind w:left="226" w:hanging="360"/>
      </w:pPr>
      <w:rPr>
        <w:rFonts w:ascii="Symbol" w:hAnsi="Symbol" w:hint="default"/>
      </w:rPr>
    </w:lvl>
    <w:lvl w:ilvl="1" w:tplc="240A0003" w:tentative="1">
      <w:start w:val="1"/>
      <w:numFmt w:val="bullet"/>
      <w:lvlText w:val="o"/>
      <w:lvlJc w:val="left"/>
      <w:pPr>
        <w:ind w:left="946" w:hanging="360"/>
      </w:pPr>
      <w:rPr>
        <w:rFonts w:ascii="Courier New" w:hAnsi="Courier New" w:cs="Courier New" w:hint="default"/>
      </w:rPr>
    </w:lvl>
    <w:lvl w:ilvl="2" w:tplc="240A0005" w:tentative="1">
      <w:start w:val="1"/>
      <w:numFmt w:val="bullet"/>
      <w:lvlText w:val=""/>
      <w:lvlJc w:val="left"/>
      <w:pPr>
        <w:ind w:left="1666" w:hanging="360"/>
      </w:pPr>
      <w:rPr>
        <w:rFonts w:ascii="Wingdings" w:hAnsi="Wingdings" w:hint="default"/>
      </w:rPr>
    </w:lvl>
    <w:lvl w:ilvl="3" w:tplc="240A0001" w:tentative="1">
      <w:start w:val="1"/>
      <w:numFmt w:val="bullet"/>
      <w:lvlText w:val=""/>
      <w:lvlJc w:val="left"/>
      <w:pPr>
        <w:ind w:left="2386" w:hanging="360"/>
      </w:pPr>
      <w:rPr>
        <w:rFonts w:ascii="Symbol" w:hAnsi="Symbol" w:hint="default"/>
      </w:rPr>
    </w:lvl>
    <w:lvl w:ilvl="4" w:tplc="240A0003" w:tentative="1">
      <w:start w:val="1"/>
      <w:numFmt w:val="bullet"/>
      <w:lvlText w:val="o"/>
      <w:lvlJc w:val="left"/>
      <w:pPr>
        <w:ind w:left="3106" w:hanging="360"/>
      </w:pPr>
      <w:rPr>
        <w:rFonts w:ascii="Courier New" w:hAnsi="Courier New" w:cs="Courier New" w:hint="default"/>
      </w:rPr>
    </w:lvl>
    <w:lvl w:ilvl="5" w:tplc="240A0005" w:tentative="1">
      <w:start w:val="1"/>
      <w:numFmt w:val="bullet"/>
      <w:lvlText w:val=""/>
      <w:lvlJc w:val="left"/>
      <w:pPr>
        <w:ind w:left="3826" w:hanging="360"/>
      </w:pPr>
      <w:rPr>
        <w:rFonts w:ascii="Wingdings" w:hAnsi="Wingdings" w:hint="default"/>
      </w:rPr>
    </w:lvl>
    <w:lvl w:ilvl="6" w:tplc="240A0001" w:tentative="1">
      <w:start w:val="1"/>
      <w:numFmt w:val="bullet"/>
      <w:lvlText w:val=""/>
      <w:lvlJc w:val="left"/>
      <w:pPr>
        <w:ind w:left="4546" w:hanging="360"/>
      </w:pPr>
      <w:rPr>
        <w:rFonts w:ascii="Symbol" w:hAnsi="Symbol" w:hint="default"/>
      </w:rPr>
    </w:lvl>
    <w:lvl w:ilvl="7" w:tplc="240A0003" w:tentative="1">
      <w:start w:val="1"/>
      <w:numFmt w:val="bullet"/>
      <w:lvlText w:val="o"/>
      <w:lvlJc w:val="left"/>
      <w:pPr>
        <w:ind w:left="5266" w:hanging="360"/>
      </w:pPr>
      <w:rPr>
        <w:rFonts w:ascii="Courier New" w:hAnsi="Courier New" w:cs="Courier New" w:hint="default"/>
      </w:rPr>
    </w:lvl>
    <w:lvl w:ilvl="8" w:tplc="240A0005" w:tentative="1">
      <w:start w:val="1"/>
      <w:numFmt w:val="bullet"/>
      <w:lvlText w:val=""/>
      <w:lvlJc w:val="left"/>
      <w:pPr>
        <w:ind w:left="5986" w:hanging="360"/>
      </w:pPr>
      <w:rPr>
        <w:rFonts w:ascii="Wingdings" w:hAnsi="Wingdings" w:hint="default"/>
      </w:rPr>
    </w:lvl>
  </w:abstractNum>
  <w:abstractNum w:abstractNumId="65" w15:restartNumberingAfterBreak="0">
    <w:nsid w:val="7EB2434F"/>
    <w:multiLevelType w:val="hybridMultilevel"/>
    <w:tmpl w:val="BCBACF6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331300226">
    <w:abstractNumId w:val="62"/>
  </w:num>
  <w:num w:numId="2" w16cid:durableId="1127120744">
    <w:abstractNumId w:val="50"/>
  </w:num>
  <w:num w:numId="3" w16cid:durableId="1885486226">
    <w:abstractNumId w:val="36"/>
  </w:num>
  <w:num w:numId="4" w16cid:durableId="1106735665">
    <w:abstractNumId w:val="49"/>
  </w:num>
  <w:num w:numId="5" w16cid:durableId="995457348">
    <w:abstractNumId w:val="7"/>
  </w:num>
  <w:num w:numId="6" w16cid:durableId="725227131">
    <w:abstractNumId w:val="16"/>
  </w:num>
  <w:num w:numId="7" w16cid:durableId="863134018">
    <w:abstractNumId w:val="18"/>
  </w:num>
  <w:num w:numId="8" w16cid:durableId="2043552835">
    <w:abstractNumId w:val="46"/>
  </w:num>
  <w:num w:numId="9" w16cid:durableId="665086527">
    <w:abstractNumId w:val="3"/>
  </w:num>
  <w:num w:numId="10" w16cid:durableId="978874497">
    <w:abstractNumId w:val="41"/>
  </w:num>
  <w:num w:numId="11" w16cid:durableId="1485505905">
    <w:abstractNumId w:val="61"/>
  </w:num>
  <w:num w:numId="12" w16cid:durableId="1235235650">
    <w:abstractNumId w:val="58"/>
  </w:num>
  <w:num w:numId="13" w16cid:durableId="611672578">
    <w:abstractNumId w:val="43"/>
  </w:num>
  <w:num w:numId="14" w16cid:durableId="1489857975">
    <w:abstractNumId w:val="54"/>
  </w:num>
  <w:num w:numId="15" w16cid:durableId="1712145656">
    <w:abstractNumId w:val="66"/>
  </w:num>
  <w:num w:numId="16" w16cid:durableId="495999127">
    <w:abstractNumId w:val="6"/>
  </w:num>
  <w:num w:numId="17" w16cid:durableId="1356954512">
    <w:abstractNumId w:val="21"/>
  </w:num>
  <w:num w:numId="18" w16cid:durableId="1893619334">
    <w:abstractNumId w:val="20"/>
  </w:num>
  <w:num w:numId="19" w16cid:durableId="1828395494">
    <w:abstractNumId w:val="13"/>
  </w:num>
  <w:num w:numId="20" w16cid:durableId="968633261">
    <w:abstractNumId w:val="15"/>
  </w:num>
  <w:num w:numId="21" w16cid:durableId="177037755">
    <w:abstractNumId w:val="2"/>
  </w:num>
  <w:num w:numId="22" w16cid:durableId="175849148">
    <w:abstractNumId w:val="51"/>
  </w:num>
  <w:num w:numId="23" w16cid:durableId="1927617408">
    <w:abstractNumId w:val="35"/>
  </w:num>
  <w:num w:numId="24" w16cid:durableId="780488617">
    <w:abstractNumId w:val="1"/>
    <w:lvlOverride w:ilvl="0">
      <w:startOverride w:val="1"/>
    </w:lvlOverride>
  </w:num>
  <w:num w:numId="25" w16cid:durableId="1686596303">
    <w:abstractNumId w:val="42"/>
    <w:lvlOverride w:ilvl="0">
      <w:startOverride w:val="14"/>
    </w:lvlOverride>
  </w:num>
  <w:num w:numId="26" w16cid:durableId="1503397575">
    <w:abstractNumId w:val="45"/>
  </w:num>
  <w:num w:numId="27" w16cid:durableId="131703227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3035701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19672614">
    <w:abstractNumId w:val="53"/>
  </w:num>
  <w:num w:numId="30" w16cid:durableId="1532495205">
    <w:abstractNumId w:val="31"/>
  </w:num>
  <w:num w:numId="31" w16cid:durableId="1620408983">
    <w:abstractNumId w:val="48"/>
  </w:num>
  <w:num w:numId="32" w16cid:durableId="1715157259">
    <w:abstractNumId w:val="9"/>
  </w:num>
  <w:num w:numId="33" w16cid:durableId="973945121">
    <w:abstractNumId w:val="8"/>
  </w:num>
  <w:num w:numId="34" w16cid:durableId="2116361504">
    <w:abstractNumId w:val="0"/>
  </w:num>
  <w:num w:numId="35" w16cid:durableId="2130590029">
    <w:abstractNumId w:val="57"/>
  </w:num>
  <w:num w:numId="36" w16cid:durableId="116607265">
    <w:abstractNumId w:val="17"/>
  </w:num>
  <w:num w:numId="37" w16cid:durableId="1649478870">
    <w:abstractNumId w:val="14"/>
  </w:num>
  <w:num w:numId="38" w16cid:durableId="165557076">
    <w:abstractNumId w:val="63"/>
  </w:num>
  <w:num w:numId="39" w16cid:durableId="1619213538">
    <w:abstractNumId w:val="56"/>
  </w:num>
  <w:num w:numId="40" w16cid:durableId="2068143740">
    <w:abstractNumId w:val="63"/>
  </w:num>
  <w:num w:numId="41" w16cid:durableId="1764373630">
    <w:abstractNumId w:val="56"/>
  </w:num>
  <w:num w:numId="42" w16cid:durableId="145779407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279680873">
    <w:abstractNumId w:val="34"/>
  </w:num>
  <w:num w:numId="44" w16cid:durableId="1006860738">
    <w:abstractNumId w:val="26"/>
  </w:num>
  <w:num w:numId="45" w16cid:durableId="2110855781">
    <w:abstractNumId w:val="28"/>
  </w:num>
  <w:num w:numId="46" w16cid:durableId="830827213">
    <w:abstractNumId w:val="11"/>
  </w:num>
  <w:num w:numId="47" w16cid:durableId="1111436250">
    <w:abstractNumId w:val="44"/>
  </w:num>
  <w:num w:numId="48" w16cid:durableId="1976401722">
    <w:abstractNumId w:val="38"/>
  </w:num>
  <w:num w:numId="49" w16cid:durableId="786238936">
    <w:abstractNumId w:val="10"/>
  </w:num>
  <w:num w:numId="50" w16cid:durableId="1860241169">
    <w:abstractNumId w:val="27"/>
  </w:num>
  <w:num w:numId="51" w16cid:durableId="637030343">
    <w:abstractNumId w:val="33"/>
  </w:num>
  <w:num w:numId="52" w16cid:durableId="1342975139">
    <w:abstractNumId w:val="60"/>
  </w:num>
  <w:num w:numId="53" w16cid:durableId="1579705507">
    <w:abstractNumId w:val="65"/>
  </w:num>
  <w:num w:numId="54" w16cid:durableId="1600680991">
    <w:abstractNumId w:val="22"/>
  </w:num>
  <w:num w:numId="55" w16cid:durableId="764695716">
    <w:abstractNumId w:val="25"/>
  </w:num>
  <w:num w:numId="56" w16cid:durableId="489370173">
    <w:abstractNumId w:val="40"/>
  </w:num>
  <w:num w:numId="57" w16cid:durableId="1472333492">
    <w:abstractNumId w:val="12"/>
  </w:num>
  <w:num w:numId="58" w16cid:durableId="963000726">
    <w:abstractNumId w:val="4"/>
  </w:num>
  <w:num w:numId="59" w16cid:durableId="1647857816">
    <w:abstractNumId w:val="55"/>
  </w:num>
  <w:num w:numId="60" w16cid:durableId="1160001772">
    <w:abstractNumId w:val="5"/>
  </w:num>
  <w:num w:numId="61" w16cid:durableId="1219979555">
    <w:abstractNumId w:val="32"/>
  </w:num>
  <w:num w:numId="62" w16cid:durableId="926378582">
    <w:abstractNumId w:val="24"/>
  </w:num>
  <w:num w:numId="63" w16cid:durableId="1298291473">
    <w:abstractNumId w:val="30"/>
  </w:num>
  <w:num w:numId="64" w16cid:durableId="51318969">
    <w:abstractNumId w:val="39"/>
  </w:num>
  <w:num w:numId="65" w16cid:durableId="1403867991">
    <w:abstractNumId w:val="29"/>
  </w:num>
  <w:num w:numId="66" w16cid:durableId="556353840">
    <w:abstractNumId w:val="52"/>
  </w:num>
  <w:num w:numId="67" w16cid:durableId="1916669125">
    <w:abstractNumId w:val="19"/>
  </w:num>
  <w:num w:numId="68" w16cid:durableId="1732925416">
    <w:abstractNumId w:val="23"/>
  </w:num>
  <w:num w:numId="69" w16cid:durableId="1691375040">
    <w:abstractNumId w:val="64"/>
  </w:num>
  <w:num w:numId="70" w16cid:durableId="702942141">
    <w:abstractNumId w:val="59"/>
  </w:num>
  <w:num w:numId="71" w16cid:durableId="1228036578">
    <w:abstractNumId w:val="4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168F"/>
    <w:rsid w:val="00003E6B"/>
    <w:rsid w:val="000041A8"/>
    <w:rsid w:val="0001013C"/>
    <w:rsid w:val="000113F5"/>
    <w:rsid w:val="00011CB9"/>
    <w:rsid w:val="00013668"/>
    <w:rsid w:val="00013A03"/>
    <w:rsid w:val="00017E8D"/>
    <w:rsid w:val="00022013"/>
    <w:rsid w:val="0002364A"/>
    <w:rsid w:val="00025998"/>
    <w:rsid w:val="00026B8A"/>
    <w:rsid w:val="00030500"/>
    <w:rsid w:val="00034997"/>
    <w:rsid w:val="00034CF2"/>
    <w:rsid w:val="0003767D"/>
    <w:rsid w:val="00037778"/>
    <w:rsid w:val="00041F9F"/>
    <w:rsid w:val="000435C2"/>
    <w:rsid w:val="0004604E"/>
    <w:rsid w:val="000473B6"/>
    <w:rsid w:val="0005044B"/>
    <w:rsid w:val="00060290"/>
    <w:rsid w:val="000615A2"/>
    <w:rsid w:val="00061CE7"/>
    <w:rsid w:val="000623EE"/>
    <w:rsid w:val="0006777C"/>
    <w:rsid w:val="00070B6A"/>
    <w:rsid w:val="00071B32"/>
    <w:rsid w:val="00074056"/>
    <w:rsid w:val="00075947"/>
    <w:rsid w:val="0007707A"/>
    <w:rsid w:val="00077CAE"/>
    <w:rsid w:val="00081075"/>
    <w:rsid w:val="0008244C"/>
    <w:rsid w:val="000840D1"/>
    <w:rsid w:val="0008417F"/>
    <w:rsid w:val="00087DF7"/>
    <w:rsid w:val="00090660"/>
    <w:rsid w:val="00091616"/>
    <w:rsid w:val="000954EE"/>
    <w:rsid w:val="000959F2"/>
    <w:rsid w:val="00096E5A"/>
    <w:rsid w:val="000A15BA"/>
    <w:rsid w:val="000A38EA"/>
    <w:rsid w:val="000A4A23"/>
    <w:rsid w:val="000A56FE"/>
    <w:rsid w:val="000A7662"/>
    <w:rsid w:val="000B34B5"/>
    <w:rsid w:val="000B676B"/>
    <w:rsid w:val="000C0878"/>
    <w:rsid w:val="000C3723"/>
    <w:rsid w:val="000C38C2"/>
    <w:rsid w:val="000C39D9"/>
    <w:rsid w:val="000C4564"/>
    <w:rsid w:val="000C53EB"/>
    <w:rsid w:val="000D0348"/>
    <w:rsid w:val="000D10A1"/>
    <w:rsid w:val="000D290B"/>
    <w:rsid w:val="000D4C89"/>
    <w:rsid w:val="000D58FF"/>
    <w:rsid w:val="000E02E6"/>
    <w:rsid w:val="000E19E9"/>
    <w:rsid w:val="000E1BD7"/>
    <w:rsid w:val="000E7260"/>
    <w:rsid w:val="000F1684"/>
    <w:rsid w:val="000F1AAD"/>
    <w:rsid w:val="000F3088"/>
    <w:rsid w:val="000F497E"/>
    <w:rsid w:val="00100F7C"/>
    <w:rsid w:val="00103AF6"/>
    <w:rsid w:val="00104BFA"/>
    <w:rsid w:val="00104E21"/>
    <w:rsid w:val="00106600"/>
    <w:rsid w:val="0011099B"/>
    <w:rsid w:val="00110C45"/>
    <w:rsid w:val="001112F3"/>
    <w:rsid w:val="001125B1"/>
    <w:rsid w:val="00115046"/>
    <w:rsid w:val="00116542"/>
    <w:rsid w:val="001205DF"/>
    <w:rsid w:val="001211C1"/>
    <w:rsid w:val="00123521"/>
    <w:rsid w:val="001242A4"/>
    <w:rsid w:val="00124BEF"/>
    <w:rsid w:val="001271D0"/>
    <w:rsid w:val="001306F1"/>
    <w:rsid w:val="0013372C"/>
    <w:rsid w:val="00135486"/>
    <w:rsid w:val="001364DE"/>
    <w:rsid w:val="001403CE"/>
    <w:rsid w:val="001405D4"/>
    <w:rsid w:val="00141BCB"/>
    <w:rsid w:val="00141FF9"/>
    <w:rsid w:val="001425B6"/>
    <w:rsid w:val="0014436B"/>
    <w:rsid w:val="00145C83"/>
    <w:rsid w:val="00145DCD"/>
    <w:rsid w:val="00147CF7"/>
    <w:rsid w:val="00147E07"/>
    <w:rsid w:val="001511D3"/>
    <w:rsid w:val="00151D11"/>
    <w:rsid w:val="00152247"/>
    <w:rsid w:val="00155A87"/>
    <w:rsid w:val="00157902"/>
    <w:rsid w:val="00171FF9"/>
    <w:rsid w:val="0017365E"/>
    <w:rsid w:val="0017391F"/>
    <w:rsid w:val="00174A55"/>
    <w:rsid w:val="001775F5"/>
    <w:rsid w:val="00180AD8"/>
    <w:rsid w:val="00180D10"/>
    <w:rsid w:val="00181823"/>
    <w:rsid w:val="0018253B"/>
    <w:rsid w:val="0018407D"/>
    <w:rsid w:val="0018445D"/>
    <w:rsid w:val="0018491D"/>
    <w:rsid w:val="001861AF"/>
    <w:rsid w:val="00186BF2"/>
    <w:rsid w:val="001908E4"/>
    <w:rsid w:val="00194FA4"/>
    <w:rsid w:val="001974FE"/>
    <w:rsid w:val="00197C8E"/>
    <w:rsid w:val="001A3E07"/>
    <w:rsid w:val="001A5D42"/>
    <w:rsid w:val="001B0A82"/>
    <w:rsid w:val="001B1C78"/>
    <w:rsid w:val="001B29FF"/>
    <w:rsid w:val="001B3198"/>
    <w:rsid w:val="001B3D35"/>
    <w:rsid w:val="001B5B4F"/>
    <w:rsid w:val="001B740E"/>
    <w:rsid w:val="001B7751"/>
    <w:rsid w:val="001C3F7D"/>
    <w:rsid w:val="001C4177"/>
    <w:rsid w:val="001C45F8"/>
    <w:rsid w:val="001C47B0"/>
    <w:rsid w:val="001C62A1"/>
    <w:rsid w:val="001D139E"/>
    <w:rsid w:val="001D23E6"/>
    <w:rsid w:val="001D4600"/>
    <w:rsid w:val="001D50A6"/>
    <w:rsid w:val="001D7462"/>
    <w:rsid w:val="001E7048"/>
    <w:rsid w:val="001E7087"/>
    <w:rsid w:val="001F7147"/>
    <w:rsid w:val="00202463"/>
    <w:rsid w:val="00203B75"/>
    <w:rsid w:val="002056A5"/>
    <w:rsid w:val="002064F6"/>
    <w:rsid w:val="00206DE7"/>
    <w:rsid w:val="00207DDA"/>
    <w:rsid w:val="00211AD6"/>
    <w:rsid w:val="0021656E"/>
    <w:rsid w:val="002170EA"/>
    <w:rsid w:val="00221A4B"/>
    <w:rsid w:val="00222952"/>
    <w:rsid w:val="002249BB"/>
    <w:rsid w:val="002258CF"/>
    <w:rsid w:val="00231568"/>
    <w:rsid w:val="00232906"/>
    <w:rsid w:val="00234972"/>
    <w:rsid w:val="00237B35"/>
    <w:rsid w:val="0024264C"/>
    <w:rsid w:val="0024285D"/>
    <w:rsid w:val="00243A51"/>
    <w:rsid w:val="002515D7"/>
    <w:rsid w:val="00254877"/>
    <w:rsid w:val="00261099"/>
    <w:rsid w:val="002647FB"/>
    <w:rsid w:val="002709DB"/>
    <w:rsid w:val="002721C4"/>
    <w:rsid w:val="00272C9C"/>
    <w:rsid w:val="00281CDE"/>
    <w:rsid w:val="00282AE7"/>
    <w:rsid w:val="00282EAC"/>
    <w:rsid w:val="00284F02"/>
    <w:rsid w:val="00290547"/>
    <w:rsid w:val="002931FF"/>
    <w:rsid w:val="00294A17"/>
    <w:rsid w:val="0029757C"/>
    <w:rsid w:val="002A646E"/>
    <w:rsid w:val="002A723C"/>
    <w:rsid w:val="002B2B07"/>
    <w:rsid w:val="002B3CB9"/>
    <w:rsid w:val="002B4E44"/>
    <w:rsid w:val="002B700F"/>
    <w:rsid w:val="002B790C"/>
    <w:rsid w:val="002C1530"/>
    <w:rsid w:val="002C3AA1"/>
    <w:rsid w:val="002C4D0F"/>
    <w:rsid w:val="002C54A0"/>
    <w:rsid w:val="002C7108"/>
    <w:rsid w:val="002C7CBD"/>
    <w:rsid w:val="002D167D"/>
    <w:rsid w:val="002D1ACB"/>
    <w:rsid w:val="002D4042"/>
    <w:rsid w:val="002E3EB0"/>
    <w:rsid w:val="002E4604"/>
    <w:rsid w:val="002E722C"/>
    <w:rsid w:val="002F0964"/>
    <w:rsid w:val="002F23CA"/>
    <w:rsid w:val="002F2F6C"/>
    <w:rsid w:val="002F3AB6"/>
    <w:rsid w:val="002F414C"/>
    <w:rsid w:val="002F4700"/>
    <w:rsid w:val="002F49DA"/>
    <w:rsid w:val="002F52DF"/>
    <w:rsid w:val="002F641A"/>
    <w:rsid w:val="002F7953"/>
    <w:rsid w:val="003001F0"/>
    <w:rsid w:val="00300D9D"/>
    <w:rsid w:val="00302F77"/>
    <w:rsid w:val="00304972"/>
    <w:rsid w:val="00305382"/>
    <w:rsid w:val="00317F2F"/>
    <w:rsid w:val="00317F87"/>
    <w:rsid w:val="00321EC4"/>
    <w:rsid w:val="00322EF6"/>
    <w:rsid w:val="0033321A"/>
    <w:rsid w:val="00333E21"/>
    <w:rsid w:val="00334DB4"/>
    <w:rsid w:val="00335C1C"/>
    <w:rsid w:val="0034130D"/>
    <w:rsid w:val="00341753"/>
    <w:rsid w:val="003417FF"/>
    <w:rsid w:val="00342944"/>
    <w:rsid w:val="0034360C"/>
    <w:rsid w:val="00351523"/>
    <w:rsid w:val="0035776A"/>
    <w:rsid w:val="00357B6E"/>
    <w:rsid w:val="00362D86"/>
    <w:rsid w:val="00366125"/>
    <w:rsid w:val="00366615"/>
    <w:rsid w:val="00370772"/>
    <w:rsid w:val="0037175B"/>
    <w:rsid w:val="00372BAB"/>
    <w:rsid w:val="00374A15"/>
    <w:rsid w:val="00375898"/>
    <w:rsid w:val="00376BC9"/>
    <w:rsid w:val="003809C2"/>
    <w:rsid w:val="00381918"/>
    <w:rsid w:val="00382142"/>
    <w:rsid w:val="003842D5"/>
    <w:rsid w:val="00385169"/>
    <w:rsid w:val="00386027"/>
    <w:rsid w:val="00387212"/>
    <w:rsid w:val="00390690"/>
    <w:rsid w:val="00391859"/>
    <w:rsid w:val="00396F32"/>
    <w:rsid w:val="003A0650"/>
    <w:rsid w:val="003A1B57"/>
    <w:rsid w:val="003A5880"/>
    <w:rsid w:val="003A5A72"/>
    <w:rsid w:val="003A69A5"/>
    <w:rsid w:val="003B2053"/>
    <w:rsid w:val="003B2DA9"/>
    <w:rsid w:val="003C4D25"/>
    <w:rsid w:val="003C6CFB"/>
    <w:rsid w:val="003C7115"/>
    <w:rsid w:val="003D1377"/>
    <w:rsid w:val="003D20F7"/>
    <w:rsid w:val="003D4110"/>
    <w:rsid w:val="003D6040"/>
    <w:rsid w:val="003D6A24"/>
    <w:rsid w:val="003D78BB"/>
    <w:rsid w:val="003E0610"/>
    <w:rsid w:val="003E1111"/>
    <w:rsid w:val="003E4CA1"/>
    <w:rsid w:val="003E4E44"/>
    <w:rsid w:val="003F13D0"/>
    <w:rsid w:val="003F3175"/>
    <w:rsid w:val="003F448B"/>
    <w:rsid w:val="00400E18"/>
    <w:rsid w:val="0040368F"/>
    <w:rsid w:val="0040597D"/>
    <w:rsid w:val="00411A96"/>
    <w:rsid w:val="00421ACC"/>
    <w:rsid w:val="00422B08"/>
    <w:rsid w:val="004238E4"/>
    <w:rsid w:val="004239CC"/>
    <w:rsid w:val="00425E7A"/>
    <w:rsid w:val="00427A0E"/>
    <w:rsid w:val="00427C1E"/>
    <w:rsid w:val="00427FF0"/>
    <w:rsid w:val="00434480"/>
    <w:rsid w:val="004356D8"/>
    <w:rsid w:val="00435AC0"/>
    <w:rsid w:val="00435D30"/>
    <w:rsid w:val="00436513"/>
    <w:rsid w:val="0044054C"/>
    <w:rsid w:val="0044215A"/>
    <w:rsid w:val="004444F8"/>
    <w:rsid w:val="0044450D"/>
    <w:rsid w:val="00446593"/>
    <w:rsid w:val="00452056"/>
    <w:rsid w:val="0045256C"/>
    <w:rsid w:val="0045408C"/>
    <w:rsid w:val="004568E4"/>
    <w:rsid w:val="004619BA"/>
    <w:rsid w:val="00461CB8"/>
    <w:rsid w:val="004637A7"/>
    <w:rsid w:val="00464C23"/>
    <w:rsid w:val="00464D47"/>
    <w:rsid w:val="004703D2"/>
    <w:rsid w:val="004721F3"/>
    <w:rsid w:val="00473131"/>
    <w:rsid w:val="004736D4"/>
    <w:rsid w:val="00480208"/>
    <w:rsid w:val="00483251"/>
    <w:rsid w:val="0048478C"/>
    <w:rsid w:val="00484D20"/>
    <w:rsid w:val="00486F0D"/>
    <w:rsid w:val="00490E26"/>
    <w:rsid w:val="00492CEA"/>
    <w:rsid w:val="00493BEA"/>
    <w:rsid w:val="00497942"/>
    <w:rsid w:val="004A057A"/>
    <w:rsid w:val="004A0EB4"/>
    <w:rsid w:val="004A1214"/>
    <w:rsid w:val="004A5F64"/>
    <w:rsid w:val="004B18F5"/>
    <w:rsid w:val="004B762F"/>
    <w:rsid w:val="004B7FA0"/>
    <w:rsid w:val="004C0C39"/>
    <w:rsid w:val="004C13B3"/>
    <w:rsid w:val="004C447F"/>
    <w:rsid w:val="004C7B23"/>
    <w:rsid w:val="004D3DF4"/>
    <w:rsid w:val="004D6D8E"/>
    <w:rsid w:val="004E3BFF"/>
    <w:rsid w:val="004E4429"/>
    <w:rsid w:val="004F3212"/>
    <w:rsid w:val="004F6098"/>
    <w:rsid w:val="00500A15"/>
    <w:rsid w:val="00501D8D"/>
    <w:rsid w:val="00502904"/>
    <w:rsid w:val="005053D1"/>
    <w:rsid w:val="0051245B"/>
    <w:rsid w:val="0051319F"/>
    <w:rsid w:val="005138E4"/>
    <w:rsid w:val="005176B6"/>
    <w:rsid w:val="00520E83"/>
    <w:rsid w:val="0052388F"/>
    <w:rsid w:val="005258E5"/>
    <w:rsid w:val="0052702B"/>
    <w:rsid w:val="00527B89"/>
    <w:rsid w:val="00530CED"/>
    <w:rsid w:val="00531802"/>
    <w:rsid w:val="00531AB8"/>
    <w:rsid w:val="005353B9"/>
    <w:rsid w:val="00535E95"/>
    <w:rsid w:val="005411FA"/>
    <w:rsid w:val="00542CB5"/>
    <w:rsid w:val="00543187"/>
    <w:rsid w:val="005448DC"/>
    <w:rsid w:val="00544B69"/>
    <w:rsid w:val="00545AE4"/>
    <w:rsid w:val="00547593"/>
    <w:rsid w:val="005514CB"/>
    <w:rsid w:val="00551D02"/>
    <w:rsid w:val="00552B3B"/>
    <w:rsid w:val="00552E42"/>
    <w:rsid w:val="005540E6"/>
    <w:rsid w:val="00567751"/>
    <w:rsid w:val="00571374"/>
    <w:rsid w:val="005716BC"/>
    <w:rsid w:val="0057268D"/>
    <w:rsid w:val="00573BEF"/>
    <w:rsid w:val="00576553"/>
    <w:rsid w:val="0058049C"/>
    <w:rsid w:val="00586D17"/>
    <w:rsid w:val="005870E7"/>
    <w:rsid w:val="005907D4"/>
    <w:rsid w:val="0059176E"/>
    <w:rsid w:val="005969DA"/>
    <w:rsid w:val="005A3FC2"/>
    <w:rsid w:val="005A6185"/>
    <w:rsid w:val="005B08B6"/>
    <w:rsid w:val="005B0C12"/>
    <w:rsid w:val="005B132E"/>
    <w:rsid w:val="005B379B"/>
    <w:rsid w:val="005B46CF"/>
    <w:rsid w:val="005B4A94"/>
    <w:rsid w:val="005B651D"/>
    <w:rsid w:val="005C29BA"/>
    <w:rsid w:val="005C3242"/>
    <w:rsid w:val="005C3562"/>
    <w:rsid w:val="005C4C6C"/>
    <w:rsid w:val="005C5AE1"/>
    <w:rsid w:val="005C71D0"/>
    <w:rsid w:val="005C7D1D"/>
    <w:rsid w:val="005D06B9"/>
    <w:rsid w:val="005D3789"/>
    <w:rsid w:val="005D4AA3"/>
    <w:rsid w:val="005D5AA1"/>
    <w:rsid w:val="005D7E44"/>
    <w:rsid w:val="005E07F1"/>
    <w:rsid w:val="005E0E22"/>
    <w:rsid w:val="005E7D17"/>
    <w:rsid w:val="005F694D"/>
    <w:rsid w:val="00600D25"/>
    <w:rsid w:val="00601154"/>
    <w:rsid w:val="00601E89"/>
    <w:rsid w:val="00602051"/>
    <w:rsid w:val="00602EFD"/>
    <w:rsid w:val="00603E94"/>
    <w:rsid w:val="00604593"/>
    <w:rsid w:val="006050F8"/>
    <w:rsid w:val="00614DAE"/>
    <w:rsid w:val="00616459"/>
    <w:rsid w:val="006203E4"/>
    <w:rsid w:val="00624A58"/>
    <w:rsid w:val="006252F9"/>
    <w:rsid w:val="006262D7"/>
    <w:rsid w:val="006302CF"/>
    <w:rsid w:val="0063106F"/>
    <w:rsid w:val="006357D2"/>
    <w:rsid w:val="00636AB9"/>
    <w:rsid w:val="0064512A"/>
    <w:rsid w:val="00655DE9"/>
    <w:rsid w:val="00656923"/>
    <w:rsid w:val="006569B2"/>
    <w:rsid w:val="006579DE"/>
    <w:rsid w:val="00664387"/>
    <w:rsid w:val="00666557"/>
    <w:rsid w:val="0066657A"/>
    <w:rsid w:val="006724F1"/>
    <w:rsid w:val="00676DF8"/>
    <w:rsid w:val="00681DF1"/>
    <w:rsid w:val="006825B9"/>
    <w:rsid w:val="006855B1"/>
    <w:rsid w:val="00691A9A"/>
    <w:rsid w:val="00694A5D"/>
    <w:rsid w:val="006A0771"/>
    <w:rsid w:val="006A44C4"/>
    <w:rsid w:val="006B2141"/>
    <w:rsid w:val="006B223C"/>
    <w:rsid w:val="006B2E5B"/>
    <w:rsid w:val="006B2F04"/>
    <w:rsid w:val="006B376C"/>
    <w:rsid w:val="006B5D80"/>
    <w:rsid w:val="006C1DA5"/>
    <w:rsid w:val="006C2E6D"/>
    <w:rsid w:val="006C591A"/>
    <w:rsid w:val="006D0452"/>
    <w:rsid w:val="006D18C8"/>
    <w:rsid w:val="006D3E5F"/>
    <w:rsid w:val="006D5080"/>
    <w:rsid w:val="006E191A"/>
    <w:rsid w:val="006E34C1"/>
    <w:rsid w:val="006E589A"/>
    <w:rsid w:val="006E6D9E"/>
    <w:rsid w:val="006E7A15"/>
    <w:rsid w:val="006F04E2"/>
    <w:rsid w:val="006F1C9A"/>
    <w:rsid w:val="006F3D60"/>
    <w:rsid w:val="006F4008"/>
    <w:rsid w:val="006F4C0E"/>
    <w:rsid w:val="00700658"/>
    <w:rsid w:val="00700C0F"/>
    <w:rsid w:val="00702381"/>
    <w:rsid w:val="00703855"/>
    <w:rsid w:val="00707CA6"/>
    <w:rsid w:val="007105B8"/>
    <w:rsid w:val="007107D3"/>
    <w:rsid w:val="00710928"/>
    <w:rsid w:val="00710C8A"/>
    <w:rsid w:val="00711D23"/>
    <w:rsid w:val="007120CC"/>
    <w:rsid w:val="0071281F"/>
    <w:rsid w:val="00715AF3"/>
    <w:rsid w:val="007248BC"/>
    <w:rsid w:val="00735B02"/>
    <w:rsid w:val="0074170C"/>
    <w:rsid w:val="00742C72"/>
    <w:rsid w:val="007447C6"/>
    <w:rsid w:val="007454B3"/>
    <w:rsid w:val="007504D5"/>
    <w:rsid w:val="00750946"/>
    <w:rsid w:val="00750FDB"/>
    <w:rsid w:val="00753080"/>
    <w:rsid w:val="007552B7"/>
    <w:rsid w:val="0075751E"/>
    <w:rsid w:val="00760E4A"/>
    <w:rsid w:val="00760E68"/>
    <w:rsid w:val="00764B57"/>
    <w:rsid w:val="007667C7"/>
    <w:rsid w:val="0077043B"/>
    <w:rsid w:val="00777525"/>
    <w:rsid w:val="00786476"/>
    <w:rsid w:val="00793F8C"/>
    <w:rsid w:val="00797A61"/>
    <w:rsid w:val="007A0909"/>
    <w:rsid w:val="007A26BF"/>
    <w:rsid w:val="007A44FE"/>
    <w:rsid w:val="007B045C"/>
    <w:rsid w:val="007B227B"/>
    <w:rsid w:val="007B2684"/>
    <w:rsid w:val="007B4702"/>
    <w:rsid w:val="007B48E2"/>
    <w:rsid w:val="007B4B83"/>
    <w:rsid w:val="007B5A04"/>
    <w:rsid w:val="007B5BE8"/>
    <w:rsid w:val="007B76FD"/>
    <w:rsid w:val="007B77C9"/>
    <w:rsid w:val="007C0791"/>
    <w:rsid w:val="007C1578"/>
    <w:rsid w:val="007C53D3"/>
    <w:rsid w:val="007C5AB1"/>
    <w:rsid w:val="007C67C8"/>
    <w:rsid w:val="007D46BA"/>
    <w:rsid w:val="007D5A95"/>
    <w:rsid w:val="007D7882"/>
    <w:rsid w:val="007D7D9E"/>
    <w:rsid w:val="007E1475"/>
    <w:rsid w:val="007E1FE1"/>
    <w:rsid w:val="007E4B5F"/>
    <w:rsid w:val="007E529C"/>
    <w:rsid w:val="007F53CE"/>
    <w:rsid w:val="007F587E"/>
    <w:rsid w:val="007F5A94"/>
    <w:rsid w:val="007F6295"/>
    <w:rsid w:val="007F6625"/>
    <w:rsid w:val="008007CC"/>
    <w:rsid w:val="00802512"/>
    <w:rsid w:val="0080594E"/>
    <w:rsid w:val="0080629C"/>
    <w:rsid w:val="00811ED7"/>
    <w:rsid w:val="00811EEB"/>
    <w:rsid w:val="008138A6"/>
    <w:rsid w:val="0081391A"/>
    <w:rsid w:val="00814A37"/>
    <w:rsid w:val="00814D78"/>
    <w:rsid w:val="00816EB3"/>
    <w:rsid w:val="00820D5C"/>
    <w:rsid w:val="00823059"/>
    <w:rsid w:val="00823891"/>
    <w:rsid w:val="00825F30"/>
    <w:rsid w:val="00826347"/>
    <w:rsid w:val="00830F2C"/>
    <w:rsid w:val="00834730"/>
    <w:rsid w:val="008354D2"/>
    <w:rsid w:val="008355F7"/>
    <w:rsid w:val="00835E0D"/>
    <w:rsid w:val="008375EB"/>
    <w:rsid w:val="00841AB5"/>
    <w:rsid w:val="0084411A"/>
    <w:rsid w:val="00844564"/>
    <w:rsid w:val="00846F1E"/>
    <w:rsid w:val="00847848"/>
    <w:rsid w:val="00850D0E"/>
    <w:rsid w:val="00852D8E"/>
    <w:rsid w:val="0085324B"/>
    <w:rsid w:val="00855100"/>
    <w:rsid w:val="00855207"/>
    <w:rsid w:val="0085685A"/>
    <w:rsid w:val="008577D2"/>
    <w:rsid w:val="00857ABC"/>
    <w:rsid w:val="008610CA"/>
    <w:rsid w:val="00862DBB"/>
    <w:rsid w:val="008645F9"/>
    <w:rsid w:val="00867211"/>
    <w:rsid w:val="008673BE"/>
    <w:rsid w:val="008734E4"/>
    <w:rsid w:val="00873FC4"/>
    <w:rsid w:val="00876E9F"/>
    <w:rsid w:val="008816A2"/>
    <w:rsid w:val="0088184C"/>
    <w:rsid w:val="008871BC"/>
    <w:rsid w:val="00887B01"/>
    <w:rsid w:val="008913AB"/>
    <w:rsid w:val="00891547"/>
    <w:rsid w:val="0089292C"/>
    <w:rsid w:val="00893700"/>
    <w:rsid w:val="008A11C8"/>
    <w:rsid w:val="008A3087"/>
    <w:rsid w:val="008A326E"/>
    <w:rsid w:val="008A468E"/>
    <w:rsid w:val="008A51C3"/>
    <w:rsid w:val="008A6F11"/>
    <w:rsid w:val="008B04EF"/>
    <w:rsid w:val="008B0577"/>
    <w:rsid w:val="008B139E"/>
    <w:rsid w:val="008B1D7A"/>
    <w:rsid w:val="008B2B73"/>
    <w:rsid w:val="008B6C5B"/>
    <w:rsid w:val="008B7A29"/>
    <w:rsid w:val="008C078D"/>
    <w:rsid w:val="008C1C2F"/>
    <w:rsid w:val="008C2DA8"/>
    <w:rsid w:val="008C5E82"/>
    <w:rsid w:val="008C5E92"/>
    <w:rsid w:val="008D04B8"/>
    <w:rsid w:val="008D0A9F"/>
    <w:rsid w:val="008D5DDE"/>
    <w:rsid w:val="008E3187"/>
    <w:rsid w:val="008E46F6"/>
    <w:rsid w:val="008E55C7"/>
    <w:rsid w:val="008E6A8D"/>
    <w:rsid w:val="008F1F06"/>
    <w:rsid w:val="008F53B3"/>
    <w:rsid w:val="008F560A"/>
    <w:rsid w:val="008F6B29"/>
    <w:rsid w:val="008F6B97"/>
    <w:rsid w:val="009012E5"/>
    <w:rsid w:val="0090259C"/>
    <w:rsid w:val="009043E4"/>
    <w:rsid w:val="0090447C"/>
    <w:rsid w:val="00904A6A"/>
    <w:rsid w:val="009064A4"/>
    <w:rsid w:val="00906B67"/>
    <w:rsid w:val="00907A01"/>
    <w:rsid w:val="009114A5"/>
    <w:rsid w:val="00914D4F"/>
    <w:rsid w:val="00915C7A"/>
    <w:rsid w:val="0091632F"/>
    <w:rsid w:val="009210E9"/>
    <w:rsid w:val="00921474"/>
    <w:rsid w:val="00921D1A"/>
    <w:rsid w:val="00923623"/>
    <w:rsid w:val="00924C07"/>
    <w:rsid w:val="009311A7"/>
    <w:rsid w:val="00931EE8"/>
    <w:rsid w:val="0093251D"/>
    <w:rsid w:val="00934616"/>
    <w:rsid w:val="0093493F"/>
    <w:rsid w:val="0093650A"/>
    <w:rsid w:val="009447F3"/>
    <w:rsid w:val="00945625"/>
    <w:rsid w:val="00950697"/>
    <w:rsid w:val="009509ED"/>
    <w:rsid w:val="00950B28"/>
    <w:rsid w:val="00950F29"/>
    <w:rsid w:val="00952D53"/>
    <w:rsid w:val="00953BC6"/>
    <w:rsid w:val="00953FFF"/>
    <w:rsid w:val="00956195"/>
    <w:rsid w:val="00961306"/>
    <w:rsid w:val="00963854"/>
    <w:rsid w:val="00964829"/>
    <w:rsid w:val="00971A6B"/>
    <w:rsid w:val="0097374E"/>
    <w:rsid w:val="009739F7"/>
    <w:rsid w:val="0097727E"/>
    <w:rsid w:val="00983FA7"/>
    <w:rsid w:val="009925B7"/>
    <w:rsid w:val="00992F6D"/>
    <w:rsid w:val="009934B0"/>
    <w:rsid w:val="00994418"/>
    <w:rsid w:val="0099697F"/>
    <w:rsid w:val="009A53EF"/>
    <w:rsid w:val="009B04E1"/>
    <w:rsid w:val="009B25E2"/>
    <w:rsid w:val="009B329C"/>
    <w:rsid w:val="009B672C"/>
    <w:rsid w:val="009C10F6"/>
    <w:rsid w:val="009C60CA"/>
    <w:rsid w:val="009C7051"/>
    <w:rsid w:val="009C7A9D"/>
    <w:rsid w:val="009D169E"/>
    <w:rsid w:val="009D2C51"/>
    <w:rsid w:val="009D3B89"/>
    <w:rsid w:val="009D44AB"/>
    <w:rsid w:val="009D56B0"/>
    <w:rsid w:val="009D6893"/>
    <w:rsid w:val="009D68F9"/>
    <w:rsid w:val="009D7B01"/>
    <w:rsid w:val="009E13CB"/>
    <w:rsid w:val="009E1845"/>
    <w:rsid w:val="009E50BD"/>
    <w:rsid w:val="009E534E"/>
    <w:rsid w:val="009E59C1"/>
    <w:rsid w:val="009E65B0"/>
    <w:rsid w:val="009F0330"/>
    <w:rsid w:val="009F050A"/>
    <w:rsid w:val="009F34AB"/>
    <w:rsid w:val="00A06B81"/>
    <w:rsid w:val="00A12AB3"/>
    <w:rsid w:val="00A16199"/>
    <w:rsid w:val="00A1699A"/>
    <w:rsid w:val="00A16C0D"/>
    <w:rsid w:val="00A17550"/>
    <w:rsid w:val="00A23F10"/>
    <w:rsid w:val="00A25471"/>
    <w:rsid w:val="00A26BCD"/>
    <w:rsid w:val="00A26C6E"/>
    <w:rsid w:val="00A30815"/>
    <w:rsid w:val="00A31378"/>
    <w:rsid w:val="00A36706"/>
    <w:rsid w:val="00A37E8A"/>
    <w:rsid w:val="00A41700"/>
    <w:rsid w:val="00A4260E"/>
    <w:rsid w:val="00A434CA"/>
    <w:rsid w:val="00A4444D"/>
    <w:rsid w:val="00A47467"/>
    <w:rsid w:val="00A476F7"/>
    <w:rsid w:val="00A55353"/>
    <w:rsid w:val="00A66FF6"/>
    <w:rsid w:val="00A678AB"/>
    <w:rsid w:val="00A70DFE"/>
    <w:rsid w:val="00A73333"/>
    <w:rsid w:val="00A74056"/>
    <w:rsid w:val="00A75688"/>
    <w:rsid w:val="00A76B20"/>
    <w:rsid w:val="00A82383"/>
    <w:rsid w:val="00A85BC3"/>
    <w:rsid w:val="00A86FD3"/>
    <w:rsid w:val="00A87055"/>
    <w:rsid w:val="00A870BE"/>
    <w:rsid w:val="00A92C8A"/>
    <w:rsid w:val="00A932B9"/>
    <w:rsid w:val="00A9354E"/>
    <w:rsid w:val="00A966ED"/>
    <w:rsid w:val="00AA029F"/>
    <w:rsid w:val="00AA26DB"/>
    <w:rsid w:val="00AA2A07"/>
    <w:rsid w:val="00AA59DD"/>
    <w:rsid w:val="00AA59FD"/>
    <w:rsid w:val="00AA5DBF"/>
    <w:rsid w:val="00AA6209"/>
    <w:rsid w:val="00AB17BB"/>
    <w:rsid w:val="00AB37D5"/>
    <w:rsid w:val="00AB43A1"/>
    <w:rsid w:val="00AB56F2"/>
    <w:rsid w:val="00AB682A"/>
    <w:rsid w:val="00AC0AB3"/>
    <w:rsid w:val="00AC3378"/>
    <w:rsid w:val="00AC41C4"/>
    <w:rsid w:val="00AC4324"/>
    <w:rsid w:val="00AC7FD4"/>
    <w:rsid w:val="00AD0D04"/>
    <w:rsid w:val="00AD0DD4"/>
    <w:rsid w:val="00AD2B50"/>
    <w:rsid w:val="00AD5BF3"/>
    <w:rsid w:val="00AD692D"/>
    <w:rsid w:val="00AD79C8"/>
    <w:rsid w:val="00AD7E30"/>
    <w:rsid w:val="00AE2478"/>
    <w:rsid w:val="00AE5EF4"/>
    <w:rsid w:val="00AF001C"/>
    <w:rsid w:val="00AF03DB"/>
    <w:rsid w:val="00AF0BA8"/>
    <w:rsid w:val="00AF40F6"/>
    <w:rsid w:val="00B01A3F"/>
    <w:rsid w:val="00B02D7C"/>
    <w:rsid w:val="00B02DA8"/>
    <w:rsid w:val="00B05A30"/>
    <w:rsid w:val="00B10045"/>
    <w:rsid w:val="00B10FDA"/>
    <w:rsid w:val="00B11729"/>
    <w:rsid w:val="00B11C7E"/>
    <w:rsid w:val="00B22245"/>
    <w:rsid w:val="00B308C5"/>
    <w:rsid w:val="00B30EAE"/>
    <w:rsid w:val="00B34FBD"/>
    <w:rsid w:val="00B40451"/>
    <w:rsid w:val="00B40E5A"/>
    <w:rsid w:val="00B412E7"/>
    <w:rsid w:val="00B4202D"/>
    <w:rsid w:val="00B45633"/>
    <w:rsid w:val="00B46383"/>
    <w:rsid w:val="00B509DB"/>
    <w:rsid w:val="00B55E21"/>
    <w:rsid w:val="00B561E2"/>
    <w:rsid w:val="00B573FA"/>
    <w:rsid w:val="00B617A2"/>
    <w:rsid w:val="00B64EAD"/>
    <w:rsid w:val="00B67518"/>
    <w:rsid w:val="00B717D9"/>
    <w:rsid w:val="00B734F4"/>
    <w:rsid w:val="00B77448"/>
    <w:rsid w:val="00B7764D"/>
    <w:rsid w:val="00B84FEB"/>
    <w:rsid w:val="00B902F2"/>
    <w:rsid w:val="00B91ABF"/>
    <w:rsid w:val="00B93CF5"/>
    <w:rsid w:val="00B96819"/>
    <w:rsid w:val="00B96875"/>
    <w:rsid w:val="00B9770D"/>
    <w:rsid w:val="00BA0DCF"/>
    <w:rsid w:val="00BA1AF0"/>
    <w:rsid w:val="00BB045B"/>
    <w:rsid w:val="00BB2E2F"/>
    <w:rsid w:val="00BB4CCA"/>
    <w:rsid w:val="00BC0C59"/>
    <w:rsid w:val="00BC29D0"/>
    <w:rsid w:val="00BC4EBD"/>
    <w:rsid w:val="00BC6F03"/>
    <w:rsid w:val="00BD104D"/>
    <w:rsid w:val="00BD4E64"/>
    <w:rsid w:val="00BD7CA6"/>
    <w:rsid w:val="00BE032C"/>
    <w:rsid w:val="00BE304D"/>
    <w:rsid w:val="00BE5504"/>
    <w:rsid w:val="00BF1032"/>
    <w:rsid w:val="00BF4EA9"/>
    <w:rsid w:val="00BF5955"/>
    <w:rsid w:val="00BF59BF"/>
    <w:rsid w:val="00BF7EE1"/>
    <w:rsid w:val="00C008A3"/>
    <w:rsid w:val="00C01443"/>
    <w:rsid w:val="00C023F7"/>
    <w:rsid w:val="00C04859"/>
    <w:rsid w:val="00C12F9F"/>
    <w:rsid w:val="00C14F59"/>
    <w:rsid w:val="00C16654"/>
    <w:rsid w:val="00C16F1F"/>
    <w:rsid w:val="00C178A7"/>
    <w:rsid w:val="00C21140"/>
    <w:rsid w:val="00C229B2"/>
    <w:rsid w:val="00C258FE"/>
    <w:rsid w:val="00C26023"/>
    <w:rsid w:val="00C26E94"/>
    <w:rsid w:val="00C3036E"/>
    <w:rsid w:val="00C3135C"/>
    <w:rsid w:val="00C35723"/>
    <w:rsid w:val="00C363A5"/>
    <w:rsid w:val="00C507F5"/>
    <w:rsid w:val="00C511AA"/>
    <w:rsid w:val="00C52E7C"/>
    <w:rsid w:val="00C56D7D"/>
    <w:rsid w:val="00C60BAB"/>
    <w:rsid w:val="00C64312"/>
    <w:rsid w:val="00C73EFB"/>
    <w:rsid w:val="00C73F22"/>
    <w:rsid w:val="00C86CAE"/>
    <w:rsid w:val="00C870E7"/>
    <w:rsid w:val="00C90BF4"/>
    <w:rsid w:val="00C916E5"/>
    <w:rsid w:val="00C91947"/>
    <w:rsid w:val="00C925CC"/>
    <w:rsid w:val="00C93ED8"/>
    <w:rsid w:val="00C97B0A"/>
    <w:rsid w:val="00CA06FE"/>
    <w:rsid w:val="00CA08E2"/>
    <w:rsid w:val="00CA24E5"/>
    <w:rsid w:val="00CA5239"/>
    <w:rsid w:val="00CA5D6E"/>
    <w:rsid w:val="00CA7033"/>
    <w:rsid w:val="00CB02D2"/>
    <w:rsid w:val="00CB15A8"/>
    <w:rsid w:val="00CB1918"/>
    <w:rsid w:val="00CB43AF"/>
    <w:rsid w:val="00CB798C"/>
    <w:rsid w:val="00CC41CE"/>
    <w:rsid w:val="00CC6B9D"/>
    <w:rsid w:val="00CC7D59"/>
    <w:rsid w:val="00CD0A03"/>
    <w:rsid w:val="00CD1DF3"/>
    <w:rsid w:val="00CD6C03"/>
    <w:rsid w:val="00CE051D"/>
    <w:rsid w:val="00CE2B9D"/>
    <w:rsid w:val="00CE4DBA"/>
    <w:rsid w:val="00CF32E8"/>
    <w:rsid w:val="00CF5666"/>
    <w:rsid w:val="00CF60D2"/>
    <w:rsid w:val="00CF6C09"/>
    <w:rsid w:val="00D013B1"/>
    <w:rsid w:val="00D014F8"/>
    <w:rsid w:val="00D0490C"/>
    <w:rsid w:val="00D04C6B"/>
    <w:rsid w:val="00D065FE"/>
    <w:rsid w:val="00D10A8E"/>
    <w:rsid w:val="00D11B53"/>
    <w:rsid w:val="00D13105"/>
    <w:rsid w:val="00D1344D"/>
    <w:rsid w:val="00D1416C"/>
    <w:rsid w:val="00D170B0"/>
    <w:rsid w:val="00D2510F"/>
    <w:rsid w:val="00D27D62"/>
    <w:rsid w:val="00D34CBC"/>
    <w:rsid w:val="00D34CE9"/>
    <w:rsid w:val="00D37AB2"/>
    <w:rsid w:val="00D41082"/>
    <w:rsid w:val="00D42814"/>
    <w:rsid w:val="00D44177"/>
    <w:rsid w:val="00D44768"/>
    <w:rsid w:val="00D52118"/>
    <w:rsid w:val="00D562E2"/>
    <w:rsid w:val="00D62BF4"/>
    <w:rsid w:val="00D64BDC"/>
    <w:rsid w:val="00D658CA"/>
    <w:rsid w:val="00D72229"/>
    <w:rsid w:val="00D768B4"/>
    <w:rsid w:val="00D816A6"/>
    <w:rsid w:val="00D82553"/>
    <w:rsid w:val="00D83632"/>
    <w:rsid w:val="00D83784"/>
    <w:rsid w:val="00D859B3"/>
    <w:rsid w:val="00D866AB"/>
    <w:rsid w:val="00D92A4A"/>
    <w:rsid w:val="00D94DB4"/>
    <w:rsid w:val="00D970B8"/>
    <w:rsid w:val="00DA033D"/>
    <w:rsid w:val="00DA15E3"/>
    <w:rsid w:val="00DA2372"/>
    <w:rsid w:val="00DA2C23"/>
    <w:rsid w:val="00DA2E77"/>
    <w:rsid w:val="00DA3783"/>
    <w:rsid w:val="00DA534C"/>
    <w:rsid w:val="00DA64CB"/>
    <w:rsid w:val="00DB1E9A"/>
    <w:rsid w:val="00DB67F3"/>
    <w:rsid w:val="00DC1998"/>
    <w:rsid w:val="00DC1ED2"/>
    <w:rsid w:val="00DC3B99"/>
    <w:rsid w:val="00DC4362"/>
    <w:rsid w:val="00DC6567"/>
    <w:rsid w:val="00DC6874"/>
    <w:rsid w:val="00DD089C"/>
    <w:rsid w:val="00DD24AD"/>
    <w:rsid w:val="00DD2E69"/>
    <w:rsid w:val="00DD766F"/>
    <w:rsid w:val="00DE0B48"/>
    <w:rsid w:val="00DE309F"/>
    <w:rsid w:val="00DE37AD"/>
    <w:rsid w:val="00DE393B"/>
    <w:rsid w:val="00DE4D80"/>
    <w:rsid w:val="00DE6088"/>
    <w:rsid w:val="00DE60AB"/>
    <w:rsid w:val="00DE72B6"/>
    <w:rsid w:val="00DE7ACD"/>
    <w:rsid w:val="00DF08BC"/>
    <w:rsid w:val="00DF1360"/>
    <w:rsid w:val="00DF61C8"/>
    <w:rsid w:val="00DF7DD9"/>
    <w:rsid w:val="00E00217"/>
    <w:rsid w:val="00E00479"/>
    <w:rsid w:val="00E04A3F"/>
    <w:rsid w:val="00E0599B"/>
    <w:rsid w:val="00E07C8A"/>
    <w:rsid w:val="00E104BC"/>
    <w:rsid w:val="00E12BF5"/>
    <w:rsid w:val="00E17E59"/>
    <w:rsid w:val="00E212CD"/>
    <w:rsid w:val="00E2194C"/>
    <w:rsid w:val="00E2241A"/>
    <w:rsid w:val="00E232A4"/>
    <w:rsid w:val="00E23CA0"/>
    <w:rsid w:val="00E23E17"/>
    <w:rsid w:val="00E311A0"/>
    <w:rsid w:val="00E31C49"/>
    <w:rsid w:val="00E33784"/>
    <w:rsid w:val="00E3474E"/>
    <w:rsid w:val="00E35064"/>
    <w:rsid w:val="00E41C2C"/>
    <w:rsid w:val="00E43568"/>
    <w:rsid w:val="00E4360D"/>
    <w:rsid w:val="00E43CA6"/>
    <w:rsid w:val="00E44AC9"/>
    <w:rsid w:val="00E45580"/>
    <w:rsid w:val="00E516DB"/>
    <w:rsid w:val="00E51BE8"/>
    <w:rsid w:val="00E55221"/>
    <w:rsid w:val="00E62D10"/>
    <w:rsid w:val="00E633BE"/>
    <w:rsid w:val="00E70020"/>
    <w:rsid w:val="00E70E17"/>
    <w:rsid w:val="00E70E77"/>
    <w:rsid w:val="00E71720"/>
    <w:rsid w:val="00E71ACD"/>
    <w:rsid w:val="00E73DEC"/>
    <w:rsid w:val="00E74169"/>
    <w:rsid w:val="00E7536A"/>
    <w:rsid w:val="00E8160E"/>
    <w:rsid w:val="00E84007"/>
    <w:rsid w:val="00E86609"/>
    <w:rsid w:val="00E92003"/>
    <w:rsid w:val="00E92A62"/>
    <w:rsid w:val="00E938ED"/>
    <w:rsid w:val="00E939A8"/>
    <w:rsid w:val="00E960DA"/>
    <w:rsid w:val="00E974BF"/>
    <w:rsid w:val="00EA1679"/>
    <w:rsid w:val="00EA20CC"/>
    <w:rsid w:val="00EA22B2"/>
    <w:rsid w:val="00EA258C"/>
    <w:rsid w:val="00EA5ACF"/>
    <w:rsid w:val="00EB1A5A"/>
    <w:rsid w:val="00EB24DA"/>
    <w:rsid w:val="00EB28E3"/>
    <w:rsid w:val="00EC0572"/>
    <w:rsid w:val="00EC2E4F"/>
    <w:rsid w:val="00EC4110"/>
    <w:rsid w:val="00EC4235"/>
    <w:rsid w:val="00EC5CC5"/>
    <w:rsid w:val="00ED2485"/>
    <w:rsid w:val="00EE262B"/>
    <w:rsid w:val="00EE28AA"/>
    <w:rsid w:val="00EE3FD9"/>
    <w:rsid w:val="00EF3528"/>
    <w:rsid w:val="00EF4065"/>
    <w:rsid w:val="00EF4E55"/>
    <w:rsid w:val="00EF6ABB"/>
    <w:rsid w:val="00F04203"/>
    <w:rsid w:val="00F12537"/>
    <w:rsid w:val="00F1265F"/>
    <w:rsid w:val="00F1561D"/>
    <w:rsid w:val="00F15A36"/>
    <w:rsid w:val="00F1624A"/>
    <w:rsid w:val="00F16E32"/>
    <w:rsid w:val="00F17979"/>
    <w:rsid w:val="00F20128"/>
    <w:rsid w:val="00F22B67"/>
    <w:rsid w:val="00F22DF2"/>
    <w:rsid w:val="00F23D97"/>
    <w:rsid w:val="00F259A4"/>
    <w:rsid w:val="00F25CDE"/>
    <w:rsid w:val="00F360FA"/>
    <w:rsid w:val="00F36172"/>
    <w:rsid w:val="00F36418"/>
    <w:rsid w:val="00F3748A"/>
    <w:rsid w:val="00F37FE4"/>
    <w:rsid w:val="00F40782"/>
    <w:rsid w:val="00F4138A"/>
    <w:rsid w:val="00F4253D"/>
    <w:rsid w:val="00F42609"/>
    <w:rsid w:val="00F4299F"/>
    <w:rsid w:val="00F437E0"/>
    <w:rsid w:val="00F517E9"/>
    <w:rsid w:val="00F52557"/>
    <w:rsid w:val="00F52F9A"/>
    <w:rsid w:val="00F5626F"/>
    <w:rsid w:val="00F62574"/>
    <w:rsid w:val="00F63B5E"/>
    <w:rsid w:val="00F64DD3"/>
    <w:rsid w:val="00F6517F"/>
    <w:rsid w:val="00F65656"/>
    <w:rsid w:val="00F656BF"/>
    <w:rsid w:val="00F65A00"/>
    <w:rsid w:val="00F65EE2"/>
    <w:rsid w:val="00F66639"/>
    <w:rsid w:val="00F66A8F"/>
    <w:rsid w:val="00F672E8"/>
    <w:rsid w:val="00F7070E"/>
    <w:rsid w:val="00F72E24"/>
    <w:rsid w:val="00F73599"/>
    <w:rsid w:val="00F73BD2"/>
    <w:rsid w:val="00F87138"/>
    <w:rsid w:val="00F90FAB"/>
    <w:rsid w:val="00F961D7"/>
    <w:rsid w:val="00F979EB"/>
    <w:rsid w:val="00FA2B36"/>
    <w:rsid w:val="00FA35CC"/>
    <w:rsid w:val="00FA7998"/>
    <w:rsid w:val="00FB115F"/>
    <w:rsid w:val="00FB2447"/>
    <w:rsid w:val="00FB3D13"/>
    <w:rsid w:val="00FB5073"/>
    <w:rsid w:val="00FC3C25"/>
    <w:rsid w:val="00FC490F"/>
    <w:rsid w:val="00FC5823"/>
    <w:rsid w:val="00FD063A"/>
    <w:rsid w:val="00FD1FCD"/>
    <w:rsid w:val="00FD7ECA"/>
    <w:rsid w:val="00FE2711"/>
    <w:rsid w:val="00FE3627"/>
    <w:rsid w:val="00FE43EA"/>
    <w:rsid w:val="00FE62D6"/>
    <w:rsid w:val="00FF4A24"/>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2118"/>
  </w:style>
  <w:style w:type="paragraph" w:styleId="Ttulo1">
    <w:name w:val="heading 1"/>
    <w:aliases w:val="título 1,Pregunta,MT1,Edgar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CE051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aliases w:val="MT3,título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 Car Car Car Car Car Car Car Car Car Car, Car Car Car Car Car Car Car Car Car Car Car Car Car Car, Car Car Car Car Car Car Car Car Car Car Car Car Car Car Car, Car Car9, Car Car Car Car Car Car Car Car Car,Car Car9, Car3"/>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Car Car Car Car Car Car Car Car Car Car Car Car, Car Car Car Car Car Car Car Car Car Car Car Car Car Car Car1, Car Car Car Car Car Car Car Car Car Car Car Car Car Car Car Car, Car Car9 Car,Car Car9 Car"/>
    <w:basedOn w:val="Fuentedeprrafopredeter"/>
    <w:link w:val="Encabezado"/>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aliases w:val="título 1 Car,Pregunta Car,MT1 Car,Edgar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aliases w:val="Sin espaciado11 Char,Sin Espacio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aliases w:val="MT3 Car,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1"/>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1"/>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Puest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 Car,Car3, Car Car, Car2,Car2,Car2 Car Car Car, Car2 Car Car Car,Texto independiente 21"/>
    <w:basedOn w:val="Normal"/>
    <w:link w:val="Textoindependiente2Car"/>
    <w:unhideWhenUsed/>
    <w:qFormat/>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3 Car, Car Car Car, Car2 Car,Car2 Car,Car2 Car Car Car Car, Car2 Car1, Car2 Car Car, Car2 Car Car Car Car,Texto independiente 21 Car"/>
    <w:basedOn w:val="Fuentedeprrafopredeter"/>
    <w:link w:val="Textoindependiente2"/>
    <w:qFormat/>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aliases w:val="Comentario"/>
    <w:basedOn w:val="Normal"/>
    <w:link w:val="TextocomentarioCar"/>
    <w:qFormat/>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aliases w:val="Comentario Car"/>
    <w:basedOn w:val="Fuentedeprrafopredeter"/>
    <w:link w:val="Textocomentario"/>
    <w:qFormat/>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Manuel Vergara Paez e Ingrid Parra García,Sin espaciado2,TRABAJO,Sin Espacio,Sin espaciado211,Sin espaciado111"/>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ado2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styleId="Sangra3detindependiente">
    <w:name w:val="Body Text Indent 3"/>
    <w:basedOn w:val="Normal"/>
    <w:link w:val="Sangra3detindependienteCar"/>
    <w:uiPriority w:val="99"/>
    <w:semiHidden/>
    <w:unhideWhenUsed/>
    <w:rsid w:val="00855100"/>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855100"/>
    <w:rPr>
      <w:sz w:val="16"/>
      <w:szCs w:val="16"/>
    </w:rPr>
  </w:style>
  <w:style w:type="character" w:customStyle="1" w:styleId="NormalWebCar">
    <w:name w:val="Normal (Web) Car"/>
    <w:link w:val="NormalWeb"/>
    <w:uiPriority w:val="99"/>
    <w:rsid w:val="00B717D9"/>
    <w:rPr>
      <w:rFonts w:ascii="Times New Roman" w:eastAsia="Times New Roman" w:hAnsi="Times New Roman" w:cs="Times New Roman"/>
      <w:sz w:val="24"/>
      <w:szCs w:val="24"/>
      <w:lang w:eastAsia="es-CO"/>
    </w:rPr>
  </w:style>
  <w:style w:type="table" w:styleId="Tablaconcuadrcula1clara">
    <w:name w:val="Grid Table 1 Light"/>
    <w:basedOn w:val="Tablanormal"/>
    <w:uiPriority w:val="46"/>
    <w:rsid w:val="00B717D9"/>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Ttulo2Car">
    <w:name w:val="Título 2 Car"/>
    <w:basedOn w:val="Fuentedeprrafopredeter"/>
    <w:link w:val="Ttulo2"/>
    <w:uiPriority w:val="9"/>
    <w:semiHidden/>
    <w:rsid w:val="00CE051D"/>
    <w:rPr>
      <w:rFonts w:asciiTheme="majorHAnsi" w:eastAsiaTheme="majorEastAsia" w:hAnsiTheme="majorHAnsi" w:cstheme="majorBidi"/>
      <w:color w:val="2E74B5" w:themeColor="accent1" w:themeShade="BF"/>
      <w:sz w:val="26"/>
      <w:szCs w:val="26"/>
    </w:rPr>
  </w:style>
  <w:style w:type="paragraph" w:customStyle="1" w:styleId="pf0">
    <w:name w:val="pf0"/>
    <w:basedOn w:val="Normal"/>
    <w:rsid w:val="00CE051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span4">
    <w:name w:val="vortalspan4"/>
    <w:rsid w:val="00CE051D"/>
  </w:style>
  <w:style w:type="character" w:customStyle="1" w:styleId="vortalnumericspan3">
    <w:name w:val="vortalnumericspan3"/>
    <w:rsid w:val="00CE051D"/>
  </w:style>
  <w:style w:type="paragraph" w:customStyle="1" w:styleId="TableParagraph">
    <w:name w:val="Table Paragraph"/>
    <w:basedOn w:val="Normal"/>
    <w:uiPriority w:val="1"/>
    <w:qFormat/>
    <w:rsid w:val="00CE051D"/>
    <w:pPr>
      <w:widowControl w:val="0"/>
      <w:spacing w:after="0" w:line="240" w:lineRule="auto"/>
    </w:pPr>
    <w:rPr>
      <w:rFonts w:ascii="Arial" w:eastAsia="Arial" w:hAnsi="Arial" w:cs="Arial"/>
      <w:lang w:val="en-US"/>
    </w:rPr>
  </w:style>
  <w:style w:type="character" w:styleId="Mencinsinresolver">
    <w:name w:val="Unresolved Mention"/>
    <w:basedOn w:val="Fuentedeprrafopredeter"/>
    <w:uiPriority w:val="99"/>
    <w:semiHidden/>
    <w:unhideWhenUsed/>
    <w:rsid w:val="00CE051D"/>
    <w:rPr>
      <w:color w:val="605E5C"/>
      <w:shd w:val="clear" w:color="auto" w:fill="E1DFDD"/>
    </w:rPr>
  </w:style>
  <w:style w:type="character" w:customStyle="1" w:styleId="vortaltextbox">
    <w:name w:val="vortaltextbox"/>
    <w:basedOn w:val="Fuentedeprrafopredeter"/>
    <w:rsid w:val="00CE051D"/>
  </w:style>
  <w:style w:type="character" w:customStyle="1" w:styleId="vortaltextarea">
    <w:name w:val="vortaltextarea"/>
    <w:basedOn w:val="Fuentedeprrafopredeter"/>
    <w:rsid w:val="00CE051D"/>
  </w:style>
  <w:style w:type="character" w:customStyle="1" w:styleId="vortalnumericbox">
    <w:name w:val="vortalnumericbox"/>
    <w:basedOn w:val="Fuentedeprrafopredeter"/>
    <w:rsid w:val="00CE051D"/>
  </w:style>
  <w:style w:type="paragraph" w:customStyle="1" w:styleId="xmsobodytext">
    <w:name w:val="x_msobodytext"/>
    <w:basedOn w:val="Normal"/>
    <w:rsid w:val="00CE051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xcontentpasted2">
    <w:name w:val="x_contentpasted2"/>
    <w:basedOn w:val="Fuentedeprrafopredeter"/>
    <w:rsid w:val="00CE051D"/>
  </w:style>
  <w:style w:type="table" w:styleId="Tablaconcuadrculaclara">
    <w:name w:val="Grid Table Light"/>
    <w:basedOn w:val="Tablanormal"/>
    <w:uiPriority w:val="40"/>
    <w:rsid w:val="00CE051D"/>
    <w:pPr>
      <w:spacing w:after="0" w:line="240" w:lineRule="auto"/>
    </w:pPr>
    <w:rPr>
      <w:rFonts w:ascii="Times New Roman" w:eastAsia="Times New Roman" w:hAnsi="Times New Roman" w:cs="Times New Roman"/>
      <w:sz w:val="20"/>
      <w:szCs w:val="20"/>
      <w:lang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Continuarlista2">
    <w:name w:val="List Continue 2"/>
    <w:basedOn w:val="Normal"/>
    <w:unhideWhenUsed/>
    <w:rsid w:val="00CE051D"/>
    <w:pPr>
      <w:spacing w:after="120"/>
      <w:ind w:left="566"/>
      <w:contextualSpacing/>
    </w:pPr>
    <w:rPr>
      <w:rFonts w:eastAsia="SimSun"/>
    </w:rPr>
  </w:style>
  <w:style w:type="paragraph" w:styleId="Lista">
    <w:name w:val="List"/>
    <w:basedOn w:val="Normal"/>
    <w:unhideWhenUsed/>
    <w:rsid w:val="00CE051D"/>
    <w:pPr>
      <w:ind w:left="283" w:hanging="283"/>
      <w:contextualSpacing/>
    </w:pPr>
    <w:rPr>
      <w:rFonts w:eastAsia="SimSun"/>
    </w:rPr>
  </w:style>
  <w:style w:type="paragraph" w:styleId="Continuarlista">
    <w:name w:val="List Continue"/>
    <w:basedOn w:val="Normal"/>
    <w:unhideWhenUsed/>
    <w:rsid w:val="00CE051D"/>
    <w:pPr>
      <w:spacing w:after="120"/>
      <w:ind w:left="283"/>
      <w:contextualSpacing/>
    </w:pPr>
    <w:rPr>
      <w:rFonts w:eastAsia="SimSun"/>
    </w:rPr>
  </w:style>
  <w:style w:type="table" w:customStyle="1" w:styleId="TableGrid">
    <w:name w:val="TableGrid"/>
    <w:rsid w:val="00CE051D"/>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vortalspan">
    <w:name w:val="vortalspan"/>
    <w:basedOn w:val="Fuentedeprrafopredeter"/>
    <w:rsid w:val="00CE051D"/>
  </w:style>
  <w:style w:type="character" w:customStyle="1" w:styleId="Mencinsinresolver3">
    <w:name w:val="Mención sin resolver3"/>
    <w:basedOn w:val="Fuentedeprrafopredeter"/>
    <w:uiPriority w:val="99"/>
    <w:semiHidden/>
    <w:unhideWhenUsed/>
    <w:rsid w:val="00CE051D"/>
    <w:rPr>
      <w:color w:val="605E5C"/>
      <w:shd w:val="clear" w:color="auto" w:fill="E1DFDD"/>
    </w:rPr>
  </w:style>
  <w:style w:type="paragraph" w:customStyle="1" w:styleId="xmsonormal">
    <w:name w:val="x_msonormal"/>
    <w:basedOn w:val="Normal"/>
    <w:rsid w:val="00CE051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default0">
    <w:name w:val="default"/>
    <w:basedOn w:val="Normal"/>
    <w:uiPriority w:val="99"/>
    <w:semiHidden/>
    <w:rsid w:val="00CE051D"/>
    <w:pPr>
      <w:spacing w:after="0" w:line="240" w:lineRule="auto"/>
    </w:pPr>
    <w:rPr>
      <w:rFonts w:ascii="Times New Roman" w:hAnsi="Times New Roman" w:cs="Times New Roman"/>
      <w:sz w:val="24"/>
      <w:szCs w:val="24"/>
      <w:lang w:eastAsia="es-CO"/>
    </w:rPr>
  </w:style>
  <w:style w:type="character" w:customStyle="1" w:styleId="fui-buttonicon">
    <w:name w:val="fui-button__icon"/>
    <w:basedOn w:val="Fuentedeprrafopredeter"/>
    <w:rsid w:val="00CE051D"/>
  </w:style>
  <w:style w:type="character" w:styleId="Hipervnculovisitado">
    <w:name w:val="FollowedHyperlink"/>
    <w:basedOn w:val="Fuentedeprrafopredeter"/>
    <w:uiPriority w:val="99"/>
    <w:semiHidden/>
    <w:unhideWhenUsed/>
    <w:rsid w:val="00CE051D"/>
    <w:rPr>
      <w:color w:val="954F72" w:themeColor="followedHyperlink"/>
      <w:u w:val="single"/>
    </w:rPr>
  </w:style>
  <w:style w:type="character" w:customStyle="1" w:styleId="cf01">
    <w:name w:val="cf01"/>
    <w:basedOn w:val="Fuentedeprrafopredeter"/>
    <w:rsid w:val="00CE051D"/>
    <w:rPr>
      <w:rFonts w:ascii="Segoe UI" w:hAnsi="Segoe UI" w:cs="Segoe UI" w:hint="default"/>
      <w:sz w:val="18"/>
      <w:szCs w:val="18"/>
    </w:rPr>
  </w:style>
  <w:style w:type="paragraph" w:customStyle="1" w:styleId="msonormal0">
    <w:name w:val="msonormal"/>
    <w:basedOn w:val="Normal"/>
    <w:rsid w:val="00CE051D"/>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customStyle="1" w:styleId="xl65">
    <w:name w:val="xl65"/>
    <w:basedOn w:val="Normal"/>
    <w:rsid w:val="00CE05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zh-CN"/>
    </w:rPr>
  </w:style>
  <w:style w:type="paragraph" w:customStyle="1" w:styleId="xl66">
    <w:name w:val="xl66"/>
    <w:basedOn w:val="Normal"/>
    <w:rsid w:val="00CE051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zh-CN"/>
    </w:rPr>
  </w:style>
  <w:style w:type="paragraph" w:customStyle="1" w:styleId="xl67">
    <w:name w:val="xl67"/>
    <w:basedOn w:val="Normal"/>
    <w:rsid w:val="00CE051D"/>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textAlignment w:val="center"/>
    </w:pPr>
    <w:rPr>
      <w:rFonts w:ascii="Arial" w:eastAsia="Times New Roman" w:hAnsi="Arial" w:cs="Arial"/>
      <w:b/>
      <w:bCs/>
      <w:color w:val="000000"/>
      <w:sz w:val="20"/>
      <w:szCs w:val="20"/>
      <w:lang w:eastAsia="zh-CN"/>
    </w:rPr>
  </w:style>
  <w:style w:type="paragraph" w:customStyle="1" w:styleId="xl68">
    <w:name w:val="xl68"/>
    <w:basedOn w:val="Normal"/>
    <w:rsid w:val="00CE051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zh-CN"/>
    </w:rPr>
  </w:style>
  <w:style w:type="paragraph" w:customStyle="1" w:styleId="xl69">
    <w:name w:val="xl69"/>
    <w:basedOn w:val="Normal"/>
    <w:rsid w:val="00CE051D"/>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color w:val="000000"/>
      <w:sz w:val="20"/>
      <w:szCs w:val="20"/>
      <w:lang w:eastAsia="zh-CN"/>
    </w:rPr>
  </w:style>
  <w:style w:type="paragraph" w:customStyle="1" w:styleId="xl70">
    <w:name w:val="xl70"/>
    <w:basedOn w:val="Normal"/>
    <w:rsid w:val="00CE051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zh-CN"/>
    </w:rPr>
  </w:style>
  <w:style w:type="paragraph" w:customStyle="1" w:styleId="xl71">
    <w:name w:val="xl71"/>
    <w:basedOn w:val="Normal"/>
    <w:rsid w:val="00CE05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zh-CN"/>
    </w:rPr>
  </w:style>
  <w:style w:type="paragraph" w:customStyle="1" w:styleId="xl72">
    <w:name w:val="xl72"/>
    <w:basedOn w:val="Normal"/>
    <w:rsid w:val="00CE051D"/>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color w:val="000000"/>
      <w:sz w:val="20"/>
      <w:szCs w:val="20"/>
      <w:lang w:eastAsia="zh-CN"/>
    </w:rPr>
  </w:style>
  <w:style w:type="paragraph" w:customStyle="1" w:styleId="xl73">
    <w:name w:val="xl73"/>
    <w:basedOn w:val="Normal"/>
    <w:rsid w:val="00CE05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zh-CN"/>
    </w:rPr>
  </w:style>
  <w:style w:type="paragraph" w:customStyle="1" w:styleId="xl74">
    <w:name w:val="xl74"/>
    <w:basedOn w:val="Normal"/>
    <w:rsid w:val="00CE05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zh-CN"/>
    </w:rPr>
  </w:style>
  <w:style w:type="paragraph" w:customStyle="1" w:styleId="xl75">
    <w:name w:val="xl75"/>
    <w:basedOn w:val="Normal"/>
    <w:rsid w:val="00CE05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zh-CN"/>
    </w:rPr>
  </w:style>
  <w:style w:type="paragraph" w:customStyle="1" w:styleId="xl76">
    <w:name w:val="xl76"/>
    <w:basedOn w:val="Normal"/>
    <w:rsid w:val="00CE051D"/>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20"/>
      <w:szCs w:val="20"/>
      <w:lang w:eastAsia="zh-CN"/>
    </w:rPr>
  </w:style>
  <w:style w:type="paragraph" w:customStyle="1" w:styleId="xl77">
    <w:name w:val="xl77"/>
    <w:basedOn w:val="Normal"/>
    <w:rsid w:val="00CE051D"/>
    <w:pPr>
      <w:spacing w:before="100" w:beforeAutospacing="1" w:after="100" w:afterAutospacing="1" w:line="240" w:lineRule="auto"/>
    </w:pPr>
    <w:rPr>
      <w:rFonts w:ascii="Arial" w:eastAsia="Times New Roman" w:hAnsi="Arial" w:cs="Arial"/>
      <w:sz w:val="20"/>
      <w:szCs w:val="20"/>
      <w:lang w:eastAsia="zh-CN"/>
    </w:rPr>
  </w:style>
  <w:style w:type="paragraph" w:customStyle="1" w:styleId="xl78">
    <w:name w:val="xl78"/>
    <w:basedOn w:val="Normal"/>
    <w:rsid w:val="00CE051D"/>
    <w:pPr>
      <w:spacing w:before="100" w:beforeAutospacing="1" w:after="100" w:afterAutospacing="1" w:line="240" w:lineRule="auto"/>
      <w:jc w:val="right"/>
    </w:pPr>
    <w:rPr>
      <w:rFonts w:ascii="Arial" w:eastAsia="Times New Roman" w:hAnsi="Arial" w:cs="Arial"/>
      <w:sz w:val="20"/>
      <w:szCs w:val="20"/>
      <w:lang w:eastAsia="zh-CN"/>
    </w:rPr>
  </w:style>
  <w:style w:type="paragraph" w:customStyle="1" w:styleId="xl79">
    <w:name w:val="xl79"/>
    <w:basedOn w:val="Normal"/>
    <w:rsid w:val="00CE051D"/>
    <w:pPr>
      <w:spacing w:before="100" w:beforeAutospacing="1" w:after="100" w:afterAutospacing="1" w:line="240" w:lineRule="auto"/>
    </w:pPr>
    <w:rPr>
      <w:rFonts w:ascii="Arial" w:eastAsia="Times New Roman" w:hAnsi="Arial" w:cs="Arial"/>
      <w:sz w:val="20"/>
      <w:szCs w:val="20"/>
      <w:lang w:eastAsia="zh-CN"/>
    </w:rPr>
  </w:style>
  <w:style w:type="paragraph" w:customStyle="1" w:styleId="xl80">
    <w:name w:val="xl80"/>
    <w:basedOn w:val="Normal"/>
    <w:rsid w:val="00CE051D"/>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20"/>
      <w:szCs w:val="20"/>
      <w:lang w:eastAsia="zh-CN"/>
    </w:rPr>
  </w:style>
  <w:style w:type="paragraph" w:customStyle="1" w:styleId="xl81">
    <w:name w:val="xl81"/>
    <w:basedOn w:val="Normal"/>
    <w:rsid w:val="00CE05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zh-CN"/>
    </w:rPr>
  </w:style>
  <w:style w:type="paragraph" w:customStyle="1" w:styleId="xl82">
    <w:name w:val="xl82"/>
    <w:basedOn w:val="Normal"/>
    <w:rsid w:val="00CE05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zh-CN"/>
    </w:rPr>
  </w:style>
  <w:style w:type="paragraph" w:customStyle="1" w:styleId="xl83">
    <w:name w:val="xl83"/>
    <w:basedOn w:val="Normal"/>
    <w:rsid w:val="00CE051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zh-CN"/>
    </w:rPr>
  </w:style>
  <w:style w:type="paragraph" w:customStyle="1" w:styleId="xl84">
    <w:name w:val="xl84"/>
    <w:basedOn w:val="Normal"/>
    <w:rsid w:val="00CE05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zh-CN"/>
    </w:rPr>
  </w:style>
  <w:style w:type="paragraph" w:customStyle="1" w:styleId="xl85">
    <w:name w:val="xl85"/>
    <w:basedOn w:val="Normal"/>
    <w:rsid w:val="00CE051D"/>
    <w:pPr>
      <w:spacing w:before="100" w:beforeAutospacing="1" w:after="100" w:afterAutospacing="1" w:line="240" w:lineRule="auto"/>
    </w:pPr>
    <w:rPr>
      <w:rFonts w:ascii="Arial" w:eastAsia="Times New Roman" w:hAnsi="Arial" w:cs="Arial"/>
      <w:sz w:val="18"/>
      <w:szCs w:val="18"/>
      <w:lang w:eastAsia="zh-CN"/>
    </w:rPr>
  </w:style>
  <w:style w:type="paragraph" w:customStyle="1" w:styleId="xl86">
    <w:name w:val="xl86"/>
    <w:basedOn w:val="Normal"/>
    <w:rsid w:val="00CE051D"/>
    <w:pPr>
      <w:pBdr>
        <w:top w:val="single" w:sz="4" w:space="0" w:color="auto"/>
        <w:left w:val="single" w:sz="4" w:space="0" w:color="auto"/>
        <w:bottom w:val="single" w:sz="4" w:space="0" w:color="auto"/>
        <w:right w:val="single" w:sz="4" w:space="0" w:color="auto"/>
      </w:pBdr>
      <w:shd w:val="clear" w:color="000000" w:fill="305496"/>
      <w:spacing w:before="100" w:beforeAutospacing="1" w:after="100" w:afterAutospacing="1" w:line="240" w:lineRule="auto"/>
      <w:jc w:val="center"/>
      <w:textAlignment w:val="center"/>
    </w:pPr>
    <w:rPr>
      <w:rFonts w:ascii="Arial" w:eastAsia="Times New Roman" w:hAnsi="Arial" w:cs="Arial"/>
      <w:b/>
      <w:bCs/>
      <w:color w:val="FFFFFF"/>
      <w:sz w:val="20"/>
      <w:szCs w:val="20"/>
      <w:lang w:eastAsia="zh-CN"/>
    </w:rPr>
  </w:style>
  <w:style w:type="paragraph" w:customStyle="1" w:styleId="xl87">
    <w:name w:val="xl87"/>
    <w:basedOn w:val="Normal"/>
    <w:rsid w:val="00CE051D"/>
    <w:pPr>
      <w:pBdr>
        <w:top w:val="single" w:sz="4" w:space="0" w:color="auto"/>
        <w:left w:val="single" w:sz="4" w:space="0" w:color="auto"/>
        <w:bottom w:val="single" w:sz="4" w:space="0" w:color="auto"/>
        <w:right w:val="single" w:sz="4" w:space="0" w:color="auto"/>
      </w:pBdr>
      <w:shd w:val="clear" w:color="000000" w:fill="305496"/>
      <w:spacing w:before="100" w:beforeAutospacing="1" w:after="100" w:afterAutospacing="1" w:line="240" w:lineRule="auto"/>
      <w:jc w:val="center"/>
      <w:textAlignment w:val="center"/>
    </w:pPr>
    <w:rPr>
      <w:rFonts w:ascii="Arial" w:eastAsia="Times New Roman" w:hAnsi="Arial" w:cs="Arial"/>
      <w:color w:val="FFFFFF"/>
      <w:sz w:val="20"/>
      <w:szCs w:val="20"/>
      <w:lang w:eastAsia="zh-CN"/>
    </w:rPr>
  </w:style>
  <w:style w:type="paragraph" w:customStyle="1" w:styleId="xl88">
    <w:name w:val="xl88"/>
    <w:basedOn w:val="Normal"/>
    <w:rsid w:val="00CE051D"/>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6"/>
      <w:szCs w:val="16"/>
      <w:lang w:eastAsia="zh-CN"/>
    </w:rPr>
  </w:style>
  <w:style w:type="paragraph" w:customStyle="1" w:styleId="xl89">
    <w:name w:val="xl89"/>
    <w:basedOn w:val="Normal"/>
    <w:rsid w:val="00CE051D"/>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textAlignment w:val="center"/>
    </w:pPr>
    <w:rPr>
      <w:rFonts w:ascii="Arial" w:eastAsia="Times New Roman" w:hAnsi="Arial" w:cs="Arial"/>
      <w:b/>
      <w:bCs/>
      <w:color w:val="000000"/>
      <w:sz w:val="20"/>
      <w:szCs w:val="20"/>
      <w:lang w:eastAsia="zh-CN"/>
    </w:rPr>
  </w:style>
  <w:style w:type="paragraph" w:customStyle="1" w:styleId="xl90">
    <w:name w:val="xl90"/>
    <w:basedOn w:val="Normal"/>
    <w:rsid w:val="00CE051D"/>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textAlignment w:val="center"/>
    </w:pPr>
    <w:rPr>
      <w:rFonts w:ascii="Arial" w:eastAsia="Times New Roman" w:hAnsi="Arial" w:cs="Arial"/>
      <w:b/>
      <w:bCs/>
      <w:color w:val="000000"/>
      <w:sz w:val="18"/>
      <w:szCs w:val="18"/>
      <w:lang w:eastAsia="zh-CN"/>
    </w:rPr>
  </w:style>
  <w:style w:type="paragraph" w:customStyle="1" w:styleId="xl91">
    <w:name w:val="xl91"/>
    <w:basedOn w:val="Normal"/>
    <w:rsid w:val="00CE051D"/>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20"/>
      <w:szCs w:val="20"/>
      <w:lang w:eastAsia="zh-CN"/>
    </w:rPr>
  </w:style>
  <w:style w:type="paragraph" w:customStyle="1" w:styleId="xl92">
    <w:name w:val="xl92"/>
    <w:basedOn w:val="Normal"/>
    <w:rsid w:val="00CE051D"/>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b/>
      <w:bCs/>
      <w:sz w:val="20"/>
      <w:szCs w:val="20"/>
      <w:lang w:eastAsia="zh-CN"/>
    </w:rPr>
  </w:style>
  <w:style w:type="paragraph" w:customStyle="1" w:styleId="xl93">
    <w:name w:val="xl93"/>
    <w:basedOn w:val="Normal"/>
    <w:rsid w:val="00CE051D"/>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sz w:val="20"/>
      <w:szCs w:val="20"/>
      <w:lang w:eastAsia="zh-CN"/>
    </w:rPr>
  </w:style>
  <w:style w:type="paragraph" w:customStyle="1" w:styleId="xl94">
    <w:name w:val="xl94"/>
    <w:basedOn w:val="Normal"/>
    <w:rsid w:val="00CE051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20"/>
      <w:szCs w:val="20"/>
      <w:lang w:eastAsia="zh-CN"/>
    </w:rPr>
  </w:style>
  <w:style w:type="paragraph" w:customStyle="1" w:styleId="xl95">
    <w:name w:val="xl95"/>
    <w:basedOn w:val="Normal"/>
    <w:rsid w:val="00CE051D"/>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20"/>
      <w:szCs w:val="20"/>
      <w:lang w:eastAsia="zh-CN"/>
    </w:rPr>
  </w:style>
  <w:style w:type="paragraph" w:customStyle="1" w:styleId="xl96">
    <w:name w:val="xl96"/>
    <w:basedOn w:val="Normal"/>
    <w:rsid w:val="00CE051D"/>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center"/>
    </w:pPr>
    <w:rPr>
      <w:rFonts w:ascii="Arial" w:eastAsia="Times New Roman" w:hAnsi="Arial" w:cs="Arial"/>
      <w:b/>
      <w:bCs/>
      <w:sz w:val="20"/>
      <w:szCs w:val="20"/>
      <w:lang w:eastAsia="zh-CN"/>
    </w:rPr>
  </w:style>
  <w:style w:type="paragraph" w:customStyle="1" w:styleId="xl97">
    <w:name w:val="xl97"/>
    <w:basedOn w:val="Normal"/>
    <w:rsid w:val="00CE051D"/>
    <w:pPr>
      <w:pBdr>
        <w:top w:val="single" w:sz="4" w:space="0" w:color="auto"/>
        <w:left w:val="single" w:sz="4" w:space="0" w:color="auto"/>
        <w:bottom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b/>
      <w:bCs/>
      <w:sz w:val="20"/>
      <w:szCs w:val="20"/>
      <w:lang w:eastAsia="zh-CN"/>
    </w:rPr>
  </w:style>
  <w:style w:type="paragraph" w:customStyle="1" w:styleId="xl98">
    <w:name w:val="xl98"/>
    <w:basedOn w:val="Normal"/>
    <w:rsid w:val="00CE051D"/>
    <w:pPr>
      <w:pBdr>
        <w:top w:val="single" w:sz="4" w:space="0" w:color="auto"/>
        <w:bottom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b/>
      <w:bCs/>
      <w:sz w:val="20"/>
      <w:szCs w:val="20"/>
      <w:lang w:eastAsia="zh-CN"/>
    </w:rPr>
  </w:style>
  <w:style w:type="paragraph" w:customStyle="1" w:styleId="xl99">
    <w:name w:val="xl99"/>
    <w:basedOn w:val="Normal"/>
    <w:rsid w:val="00CE051D"/>
    <w:pPr>
      <w:pBdr>
        <w:top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b/>
      <w:bCs/>
      <w:sz w:val="20"/>
      <w:szCs w:val="20"/>
      <w:lang w:eastAsia="zh-CN"/>
    </w:rPr>
  </w:style>
  <w:style w:type="paragraph" w:customStyle="1" w:styleId="xl100">
    <w:name w:val="xl100"/>
    <w:basedOn w:val="Normal"/>
    <w:rsid w:val="00CE051D"/>
    <w:pPr>
      <w:pBdr>
        <w:top w:val="single" w:sz="4" w:space="0" w:color="auto"/>
        <w:lef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20"/>
      <w:szCs w:val="20"/>
      <w:lang w:eastAsia="zh-CN"/>
    </w:rPr>
  </w:style>
  <w:style w:type="paragraph" w:customStyle="1" w:styleId="xl101">
    <w:name w:val="xl101"/>
    <w:basedOn w:val="Normal"/>
    <w:rsid w:val="00CE051D"/>
    <w:pPr>
      <w:pBdr>
        <w:top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20"/>
      <w:szCs w:val="20"/>
      <w:lang w:eastAsia="zh-CN"/>
    </w:rPr>
  </w:style>
  <w:style w:type="paragraph" w:customStyle="1" w:styleId="xl102">
    <w:name w:val="xl102"/>
    <w:basedOn w:val="Normal"/>
    <w:rsid w:val="00CE051D"/>
    <w:pPr>
      <w:pBdr>
        <w:left w:val="single" w:sz="4" w:space="0" w:color="auto"/>
        <w:bottom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20"/>
      <w:szCs w:val="20"/>
      <w:lang w:eastAsia="zh-CN"/>
    </w:rPr>
  </w:style>
  <w:style w:type="paragraph" w:customStyle="1" w:styleId="xl103">
    <w:name w:val="xl103"/>
    <w:basedOn w:val="Normal"/>
    <w:rsid w:val="00CE051D"/>
    <w:pPr>
      <w:pBdr>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20"/>
      <w:szCs w:val="20"/>
      <w:lang w:eastAsia="zh-CN"/>
    </w:rPr>
  </w:style>
  <w:style w:type="paragraph" w:customStyle="1" w:styleId="xl104">
    <w:name w:val="xl104"/>
    <w:basedOn w:val="Normal"/>
    <w:rsid w:val="00CE051D"/>
    <w:pPr>
      <w:pBdr>
        <w:top w:val="single" w:sz="4" w:space="0" w:color="auto"/>
        <w:left w:val="single" w:sz="4" w:space="0" w:color="auto"/>
        <w:bottom w:val="single" w:sz="4" w:space="0" w:color="auto"/>
      </w:pBdr>
      <w:shd w:val="clear" w:color="000000" w:fill="B4C6E7"/>
      <w:spacing w:before="100" w:beforeAutospacing="1" w:after="100" w:afterAutospacing="1" w:line="240" w:lineRule="auto"/>
      <w:jc w:val="center"/>
      <w:textAlignment w:val="center"/>
    </w:pPr>
    <w:rPr>
      <w:rFonts w:ascii="Arial" w:eastAsia="Times New Roman" w:hAnsi="Arial" w:cs="Arial"/>
      <w:b/>
      <w:bCs/>
      <w:color w:val="FF0000"/>
      <w:sz w:val="20"/>
      <w:szCs w:val="20"/>
      <w:lang w:eastAsia="zh-CN"/>
    </w:rPr>
  </w:style>
  <w:style w:type="paragraph" w:customStyle="1" w:styleId="xl105">
    <w:name w:val="xl105"/>
    <w:basedOn w:val="Normal"/>
    <w:rsid w:val="00CE051D"/>
    <w:pPr>
      <w:pBdr>
        <w:top w:val="single" w:sz="4" w:space="0" w:color="auto"/>
        <w:bottom w:val="single" w:sz="4" w:space="0" w:color="auto"/>
      </w:pBdr>
      <w:shd w:val="clear" w:color="000000" w:fill="B4C6E7"/>
      <w:spacing w:before="100" w:beforeAutospacing="1" w:after="100" w:afterAutospacing="1" w:line="240" w:lineRule="auto"/>
      <w:jc w:val="center"/>
      <w:textAlignment w:val="center"/>
    </w:pPr>
    <w:rPr>
      <w:rFonts w:ascii="Arial" w:eastAsia="Times New Roman" w:hAnsi="Arial" w:cs="Arial"/>
      <w:b/>
      <w:bCs/>
      <w:color w:val="FF0000"/>
      <w:sz w:val="20"/>
      <w:szCs w:val="20"/>
      <w:lang w:eastAsia="zh-CN"/>
    </w:rPr>
  </w:style>
  <w:style w:type="paragraph" w:customStyle="1" w:styleId="xl106">
    <w:name w:val="xl106"/>
    <w:basedOn w:val="Normal"/>
    <w:rsid w:val="00CE051D"/>
    <w:pPr>
      <w:pBdr>
        <w:top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Arial" w:eastAsia="Times New Roman" w:hAnsi="Arial" w:cs="Arial"/>
      <w:b/>
      <w:bCs/>
      <w:color w:val="FF0000"/>
      <w:sz w:val="20"/>
      <w:szCs w:val="20"/>
      <w:lang w:eastAsia="zh-CN"/>
    </w:rPr>
  </w:style>
  <w:style w:type="paragraph" w:customStyle="1" w:styleId="xl107">
    <w:name w:val="xl107"/>
    <w:basedOn w:val="Normal"/>
    <w:rsid w:val="00CE051D"/>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zh-CN"/>
    </w:rPr>
  </w:style>
  <w:style w:type="paragraph" w:customStyle="1" w:styleId="xl108">
    <w:name w:val="xl108"/>
    <w:basedOn w:val="Normal"/>
    <w:rsid w:val="00CE051D"/>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zh-CN"/>
    </w:rPr>
  </w:style>
  <w:style w:type="paragraph" w:customStyle="1" w:styleId="xl109">
    <w:name w:val="xl109"/>
    <w:basedOn w:val="Normal"/>
    <w:rsid w:val="00CE051D"/>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zh-CN"/>
    </w:rPr>
  </w:style>
  <w:style w:type="paragraph" w:customStyle="1" w:styleId="xl110">
    <w:name w:val="xl110"/>
    <w:basedOn w:val="Normal"/>
    <w:rsid w:val="00CE051D"/>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zh-CN"/>
    </w:rPr>
  </w:style>
  <w:style w:type="paragraph" w:customStyle="1" w:styleId="xl111">
    <w:name w:val="xl111"/>
    <w:basedOn w:val="Normal"/>
    <w:rsid w:val="00CE051D"/>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zh-CN"/>
    </w:rPr>
  </w:style>
  <w:style w:type="paragraph" w:customStyle="1" w:styleId="xl112">
    <w:name w:val="xl112"/>
    <w:basedOn w:val="Normal"/>
    <w:rsid w:val="00CE051D"/>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zh-CN"/>
    </w:rPr>
  </w:style>
  <w:style w:type="paragraph" w:customStyle="1" w:styleId="xl113">
    <w:name w:val="xl113"/>
    <w:basedOn w:val="Normal"/>
    <w:rsid w:val="00CE051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zh-CN"/>
    </w:rPr>
  </w:style>
  <w:style w:type="paragraph" w:customStyle="1" w:styleId="xl114">
    <w:name w:val="xl114"/>
    <w:basedOn w:val="Normal"/>
    <w:rsid w:val="00CE051D"/>
    <w:pPr>
      <w:pBdr>
        <w:top w:val="single" w:sz="4" w:space="0" w:color="auto"/>
        <w:left w:val="single" w:sz="4" w:space="0" w:color="auto"/>
        <w:bottom w:val="single" w:sz="4" w:space="0" w:color="auto"/>
        <w:right w:val="single" w:sz="4" w:space="0" w:color="auto"/>
      </w:pBdr>
      <w:shd w:val="clear" w:color="000000" w:fill="D9E2F3"/>
      <w:spacing w:before="100" w:beforeAutospacing="1" w:after="100" w:afterAutospacing="1" w:line="240" w:lineRule="auto"/>
      <w:jc w:val="center"/>
      <w:textAlignment w:val="center"/>
    </w:pPr>
    <w:rPr>
      <w:rFonts w:ascii="Arial" w:eastAsia="Times New Roman" w:hAnsi="Arial" w:cs="Arial"/>
      <w:b/>
      <w:bCs/>
      <w:color w:val="000000"/>
      <w:sz w:val="20"/>
      <w:szCs w:val="20"/>
      <w:lang w:eastAsia="zh-CN"/>
    </w:rPr>
  </w:style>
  <w:style w:type="paragraph" w:customStyle="1" w:styleId="xl115">
    <w:name w:val="xl115"/>
    <w:basedOn w:val="Normal"/>
    <w:rsid w:val="00CE051D"/>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color w:val="000000"/>
      <w:sz w:val="20"/>
      <w:szCs w:val="20"/>
      <w:lang w:eastAsia="zh-CN"/>
    </w:rPr>
  </w:style>
  <w:style w:type="paragraph" w:customStyle="1" w:styleId="xl116">
    <w:name w:val="xl116"/>
    <w:basedOn w:val="Normal"/>
    <w:rsid w:val="00CE051D"/>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color w:val="000000"/>
      <w:sz w:val="20"/>
      <w:szCs w:val="20"/>
      <w:lang w:eastAsia="zh-CN"/>
    </w:rPr>
  </w:style>
  <w:style w:type="paragraph" w:customStyle="1" w:styleId="xl117">
    <w:name w:val="xl117"/>
    <w:basedOn w:val="Normal"/>
    <w:rsid w:val="00CE051D"/>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color w:val="000000"/>
      <w:sz w:val="18"/>
      <w:szCs w:val="18"/>
      <w:lang w:eastAsia="zh-CN"/>
    </w:rPr>
  </w:style>
  <w:style w:type="paragraph" w:customStyle="1" w:styleId="xl118">
    <w:name w:val="xl118"/>
    <w:basedOn w:val="Normal"/>
    <w:rsid w:val="00CE051D"/>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b/>
      <w:bCs/>
      <w:color w:val="000000"/>
      <w:sz w:val="20"/>
      <w:szCs w:val="20"/>
      <w:lang w:eastAsia="zh-CN"/>
    </w:rPr>
  </w:style>
  <w:style w:type="paragraph" w:customStyle="1" w:styleId="xl119">
    <w:name w:val="xl119"/>
    <w:basedOn w:val="Normal"/>
    <w:rsid w:val="00CE051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color w:val="000000"/>
      <w:sz w:val="20"/>
      <w:szCs w:val="20"/>
      <w:lang w:eastAsia="zh-CN"/>
    </w:rPr>
  </w:style>
  <w:style w:type="paragraph" w:customStyle="1" w:styleId="xl120">
    <w:name w:val="xl120"/>
    <w:basedOn w:val="Normal"/>
    <w:rsid w:val="00CE051D"/>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sz w:val="20"/>
      <w:szCs w:val="20"/>
      <w:lang w:eastAsia="zh-CN"/>
    </w:rPr>
  </w:style>
  <w:style w:type="paragraph" w:customStyle="1" w:styleId="xl121">
    <w:name w:val="xl121"/>
    <w:basedOn w:val="Normal"/>
    <w:rsid w:val="00CE051D"/>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zh-CN"/>
    </w:rPr>
  </w:style>
  <w:style w:type="paragraph" w:customStyle="1" w:styleId="xl122">
    <w:name w:val="xl122"/>
    <w:basedOn w:val="Normal"/>
    <w:rsid w:val="00CE051D"/>
    <w:pPr>
      <w:pBdr>
        <w:top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zh-CN"/>
    </w:rPr>
  </w:style>
  <w:style w:type="paragraph" w:customStyle="1" w:styleId="xl123">
    <w:name w:val="xl123"/>
    <w:basedOn w:val="Normal"/>
    <w:rsid w:val="00CE051D"/>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zh-CN"/>
    </w:rPr>
  </w:style>
  <w:style w:type="paragraph" w:customStyle="1" w:styleId="xl124">
    <w:name w:val="xl124"/>
    <w:basedOn w:val="Normal"/>
    <w:rsid w:val="00CE051D"/>
    <w:pPr>
      <w:pBdr>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zh-CN"/>
    </w:rPr>
  </w:style>
  <w:style w:type="paragraph" w:customStyle="1" w:styleId="xl125">
    <w:name w:val="xl125"/>
    <w:basedOn w:val="Normal"/>
    <w:rsid w:val="00CE051D"/>
    <w:pPr>
      <w:spacing w:before="100" w:beforeAutospacing="1" w:after="100" w:afterAutospacing="1" w:line="240" w:lineRule="auto"/>
      <w:jc w:val="center"/>
      <w:textAlignment w:val="center"/>
    </w:pPr>
    <w:rPr>
      <w:rFonts w:ascii="Arial" w:eastAsia="Times New Roman" w:hAnsi="Arial" w:cs="Arial"/>
      <w:color w:val="000000"/>
      <w:sz w:val="20"/>
      <w:szCs w:val="20"/>
      <w:lang w:eastAsia="zh-CN"/>
    </w:rPr>
  </w:style>
  <w:style w:type="paragraph" w:customStyle="1" w:styleId="xl126">
    <w:name w:val="xl126"/>
    <w:basedOn w:val="Normal"/>
    <w:rsid w:val="00CE051D"/>
    <w:pPr>
      <w:pBdr>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zh-CN"/>
    </w:rPr>
  </w:style>
  <w:style w:type="paragraph" w:customStyle="1" w:styleId="xl127">
    <w:name w:val="xl127"/>
    <w:basedOn w:val="Normal"/>
    <w:rsid w:val="00CE051D"/>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zh-CN"/>
    </w:rPr>
  </w:style>
  <w:style w:type="paragraph" w:customStyle="1" w:styleId="xl128">
    <w:name w:val="xl128"/>
    <w:basedOn w:val="Normal"/>
    <w:rsid w:val="00CE051D"/>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zh-CN"/>
    </w:rPr>
  </w:style>
  <w:style w:type="paragraph" w:customStyle="1" w:styleId="xl129">
    <w:name w:val="xl129"/>
    <w:basedOn w:val="Normal"/>
    <w:rsid w:val="00CE051D"/>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zh-CN"/>
    </w:rPr>
  </w:style>
  <w:style w:type="paragraph" w:customStyle="1" w:styleId="xl130">
    <w:name w:val="xl130"/>
    <w:basedOn w:val="Normal"/>
    <w:rsid w:val="00CE051D"/>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color w:val="000000"/>
      <w:sz w:val="20"/>
      <w:szCs w:val="20"/>
      <w:lang w:eastAsia="zh-CN"/>
    </w:rPr>
  </w:style>
  <w:style w:type="paragraph" w:customStyle="1" w:styleId="xl131">
    <w:name w:val="xl131"/>
    <w:basedOn w:val="Normal"/>
    <w:rsid w:val="00CE051D"/>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color w:val="000000"/>
      <w:sz w:val="20"/>
      <w:szCs w:val="20"/>
      <w:lang w:eastAsia="zh-CN"/>
    </w:rPr>
  </w:style>
  <w:style w:type="paragraph" w:customStyle="1" w:styleId="xl132">
    <w:name w:val="xl132"/>
    <w:basedOn w:val="Normal"/>
    <w:rsid w:val="00CE051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zh-CN"/>
    </w:rPr>
  </w:style>
  <w:style w:type="paragraph" w:customStyle="1" w:styleId="xl133">
    <w:name w:val="xl133"/>
    <w:basedOn w:val="Normal"/>
    <w:rsid w:val="00CE051D"/>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zh-CN"/>
    </w:rPr>
  </w:style>
  <w:style w:type="paragraph" w:customStyle="1" w:styleId="xl134">
    <w:name w:val="xl134"/>
    <w:basedOn w:val="Normal"/>
    <w:rsid w:val="00CE051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zh-CN"/>
    </w:rPr>
  </w:style>
  <w:style w:type="paragraph" w:customStyle="1" w:styleId="xl135">
    <w:name w:val="xl135"/>
    <w:basedOn w:val="Normal"/>
    <w:rsid w:val="00CE051D"/>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sz w:val="20"/>
      <w:szCs w:val="20"/>
      <w:lang w:eastAsia="zh-CN"/>
    </w:rPr>
  </w:style>
  <w:style w:type="paragraph" w:customStyle="1" w:styleId="xl136">
    <w:name w:val="xl136"/>
    <w:basedOn w:val="Normal"/>
    <w:rsid w:val="00CE051D"/>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sz w:val="20"/>
      <w:szCs w:val="20"/>
      <w:lang w:eastAsia="zh-CN"/>
    </w:rPr>
  </w:style>
  <w:style w:type="paragraph" w:customStyle="1" w:styleId="xl137">
    <w:name w:val="xl137"/>
    <w:basedOn w:val="Normal"/>
    <w:rsid w:val="00CE051D"/>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color w:val="000000"/>
      <w:sz w:val="20"/>
      <w:szCs w:val="20"/>
      <w:lang w:eastAsia="zh-CN"/>
    </w:rPr>
  </w:style>
  <w:style w:type="paragraph" w:customStyle="1" w:styleId="xl138">
    <w:name w:val="xl138"/>
    <w:basedOn w:val="Normal"/>
    <w:rsid w:val="00CE051D"/>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color w:val="000000"/>
      <w:sz w:val="20"/>
      <w:szCs w:val="20"/>
      <w:lang w:eastAsia="zh-CN"/>
    </w:rPr>
  </w:style>
  <w:style w:type="paragraph" w:customStyle="1" w:styleId="xl139">
    <w:name w:val="xl139"/>
    <w:basedOn w:val="Normal"/>
    <w:rsid w:val="00CE051D"/>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b/>
      <w:bCs/>
      <w:color w:val="000000"/>
      <w:sz w:val="20"/>
      <w:szCs w:val="20"/>
      <w:lang w:eastAsia="zh-CN"/>
    </w:rPr>
  </w:style>
  <w:style w:type="paragraph" w:customStyle="1" w:styleId="xl140">
    <w:name w:val="xl140"/>
    <w:basedOn w:val="Normal"/>
    <w:rsid w:val="00CE051D"/>
    <w:pPr>
      <w:pBdr>
        <w:top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b/>
      <w:bCs/>
      <w:color w:val="000000"/>
      <w:sz w:val="20"/>
      <w:szCs w:val="20"/>
      <w:lang w:eastAsia="zh-CN"/>
    </w:rPr>
  </w:style>
  <w:style w:type="paragraph" w:customStyle="1" w:styleId="xl141">
    <w:name w:val="xl141"/>
    <w:basedOn w:val="Normal"/>
    <w:rsid w:val="00CE051D"/>
    <w:pPr>
      <w:pBdr>
        <w:top w:val="single" w:sz="4" w:space="0" w:color="auto"/>
        <w:left w:val="single" w:sz="4" w:space="0" w:color="auto"/>
        <w:right w:val="single" w:sz="4" w:space="0" w:color="auto"/>
      </w:pBdr>
      <w:shd w:val="clear" w:color="000000" w:fill="305496"/>
      <w:spacing w:before="100" w:beforeAutospacing="1" w:after="100" w:afterAutospacing="1" w:line="240" w:lineRule="auto"/>
      <w:jc w:val="center"/>
      <w:textAlignment w:val="center"/>
    </w:pPr>
    <w:rPr>
      <w:rFonts w:ascii="Arial" w:eastAsia="Times New Roman" w:hAnsi="Arial" w:cs="Arial"/>
      <w:b/>
      <w:bCs/>
      <w:color w:val="FFFFFF"/>
      <w:sz w:val="20"/>
      <w:szCs w:val="20"/>
      <w:lang w:eastAsia="zh-CN"/>
    </w:rPr>
  </w:style>
  <w:style w:type="paragraph" w:customStyle="1" w:styleId="xl142">
    <w:name w:val="xl142"/>
    <w:basedOn w:val="Normal"/>
    <w:rsid w:val="00CE051D"/>
    <w:pPr>
      <w:pBdr>
        <w:left w:val="single" w:sz="4" w:space="0" w:color="auto"/>
        <w:bottom w:val="single" w:sz="4" w:space="0" w:color="auto"/>
        <w:right w:val="single" w:sz="4" w:space="0" w:color="auto"/>
      </w:pBdr>
      <w:shd w:val="clear" w:color="000000" w:fill="305496"/>
      <w:spacing w:before="100" w:beforeAutospacing="1" w:after="100" w:afterAutospacing="1" w:line="240" w:lineRule="auto"/>
      <w:jc w:val="center"/>
      <w:textAlignment w:val="center"/>
    </w:pPr>
    <w:rPr>
      <w:rFonts w:ascii="Arial" w:eastAsia="Times New Roman" w:hAnsi="Arial" w:cs="Arial"/>
      <w:b/>
      <w:bCs/>
      <w:color w:val="FFFFFF"/>
      <w:sz w:val="20"/>
      <w:szCs w:val="20"/>
      <w:lang w:eastAsia="zh-CN"/>
    </w:rPr>
  </w:style>
  <w:style w:type="paragraph" w:customStyle="1" w:styleId="xl143">
    <w:name w:val="xl143"/>
    <w:basedOn w:val="Normal"/>
    <w:rsid w:val="00CE051D"/>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color w:val="000000"/>
      <w:sz w:val="18"/>
      <w:szCs w:val="18"/>
      <w:lang w:eastAsia="zh-CN"/>
    </w:rPr>
  </w:style>
  <w:style w:type="paragraph" w:customStyle="1" w:styleId="xl144">
    <w:name w:val="xl144"/>
    <w:basedOn w:val="Normal"/>
    <w:rsid w:val="00CE051D"/>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color w:val="000000"/>
      <w:sz w:val="18"/>
      <w:szCs w:val="18"/>
      <w:lang w:eastAsia="zh-CN"/>
    </w:rPr>
  </w:style>
  <w:style w:type="paragraph" w:customStyle="1" w:styleId="xl145">
    <w:name w:val="xl145"/>
    <w:basedOn w:val="Normal"/>
    <w:rsid w:val="00CE051D"/>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color w:val="000000"/>
      <w:sz w:val="20"/>
      <w:szCs w:val="20"/>
      <w:lang w:eastAsia="zh-CN"/>
    </w:rPr>
  </w:style>
  <w:style w:type="paragraph" w:customStyle="1" w:styleId="xl146">
    <w:name w:val="xl146"/>
    <w:basedOn w:val="Normal"/>
    <w:rsid w:val="00CE051D"/>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color w:val="000000"/>
      <w:sz w:val="20"/>
      <w:szCs w:val="20"/>
      <w:lang w:eastAsia="zh-CN"/>
    </w:rPr>
  </w:style>
  <w:style w:type="paragraph" w:customStyle="1" w:styleId="xl63">
    <w:name w:val="xl63"/>
    <w:basedOn w:val="Normal"/>
    <w:rsid w:val="00CE05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zh-CN"/>
    </w:rPr>
  </w:style>
  <w:style w:type="paragraph" w:customStyle="1" w:styleId="xl64">
    <w:name w:val="xl64"/>
    <w:basedOn w:val="Normal"/>
    <w:rsid w:val="00CE051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671EF72A16341D7826306C782A404BC"/>
        <w:category>
          <w:name w:val="General"/>
          <w:gallery w:val="placeholder"/>
        </w:category>
        <w:types>
          <w:type w:val="bbPlcHdr"/>
        </w:types>
        <w:behaviors>
          <w:behavior w:val="content"/>
        </w:behaviors>
        <w:guid w:val="{2D25792F-04C1-441B-857B-E949294FEF8E}"/>
      </w:docPartPr>
      <w:docPartBody>
        <w:p w:rsidR="00AF3BB7" w:rsidRDefault="003B4BDF" w:rsidP="003B4BDF">
          <w:pPr>
            <w:pStyle w:val="D671EF72A16341D7826306C782A404BC"/>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1E4771697DA743E4BBE1B0E0F34959A1"/>
        <w:category>
          <w:name w:val="General"/>
          <w:gallery w:val="placeholder"/>
        </w:category>
        <w:types>
          <w:type w:val="bbPlcHdr"/>
        </w:types>
        <w:behaviors>
          <w:behavior w:val="content"/>
        </w:behaviors>
        <w:guid w:val="{795AE9FF-C07E-4DCB-BEF7-5107553C7C09}"/>
      </w:docPartPr>
      <w:docPartBody>
        <w:p w:rsidR="00AF3BB7" w:rsidRDefault="003B4BDF" w:rsidP="003B4BDF">
          <w:pPr>
            <w:pStyle w:val="1E4771697DA743E4BBE1B0E0F34959A1"/>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753A4B2774B42CCB8E9EE61D6C572C9"/>
        <w:category>
          <w:name w:val="General"/>
          <w:gallery w:val="placeholder"/>
        </w:category>
        <w:types>
          <w:type w:val="bbPlcHdr"/>
        </w:types>
        <w:behaviors>
          <w:behavior w:val="content"/>
        </w:behaviors>
        <w:guid w:val="{2DCB6482-B6D0-4DEB-B11B-C8452CA549D1}"/>
      </w:docPartPr>
      <w:docPartBody>
        <w:p w:rsidR="00AF3BB7" w:rsidRDefault="003B4BDF" w:rsidP="003B4BDF">
          <w:pPr>
            <w:pStyle w:val="8753A4B2774B42CCB8E9EE61D6C572C9"/>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6C7DDE9047E4BB9BA0EB54AAADFCDA3"/>
        <w:category>
          <w:name w:val="General"/>
          <w:gallery w:val="placeholder"/>
        </w:category>
        <w:types>
          <w:type w:val="bbPlcHdr"/>
        </w:types>
        <w:behaviors>
          <w:behavior w:val="content"/>
        </w:behaviors>
        <w:guid w:val="{35D8EC07-6C64-4D30-A12C-2CB07E2A6F2A}"/>
      </w:docPartPr>
      <w:docPartBody>
        <w:p w:rsidR="00AF3BB7" w:rsidRDefault="003B4BDF" w:rsidP="003B4BDF">
          <w:pPr>
            <w:pStyle w:val="96C7DDE9047E4BB9BA0EB54AAADFCDA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9D13E89D46DC4D8F9A5EA091F15B684F"/>
        <w:category>
          <w:name w:val="General"/>
          <w:gallery w:val="placeholder"/>
        </w:category>
        <w:types>
          <w:type w:val="bbPlcHdr"/>
        </w:types>
        <w:behaviors>
          <w:behavior w:val="content"/>
        </w:behaviors>
        <w:guid w:val="{F8EEF9B8-A72F-4FD7-A2E0-E62D5132EF2A}"/>
      </w:docPartPr>
      <w:docPartBody>
        <w:p w:rsidR="00AF3BB7" w:rsidRDefault="003B4BDF" w:rsidP="003B4BDF">
          <w:pPr>
            <w:pStyle w:val="9D13E89D46DC4D8F9A5EA091F15B684F"/>
          </w:pPr>
          <w:r w:rsidRPr="00A70DFE">
            <w:rPr>
              <w:rStyle w:val="Textodelmarcadordeposicin"/>
              <w:rFonts w:ascii="Arial" w:eastAsiaTheme="minorHAnsi" w:hAnsi="Arial" w:cs="Arial"/>
              <w:color w:val="FF8F8F"/>
              <w:u w:val="single"/>
            </w:rPr>
            <w:t>Diligenciar la dirección del proveedor</w:t>
          </w:r>
        </w:p>
      </w:docPartBody>
    </w:docPart>
    <w:docPart>
      <w:docPartPr>
        <w:name w:val="8DFA2842E22747308320342B7BB9915D"/>
        <w:category>
          <w:name w:val="General"/>
          <w:gallery w:val="placeholder"/>
        </w:category>
        <w:types>
          <w:type w:val="bbPlcHdr"/>
        </w:types>
        <w:behaviors>
          <w:behavior w:val="content"/>
        </w:behaviors>
        <w:guid w:val="{4D2819CD-98C7-4B95-B48D-F44B9233B28B}"/>
      </w:docPartPr>
      <w:docPartBody>
        <w:p w:rsidR="00AF3BB7" w:rsidRDefault="003B4BDF" w:rsidP="003B4BDF">
          <w:pPr>
            <w:pStyle w:val="8DFA2842E22747308320342B7BB9915D"/>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BE2C74D94DA41B199BB258EBC3B90BB"/>
        <w:category>
          <w:name w:val="General"/>
          <w:gallery w:val="placeholder"/>
        </w:category>
        <w:types>
          <w:type w:val="bbPlcHdr"/>
        </w:types>
        <w:behaviors>
          <w:behavior w:val="content"/>
        </w:behaviors>
        <w:guid w:val="{4CD7A35F-D433-4CF6-AF82-FB2A80820E32}"/>
      </w:docPartPr>
      <w:docPartBody>
        <w:p w:rsidR="00AF3BB7" w:rsidRDefault="003B4BDF" w:rsidP="003B4BDF">
          <w:pPr>
            <w:pStyle w:val="1BE2C74D94DA41B199BB258EBC3B90BB"/>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BDF"/>
    <w:rsid w:val="001242A4"/>
    <w:rsid w:val="00281CDE"/>
    <w:rsid w:val="003B4BDF"/>
    <w:rsid w:val="00AF3BB7"/>
    <w:rsid w:val="00F442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B4BDF"/>
    <w:rPr>
      <w:color w:val="808080"/>
    </w:rPr>
  </w:style>
  <w:style w:type="paragraph" w:customStyle="1" w:styleId="D671EF72A16341D7826306C782A404BC">
    <w:name w:val="D671EF72A16341D7826306C782A404BC"/>
    <w:rsid w:val="003B4BDF"/>
  </w:style>
  <w:style w:type="paragraph" w:customStyle="1" w:styleId="1E4771697DA743E4BBE1B0E0F34959A1">
    <w:name w:val="1E4771697DA743E4BBE1B0E0F34959A1"/>
    <w:rsid w:val="003B4BDF"/>
  </w:style>
  <w:style w:type="paragraph" w:customStyle="1" w:styleId="8753A4B2774B42CCB8E9EE61D6C572C9">
    <w:name w:val="8753A4B2774B42CCB8E9EE61D6C572C9"/>
    <w:rsid w:val="003B4BDF"/>
  </w:style>
  <w:style w:type="paragraph" w:customStyle="1" w:styleId="96C7DDE9047E4BB9BA0EB54AAADFCDA3">
    <w:name w:val="96C7DDE9047E4BB9BA0EB54AAADFCDA3"/>
    <w:rsid w:val="003B4BDF"/>
  </w:style>
  <w:style w:type="paragraph" w:customStyle="1" w:styleId="9D13E89D46DC4D8F9A5EA091F15B684F">
    <w:name w:val="9D13E89D46DC4D8F9A5EA091F15B684F"/>
    <w:rsid w:val="003B4BDF"/>
  </w:style>
  <w:style w:type="paragraph" w:customStyle="1" w:styleId="8DFA2842E22747308320342B7BB9915D">
    <w:name w:val="8DFA2842E22747308320342B7BB9915D"/>
    <w:rsid w:val="003B4BDF"/>
  </w:style>
  <w:style w:type="paragraph" w:customStyle="1" w:styleId="1BE2C74D94DA41B199BB258EBC3B90BB">
    <w:name w:val="1BE2C74D94DA41B199BB258EBC3B90BB"/>
    <w:rsid w:val="003B4BD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20</Pages>
  <Words>5172</Words>
  <Characters>28448</Characters>
  <Application>Microsoft Office Word</Application>
  <DocSecurity>0</DocSecurity>
  <Lines>237</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Susana</cp:lastModifiedBy>
  <cp:revision>3</cp:revision>
  <cp:lastPrinted>2025-05-16T22:22:00Z</cp:lastPrinted>
  <dcterms:created xsi:type="dcterms:W3CDTF">2026-09-02T16:23:00Z</dcterms:created>
  <dcterms:modified xsi:type="dcterms:W3CDTF">2026-09-24T02:09:00Z</dcterms:modified>
</cp:coreProperties>
</file>