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4EE5A8C" w14:textId="77777777" w:rsidR="001169D2" w:rsidRDefault="001169D2" w:rsidP="00A17917">
      <w:pPr>
        <w:tabs>
          <w:tab w:val="left" w:pos="1980"/>
        </w:tabs>
        <w:ind w:left="-284" w:right="-425"/>
        <w:jc w:val="center"/>
        <w:rPr>
          <w:rFonts w:ascii="Arial" w:eastAsia="Calibri" w:hAnsi="Arial" w:cs="Arial"/>
          <w:b/>
          <w:color w:val="000000"/>
          <w:sz w:val="20"/>
          <w:szCs w:val="20"/>
        </w:rPr>
      </w:pPr>
    </w:p>
    <w:p w14:paraId="4AC24437" w14:textId="77777777" w:rsidR="001169D2" w:rsidRDefault="001169D2" w:rsidP="00A17917">
      <w:pPr>
        <w:tabs>
          <w:tab w:val="left" w:pos="1980"/>
        </w:tabs>
        <w:ind w:left="-284" w:right="-425"/>
        <w:jc w:val="center"/>
        <w:rPr>
          <w:rFonts w:ascii="Arial" w:eastAsia="Calibri" w:hAnsi="Arial" w:cs="Arial"/>
          <w:b/>
          <w:color w:val="000000"/>
          <w:sz w:val="20"/>
          <w:szCs w:val="20"/>
        </w:rPr>
      </w:pPr>
    </w:p>
    <w:p w14:paraId="6DBBCBCE" w14:textId="77777777" w:rsidR="001169D2" w:rsidRDefault="001169D2" w:rsidP="00A17917">
      <w:pPr>
        <w:tabs>
          <w:tab w:val="left" w:pos="1980"/>
        </w:tabs>
        <w:ind w:left="-284" w:right="-425"/>
        <w:jc w:val="center"/>
        <w:rPr>
          <w:rFonts w:ascii="Arial" w:eastAsia="Calibri" w:hAnsi="Arial" w:cs="Arial"/>
          <w:b/>
          <w:color w:val="000000"/>
          <w:sz w:val="20"/>
          <w:szCs w:val="20"/>
        </w:rPr>
      </w:pPr>
    </w:p>
    <w:p w14:paraId="3BAF6251" w14:textId="77777777" w:rsidR="001169D2" w:rsidRDefault="001169D2" w:rsidP="00A17917">
      <w:pPr>
        <w:tabs>
          <w:tab w:val="left" w:pos="1980"/>
        </w:tabs>
        <w:ind w:left="-284" w:right="-425"/>
        <w:jc w:val="center"/>
        <w:rPr>
          <w:rFonts w:ascii="Arial" w:eastAsia="Calibri" w:hAnsi="Arial" w:cs="Arial"/>
          <w:b/>
          <w:color w:val="000000"/>
          <w:sz w:val="20"/>
          <w:szCs w:val="20"/>
        </w:rPr>
      </w:pPr>
    </w:p>
    <w:p w14:paraId="7CBB5D09" w14:textId="58868529" w:rsidR="00A17917" w:rsidRDefault="00A17917" w:rsidP="00A17917">
      <w:pPr>
        <w:tabs>
          <w:tab w:val="left" w:pos="1980"/>
        </w:tabs>
        <w:ind w:left="-284" w:right="-425"/>
        <w:jc w:val="center"/>
        <w:rPr>
          <w:rFonts w:ascii="Arial" w:eastAsia="Calibri" w:hAnsi="Arial" w:cs="Arial"/>
          <w:b/>
          <w:color w:val="000000"/>
          <w:sz w:val="20"/>
          <w:szCs w:val="20"/>
        </w:rPr>
      </w:pPr>
      <w:r>
        <w:rPr>
          <w:rFonts w:ascii="Arial" w:eastAsia="Calibri" w:hAnsi="Arial" w:cs="Arial"/>
          <w:b/>
          <w:color w:val="000000"/>
          <w:sz w:val="20"/>
          <w:szCs w:val="20"/>
        </w:rPr>
        <w:t>ANEXO No 2</w:t>
      </w:r>
    </w:p>
    <w:p w14:paraId="00EAF53D" w14:textId="77777777" w:rsidR="004D240C" w:rsidRDefault="004D240C" w:rsidP="00EB1FFC">
      <w:pPr>
        <w:autoSpaceDE w:val="0"/>
        <w:autoSpaceDN w:val="0"/>
        <w:adjustRightInd w:val="0"/>
        <w:jc w:val="both"/>
        <w:rPr>
          <w:rFonts w:ascii="Arial" w:hAnsi="Arial" w:cs="Arial"/>
          <w:sz w:val="20"/>
          <w:szCs w:val="20"/>
        </w:rPr>
      </w:pPr>
    </w:p>
    <w:p w14:paraId="4A87997C" w14:textId="77777777" w:rsidR="001169D2" w:rsidRDefault="001169D2" w:rsidP="001169D2">
      <w:pPr>
        <w:pStyle w:val="Prrafodelista"/>
        <w:ind w:left="-426" w:right="-567"/>
        <w:jc w:val="both"/>
        <w:rPr>
          <w:rFonts w:ascii="Arial" w:hAnsi="Arial" w:cs="Arial"/>
          <w:b/>
          <w:sz w:val="20"/>
          <w:szCs w:val="20"/>
          <w:lang w:val="es-MX"/>
        </w:rPr>
      </w:pPr>
      <w:r w:rsidRPr="00C83F99">
        <w:rPr>
          <w:rFonts w:ascii="Arial" w:hAnsi="Arial" w:cs="Arial"/>
          <w:b/>
          <w:sz w:val="20"/>
          <w:szCs w:val="20"/>
          <w:lang w:val="es-MX"/>
        </w:rPr>
        <w:t>REQUISITOS TÉCNICOS OBJETO DE VERIFICACIÓN (EXCLUYENTES)</w:t>
      </w:r>
    </w:p>
    <w:p w14:paraId="4F181857" w14:textId="77777777" w:rsidR="001169D2" w:rsidRPr="00C83F99" w:rsidRDefault="001169D2" w:rsidP="001169D2">
      <w:pPr>
        <w:pStyle w:val="Prrafodelista"/>
        <w:ind w:left="-426" w:right="-567"/>
        <w:jc w:val="both"/>
        <w:rPr>
          <w:rFonts w:ascii="Arial" w:hAnsi="Arial" w:cs="Arial"/>
          <w:b/>
          <w:sz w:val="20"/>
          <w:szCs w:val="20"/>
          <w:lang w:val="es-MX"/>
        </w:rPr>
      </w:pPr>
    </w:p>
    <w:p w14:paraId="6A6AA9D4" w14:textId="77777777" w:rsidR="001169D2" w:rsidRPr="00C83F99" w:rsidRDefault="001169D2" w:rsidP="001169D2">
      <w:pPr>
        <w:autoSpaceDE w:val="0"/>
        <w:autoSpaceDN w:val="0"/>
        <w:adjustRightInd w:val="0"/>
        <w:ind w:left="-426" w:right="-567"/>
        <w:jc w:val="both"/>
        <w:rPr>
          <w:rFonts w:ascii="Arial" w:hAnsi="Arial" w:cs="Arial"/>
          <w:sz w:val="20"/>
          <w:szCs w:val="20"/>
        </w:rPr>
      </w:pPr>
      <w:r w:rsidRPr="00C83F99">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19021D42" w14:textId="77777777" w:rsidR="001169D2" w:rsidRPr="00C83F99" w:rsidRDefault="001169D2" w:rsidP="001169D2">
      <w:pPr>
        <w:autoSpaceDE w:val="0"/>
        <w:autoSpaceDN w:val="0"/>
        <w:adjustRightInd w:val="0"/>
        <w:ind w:left="-426" w:right="-567"/>
        <w:jc w:val="both"/>
        <w:rPr>
          <w:rFonts w:ascii="Arial" w:hAnsi="Arial" w:cs="Arial"/>
          <w:b/>
          <w:bCs/>
          <w:sz w:val="20"/>
          <w:szCs w:val="20"/>
        </w:rPr>
      </w:pPr>
      <w:r w:rsidRPr="00C83F99">
        <w:rPr>
          <w:rFonts w:ascii="Arial" w:hAnsi="Arial" w:cs="Arial"/>
          <w:b/>
          <w:bCs/>
          <w:sz w:val="20"/>
          <w:szCs w:val="20"/>
        </w:rPr>
        <w:t>REQUISITOS GENERALES</w:t>
      </w:r>
    </w:p>
    <w:p w14:paraId="01292E65" w14:textId="77777777" w:rsidR="001169D2" w:rsidRPr="00C83F99" w:rsidRDefault="001169D2" w:rsidP="00925956">
      <w:pPr>
        <w:numPr>
          <w:ilvl w:val="0"/>
          <w:numId w:val="12"/>
        </w:numPr>
        <w:ind w:left="0" w:right="-567"/>
        <w:jc w:val="both"/>
        <w:rPr>
          <w:rFonts w:ascii="Arial" w:hAnsi="Arial" w:cs="Arial"/>
          <w:sz w:val="20"/>
          <w:szCs w:val="20"/>
        </w:rPr>
      </w:pPr>
      <w:r w:rsidRPr="00C83F99">
        <w:rPr>
          <w:rFonts w:ascii="Arial" w:hAnsi="Arial" w:cs="Arial"/>
          <w:sz w:val="20"/>
          <w:szCs w:val="20"/>
        </w:rPr>
        <w:t xml:space="preserve"> Las especificaciones técnicas requeridas son de obligatorio cumplimiento, de no hacerlo, la propuesta se considerará no apta técnicamente.</w:t>
      </w:r>
    </w:p>
    <w:p w14:paraId="23E57BC3" w14:textId="77777777" w:rsidR="001169D2" w:rsidRDefault="001169D2" w:rsidP="00925956">
      <w:pPr>
        <w:pStyle w:val="Prrafodelista"/>
        <w:numPr>
          <w:ilvl w:val="0"/>
          <w:numId w:val="12"/>
        </w:numPr>
        <w:autoSpaceDE w:val="0"/>
        <w:autoSpaceDN w:val="0"/>
        <w:adjustRightInd w:val="0"/>
        <w:ind w:left="0" w:right="-567"/>
        <w:jc w:val="both"/>
        <w:rPr>
          <w:rFonts w:ascii="Arial" w:hAnsi="Arial" w:cs="Arial"/>
          <w:sz w:val="20"/>
          <w:szCs w:val="20"/>
          <w:lang w:eastAsia="es-CO"/>
        </w:rPr>
      </w:pPr>
      <w:r w:rsidRPr="00C83F99">
        <w:rPr>
          <w:rFonts w:ascii="Arial" w:hAnsi="Arial" w:cs="Arial"/>
          <w:sz w:val="20"/>
          <w:szCs w:val="20"/>
          <w:lang w:eastAsia="es-CO"/>
        </w:rPr>
        <w:t>En la columna CUMPLE/NO CUMPLE, se evaluarán las especificaciones técnicas ofertadas por la firma.</w:t>
      </w:r>
    </w:p>
    <w:p w14:paraId="35C99B9E" w14:textId="77777777" w:rsidR="001169D2" w:rsidRPr="00C83F99" w:rsidRDefault="001169D2" w:rsidP="001169D2">
      <w:pPr>
        <w:pStyle w:val="Prrafodelista"/>
        <w:autoSpaceDE w:val="0"/>
        <w:autoSpaceDN w:val="0"/>
        <w:adjustRightInd w:val="0"/>
        <w:ind w:left="0" w:right="-567"/>
        <w:jc w:val="both"/>
        <w:rPr>
          <w:rFonts w:ascii="Arial" w:hAnsi="Arial" w:cs="Arial"/>
          <w:sz w:val="20"/>
          <w:szCs w:val="20"/>
          <w:lang w:eastAsia="es-CO"/>
        </w:rPr>
      </w:pPr>
    </w:p>
    <w:p w14:paraId="1263CF16" w14:textId="77777777" w:rsidR="001169D2" w:rsidRDefault="001169D2" w:rsidP="001169D2">
      <w:pPr>
        <w:pStyle w:val="Textoindependiente2"/>
        <w:tabs>
          <w:tab w:val="left" w:pos="709"/>
          <w:tab w:val="left" w:pos="1980"/>
        </w:tabs>
        <w:ind w:left="-284" w:right="-567" w:hanging="142"/>
        <w:rPr>
          <w:rFonts w:eastAsia="Calibri" w:cs="Arial"/>
          <w:b/>
          <w:sz w:val="20"/>
          <w:szCs w:val="20"/>
          <w:lang w:val="es-CO"/>
        </w:rPr>
      </w:pPr>
      <w:r w:rsidRPr="00F70296">
        <w:rPr>
          <w:rFonts w:eastAsia="Calibri" w:cs="Arial"/>
          <w:b/>
          <w:sz w:val="20"/>
          <w:szCs w:val="20"/>
          <w:lang w:val="es-CO"/>
        </w:rPr>
        <w:t xml:space="preserve">REQUISITOS TÉCNICOS OBJETO DE VERIFICACIÓN </w:t>
      </w:r>
    </w:p>
    <w:p w14:paraId="1A0C3026" w14:textId="77777777" w:rsidR="001169D2" w:rsidRDefault="001169D2" w:rsidP="001169D2">
      <w:pPr>
        <w:pStyle w:val="Textoindependiente2"/>
        <w:tabs>
          <w:tab w:val="left" w:pos="709"/>
          <w:tab w:val="left" w:pos="1980"/>
        </w:tabs>
        <w:ind w:hanging="284"/>
        <w:rPr>
          <w:rFonts w:eastAsia="Calibri" w:cs="Arial"/>
          <w:b/>
          <w:sz w:val="20"/>
          <w:szCs w:val="20"/>
          <w:lang w:val="es-CO"/>
        </w:rPr>
      </w:pPr>
    </w:p>
    <w:p w14:paraId="609FDB46" w14:textId="77777777" w:rsidR="001169D2" w:rsidRPr="00B80AD3" w:rsidRDefault="001169D2" w:rsidP="001169D2">
      <w:pPr>
        <w:pStyle w:val="Textoindependiente2"/>
        <w:tabs>
          <w:tab w:val="left" w:pos="709"/>
          <w:tab w:val="left" w:pos="1980"/>
        </w:tabs>
        <w:ind w:hanging="284"/>
        <w:jc w:val="center"/>
        <w:rPr>
          <w:rFonts w:eastAsia="Calibri" w:cs="Arial"/>
          <w:b/>
          <w:sz w:val="20"/>
          <w:szCs w:val="20"/>
          <w:lang w:val="es-CO"/>
        </w:rPr>
      </w:pPr>
      <w:r w:rsidRPr="00D26AA6">
        <w:rPr>
          <w:rFonts w:eastAsia="Calibri" w:cs="Arial"/>
          <w:b/>
          <w:sz w:val="20"/>
          <w:szCs w:val="20"/>
          <w:lang w:val="es-CO"/>
        </w:rPr>
        <w:t>ESPECIFICACIONES TÉCNICAS DEL SERVICIO A CONTRATAR</w:t>
      </w:r>
    </w:p>
    <w:p w14:paraId="6FABF27B" w14:textId="77777777" w:rsidR="001169D2" w:rsidRDefault="001169D2" w:rsidP="001169D2">
      <w:pPr>
        <w:pStyle w:val="Textoindependiente2"/>
        <w:rPr>
          <w:rFonts w:eastAsia="Calibri" w:cs="Arial"/>
          <w:color w:val="808080" w:themeColor="background1" w:themeShade="80"/>
          <w:sz w:val="22"/>
          <w:szCs w:val="22"/>
        </w:rPr>
      </w:pPr>
    </w:p>
    <w:tbl>
      <w:tblPr>
        <w:tblW w:w="1060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2"/>
        <w:gridCol w:w="1677"/>
        <w:gridCol w:w="963"/>
        <w:gridCol w:w="539"/>
        <w:gridCol w:w="1662"/>
        <w:gridCol w:w="3027"/>
        <w:gridCol w:w="964"/>
        <w:gridCol w:w="966"/>
      </w:tblGrid>
      <w:tr w:rsidR="001169D2" w:rsidRPr="00C2747A" w14:paraId="4A1DB64D" w14:textId="77777777" w:rsidTr="00F026E6">
        <w:trPr>
          <w:trHeight w:val="301"/>
        </w:trPr>
        <w:tc>
          <w:tcPr>
            <w:tcW w:w="10600" w:type="dxa"/>
            <w:gridSpan w:val="8"/>
            <w:noWrap/>
            <w:vAlign w:val="center"/>
            <w:hideMark/>
          </w:tcPr>
          <w:p w14:paraId="328241A9"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1. CENTRO VACACIONAL ANAPOIMA</w:t>
            </w:r>
          </w:p>
        </w:tc>
      </w:tr>
      <w:tr w:rsidR="001169D2" w:rsidRPr="00C2747A" w14:paraId="496A4093" w14:textId="77777777" w:rsidTr="00F026E6">
        <w:trPr>
          <w:trHeight w:val="722"/>
        </w:trPr>
        <w:tc>
          <w:tcPr>
            <w:tcW w:w="802" w:type="dxa"/>
            <w:noWrap/>
            <w:vAlign w:val="center"/>
            <w:hideMark/>
          </w:tcPr>
          <w:p w14:paraId="70E793DE"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7F209B10"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20E9B8E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4167A57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w:t>
            </w:r>
          </w:p>
        </w:tc>
        <w:tc>
          <w:tcPr>
            <w:tcW w:w="1662" w:type="dxa"/>
            <w:vAlign w:val="center"/>
            <w:hideMark/>
          </w:tcPr>
          <w:p w14:paraId="40440333"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0C3B991E"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656DC25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3EC5E83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3B1E68C4" w14:textId="77777777" w:rsidTr="00F026E6">
        <w:trPr>
          <w:trHeight w:val="963"/>
        </w:trPr>
        <w:tc>
          <w:tcPr>
            <w:tcW w:w="802" w:type="dxa"/>
            <w:noWrap/>
            <w:vAlign w:val="center"/>
            <w:hideMark/>
          </w:tcPr>
          <w:p w14:paraId="0C3C22E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77" w:type="dxa"/>
            <w:vAlign w:val="center"/>
            <w:hideMark/>
          </w:tcPr>
          <w:p w14:paraId="7A13565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w:t>
            </w:r>
          </w:p>
        </w:tc>
        <w:tc>
          <w:tcPr>
            <w:tcW w:w="963" w:type="dxa"/>
            <w:noWrap/>
            <w:vAlign w:val="center"/>
            <w:hideMark/>
          </w:tcPr>
          <w:p w14:paraId="52E4862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HISENSE</w:t>
            </w:r>
          </w:p>
        </w:tc>
        <w:tc>
          <w:tcPr>
            <w:tcW w:w="539" w:type="dxa"/>
            <w:noWrap/>
            <w:vAlign w:val="center"/>
            <w:hideMark/>
          </w:tcPr>
          <w:p w14:paraId="23FB365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7760C64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56A46D3C"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y verificación de fugas.</w:t>
            </w:r>
          </w:p>
        </w:tc>
        <w:tc>
          <w:tcPr>
            <w:tcW w:w="964" w:type="dxa"/>
            <w:vAlign w:val="center"/>
            <w:hideMark/>
          </w:tcPr>
          <w:p w14:paraId="7CFF7AF9"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701D9D09"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79DB3F7D" w14:textId="77777777" w:rsidTr="00F026E6">
        <w:trPr>
          <w:trHeight w:val="963"/>
        </w:trPr>
        <w:tc>
          <w:tcPr>
            <w:tcW w:w="802" w:type="dxa"/>
            <w:noWrap/>
            <w:vAlign w:val="center"/>
            <w:hideMark/>
          </w:tcPr>
          <w:p w14:paraId="18A602D8"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677" w:type="dxa"/>
            <w:vAlign w:val="center"/>
            <w:hideMark/>
          </w:tcPr>
          <w:p w14:paraId="33C7D19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 DE 12.000 BTU MARCA PANASONIC.</w:t>
            </w:r>
          </w:p>
        </w:tc>
        <w:tc>
          <w:tcPr>
            <w:tcW w:w="963" w:type="dxa"/>
            <w:noWrap/>
            <w:vAlign w:val="center"/>
            <w:hideMark/>
          </w:tcPr>
          <w:p w14:paraId="13BF6AE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PANASONIC.</w:t>
            </w:r>
          </w:p>
        </w:tc>
        <w:tc>
          <w:tcPr>
            <w:tcW w:w="539" w:type="dxa"/>
            <w:noWrap/>
            <w:vAlign w:val="center"/>
            <w:hideMark/>
          </w:tcPr>
          <w:p w14:paraId="31745DA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583AC68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61DF45F1"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y verificación de fugas.</w:t>
            </w:r>
          </w:p>
        </w:tc>
        <w:tc>
          <w:tcPr>
            <w:tcW w:w="964" w:type="dxa"/>
            <w:vAlign w:val="center"/>
            <w:hideMark/>
          </w:tcPr>
          <w:p w14:paraId="4D8B1607"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6BD8DE76"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4126171" w14:textId="77777777" w:rsidTr="00F026E6">
        <w:trPr>
          <w:trHeight w:val="301"/>
        </w:trPr>
        <w:tc>
          <w:tcPr>
            <w:tcW w:w="10600" w:type="dxa"/>
            <w:gridSpan w:val="8"/>
            <w:noWrap/>
            <w:vAlign w:val="center"/>
            <w:hideMark/>
          </w:tcPr>
          <w:p w14:paraId="6B1F8A88"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2, COLEGIO NUESTRA SEÑORA DE FATIMA</w:t>
            </w:r>
          </w:p>
        </w:tc>
      </w:tr>
      <w:tr w:rsidR="001169D2" w:rsidRPr="00C2747A" w14:paraId="6AD9E4DB" w14:textId="77777777" w:rsidTr="00F026E6">
        <w:trPr>
          <w:trHeight w:val="722"/>
        </w:trPr>
        <w:tc>
          <w:tcPr>
            <w:tcW w:w="802" w:type="dxa"/>
            <w:noWrap/>
            <w:vAlign w:val="center"/>
            <w:hideMark/>
          </w:tcPr>
          <w:p w14:paraId="4031046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3382501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29473B1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2CB23500"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w:t>
            </w:r>
          </w:p>
        </w:tc>
        <w:tc>
          <w:tcPr>
            <w:tcW w:w="1662" w:type="dxa"/>
            <w:vAlign w:val="center"/>
            <w:hideMark/>
          </w:tcPr>
          <w:p w14:paraId="4BA8067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080C9EF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673AD86C"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578D82A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1CD5AB59" w14:textId="77777777" w:rsidTr="00F026E6">
        <w:trPr>
          <w:trHeight w:val="1023"/>
        </w:trPr>
        <w:tc>
          <w:tcPr>
            <w:tcW w:w="802" w:type="dxa"/>
            <w:noWrap/>
            <w:vAlign w:val="center"/>
          </w:tcPr>
          <w:p w14:paraId="442D9B7F"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677" w:type="dxa"/>
            <w:vAlign w:val="center"/>
            <w:hideMark/>
          </w:tcPr>
          <w:p w14:paraId="24B32D6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COMPRESOR DE AIRE 150 LIBRAS</w:t>
            </w:r>
          </w:p>
        </w:tc>
        <w:tc>
          <w:tcPr>
            <w:tcW w:w="963" w:type="dxa"/>
            <w:noWrap/>
            <w:vAlign w:val="center"/>
            <w:hideMark/>
          </w:tcPr>
          <w:p w14:paraId="08E0BEB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AVIM</w:t>
            </w:r>
          </w:p>
        </w:tc>
        <w:tc>
          <w:tcPr>
            <w:tcW w:w="539" w:type="dxa"/>
            <w:noWrap/>
            <w:vAlign w:val="center"/>
            <w:hideMark/>
          </w:tcPr>
          <w:p w14:paraId="3100B86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3AF76C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7D6B7F16"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Cambio de aceite y sus filtros, cambio de filtros de aire y separadores revisión y reparación de correas y rodamientos. revisión y reparación de sistema de carga</w:t>
            </w:r>
          </w:p>
        </w:tc>
        <w:tc>
          <w:tcPr>
            <w:tcW w:w="964" w:type="dxa"/>
            <w:vAlign w:val="center"/>
            <w:hideMark/>
          </w:tcPr>
          <w:p w14:paraId="1FF758F1"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6F1BE965"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036261F6" w14:textId="77777777" w:rsidTr="00F026E6">
        <w:trPr>
          <w:trHeight w:val="722"/>
        </w:trPr>
        <w:tc>
          <w:tcPr>
            <w:tcW w:w="802" w:type="dxa"/>
            <w:noWrap/>
            <w:vAlign w:val="center"/>
          </w:tcPr>
          <w:p w14:paraId="4C1B3F49"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677" w:type="dxa"/>
            <w:vAlign w:val="center"/>
            <w:hideMark/>
          </w:tcPr>
          <w:p w14:paraId="4C57B81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PULIDORA DE 1400 W DE POTENCIA Y 3000 RPM</w:t>
            </w:r>
          </w:p>
        </w:tc>
        <w:tc>
          <w:tcPr>
            <w:tcW w:w="963" w:type="dxa"/>
            <w:noWrap/>
            <w:vAlign w:val="center"/>
            <w:hideMark/>
          </w:tcPr>
          <w:p w14:paraId="5C3D819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DE WALT</w:t>
            </w:r>
          </w:p>
        </w:tc>
        <w:tc>
          <w:tcPr>
            <w:tcW w:w="539" w:type="dxa"/>
            <w:noWrap/>
            <w:vAlign w:val="center"/>
            <w:hideMark/>
          </w:tcPr>
          <w:p w14:paraId="3EA1BC7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5DC84B6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 xml:space="preserve">PREVENTIVO </w:t>
            </w:r>
          </w:p>
        </w:tc>
        <w:tc>
          <w:tcPr>
            <w:tcW w:w="3027" w:type="dxa"/>
            <w:noWrap/>
            <w:vAlign w:val="center"/>
            <w:hideMark/>
          </w:tcPr>
          <w:p w14:paraId="68012892"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general, engrasamiento de rodamientos</w:t>
            </w:r>
          </w:p>
        </w:tc>
        <w:tc>
          <w:tcPr>
            <w:tcW w:w="964" w:type="dxa"/>
            <w:noWrap/>
            <w:vAlign w:val="center"/>
            <w:hideMark/>
          </w:tcPr>
          <w:p w14:paraId="0F7E62CD" w14:textId="77777777" w:rsidR="001169D2" w:rsidRPr="004B62C7" w:rsidRDefault="001169D2" w:rsidP="00EB205B">
            <w:pPr>
              <w:jc w:val="center"/>
              <w:rPr>
                <w:rFonts w:ascii="Arial" w:hAnsi="Arial" w:cs="Arial"/>
                <w:color w:val="000000"/>
                <w:sz w:val="18"/>
                <w:szCs w:val="18"/>
                <w:lang w:eastAsia="es-CO"/>
              </w:rPr>
            </w:pPr>
          </w:p>
        </w:tc>
        <w:tc>
          <w:tcPr>
            <w:tcW w:w="963" w:type="dxa"/>
            <w:noWrap/>
            <w:vAlign w:val="center"/>
            <w:hideMark/>
          </w:tcPr>
          <w:p w14:paraId="7EA10C50"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4439525B" w14:textId="77777777" w:rsidTr="00F026E6">
        <w:trPr>
          <w:trHeight w:val="301"/>
        </w:trPr>
        <w:tc>
          <w:tcPr>
            <w:tcW w:w="802" w:type="dxa"/>
            <w:noWrap/>
            <w:vAlign w:val="center"/>
          </w:tcPr>
          <w:p w14:paraId="7054C872"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lastRenderedPageBreak/>
              <w:t>3</w:t>
            </w:r>
          </w:p>
        </w:tc>
        <w:tc>
          <w:tcPr>
            <w:tcW w:w="1677" w:type="dxa"/>
            <w:vAlign w:val="center"/>
            <w:hideMark/>
          </w:tcPr>
          <w:p w14:paraId="7F9AB27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SIERRA CALADORA</w:t>
            </w:r>
          </w:p>
        </w:tc>
        <w:tc>
          <w:tcPr>
            <w:tcW w:w="963" w:type="dxa"/>
            <w:noWrap/>
            <w:vAlign w:val="center"/>
            <w:hideMark/>
          </w:tcPr>
          <w:p w14:paraId="6CBCDB7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BLACK DECKER</w:t>
            </w:r>
          </w:p>
        </w:tc>
        <w:tc>
          <w:tcPr>
            <w:tcW w:w="539" w:type="dxa"/>
            <w:noWrap/>
            <w:vAlign w:val="center"/>
            <w:hideMark/>
          </w:tcPr>
          <w:p w14:paraId="243D320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5AB56533" w14:textId="77777777" w:rsidR="001169D2" w:rsidRPr="004B62C7" w:rsidRDefault="001169D2" w:rsidP="00EB205B">
            <w:pPr>
              <w:jc w:val="center"/>
              <w:rPr>
                <w:rFonts w:ascii="Arial" w:hAnsi="Arial" w:cs="Arial"/>
                <w:color w:val="000000" w:themeColor="text1"/>
                <w:sz w:val="18"/>
                <w:szCs w:val="18"/>
                <w:lang w:eastAsia="es-CO"/>
              </w:rPr>
            </w:pPr>
            <w:r w:rsidRPr="004B62C7">
              <w:rPr>
                <w:rFonts w:ascii="Arial" w:hAnsi="Arial" w:cs="Arial"/>
                <w:color w:val="000000" w:themeColor="text1"/>
                <w:sz w:val="18"/>
                <w:szCs w:val="18"/>
                <w:lang w:eastAsia="es-CO"/>
              </w:rPr>
              <w:t>PREVENTIVO</w:t>
            </w:r>
          </w:p>
        </w:tc>
        <w:tc>
          <w:tcPr>
            <w:tcW w:w="3027" w:type="dxa"/>
            <w:noWrap/>
            <w:vAlign w:val="center"/>
            <w:hideMark/>
          </w:tcPr>
          <w:p w14:paraId="7BF83EE0"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Cambio de escobillas limpieza general</w:t>
            </w:r>
          </w:p>
        </w:tc>
        <w:tc>
          <w:tcPr>
            <w:tcW w:w="964" w:type="dxa"/>
            <w:noWrap/>
            <w:vAlign w:val="center"/>
            <w:hideMark/>
          </w:tcPr>
          <w:p w14:paraId="7D91000C" w14:textId="77777777" w:rsidR="001169D2" w:rsidRPr="004B62C7" w:rsidRDefault="001169D2" w:rsidP="00EB205B">
            <w:pPr>
              <w:jc w:val="center"/>
              <w:rPr>
                <w:rFonts w:ascii="Arial" w:hAnsi="Arial" w:cs="Arial"/>
                <w:color w:val="000000"/>
                <w:sz w:val="18"/>
                <w:szCs w:val="18"/>
                <w:lang w:eastAsia="es-CO"/>
              </w:rPr>
            </w:pPr>
          </w:p>
        </w:tc>
        <w:tc>
          <w:tcPr>
            <w:tcW w:w="963" w:type="dxa"/>
            <w:noWrap/>
            <w:vAlign w:val="center"/>
            <w:hideMark/>
          </w:tcPr>
          <w:p w14:paraId="3EBBC31F"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22555470" w14:textId="77777777" w:rsidTr="00F026E6">
        <w:trPr>
          <w:trHeight w:val="511"/>
        </w:trPr>
        <w:tc>
          <w:tcPr>
            <w:tcW w:w="802" w:type="dxa"/>
            <w:noWrap/>
            <w:vAlign w:val="center"/>
          </w:tcPr>
          <w:p w14:paraId="66193B95"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1677" w:type="dxa"/>
            <w:noWrap/>
            <w:vAlign w:val="center"/>
            <w:hideMark/>
          </w:tcPr>
          <w:p w14:paraId="710FAAC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TALADRO INDUSTRIAL</w:t>
            </w:r>
          </w:p>
        </w:tc>
        <w:tc>
          <w:tcPr>
            <w:tcW w:w="963" w:type="dxa"/>
            <w:noWrap/>
            <w:vAlign w:val="center"/>
            <w:hideMark/>
          </w:tcPr>
          <w:p w14:paraId="01168FF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DE WALT</w:t>
            </w:r>
          </w:p>
        </w:tc>
        <w:tc>
          <w:tcPr>
            <w:tcW w:w="539" w:type="dxa"/>
            <w:noWrap/>
            <w:vAlign w:val="center"/>
            <w:hideMark/>
          </w:tcPr>
          <w:p w14:paraId="599DFFA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1D64717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3162E84F"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general, cambio de escobillas, engrase de rodamientos.</w:t>
            </w:r>
          </w:p>
        </w:tc>
        <w:tc>
          <w:tcPr>
            <w:tcW w:w="964" w:type="dxa"/>
            <w:vAlign w:val="center"/>
            <w:hideMark/>
          </w:tcPr>
          <w:p w14:paraId="3A76EA01"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7EFBF0E4"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246B2645" w14:textId="77777777" w:rsidTr="00F026E6">
        <w:trPr>
          <w:trHeight w:val="511"/>
        </w:trPr>
        <w:tc>
          <w:tcPr>
            <w:tcW w:w="802" w:type="dxa"/>
            <w:noWrap/>
            <w:vAlign w:val="center"/>
          </w:tcPr>
          <w:p w14:paraId="3E951F09"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5</w:t>
            </w:r>
          </w:p>
        </w:tc>
        <w:tc>
          <w:tcPr>
            <w:tcW w:w="1677" w:type="dxa"/>
            <w:noWrap/>
            <w:vAlign w:val="center"/>
            <w:hideMark/>
          </w:tcPr>
          <w:p w14:paraId="79D467A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MOTOBOMBA CON MOTOR</w:t>
            </w:r>
          </w:p>
        </w:tc>
        <w:tc>
          <w:tcPr>
            <w:tcW w:w="963" w:type="dxa"/>
            <w:noWrap/>
            <w:vAlign w:val="center"/>
            <w:hideMark/>
          </w:tcPr>
          <w:p w14:paraId="64991ACD" w14:textId="77777777" w:rsidR="001169D2" w:rsidRPr="004B62C7" w:rsidRDefault="001169D2" w:rsidP="00EB205B">
            <w:pPr>
              <w:jc w:val="center"/>
              <w:rPr>
                <w:rFonts w:ascii="Arial" w:hAnsi="Arial" w:cs="Arial"/>
                <w:color w:val="000000"/>
                <w:sz w:val="18"/>
                <w:szCs w:val="18"/>
                <w:lang w:eastAsia="es-CO"/>
              </w:rPr>
            </w:pPr>
          </w:p>
        </w:tc>
        <w:tc>
          <w:tcPr>
            <w:tcW w:w="539" w:type="dxa"/>
            <w:noWrap/>
            <w:vAlign w:val="center"/>
            <w:hideMark/>
          </w:tcPr>
          <w:p w14:paraId="60A6200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6027D2E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CORRECTIVO</w:t>
            </w:r>
          </w:p>
        </w:tc>
        <w:tc>
          <w:tcPr>
            <w:tcW w:w="3027" w:type="dxa"/>
            <w:vAlign w:val="center"/>
            <w:hideMark/>
          </w:tcPr>
          <w:p w14:paraId="72D20B3B"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Cambio de 2 pipetas de alimentación de la motobomba, limpieza, mantenimiento correctivo.</w:t>
            </w:r>
          </w:p>
        </w:tc>
        <w:tc>
          <w:tcPr>
            <w:tcW w:w="964" w:type="dxa"/>
            <w:vAlign w:val="center"/>
            <w:hideMark/>
          </w:tcPr>
          <w:p w14:paraId="7F05BC2F"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1A114AB1"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00E9DF68" w14:textId="77777777" w:rsidTr="00F026E6">
        <w:trPr>
          <w:trHeight w:val="767"/>
        </w:trPr>
        <w:tc>
          <w:tcPr>
            <w:tcW w:w="802" w:type="dxa"/>
            <w:noWrap/>
            <w:vAlign w:val="center"/>
          </w:tcPr>
          <w:p w14:paraId="3DA7E0DC"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6</w:t>
            </w:r>
          </w:p>
        </w:tc>
        <w:tc>
          <w:tcPr>
            <w:tcW w:w="1677" w:type="dxa"/>
            <w:vAlign w:val="center"/>
            <w:hideMark/>
          </w:tcPr>
          <w:p w14:paraId="6C6A2FC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CABINA AMPLIFICADA MARCA PROEL 600W</w:t>
            </w:r>
          </w:p>
        </w:tc>
        <w:tc>
          <w:tcPr>
            <w:tcW w:w="963" w:type="dxa"/>
            <w:noWrap/>
            <w:vAlign w:val="center"/>
            <w:hideMark/>
          </w:tcPr>
          <w:p w14:paraId="40B91AE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PROEL</w:t>
            </w:r>
          </w:p>
        </w:tc>
        <w:tc>
          <w:tcPr>
            <w:tcW w:w="539" w:type="dxa"/>
            <w:noWrap/>
            <w:vAlign w:val="center"/>
            <w:hideMark/>
          </w:tcPr>
          <w:p w14:paraId="1848D4D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3D19672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1296844E"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interna y externa, limpieza de potenciómetros, inspecciones parlantes, revisión conectores, revisión amplificadores de potencia,</w:t>
            </w:r>
          </w:p>
        </w:tc>
        <w:tc>
          <w:tcPr>
            <w:tcW w:w="964" w:type="dxa"/>
            <w:vAlign w:val="center"/>
            <w:hideMark/>
          </w:tcPr>
          <w:p w14:paraId="335E6EF7"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48D3D046"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7E59B49C" w14:textId="77777777" w:rsidTr="00F026E6">
        <w:trPr>
          <w:trHeight w:val="767"/>
        </w:trPr>
        <w:tc>
          <w:tcPr>
            <w:tcW w:w="802" w:type="dxa"/>
            <w:noWrap/>
            <w:vAlign w:val="center"/>
          </w:tcPr>
          <w:p w14:paraId="272C4152"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7</w:t>
            </w:r>
          </w:p>
        </w:tc>
        <w:tc>
          <w:tcPr>
            <w:tcW w:w="1677" w:type="dxa"/>
            <w:vAlign w:val="center"/>
            <w:hideMark/>
          </w:tcPr>
          <w:p w14:paraId="67D2A487"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CABINA DE 300W 12" MARCA YAMAHA-MODELO A12.</w:t>
            </w:r>
          </w:p>
        </w:tc>
        <w:tc>
          <w:tcPr>
            <w:tcW w:w="963" w:type="dxa"/>
            <w:noWrap/>
            <w:vAlign w:val="center"/>
            <w:hideMark/>
          </w:tcPr>
          <w:p w14:paraId="16FECE2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YAMAHA</w:t>
            </w:r>
          </w:p>
        </w:tc>
        <w:tc>
          <w:tcPr>
            <w:tcW w:w="539" w:type="dxa"/>
            <w:noWrap/>
            <w:vAlign w:val="center"/>
            <w:hideMark/>
          </w:tcPr>
          <w:p w14:paraId="4837C77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1EEC38D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 xml:space="preserve">PREVENTIVO </w:t>
            </w:r>
          </w:p>
        </w:tc>
        <w:tc>
          <w:tcPr>
            <w:tcW w:w="3027" w:type="dxa"/>
            <w:vAlign w:val="center"/>
            <w:hideMark/>
          </w:tcPr>
          <w:p w14:paraId="674E29D5"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interna y externa, limpieza de potenciómetros, inspecciones parlantes, revisión conectores, revisión amplificadores de potencia,</w:t>
            </w:r>
          </w:p>
        </w:tc>
        <w:tc>
          <w:tcPr>
            <w:tcW w:w="964" w:type="dxa"/>
            <w:vAlign w:val="center"/>
            <w:hideMark/>
          </w:tcPr>
          <w:p w14:paraId="3CA7CF62"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0CCBB7E0"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2EEA2CF" w14:textId="77777777" w:rsidTr="00F026E6">
        <w:trPr>
          <w:trHeight w:val="767"/>
        </w:trPr>
        <w:tc>
          <w:tcPr>
            <w:tcW w:w="802" w:type="dxa"/>
            <w:noWrap/>
            <w:vAlign w:val="center"/>
          </w:tcPr>
          <w:p w14:paraId="5272B344"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8</w:t>
            </w:r>
          </w:p>
        </w:tc>
        <w:tc>
          <w:tcPr>
            <w:tcW w:w="1677" w:type="dxa"/>
            <w:vAlign w:val="center"/>
            <w:hideMark/>
          </w:tcPr>
          <w:p w14:paraId="1554157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CABINA DE 400W 15" MARCA YAMAHA-MODELO A15.</w:t>
            </w:r>
          </w:p>
        </w:tc>
        <w:tc>
          <w:tcPr>
            <w:tcW w:w="963" w:type="dxa"/>
            <w:noWrap/>
            <w:vAlign w:val="center"/>
            <w:hideMark/>
          </w:tcPr>
          <w:p w14:paraId="55C74C7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YAMAHA</w:t>
            </w:r>
          </w:p>
        </w:tc>
        <w:tc>
          <w:tcPr>
            <w:tcW w:w="539" w:type="dxa"/>
            <w:noWrap/>
            <w:vAlign w:val="center"/>
            <w:hideMark/>
          </w:tcPr>
          <w:p w14:paraId="59CC745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4</w:t>
            </w:r>
          </w:p>
        </w:tc>
        <w:tc>
          <w:tcPr>
            <w:tcW w:w="1662" w:type="dxa"/>
            <w:noWrap/>
            <w:vAlign w:val="center"/>
            <w:hideMark/>
          </w:tcPr>
          <w:p w14:paraId="139775D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w:t>
            </w:r>
          </w:p>
        </w:tc>
        <w:tc>
          <w:tcPr>
            <w:tcW w:w="3027" w:type="dxa"/>
            <w:vAlign w:val="center"/>
            <w:hideMark/>
          </w:tcPr>
          <w:p w14:paraId="34914D5E"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interna y externa, limpieza de potenciómetros, inspecciones parlantes, revisión conectores, revisión amplificadores de potencia,</w:t>
            </w:r>
          </w:p>
        </w:tc>
        <w:tc>
          <w:tcPr>
            <w:tcW w:w="964" w:type="dxa"/>
            <w:vAlign w:val="center"/>
            <w:hideMark/>
          </w:tcPr>
          <w:p w14:paraId="4551DDD3"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70B7B6D9"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7971DF13" w14:textId="77777777" w:rsidTr="00F026E6">
        <w:trPr>
          <w:trHeight w:val="767"/>
        </w:trPr>
        <w:tc>
          <w:tcPr>
            <w:tcW w:w="802" w:type="dxa"/>
            <w:noWrap/>
            <w:vAlign w:val="center"/>
          </w:tcPr>
          <w:p w14:paraId="27E8C255"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9</w:t>
            </w:r>
          </w:p>
        </w:tc>
        <w:tc>
          <w:tcPr>
            <w:tcW w:w="1677" w:type="dxa"/>
            <w:vAlign w:val="center"/>
            <w:hideMark/>
          </w:tcPr>
          <w:p w14:paraId="2773F64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CABINA DE AMPLIFICACION R 115 500W YAMAHA.</w:t>
            </w:r>
          </w:p>
        </w:tc>
        <w:tc>
          <w:tcPr>
            <w:tcW w:w="963" w:type="dxa"/>
            <w:noWrap/>
            <w:vAlign w:val="center"/>
            <w:hideMark/>
          </w:tcPr>
          <w:p w14:paraId="26BB822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YAMAHA</w:t>
            </w:r>
          </w:p>
        </w:tc>
        <w:tc>
          <w:tcPr>
            <w:tcW w:w="539" w:type="dxa"/>
            <w:noWrap/>
            <w:vAlign w:val="center"/>
            <w:hideMark/>
          </w:tcPr>
          <w:p w14:paraId="027D81F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23EEB79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w:t>
            </w:r>
          </w:p>
        </w:tc>
        <w:tc>
          <w:tcPr>
            <w:tcW w:w="3027" w:type="dxa"/>
            <w:vAlign w:val="center"/>
            <w:hideMark/>
          </w:tcPr>
          <w:p w14:paraId="180703AB"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interna y externa, limpieza de potenciómetros, inspecciones parlantes, revisión conectores, revisión amplificadores de potencia,</w:t>
            </w:r>
          </w:p>
        </w:tc>
        <w:tc>
          <w:tcPr>
            <w:tcW w:w="964" w:type="dxa"/>
            <w:vAlign w:val="center"/>
            <w:hideMark/>
          </w:tcPr>
          <w:p w14:paraId="60246460"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6F2BABFC"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21AD7A7" w14:textId="77777777" w:rsidTr="00F026E6">
        <w:trPr>
          <w:trHeight w:val="1023"/>
        </w:trPr>
        <w:tc>
          <w:tcPr>
            <w:tcW w:w="802" w:type="dxa"/>
            <w:noWrap/>
            <w:vAlign w:val="center"/>
          </w:tcPr>
          <w:p w14:paraId="2087D7E9"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10</w:t>
            </w:r>
          </w:p>
        </w:tc>
        <w:tc>
          <w:tcPr>
            <w:tcW w:w="1677" w:type="dxa"/>
            <w:vAlign w:val="center"/>
            <w:hideMark/>
          </w:tcPr>
          <w:p w14:paraId="1672D0C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CONSOLA XR 600C MIXERAMP MARCA PEAVEY.</w:t>
            </w:r>
          </w:p>
        </w:tc>
        <w:tc>
          <w:tcPr>
            <w:tcW w:w="963" w:type="dxa"/>
            <w:noWrap/>
            <w:vAlign w:val="center"/>
            <w:hideMark/>
          </w:tcPr>
          <w:p w14:paraId="4DC1031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PEAVEY</w:t>
            </w:r>
          </w:p>
        </w:tc>
        <w:tc>
          <w:tcPr>
            <w:tcW w:w="539" w:type="dxa"/>
            <w:noWrap/>
            <w:vAlign w:val="center"/>
            <w:hideMark/>
          </w:tcPr>
          <w:p w14:paraId="009F7EA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1CB114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 xml:space="preserve">PREVENTIVO </w:t>
            </w:r>
          </w:p>
        </w:tc>
        <w:tc>
          <w:tcPr>
            <w:tcW w:w="3027" w:type="dxa"/>
            <w:vAlign w:val="center"/>
            <w:hideMark/>
          </w:tcPr>
          <w:p w14:paraId="6662C29C"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profunda de polvo y residuos (</w:t>
            </w:r>
            <w:proofErr w:type="spellStart"/>
            <w:r w:rsidRPr="004B62C7">
              <w:rPr>
                <w:rFonts w:ascii="Arial" w:hAnsi="Arial" w:cs="Arial"/>
                <w:color w:val="000000" w:themeColor="text1"/>
                <w:sz w:val="18"/>
                <w:szCs w:val="18"/>
                <w:lang w:eastAsia="es-CO"/>
              </w:rPr>
              <w:t>faders</w:t>
            </w:r>
            <w:proofErr w:type="spellEnd"/>
            <w:r w:rsidRPr="004B62C7">
              <w:rPr>
                <w:rFonts w:ascii="Arial" w:hAnsi="Arial" w:cs="Arial"/>
                <w:color w:val="000000" w:themeColor="text1"/>
                <w:sz w:val="18"/>
                <w:szCs w:val="18"/>
                <w:lang w:eastAsia="es-CO"/>
              </w:rPr>
              <w:t>/potenciómetros), uso de aire comprimido, limpieza de contactos, inspección de soldaduras, calibración sonido.</w:t>
            </w:r>
          </w:p>
        </w:tc>
        <w:tc>
          <w:tcPr>
            <w:tcW w:w="964" w:type="dxa"/>
            <w:vAlign w:val="center"/>
            <w:hideMark/>
          </w:tcPr>
          <w:p w14:paraId="75D0BCA3"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63E1A243"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B1277D1" w14:textId="77777777" w:rsidTr="00F026E6">
        <w:trPr>
          <w:trHeight w:val="301"/>
        </w:trPr>
        <w:tc>
          <w:tcPr>
            <w:tcW w:w="10600" w:type="dxa"/>
            <w:gridSpan w:val="8"/>
            <w:noWrap/>
            <w:vAlign w:val="center"/>
            <w:hideMark/>
          </w:tcPr>
          <w:p w14:paraId="3AD0106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3. CASA VACACIONAL FUSAGASUGA</w:t>
            </w:r>
          </w:p>
        </w:tc>
      </w:tr>
      <w:tr w:rsidR="001169D2" w:rsidRPr="00C2747A" w14:paraId="2DEFB44D" w14:textId="77777777" w:rsidTr="00F026E6">
        <w:trPr>
          <w:trHeight w:val="722"/>
        </w:trPr>
        <w:tc>
          <w:tcPr>
            <w:tcW w:w="802" w:type="dxa"/>
            <w:noWrap/>
            <w:vAlign w:val="center"/>
            <w:hideMark/>
          </w:tcPr>
          <w:p w14:paraId="6E8B6770"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750C1DB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6CDCA9D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686D0F3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w:t>
            </w:r>
          </w:p>
        </w:tc>
        <w:tc>
          <w:tcPr>
            <w:tcW w:w="1662" w:type="dxa"/>
            <w:vAlign w:val="center"/>
            <w:hideMark/>
          </w:tcPr>
          <w:p w14:paraId="3AECECDF"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2E47FC9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1AB1A43E"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2BF6964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65B725C2" w14:textId="77777777" w:rsidTr="00F026E6">
        <w:trPr>
          <w:trHeight w:val="1204"/>
        </w:trPr>
        <w:tc>
          <w:tcPr>
            <w:tcW w:w="802" w:type="dxa"/>
            <w:noWrap/>
            <w:vAlign w:val="center"/>
            <w:hideMark/>
          </w:tcPr>
          <w:p w14:paraId="5FE4C2A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77" w:type="dxa"/>
            <w:vAlign w:val="center"/>
            <w:hideMark/>
          </w:tcPr>
          <w:p w14:paraId="660BF12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MOTOBOMBA 2HP CON TRAMPA INCORPORADA “EQUIPO DE BOMBEO PISCINA</w:t>
            </w:r>
          </w:p>
        </w:tc>
        <w:tc>
          <w:tcPr>
            <w:tcW w:w="963" w:type="dxa"/>
            <w:noWrap/>
            <w:vAlign w:val="center"/>
            <w:hideMark/>
          </w:tcPr>
          <w:p w14:paraId="732F74B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US MOTORS</w:t>
            </w:r>
          </w:p>
        </w:tc>
        <w:tc>
          <w:tcPr>
            <w:tcW w:w="539" w:type="dxa"/>
            <w:noWrap/>
            <w:vAlign w:val="center"/>
            <w:hideMark/>
          </w:tcPr>
          <w:p w14:paraId="7E9E04A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F26132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CORRECTIVO</w:t>
            </w:r>
          </w:p>
        </w:tc>
        <w:tc>
          <w:tcPr>
            <w:tcW w:w="3027" w:type="dxa"/>
            <w:vAlign w:val="center"/>
            <w:hideMark/>
          </w:tcPr>
          <w:p w14:paraId="42B887F8"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Mantenimiento correctivo motobomba 2 HP Suministro y cambio de rodamientos y sello mecánico.</w:t>
            </w:r>
          </w:p>
        </w:tc>
        <w:tc>
          <w:tcPr>
            <w:tcW w:w="964" w:type="dxa"/>
            <w:vAlign w:val="center"/>
            <w:hideMark/>
          </w:tcPr>
          <w:p w14:paraId="3C450AAA"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FB6DFDE"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147B4C9" w14:textId="77777777" w:rsidTr="00F026E6">
        <w:trPr>
          <w:trHeight w:val="301"/>
        </w:trPr>
        <w:tc>
          <w:tcPr>
            <w:tcW w:w="10600" w:type="dxa"/>
            <w:gridSpan w:val="8"/>
            <w:noWrap/>
            <w:vAlign w:val="center"/>
            <w:hideMark/>
          </w:tcPr>
          <w:p w14:paraId="3E3062B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4. CENTRO VACACIONLA RICAURTE</w:t>
            </w:r>
          </w:p>
        </w:tc>
      </w:tr>
      <w:tr w:rsidR="001169D2" w:rsidRPr="00C2747A" w14:paraId="64FCBF7B" w14:textId="77777777" w:rsidTr="00F026E6">
        <w:trPr>
          <w:trHeight w:val="722"/>
        </w:trPr>
        <w:tc>
          <w:tcPr>
            <w:tcW w:w="802" w:type="dxa"/>
            <w:noWrap/>
            <w:vAlign w:val="center"/>
            <w:hideMark/>
          </w:tcPr>
          <w:p w14:paraId="16EF669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793FE4C7"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2338A76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4F7AA65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w:t>
            </w:r>
          </w:p>
        </w:tc>
        <w:tc>
          <w:tcPr>
            <w:tcW w:w="1662" w:type="dxa"/>
            <w:vAlign w:val="center"/>
            <w:hideMark/>
          </w:tcPr>
          <w:p w14:paraId="2F4BE02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0CE2E068"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76C7BE0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67D156D3"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0FB25FAF" w14:textId="77777777" w:rsidTr="00F026E6">
        <w:trPr>
          <w:trHeight w:val="722"/>
        </w:trPr>
        <w:tc>
          <w:tcPr>
            <w:tcW w:w="802" w:type="dxa"/>
            <w:vAlign w:val="center"/>
          </w:tcPr>
          <w:p w14:paraId="4F4AC1ED"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677" w:type="dxa"/>
            <w:vAlign w:val="center"/>
            <w:hideMark/>
          </w:tcPr>
          <w:p w14:paraId="01FE7EB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SIERRA CIRCULAR 7,.14"" 4800 RPM-1400W"</w:t>
            </w:r>
          </w:p>
        </w:tc>
        <w:tc>
          <w:tcPr>
            <w:tcW w:w="963" w:type="dxa"/>
            <w:vAlign w:val="center"/>
            <w:hideMark/>
          </w:tcPr>
          <w:p w14:paraId="1B4ED46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JCH</w:t>
            </w:r>
          </w:p>
        </w:tc>
        <w:tc>
          <w:tcPr>
            <w:tcW w:w="539" w:type="dxa"/>
            <w:vAlign w:val="center"/>
            <w:hideMark/>
          </w:tcPr>
          <w:p w14:paraId="3A36F1D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68E8E36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4969C56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Cambio de correa y ajuste de polea</w:t>
            </w:r>
          </w:p>
        </w:tc>
        <w:tc>
          <w:tcPr>
            <w:tcW w:w="964" w:type="dxa"/>
            <w:vAlign w:val="center"/>
            <w:hideMark/>
          </w:tcPr>
          <w:p w14:paraId="79C612F2"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ED1BFA8"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BCC8525" w14:textId="77777777" w:rsidTr="00F026E6">
        <w:trPr>
          <w:trHeight w:val="481"/>
        </w:trPr>
        <w:tc>
          <w:tcPr>
            <w:tcW w:w="802" w:type="dxa"/>
            <w:vAlign w:val="center"/>
          </w:tcPr>
          <w:p w14:paraId="490D7346"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677" w:type="dxa"/>
            <w:vAlign w:val="center"/>
            <w:hideMark/>
          </w:tcPr>
          <w:p w14:paraId="240C0ED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TALADRO PERCUTOR - NECRON</w:t>
            </w:r>
          </w:p>
        </w:tc>
        <w:tc>
          <w:tcPr>
            <w:tcW w:w="963" w:type="dxa"/>
            <w:vAlign w:val="center"/>
            <w:hideMark/>
          </w:tcPr>
          <w:p w14:paraId="7DA1E96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D WALL</w:t>
            </w:r>
          </w:p>
        </w:tc>
        <w:tc>
          <w:tcPr>
            <w:tcW w:w="539" w:type="dxa"/>
            <w:vAlign w:val="center"/>
            <w:hideMark/>
          </w:tcPr>
          <w:p w14:paraId="47830C9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986314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 / COREECTIVO</w:t>
            </w:r>
          </w:p>
        </w:tc>
        <w:tc>
          <w:tcPr>
            <w:tcW w:w="3027" w:type="dxa"/>
            <w:vAlign w:val="center"/>
            <w:hideMark/>
          </w:tcPr>
          <w:p w14:paraId="7C1C59E2"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general y ajuste del percutor.</w:t>
            </w:r>
          </w:p>
        </w:tc>
        <w:tc>
          <w:tcPr>
            <w:tcW w:w="964" w:type="dxa"/>
            <w:vAlign w:val="center"/>
            <w:hideMark/>
          </w:tcPr>
          <w:p w14:paraId="66B13A0C"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80CBD72"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2EB243FC" w14:textId="77777777" w:rsidTr="00F026E6">
        <w:trPr>
          <w:trHeight w:val="722"/>
        </w:trPr>
        <w:tc>
          <w:tcPr>
            <w:tcW w:w="802" w:type="dxa"/>
            <w:vAlign w:val="center"/>
          </w:tcPr>
          <w:p w14:paraId="501CC843"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lastRenderedPageBreak/>
              <w:t>3</w:t>
            </w:r>
          </w:p>
        </w:tc>
        <w:tc>
          <w:tcPr>
            <w:tcW w:w="1677" w:type="dxa"/>
            <w:vAlign w:val="center"/>
            <w:hideMark/>
          </w:tcPr>
          <w:p w14:paraId="7B3B9AC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MOTOBOMBA 10.0-H.P. INCLUYE ACCESORIOS.</w:t>
            </w:r>
          </w:p>
        </w:tc>
        <w:tc>
          <w:tcPr>
            <w:tcW w:w="963" w:type="dxa"/>
            <w:vAlign w:val="center"/>
            <w:hideMark/>
          </w:tcPr>
          <w:p w14:paraId="38AE192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SIEMENS</w:t>
            </w:r>
          </w:p>
        </w:tc>
        <w:tc>
          <w:tcPr>
            <w:tcW w:w="539" w:type="dxa"/>
            <w:vAlign w:val="center"/>
            <w:hideMark/>
          </w:tcPr>
          <w:p w14:paraId="0A083BC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78E8DFE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18E2B91A" w14:textId="77777777" w:rsidR="001169D2" w:rsidRPr="004B62C7" w:rsidRDefault="001169D2" w:rsidP="00EB205B">
            <w:pPr>
              <w:jc w:val="both"/>
              <w:rPr>
                <w:rFonts w:ascii="Arial" w:hAnsi="Arial" w:cs="Arial"/>
                <w:color w:val="000000" w:themeColor="text1"/>
                <w:sz w:val="18"/>
                <w:szCs w:val="18"/>
                <w:lang w:eastAsia="es-CO"/>
              </w:rPr>
            </w:pPr>
            <w:r w:rsidRPr="004B62C7">
              <w:rPr>
                <w:rFonts w:ascii="Arial" w:hAnsi="Arial" w:cs="Arial"/>
                <w:color w:val="000000" w:themeColor="text1"/>
                <w:sz w:val="18"/>
                <w:szCs w:val="18"/>
                <w:lang w:eastAsia="es-CO"/>
              </w:rPr>
              <w:t>Cambio de sello mecánico y rodamientos</w:t>
            </w:r>
          </w:p>
        </w:tc>
        <w:tc>
          <w:tcPr>
            <w:tcW w:w="964" w:type="dxa"/>
            <w:vAlign w:val="center"/>
            <w:hideMark/>
          </w:tcPr>
          <w:p w14:paraId="4CE3CAA0"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59E12E18"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07DA203F" w14:textId="77777777" w:rsidTr="00F026E6">
        <w:trPr>
          <w:trHeight w:val="722"/>
        </w:trPr>
        <w:tc>
          <w:tcPr>
            <w:tcW w:w="802" w:type="dxa"/>
            <w:vAlign w:val="center"/>
          </w:tcPr>
          <w:p w14:paraId="07E6D84B"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1677" w:type="dxa"/>
            <w:vAlign w:val="center"/>
            <w:hideMark/>
          </w:tcPr>
          <w:p w14:paraId="3E045C2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BOMBA CENTRÍFUGA 5,5HP QMAX 67.000 LTS/HORA</w:t>
            </w:r>
          </w:p>
        </w:tc>
        <w:tc>
          <w:tcPr>
            <w:tcW w:w="963" w:type="dxa"/>
            <w:vAlign w:val="center"/>
            <w:hideMark/>
          </w:tcPr>
          <w:p w14:paraId="484F689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ASTRAL POOL</w:t>
            </w:r>
          </w:p>
        </w:tc>
        <w:tc>
          <w:tcPr>
            <w:tcW w:w="539" w:type="dxa"/>
            <w:vAlign w:val="center"/>
            <w:hideMark/>
          </w:tcPr>
          <w:p w14:paraId="296CDD7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507A2D2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7A22E6BD" w14:textId="77777777" w:rsidR="001169D2" w:rsidRPr="004B62C7" w:rsidRDefault="001169D2" w:rsidP="00EB205B">
            <w:pPr>
              <w:jc w:val="both"/>
              <w:rPr>
                <w:rFonts w:ascii="Arial" w:hAnsi="Arial" w:cs="Arial"/>
                <w:color w:val="000000" w:themeColor="text1"/>
                <w:sz w:val="18"/>
                <w:szCs w:val="18"/>
                <w:lang w:eastAsia="es-CO"/>
              </w:rPr>
            </w:pPr>
            <w:r w:rsidRPr="004B62C7">
              <w:rPr>
                <w:rFonts w:ascii="Arial" w:hAnsi="Arial" w:cs="Arial"/>
                <w:color w:val="000000" w:themeColor="text1"/>
                <w:sz w:val="18"/>
                <w:szCs w:val="18"/>
                <w:lang w:eastAsia="es-CO"/>
              </w:rPr>
              <w:t>Cambio de sello mecánico y rodamientos</w:t>
            </w:r>
          </w:p>
        </w:tc>
        <w:tc>
          <w:tcPr>
            <w:tcW w:w="964" w:type="dxa"/>
            <w:vAlign w:val="center"/>
            <w:hideMark/>
          </w:tcPr>
          <w:p w14:paraId="27FADBFE"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5DD67883"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92EB6AE" w14:textId="77777777" w:rsidTr="00F026E6">
        <w:trPr>
          <w:trHeight w:val="963"/>
        </w:trPr>
        <w:tc>
          <w:tcPr>
            <w:tcW w:w="802" w:type="dxa"/>
            <w:vAlign w:val="center"/>
          </w:tcPr>
          <w:p w14:paraId="5613BE84"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5</w:t>
            </w:r>
          </w:p>
        </w:tc>
        <w:tc>
          <w:tcPr>
            <w:tcW w:w="1677" w:type="dxa"/>
            <w:vAlign w:val="center"/>
            <w:hideMark/>
          </w:tcPr>
          <w:p w14:paraId="4E80BF8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 DE 12.000 BTU MARCA PANASONIC.</w:t>
            </w:r>
          </w:p>
        </w:tc>
        <w:tc>
          <w:tcPr>
            <w:tcW w:w="963" w:type="dxa"/>
            <w:vAlign w:val="center"/>
            <w:hideMark/>
          </w:tcPr>
          <w:p w14:paraId="3C411F6C"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PANASONIC.</w:t>
            </w:r>
          </w:p>
        </w:tc>
        <w:tc>
          <w:tcPr>
            <w:tcW w:w="539" w:type="dxa"/>
            <w:vAlign w:val="center"/>
            <w:hideMark/>
          </w:tcPr>
          <w:p w14:paraId="295F499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10</w:t>
            </w:r>
          </w:p>
        </w:tc>
        <w:tc>
          <w:tcPr>
            <w:tcW w:w="1662" w:type="dxa"/>
            <w:noWrap/>
            <w:vAlign w:val="center"/>
            <w:hideMark/>
          </w:tcPr>
          <w:p w14:paraId="47976AD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16EAA867"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verificación y sellado de fugas.</w:t>
            </w:r>
          </w:p>
        </w:tc>
        <w:tc>
          <w:tcPr>
            <w:tcW w:w="964" w:type="dxa"/>
            <w:vAlign w:val="center"/>
            <w:hideMark/>
          </w:tcPr>
          <w:p w14:paraId="434B3948"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7E14C09"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722F530" w14:textId="77777777" w:rsidTr="00F026E6">
        <w:trPr>
          <w:trHeight w:val="963"/>
        </w:trPr>
        <w:tc>
          <w:tcPr>
            <w:tcW w:w="802" w:type="dxa"/>
            <w:vAlign w:val="center"/>
          </w:tcPr>
          <w:p w14:paraId="70232100"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6</w:t>
            </w:r>
          </w:p>
        </w:tc>
        <w:tc>
          <w:tcPr>
            <w:tcW w:w="1677" w:type="dxa"/>
            <w:vAlign w:val="center"/>
            <w:hideMark/>
          </w:tcPr>
          <w:p w14:paraId="0EB5FD8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 TIPO MINI SPLIT CP. 12000BTU</w:t>
            </w:r>
          </w:p>
        </w:tc>
        <w:tc>
          <w:tcPr>
            <w:tcW w:w="963" w:type="dxa"/>
            <w:noWrap/>
            <w:vAlign w:val="center"/>
            <w:hideMark/>
          </w:tcPr>
          <w:p w14:paraId="76CB051E"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HISENSE</w:t>
            </w:r>
          </w:p>
        </w:tc>
        <w:tc>
          <w:tcPr>
            <w:tcW w:w="539" w:type="dxa"/>
            <w:vAlign w:val="center"/>
            <w:hideMark/>
          </w:tcPr>
          <w:p w14:paraId="6590462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16</w:t>
            </w:r>
          </w:p>
        </w:tc>
        <w:tc>
          <w:tcPr>
            <w:tcW w:w="1662" w:type="dxa"/>
            <w:noWrap/>
            <w:vAlign w:val="center"/>
            <w:hideMark/>
          </w:tcPr>
          <w:p w14:paraId="6ADF7877"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1A1D5F93"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verificación y sellado de fugas.</w:t>
            </w:r>
          </w:p>
        </w:tc>
        <w:tc>
          <w:tcPr>
            <w:tcW w:w="964" w:type="dxa"/>
            <w:vAlign w:val="center"/>
            <w:hideMark/>
          </w:tcPr>
          <w:p w14:paraId="73E84511"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0AEA5FF"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40057F47" w14:textId="77777777" w:rsidTr="00F026E6">
        <w:trPr>
          <w:trHeight w:val="963"/>
        </w:trPr>
        <w:tc>
          <w:tcPr>
            <w:tcW w:w="802" w:type="dxa"/>
            <w:vAlign w:val="center"/>
          </w:tcPr>
          <w:p w14:paraId="53250C33"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7</w:t>
            </w:r>
          </w:p>
        </w:tc>
        <w:tc>
          <w:tcPr>
            <w:tcW w:w="1677" w:type="dxa"/>
            <w:vAlign w:val="center"/>
            <w:hideMark/>
          </w:tcPr>
          <w:p w14:paraId="4F51F19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CAMILLA EN PLASTICO MODELO RIGIDA CON CORREAS</w:t>
            </w:r>
          </w:p>
        </w:tc>
        <w:tc>
          <w:tcPr>
            <w:tcW w:w="963" w:type="dxa"/>
            <w:vAlign w:val="center"/>
            <w:hideMark/>
          </w:tcPr>
          <w:p w14:paraId="15AE31B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primeros auxilios</w:t>
            </w:r>
          </w:p>
        </w:tc>
        <w:tc>
          <w:tcPr>
            <w:tcW w:w="539" w:type="dxa"/>
            <w:vAlign w:val="center"/>
            <w:hideMark/>
          </w:tcPr>
          <w:p w14:paraId="56B6A0C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37430E4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228833D5"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Cambio de correa o araña</w:t>
            </w:r>
          </w:p>
        </w:tc>
        <w:tc>
          <w:tcPr>
            <w:tcW w:w="964" w:type="dxa"/>
            <w:vAlign w:val="center"/>
            <w:hideMark/>
          </w:tcPr>
          <w:p w14:paraId="5E392B06"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52346B4E"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52D07E5" w14:textId="77777777" w:rsidTr="00F026E6">
        <w:trPr>
          <w:trHeight w:val="963"/>
        </w:trPr>
        <w:tc>
          <w:tcPr>
            <w:tcW w:w="802" w:type="dxa"/>
            <w:vAlign w:val="center"/>
          </w:tcPr>
          <w:p w14:paraId="2DF0AEDF"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8</w:t>
            </w:r>
          </w:p>
        </w:tc>
        <w:tc>
          <w:tcPr>
            <w:tcW w:w="1677" w:type="dxa"/>
            <w:vAlign w:val="center"/>
            <w:hideMark/>
          </w:tcPr>
          <w:p w14:paraId="05715FF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 TIPO MINI SPLIT CP. 12000BTU</w:t>
            </w:r>
          </w:p>
        </w:tc>
        <w:tc>
          <w:tcPr>
            <w:tcW w:w="963" w:type="dxa"/>
            <w:noWrap/>
            <w:vAlign w:val="center"/>
            <w:hideMark/>
          </w:tcPr>
          <w:p w14:paraId="697ADD4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HISENSE</w:t>
            </w:r>
          </w:p>
        </w:tc>
        <w:tc>
          <w:tcPr>
            <w:tcW w:w="539" w:type="dxa"/>
            <w:vAlign w:val="center"/>
            <w:hideMark/>
          </w:tcPr>
          <w:p w14:paraId="2988754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24</w:t>
            </w:r>
          </w:p>
        </w:tc>
        <w:tc>
          <w:tcPr>
            <w:tcW w:w="1662" w:type="dxa"/>
            <w:noWrap/>
            <w:vAlign w:val="center"/>
            <w:hideMark/>
          </w:tcPr>
          <w:p w14:paraId="7308791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27194B35"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verificación y sellado de fugas.</w:t>
            </w:r>
          </w:p>
        </w:tc>
        <w:tc>
          <w:tcPr>
            <w:tcW w:w="964" w:type="dxa"/>
            <w:vAlign w:val="center"/>
            <w:hideMark/>
          </w:tcPr>
          <w:p w14:paraId="1066F56A"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58E1B015"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31B0272" w14:textId="77777777" w:rsidTr="00F026E6">
        <w:trPr>
          <w:trHeight w:val="301"/>
        </w:trPr>
        <w:tc>
          <w:tcPr>
            <w:tcW w:w="10600" w:type="dxa"/>
            <w:gridSpan w:val="8"/>
            <w:noWrap/>
            <w:vAlign w:val="center"/>
            <w:hideMark/>
          </w:tcPr>
          <w:p w14:paraId="0B94B61C"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 xml:space="preserve">5. HOGAR </w:t>
            </w:r>
            <w:r>
              <w:rPr>
                <w:rFonts w:ascii="Arial" w:hAnsi="Arial" w:cs="Arial"/>
                <w:b/>
                <w:bCs/>
                <w:color w:val="000000"/>
                <w:sz w:val="18"/>
                <w:szCs w:val="18"/>
                <w:lang w:eastAsia="es-CO"/>
              </w:rPr>
              <w:t>MADRE MARIA DE SAN LUIS</w:t>
            </w:r>
          </w:p>
        </w:tc>
      </w:tr>
      <w:tr w:rsidR="001169D2" w:rsidRPr="00C2747A" w14:paraId="3FFFBC7E" w14:textId="77777777" w:rsidTr="00F026E6">
        <w:trPr>
          <w:trHeight w:val="722"/>
        </w:trPr>
        <w:tc>
          <w:tcPr>
            <w:tcW w:w="802" w:type="dxa"/>
            <w:noWrap/>
            <w:vAlign w:val="center"/>
            <w:hideMark/>
          </w:tcPr>
          <w:p w14:paraId="1E39CB0C"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2A2F59F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759AFA98"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558C9D51"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CANTIDAD</w:t>
            </w:r>
          </w:p>
        </w:tc>
        <w:tc>
          <w:tcPr>
            <w:tcW w:w="1662" w:type="dxa"/>
            <w:vAlign w:val="center"/>
            <w:hideMark/>
          </w:tcPr>
          <w:p w14:paraId="0E7C0F4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486220DB"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77934F2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6950134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35D94CF5" w14:textId="77777777" w:rsidTr="00F026E6">
        <w:trPr>
          <w:trHeight w:val="301"/>
        </w:trPr>
        <w:tc>
          <w:tcPr>
            <w:tcW w:w="802" w:type="dxa"/>
            <w:noWrap/>
            <w:vAlign w:val="center"/>
          </w:tcPr>
          <w:p w14:paraId="50EF0EBB"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677" w:type="dxa"/>
            <w:vAlign w:val="center"/>
            <w:hideMark/>
          </w:tcPr>
          <w:p w14:paraId="7E14F76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NEVECON LG 650</w:t>
            </w:r>
          </w:p>
        </w:tc>
        <w:tc>
          <w:tcPr>
            <w:tcW w:w="963" w:type="dxa"/>
            <w:vAlign w:val="center"/>
            <w:hideMark/>
          </w:tcPr>
          <w:p w14:paraId="0564BBC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LG</w:t>
            </w:r>
          </w:p>
        </w:tc>
        <w:tc>
          <w:tcPr>
            <w:tcW w:w="539" w:type="dxa"/>
            <w:noWrap/>
            <w:vAlign w:val="center"/>
            <w:hideMark/>
          </w:tcPr>
          <w:p w14:paraId="0483CCE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4F599CED"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3BE62177"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calibración de gas</w:t>
            </w:r>
          </w:p>
        </w:tc>
        <w:tc>
          <w:tcPr>
            <w:tcW w:w="964" w:type="dxa"/>
            <w:vAlign w:val="center"/>
            <w:hideMark/>
          </w:tcPr>
          <w:p w14:paraId="069EA541"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0F366BFC"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1E2F4015" w14:textId="77777777" w:rsidTr="00F026E6">
        <w:trPr>
          <w:trHeight w:val="481"/>
        </w:trPr>
        <w:tc>
          <w:tcPr>
            <w:tcW w:w="802" w:type="dxa"/>
            <w:noWrap/>
            <w:vAlign w:val="center"/>
          </w:tcPr>
          <w:p w14:paraId="6C6A257F"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677" w:type="dxa"/>
            <w:vAlign w:val="center"/>
            <w:hideMark/>
          </w:tcPr>
          <w:p w14:paraId="3F2D78D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NEVERA MINI BAR</w:t>
            </w:r>
          </w:p>
        </w:tc>
        <w:tc>
          <w:tcPr>
            <w:tcW w:w="963" w:type="dxa"/>
            <w:vAlign w:val="center"/>
            <w:hideMark/>
          </w:tcPr>
          <w:p w14:paraId="4E80B12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CHALLENGER</w:t>
            </w:r>
          </w:p>
        </w:tc>
        <w:tc>
          <w:tcPr>
            <w:tcW w:w="539" w:type="dxa"/>
            <w:noWrap/>
            <w:vAlign w:val="center"/>
            <w:hideMark/>
          </w:tcPr>
          <w:p w14:paraId="3A1A27F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187B60E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50407C24"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calibración de gas</w:t>
            </w:r>
          </w:p>
        </w:tc>
        <w:tc>
          <w:tcPr>
            <w:tcW w:w="964" w:type="dxa"/>
            <w:vAlign w:val="center"/>
            <w:hideMark/>
          </w:tcPr>
          <w:p w14:paraId="54E75A34"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4A7C50A9"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4BF350A" w14:textId="77777777" w:rsidTr="00F026E6">
        <w:trPr>
          <w:trHeight w:val="963"/>
        </w:trPr>
        <w:tc>
          <w:tcPr>
            <w:tcW w:w="802" w:type="dxa"/>
            <w:noWrap/>
            <w:vAlign w:val="center"/>
          </w:tcPr>
          <w:p w14:paraId="15BA338F"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3</w:t>
            </w:r>
          </w:p>
        </w:tc>
        <w:tc>
          <w:tcPr>
            <w:tcW w:w="1677" w:type="dxa"/>
            <w:vAlign w:val="center"/>
            <w:hideMark/>
          </w:tcPr>
          <w:p w14:paraId="2358A4D5" w14:textId="77777777" w:rsidR="001169D2" w:rsidRPr="004B62C7" w:rsidRDefault="001169D2" w:rsidP="00EB205B">
            <w:pPr>
              <w:jc w:val="center"/>
              <w:rPr>
                <w:rFonts w:ascii="Arial" w:hAnsi="Arial" w:cs="Arial"/>
                <w:color w:val="000000"/>
                <w:sz w:val="18"/>
                <w:szCs w:val="18"/>
                <w:lang w:val="pt-PT" w:eastAsia="es-CO"/>
              </w:rPr>
            </w:pPr>
            <w:r w:rsidRPr="004B62C7">
              <w:rPr>
                <w:rFonts w:ascii="Arial" w:hAnsi="Arial" w:cs="Arial"/>
                <w:color w:val="000000"/>
                <w:sz w:val="18"/>
                <w:szCs w:val="18"/>
                <w:lang w:val="pt-PT" w:eastAsia="es-CO"/>
              </w:rPr>
              <w:t>NEVERA MABE CONGELADOR SUPERIOR NO FROST 391 LT</w:t>
            </w:r>
          </w:p>
        </w:tc>
        <w:tc>
          <w:tcPr>
            <w:tcW w:w="963" w:type="dxa"/>
            <w:vAlign w:val="center"/>
            <w:hideMark/>
          </w:tcPr>
          <w:p w14:paraId="1AB8357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MABE</w:t>
            </w:r>
          </w:p>
        </w:tc>
        <w:tc>
          <w:tcPr>
            <w:tcW w:w="539" w:type="dxa"/>
            <w:noWrap/>
            <w:vAlign w:val="center"/>
            <w:hideMark/>
          </w:tcPr>
          <w:p w14:paraId="27E868B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1A05A40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657148F9"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general, calibración de gas</w:t>
            </w:r>
          </w:p>
        </w:tc>
        <w:tc>
          <w:tcPr>
            <w:tcW w:w="964" w:type="dxa"/>
            <w:vAlign w:val="center"/>
            <w:hideMark/>
          </w:tcPr>
          <w:p w14:paraId="46096268"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71110379"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9B7A78C" w14:textId="77777777" w:rsidTr="00F026E6">
        <w:trPr>
          <w:trHeight w:val="963"/>
        </w:trPr>
        <w:tc>
          <w:tcPr>
            <w:tcW w:w="802" w:type="dxa"/>
            <w:noWrap/>
            <w:vAlign w:val="center"/>
          </w:tcPr>
          <w:p w14:paraId="266292AE"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1677" w:type="dxa"/>
            <w:vAlign w:val="center"/>
            <w:hideMark/>
          </w:tcPr>
          <w:p w14:paraId="2EA1F31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LAVADORA DE ROPA</w:t>
            </w:r>
          </w:p>
        </w:tc>
        <w:tc>
          <w:tcPr>
            <w:tcW w:w="963" w:type="dxa"/>
            <w:vAlign w:val="center"/>
            <w:hideMark/>
          </w:tcPr>
          <w:p w14:paraId="15F7264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LG</w:t>
            </w:r>
          </w:p>
        </w:tc>
        <w:tc>
          <w:tcPr>
            <w:tcW w:w="539" w:type="dxa"/>
            <w:noWrap/>
            <w:vAlign w:val="center"/>
            <w:hideMark/>
          </w:tcPr>
          <w:p w14:paraId="458332E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55439C1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1DC8A4C2"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mantenimiento preventivo, limpieza de filtro ajuste de mangueras, verificación de funcionamiento de la bomba de drenaje, limpieza y ajuste de cajos de detergente</w:t>
            </w:r>
          </w:p>
        </w:tc>
        <w:tc>
          <w:tcPr>
            <w:tcW w:w="964" w:type="dxa"/>
            <w:vAlign w:val="center"/>
            <w:hideMark/>
          </w:tcPr>
          <w:p w14:paraId="35655E00"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0CD3F055"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1E99A8B6" w14:textId="77777777" w:rsidTr="00F026E6">
        <w:trPr>
          <w:trHeight w:val="963"/>
        </w:trPr>
        <w:tc>
          <w:tcPr>
            <w:tcW w:w="802" w:type="dxa"/>
            <w:noWrap/>
            <w:vAlign w:val="center"/>
          </w:tcPr>
          <w:p w14:paraId="55A38850"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lastRenderedPageBreak/>
              <w:t>5</w:t>
            </w:r>
          </w:p>
        </w:tc>
        <w:tc>
          <w:tcPr>
            <w:tcW w:w="1677" w:type="dxa"/>
            <w:vAlign w:val="center"/>
            <w:hideMark/>
          </w:tcPr>
          <w:p w14:paraId="7DB158D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LAVADORA Y SECADORA TIPO TORRE</w:t>
            </w:r>
          </w:p>
        </w:tc>
        <w:tc>
          <w:tcPr>
            <w:tcW w:w="963" w:type="dxa"/>
            <w:vAlign w:val="center"/>
            <w:hideMark/>
          </w:tcPr>
          <w:p w14:paraId="17A988D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LG</w:t>
            </w:r>
          </w:p>
        </w:tc>
        <w:tc>
          <w:tcPr>
            <w:tcW w:w="539" w:type="dxa"/>
            <w:noWrap/>
            <w:vAlign w:val="center"/>
            <w:hideMark/>
          </w:tcPr>
          <w:p w14:paraId="5DF3996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6551544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PREVENTIVO</w:t>
            </w:r>
          </w:p>
        </w:tc>
        <w:tc>
          <w:tcPr>
            <w:tcW w:w="3027" w:type="dxa"/>
            <w:vAlign w:val="center"/>
            <w:hideMark/>
          </w:tcPr>
          <w:p w14:paraId="7C1AAFF5" w14:textId="77777777" w:rsidR="001169D2" w:rsidRPr="004B62C7" w:rsidRDefault="001169D2" w:rsidP="00EB205B">
            <w:pPr>
              <w:jc w:val="both"/>
              <w:rPr>
                <w:rFonts w:ascii="Arial" w:hAnsi="Arial" w:cs="Arial"/>
                <w:color w:val="000000" w:themeColor="text1"/>
                <w:sz w:val="18"/>
                <w:szCs w:val="18"/>
                <w:lang w:eastAsia="es-CO"/>
              </w:rPr>
            </w:pPr>
            <w:r w:rsidRPr="004B62C7">
              <w:rPr>
                <w:rFonts w:ascii="Arial" w:hAnsi="Arial" w:cs="Arial"/>
                <w:color w:val="000000" w:themeColor="text1"/>
                <w:sz w:val="18"/>
                <w:szCs w:val="18"/>
                <w:lang w:eastAsia="es-CO"/>
              </w:rPr>
              <w:t>mantenimiento preventivo, limpieza de filtro ajuste de mangueras, verificación de funcionamiento de la bomba de drenaje, limpieza y ajuste de cajos de detergente</w:t>
            </w:r>
          </w:p>
          <w:p w14:paraId="26DD427E" w14:textId="77777777" w:rsidR="001169D2" w:rsidRPr="004B62C7" w:rsidRDefault="001169D2" w:rsidP="00EB205B">
            <w:pPr>
              <w:jc w:val="both"/>
              <w:rPr>
                <w:rFonts w:ascii="Arial" w:hAnsi="Arial" w:cs="Arial"/>
                <w:color w:val="000000" w:themeColor="text1"/>
                <w:sz w:val="18"/>
                <w:szCs w:val="18"/>
                <w:lang w:eastAsia="es-CO"/>
              </w:rPr>
            </w:pPr>
          </w:p>
          <w:p w14:paraId="114C9240" w14:textId="77777777" w:rsidR="001169D2" w:rsidRPr="004B62C7" w:rsidRDefault="001169D2" w:rsidP="00EB205B">
            <w:pPr>
              <w:jc w:val="both"/>
              <w:rPr>
                <w:rFonts w:ascii="Arial" w:hAnsi="Arial" w:cs="Arial"/>
                <w:color w:val="000000" w:themeColor="text1"/>
                <w:sz w:val="18"/>
                <w:szCs w:val="18"/>
                <w:lang w:eastAsia="es-CO"/>
              </w:rPr>
            </w:pPr>
          </w:p>
          <w:p w14:paraId="419356C0" w14:textId="77777777" w:rsidR="001169D2" w:rsidRPr="004B62C7" w:rsidRDefault="001169D2" w:rsidP="00EB205B">
            <w:pPr>
              <w:jc w:val="both"/>
              <w:rPr>
                <w:rFonts w:ascii="Arial" w:hAnsi="Arial" w:cs="Arial"/>
                <w:color w:val="000000"/>
                <w:sz w:val="18"/>
                <w:szCs w:val="18"/>
                <w:lang w:eastAsia="es-CO"/>
              </w:rPr>
            </w:pPr>
          </w:p>
        </w:tc>
        <w:tc>
          <w:tcPr>
            <w:tcW w:w="964" w:type="dxa"/>
            <w:vAlign w:val="center"/>
            <w:hideMark/>
          </w:tcPr>
          <w:p w14:paraId="4C73D1C0"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12428FF7"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82F0BAD" w14:textId="77777777" w:rsidTr="00F026E6">
        <w:trPr>
          <w:trHeight w:val="301"/>
        </w:trPr>
        <w:tc>
          <w:tcPr>
            <w:tcW w:w="10600" w:type="dxa"/>
            <w:gridSpan w:val="8"/>
            <w:noWrap/>
            <w:vAlign w:val="center"/>
            <w:hideMark/>
          </w:tcPr>
          <w:p w14:paraId="07EA078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6. NIVEL CENTRAL</w:t>
            </w:r>
          </w:p>
        </w:tc>
      </w:tr>
      <w:tr w:rsidR="001169D2" w:rsidRPr="00C2747A" w14:paraId="694E71D1" w14:textId="77777777" w:rsidTr="00F026E6">
        <w:trPr>
          <w:trHeight w:val="722"/>
        </w:trPr>
        <w:tc>
          <w:tcPr>
            <w:tcW w:w="802" w:type="dxa"/>
            <w:noWrap/>
            <w:vAlign w:val="center"/>
            <w:hideMark/>
          </w:tcPr>
          <w:p w14:paraId="7FDFB29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43D2C396"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07A63A0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0F0C943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CANTIDAD</w:t>
            </w:r>
          </w:p>
        </w:tc>
        <w:tc>
          <w:tcPr>
            <w:tcW w:w="1662" w:type="dxa"/>
            <w:vAlign w:val="center"/>
            <w:hideMark/>
          </w:tcPr>
          <w:p w14:paraId="709E662E"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07C2E40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5AB1C66A"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7115B85B"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23DA10CA" w14:textId="77777777" w:rsidTr="00F026E6">
        <w:trPr>
          <w:trHeight w:val="722"/>
        </w:trPr>
        <w:tc>
          <w:tcPr>
            <w:tcW w:w="802" w:type="dxa"/>
            <w:noWrap/>
            <w:vAlign w:val="center"/>
          </w:tcPr>
          <w:p w14:paraId="01715B63"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1</w:t>
            </w:r>
          </w:p>
        </w:tc>
        <w:tc>
          <w:tcPr>
            <w:tcW w:w="1677" w:type="dxa"/>
            <w:vAlign w:val="center"/>
            <w:hideMark/>
          </w:tcPr>
          <w:p w14:paraId="74CB8D2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TROTADORA EVOLUTION FITNESS e5</w:t>
            </w:r>
          </w:p>
        </w:tc>
        <w:tc>
          <w:tcPr>
            <w:tcW w:w="963" w:type="dxa"/>
            <w:vAlign w:val="center"/>
            <w:hideMark/>
          </w:tcPr>
          <w:p w14:paraId="3FF1EC4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3F0140B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2E1CBB2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1F444E4A"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y ajuste de tornillería cambio de Banda sin fin según medidas, Sensor de pulsaciones, Circuito de potencia, Embobinado de motor.</w:t>
            </w:r>
          </w:p>
        </w:tc>
        <w:tc>
          <w:tcPr>
            <w:tcW w:w="964" w:type="dxa"/>
            <w:vAlign w:val="center"/>
            <w:hideMark/>
          </w:tcPr>
          <w:p w14:paraId="1A7C2A2D"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286ACA27"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3A568BCB" w14:textId="77777777" w:rsidTr="00F026E6">
        <w:trPr>
          <w:trHeight w:val="963"/>
        </w:trPr>
        <w:tc>
          <w:tcPr>
            <w:tcW w:w="802" w:type="dxa"/>
            <w:noWrap/>
            <w:vAlign w:val="center"/>
          </w:tcPr>
          <w:p w14:paraId="7FC2C7F5"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677" w:type="dxa"/>
            <w:vAlign w:val="center"/>
            <w:hideMark/>
          </w:tcPr>
          <w:p w14:paraId="6E7DF32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SPINNING EVOLUTION FITNESS PRO</w:t>
            </w:r>
          </w:p>
        </w:tc>
        <w:tc>
          <w:tcPr>
            <w:tcW w:w="963" w:type="dxa"/>
            <w:vAlign w:val="center"/>
            <w:hideMark/>
          </w:tcPr>
          <w:p w14:paraId="70E5B71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37AD054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3B0699C"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21D03FF8"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 xml:space="preserve">Limpieza y ajuste de partes internas y externas cambio de pilas AAA, Biela Derecha, Pedales en aluminio (Par), </w:t>
            </w:r>
            <w:proofErr w:type="spellStart"/>
            <w:r w:rsidRPr="004B62C7">
              <w:rPr>
                <w:rFonts w:ascii="Arial" w:hAnsi="Arial" w:cs="Arial"/>
                <w:color w:val="000000" w:themeColor="text1"/>
                <w:sz w:val="18"/>
                <w:szCs w:val="18"/>
                <w:lang w:eastAsia="es-CO"/>
              </w:rPr>
              <w:t>Calapies</w:t>
            </w:r>
            <w:proofErr w:type="spellEnd"/>
            <w:r w:rsidRPr="004B62C7">
              <w:rPr>
                <w:rFonts w:ascii="Arial" w:hAnsi="Arial" w:cs="Arial"/>
                <w:color w:val="000000" w:themeColor="text1"/>
                <w:sz w:val="18"/>
                <w:szCs w:val="18"/>
                <w:lang w:eastAsia="es-CO"/>
              </w:rPr>
              <w:t xml:space="preserve"> (Par), Correas.</w:t>
            </w:r>
          </w:p>
        </w:tc>
        <w:tc>
          <w:tcPr>
            <w:tcW w:w="964" w:type="dxa"/>
            <w:vAlign w:val="center"/>
            <w:hideMark/>
          </w:tcPr>
          <w:p w14:paraId="4D32CCB5"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0E41DC3"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15CC53DA" w14:textId="77777777" w:rsidTr="00F026E6">
        <w:trPr>
          <w:trHeight w:val="1204"/>
        </w:trPr>
        <w:tc>
          <w:tcPr>
            <w:tcW w:w="802" w:type="dxa"/>
            <w:noWrap/>
            <w:vAlign w:val="center"/>
          </w:tcPr>
          <w:p w14:paraId="253DCF4D"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3</w:t>
            </w:r>
          </w:p>
        </w:tc>
        <w:tc>
          <w:tcPr>
            <w:tcW w:w="1677" w:type="dxa"/>
            <w:vAlign w:val="center"/>
            <w:hideMark/>
          </w:tcPr>
          <w:p w14:paraId="4F468DAB"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BANCO MULTIPOSICION SPORT FTNESS</w:t>
            </w:r>
          </w:p>
        </w:tc>
        <w:tc>
          <w:tcPr>
            <w:tcW w:w="963" w:type="dxa"/>
            <w:vAlign w:val="center"/>
            <w:hideMark/>
          </w:tcPr>
          <w:p w14:paraId="60B5CB0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393A0F87"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037274EE"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58FC7B7E"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Cambio de soporte de asiento, y mantenimiento general</w:t>
            </w:r>
            <w:r w:rsidRPr="004B62C7">
              <w:rPr>
                <w:rFonts w:ascii="Arial" w:hAnsi="Arial" w:cs="Arial"/>
                <w:sz w:val="18"/>
                <w:szCs w:val="18"/>
              </w:rPr>
              <w:br/>
            </w:r>
            <w:r w:rsidRPr="004B62C7">
              <w:rPr>
                <w:rFonts w:ascii="Arial" w:hAnsi="Arial" w:cs="Arial"/>
                <w:color w:val="000000" w:themeColor="text1"/>
                <w:sz w:val="18"/>
                <w:szCs w:val="18"/>
                <w:lang w:eastAsia="es-CO"/>
              </w:rPr>
              <w:t>Limpieza y ajuste de partes internas y externas, cambio de Tapizado espaldar, Tapizado silla, Tapizado cabecera y Arreglo de estructura.</w:t>
            </w:r>
          </w:p>
        </w:tc>
        <w:tc>
          <w:tcPr>
            <w:tcW w:w="964" w:type="dxa"/>
            <w:vAlign w:val="center"/>
            <w:hideMark/>
          </w:tcPr>
          <w:p w14:paraId="691A70FB"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66D2FB7"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E18B579" w14:textId="77777777" w:rsidTr="00F026E6">
        <w:trPr>
          <w:trHeight w:val="722"/>
        </w:trPr>
        <w:tc>
          <w:tcPr>
            <w:tcW w:w="802" w:type="dxa"/>
            <w:noWrap/>
            <w:vAlign w:val="center"/>
          </w:tcPr>
          <w:p w14:paraId="5AB999E6"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4</w:t>
            </w:r>
          </w:p>
        </w:tc>
        <w:tc>
          <w:tcPr>
            <w:tcW w:w="1677" w:type="dxa"/>
            <w:vAlign w:val="center"/>
            <w:hideMark/>
          </w:tcPr>
          <w:p w14:paraId="1D52063E"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MULTIGIMNASIO EVO 8000+ PLUS</w:t>
            </w:r>
          </w:p>
        </w:tc>
        <w:tc>
          <w:tcPr>
            <w:tcW w:w="963" w:type="dxa"/>
            <w:vAlign w:val="center"/>
            <w:hideMark/>
          </w:tcPr>
          <w:p w14:paraId="6EC62B6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437BCEB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7FB5C9E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7C0F55B7"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Tensión de guayas, cambio de soporte de asiento con tapizado, limpieza y ajuste de partes internas y externas</w:t>
            </w:r>
          </w:p>
        </w:tc>
        <w:tc>
          <w:tcPr>
            <w:tcW w:w="964" w:type="dxa"/>
            <w:vAlign w:val="center"/>
            <w:hideMark/>
          </w:tcPr>
          <w:p w14:paraId="735853AD"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1E8EF9FA"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841035A" w14:textId="77777777" w:rsidTr="00F026E6">
        <w:trPr>
          <w:trHeight w:val="481"/>
        </w:trPr>
        <w:tc>
          <w:tcPr>
            <w:tcW w:w="802" w:type="dxa"/>
            <w:noWrap/>
            <w:vAlign w:val="center"/>
          </w:tcPr>
          <w:p w14:paraId="44F6D200"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5</w:t>
            </w:r>
          </w:p>
        </w:tc>
        <w:tc>
          <w:tcPr>
            <w:tcW w:w="1677" w:type="dxa"/>
            <w:vAlign w:val="center"/>
            <w:hideMark/>
          </w:tcPr>
          <w:p w14:paraId="4BE32B5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SMITH EVOLUTION PRO FITNESS</w:t>
            </w:r>
          </w:p>
        </w:tc>
        <w:tc>
          <w:tcPr>
            <w:tcW w:w="963" w:type="dxa"/>
            <w:vAlign w:val="center"/>
            <w:hideMark/>
          </w:tcPr>
          <w:p w14:paraId="650233D8"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208BC8C0"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62" w:type="dxa"/>
            <w:noWrap/>
            <w:vAlign w:val="center"/>
            <w:hideMark/>
          </w:tcPr>
          <w:p w14:paraId="2DA13B1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1D643321"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Mantenimiento general</w:t>
            </w:r>
          </w:p>
        </w:tc>
        <w:tc>
          <w:tcPr>
            <w:tcW w:w="964" w:type="dxa"/>
            <w:vAlign w:val="center"/>
            <w:hideMark/>
          </w:tcPr>
          <w:p w14:paraId="280A29B2"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28EE47B0"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537CF503" w14:textId="77777777" w:rsidTr="00F026E6">
        <w:trPr>
          <w:trHeight w:val="481"/>
        </w:trPr>
        <w:tc>
          <w:tcPr>
            <w:tcW w:w="802" w:type="dxa"/>
            <w:noWrap/>
            <w:vAlign w:val="center"/>
          </w:tcPr>
          <w:p w14:paraId="512A7A6C"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6</w:t>
            </w:r>
          </w:p>
        </w:tc>
        <w:tc>
          <w:tcPr>
            <w:tcW w:w="1677" w:type="dxa"/>
            <w:vAlign w:val="center"/>
            <w:hideMark/>
          </w:tcPr>
          <w:p w14:paraId="65A75C3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ELIPTICA EVOLUTION FITNESS</w:t>
            </w:r>
          </w:p>
        </w:tc>
        <w:tc>
          <w:tcPr>
            <w:tcW w:w="963" w:type="dxa"/>
            <w:vAlign w:val="center"/>
            <w:hideMark/>
          </w:tcPr>
          <w:p w14:paraId="6088D7A2"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7CC54A2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2</w:t>
            </w:r>
          </w:p>
        </w:tc>
        <w:tc>
          <w:tcPr>
            <w:tcW w:w="1662" w:type="dxa"/>
            <w:noWrap/>
            <w:vAlign w:val="center"/>
            <w:hideMark/>
          </w:tcPr>
          <w:p w14:paraId="37BA8E0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0AE6ECD3"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y ajuste de partes internas y externas,</w:t>
            </w:r>
          </w:p>
        </w:tc>
        <w:tc>
          <w:tcPr>
            <w:tcW w:w="964" w:type="dxa"/>
            <w:vAlign w:val="center"/>
            <w:hideMark/>
          </w:tcPr>
          <w:p w14:paraId="58180510"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2C87094F"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0D81120B" w14:textId="77777777" w:rsidTr="00F026E6">
        <w:trPr>
          <w:trHeight w:val="301"/>
        </w:trPr>
        <w:tc>
          <w:tcPr>
            <w:tcW w:w="802" w:type="dxa"/>
            <w:noWrap/>
            <w:vAlign w:val="center"/>
          </w:tcPr>
          <w:p w14:paraId="7BD061B5" w14:textId="77777777" w:rsidR="001169D2" w:rsidRPr="004B62C7" w:rsidRDefault="001169D2" w:rsidP="00EB205B">
            <w:pPr>
              <w:jc w:val="center"/>
              <w:rPr>
                <w:rFonts w:ascii="Arial" w:hAnsi="Arial" w:cs="Arial"/>
                <w:color w:val="000000"/>
                <w:sz w:val="18"/>
                <w:szCs w:val="18"/>
                <w:lang w:eastAsia="es-CO"/>
              </w:rPr>
            </w:pPr>
            <w:r>
              <w:rPr>
                <w:rFonts w:ascii="Arial" w:hAnsi="Arial" w:cs="Arial"/>
                <w:color w:val="000000"/>
                <w:sz w:val="18"/>
                <w:szCs w:val="18"/>
                <w:lang w:eastAsia="es-CO"/>
              </w:rPr>
              <w:t>7</w:t>
            </w:r>
          </w:p>
        </w:tc>
        <w:tc>
          <w:tcPr>
            <w:tcW w:w="1677" w:type="dxa"/>
            <w:vAlign w:val="center"/>
            <w:hideMark/>
          </w:tcPr>
          <w:p w14:paraId="044152FF"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BICICLETA</w:t>
            </w:r>
          </w:p>
        </w:tc>
        <w:tc>
          <w:tcPr>
            <w:tcW w:w="963" w:type="dxa"/>
            <w:vAlign w:val="center"/>
            <w:hideMark/>
          </w:tcPr>
          <w:p w14:paraId="5919A606"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EVOLUTION</w:t>
            </w:r>
          </w:p>
        </w:tc>
        <w:tc>
          <w:tcPr>
            <w:tcW w:w="539" w:type="dxa"/>
            <w:noWrap/>
            <w:vAlign w:val="center"/>
            <w:hideMark/>
          </w:tcPr>
          <w:p w14:paraId="48032685"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3</w:t>
            </w:r>
          </w:p>
        </w:tc>
        <w:tc>
          <w:tcPr>
            <w:tcW w:w="1662" w:type="dxa"/>
            <w:noWrap/>
            <w:vAlign w:val="center"/>
            <w:hideMark/>
          </w:tcPr>
          <w:p w14:paraId="3BE99D33"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0C40820D"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Limpieza y ajuste de partes internas y externas,</w:t>
            </w:r>
          </w:p>
        </w:tc>
        <w:tc>
          <w:tcPr>
            <w:tcW w:w="964" w:type="dxa"/>
            <w:vAlign w:val="center"/>
            <w:hideMark/>
          </w:tcPr>
          <w:p w14:paraId="21C9DC01"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5809DD71" w14:textId="77777777" w:rsidR="001169D2" w:rsidRPr="004B62C7" w:rsidRDefault="001169D2" w:rsidP="00EB205B">
            <w:pPr>
              <w:jc w:val="center"/>
              <w:rPr>
                <w:rFonts w:ascii="Arial" w:hAnsi="Arial" w:cs="Arial"/>
                <w:color w:val="000000"/>
                <w:sz w:val="18"/>
                <w:szCs w:val="18"/>
                <w:lang w:eastAsia="es-CO"/>
              </w:rPr>
            </w:pPr>
          </w:p>
        </w:tc>
      </w:tr>
      <w:tr w:rsidR="001169D2" w:rsidRPr="00C2747A" w14:paraId="6409C0AB" w14:textId="77777777" w:rsidTr="00F026E6">
        <w:trPr>
          <w:trHeight w:val="301"/>
        </w:trPr>
        <w:tc>
          <w:tcPr>
            <w:tcW w:w="10600" w:type="dxa"/>
            <w:gridSpan w:val="8"/>
            <w:noWrap/>
            <w:vAlign w:val="center"/>
            <w:hideMark/>
          </w:tcPr>
          <w:p w14:paraId="2B9DE93E"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7. VACACIONAL LA MAGDALENA</w:t>
            </w:r>
          </w:p>
        </w:tc>
      </w:tr>
      <w:tr w:rsidR="001169D2" w:rsidRPr="00C2747A" w14:paraId="789B37EF" w14:textId="77777777" w:rsidTr="00F026E6">
        <w:trPr>
          <w:trHeight w:val="722"/>
        </w:trPr>
        <w:tc>
          <w:tcPr>
            <w:tcW w:w="802" w:type="dxa"/>
            <w:noWrap/>
            <w:vAlign w:val="center"/>
            <w:hideMark/>
          </w:tcPr>
          <w:p w14:paraId="6531557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ITEM</w:t>
            </w:r>
          </w:p>
        </w:tc>
        <w:tc>
          <w:tcPr>
            <w:tcW w:w="1677" w:type="dxa"/>
            <w:vAlign w:val="center"/>
            <w:hideMark/>
          </w:tcPr>
          <w:p w14:paraId="30A8549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NOMBRE DEL ELEMENTO Y/O EQUIPO</w:t>
            </w:r>
          </w:p>
        </w:tc>
        <w:tc>
          <w:tcPr>
            <w:tcW w:w="963" w:type="dxa"/>
            <w:vAlign w:val="center"/>
            <w:hideMark/>
          </w:tcPr>
          <w:p w14:paraId="44C17AE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MARCA</w:t>
            </w:r>
          </w:p>
        </w:tc>
        <w:tc>
          <w:tcPr>
            <w:tcW w:w="539" w:type="dxa"/>
            <w:noWrap/>
            <w:vAlign w:val="center"/>
            <w:hideMark/>
          </w:tcPr>
          <w:p w14:paraId="4D9487D2"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CANT.</w:t>
            </w:r>
          </w:p>
        </w:tc>
        <w:tc>
          <w:tcPr>
            <w:tcW w:w="1662" w:type="dxa"/>
            <w:vAlign w:val="center"/>
            <w:hideMark/>
          </w:tcPr>
          <w:p w14:paraId="562B5AF4"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TIPO DE MANTENIMIENTO</w:t>
            </w:r>
          </w:p>
        </w:tc>
        <w:tc>
          <w:tcPr>
            <w:tcW w:w="3027" w:type="dxa"/>
            <w:vAlign w:val="center"/>
            <w:hideMark/>
          </w:tcPr>
          <w:p w14:paraId="584D3069"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MANTENIMIENTO</w:t>
            </w:r>
          </w:p>
        </w:tc>
        <w:tc>
          <w:tcPr>
            <w:tcW w:w="964" w:type="dxa"/>
            <w:vAlign w:val="center"/>
            <w:hideMark/>
          </w:tcPr>
          <w:p w14:paraId="244709F5"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CUMPLE</w:t>
            </w:r>
          </w:p>
        </w:tc>
        <w:tc>
          <w:tcPr>
            <w:tcW w:w="963" w:type="dxa"/>
            <w:vAlign w:val="center"/>
            <w:hideMark/>
          </w:tcPr>
          <w:p w14:paraId="5455BF5D" w14:textId="77777777" w:rsidR="001169D2" w:rsidRPr="004B62C7" w:rsidRDefault="001169D2" w:rsidP="00EB205B">
            <w:pPr>
              <w:jc w:val="center"/>
              <w:rPr>
                <w:rFonts w:ascii="Arial" w:hAnsi="Arial" w:cs="Arial"/>
                <w:b/>
                <w:bCs/>
                <w:color w:val="000000"/>
                <w:sz w:val="18"/>
                <w:szCs w:val="18"/>
                <w:lang w:eastAsia="es-CO"/>
              </w:rPr>
            </w:pPr>
            <w:r w:rsidRPr="004B62C7">
              <w:rPr>
                <w:rFonts w:ascii="Arial" w:hAnsi="Arial" w:cs="Arial"/>
                <w:b/>
                <w:bCs/>
                <w:color w:val="000000"/>
                <w:sz w:val="18"/>
                <w:szCs w:val="18"/>
                <w:lang w:eastAsia="es-CO"/>
              </w:rPr>
              <w:t>NO CUMPLE</w:t>
            </w:r>
          </w:p>
        </w:tc>
      </w:tr>
      <w:tr w:rsidR="001169D2" w:rsidRPr="00C2747A" w14:paraId="240C27AB" w14:textId="77777777" w:rsidTr="00F026E6">
        <w:trPr>
          <w:trHeight w:val="963"/>
        </w:trPr>
        <w:tc>
          <w:tcPr>
            <w:tcW w:w="802" w:type="dxa"/>
            <w:vAlign w:val="center"/>
            <w:hideMark/>
          </w:tcPr>
          <w:p w14:paraId="75BDD444"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1</w:t>
            </w:r>
          </w:p>
        </w:tc>
        <w:tc>
          <w:tcPr>
            <w:tcW w:w="1677" w:type="dxa"/>
            <w:vAlign w:val="center"/>
            <w:hideMark/>
          </w:tcPr>
          <w:p w14:paraId="0E852C11"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AIRE ACONDICIONADO TIPO MINI SPLIT CP. 12000BTU</w:t>
            </w:r>
          </w:p>
        </w:tc>
        <w:tc>
          <w:tcPr>
            <w:tcW w:w="963" w:type="dxa"/>
            <w:noWrap/>
            <w:vAlign w:val="center"/>
            <w:hideMark/>
          </w:tcPr>
          <w:p w14:paraId="25F8494A"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HISENSE</w:t>
            </w:r>
          </w:p>
        </w:tc>
        <w:tc>
          <w:tcPr>
            <w:tcW w:w="539" w:type="dxa"/>
            <w:vAlign w:val="center"/>
            <w:hideMark/>
          </w:tcPr>
          <w:p w14:paraId="41206FCE"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sz w:val="18"/>
                <w:szCs w:val="18"/>
                <w:lang w:eastAsia="es-CO"/>
              </w:rPr>
              <w:t>7</w:t>
            </w:r>
          </w:p>
        </w:tc>
        <w:tc>
          <w:tcPr>
            <w:tcW w:w="1662" w:type="dxa"/>
            <w:noWrap/>
            <w:vAlign w:val="center"/>
            <w:hideMark/>
          </w:tcPr>
          <w:p w14:paraId="146DF619" w14:textId="77777777" w:rsidR="001169D2" w:rsidRPr="004B62C7" w:rsidRDefault="001169D2" w:rsidP="00EB205B">
            <w:pPr>
              <w:jc w:val="center"/>
              <w:rPr>
                <w:rFonts w:ascii="Arial" w:hAnsi="Arial" w:cs="Arial"/>
                <w:color w:val="000000"/>
                <w:sz w:val="18"/>
                <w:szCs w:val="18"/>
                <w:lang w:eastAsia="es-CO"/>
              </w:rPr>
            </w:pPr>
            <w:r w:rsidRPr="004B62C7">
              <w:rPr>
                <w:rFonts w:ascii="Arial" w:hAnsi="Arial" w:cs="Arial"/>
                <w:color w:val="000000" w:themeColor="text1"/>
                <w:sz w:val="18"/>
                <w:szCs w:val="18"/>
                <w:lang w:eastAsia="es-CO"/>
              </w:rPr>
              <w:t>PREVENTIVO / CORRECTIVO</w:t>
            </w:r>
          </w:p>
        </w:tc>
        <w:tc>
          <w:tcPr>
            <w:tcW w:w="3027" w:type="dxa"/>
            <w:vAlign w:val="center"/>
            <w:hideMark/>
          </w:tcPr>
          <w:p w14:paraId="5986E2C4" w14:textId="77777777" w:rsidR="001169D2" w:rsidRPr="004B62C7" w:rsidRDefault="001169D2" w:rsidP="00EB205B">
            <w:pPr>
              <w:jc w:val="both"/>
              <w:rPr>
                <w:rFonts w:ascii="Arial" w:hAnsi="Arial" w:cs="Arial"/>
                <w:color w:val="000000"/>
                <w:sz w:val="18"/>
                <w:szCs w:val="18"/>
                <w:lang w:eastAsia="es-CO"/>
              </w:rPr>
            </w:pPr>
            <w:r w:rsidRPr="004B62C7">
              <w:rPr>
                <w:rFonts w:ascii="Arial" w:hAnsi="Arial" w:cs="Arial"/>
                <w:color w:val="000000" w:themeColor="text1"/>
                <w:sz w:val="18"/>
                <w:szCs w:val="18"/>
                <w:lang w:eastAsia="es-CO"/>
              </w:rPr>
              <w:t>verificación del sistema eléctrico y de encendido de compresores, limpieza general, cambio de filtros, espumas, mangueras y cintas protectoras, recarga de gas, verificación y sellado de fugas.</w:t>
            </w:r>
          </w:p>
        </w:tc>
        <w:tc>
          <w:tcPr>
            <w:tcW w:w="964" w:type="dxa"/>
            <w:vAlign w:val="center"/>
            <w:hideMark/>
          </w:tcPr>
          <w:p w14:paraId="26B65032" w14:textId="77777777" w:rsidR="001169D2" w:rsidRPr="004B62C7" w:rsidRDefault="001169D2" w:rsidP="00EB205B">
            <w:pPr>
              <w:jc w:val="center"/>
              <w:rPr>
                <w:rFonts w:ascii="Arial" w:hAnsi="Arial" w:cs="Arial"/>
                <w:color w:val="000000"/>
                <w:sz w:val="18"/>
                <w:szCs w:val="18"/>
                <w:lang w:eastAsia="es-CO"/>
              </w:rPr>
            </w:pPr>
          </w:p>
        </w:tc>
        <w:tc>
          <w:tcPr>
            <w:tcW w:w="963" w:type="dxa"/>
            <w:vAlign w:val="center"/>
            <w:hideMark/>
          </w:tcPr>
          <w:p w14:paraId="3B2F6395" w14:textId="77777777" w:rsidR="001169D2" w:rsidRPr="004B62C7" w:rsidRDefault="001169D2" w:rsidP="00EB205B">
            <w:pPr>
              <w:jc w:val="center"/>
              <w:rPr>
                <w:rFonts w:ascii="Arial" w:hAnsi="Arial" w:cs="Arial"/>
                <w:color w:val="000000"/>
                <w:sz w:val="18"/>
                <w:szCs w:val="18"/>
                <w:lang w:eastAsia="es-CO"/>
              </w:rPr>
            </w:pPr>
          </w:p>
        </w:tc>
      </w:tr>
    </w:tbl>
    <w:p w14:paraId="015A8B1D" w14:textId="77777777" w:rsidR="001169D2" w:rsidRDefault="001169D2" w:rsidP="001169D2">
      <w:pPr>
        <w:pStyle w:val="Textoindependiente2"/>
        <w:rPr>
          <w:rFonts w:eastAsia="Calibri" w:cs="Arial"/>
          <w:color w:val="808080" w:themeColor="background1" w:themeShade="80"/>
          <w:sz w:val="22"/>
          <w:szCs w:val="22"/>
        </w:rPr>
      </w:pPr>
    </w:p>
    <w:tbl>
      <w:tblPr>
        <w:tblStyle w:val="Tablaconcuadrcula"/>
        <w:tblW w:w="11057" w:type="dxa"/>
        <w:tblInd w:w="-572" w:type="dxa"/>
        <w:tblLook w:val="04A0" w:firstRow="1" w:lastRow="0" w:firstColumn="1" w:lastColumn="0" w:noHBand="0" w:noVBand="1"/>
      </w:tblPr>
      <w:tblGrid>
        <w:gridCol w:w="850"/>
        <w:gridCol w:w="8013"/>
        <w:gridCol w:w="1061"/>
        <w:gridCol w:w="1133"/>
      </w:tblGrid>
      <w:tr w:rsidR="001169D2" w:rsidRPr="003751D7" w14:paraId="5207A834" w14:textId="77777777" w:rsidTr="00EB205B">
        <w:tc>
          <w:tcPr>
            <w:tcW w:w="850" w:type="dxa"/>
            <w:shd w:val="clear" w:color="auto" w:fill="BFBFBF" w:themeFill="background1" w:themeFillShade="BF"/>
            <w:vAlign w:val="center"/>
          </w:tcPr>
          <w:p w14:paraId="09978FA9" w14:textId="77777777" w:rsidR="001169D2" w:rsidRPr="003751D7" w:rsidRDefault="001169D2" w:rsidP="00EB205B">
            <w:pPr>
              <w:pStyle w:val="Textoindependiente2"/>
              <w:jc w:val="center"/>
              <w:rPr>
                <w:rFonts w:eastAsia="MS Mincho" w:cs="Arial"/>
                <w:b/>
                <w:sz w:val="16"/>
                <w:szCs w:val="16"/>
                <w:lang w:val="es-CO" w:eastAsia="en-US"/>
              </w:rPr>
            </w:pPr>
            <w:r w:rsidRPr="003751D7">
              <w:rPr>
                <w:rFonts w:eastAsia="MS Mincho" w:cs="Arial"/>
                <w:b/>
                <w:sz w:val="16"/>
                <w:szCs w:val="16"/>
                <w:lang w:val="es-CO" w:eastAsia="en-US"/>
              </w:rPr>
              <w:lastRenderedPageBreak/>
              <w:t>ITEM</w:t>
            </w:r>
          </w:p>
        </w:tc>
        <w:tc>
          <w:tcPr>
            <w:tcW w:w="8013" w:type="dxa"/>
            <w:shd w:val="clear" w:color="auto" w:fill="BFBFBF" w:themeFill="background1" w:themeFillShade="BF"/>
            <w:vAlign w:val="center"/>
          </w:tcPr>
          <w:p w14:paraId="166EFBBF" w14:textId="77777777" w:rsidR="001169D2" w:rsidRPr="003751D7" w:rsidRDefault="001169D2" w:rsidP="00EB205B">
            <w:pPr>
              <w:pStyle w:val="Textoindependiente2"/>
              <w:jc w:val="center"/>
              <w:rPr>
                <w:rFonts w:eastAsia="MS Mincho" w:cs="Arial"/>
                <w:b/>
                <w:sz w:val="16"/>
                <w:szCs w:val="16"/>
                <w:lang w:val="es-CO" w:eastAsia="en-US"/>
              </w:rPr>
            </w:pPr>
            <w:r w:rsidRPr="003751D7">
              <w:rPr>
                <w:rFonts w:cs="Arial"/>
                <w:b/>
                <w:bCs/>
                <w:sz w:val="16"/>
                <w:szCs w:val="16"/>
              </w:rPr>
              <w:t>REQUISITOS HABILITANTES</w:t>
            </w:r>
          </w:p>
        </w:tc>
        <w:tc>
          <w:tcPr>
            <w:tcW w:w="1061" w:type="dxa"/>
            <w:shd w:val="clear" w:color="auto" w:fill="BFBFBF" w:themeFill="background1" w:themeFillShade="BF"/>
            <w:vAlign w:val="center"/>
          </w:tcPr>
          <w:p w14:paraId="3ABC99F4" w14:textId="77777777" w:rsidR="001169D2" w:rsidRPr="003751D7" w:rsidRDefault="001169D2" w:rsidP="00EB205B">
            <w:pPr>
              <w:pStyle w:val="Textoindependiente2"/>
              <w:jc w:val="center"/>
              <w:rPr>
                <w:rFonts w:eastAsia="MS Mincho" w:cs="Arial"/>
                <w:b/>
                <w:sz w:val="16"/>
                <w:szCs w:val="16"/>
                <w:lang w:val="es-CO" w:eastAsia="en-US"/>
              </w:rPr>
            </w:pPr>
            <w:r w:rsidRPr="003751D7">
              <w:rPr>
                <w:rFonts w:eastAsia="MS Mincho" w:cs="Arial"/>
                <w:b/>
                <w:sz w:val="16"/>
                <w:szCs w:val="16"/>
                <w:lang w:val="es-CO" w:eastAsia="en-US"/>
              </w:rPr>
              <w:t>CUMPLE</w:t>
            </w:r>
          </w:p>
        </w:tc>
        <w:tc>
          <w:tcPr>
            <w:tcW w:w="1133" w:type="dxa"/>
            <w:shd w:val="clear" w:color="auto" w:fill="BFBFBF" w:themeFill="background1" w:themeFillShade="BF"/>
            <w:vAlign w:val="center"/>
          </w:tcPr>
          <w:p w14:paraId="706AF360" w14:textId="77777777" w:rsidR="001169D2" w:rsidRPr="003751D7" w:rsidRDefault="001169D2" w:rsidP="00EB205B">
            <w:pPr>
              <w:pStyle w:val="Textoindependiente2"/>
              <w:jc w:val="center"/>
              <w:rPr>
                <w:rFonts w:eastAsia="MS Mincho" w:cs="Arial"/>
                <w:b/>
                <w:sz w:val="16"/>
                <w:szCs w:val="16"/>
                <w:lang w:val="es-CO" w:eastAsia="en-US"/>
              </w:rPr>
            </w:pPr>
            <w:r w:rsidRPr="003751D7">
              <w:rPr>
                <w:rFonts w:eastAsia="MS Mincho" w:cs="Arial"/>
                <w:b/>
                <w:sz w:val="16"/>
                <w:szCs w:val="16"/>
                <w:lang w:val="es-CO" w:eastAsia="en-US"/>
              </w:rPr>
              <w:t>NO CUMPLE</w:t>
            </w:r>
          </w:p>
        </w:tc>
      </w:tr>
      <w:tr w:rsidR="001169D2" w:rsidRPr="003751D7" w14:paraId="579DB8C7" w14:textId="77777777" w:rsidTr="00EB205B">
        <w:tc>
          <w:tcPr>
            <w:tcW w:w="850" w:type="dxa"/>
            <w:vAlign w:val="center"/>
          </w:tcPr>
          <w:p w14:paraId="0ACCB653" w14:textId="77777777" w:rsidR="001169D2" w:rsidRPr="003751D7" w:rsidRDefault="001169D2" w:rsidP="00EB205B">
            <w:pPr>
              <w:pStyle w:val="Textoindependiente2"/>
              <w:jc w:val="center"/>
              <w:rPr>
                <w:rFonts w:eastAsia="Calibri" w:cs="Arial"/>
                <w:sz w:val="16"/>
                <w:szCs w:val="16"/>
                <w:lang w:val="es-CO"/>
              </w:rPr>
            </w:pPr>
            <w:r w:rsidRPr="003751D7">
              <w:rPr>
                <w:rFonts w:eastAsia="Calibri" w:cs="Arial"/>
                <w:sz w:val="16"/>
                <w:szCs w:val="16"/>
                <w:lang w:val="es-CO"/>
              </w:rPr>
              <w:t>1</w:t>
            </w:r>
          </w:p>
        </w:tc>
        <w:tc>
          <w:tcPr>
            <w:tcW w:w="8013" w:type="dxa"/>
            <w:vAlign w:val="center"/>
          </w:tcPr>
          <w:p w14:paraId="6A7B430D" w14:textId="77777777" w:rsidR="001169D2" w:rsidRPr="00C0766F" w:rsidRDefault="001169D2" w:rsidP="00EB205B">
            <w:pPr>
              <w:jc w:val="center"/>
              <w:rPr>
                <w:rFonts w:ascii="Arial" w:hAnsi="Arial" w:cs="Arial"/>
                <w:b/>
                <w:bCs/>
                <w:color w:val="000000"/>
                <w:sz w:val="18"/>
                <w:szCs w:val="18"/>
              </w:rPr>
            </w:pPr>
            <w:r w:rsidRPr="00C0766F">
              <w:rPr>
                <w:rFonts w:ascii="Arial" w:hAnsi="Arial" w:cs="Arial"/>
                <w:b/>
                <w:bCs/>
                <w:color w:val="000000"/>
                <w:sz w:val="18"/>
                <w:szCs w:val="18"/>
              </w:rPr>
              <w:t>EXPERIENCIA DEL PROPONENTE</w:t>
            </w:r>
          </w:p>
          <w:p w14:paraId="15C82CB5" w14:textId="77777777" w:rsidR="001169D2" w:rsidRPr="00C0766F" w:rsidRDefault="001169D2" w:rsidP="00EB205B">
            <w:pPr>
              <w:jc w:val="both"/>
              <w:rPr>
                <w:rFonts w:ascii="Arial" w:hAnsi="Arial" w:cs="Arial"/>
                <w:color w:val="000000"/>
                <w:sz w:val="18"/>
                <w:szCs w:val="18"/>
              </w:rPr>
            </w:pPr>
            <w:r w:rsidRPr="00C0766F">
              <w:rPr>
                <w:rFonts w:ascii="Arial" w:hAnsi="Arial" w:cs="Arial"/>
                <w:color w:val="000000"/>
                <w:sz w:val="18"/>
                <w:szCs w:val="18"/>
              </w:rPr>
              <w:t xml:space="preserve">Con el fin de garantizar la calidad del servicio a adquirir y evitar incumplimientos en la ejecución del futuro contrato, se requiere que los oferentes acrediten experiencia, tal acreditación será avalada con la presentación de </w:t>
            </w:r>
            <w:r w:rsidRPr="00C0766F">
              <w:rPr>
                <w:rFonts w:ascii="Arial" w:hAnsi="Arial" w:cs="Arial"/>
                <w:color w:val="000000"/>
                <w:sz w:val="18"/>
                <w:szCs w:val="18"/>
                <w:u w:val="single"/>
              </w:rPr>
              <w:t>certificaciones de contratos ejecutados a satisfacción</w:t>
            </w:r>
            <w:r w:rsidRPr="00C0766F">
              <w:rPr>
                <w:rFonts w:ascii="Arial" w:hAnsi="Arial" w:cs="Arial"/>
                <w:color w:val="000000"/>
                <w:sz w:val="18"/>
                <w:szCs w:val="18"/>
              </w:rPr>
              <w:t xml:space="preserve"> expedidos por terceros, firmadas por el representante legal, persona natural o apoderado, según corresponda de la celebración  del contrato realizado con entidades públicas o privadas, cuyo objeto sea igual o similar al del presente estudio previo, cuya sumatoria sea igual o superior al 100% del valor estimado del presente proceso, estas certificaciones deberán contener la  siguiente información:</w:t>
            </w:r>
          </w:p>
          <w:p w14:paraId="3B67CD35" w14:textId="77777777" w:rsidR="001169D2" w:rsidRPr="00C0766F" w:rsidRDefault="001169D2" w:rsidP="00EB205B">
            <w:pPr>
              <w:jc w:val="both"/>
              <w:rPr>
                <w:rFonts w:ascii="Arial" w:hAnsi="Arial" w:cs="Arial"/>
                <w:color w:val="000000"/>
                <w:sz w:val="18"/>
                <w:szCs w:val="18"/>
              </w:rPr>
            </w:pPr>
          </w:p>
          <w:p w14:paraId="18383F9A"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Nombre del contratista.</w:t>
            </w:r>
          </w:p>
          <w:p w14:paraId="40ECA627"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Nombre del contratante.</w:t>
            </w:r>
          </w:p>
          <w:p w14:paraId="51AEEA47"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Objeto del contrato.</w:t>
            </w:r>
          </w:p>
          <w:p w14:paraId="3E5E83E7"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Valor del contrato.</w:t>
            </w:r>
          </w:p>
          <w:p w14:paraId="4AF71427"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Fecha de suscripción del contrato.</w:t>
            </w:r>
          </w:p>
          <w:p w14:paraId="03CCF0D7" w14:textId="77777777" w:rsidR="001169D2" w:rsidRPr="00C0766F" w:rsidRDefault="001169D2" w:rsidP="00925956">
            <w:pPr>
              <w:numPr>
                <w:ilvl w:val="0"/>
                <w:numId w:val="13"/>
              </w:numPr>
              <w:jc w:val="both"/>
              <w:rPr>
                <w:rFonts w:ascii="Arial" w:hAnsi="Arial" w:cs="Arial"/>
                <w:color w:val="000000"/>
                <w:sz w:val="18"/>
                <w:szCs w:val="18"/>
              </w:rPr>
            </w:pPr>
            <w:r w:rsidRPr="00C0766F">
              <w:rPr>
                <w:rFonts w:ascii="Arial" w:hAnsi="Arial" w:cs="Arial"/>
                <w:color w:val="000000"/>
                <w:sz w:val="18"/>
                <w:szCs w:val="18"/>
              </w:rPr>
              <w:t>Fecha de terminación del contrato.</w:t>
            </w:r>
          </w:p>
          <w:p w14:paraId="68402552" w14:textId="77777777" w:rsidR="001169D2" w:rsidRPr="00C0766F" w:rsidRDefault="001169D2" w:rsidP="00EB205B">
            <w:pPr>
              <w:jc w:val="both"/>
              <w:rPr>
                <w:rFonts w:ascii="Arial" w:hAnsi="Arial" w:cs="Arial"/>
                <w:color w:val="000000"/>
                <w:sz w:val="18"/>
                <w:szCs w:val="18"/>
              </w:rPr>
            </w:pPr>
          </w:p>
          <w:p w14:paraId="7FE4A3FC" w14:textId="77777777" w:rsidR="001169D2" w:rsidRPr="00C0766F" w:rsidRDefault="001169D2" w:rsidP="00EB205B">
            <w:pPr>
              <w:jc w:val="both"/>
              <w:rPr>
                <w:rFonts w:ascii="Arial" w:hAnsi="Arial" w:cs="Arial"/>
                <w:color w:val="000000"/>
                <w:sz w:val="18"/>
                <w:szCs w:val="18"/>
              </w:rPr>
            </w:pPr>
            <w:r w:rsidRPr="00C0766F">
              <w:rPr>
                <w:rFonts w:ascii="Arial" w:hAnsi="Arial" w:cs="Arial"/>
                <w:color w:val="000000"/>
                <w:sz w:val="18"/>
                <w:szCs w:val="18"/>
              </w:rPr>
              <w:t xml:space="preserve">La entidad se reserva el derecho de verificar la información suministrada por los oferentes, si se advierten discrepancias entre la información suministrada y lo establecido por la entidad, la propuesta </w:t>
            </w:r>
            <w:r w:rsidRPr="00C0766F">
              <w:rPr>
                <w:rFonts w:ascii="Arial" w:hAnsi="Arial" w:cs="Arial"/>
                <w:sz w:val="18"/>
                <w:szCs w:val="18"/>
              </w:rPr>
              <w:t>podrá ser</w:t>
            </w:r>
            <w:r w:rsidRPr="00C0766F">
              <w:rPr>
                <w:rFonts w:ascii="Arial" w:hAnsi="Arial" w:cs="Arial"/>
                <w:color w:val="FF0000"/>
                <w:sz w:val="18"/>
                <w:szCs w:val="18"/>
              </w:rPr>
              <w:t xml:space="preserve"> </w:t>
            </w:r>
            <w:r w:rsidRPr="00C0766F">
              <w:rPr>
                <w:rFonts w:ascii="Arial" w:hAnsi="Arial" w:cs="Arial"/>
                <w:color w:val="000000"/>
                <w:sz w:val="18"/>
                <w:szCs w:val="18"/>
              </w:rPr>
              <w:t>objeto de rechazo, sin perjuicio de las demás actuaciones que se promuevan.</w:t>
            </w:r>
          </w:p>
          <w:p w14:paraId="0173FBA7" w14:textId="77777777" w:rsidR="001169D2" w:rsidRPr="00C0766F" w:rsidRDefault="001169D2" w:rsidP="00EB205B">
            <w:pPr>
              <w:jc w:val="both"/>
              <w:rPr>
                <w:rFonts w:ascii="Arial" w:hAnsi="Arial" w:cs="Arial"/>
                <w:color w:val="000000"/>
                <w:sz w:val="18"/>
                <w:szCs w:val="18"/>
              </w:rPr>
            </w:pPr>
          </w:p>
          <w:p w14:paraId="5989E7F2" w14:textId="77777777" w:rsidR="001169D2" w:rsidRPr="00C0766F" w:rsidRDefault="001169D2" w:rsidP="00EB205B">
            <w:pPr>
              <w:jc w:val="both"/>
              <w:rPr>
                <w:rFonts w:ascii="Arial" w:hAnsi="Arial" w:cs="Arial"/>
                <w:color w:val="000000"/>
                <w:sz w:val="18"/>
                <w:szCs w:val="18"/>
              </w:rPr>
            </w:pPr>
            <w:r w:rsidRPr="00C0766F">
              <w:rPr>
                <w:rFonts w:ascii="Arial" w:hAnsi="Arial" w:cs="Arial"/>
                <w:color w:val="000000"/>
                <w:sz w:val="18"/>
                <w:szCs w:val="18"/>
              </w:rPr>
              <w:t>La exigencia del anterior requerimiento busca la escogencia de un buen contratista que de la seguridad de cumplir cabalmente con la ejecución total del contrato.</w:t>
            </w:r>
            <w:r>
              <w:rPr>
                <w:rFonts w:ascii="Arial" w:hAnsi="Arial" w:cs="Arial"/>
                <w:color w:val="000000"/>
                <w:sz w:val="18"/>
                <w:szCs w:val="18"/>
              </w:rPr>
              <w:t xml:space="preserve"> </w:t>
            </w:r>
            <w:r w:rsidRPr="004877C2">
              <w:rPr>
                <w:rFonts w:ascii="Arial" w:hAnsi="Arial" w:cs="Arial"/>
                <w:b/>
                <w:bCs/>
                <w:color w:val="000000"/>
                <w:sz w:val="18"/>
                <w:szCs w:val="18"/>
              </w:rPr>
              <w:t>Nota 1:</w:t>
            </w:r>
            <w:r w:rsidRPr="00C0766F">
              <w:rPr>
                <w:rFonts w:ascii="Arial" w:hAnsi="Arial" w:cs="Arial"/>
                <w:color w:val="000000"/>
                <w:sz w:val="18"/>
                <w:szCs w:val="18"/>
              </w:rPr>
              <w:t xml:space="preserve">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1A940430" w14:textId="77777777" w:rsidR="001169D2" w:rsidRPr="00C0766F" w:rsidRDefault="001169D2" w:rsidP="00EB205B">
            <w:pPr>
              <w:jc w:val="both"/>
              <w:rPr>
                <w:rFonts w:ascii="Arial" w:hAnsi="Arial" w:cs="Arial"/>
                <w:color w:val="000000"/>
                <w:sz w:val="18"/>
                <w:szCs w:val="18"/>
              </w:rPr>
            </w:pPr>
          </w:p>
          <w:p w14:paraId="3B715923" w14:textId="77777777" w:rsidR="001169D2" w:rsidRPr="00CA3F68" w:rsidRDefault="001169D2" w:rsidP="00EB205B">
            <w:pPr>
              <w:pStyle w:val="Textoindependiente2"/>
              <w:rPr>
                <w:rFonts w:eastAsia="MS Mincho" w:cs="Arial"/>
                <w:color w:val="000000"/>
                <w:sz w:val="16"/>
                <w:szCs w:val="16"/>
              </w:rPr>
            </w:pPr>
            <w:r w:rsidRPr="00C0766F">
              <w:rPr>
                <w:rFonts w:eastAsia="MS Mincho" w:cs="Arial"/>
                <w:color w:val="000000"/>
                <w:sz w:val="18"/>
                <w:szCs w:val="18"/>
              </w:rPr>
              <w:t>Nota 2: las certificaciones presentadas por el oferente deberán ser de contratos totalmente finalizados</w:t>
            </w:r>
            <w:r>
              <w:rPr>
                <w:rFonts w:eastAsia="MS Mincho" w:cs="Arial"/>
                <w:color w:val="000000"/>
                <w:sz w:val="18"/>
                <w:szCs w:val="18"/>
              </w:rPr>
              <w:t xml:space="preserve">. </w:t>
            </w:r>
          </w:p>
        </w:tc>
        <w:tc>
          <w:tcPr>
            <w:tcW w:w="1061" w:type="dxa"/>
          </w:tcPr>
          <w:p w14:paraId="06757A4C" w14:textId="77777777" w:rsidR="001169D2" w:rsidRPr="003751D7" w:rsidRDefault="001169D2" w:rsidP="00EB205B">
            <w:pPr>
              <w:pStyle w:val="Textoindependiente2"/>
              <w:rPr>
                <w:rFonts w:eastAsia="Calibri" w:cs="Arial"/>
                <w:sz w:val="16"/>
                <w:szCs w:val="16"/>
                <w:lang w:val="es-CO"/>
              </w:rPr>
            </w:pPr>
          </w:p>
        </w:tc>
        <w:tc>
          <w:tcPr>
            <w:tcW w:w="1133" w:type="dxa"/>
          </w:tcPr>
          <w:p w14:paraId="63E15C45" w14:textId="77777777" w:rsidR="001169D2" w:rsidRPr="003751D7" w:rsidRDefault="001169D2" w:rsidP="00EB205B">
            <w:pPr>
              <w:pStyle w:val="Textoindependiente2"/>
              <w:rPr>
                <w:rFonts w:eastAsia="Calibri" w:cs="Arial"/>
                <w:sz w:val="16"/>
                <w:szCs w:val="16"/>
                <w:lang w:val="es-CO"/>
              </w:rPr>
            </w:pPr>
          </w:p>
        </w:tc>
      </w:tr>
      <w:tr w:rsidR="001169D2" w:rsidRPr="003751D7" w14:paraId="5C10EBE8" w14:textId="77777777" w:rsidTr="00EB205B">
        <w:trPr>
          <w:trHeight w:val="887"/>
        </w:trPr>
        <w:tc>
          <w:tcPr>
            <w:tcW w:w="850" w:type="dxa"/>
            <w:vAlign w:val="center"/>
          </w:tcPr>
          <w:p w14:paraId="58C691D8"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2</w:t>
            </w:r>
          </w:p>
        </w:tc>
        <w:tc>
          <w:tcPr>
            <w:tcW w:w="8013" w:type="dxa"/>
            <w:vAlign w:val="center"/>
          </w:tcPr>
          <w:p w14:paraId="54D5E65B" w14:textId="77777777" w:rsidR="001169D2" w:rsidRPr="000D3C86" w:rsidRDefault="001169D2" w:rsidP="00EB205B">
            <w:pPr>
              <w:jc w:val="center"/>
              <w:rPr>
                <w:rFonts w:ascii="Arial" w:hAnsi="Arial" w:cs="Arial"/>
                <w:b/>
                <w:sz w:val="18"/>
                <w:szCs w:val="18"/>
              </w:rPr>
            </w:pPr>
            <w:r w:rsidRPr="000D3C86">
              <w:rPr>
                <w:rFonts w:ascii="Arial" w:hAnsi="Arial" w:cs="Arial"/>
                <w:b/>
                <w:sz w:val="18"/>
                <w:szCs w:val="18"/>
              </w:rPr>
              <w:t>PERSONAL REQUERIDO</w:t>
            </w:r>
          </w:p>
          <w:p w14:paraId="2CF31790" w14:textId="77777777" w:rsidR="001169D2" w:rsidRPr="000D3C86" w:rsidRDefault="001169D2" w:rsidP="00EB205B">
            <w:pPr>
              <w:jc w:val="both"/>
              <w:rPr>
                <w:rFonts w:ascii="Arial" w:hAnsi="Arial" w:cs="Arial"/>
                <w:sz w:val="18"/>
                <w:szCs w:val="18"/>
              </w:rPr>
            </w:pPr>
          </w:p>
          <w:p w14:paraId="04DBB560"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 xml:space="preserve">El oferente debe presentar junto con la oferta certificación escrita firmada por el proponente persona natural o representante legal de la persona jurídica que dispone de un profesional en ingeniería industrial y/o mecánico, y quien tendrá la función de verificar y supervisar los mantenimientos que se realicen. </w:t>
            </w:r>
          </w:p>
        </w:tc>
        <w:tc>
          <w:tcPr>
            <w:tcW w:w="1061" w:type="dxa"/>
          </w:tcPr>
          <w:p w14:paraId="7BC9D0FA" w14:textId="77777777" w:rsidR="001169D2" w:rsidRPr="003751D7" w:rsidRDefault="001169D2" w:rsidP="00EB205B">
            <w:pPr>
              <w:pStyle w:val="Textoindependiente2"/>
              <w:rPr>
                <w:rFonts w:eastAsia="Calibri" w:cs="Arial"/>
                <w:sz w:val="16"/>
                <w:szCs w:val="16"/>
                <w:lang w:val="es-CO"/>
              </w:rPr>
            </w:pPr>
          </w:p>
        </w:tc>
        <w:tc>
          <w:tcPr>
            <w:tcW w:w="1133" w:type="dxa"/>
          </w:tcPr>
          <w:p w14:paraId="0863145D" w14:textId="77777777" w:rsidR="001169D2" w:rsidRPr="003751D7" w:rsidRDefault="001169D2" w:rsidP="00EB205B">
            <w:pPr>
              <w:pStyle w:val="Textoindependiente2"/>
              <w:rPr>
                <w:rFonts w:eastAsia="Calibri" w:cs="Arial"/>
                <w:sz w:val="16"/>
                <w:szCs w:val="16"/>
                <w:lang w:val="es-CO"/>
              </w:rPr>
            </w:pPr>
          </w:p>
        </w:tc>
      </w:tr>
      <w:tr w:rsidR="001169D2" w:rsidRPr="003751D7" w14:paraId="3E25763B" w14:textId="77777777" w:rsidTr="00EB205B">
        <w:trPr>
          <w:trHeight w:val="467"/>
        </w:trPr>
        <w:tc>
          <w:tcPr>
            <w:tcW w:w="850" w:type="dxa"/>
            <w:vAlign w:val="center"/>
          </w:tcPr>
          <w:p w14:paraId="1036FEFF"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3</w:t>
            </w:r>
          </w:p>
        </w:tc>
        <w:tc>
          <w:tcPr>
            <w:tcW w:w="8013" w:type="dxa"/>
            <w:vAlign w:val="center"/>
          </w:tcPr>
          <w:p w14:paraId="28E13CB4"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El oferente debe presentar junto con la oferta certificación escrita firmada por el proponente persona natural o representante legal de la persona jurídica que dispone de mínimo dos funcionarios técnicos y/o tecnólogo en mantenimiento industrial o mecánico, quienes son los encargados de realizar la mano de obra.</w:t>
            </w:r>
            <w:r>
              <w:rPr>
                <w:rFonts w:ascii="Arial" w:hAnsi="Arial" w:cs="Arial"/>
                <w:sz w:val="18"/>
                <w:szCs w:val="18"/>
              </w:rPr>
              <w:t xml:space="preserve"> </w:t>
            </w:r>
            <w:r w:rsidRPr="000D3C86">
              <w:rPr>
                <w:rFonts w:ascii="Arial" w:hAnsi="Arial" w:cs="Arial"/>
                <w:sz w:val="18"/>
                <w:szCs w:val="18"/>
              </w:rPr>
              <w:t xml:space="preserve">Nota: el contratista debe entregar al supervisor en los primeros 5 días hábiles contados a partir del inicio del contrato, documentación que acredite los perfiles solicitados del personal requerido para la ejecución del contrato. </w:t>
            </w:r>
          </w:p>
        </w:tc>
        <w:tc>
          <w:tcPr>
            <w:tcW w:w="1061" w:type="dxa"/>
          </w:tcPr>
          <w:p w14:paraId="63E2847A" w14:textId="77777777" w:rsidR="001169D2" w:rsidRPr="003751D7" w:rsidRDefault="001169D2" w:rsidP="00EB205B">
            <w:pPr>
              <w:pStyle w:val="Textoindependiente2"/>
              <w:rPr>
                <w:rFonts w:eastAsia="Calibri" w:cs="Arial"/>
                <w:sz w:val="16"/>
                <w:szCs w:val="16"/>
                <w:lang w:val="es-CO"/>
              </w:rPr>
            </w:pPr>
          </w:p>
        </w:tc>
        <w:tc>
          <w:tcPr>
            <w:tcW w:w="1133" w:type="dxa"/>
          </w:tcPr>
          <w:p w14:paraId="04013A47" w14:textId="77777777" w:rsidR="001169D2" w:rsidRPr="003751D7" w:rsidRDefault="001169D2" w:rsidP="00EB205B">
            <w:pPr>
              <w:pStyle w:val="Textoindependiente2"/>
              <w:rPr>
                <w:rFonts w:eastAsia="Calibri" w:cs="Arial"/>
                <w:sz w:val="16"/>
                <w:szCs w:val="16"/>
                <w:lang w:val="es-CO"/>
              </w:rPr>
            </w:pPr>
          </w:p>
        </w:tc>
      </w:tr>
      <w:tr w:rsidR="001169D2" w:rsidRPr="003751D7" w14:paraId="1E5F8A21" w14:textId="77777777" w:rsidTr="00EB205B">
        <w:trPr>
          <w:trHeight w:val="467"/>
        </w:trPr>
        <w:tc>
          <w:tcPr>
            <w:tcW w:w="850" w:type="dxa"/>
            <w:vAlign w:val="center"/>
          </w:tcPr>
          <w:p w14:paraId="3E35975E" w14:textId="77777777" w:rsidR="001169D2" w:rsidRDefault="001169D2" w:rsidP="00EB205B">
            <w:pPr>
              <w:pStyle w:val="Textoindependiente2"/>
              <w:jc w:val="center"/>
              <w:rPr>
                <w:rFonts w:eastAsia="Calibri" w:cs="Arial"/>
                <w:sz w:val="16"/>
                <w:szCs w:val="16"/>
                <w:lang w:val="es-CO"/>
              </w:rPr>
            </w:pPr>
            <w:r>
              <w:rPr>
                <w:rFonts w:eastAsia="Calibri" w:cs="Arial"/>
                <w:sz w:val="16"/>
                <w:szCs w:val="16"/>
                <w:lang w:val="es-CO"/>
              </w:rPr>
              <w:t>4</w:t>
            </w:r>
          </w:p>
        </w:tc>
        <w:tc>
          <w:tcPr>
            <w:tcW w:w="8013" w:type="dxa"/>
            <w:vAlign w:val="center"/>
          </w:tcPr>
          <w:p w14:paraId="28FCB423" w14:textId="77777777" w:rsidR="001169D2" w:rsidRPr="00112E6B" w:rsidRDefault="001169D2" w:rsidP="00EB205B">
            <w:pPr>
              <w:jc w:val="both"/>
              <w:rPr>
                <w:rFonts w:ascii="Arial" w:hAnsi="Arial" w:cs="Arial"/>
                <w:sz w:val="18"/>
                <w:szCs w:val="18"/>
              </w:rPr>
            </w:pPr>
            <w:r w:rsidRPr="00112E6B">
              <w:rPr>
                <w:rFonts w:ascii="Arial" w:hAnsi="Arial" w:cs="Arial"/>
                <w:sz w:val="18"/>
                <w:szCs w:val="18"/>
              </w:rPr>
              <w:t>De conformidad con lo dispuesto en el numeral 2 del artículo 2.2.1.2.4.2.7.5 del Decreto 1082 de 2015, modificado por el Decreto 287 de 2026, el oferente deberá presentar junto con la oferta certificación suscrita por la persona natural o por el representante legal de la persona jurídica, según corresponda, mediante la cual se comprometa, en caso de resultar adjudicatario, a priorizar la vinculación de personas con discapacidad dentro del equipo de trabajo requerido para la ejecución del contrato.</w:t>
            </w:r>
          </w:p>
          <w:p w14:paraId="01976508" w14:textId="77777777" w:rsidR="001169D2" w:rsidRPr="00112E6B" w:rsidRDefault="001169D2" w:rsidP="00EB205B">
            <w:pPr>
              <w:jc w:val="both"/>
              <w:rPr>
                <w:rFonts w:ascii="Arial" w:hAnsi="Arial" w:cs="Arial"/>
                <w:sz w:val="18"/>
                <w:szCs w:val="18"/>
              </w:rPr>
            </w:pPr>
            <w:r w:rsidRPr="00112E6B">
              <w:rPr>
                <w:rFonts w:ascii="Arial" w:hAnsi="Arial" w:cs="Arial"/>
                <w:sz w:val="18"/>
                <w:szCs w:val="18"/>
              </w:rPr>
              <w:t>La priorización deberá realizarse respecto de personas que cumplan con el perfil, formación, experiencia e idoneidad establecidos para las actividades que les sean asignadas, sin que la aplicación de esta condición implique la modificación o flexibilización de los requisitos técnicos exigidos para el personal.</w:t>
            </w:r>
          </w:p>
          <w:p w14:paraId="280B8DDE" w14:textId="77777777" w:rsidR="001169D2" w:rsidRPr="00112E6B" w:rsidRDefault="001169D2" w:rsidP="00EB205B">
            <w:pPr>
              <w:jc w:val="both"/>
              <w:rPr>
                <w:rFonts w:ascii="Arial" w:hAnsi="Arial" w:cs="Arial"/>
                <w:sz w:val="18"/>
                <w:szCs w:val="18"/>
              </w:rPr>
            </w:pPr>
            <w:r w:rsidRPr="00112E6B">
              <w:rPr>
                <w:rFonts w:ascii="Arial" w:hAnsi="Arial" w:cs="Arial"/>
                <w:sz w:val="18"/>
                <w:szCs w:val="18"/>
              </w:rPr>
              <w:lastRenderedPageBreak/>
              <w:t>Durante la ejecución contractual, el contratista deberá acreditar ante el supervisor el cumplimiento de esta condición con cada solicitud de pago o, cuando se presente una circunstancia de fuerza mayor o caso fortuito que impida su cumplimiento, presentar la correspondiente justificación con los soportes que la acrediten.</w:t>
            </w:r>
          </w:p>
          <w:p w14:paraId="5E4E4CB3" w14:textId="77777777" w:rsidR="001169D2" w:rsidRPr="00112E6B" w:rsidRDefault="001169D2" w:rsidP="00EB205B">
            <w:pPr>
              <w:jc w:val="both"/>
              <w:rPr>
                <w:rFonts w:ascii="Arial" w:hAnsi="Arial" w:cs="Arial"/>
                <w:sz w:val="18"/>
                <w:szCs w:val="18"/>
              </w:rPr>
            </w:pPr>
          </w:p>
        </w:tc>
        <w:tc>
          <w:tcPr>
            <w:tcW w:w="1061" w:type="dxa"/>
          </w:tcPr>
          <w:p w14:paraId="7CE14634" w14:textId="77777777" w:rsidR="001169D2" w:rsidRPr="003751D7" w:rsidRDefault="001169D2" w:rsidP="00EB205B">
            <w:pPr>
              <w:pStyle w:val="Textoindependiente2"/>
              <w:rPr>
                <w:rFonts w:eastAsia="Calibri" w:cs="Arial"/>
                <w:sz w:val="16"/>
                <w:szCs w:val="16"/>
                <w:lang w:val="es-CO"/>
              </w:rPr>
            </w:pPr>
          </w:p>
        </w:tc>
        <w:tc>
          <w:tcPr>
            <w:tcW w:w="1133" w:type="dxa"/>
          </w:tcPr>
          <w:p w14:paraId="694F32DF" w14:textId="77777777" w:rsidR="001169D2" w:rsidRPr="003751D7" w:rsidRDefault="001169D2" w:rsidP="00EB205B">
            <w:pPr>
              <w:pStyle w:val="Textoindependiente2"/>
              <w:rPr>
                <w:rFonts w:eastAsia="Calibri" w:cs="Arial"/>
                <w:sz w:val="16"/>
                <w:szCs w:val="16"/>
                <w:lang w:val="es-CO"/>
              </w:rPr>
            </w:pPr>
          </w:p>
        </w:tc>
      </w:tr>
      <w:tr w:rsidR="001169D2" w:rsidRPr="003751D7" w14:paraId="34B0CEC5" w14:textId="77777777" w:rsidTr="00EB205B">
        <w:trPr>
          <w:trHeight w:val="672"/>
        </w:trPr>
        <w:tc>
          <w:tcPr>
            <w:tcW w:w="850" w:type="dxa"/>
            <w:vAlign w:val="center"/>
          </w:tcPr>
          <w:p w14:paraId="5242C3CB"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5</w:t>
            </w:r>
          </w:p>
        </w:tc>
        <w:tc>
          <w:tcPr>
            <w:tcW w:w="8013" w:type="dxa"/>
            <w:vAlign w:val="center"/>
          </w:tcPr>
          <w:p w14:paraId="665E183D"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 xml:space="preserve">El oferente debe presentar junto con la oferta </w:t>
            </w:r>
            <w:r w:rsidRPr="00D863EB">
              <w:rPr>
                <w:rFonts w:ascii="Arial" w:hAnsi="Arial" w:cs="Arial"/>
                <w:sz w:val="18"/>
                <w:szCs w:val="18"/>
              </w:rPr>
              <w:t>se deberá adjuntar certificación escrita firmada por el representante legal, persona natural o apoderado, según corresponda</w:t>
            </w:r>
            <w:r w:rsidRPr="000D3C86">
              <w:rPr>
                <w:rFonts w:ascii="Arial" w:hAnsi="Arial" w:cs="Arial"/>
                <w:sz w:val="18"/>
                <w:szCs w:val="18"/>
              </w:rPr>
              <w:t xml:space="preserve"> donde manifiesta que los repuestos </w:t>
            </w:r>
            <w:r>
              <w:rPr>
                <w:rFonts w:ascii="Arial" w:hAnsi="Arial" w:cs="Arial"/>
                <w:sz w:val="18"/>
                <w:szCs w:val="18"/>
              </w:rPr>
              <w:t xml:space="preserve">utilizados en el mantenimiento </w:t>
            </w:r>
            <w:r w:rsidRPr="000D3C86">
              <w:rPr>
                <w:rFonts w:ascii="Arial" w:hAnsi="Arial" w:cs="Arial"/>
                <w:sz w:val="18"/>
                <w:szCs w:val="18"/>
              </w:rPr>
              <w:t>son originales, genuinos no remanufacturados ni reciclados ni usados correspondientes a la marca de cada equipo.</w:t>
            </w:r>
          </w:p>
        </w:tc>
        <w:tc>
          <w:tcPr>
            <w:tcW w:w="1061" w:type="dxa"/>
          </w:tcPr>
          <w:p w14:paraId="42D4BFAA" w14:textId="77777777" w:rsidR="001169D2" w:rsidRPr="003751D7" w:rsidRDefault="001169D2" w:rsidP="00EB205B">
            <w:pPr>
              <w:pStyle w:val="Textoindependiente2"/>
              <w:rPr>
                <w:rFonts w:eastAsia="Calibri" w:cs="Arial"/>
                <w:sz w:val="16"/>
                <w:szCs w:val="16"/>
                <w:lang w:val="es-CO"/>
              </w:rPr>
            </w:pPr>
          </w:p>
        </w:tc>
        <w:tc>
          <w:tcPr>
            <w:tcW w:w="1133" w:type="dxa"/>
          </w:tcPr>
          <w:p w14:paraId="76C9BEFC" w14:textId="77777777" w:rsidR="001169D2" w:rsidRPr="003751D7" w:rsidRDefault="001169D2" w:rsidP="00EB205B">
            <w:pPr>
              <w:pStyle w:val="Textoindependiente2"/>
              <w:rPr>
                <w:rFonts w:eastAsia="Calibri" w:cs="Arial"/>
                <w:sz w:val="16"/>
                <w:szCs w:val="16"/>
                <w:lang w:val="es-CO"/>
              </w:rPr>
            </w:pPr>
          </w:p>
        </w:tc>
      </w:tr>
      <w:tr w:rsidR="001169D2" w:rsidRPr="003751D7" w14:paraId="5FC53ED5" w14:textId="77777777" w:rsidTr="00EB205B">
        <w:trPr>
          <w:trHeight w:val="600"/>
        </w:trPr>
        <w:tc>
          <w:tcPr>
            <w:tcW w:w="850" w:type="dxa"/>
            <w:vAlign w:val="center"/>
          </w:tcPr>
          <w:p w14:paraId="7DF933E7"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6</w:t>
            </w:r>
          </w:p>
        </w:tc>
        <w:tc>
          <w:tcPr>
            <w:tcW w:w="8013" w:type="dxa"/>
            <w:vAlign w:val="center"/>
          </w:tcPr>
          <w:p w14:paraId="5C492B0A" w14:textId="77777777" w:rsidR="001169D2" w:rsidRPr="000D3C86" w:rsidRDefault="001169D2" w:rsidP="00EB205B">
            <w:pPr>
              <w:jc w:val="both"/>
              <w:rPr>
                <w:rFonts w:ascii="Arial" w:hAnsi="Arial" w:cs="Arial"/>
                <w:b/>
                <w:sz w:val="18"/>
                <w:szCs w:val="18"/>
              </w:rPr>
            </w:pPr>
            <w:r w:rsidRPr="000D3C86">
              <w:rPr>
                <w:rFonts w:ascii="Arial" w:hAnsi="Arial" w:cs="Arial"/>
                <w:b/>
                <w:sz w:val="18"/>
                <w:szCs w:val="18"/>
              </w:rPr>
              <w:t>GARANTÍA TÉCNICA</w:t>
            </w:r>
          </w:p>
          <w:p w14:paraId="7E04FDDD" w14:textId="77777777" w:rsidR="001169D2" w:rsidRDefault="001169D2" w:rsidP="00EB205B">
            <w:pPr>
              <w:jc w:val="both"/>
              <w:rPr>
                <w:rFonts w:ascii="Arial" w:hAnsi="Arial" w:cs="Arial"/>
                <w:sz w:val="18"/>
                <w:szCs w:val="18"/>
              </w:rPr>
            </w:pPr>
          </w:p>
          <w:p w14:paraId="208C0252"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 xml:space="preserve">El oferente debe presentar junto con la </w:t>
            </w:r>
            <w:r w:rsidRPr="0024081B">
              <w:rPr>
                <w:rFonts w:ascii="Arial" w:hAnsi="Arial" w:cs="Arial"/>
                <w:sz w:val="18"/>
                <w:szCs w:val="18"/>
              </w:rPr>
              <w:t xml:space="preserve">se deberá adjuntar certificación escrita firmada por el representante legal, persona natural o apoderado, según corresponda </w:t>
            </w:r>
            <w:r>
              <w:rPr>
                <w:rFonts w:ascii="Arial" w:hAnsi="Arial" w:cs="Arial"/>
                <w:sz w:val="18"/>
                <w:szCs w:val="18"/>
              </w:rPr>
              <w:t xml:space="preserve">indicando.  </w:t>
            </w:r>
            <w:r w:rsidRPr="0024081B">
              <w:rPr>
                <w:rFonts w:ascii="Arial" w:hAnsi="Arial" w:cs="Arial"/>
                <w:sz w:val="18"/>
                <w:szCs w:val="18"/>
              </w:rPr>
              <w:t xml:space="preserve">Para el mantenimiento preventivo </w:t>
            </w:r>
            <w:r>
              <w:rPr>
                <w:rFonts w:ascii="Arial" w:hAnsi="Arial" w:cs="Arial"/>
                <w:sz w:val="18"/>
                <w:szCs w:val="18"/>
              </w:rPr>
              <w:t xml:space="preserve">y correctivo </w:t>
            </w:r>
            <w:r w:rsidRPr="0024081B">
              <w:rPr>
                <w:rFonts w:ascii="Arial" w:hAnsi="Arial" w:cs="Arial"/>
                <w:sz w:val="18"/>
                <w:szCs w:val="18"/>
              </w:rPr>
              <w:t xml:space="preserve">como: ajustes, limpieza, análisis, lubricación, calibración, reparación o cambio de piezas, entre otros, el oferente deberá mantener una garantía mínima de seis (06) meses, contados a partir del recibo a satisfacción por parte del </w:t>
            </w:r>
            <w:r>
              <w:rPr>
                <w:rFonts w:ascii="Arial" w:hAnsi="Arial" w:cs="Arial"/>
                <w:sz w:val="18"/>
                <w:szCs w:val="18"/>
              </w:rPr>
              <w:t xml:space="preserve">administrador, rector y/o </w:t>
            </w:r>
            <w:r w:rsidRPr="0024081B">
              <w:rPr>
                <w:rFonts w:ascii="Arial" w:hAnsi="Arial" w:cs="Arial"/>
                <w:sz w:val="18"/>
                <w:szCs w:val="18"/>
              </w:rPr>
              <w:t>supervisor del contrato.</w:t>
            </w:r>
            <w:r>
              <w:rPr>
                <w:rFonts w:ascii="Arial" w:hAnsi="Arial" w:cs="Arial"/>
                <w:sz w:val="18"/>
                <w:szCs w:val="18"/>
              </w:rPr>
              <w:t xml:space="preserve">  </w:t>
            </w:r>
            <w:r w:rsidRPr="000D3C86">
              <w:rPr>
                <w:rFonts w:ascii="Arial" w:hAnsi="Arial" w:cs="Arial"/>
                <w:sz w:val="18"/>
                <w:szCs w:val="18"/>
              </w:rPr>
              <w:t xml:space="preserve">El oferente debe presentar junto con la </w:t>
            </w:r>
            <w:r w:rsidRPr="0024081B">
              <w:rPr>
                <w:rFonts w:ascii="Arial" w:hAnsi="Arial" w:cs="Arial"/>
                <w:sz w:val="18"/>
                <w:szCs w:val="18"/>
              </w:rPr>
              <w:t xml:space="preserve">se deberá adjuntar certificación escrita firmada por el representante legal, persona natural o apoderado, según corresponda </w:t>
            </w:r>
            <w:r>
              <w:rPr>
                <w:rFonts w:ascii="Arial" w:hAnsi="Arial" w:cs="Arial"/>
                <w:sz w:val="18"/>
                <w:szCs w:val="18"/>
              </w:rPr>
              <w:t>indicando</w:t>
            </w:r>
            <w:r w:rsidRPr="000D3C86">
              <w:rPr>
                <w:rFonts w:ascii="Arial" w:hAnsi="Arial" w:cs="Arial"/>
                <w:sz w:val="18"/>
                <w:szCs w:val="18"/>
              </w:rPr>
              <w:t xml:space="preserve"> que el mantenimiento correctivo y preventivo cuenta con garantía de mínimo </w:t>
            </w:r>
            <w:r>
              <w:rPr>
                <w:rFonts w:ascii="Arial" w:hAnsi="Arial" w:cs="Arial"/>
                <w:sz w:val="18"/>
                <w:szCs w:val="18"/>
              </w:rPr>
              <w:t>6</w:t>
            </w:r>
            <w:r w:rsidRPr="000D3C86">
              <w:rPr>
                <w:rFonts w:ascii="Arial" w:hAnsi="Arial" w:cs="Arial"/>
                <w:sz w:val="18"/>
                <w:szCs w:val="18"/>
                <w:u w:val="single"/>
              </w:rPr>
              <w:t xml:space="preserve"> meses. </w:t>
            </w:r>
          </w:p>
        </w:tc>
        <w:tc>
          <w:tcPr>
            <w:tcW w:w="1061" w:type="dxa"/>
          </w:tcPr>
          <w:p w14:paraId="3641C128" w14:textId="77777777" w:rsidR="001169D2" w:rsidRPr="003751D7" w:rsidRDefault="001169D2" w:rsidP="00EB205B">
            <w:pPr>
              <w:pStyle w:val="Textoindependiente2"/>
              <w:rPr>
                <w:rFonts w:eastAsia="Calibri" w:cs="Arial"/>
                <w:sz w:val="16"/>
                <w:szCs w:val="16"/>
                <w:lang w:val="es-CO"/>
              </w:rPr>
            </w:pPr>
          </w:p>
        </w:tc>
        <w:tc>
          <w:tcPr>
            <w:tcW w:w="1133" w:type="dxa"/>
          </w:tcPr>
          <w:p w14:paraId="139BEC4F" w14:textId="77777777" w:rsidR="001169D2" w:rsidRPr="003751D7" w:rsidRDefault="001169D2" w:rsidP="00EB205B">
            <w:pPr>
              <w:pStyle w:val="Textoindependiente2"/>
              <w:rPr>
                <w:rFonts w:eastAsia="Calibri" w:cs="Arial"/>
                <w:sz w:val="16"/>
                <w:szCs w:val="16"/>
                <w:lang w:val="es-CO"/>
              </w:rPr>
            </w:pPr>
          </w:p>
        </w:tc>
      </w:tr>
      <w:tr w:rsidR="001169D2" w:rsidRPr="003751D7" w14:paraId="4EF75BD5" w14:textId="77777777" w:rsidTr="00EB205B">
        <w:trPr>
          <w:trHeight w:val="600"/>
        </w:trPr>
        <w:tc>
          <w:tcPr>
            <w:tcW w:w="850" w:type="dxa"/>
            <w:vAlign w:val="center"/>
          </w:tcPr>
          <w:p w14:paraId="2D084AB2"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7</w:t>
            </w:r>
          </w:p>
        </w:tc>
        <w:tc>
          <w:tcPr>
            <w:tcW w:w="8013" w:type="dxa"/>
            <w:vAlign w:val="center"/>
          </w:tcPr>
          <w:p w14:paraId="322655EC" w14:textId="77777777" w:rsidR="001169D2" w:rsidRPr="000D3C86" w:rsidRDefault="001169D2" w:rsidP="00EB205B">
            <w:pPr>
              <w:jc w:val="both"/>
              <w:rPr>
                <w:rFonts w:ascii="Arial" w:hAnsi="Arial" w:cs="Arial"/>
                <w:b/>
                <w:bCs/>
                <w:sz w:val="18"/>
                <w:szCs w:val="18"/>
              </w:rPr>
            </w:pPr>
            <w:r w:rsidRPr="1A40B809">
              <w:rPr>
                <w:rFonts w:ascii="Arial" w:hAnsi="Arial" w:cs="Arial"/>
                <w:sz w:val="18"/>
                <w:szCs w:val="18"/>
              </w:rPr>
              <w:t xml:space="preserve">El oferente debe presentar junto con la oferta certificación escrita firmada por el proponente persona natural o representante legal donde certifica que cuenta con la infraestructura técnica y operativa disponible para cubrir los requerimientos objeto del contrato, </w:t>
            </w:r>
            <w:r>
              <w:rPr>
                <w:rFonts w:ascii="Arial" w:hAnsi="Arial" w:cs="Arial"/>
                <w:sz w:val="18"/>
                <w:szCs w:val="18"/>
              </w:rPr>
              <w:t>de realizarse con otra empresa debe adjuntar</w:t>
            </w:r>
            <w:r w:rsidRPr="1A40B809">
              <w:rPr>
                <w:rFonts w:ascii="Arial" w:hAnsi="Arial" w:cs="Arial"/>
                <w:sz w:val="18"/>
                <w:szCs w:val="18"/>
              </w:rPr>
              <w:t xml:space="preserve"> vinculo comercial. </w:t>
            </w:r>
          </w:p>
        </w:tc>
        <w:tc>
          <w:tcPr>
            <w:tcW w:w="1061" w:type="dxa"/>
          </w:tcPr>
          <w:p w14:paraId="03BB0E9D" w14:textId="77777777" w:rsidR="001169D2" w:rsidRPr="003751D7" w:rsidRDefault="001169D2" w:rsidP="00EB205B">
            <w:pPr>
              <w:pStyle w:val="Textoindependiente2"/>
              <w:rPr>
                <w:rFonts w:eastAsia="Calibri" w:cs="Arial"/>
                <w:sz w:val="16"/>
                <w:szCs w:val="16"/>
                <w:lang w:val="es-CO"/>
              </w:rPr>
            </w:pPr>
          </w:p>
        </w:tc>
        <w:tc>
          <w:tcPr>
            <w:tcW w:w="1133" w:type="dxa"/>
          </w:tcPr>
          <w:p w14:paraId="3A2C4246" w14:textId="77777777" w:rsidR="001169D2" w:rsidRPr="003751D7" w:rsidRDefault="001169D2" w:rsidP="00EB205B">
            <w:pPr>
              <w:pStyle w:val="Textoindependiente2"/>
              <w:rPr>
                <w:rFonts w:eastAsia="Calibri" w:cs="Arial"/>
                <w:sz w:val="16"/>
                <w:szCs w:val="16"/>
                <w:lang w:val="es-CO"/>
              </w:rPr>
            </w:pPr>
          </w:p>
        </w:tc>
      </w:tr>
      <w:tr w:rsidR="001169D2" w:rsidRPr="003751D7" w14:paraId="3DAC2FFD" w14:textId="77777777" w:rsidTr="00EB205B">
        <w:trPr>
          <w:trHeight w:val="600"/>
        </w:trPr>
        <w:tc>
          <w:tcPr>
            <w:tcW w:w="850" w:type="dxa"/>
            <w:vAlign w:val="center"/>
          </w:tcPr>
          <w:p w14:paraId="028AE382" w14:textId="77777777" w:rsidR="001169D2" w:rsidRPr="003751D7" w:rsidRDefault="001169D2" w:rsidP="00EB205B">
            <w:pPr>
              <w:pStyle w:val="Textoindependiente2"/>
              <w:jc w:val="center"/>
              <w:rPr>
                <w:rFonts w:eastAsia="Calibri" w:cs="Arial"/>
                <w:sz w:val="16"/>
                <w:szCs w:val="16"/>
                <w:lang w:val="es-CO"/>
              </w:rPr>
            </w:pPr>
            <w:r>
              <w:rPr>
                <w:rFonts w:eastAsia="Calibri" w:cs="Arial"/>
                <w:sz w:val="16"/>
                <w:szCs w:val="16"/>
                <w:lang w:val="es-CO"/>
              </w:rPr>
              <w:t>8</w:t>
            </w:r>
          </w:p>
        </w:tc>
        <w:tc>
          <w:tcPr>
            <w:tcW w:w="8013" w:type="dxa"/>
            <w:vAlign w:val="center"/>
          </w:tcPr>
          <w:p w14:paraId="25469FA3"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 xml:space="preserve">El oferente debe presentar junto con la oferta certificación escrita firmada por el proponente persona natural o representante legal donde certifica que si un equipo al cual se le realizo el mantenimiento presenta fallas debe ser reparado en un tiempo no mayor a 48 horas a partir de la notificación realizada por el supervisor. </w:t>
            </w:r>
          </w:p>
        </w:tc>
        <w:tc>
          <w:tcPr>
            <w:tcW w:w="1061" w:type="dxa"/>
          </w:tcPr>
          <w:p w14:paraId="2166E68B" w14:textId="77777777" w:rsidR="001169D2" w:rsidRPr="003751D7" w:rsidRDefault="001169D2" w:rsidP="00EB205B">
            <w:pPr>
              <w:pStyle w:val="Textoindependiente2"/>
              <w:rPr>
                <w:rFonts w:eastAsia="Calibri" w:cs="Arial"/>
                <w:sz w:val="16"/>
                <w:szCs w:val="16"/>
                <w:lang w:val="es-CO"/>
              </w:rPr>
            </w:pPr>
          </w:p>
        </w:tc>
        <w:tc>
          <w:tcPr>
            <w:tcW w:w="1133" w:type="dxa"/>
          </w:tcPr>
          <w:p w14:paraId="03A72111" w14:textId="77777777" w:rsidR="001169D2" w:rsidRPr="003751D7" w:rsidRDefault="001169D2" w:rsidP="00EB205B">
            <w:pPr>
              <w:pStyle w:val="Textoindependiente2"/>
              <w:rPr>
                <w:rFonts w:eastAsia="Calibri" w:cs="Arial"/>
                <w:sz w:val="16"/>
                <w:szCs w:val="16"/>
                <w:lang w:val="es-CO"/>
              </w:rPr>
            </w:pPr>
          </w:p>
        </w:tc>
      </w:tr>
      <w:tr w:rsidR="001169D2" w:rsidRPr="003751D7" w14:paraId="475A946C" w14:textId="77777777" w:rsidTr="00EB205B">
        <w:trPr>
          <w:trHeight w:val="184"/>
        </w:trPr>
        <w:tc>
          <w:tcPr>
            <w:tcW w:w="850" w:type="dxa"/>
            <w:vAlign w:val="center"/>
          </w:tcPr>
          <w:p w14:paraId="11B9DA33" w14:textId="77777777" w:rsidR="001169D2" w:rsidRDefault="001169D2" w:rsidP="00EB205B">
            <w:pPr>
              <w:pStyle w:val="Textoindependiente2"/>
              <w:jc w:val="center"/>
              <w:rPr>
                <w:rFonts w:eastAsia="Calibri" w:cs="Arial"/>
                <w:sz w:val="16"/>
                <w:szCs w:val="16"/>
                <w:lang w:val="es-CO"/>
              </w:rPr>
            </w:pPr>
            <w:r>
              <w:rPr>
                <w:rFonts w:eastAsia="Calibri" w:cs="Arial"/>
                <w:sz w:val="16"/>
                <w:szCs w:val="16"/>
                <w:lang w:val="es-CO"/>
              </w:rPr>
              <w:t>9</w:t>
            </w:r>
          </w:p>
        </w:tc>
        <w:tc>
          <w:tcPr>
            <w:tcW w:w="8013" w:type="dxa"/>
            <w:vAlign w:val="center"/>
          </w:tcPr>
          <w:p w14:paraId="21F48F7A" w14:textId="77777777" w:rsidR="001169D2" w:rsidRPr="000D3C86" w:rsidRDefault="001169D2" w:rsidP="00EB205B">
            <w:pPr>
              <w:jc w:val="both"/>
              <w:rPr>
                <w:rFonts w:ascii="Arial" w:hAnsi="Arial" w:cs="Arial"/>
                <w:sz w:val="18"/>
                <w:szCs w:val="18"/>
              </w:rPr>
            </w:pPr>
            <w:r w:rsidRPr="000D3C86">
              <w:rPr>
                <w:rFonts w:ascii="Arial" w:hAnsi="Arial" w:cs="Arial"/>
                <w:sz w:val="18"/>
                <w:szCs w:val="18"/>
              </w:rPr>
              <w:t xml:space="preserve">El oferente debe presentar junto con la oferta certificación escrita firmada por el proponente persona natural o representante legal donde certifica que entrega un informe detallado por punto de servicio de la intervención realizada a cada elemento donde se describa las piezas remplazadas el mantenimiento realizado y las recomendaciones de uso y cuidado.  </w:t>
            </w:r>
          </w:p>
        </w:tc>
        <w:tc>
          <w:tcPr>
            <w:tcW w:w="1061" w:type="dxa"/>
          </w:tcPr>
          <w:p w14:paraId="3E30F098" w14:textId="77777777" w:rsidR="001169D2" w:rsidRPr="003751D7" w:rsidRDefault="001169D2" w:rsidP="00EB205B">
            <w:pPr>
              <w:pStyle w:val="Textoindependiente2"/>
              <w:rPr>
                <w:rFonts w:eastAsia="Calibri" w:cs="Arial"/>
                <w:sz w:val="16"/>
                <w:szCs w:val="16"/>
                <w:lang w:val="es-CO"/>
              </w:rPr>
            </w:pPr>
          </w:p>
        </w:tc>
        <w:tc>
          <w:tcPr>
            <w:tcW w:w="1133" w:type="dxa"/>
          </w:tcPr>
          <w:p w14:paraId="768AD6AD" w14:textId="77777777" w:rsidR="001169D2" w:rsidRPr="003751D7" w:rsidRDefault="001169D2" w:rsidP="00EB205B">
            <w:pPr>
              <w:pStyle w:val="Textoindependiente2"/>
              <w:rPr>
                <w:rFonts w:eastAsia="Calibri" w:cs="Arial"/>
                <w:sz w:val="16"/>
                <w:szCs w:val="16"/>
                <w:lang w:val="es-CO"/>
              </w:rPr>
            </w:pPr>
          </w:p>
        </w:tc>
      </w:tr>
      <w:tr w:rsidR="001169D2" w:rsidRPr="003751D7" w14:paraId="2FBDC5AA" w14:textId="77777777" w:rsidTr="00EB205B">
        <w:tc>
          <w:tcPr>
            <w:tcW w:w="850" w:type="dxa"/>
            <w:vAlign w:val="center"/>
          </w:tcPr>
          <w:p w14:paraId="78FCCA86" w14:textId="77777777" w:rsidR="001169D2" w:rsidRPr="003751D7" w:rsidRDefault="001169D2" w:rsidP="00EB205B">
            <w:pPr>
              <w:tabs>
                <w:tab w:val="left" w:pos="240"/>
              </w:tabs>
              <w:contextualSpacing/>
              <w:jc w:val="center"/>
              <w:rPr>
                <w:rFonts w:ascii="Arial" w:hAnsi="Arial" w:cs="Arial"/>
                <w:b/>
                <w:sz w:val="16"/>
                <w:szCs w:val="16"/>
              </w:rPr>
            </w:pPr>
            <w:r w:rsidRPr="003751D7">
              <w:rPr>
                <w:rFonts w:ascii="Arial" w:hAnsi="Arial" w:cs="Arial"/>
                <w:b/>
                <w:sz w:val="16"/>
                <w:szCs w:val="16"/>
              </w:rPr>
              <w:t>ÍTEM</w:t>
            </w:r>
          </w:p>
        </w:tc>
        <w:tc>
          <w:tcPr>
            <w:tcW w:w="8013" w:type="dxa"/>
            <w:vAlign w:val="center"/>
          </w:tcPr>
          <w:p w14:paraId="14F267F9" w14:textId="77777777" w:rsidR="001169D2" w:rsidRPr="003751D7" w:rsidRDefault="001169D2" w:rsidP="00EB205B">
            <w:pPr>
              <w:tabs>
                <w:tab w:val="left" w:pos="240"/>
              </w:tabs>
              <w:contextualSpacing/>
              <w:jc w:val="center"/>
              <w:rPr>
                <w:rFonts w:ascii="Arial" w:hAnsi="Arial" w:cs="Arial"/>
                <w:b/>
                <w:sz w:val="16"/>
                <w:szCs w:val="16"/>
              </w:rPr>
            </w:pPr>
            <w:r w:rsidRPr="003751D7">
              <w:rPr>
                <w:rFonts w:ascii="Arial" w:hAnsi="Arial" w:cs="Arial"/>
                <w:b/>
                <w:sz w:val="16"/>
                <w:szCs w:val="16"/>
              </w:rPr>
              <w:t>CONDICIONES TÉCNICAS ADICIONALES</w:t>
            </w:r>
          </w:p>
        </w:tc>
        <w:tc>
          <w:tcPr>
            <w:tcW w:w="1061" w:type="dxa"/>
            <w:vAlign w:val="center"/>
          </w:tcPr>
          <w:p w14:paraId="328B8783" w14:textId="77777777" w:rsidR="001169D2" w:rsidRPr="003751D7" w:rsidRDefault="001169D2" w:rsidP="00EB205B">
            <w:pPr>
              <w:tabs>
                <w:tab w:val="left" w:pos="240"/>
              </w:tabs>
              <w:contextualSpacing/>
              <w:jc w:val="center"/>
              <w:rPr>
                <w:rFonts w:ascii="Arial" w:hAnsi="Arial" w:cs="Arial"/>
                <w:b/>
                <w:sz w:val="16"/>
                <w:szCs w:val="16"/>
              </w:rPr>
            </w:pPr>
            <w:r w:rsidRPr="003751D7">
              <w:rPr>
                <w:rFonts w:ascii="Arial" w:hAnsi="Arial" w:cs="Arial"/>
                <w:b/>
                <w:sz w:val="16"/>
                <w:szCs w:val="16"/>
              </w:rPr>
              <w:t>CUMPLE</w:t>
            </w:r>
          </w:p>
        </w:tc>
        <w:tc>
          <w:tcPr>
            <w:tcW w:w="1133" w:type="dxa"/>
            <w:vAlign w:val="center"/>
          </w:tcPr>
          <w:p w14:paraId="2DDA6E14" w14:textId="77777777" w:rsidR="001169D2" w:rsidRPr="003751D7" w:rsidRDefault="001169D2" w:rsidP="00EB205B">
            <w:pPr>
              <w:tabs>
                <w:tab w:val="left" w:pos="240"/>
              </w:tabs>
              <w:contextualSpacing/>
              <w:jc w:val="center"/>
              <w:rPr>
                <w:rFonts w:ascii="Arial" w:hAnsi="Arial" w:cs="Arial"/>
                <w:b/>
                <w:sz w:val="16"/>
                <w:szCs w:val="16"/>
              </w:rPr>
            </w:pPr>
            <w:r w:rsidRPr="003751D7">
              <w:rPr>
                <w:rFonts w:ascii="Arial" w:hAnsi="Arial" w:cs="Arial"/>
                <w:b/>
                <w:sz w:val="16"/>
                <w:szCs w:val="16"/>
              </w:rPr>
              <w:t xml:space="preserve">NO CUMPLE </w:t>
            </w:r>
          </w:p>
        </w:tc>
      </w:tr>
      <w:tr w:rsidR="001169D2" w:rsidRPr="003751D7" w14:paraId="713196C9" w14:textId="77777777" w:rsidTr="00EB205B">
        <w:tc>
          <w:tcPr>
            <w:tcW w:w="850" w:type="dxa"/>
          </w:tcPr>
          <w:p w14:paraId="1E54E0C7"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p>
        </w:tc>
        <w:tc>
          <w:tcPr>
            <w:tcW w:w="8013" w:type="dxa"/>
          </w:tcPr>
          <w:p w14:paraId="393FF9DA" w14:textId="77777777" w:rsidR="001169D2" w:rsidRPr="00EA68D2" w:rsidRDefault="001169D2" w:rsidP="00EB205B">
            <w:pPr>
              <w:ind w:left="50"/>
              <w:jc w:val="both"/>
              <w:rPr>
                <w:rFonts w:ascii="Arial" w:hAnsi="Arial" w:cs="Arial"/>
                <w:b/>
                <w:bCs/>
                <w:sz w:val="18"/>
                <w:szCs w:val="18"/>
              </w:rPr>
            </w:pPr>
            <w:r w:rsidRPr="00EA68D2">
              <w:rPr>
                <w:rFonts w:ascii="Arial" w:hAnsi="Arial" w:cs="Arial"/>
                <w:sz w:val="18"/>
                <w:szCs w:val="18"/>
              </w:rPr>
              <w:t>El oferente deberá realizar los mantenimientos incluyendo mano de obra y repuestos originales con personal idóneo.</w:t>
            </w:r>
          </w:p>
        </w:tc>
        <w:tc>
          <w:tcPr>
            <w:tcW w:w="1061" w:type="dxa"/>
          </w:tcPr>
          <w:p w14:paraId="6660E594" w14:textId="77777777" w:rsidR="001169D2" w:rsidRPr="003751D7" w:rsidRDefault="001169D2" w:rsidP="00EB205B">
            <w:pPr>
              <w:ind w:left="50"/>
              <w:jc w:val="both"/>
              <w:rPr>
                <w:rFonts w:ascii="Arial" w:hAnsi="Arial" w:cs="Arial"/>
                <w:sz w:val="16"/>
                <w:szCs w:val="16"/>
              </w:rPr>
            </w:pPr>
          </w:p>
        </w:tc>
        <w:tc>
          <w:tcPr>
            <w:tcW w:w="1133" w:type="dxa"/>
          </w:tcPr>
          <w:p w14:paraId="2E544040" w14:textId="77777777" w:rsidR="001169D2" w:rsidRPr="003751D7" w:rsidRDefault="001169D2" w:rsidP="00EB205B">
            <w:pPr>
              <w:ind w:left="50"/>
              <w:jc w:val="both"/>
              <w:rPr>
                <w:rFonts w:ascii="Arial" w:hAnsi="Arial" w:cs="Arial"/>
                <w:sz w:val="16"/>
                <w:szCs w:val="16"/>
              </w:rPr>
            </w:pPr>
          </w:p>
        </w:tc>
      </w:tr>
      <w:tr w:rsidR="001169D2" w:rsidRPr="003751D7" w14:paraId="1A225F58" w14:textId="77777777" w:rsidTr="00EB205B">
        <w:tc>
          <w:tcPr>
            <w:tcW w:w="850" w:type="dxa"/>
          </w:tcPr>
          <w:p w14:paraId="16729E6C"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2</w:t>
            </w:r>
          </w:p>
        </w:tc>
        <w:tc>
          <w:tcPr>
            <w:tcW w:w="8013" w:type="dxa"/>
          </w:tcPr>
          <w:p w14:paraId="46346362"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Cualquier daño ocasionado por o con ocasión del objeto del servicio por el contratista y sus operarios dentro de las instalaciones de los puntos de servicio de la Dirección de Bienestar Social y Familia, incluido el daño a objetos, deberá subsanarse en forma inmediata, sin costo adicional.</w:t>
            </w:r>
          </w:p>
        </w:tc>
        <w:tc>
          <w:tcPr>
            <w:tcW w:w="1061" w:type="dxa"/>
          </w:tcPr>
          <w:p w14:paraId="62D591BF" w14:textId="77777777" w:rsidR="001169D2" w:rsidRPr="003751D7" w:rsidRDefault="001169D2" w:rsidP="00EB205B">
            <w:pPr>
              <w:ind w:left="50"/>
              <w:jc w:val="both"/>
              <w:rPr>
                <w:rFonts w:ascii="Arial" w:hAnsi="Arial" w:cs="Arial"/>
                <w:sz w:val="16"/>
                <w:szCs w:val="16"/>
              </w:rPr>
            </w:pPr>
          </w:p>
        </w:tc>
        <w:tc>
          <w:tcPr>
            <w:tcW w:w="1133" w:type="dxa"/>
          </w:tcPr>
          <w:p w14:paraId="364542D9" w14:textId="77777777" w:rsidR="001169D2" w:rsidRPr="003751D7" w:rsidRDefault="001169D2" w:rsidP="00EB205B">
            <w:pPr>
              <w:ind w:left="50"/>
              <w:jc w:val="both"/>
              <w:rPr>
                <w:rFonts w:ascii="Arial" w:hAnsi="Arial" w:cs="Arial"/>
                <w:sz w:val="16"/>
                <w:szCs w:val="16"/>
              </w:rPr>
            </w:pPr>
          </w:p>
        </w:tc>
      </w:tr>
      <w:tr w:rsidR="001169D2" w:rsidRPr="003751D7" w14:paraId="64BB9EE9" w14:textId="77777777" w:rsidTr="00EB205B">
        <w:tc>
          <w:tcPr>
            <w:tcW w:w="850" w:type="dxa"/>
          </w:tcPr>
          <w:p w14:paraId="33B064A6"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3</w:t>
            </w:r>
          </w:p>
        </w:tc>
        <w:tc>
          <w:tcPr>
            <w:tcW w:w="8013" w:type="dxa"/>
          </w:tcPr>
          <w:p w14:paraId="1111F831"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El contratista deberá instalar señalización preventiva en el momento de prestar el servicio de mantenimiento con el fin de evitar posibles accidentes a las personas que se encuentran dentro de las instalaciones.</w:t>
            </w:r>
          </w:p>
        </w:tc>
        <w:tc>
          <w:tcPr>
            <w:tcW w:w="1061" w:type="dxa"/>
          </w:tcPr>
          <w:p w14:paraId="796B3901" w14:textId="77777777" w:rsidR="001169D2" w:rsidRPr="003751D7" w:rsidRDefault="001169D2" w:rsidP="00EB205B">
            <w:pPr>
              <w:ind w:left="50"/>
              <w:jc w:val="both"/>
              <w:rPr>
                <w:rFonts w:ascii="Arial" w:hAnsi="Arial" w:cs="Arial"/>
                <w:sz w:val="16"/>
                <w:szCs w:val="16"/>
              </w:rPr>
            </w:pPr>
          </w:p>
        </w:tc>
        <w:tc>
          <w:tcPr>
            <w:tcW w:w="1133" w:type="dxa"/>
          </w:tcPr>
          <w:p w14:paraId="2176C6F6" w14:textId="77777777" w:rsidR="001169D2" w:rsidRPr="003751D7" w:rsidRDefault="001169D2" w:rsidP="00EB205B">
            <w:pPr>
              <w:ind w:left="50"/>
              <w:jc w:val="both"/>
              <w:rPr>
                <w:rFonts w:ascii="Arial" w:hAnsi="Arial" w:cs="Arial"/>
                <w:sz w:val="16"/>
                <w:szCs w:val="16"/>
              </w:rPr>
            </w:pPr>
          </w:p>
        </w:tc>
      </w:tr>
      <w:tr w:rsidR="001169D2" w:rsidRPr="003751D7" w14:paraId="69DEDF01" w14:textId="77777777" w:rsidTr="00EB205B">
        <w:tc>
          <w:tcPr>
            <w:tcW w:w="850" w:type="dxa"/>
          </w:tcPr>
          <w:p w14:paraId="0CCC3ECB"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4</w:t>
            </w:r>
          </w:p>
        </w:tc>
        <w:tc>
          <w:tcPr>
            <w:tcW w:w="8013" w:type="dxa"/>
          </w:tcPr>
          <w:p w14:paraId="1291A5AD"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Los horarios de trabajo deberán ser coordinados con los supervisores de cada punto donde se preste el servicio de mantenimiento.</w:t>
            </w:r>
          </w:p>
        </w:tc>
        <w:tc>
          <w:tcPr>
            <w:tcW w:w="1061" w:type="dxa"/>
          </w:tcPr>
          <w:p w14:paraId="788D8C9A" w14:textId="77777777" w:rsidR="001169D2" w:rsidRPr="003751D7" w:rsidRDefault="001169D2" w:rsidP="00EB205B">
            <w:pPr>
              <w:ind w:left="50"/>
              <w:jc w:val="both"/>
              <w:rPr>
                <w:rFonts w:ascii="Arial" w:hAnsi="Arial" w:cs="Arial"/>
                <w:sz w:val="16"/>
                <w:szCs w:val="16"/>
              </w:rPr>
            </w:pPr>
          </w:p>
        </w:tc>
        <w:tc>
          <w:tcPr>
            <w:tcW w:w="1133" w:type="dxa"/>
          </w:tcPr>
          <w:p w14:paraId="6957D6F8" w14:textId="77777777" w:rsidR="001169D2" w:rsidRPr="003751D7" w:rsidRDefault="001169D2" w:rsidP="00EB205B">
            <w:pPr>
              <w:ind w:left="50"/>
              <w:jc w:val="both"/>
              <w:rPr>
                <w:rFonts w:ascii="Arial" w:hAnsi="Arial" w:cs="Arial"/>
                <w:sz w:val="16"/>
                <w:szCs w:val="16"/>
              </w:rPr>
            </w:pPr>
          </w:p>
        </w:tc>
      </w:tr>
      <w:tr w:rsidR="001169D2" w:rsidRPr="003751D7" w14:paraId="31706B0B" w14:textId="77777777" w:rsidTr="00EB205B">
        <w:tc>
          <w:tcPr>
            <w:tcW w:w="850" w:type="dxa"/>
          </w:tcPr>
          <w:p w14:paraId="261E0D52"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5</w:t>
            </w:r>
          </w:p>
        </w:tc>
        <w:tc>
          <w:tcPr>
            <w:tcW w:w="8013" w:type="dxa"/>
          </w:tcPr>
          <w:p w14:paraId="69F1C21A"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 xml:space="preserve">El oferente deberá presentar al personal plenamente identificado con el carnet y uniforme que lo identifique como miembro de la empresa y proveer un listado del personal que ingresará a las instalaciones policiales con antelación de mínimo de 12 horas y cualquier cambio del mismo deberá ser informado inmediatamente al punto de servicio con el fin de evitar suplantaciones. </w:t>
            </w:r>
          </w:p>
        </w:tc>
        <w:tc>
          <w:tcPr>
            <w:tcW w:w="1061" w:type="dxa"/>
          </w:tcPr>
          <w:p w14:paraId="7AB04BF0" w14:textId="77777777" w:rsidR="001169D2" w:rsidRPr="003751D7" w:rsidRDefault="001169D2" w:rsidP="00EB205B">
            <w:pPr>
              <w:ind w:left="50"/>
              <w:jc w:val="both"/>
              <w:rPr>
                <w:rFonts w:ascii="Arial" w:hAnsi="Arial" w:cs="Arial"/>
                <w:sz w:val="16"/>
                <w:szCs w:val="16"/>
              </w:rPr>
            </w:pPr>
          </w:p>
        </w:tc>
        <w:tc>
          <w:tcPr>
            <w:tcW w:w="1133" w:type="dxa"/>
          </w:tcPr>
          <w:p w14:paraId="585E36FD" w14:textId="77777777" w:rsidR="001169D2" w:rsidRPr="003751D7" w:rsidRDefault="001169D2" w:rsidP="00EB205B">
            <w:pPr>
              <w:ind w:left="50"/>
              <w:jc w:val="both"/>
              <w:rPr>
                <w:rFonts w:ascii="Arial" w:hAnsi="Arial" w:cs="Arial"/>
                <w:sz w:val="16"/>
                <w:szCs w:val="16"/>
              </w:rPr>
            </w:pPr>
          </w:p>
        </w:tc>
      </w:tr>
      <w:tr w:rsidR="001169D2" w:rsidRPr="003751D7" w14:paraId="6C37DC27" w14:textId="77777777" w:rsidTr="00EB205B">
        <w:tc>
          <w:tcPr>
            <w:tcW w:w="850" w:type="dxa"/>
          </w:tcPr>
          <w:p w14:paraId="40C74463"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6</w:t>
            </w:r>
          </w:p>
        </w:tc>
        <w:tc>
          <w:tcPr>
            <w:tcW w:w="8013" w:type="dxa"/>
          </w:tcPr>
          <w:p w14:paraId="37975711"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 xml:space="preserve">El oferente junto con el supervisor del contrato o administradores y/o rectores de cada punto de servicio deberán informar todas las actividades de mantenimientos en forma discriminada y que componentes o partes son reemplazadas o reparadas en cada equipo intervenido con el fin de verificar los valores facturados por el contratista, dejando la evidencia documental en la ficha técnica del equipo. </w:t>
            </w:r>
          </w:p>
        </w:tc>
        <w:tc>
          <w:tcPr>
            <w:tcW w:w="1061" w:type="dxa"/>
          </w:tcPr>
          <w:p w14:paraId="43F3FD7E" w14:textId="77777777" w:rsidR="001169D2" w:rsidRPr="003751D7" w:rsidRDefault="001169D2" w:rsidP="00EB205B">
            <w:pPr>
              <w:ind w:left="50"/>
              <w:jc w:val="both"/>
              <w:rPr>
                <w:rFonts w:ascii="Arial" w:hAnsi="Arial" w:cs="Arial"/>
                <w:sz w:val="16"/>
                <w:szCs w:val="16"/>
              </w:rPr>
            </w:pPr>
          </w:p>
        </w:tc>
        <w:tc>
          <w:tcPr>
            <w:tcW w:w="1133" w:type="dxa"/>
          </w:tcPr>
          <w:p w14:paraId="0250AE35" w14:textId="77777777" w:rsidR="001169D2" w:rsidRPr="003751D7" w:rsidRDefault="001169D2" w:rsidP="00EB205B">
            <w:pPr>
              <w:ind w:left="50"/>
              <w:jc w:val="both"/>
              <w:rPr>
                <w:rFonts w:ascii="Arial" w:hAnsi="Arial" w:cs="Arial"/>
                <w:sz w:val="16"/>
                <w:szCs w:val="16"/>
              </w:rPr>
            </w:pPr>
          </w:p>
        </w:tc>
      </w:tr>
      <w:tr w:rsidR="001169D2" w:rsidRPr="003751D7" w14:paraId="0BE7ED9A" w14:textId="77777777" w:rsidTr="00EB205B">
        <w:tc>
          <w:tcPr>
            <w:tcW w:w="850" w:type="dxa"/>
          </w:tcPr>
          <w:p w14:paraId="3605A727" w14:textId="77777777" w:rsidR="001169D2" w:rsidRPr="00EA68D2" w:rsidRDefault="001169D2" w:rsidP="00EB205B">
            <w:pPr>
              <w:tabs>
                <w:tab w:val="left" w:pos="240"/>
              </w:tabs>
              <w:contextualSpacing/>
              <w:jc w:val="center"/>
              <w:rPr>
                <w:rFonts w:ascii="Arial" w:hAnsi="Arial" w:cs="Arial"/>
                <w:sz w:val="18"/>
                <w:szCs w:val="18"/>
              </w:rPr>
            </w:pPr>
            <w:r>
              <w:rPr>
                <w:rFonts w:ascii="Arial" w:hAnsi="Arial" w:cs="Arial"/>
                <w:sz w:val="18"/>
                <w:szCs w:val="18"/>
              </w:rPr>
              <w:lastRenderedPageBreak/>
              <w:t>7</w:t>
            </w:r>
          </w:p>
        </w:tc>
        <w:tc>
          <w:tcPr>
            <w:tcW w:w="8013" w:type="dxa"/>
          </w:tcPr>
          <w:p w14:paraId="11EA4BA0"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 xml:space="preserve">Los costos de transporte y viáticos del personal técnico deberán ser asumidos en su totalidad por el contratista y sin generar costos adicionales a la Dirección de Bienestar Social y Familia. </w:t>
            </w:r>
          </w:p>
        </w:tc>
        <w:tc>
          <w:tcPr>
            <w:tcW w:w="1061" w:type="dxa"/>
          </w:tcPr>
          <w:p w14:paraId="64640566" w14:textId="77777777" w:rsidR="001169D2" w:rsidRPr="003751D7" w:rsidRDefault="001169D2" w:rsidP="00EB205B">
            <w:pPr>
              <w:ind w:left="50"/>
              <w:jc w:val="both"/>
              <w:rPr>
                <w:rFonts w:ascii="Arial" w:hAnsi="Arial" w:cs="Arial"/>
                <w:sz w:val="16"/>
                <w:szCs w:val="16"/>
              </w:rPr>
            </w:pPr>
          </w:p>
        </w:tc>
        <w:tc>
          <w:tcPr>
            <w:tcW w:w="1133" w:type="dxa"/>
          </w:tcPr>
          <w:p w14:paraId="6C3016CF" w14:textId="77777777" w:rsidR="001169D2" w:rsidRPr="003751D7" w:rsidRDefault="001169D2" w:rsidP="00EB205B">
            <w:pPr>
              <w:ind w:left="50"/>
              <w:jc w:val="both"/>
              <w:rPr>
                <w:rFonts w:ascii="Arial" w:hAnsi="Arial" w:cs="Arial"/>
                <w:sz w:val="16"/>
                <w:szCs w:val="16"/>
              </w:rPr>
            </w:pPr>
          </w:p>
        </w:tc>
      </w:tr>
      <w:tr w:rsidR="001169D2" w:rsidRPr="003751D7" w14:paraId="706AB195" w14:textId="77777777" w:rsidTr="00EB205B">
        <w:tc>
          <w:tcPr>
            <w:tcW w:w="850" w:type="dxa"/>
          </w:tcPr>
          <w:p w14:paraId="5B92DDB9" w14:textId="77777777" w:rsidR="001169D2" w:rsidRPr="00EA68D2" w:rsidRDefault="001169D2" w:rsidP="00EB205B">
            <w:pPr>
              <w:tabs>
                <w:tab w:val="left" w:pos="240"/>
              </w:tabs>
              <w:contextualSpacing/>
              <w:jc w:val="center"/>
              <w:rPr>
                <w:rFonts w:ascii="Arial" w:hAnsi="Arial" w:cs="Arial"/>
                <w:sz w:val="18"/>
                <w:szCs w:val="18"/>
              </w:rPr>
            </w:pPr>
            <w:r>
              <w:rPr>
                <w:rFonts w:ascii="Arial" w:hAnsi="Arial" w:cs="Arial"/>
                <w:sz w:val="18"/>
                <w:szCs w:val="18"/>
              </w:rPr>
              <w:t>8</w:t>
            </w:r>
          </w:p>
        </w:tc>
        <w:tc>
          <w:tcPr>
            <w:tcW w:w="8013" w:type="dxa"/>
          </w:tcPr>
          <w:p w14:paraId="2C50E590"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Para la totalidad de los equipos, debe realizar verificación y cambio de instalación eléctrica asegurando la capacidad de esta en cuanto a voltaje y resistencia en capacidad de amperaje, haciendo ajuste de protección de sobrecarga de cada equipo intervenido. Cumpliendo lo establecido en la resolución 1348 del 2009 Por la cual se adopta el Reglamento de Salud Ocupacional en los Procesos de Generación, Transmisión y Distribución de Energía Eléctrica en las empresas del sector.</w:t>
            </w:r>
          </w:p>
        </w:tc>
        <w:tc>
          <w:tcPr>
            <w:tcW w:w="1061" w:type="dxa"/>
          </w:tcPr>
          <w:p w14:paraId="3683999C" w14:textId="77777777" w:rsidR="001169D2" w:rsidRPr="003751D7" w:rsidRDefault="001169D2" w:rsidP="00EB205B">
            <w:pPr>
              <w:ind w:left="50"/>
              <w:jc w:val="both"/>
              <w:rPr>
                <w:rFonts w:ascii="Arial" w:hAnsi="Arial" w:cs="Arial"/>
                <w:sz w:val="16"/>
                <w:szCs w:val="16"/>
              </w:rPr>
            </w:pPr>
          </w:p>
        </w:tc>
        <w:tc>
          <w:tcPr>
            <w:tcW w:w="1133" w:type="dxa"/>
          </w:tcPr>
          <w:p w14:paraId="71A8B668" w14:textId="77777777" w:rsidR="001169D2" w:rsidRPr="003751D7" w:rsidRDefault="001169D2" w:rsidP="00EB205B">
            <w:pPr>
              <w:ind w:left="50"/>
              <w:jc w:val="both"/>
              <w:rPr>
                <w:rFonts w:ascii="Arial" w:hAnsi="Arial" w:cs="Arial"/>
                <w:sz w:val="16"/>
                <w:szCs w:val="16"/>
              </w:rPr>
            </w:pPr>
          </w:p>
        </w:tc>
      </w:tr>
      <w:tr w:rsidR="001169D2" w:rsidRPr="003751D7" w14:paraId="1ABE6FDF" w14:textId="77777777" w:rsidTr="00EB205B">
        <w:tc>
          <w:tcPr>
            <w:tcW w:w="850" w:type="dxa"/>
          </w:tcPr>
          <w:p w14:paraId="482BA06F" w14:textId="77777777" w:rsidR="001169D2" w:rsidRPr="00EA68D2" w:rsidRDefault="001169D2" w:rsidP="00EB205B">
            <w:pPr>
              <w:tabs>
                <w:tab w:val="left" w:pos="240"/>
              </w:tabs>
              <w:contextualSpacing/>
              <w:jc w:val="center"/>
              <w:rPr>
                <w:rFonts w:ascii="Arial" w:hAnsi="Arial" w:cs="Arial"/>
                <w:sz w:val="18"/>
                <w:szCs w:val="18"/>
              </w:rPr>
            </w:pPr>
            <w:r>
              <w:rPr>
                <w:rFonts w:ascii="Arial" w:hAnsi="Arial" w:cs="Arial"/>
                <w:sz w:val="18"/>
                <w:szCs w:val="18"/>
              </w:rPr>
              <w:t>9</w:t>
            </w:r>
          </w:p>
        </w:tc>
        <w:tc>
          <w:tcPr>
            <w:tcW w:w="8013" w:type="dxa"/>
          </w:tcPr>
          <w:p w14:paraId="4CB68D2D"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Para la totalidad de los equipos a los cuales se les va a realizar mantenimiento se debe ajustar, empaques, soportes y errajes de fijación garantizando el ajuste adecuado que evite vibraciones de los mismos.</w:t>
            </w:r>
          </w:p>
        </w:tc>
        <w:tc>
          <w:tcPr>
            <w:tcW w:w="1061" w:type="dxa"/>
          </w:tcPr>
          <w:p w14:paraId="1252E2CC" w14:textId="77777777" w:rsidR="001169D2" w:rsidRPr="003751D7" w:rsidRDefault="001169D2" w:rsidP="00EB205B">
            <w:pPr>
              <w:ind w:left="50"/>
              <w:jc w:val="both"/>
              <w:rPr>
                <w:rFonts w:ascii="Arial" w:hAnsi="Arial" w:cs="Arial"/>
                <w:sz w:val="16"/>
                <w:szCs w:val="16"/>
              </w:rPr>
            </w:pPr>
          </w:p>
        </w:tc>
        <w:tc>
          <w:tcPr>
            <w:tcW w:w="1133" w:type="dxa"/>
          </w:tcPr>
          <w:p w14:paraId="10D371B9" w14:textId="77777777" w:rsidR="001169D2" w:rsidRPr="003751D7" w:rsidRDefault="001169D2" w:rsidP="00EB205B">
            <w:pPr>
              <w:ind w:left="50"/>
              <w:jc w:val="both"/>
              <w:rPr>
                <w:rFonts w:ascii="Arial" w:hAnsi="Arial" w:cs="Arial"/>
                <w:sz w:val="16"/>
                <w:szCs w:val="16"/>
              </w:rPr>
            </w:pPr>
          </w:p>
        </w:tc>
      </w:tr>
      <w:tr w:rsidR="001169D2" w:rsidRPr="003751D7" w14:paraId="18ACE346" w14:textId="77777777" w:rsidTr="00EB205B">
        <w:tc>
          <w:tcPr>
            <w:tcW w:w="850" w:type="dxa"/>
          </w:tcPr>
          <w:p w14:paraId="16D67131"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0</w:t>
            </w:r>
          </w:p>
        </w:tc>
        <w:tc>
          <w:tcPr>
            <w:tcW w:w="8013" w:type="dxa"/>
          </w:tcPr>
          <w:p w14:paraId="3BC11A9A"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Para todos los equipos incluidos en el mantenimiento, se debe realizar el cambio de las mangueras de desagüe, cambiando empaques y abrazaderas de fijación, incluyendo limpieza de conducto interno de los mismos que lo requieran.</w:t>
            </w:r>
          </w:p>
        </w:tc>
        <w:tc>
          <w:tcPr>
            <w:tcW w:w="1061" w:type="dxa"/>
          </w:tcPr>
          <w:p w14:paraId="7A264974" w14:textId="77777777" w:rsidR="001169D2" w:rsidRPr="003751D7" w:rsidRDefault="001169D2" w:rsidP="00EB205B">
            <w:pPr>
              <w:ind w:left="50"/>
              <w:jc w:val="both"/>
              <w:rPr>
                <w:rFonts w:ascii="Arial" w:hAnsi="Arial" w:cs="Arial"/>
                <w:sz w:val="16"/>
                <w:szCs w:val="16"/>
              </w:rPr>
            </w:pPr>
          </w:p>
        </w:tc>
        <w:tc>
          <w:tcPr>
            <w:tcW w:w="1133" w:type="dxa"/>
          </w:tcPr>
          <w:p w14:paraId="29DCDA3B" w14:textId="77777777" w:rsidR="001169D2" w:rsidRPr="003751D7" w:rsidRDefault="001169D2" w:rsidP="00EB205B">
            <w:pPr>
              <w:ind w:left="50"/>
              <w:jc w:val="both"/>
              <w:rPr>
                <w:rFonts w:ascii="Arial" w:hAnsi="Arial" w:cs="Arial"/>
                <w:sz w:val="16"/>
                <w:szCs w:val="16"/>
              </w:rPr>
            </w:pPr>
          </w:p>
        </w:tc>
      </w:tr>
      <w:tr w:rsidR="001169D2" w:rsidRPr="003751D7" w14:paraId="6BE5C4E2" w14:textId="77777777" w:rsidTr="00EB205B">
        <w:tc>
          <w:tcPr>
            <w:tcW w:w="850" w:type="dxa"/>
          </w:tcPr>
          <w:p w14:paraId="3B97C61A"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1</w:t>
            </w:r>
          </w:p>
        </w:tc>
        <w:tc>
          <w:tcPr>
            <w:tcW w:w="8013" w:type="dxa"/>
          </w:tcPr>
          <w:p w14:paraId="4897ACD6" w14:textId="77777777" w:rsidR="001169D2" w:rsidRPr="00EA68D2" w:rsidRDefault="001169D2" w:rsidP="00EB205B">
            <w:pPr>
              <w:ind w:left="50"/>
              <w:jc w:val="both"/>
              <w:rPr>
                <w:rFonts w:ascii="Arial" w:hAnsi="Arial" w:cs="Arial"/>
                <w:sz w:val="18"/>
                <w:szCs w:val="18"/>
              </w:rPr>
            </w:pPr>
            <w:r w:rsidRPr="00CB44E9">
              <w:rPr>
                <w:rFonts w:ascii="Arial" w:hAnsi="Arial" w:cs="Arial"/>
                <w:sz w:val="18"/>
                <w:szCs w:val="18"/>
              </w:rPr>
              <w:t>Para la ejecución de los mantenimientos no contemplados en la tabla de valores, el contratista deberá obtener la aprobación del supervisor del contrato. Dicha aprobación estará sujeta a la presentación de un estudio de mercado que incluya al menos tres (3) cotizaciones, debiendo seleccionarse la propuesta de menor valor.</w:t>
            </w:r>
          </w:p>
        </w:tc>
        <w:tc>
          <w:tcPr>
            <w:tcW w:w="1061" w:type="dxa"/>
          </w:tcPr>
          <w:p w14:paraId="7DCE5BF7" w14:textId="77777777" w:rsidR="001169D2" w:rsidRPr="003751D7" w:rsidRDefault="001169D2" w:rsidP="00EB205B">
            <w:pPr>
              <w:ind w:left="50"/>
              <w:jc w:val="both"/>
              <w:rPr>
                <w:rFonts w:ascii="Arial" w:hAnsi="Arial" w:cs="Arial"/>
                <w:sz w:val="16"/>
                <w:szCs w:val="16"/>
              </w:rPr>
            </w:pPr>
          </w:p>
        </w:tc>
        <w:tc>
          <w:tcPr>
            <w:tcW w:w="1133" w:type="dxa"/>
          </w:tcPr>
          <w:p w14:paraId="70AB04D8" w14:textId="77777777" w:rsidR="001169D2" w:rsidRPr="003751D7" w:rsidRDefault="001169D2" w:rsidP="00EB205B">
            <w:pPr>
              <w:ind w:left="50"/>
              <w:jc w:val="both"/>
              <w:rPr>
                <w:rFonts w:ascii="Arial" w:hAnsi="Arial" w:cs="Arial"/>
                <w:sz w:val="16"/>
                <w:szCs w:val="16"/>
              </w:rPr>
            </w:pPr>
          </w:p>
        </w:tc>
      </w:tr>
      <w:tr w:rsidR="001169D2" w:rsidRPr="003751D7" w14:paraId="652B6A7D" w14:textId="77777777" w:rsidTr="00EB205B">
        <w:tc>
          <w:tcPr>
            <w:tcW w:w="850" w:type="dxa"/>
          </w:tcPr>
          <w:p w14:paraId="68BEFA06"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2</w:t>
            </w:r>
          </w:p>
        </w:tc>
        <w:tc>
          <w:tcPr>
            <w:tcW w:w="8013" w:type="dxa"/>
          </w:tcPr>
          <w:p w14:paraId="018AB5FD"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 xml:space="preserve">El contratista deberá anexar junto con la factura planilla de los elementos o componentes reemplazados o reparados del equipo eléctrico o electrónico al cual se le realizo el mantenimiento firmado por el administrador, rector y/o supervisor, indicando el valor del mismo el cual no deberá superar el presupuesto techo indicado en la tabla de valores del contrato. </w:t>
            </w:r>
          </w:p>
        </w:tc>
        <w:tc>
          <w:tcPr>
            <w:tcW w:w="1061" w:type="dxa"/>
          </w:tcPr>
          <w:p w14:paraId="41745D69" w14:textId="77777777" w:rsidR="001169D2" w:rsidRPr="003751D7" w:rsidRDefault="001169D2" w:rsidP="00EB205B">
            <w:pPr>
              <w:ind w:left="50"/>
              <w:jc w:val="both"/>
              <w:rPr>
                <w:rFonts w:ascii="Arial" w:hAnsi="Arial" w:cs="Arial"/>
                <w:sz w:val="16"/>
                <w:szCs w:val="16"/>
              </w:rPr>
            </w:pPr>
          </w:p>
        </w:tc>
        <w:tc>
          <w:tcPr>
            <w:tcW w:w="1133" w:type="dxa"/>
          </w:tcPr>
          <w:p w14:paraId="28306F52" w14:textId="77777777" w:rsidR="001169D2" w:rsidRPr="003751D7" w:rsidRDefault="001169D2" w:rsidP="00EB205B">
            <w:pPr>
              <w:ind w:left="50"/>
              <w:jc w:val="both"/>
              <w:rPr>
                <w:rFonts w:ascii="Arial" w:hAnsi="Arial" w:cs="Arial"/>
                <w:sz w:val="16"/>
                <w:szCs w:val="16"/>
              </w:rPr>
            </w:pPr>
          </w:p>
        </w:tc>
      </w:tr>
      <w:tr w:rsidR="001169D2" w:rsidRPr="003751D7" w14:paraId="236EAD37" w14:textId="77777777" w:rsidTr="00EB205B">
        <w:tc>
          <w:tcPr>
            <w:tcW w:w="850" w:type="dxa"/>
          </w:tcPr>
          <w:p w14:paraId="4DA1251C"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3</w:t>
            </w:r>
          </w:p>
        </w:tc>
        <w:tc>
          <w:tcPr>
            <w:tcW w:w="8013" w:type="dxa"/>
          </w:tcPr>
          <w:p w14:paraId="3A198BFF"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En todos los elementos al cual se le realice el mantenimiento tanto preventivo como correctivo se les deberá poner un sello de garantía indicando la fecha de mantenimiento realizado y fecha de finalización de garantía con el nombre de la empresa.</w:t>
            </w:r>
          </w:p>
        </w:tc>
        <w:tc>
          <w:tcPr>
            <w:tcW w:w="1061" w:type="dxa"/>
          </w:tcPr>
          <w:p w14:paraId="011C93E7" w14:textId="77777777" w:rsidR="001169D2" w:rsidRPr="003751D7" w:rsidRDefault="001169D2" w:rsidP="00EB205B">
            <w:pPr>
              <w:ind w:left="50"/>
              <w:jc w:val="both"/>
              <w:rPr>
                <w:rFonts w:ascii="Arial" w:hAnsi="Arial" w:cs="Arial"/>
                <w:sz w:val="16"/>
                <w:szCs w:val="16"/>
              </w:rPr>
            </w:pPr>
          </w:p>
        </w:tc>
        <w:tc>
          <w:tcPr>
            <w:tcW w:w="1133" w:type="dxa"/>
          </w:tcPr>
          <w:p w14:paraId="4062A55D" w14:textId="77777777" w:rsidR="001169D2" w:rsidRPr="003751D7" w:rsidRDefault="001169D2" w:rsidP="00EB205B">
            <w:pPr>
              <w:ind w:left="50"/>
              <w:jc w:val="both"/>
              <w:rPr>
                <w:rFonts w:ascii="Arial" w:hAnsi="Arial" w:cs="Arial"/>
                <w:sz w:val="16"/>
                <w:szCs w:val="16"/>
              </w:rPr>
            </w:pPr>
          </w:p>
        </w:tc>
      </w:tr>
      <w:tr w:rsidR="001169D2" w:rsidRPr="003751D7" w14:paraId="4B4C2A68" w14:textId="77777777" w:rsidTr="00EB205B">
        <w:tc>
          <w:tcPr>
            <w:tcW w:w="850" w:type="dxa"/>
          </w:tcPr>
          <w:p w14:paraId="67F7E068"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4</w:t>
            </w:r>
          </w:p>
        </w:tc>
        <w:tc>
          <w:tcPr>
            <w:tcW w:w="8013" w:type="dxa"/>
          </w:tcPr>
          <w:p w14:paraId="2B68F649"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 xml:space="preserve">El oferente informará la salida de cualquier equipo y responderá por la tenencia del mismo en caso de pérdida daño o extravío del elemento, de igual forma deberá ser reemplazado por uno nuevo de las mismas características técnicas o mejores sin costo adicional para la entidad contratante. </w:t>
            </w:r>
          </w:p>
        </w:tc>
        <w:tc>
          <w:tcPr>
            <w:tcW w:w="1061" w:type="dxa"/>
          </w:tcPr>
          <w:p w14:paraId="74BD15B3" w14:textId="77777777" w:rsidR="001169D2" w:rsidRPr="003751D7" w:rsidRDefault="001169D2" w:rsidP="00EB205B">
            <w:pPr>
              <w:ind w:left="50"/>
              <w:jc w:val="both"/>
              <w:rPr>
                <w:rFonts w:ascii="Arial" w:hAnsi="Arial" w:cs="Arial"/>
                <w:sz w:val="16"/>
                <w:szCs w:val="16"/>
              </w:rPr>
            </w:pPr>
          </w:p>
        </w:tc>
        <w:tc>
          <w:tcPr>
            <w:tcW w:w="1133" w:type="dxa"/>
          </w:tcPr>
          <w:p w14:paraId="14F6634C" w14:textId="77777777" w:rsidR="001169D2" w:rsidRPr="003751D7" w:rsidRDefault="001169D2" w:rsidP="00EB205B">
            <w:pPr>
              <w:ind w:left="50"/>
              <w:jc w:val="both"/>
              <w:rPr>
                <w:rFonts w:ascii="Arial" w:hAnsi="Arial" w:cs="Arial"/>
                <w:sz w:val="16"/>
                <w:szCs w:val="16"/>
              </w:rPr>
            </w:pPr>
          </w:p>
        </w:tc>
      </w:tr>
      <w:tr w:rsidR="001169D2" w:rsidRPr="003751D7" w14:paraId="7D0FF201" w14:textId="77777777" w:rsidTr="00EB205B">
        <w:tc>
          <w:tcPr>
            <w:tcW w:w="850" w:type="dxa"/>
          </w:tcPr>
          <w:p w14:paraId="4403C2C7"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5</w:t>
            </w:r>
          </w:p>
        </w:tc>
        <w:tc>
          <w:tcPr>
            <w:tcW w:w="8013" w:type="dxa"/>
          </w:tcPr>
          <w:p w14:paraId="5F5434D1"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Se entenderá que el presupuesto estipulado en la tabla de los valores ofertados será el precio techo de cada mantenimiento y no se podrá superar el mismo.</w:t>
            </w:r>
          </w:p>
        </w:tc>
        <w:tc>
          <w:tcPr>
            <w:tcW w:w="1061" w:type="dxa"/>
          </w:tcPr>
          <w:p w14:paraId="3C7B1EAD" w14:textId="77777777" w:rsidR="001169D2" w:rsidRPr="003751D7" w:rsidRDefault="001169D2" w:rsidP="00EB205B">
            <w:pPr>
              <w:ind w:left="50"/>
              <w:jc w:val="both"/>
              <w:rPr>
                <w:rFonts w:ascii="Arial" w:hAnsi="Arial" w:cs="Arial"/>
                <w:sz w:val="16"/>
                <w:szCs w:val="16"/>
              </w:rPr>
            </w:pPr>
          </w:p>
        </w:tc>
        <w:tc>
          <w:tcPr>
            <w:tcW w:w="1133" w:type="dxa"/>
          </w:tcPr>
          <w:p w14:paraId="5A54AA23" w14:textId="77777777" w:rsidR="001169D2" w:rsidRPr="003751D7" w:rsidRDefault="001169D2" w:rsidP="00EB205B">
            <w:pPr>
              <w:ind w:left="50"/>
              <w:jc w:val="both"/>
              <w:rPr>
                <w:rFonts w:ascii="Arial" w:hAnsi="Arial" w:cs="Arial"/>
                <w:sz w:val="16"/>
                <w:szCs w:val="16"/>
              </w:rPr>
            </w:pPr>
          </w:p>
        </w:tc>
      </w:tr>
      <w:tr w:rsidR="001169D2" w:rsidRPr="003751D7" w14:paraId="6C61B075" w14:textId="77777777" w:rsidTr="00EB205B">
        <w:tc>
          <w:tcPr>
            <w:tcW w:w="850" w:type="dxa"/>
          </w:tcPr>
          <w:p w14:paraId="67C402C7" w14:textId="77777777" w:rsidR="001169D2" w:rsidRPr="00EA68D2" w:rsidRDefault="001169D2" w:rsidP="00EB205B">
            <w:pPr>
              <w:tabs>
                <w:tab w:val="left" w:pos="240"/>
              </w:tabs>
              <w:contextualSpacing/>
              <w:jc w:val="center"/>
              <w:rPr>
                <w:rFonts w:ascii="Arial" w:hAnsi="Arial" w:cs="Arial"/>
                <w:sz w:val="18"/>
                <w:szCs w:val="18"/>
              </w:rPr>
            </w:pPr>
            <w:r w:rsidRPr="00EA68D2">
              <w:rPr>
                <w:rFonts w:ascii="Arial" w:hAnsi="Arial" w:cs="Arial"/>
                <w:sz w:val="18"/>
                <w:szCs w:val="18"/>
              </w:rPr>
              <w:t>1</w:t>
            </w:r>
            <w:r>
              <w:rPr>
                <w:rFonts w:ascii="Arial" w:hAnsi="Arial" w:cs="Arial"/>
                <w:sz w:val="18"/>
                <w:szCs w:val="18"/>
              </w:rPr>
              <w:t>6</w:t>
            </w:r>
          </w:p>
        </w:tc>
        <w:tc>
          <w:tcPr>
            <w:tcW w:w="8013" w:type="dxa"/>
          </w:tcPr>
          <w:p w14:paraId="65AB7437" w14:textId="77777777" w:rsidR="001169D2" w:rsidRPr="00EA68D2" w:rsidRDefault="001169D2" w:rsidP="00EB205B">
            <w:pPr>
              <w:ind w:left="50"/>
              <w:jc w:val="both"/>
              <w:rPr>
                <w:rFonts w:ascii="Arial" w:hAnsi="Arial" w:cs="Arial"/>
                <w:sz w:val="18"/>
                <w:szCs w:val="18"/>
              </w:rPr>
            </w:pPr>
            <w:r w:rsidRPr="00EA68D2">
              <w:rPr>
                <w:rFonts w:ascii="Arial" w:hAnsi="Arial" w:cs="Arial"/>
                <w:sz w:val="18"/>
                <w:szCs w:val="18"/>
              </w:rPr>
              <w:t>Una vez realizado el mantenimiento preventivo o correctivo al equipo el contratista deberá entregar un informe final al supervisor del contrato, donde indique la fecha del cambio de repuesto, tiempo de garantía del mantenimiento realizado.</w:t>
            </w:r>
          </w:p>
        </w:tc>
        <w:tc>
          <w:tcPr>
            <w:tcW w:w="1061" w:type="dxa"/>
          </w:tcPr>
          <w:p w14:paraId="7D965FB5" w14:textId="77777777" w:rsidR="001169D2" w:rsidRPr="003751D7" w:rsidRDefault="001169D2" w:rsidP="00EB205B">
            <w:pPr>
              <w:ind w:left="50"/>
              <w:jc w:val="both"/>
              <w:rPr>
                <w:rFonts w:ascii="Arial" w:hAnsi="Arial" w:cs="Arial"/>
                <w:sz w:val="16"/>
                <w:szCs w:val="16"/>
              </w:rPr>
            </w:pPr>
          </w:p>
        </w:tc>
        <w:tc>
          <w:tcPr>
            <w:tcW w:w="1133" w:type="dxa"/>
          </w:tcPr>
          <w:p w14:paraId="0CE29B04" w14:textId="77777777" w:rsidR="001169D2" w:rsidRPr="003751D7" w:rsidRDefault="001169D2" w:rsidP="00EB205B">
            <w:pPr>
              <w:ind w:left="50"/>
              <w:jc w:val="both"/>
              <w:rPr>
                <w:rFonts w:ascii="Arial" w:hAnsi="Arial" w:cs="Arial"/>
                <w:sz w:val="16"/>
                <w:szCs w:val="16"/>
              </w:rPr>
            </w:pPr>
          </w:p>
        </w:tc>
      </w:tr>
    </w:tbl>
    <w:p w14:paraId="7ABB67B2" w14:textId="77777777" w:rsidR="001169D2" w:rsidRDefault="001169D2" w:rsidP="001169D2">
      <w:pPr>
        <w:pStyle w:val="Textoindependiente2"/>
        <w:rPr>
          <w:rFonts w:eastAsia="Calibri" w:cs="Arial"/>
          <w:color w:val="808080" w:themeColor="background1" w:themeShade="80"/>
          <w:sz w:val="22"/>
          <w:szCs w:val="22"/>
        </w:rPr>
      </w:pPr>
    </w:p>
    <w:p w14:paraId="028606C9" w14:textId="77777777" w:rsidR="001169D2" w:rsidRDefault="001169D2" w:rsidP="001169D2">
      <w:pPr>
        <w:pStyle w:val="Textoindependiente2"/>
        <w:jc w:val="center"/>
        <w:rPr>
          <w:rFonts w:cs="Arial"/>
          <w:b/>
          <w:bCs/>
          <w:sz w:val="20"/>
          <w:szCs w:val="20"/>
        </w:rPr>
      </w:pPr>
      <w:r>
        <w:rPr>
          <w:rFonts w:cs="Arial"/>
          <w:b/>
          <w:bCs/>
          <w:sz w:val="20"/>
          <w:szCs w:val="20"/>
        </w:rPr>
        <w:t>C</w:t>
      </w:r>
      <w:r w:rsidRPr="1A40B809">
        <w:rPr>
          <w:rFonts w:cs="Arial"/>
          <w:b/>
          <w:bCs/>
          <w:sz w:val="20"/>
          <w:szCs w:val="20"/>
        </w:rPr>
        <w:t>ONDICIONES TÉCNICAS DEL SISTEMA DE GESTIÓN AMBIENTAL</w:t>
      </w:r>
    </w:p>
    <w:p w14:paraId="6ABF0EE1" w14:textId="77777777" w:rsidR="001169D2" w:rsidRDefault="001169D2" w:rsidP="001169D2">
      <w:pPr>
        <w:pStyle w:val="Textoindependiente2"/>
        <w:jc w:val="center"/>
        <w:rPr>
          <w:rFonts w:eastAsia="Calibri" w:cs="Arial"/>
          <w:color w:val="808080" w:themeColor="background1" w:themeShade="80"/>
          <w:sz w:val="22"/>
          <w:szCs w:val="22"/>
        </w:rPr>
      </w:pPr>
    </w:p>
    <w:tbl>
      <w:tblPr>
        <w:tblW w:w="108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4431"/>
        <w:gridCol w:w="2493"/>
        <w:gridCol w:w="1246"/>
        <w:gridCol w:w="969"/>
        <w:gridCol w:w="1109"/>
      </w:tblGrid>
      <w:tr w:rsidR="001169D2" w:rsidRPr="00F1598C" w14:paraId="37BA359A" w14:textId="77777777" w:rsidTr="001169D2">
        <w:trPr>
          <w:trHeight w:val="254"/>
          <w:tblHeader/>
        </w:trPr>
        <w:tc>
          <w:tcPr>
            <w:tcW w:w="10801" w:type="dxa"/>
            <w:gridSpan w:val="6"/>
            <w:shd w:val="clear" w:color="auto" w:fill="E7E6E6"/>
            <w:vAlign w:val="center"/>
          </w:tcPr>
          <w:p w14:paraId="3EAAC0FB" w14:textId="77777777" w:rsidR="001169D2" w:rsidRPr="005B1E32" w:rsidRDefault="001169D2" w:rsidP="00EB205B">
            <w:pPr>
              <w:autoSpaceDE w:val="0"/>
              <w:autoSpaceDN w:val="0"/>
              <w:jc w:val="center"/>
              <w:rPr>
                <w:rFonts w:ascii="Arial" w:hAnsi="Arial" w:cs="Arial"/>
                <w:b/>
                <w:sz w:val="18"/>
                <w:szCs w:val="18"/>
              </w:rPr>
            </w:pPr>
            <w:r w:rsidRPr="005B1E32">
              <w:rPr>
                <w:rFonts w:ascii="Arial" w:hAnsi="Arial" w:cs="Arial"/>
                <w:b/>
                <w:sz w:val="18"/>
                <w:szCs w:val="18"/>
              </w:rPr>
              <w:t>CONDICIONES DEL SISTEMA DE GESTIÓN AMBIENTAL</w:t>
            </w:r>
          </w:p>
        </w:tc>
      </w:tr>
      <w:tr w:rsidR="001169D2" w:rsidRPr="00F1598C" w14:paraId="57496F99" w14:textId="77777777" w:rsidTr="001169D2">
        <w:trPr>
          <w:trHeight w:val="261"/>
          <w:tblHeader/>
        </w:trPr>
        <w:tc>
          <w:tcPr>
            <w:tcW w:w="553" w:type="dxa"/>
            <w:shd w:val="clear" w:color="auto" w:fill="E7E6E6"/>
            <w:vAlign w:val="center"/>
          </w:tcPr>
          <w:p w14:paraId="7DA7154E" w14:textId="77777777" w:rsidR="001169D2" w:rsidRPr="005B1E32" w:rsidRDefault="001169D2" w:rsidP="00EB205B">
            <w:pPr>
              <w:autoSpaceDE w:val="0"/>
              <w:autoSpaceDN w:val="0"/>
              <w:jc w:val="center"/>
              <w:rPr>
                <w:rFonts w:ascii="Arial" w:hAnsi="Arial" w:cs="Arial"/>
                <w:sz w:val="18"/>
                <w:szCs w:val="18"/>
              </w:rPr>
            </w:pPr>
            <w:proofErr w:type="spellStart"/>
            <w:r w:rsidRPr="005B1E32">
              <w:rPr>
                <w:rFonts w:ascii="Arial" w:hAnsi="Arial" w:cs="Arial"/>
                <w:b/>
                <w:sz w:val="18"/>
                <w:szCs w:val="18"/>
              </w:rPr>
              <w:t>N</w:t>
            </w:r>
            <w:r>
              <w:rPr>
                <w:rFonts w:ascii="Arial" w:hAnsi="Arial" w:cs="Arial"/>
                <w:b/>
                <w:sz w:val="18"/>
                <w:szCs w:val="18"/>
              </w:rPr>
              <w:t>ro</w:t>
            </w:r>
            <w:proofErr w:type="spellEnd"/>
          </w:p>
        </w:tc>
        <w:tc>
          <w:tcPr>
            <w:tcW w:w="4431" w:type="dxa"/>
            <w:shd w:val="clear" w:color="auto" w:fill="E7E6E6"/>
            <w:vAlign w:val="center"/>
          </w:tcPr>
          <w:p w14:paraId="0DE952AA" w14:textId="77777777" w:rsidR="001169D2" w:rsidRPr="005B1E32" w:rsidRDefault="001169D2" w:rsidP="00EB205B">
            <w:pPr>
              <w:autoSpaceDE w:val="0"/>
              <w:autoSpaceDN w:val="0"/>
              <w:jc w:val="center"/>
              <w:rPr>
                <w:rFonts w:ascii="Arial" w:hAnsi="Arial" w:cs="Arial"/>
                <w:b/>
                <w:sz w:val="18"/>
                <w:szCs w:val="18"/>
              </w:rPr>
            </w:pPr>
            <w:r w:rsidRPr="005B1E32">
              <w:rPr>
                <w:rFonts w:ascii="Arial" w:hAnsi="Arial" w:cs="Arial"/>
                <w:b/>
                <w:sz w:val="18"/>
                <w:szCs w:val="18"/>
              </w:rPr>
              <w:t>REQUERIMIENTO</w:t>
            </w:r>
          </w:p>
        </w:tc>
        <w:tc>
          <w:tcPr>
            <w:tcW w:w="2493" w:type="dxa"/>
            <w:shd w:val="clear" w:color="auto" w:fill="E7E6E6"/>
            <w:vAlign w:val="center"/>
          </w:tcPr>
          <w:p w14:paraId="4B150B04" w14:textId="77777777" w:rsidR="001169D2" w:rsidRPr="005B1E32" w:rsidRDefault="001169D2" w:rsidP="00EB205B">
            <w:pPr>
              <w:autoSpaceDE w:val="0"/>
              <w:autoSpaceDN w:val="0"/>
              <w:jc w:val="center"/>
              <w:rPr>
                <w:rFonts w:ascii="Arial" w:hAnsi="Arial" w:cs="Arial"/>
                <w:b/>
                <w:sz w:val="18"/>
                <w:szCs w:val="18"/>
              </w:rPr>
            </w:pPr>
            <w:r w:rsidRPr="005B1E32">
              <w:rPr>
                <w:rFonts w:ascii="Arial" w:hAnsi="Arial" w:cs="Arial"/>
                <w:b/>
                <w:sz w:val="18"/>
                <w:szCs w:val="18"/>
              </w:rPr>
              <w:t>PRODUCTO</w:t>
            </w:r>
          </w:p>
        </w:tc>
        <w:tc>
          <w:tcPr>
            <w:tcW w:w="1246" w:type="dxa"/>
            <w:shd w:val="clear" w:color="auto" w:fill="E7E6E6"/>
            <w:vAlign w:val="center"/>
          </w:tcPr>
          <w:p w14:paraId="01546855" w14:textId="77777777" w:rsidR="001169D2" w:rsidRPr="005B1E32" w:rsidRDefault="001169D2" w:rsidP="00EB205B">
            <w:pPr>
              <w:autoSpaceDE w:val="0"/>
              <w:autoSpaceDN w:val="0"/>
              <w:jc w:val="center"/>
              <w:rPr>
                <w:rFonts w:ascii="Arial" w:hAnsi="Arial" w:cs="Arial"/>
                <w:b/>
                <w:sz w:val="18"/>
                <w:szCs w:val="18"/>
              </w:rPr>
            </w:pPr>
            <w:r w:rsidRPr="005B1E32">
              <w:rPr>
                <w:rFonts w:ascii="Arial" w:hAnsi="Arial" w:cs="Arial"/>
                <w:b/>
                <w:sz w:val="18"/>
                <w:szCs w:val="18"/>
              </w:rPr>
              <w:t>FECHA DE ENTREGA</w:t>
            </w:r>
          </w:p>
        </w:tc>
        <w:tc>
          <w:tcPr>
            <w:tcW w:w="969" w:type="dxa"/>
            <w:shd w:val="clear" w:color="auto" w:fill="E7E6E6"/>
            <w:vAlign w:val="center"/>
          </w:tcPr>
          <w:p w14:paraId="1E332A1F" w14:textId="77777777" w:rsidR="001169D2" w:rsidRPr="005B1E32" w:rsidRDefault="001169D2" w:rsidP="00EB205B">
            <w:pPr>
              <w:autoSpaceDE w:val="0"/>
              <w:autoSpaceDN w:val="0"/>
              <w:jc w:val="center"/>
              <w:rPr>
                <w:rFonts w:ascii="Arial" w:hAnsi="Arial" w:cs="Arial"/>
                <w:b/>
                <w:sz w:val="18"/>
                <w:szCs w:val="18"/>
              </w:rPr>
            </w:pPr>
            <w:r w:rsidRPr="003751D7">
              <w:rPr>
                <w:rFonts w:ascii="Arial" w:eastAsia="MS Mincho" w:hAnsi="Arial" w:cs="Arial"/>
                <w:b/>
                <w:sz w:val="16"/>
                <w:szCs w:val="16"/>
              </w:rPr>
              <w:t>CUMPLE</w:t>
            </w:r>
          </w:p>
        </w:tc>
        <w:tc>
          <w:tcPr>
            <w:tcW w:w="1107" w:type="dxa"/>
            <w:shd w:val="clear" w:color="auto" w:fill="E7E6E6"/>
            <w:vAlign w:val="center"/>
          </w:tcPr>
          <w:p w14:paraId="2BE3A54E" w14:textId="77777777" w:rsidR="001169D2" w:rsidRPr="005B1E32" w:rsidRDefault="001169D2" w:rsidP="00EB205B">
            <w:pPr>
              <w:autoSpaceDE w:val="0"/>
              <w:autoSpaceDN w:val="0"/>
              <w:jc w:val="center"/>
              <w:rPr>
                <w:rFonts w:ascii="Arial" w:hAnsi="Arial" w:cs="Arial"/>
                <w:b/>
                <w:sz w:val="18"/>
                <w:szCs w:val="18"/>
              </w:rPr>
            </w:pPr>
            <w:r w:rsidRPr="003751D7">
              <w:rPr>
                <w:rFonts w:ascii="Arial" w:eastAsia="MS Mincho" w:hAnsi="Arial" w:cs="Arial"/>
                <w:b/>
                <w:sz w:val="16"/>
                <w:szCs w:val="16"/>
              </w:rPr>
              <w:t xml:space="preserve">NO CUMPLE </w:t>
            </w:r>
          </w:p>
        </w:tc>
      </w:tr>
      <w:tr w:rsidR="001169D2" w:rsidRPr="00F1598C" w14:paraId="4A540CE5" w14:textId="77777777" w:rsidTr="001169D2">
        <w:trPr>
          <w:trHeight w:val="254"/>
        </w:trPr>
        <w:tc>
          <w:tcPr>
            <w:tcW w:w="553" w:type="dxa"/>
            <w:vAlign w:val="center"/>
          </w:tcPr>
          <w:p w14:paraId="374B2300" w14:textId="77777777" w:rsidR="001169D2" w:rsidRPr="005B1E32" w:rsidRDefault="001169D2" w:rsidP="00EB205B">
            <w:pPr>
              <w:autoSpaceDE w:val="0"/>
              <w:autoSpaceDN w:val="0"/>
              <w:jc w:val="center"/>
              <w:rPr>
                <w:rFonts w:ascii="Arial" w:hAnsi="Arial" w:cs="Arial"/>
                <w:b/>
                <w:bCs/>
                <w:sz w:val="18"/>
                <w:szCs w:val="18"/>
              </w:rPr>
            </w:pPr>
            <w:r w:rsidRPr="005B1E32">
              <w:rPr>
                <w:rFonts w:ascii="Arial" w:hAnsi="Arial" w:cs="Arial"/>
                <w:b/>
                <w:bCs/>
                <w:sz w:val="18"/>
                <w:szCs w:val="18"/>
              </w:rPr>
              <w:t>1</w:t>
            </w:r>
          </w:p>
        </w:tc>
        <w:tc>
          <w:tcPr>
            <w:tcW w:w="4431" w:type="dxa"/>
            <w:vAlign w:val="center"/>
          </w:tcPr>
          <w:p w14:paraId="588A940F"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 xml:space="preserve">Garantizar que en la procedencia </w:t>
            </w:r>
            <w:r w:rsidRPr="005B1E32">
              <w:rPr>
                <w:rFonts w:ascii="Arial" w:hAnsi="Arial" w:cs="Arial"/>
                <w:sz w:val="18"/>
                <w:szCs w:val="18"/>
                <w:lang w:eastAsia="es-CO"/>
              </w:rPr>
              <w:t>(fabricación, transporte y comercialización) de los elementos y accesorios a reemplazar o cambiar en el marco del cumplimiento del objeto del contrato, atienden los requerimientos establecidos en la normatividad ambiental y sanitaria vigente; en los cuales no se utilizaron o contienen sustancias químicas, tóxicas y/o corrosivas peligrosas o irritantes, que haya o puedan impactar negativamente el entorno, los recursos naturales, la capa de ozono o genere riesgos a la salud humana.</w:t>
            </w:r>
          </w:p>
        </w:tc>
        <w:tc>
          <w:tcPr>
            <w:tcW w:w="2493" w:type="dxa"/>
          </w:tcPr>
          <w:p w14:paraId="575EF437"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Presentar un informe con registro fotográfico con fecha, de las acciones realizadas; anexando las respectivas fichas técnicas de los elementos reemplazados y utilizados en las actividades de mantenimiento según correspondiera.</w:t>
            </w:r>
          </w:p>
        </w:tc>
        <w:tc>
          <w:tcPr>
            <w:tcW w:w="1246" w:type="dxa"/>
            <w:vAlign w:val="center"/>
          </w:tcPr>
          <w:p w14:paraId="70CBC9FA"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Con cada servicio a facturar.</w:t>
            </w:r>
          </w:p>
        </w:tc>
        <w:tc>
          <w:tcPr>
            <w:tcW w:w="969" w:type="dxa"/>
          </w:tcPr>
          <w:p w14:paraId="55108084" w14:textId="77777777" w:rsidR="001169D2" w:rsidRPr="005B1E32" w:rsidRDefault="001169D2" w:rsidP="00EB205B">
            <w:pPr>
              <w:autoSpaceDE w:val="0"/>
              <w:autoSpaceDN w:val="0"/>
              <w:jc w:val="both"/>
              <w:rPr>
                <w:rFonts w:ascii="Arial" w:hAnsi="Arial" w:cs="Arial"/>
                <w:sz w:val="18"/>
                <w:szCs w:val="18"/>
              </w:rPr>
            </w:pPr>
          </w:p>
        </w:tc>
        <w:tc>
          <w:tcPr>
            <w:tcW w:w="1107" w:type="dxa"/>
          </w:tcPr>
          <w:p w14:paraId="751F3C2A" w14:textId="77777777" w:rsidR="001169D2" w:rsidRPr="005B1E32" w:rsidRDefault="001169D2" w:rsidP="00EB205B">
            <w:pPr>
              <w:autoSpaceDE w:val="0"/>
              <w:autoSpaceDN w:val="0"/>
              <w:jc w:val="both"/>
              <w:rPr>
                <w:rFonts w:ascii="Arial" w:hAnsi="Arial" w:cs="Arial"/>
                <w:sz w:val="18"/>
                <w:szCs w:val="18"/>
              </w:rPr>
            </w:pPr>
          </w:p>
        </w:tc>
      </w:tr>
      <w:tr w:rsidR="001169D2" w:rsidRPr="00F1598C" w14:paraId="365241AF" w14:textId="77777777" w:rsidTr="001169D2">
        <w:trPr>
          <w:trHeight w:val="254"/>
        </w:trPr>
        <w:tc>
          <w:tcPr>
            <w:tcW w:w="553" w:type="dxa"/>
            <w:vAlign w:val="center"/>
          </w:tcPr>
          <w:p w14:paraId="157F8DED" w14:textId="77777777" w:rsidR="001169D2" w:rsidRPr="005B1E32" w:rsidRDefault="001169D2" w:rsidP="00EB205B">
            <w:pPr>
              <w:autoSpaceDE w:val="0"/>
              <w:autoSpaceDN w:val="0"/>
              <w:jc w:val="center"/>
              <w:rPr>
                <w:rFonts w:ascii="Arial" w:hAnsi="Arial" w:cs="Arial"/>
                <w:b/>
                <w:bCs/>
                <w:sz w:val="18"/>
                <w:szCs w:val="18"/>
              </w:rPr>
            </w:pPr>
            <w:r w:rsidRPr="005B1E32">
              <w:rPr>
                <w:rFonts w:ascii="Arial" w:hAnsi="Arial" w:cs="Arial"/>
                <w:b/>
                <w:bCs/>
                <w:sz w:val="18"/>
                <w:szCs w:val="18"/>
              </w:rPr>
              <w:t>2</w:t>
            </w:r>
          </w:p>
        </w:tc>
        <w:tc>
          <w:tcPr>
            <w:tcW w:w="4431" w:type="dxa"/>
          </w:tcPr>
          <w:p w14:paraId="597483AE" w14:textId="77777777" w:rsidR="001169D2" w:rsidRPr="005B1E32" w:rsidRDefault="001169D2" w:rsidP="00EB205B">
            <w:pPr>
              <w:pStyle w:val="Prrafodelista"/>
              <w:ind w:left="0"/>
              <w:jc w:val="both"/>
              <w:rPr>
                <w:rFonts w:ascii="Arial" w:hAnsi="Arial" w:cs="Arial"/>
                <w:sz w:val="18"/>
                <w:szCs w:val="18"/>
              </w:rPr>
            </w:pPr>
            <w:r w:rsidRPr="005B1E32">
              <w:rPr>
                <w:rFonts w:ascii="Arial" w:hAnsi="Arial" w:cs="Arial"/>
                <w:sz w:val="18"/>
                <w:szCs w:val="18"/>
              </w:rPr>
              <w:t xml:space="preserve">Asegurar que los equipos eléctricos y electrónicos utilizados para el cumplimiento del objeto del </w:t>
            </w:r>
            <w:r w:rsidRPr="005B1E32">
              <w:rPr>
                <w:rFonts w:ascii="Arial" w:hAnsi="Arial" w:cs="Arial"/>
                <w:sz w:val="18"/>
                <w:szCs w:val="18"/>
              </w:rPr>
              <w:lastRenderedPageBreak/>
              <w:t>contrato, cumplen con los requerimientos de eficiencia energética o bajo consumo de energía; así como también garantizar que sus baterías y acumuladores no contienen cadmio, plomo o mercurio.</w:t>
            </w:r>
          </w:p>
          <w:p w14:paraId="65EC8818" w14:textId="77777777" w:rsidR="001169D2" w:rsidRPr="005B1E32" w:rsidRDefault="001169D2" w:rsidP="00EB205B">
            <w:pPr>
              <w:pStyle w:val="Prrafodelista"/>
              <w:ind w:left="0"/>
              <w:jc w:val="both"/>
              <w:rPr>
                <w:rFonts w:ascii="Arial" w:hAnsi="Arial" w:cs="Arial"/>
                <w:sz w:val="18"/>
                <w:szCs w:val="18"/>
              </w:rPr>
            </w:pPr>
          </w:p>
          <w:p w14:paraId="3E2DF169" w14:textId="77777777" w:rsidR="001169D2" w:rsidRPr="005B1E32" w:rsidRDefault="001169D2" w:rsidP="00EB205B">
            <w:pPr>
              <w:pStyle w:val="Prrafodelista"/>
              <w:ind w:left="0"/>
              <w:jc w:val="both"/>
              <w:rPr>
                <w:rFonts w:ascii="Arial" w:hAnsi="Arial" w:cs="Arial"/>
                <w:sz w:val="18"/>
                <w:szCs w:val="18"/>
              </w:rPr>
            </w:pPr>
            <w:r w:rsidRPr="005B1E32">
              <w:rPr>
                <w:rFonts w:ascii="Arial" w:hAnsi="Arial" w:cs="Arial"/>
                <w:sz w:val="18"/>
                <w:szCs w:val="18"/>
              </w:rPr>
              <w:t xml:space="preserve">De lo cual, también se deberá propender en las acciones de mantenimiento ejecutado a cada uno de los equipos, no alterar las características de consumo de energía, en relación al aumento, por el contrario, se deberá optimizar y mejorar su eficiencia energética (según aplique).  </w:t>
            </w:r>
          </w:p>
          <w:p w14:paraId="03932A2E" w14:textId="77777777" w:rsidR="001169D2" w:rsidRPr="005B1E32" w:rsidRDefault="001169D2" w:rsidP="00EB205B">
            <w:pPr>
              <w:pStyle w:val="Prrafodelista"/>
              <w:ind w:left="0"/>
              <w:jc w:val="both"/>
              <w:rPr>
                <w:rFonts w:ascii="Arial" w:hAnsi="Arial" w:cs="Arial"/>
                <w:sz w:val="18"/>
                <w:szCs w:val="18"/>
              </w:rPr>
            </w:pPr>
          </w:p>
        </w:tc>
        <w:tc>
          <w:tcPr>
            <w:tcW w:w="2493" w:type="dxa"/>
          </w:tcPr>
          <w:p w14:paraId="3FC5E2CE" w14:textId="77777777" w:rsidR="001169D2" w:rsidRPr="005B1E32" w:rsidRDefault="001169D2" w:rsidP="00EB205B">
            <w:pPr>
              <w:spacing w:line="254" w:lineRule="auto"/>
              <w:jc w:val="both"/>
              <w:rPr>
                <w:rFonts w:ascii="Arial" w:hAnsi="Arial" w:cs="Arial"/>
                <w:sz w:val="18"/>
                <w:szCs w:val="18"/>
              </w:rPr>
            </w:pPr>
            <w:r w:rsidRPr="005B1E32">
              <w:rPr>
                <w:rFonts w:ascii="Arial" w:hAnsi="Arial" w:cs="Arial"/>
                <w:sz w:val="18"/>
                <w:szCs w:val="18"/>
              </w:rPr>
              <w:lastRenderedPageBreak/>
              <w:t xml:space="preserve">Presentar informe con registro fotográfico con </w:t>
            </w:r>
            <w:r w:rsidRPr="005B1E32">
              <w:rPr>
                <w:rFonts w:ascii="Arial" w:hAnsi="Arial" w:cs="Arial"/>
                <w:sz w:val="18"/>
                <w:szCs w:val="18"/>
              </w:rPr>
              <w:lastRenderedPageBreak/>
              <w:t>fecha, que relacione las acciones realizadas y que permitan validar las condiciones de eficiencia energética de cada elemento o equipo intervenido (según aplique), evidenciando acciones del antes y después; anexando la relación de los equipos eléctricos y electrónicos utilizados, las fichas técnicas de los mismos.</w:t>
            </w:r>
          </w:p>
        </w:tc>
        <w:tc>
          <w:tcPr>
            <w:tcW w:w="1246" w:type="dxa"/>
          </w:tcPr>
          <w:p w14:paraId="259AC63D" w14:textId="77777777" w:rsidR="001169D2" w:rsidRPr="005B1E32" w:rsidRDefault="001169D2" w:rsidP="00EB205B">
            <w:pPr>
              <w:jc w:val="both"/>
              <w:rPr>
                <w:rFonts w:ascii="Arial" w:hAnsi="Arial" w:cs="Arial"/>
                <w:sz w:val="18"/>
                <w:szCs w:val="18"/>
              </w:rPr>
            </w:pPr>
            <w:r w:rsidRPr="005B1E32">
              <w:rPr>
                <w:rFonts w:ascii="Arial" w:hAnsi="Arial" w:cs="Arial"/>
                <w:sz w:val="18"/>
                <w:szCs w:val="18"/>
                <w:lang w:eastAsia="es-CO"/>
              </w:rPr>
              <w:lastRenderedPageBreak/>
              <w:t xml:space="preserve">Durante la ejecución </w:t>
            </w:r>
            <w:r w:rsidRPr="005B1E32">
              <w:rPr>
                <w:rFonts w:ascii="Arial" w:hAnsi="Arial" w:cs="Arial"/>
                <w:sz w:val="18"/>
                <w:szCs w:val="18"/>
                <w:lang w:eastAsia="es-CO"/>
              </w:rPr>
              <w:lastRenderedPageBreak/>
              <w:t>del contrato,</w:t>
            </w:r>
            <w:r w:rsidRPr="005B1E32">
              <w:rPr>
                <w:rFonts w:ascii="Arial" w:hAnsi="Arial" w:cs="Arial"/>
                <w:sz w:val="18"/>
                <w:szCs w:val="18"/>
              </w:rPr>
              <w:t xml:space="preserve"> para cada facturación de los servicios prestados.</w:t>
            </w:r>
          </w:p>
          <w:p w14:paraId="3DB3DDFD" w14:textId="77777777" w:rsidR="001169D2" w:rsidRPr="005B1E32" w:rsidRDefault="001169D2" w:rsidP="00EB205B">
            <w:pPr>
              <w:jc w:val="center"/>
              <w:rPr>
                <w:rFonts w:ascii="Arial" w:hAnsi="Arial" w:cs="Arial"/>
                <w:sz w:val="18"/>
                <w:szCs w:val="18"/>
              </w:rPr>
            </w:pPr>
          </w:p>
        </w:tc>
        <w:tc>
          <w:tcPr>
            <w:tcW w:w="969" w:type="dxa"/>
          </w:tcPr>
          <w:p w14:paraId="385805DB" w14:textId="77777777" w:rsidR="001169D2" w:rsidRPr="005B1E32" w:rsidRDefault="001169D2" w:rsidP="00EB205B">
            <w:pPr>
              <w:jc w:val="both"/>
              <w:rPr>
                <w:rFonts w:ascii="Arial" w:hAnsi="Arial" w:cs="Arial"/>
                <w:sz w:val="18"/>
                <w:szCs w:val="18"/>
                <w:lang w:eastAsia="es-CO"/>
              </w:rPr>
            </w:pPr>
          </w:p>
        </w:tc>
        <w:tc>
          <w:tcPr>
            <w:tcW w:w="1107" w:type="dxa"/>
          </w:tcPr>
          <w:p w14:paraId="23E57F52" w14:textId="77777777" w:rsidR="001169D2" w:rsidRPr="005B1E32" w:rsidRDefault="001169D2" w:rsidP="00EB205B">
            <w:pPr>
              <w:jc w:val="both"/>
              <w:rPr>
                <w:rFonts w:ascii="Arial" w:hAnsi="Arial" w:cs="Arial"/>
                <w:sz w:val="18"/>
                <w:szCs w:val="18"/>
                <w:lang w:eastAsia="es-CO"/>
              </w:rPr>
            </w:pPr>
          </w:p>
        </w:tc>
      </w:tr>
      <w:tr w:rsidR="001169D2" w:rsidRPr="00F1598C" w14:paraId="28CB0357" w14:textId="77777777" w:rsidTr="001169D2">
        <w:trPr>
          <w:trHeight w:val="254"/>
        </w:trPr>
        <w:tc>
          <w:tcPr>
            <w:tcW w:w="553" w:type="dxa"/>
            <w:vMerge w:val="restart"/>
            <w:vAlign w:val="center"/>
          </w:tcPr>
          <w:p w14:paraId="0CAEA8B3" w14:textId="77777777" w:rsidR="001169D2" w:rsidRPr="005B1E32" w:rsidRDefault="001169D2" w:rsidP="00EB205B">
            <w:pPr>
              <w:autoSpaceDE w:val="0"/>
              <w:autoSpaceDN w:val="0"/>
              <w:jc w:val="center"/>
              <w:rPr>
                <w:rFonts w:ascii="Arial" w:hAnsi="Arial" w:cs="Arial"/>
                <w:b/>
                <w:bCs/>
                <w:sz w:val="18"/>
                <w:szCs w:val="18"/>
              </w:rPr>
            </w:pPr>
            <w:r w:rsidRPr="005B1E32">
              <w:rPr>
                <w:rFonts w:ascii="Arial" w:hAnsi="Arial" w:cs="Arial"/>
                <w:b/>
                <w:bCs/>
                <w:sz w:val="18"/>
                <w:szCs w:val="18"/>
              </w:rPr>
              <w:t>3</w:t>
            </w:r>
          </w:p>
        </w:tc>
        <w:tc>
          <w:tcPr>
            <w:tcW w:w="4431" w:type="dxa"/>
            <w:vMerge w:val="restart"/>
          </w:tcPr>
          <w:p w14:paraId="238A9181"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 xml:space="preserve">Para los residuos peligrosos generados, por parte del Contratista en función del cumplimiento del objeto del contrato, donde aplica por ejemplo para los insumos utilizados o elementos retirados de los equipos intervenidos en las labores de mantenimiento; se deberá cumplir con el manejo y disposición final adecuada establecida para los residuos peligrosos en el Decreto 1076 del 26/05/2015 al TÍTULO 6 “RESIDUOS PELIGROSOS” - Artículo 2.2.6.1.1.1. al Artículo 2.2.6.2.3.6; enfatizando en lo establecido en el Artículo 2.2.6.1.4.4, incisos “a y b”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 y; b) Entregar los residuos o desechos peligrosos </w:t>
            </w:r>
            <w:proofErr w:type="spellStart"/>
            <w:r w:rsidRPr="005B1E32">
              <w:rPr>
                <w:rFonts w:ascii="Arial" w:hAnsi="Arial" w:cs="Arial"/>
                <w:sz w:val="18"/>
                <w:szCs w:val="18"/>
              </w:rPr>
              <w:t>post-consumo</w:t>
            </w:r>
            <w:proofErr w:type="spellEnd"/>
            <w:r w:rsidRPr="005B1E32">
              <w:rPr>
                <w:rFonts w:ascii="Arial" w:hAnsi="Arial" w:cs="Arial"/>
                <w:sz w:val="18"/>
                <w:szCs w:val="18"/>
              </w:rPr>
              <w:t xml:space="preserve"> provenientes de productos o sustancias químicas con propiedad peligrosa, al mecanismo de devolución o retorno que el fabricante o importador establezca.”</w:t>
            </w:r>
          </w:p>
          <w:p w14:paraId="15FCB75D"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 xml:space="preserve">En particular para los residuos peligrosos asociados a elementos aparatos eléctricos y electrónicos; también a las directrices señaladas en la Ley 1672 del 19/07/2013, Decreto 284 del 15/02/2018 y la Resolución 0851 del 05/08/2022. </w:t>
            </w:r>
          </w:p>
          <w:p w14:paraId="1B1338CA"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De esto,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w:t>
            </w:r>
          </w:p>
        </w:tc>
        <w:tc>
          <w:tcPr>
            <w:tcW w:w="2493" w:type="dxa"/>
          </w:tcPr>
          <w:p w14:paraId="4B76543B" w14:textId="77777777" w:rsidR="001169D2" w:rsidRPr="005B1E32" w:rsidRDefault="001169D2" w:rsidP="00EB205B">
            <w:pPr>
              <w:autoSpaceDE w:val="0"/>
              <w:autoSpaceDN w:val="0"/>
              <w:jc w:val="both"/>
              <w:rPr>
                <w:rFonts w:ascii="Arial" w:hAnsi="Arial" w:cs="Arial"/>
                <w:sz w:val="18"/>
                <w:szCs w:val="18"/>
                <w:lang w:eastAsia="es-CO"/>
              </w:rPr>
            </w:pPr>
            <w:r w:rsidRPr="005B1E32">
              <w:rPr>
                <w:rFonts w:ascii="Arial" w:hAnsi="Arial" w:cs="Arial"/>
                <w:sz w:val="18"/>
                <w:szCs w:val="18"/>
              </w:rPr>
              <w:t xml:space="preserve">Presentar un informe con registro fotográfico con fecha, evidenciando el manejo adecuado de los RESPEL generados, anexando los manifiestos de carga emitidos por la empresa de transporte autorizado por la autoridad ambiental. </w:t>
            </w:r>
          </w:p>
          <w:p w14:paraId="158A33C7" w14:textId="77777777" w:rsidR="001169D2" w:rsidRPr="005B1E32" w:rsidRDefault="001169D2" w:rsidP="00EB205B">
            <w:pPr>
              <w:pStyle w:val="Prrafodelista"/>
              <w:ind w:left="0"/>
              <w:jc w:val="both"/>
              <w:rPr>
                <w:rFonts w:ascii="Arial" w:hAnsi="Arial" w:cs="Arial"/>
                <w:sz w:val="18"/>
                <w:szCs w:val="18"/>
                <w:lang w:eastAsia="es-MX"/>
              </w:rPr>
            </w:pPr>
          </w:p>
        </w:tc>
        <w:tc>
          <w:tcPr>
            <w:tcW w:w="1246" w:type="dxa"/>
          </w:tcPr>
          <w:p w14:paraId="71F112AF"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rPr>
              <w:t xml:space="preserve">Con cada factura, </w:t>
            </w:r>
            <w:r w:rsidRPr="005B1E32">
              <w:rPr>
                <w:rFonts w:ascii="Arial" w:hAnsi="Arial" w:cs="Arial"/>
                <w:sz w:val="18"/>
                <w:szCs w:val="18"/>
                <w:lang w:eastAsia="es-CO"/>
              </w:rPr>
              <w:t>durante la ejecución del contrato.</w:t>
            </w:r>
          </w:p>
        </w:tc>
        <w:tc>
          <w:tcPr>
            <w:tcW w:w="969" w:type="dxa"/>
          </w:tcPr>
          <w:p w14:paraId="4866C905" w14:textId="77777777" w:rsidR="001169D2" w:rsidRPr="005B1E32" w:rsidRDefault="001169D2" w:rsidP="00EB205B">
            <w:pPr>
              <w:autoSpaceDE w:val="0"/>
              <w:autoSpaceDN w:val="0"/>
              <w:jc w:val="both"/>
              <w:rPr>
                <w:rFonts w:ascii="Arial" w:hAnsi="Arial" w:cs="Arial"/>
                <w:sz w:val="18"/>
                <w:szCs w:val="18"/>
              </w:rPr>
            </w:pPr>
          </w:p>
        </w:tc>
        <w:tc>
          <w:tcPr>
            <w:tcW w:w="1107" w:type="dxa"/>
          </w:tcPr>
          <w:p w14:paraId="2A3AB1FD" w14:textId="77777777" w:rsidR="001169D2" w:rsidRPr="005B1E32" w:rsidRDefault="001169D2" w:rsidP="00EB205B">
            <w:pPr>
              <w:autoSpaceDE w:val="0"/>
              <w:autoSpaceDN w:val="0"/>
              <w:jc w:val="both"/>
              <w:rPr>
                <w:rFonts w:ascii="Arial" w:hAnsi="Arial" w:cs="Arial"/>
                <w:sz w:val="18"/>
                <w:szCs w:val="18"/>
              </w:rPr>
            </w:pPr>
          </w:p>
        </w:tc>
      </w:tr>
      <w:tr w:rsidR="001169D2" w:rsidRPr="00F1598C" w14:paraId="041A3421" w14:textId="77777777" w:rsidTr="001169D2">
        <w:trPr>
          <w:trHeight w:val="254"/>
        </w:trPr>
        <w:tc>
          <w:tcPr>
            <w:tcW w:w="553" w:type="dxa"/>
            <w:vMerge/>
            <w:vAlign w:val="center"/>
          </w:tcPr>
          <w:p w14:paraId="0F4BDE93" w14:textId="77777777" w:rsidR="001169D2" w:rsidRPr="005B1E32" w:rsidRDefault="001169D2" w:rsidP="00EB205B">
            <w:pPr>
              <w:autoSpaceDE w:val="0"/>
              <w:autoSpaceDN w:val="0"/>
              <w:jc w:val="center"/>
              <w:rPr>
                <w:rFonts w:ascii="Arial" w:hAnsi="Arial" w:cs="Arial"/>
                <w:b/>
                <w:bCs/>
                <w:sz w:val="18"/>
                <w:szCs w:val="18"/>
              </w:rPr>
            </w:pPr>
          </w:p>
        </w:tc>
        <w:tc>
          <w:tcPr>
            <w:tcW w:w="4431" w:type="dxa"/>
            <w:vMerge/>
          </w:tcPr>
          <w:p w14:paraId="6CA66931" w14:textId="77777777" w:rsidR="001169D2" w:rsidRPr="005B1E32" w:rsidRDefault="001169D2" w:rsidP="00EB205B">
            <w:pPr>
              <w:tabs>
                <w:tab w:val="left" w:pos="240"/>
                <w:tab w:val="left" w:pos="3523"/>
                <w:tab w:val="center" w:pos="4536"/>
              </w:tabs>
              <w:contextualSpacing/>
              <w:jc w:val="both"/>
              <w:rPr>
                <w:rFonts w:ascii="Arial" w:hAnsi="Arial" w:cs="Arial"/>
                <w:bCs/>
                <w:sz w:val="18"/>
                <w:szCs w:val="18"/>
              </w:rPr>
            </w:pPr>
          </w:p>
        </w:tc>
        <w:tc>
          <w:tcPr>
            <w:tcW w:w="2493" w:type="dxa"/>
          </w:tcPr>
          <w:p w14:paraId="471E7B0E" w14:textId="77777777" w:rsidR="001169D2" w:rsidRPr="005B1E32" w:rsidRDefault="001169D2" w:rsidP="00EB205B">
            <w:pPr>
              <w:pStyle w:val="Prrafodelista"/>
              <w:ind w:left="0"/>
              <w:jc w:val="both"/>
              <w:rPr>
                <w:rFonts w:ascii="Arial" w:hAnsi="Arial" w:cs="Arial"/>
                <w:sz w:val="18"/>
                <w:szCs w:val="18"/>
                <w:lang w:eastAsia="es-MX"/>
              </w:rPr>
            </w:pPr>
            <w:r w:rsidRPr="005B1E32">
              <w:rPr>
                <w:rFonts w:ascii="Arial" w:hAnsi="Arial" w:cs="Arial"/>
                <w:sz w:val="18"/>
                <w:szCs w:val="18"/>
              </w:rPr>
              <w:t>Presentar un informe con la relación de los RESPEL generados en cumplimiento del objeto del contrato, relacionando los manifiestos de carga y los respectivos certificados de disposición final, anexando los respectivos certificados de disposición final, emitidos por el gestor autorizado (planta de tratamiento o gestor con licencia ambiental vigente).</w:t>
            </w:r>
          </w:p>
        </w:tc>
        <w:tc>
          <w:tcPr>
            <w:tcW w:w="1246" w:type="dxa"/>
          </w:tcPr>
          <w:p w14:paraId="7763A478" w14:textId="77777777" w:rsidR="001169D2" w:rsidRPr="005B1E32" w:rsidRDefault="001169D2" w:rsidP="00EB205B">
            <w:pPr>
              <w:autoSpaceDE w:val="0"/>
              <w:autoSpaceDN w:val="0"/>
              <w:jc w:val="both"/>
              <w:rPr>
                <w:rFonts w:ascii="Arial" w:hAnsi="Arial" w:cs="Arial"/>
                <w:sz w:val="18"/>
                <w:szCs w:val="18"/>
              </w:rPr>
            </w:pPr>
            <w:r w:rsidRPr="005B1E32">
              <w:rPr>
                <w:rFonts w:ascii="Arial" w:hAnsi="Arial" w:cs="Arial"/>
                <w:sz w:val="18"/>
                <w:szCs w:val="18"/>
                <w:lang w:eastAsia="es-CO"/>
              </w:rPr>
              <w:t xml:space="preserve">Con la última facturación, durante la ejecución del contrato. </w:t>
            </w:r>
          </w:p>
        </w:tc>
        <w:tc>
          <w:tcPr>
            <w:tcW w:w="969" w:type="dxa"/>
          </w:tcPr>
          <w:p w14:paraId="44A98E5F" w14:textId="77777777" w:rsidR="001169D2" w:rsidRPr="005B1E32" w:rsidRDefault="001169D2" w:rsidP="00EB205B">
            <w:pPr>
              <w:autoSpaceDE w:val="0"/>
              <w:autoSpaceDN w:val="0"/>
              <w:jc w:val="both"/>
              <w:rPr>
                <w:rFonts w:ascii="Arial" w:hAnsi="Arial" w:cs="Arial"/>
                <w:sz w:val="18"/>
                <w:szCs w:val="18"/>
                <w:lang w:eastAsia="es-CO"/>
              </w:rPr>
            </w:pPr>
          </w:p>
        </w:tc>
        <w:tc>
          <w:tcPr>
            <w:tcW w:w="1107" w:type="dxa"/>
          </w:tcPr>
          <w:p w14:paraId="37C7B93D" w14:textId="77777777" w:rsidR="001169D2" w:rsidRPr="005B1E32" w:rsidRDefault="001169D2" w:rsidP="00EB205B">
            <w:pPr>
              <w:autoSpaceDE w:val="0"/>
              <w:autoSpaceDN w:val="0"/>
              <w:jc w:val="both"/>
              <w:rPr>
                <w:rFonts w:ascii="Arial" w:hAnsi="Arial" w:cs="Arial"/>
                <w:sz w:val="18"/>
                <w:szCs w:val="18"/>
                <w:lang w:eastAsia="es-CO"/>
              </w:rPr>
            </w:pPr>
          </w:p>
        </w:tc>
      </w:tr>
    </w:tbl>
    <w:p w14:paraId="7C4E76BB" w14:textId="77777777" w:rsidR="001169D2" w:rsidRDefault="001169D2" w:rsidP="001169D2">
      <w:pPr>
        <w:pStyle w:val="Textoindependiente2"/>
        <w:rPr>
          <w:rFonts w:eastAsia="Calibri" w:cs="Arial"/>
          <w:color w:val="808080" w:themeColor="background1" w:themeShade="80"/>
          <w:sz w:val="22"/>
          <w:szCs w:val="22"/>
        </w:rPr>
      </w:pPr>
    </w:p>
    <w:p w14:paraId="7DCD6CED" w14:textId="77777777" w:rsidR="001169D2" w:rsidRPr="00070335" w:rsidRDefault="001169D2" w:rsidP="001169D2">
      <w:pPr>
        <w:spacing w:before="100" w:beforeAutospacing="1" w:after="100" w:afterAutospacing="1"/>
        <w:ind w:left="-567" w:right="-425"/>
        <w:contextualSpacing/>
        <w:jc w:val="center"/>
        <w:rPr>
          <w:rFonts w:ascii="Arial" w:eastAsia="Calibri" w:hAnsi="Arial" w:cs="Arial"/>
          <w:b/>
          <w:bCs/>
          <w:sz w:val="20"/>
          <w:szCs w:val="20"/>
        </w:rPr>
      </w:pPr>
      <w:r w:rsidRPr="00070335">
        <w:rPr>
          <w:rFonts w:ascii="Arial" w:eastAsia="Calibri" w:hAnsi="Arial" w:cs="Arial"/>
          <w:b/>
          <w:bCs/>
          <w:sz w:val="20"/>
          <w:szCs w:val="20"/>
        </w:rPr>
        <w:lastRenderedPageBreak/>
        <w:t>CONDICIONES SISTEMA DE GESTIÓN SEGURIDAD Y SALUD EN EL TRABAJO</w:t>
      </w:r>
    </w:p>
    <w:p w14:paraId="4CD8B61C" w14:textId="77777777" w:rsidR="001169D2" w:rsidRPr="009A2B02" w:rsidRDefault="001169D2" w:rsidP="001169D2">
      <w:pPr>
        <w:spacing w:before="100" w:beforeAutospacing="1" w:after="100" w:afterAutospacing="1"/>
        <w:ind w:left="-567" w:right="-425"/>
        <w:contextualSpacing/>
        <w:jc w:val="center"/>
        <w:rPr>
          <w:rFonts w:ascii="Arial" w:eastAsia="Calibri" w:hAnsi="Arial" w:cs="Arial"/>
          <w:b/>
          <w:bCs/>
          <w:sz w:val="16"/>
          <w:szCs w:val="16"/>
        </w:rPr>
      </w:pPr>
    </w:p>
    <w:p w14:paraId="170A0113" w14:textId="77777777" w:rsidR="001169D2" w:rsidRDefault="001169D2" w:rsidP="001169D2">
      <w:pPr>
        <w:ind w:left="-426" w:right="-709"/>
        <w:jc w:val="both"/>
        <w:rPr>
          <w:rFonts w:ascii="Arial" w:hAnsi="Arial" w:cs="Arial"/>
          <w:bCs/>
          <w:sz w:val="20"/>
          <w:szCs w:val="20"/>
        </w:rPr>
      </w:pPr>
      <w:r w:rsidRPr="0056386C">
        <w:rPr>
          <w:rFonts w:ascii="Arial" w:hAnsi="Arial" w:cs="Arial"/>
          <w:bCs/>
          <w:sz w:val="20"/>
          <w:szCs w:val="20"/>
        </w:rPr>
        <w:t>El futuro contratista se debe dar cumplimiento a los requisitos de Seguridad y Salud en el Trabajo, en concordancia con los lineamientos establecidos por la normatividad legal vigente colombiana 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18D033B4" w14:textId="77777777" w:rsidR="001169D2" w:rsidRDefault="001169D2" w:rsidP="001169D2">
      <w:pPr>
        <w:jc w:val="center"/>
        <w:rPr>
          <w:rFonts w:ascii="Arial" w:hAnsi="Arial" w:cs="Arial"/>
          <w:bCs/>
          <w:sz w:val="20"/>
          <w:szCs w:val="20"/>
        </w:rPr>
      </w:pPr>
    </w:p>
    <w:p w14:paraId="065C4F98" w14:textId="77777777" w:rsidR="001169D2" w:rsidRPr="003A5E3F" w:rsidRDefault="001169D2" w:rsidP="00925956">
      <w:pPr>
        <w:pStyle w:val="Textoindependiente2"/>
        <w:numPr>
          <w:ilvl w:val="0"/>
          <w:numId w:val="14"/>
        </w:numPr>
        <w:spacing w:after="120"/>
        <w:jc w:val="center"/>
        <w:rPr>
          <w:rFonts w:eastAsia="Calibri" w:cs="Arial"/>
          <w:b/>
          <w:bCs/>
          <w:sz w:val="22"/>
          <w:szCs w:val="22"/>
        </w:rPr>
      </w:pPr>
      <w:r>
        <w:rPr>
          <w:rFonts w:eastAsia="Calibri" w:cs="Arial"/>
          <w:b/>
          <w:bCs/>
          <w:sz w:val="22"/>
          <w:szCs w:val="22"/>
        </w:rPr>
        <w:t xml:space="preserve">EN LA </w:t>
      </w:r>
      <w:r w:rsidRPr="00C95CAE">
        <w:rPr>
          <w:rFonts w:eastAsia="Calibri" w:cs="Arial"/>
          <w:b/>
          <w:bCs/>
          <w:sz w:val="22"/>
          <w:szCs w:val="22"/>
        </w:rPr>
        <w:t>PRESENTACIÓN DE LA OFERTA</w:t>
      </w:r>
    </w:p>
    <w:tbl>
      <w:tblPr>
        <w:tblW w:w="5585" w:type="pct"/>
        <w:tblInd w:w="-431" w:type="dxa"/>
        <w:tblCellMar>
          <w:left w:w="70" w:type="dxa"/>
          <w:right w:w="70" w:type="dxa"/>
        </w:tblCellMar>
        <w:tblLook w:val="04A0" w:firstRow="1" w:lastRow="0" w:firstColumn="1" w:lastColumn="0" w:noHBand="0" w:noVBand="1"/>
      </w:tblPr>
      <w:tblGrid>
        <w:gridCol w:w="814"/>
        <w:gridCol w:w="2255"/>
        <w:gridCol w:w="4939"/>
        <w:gridCol w:w="1074"/>
        <w:gridCol w:w="816"/>
        <w:gridCol w:w="855"/>
      </w:tblGrid>
      <w:tr w:rsidR="001169D2" w:rsidRPr="009B3102" w14:paraId="397FB4FD" w14:textId="77777777" w:rsidTr="00EB205B">
        <w:trPr>
          <w:trHeight w:val="303"/>
          <w:tblHeader/>
        </w:trPr>
        <w:tc>
          <w:tcPr>
            <w:tcW w:w="415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62D79" w14:textId="77777777" w:rsidR="001169D2" w:rsidRPr="009B3102" w:rsidRDefault="001169D2" w:rsidP="00EB205B">
            <w:pPr>
              <w:contextualSpacing/>
              <w:jc w:val="center"/>
              <w:rPr>
                <w:rFonts w:ascii="Arial" w:eastAsia="Calibri" w:hAnsi="Arial" w:cs="Arial"/>
                <w:b/>
                <w:bCs/>
                <w:sz w:val="16"/>
                <w:szCs w:val="16"/>
              </w:rPr>
            </w:pPr>
            <w:r w:rsidRPr="009B3102">
              <w:rPr>
                <w:rFonts w:ascii="Arial" w:eastAsia="Calibri" w:hAnsi="Arial" w:cs="Arial"/>
                <w:b/>
                <w:bCs/>
                <w:sz w:val="16"/>
                <w:szCs w:val="16"/>
              </w:rPr>
              <w:t>SISTEMA DE GESTIÓN DE LA SEGURIDAD Y SALUD EN EL TRABAJO</w:t>
            </w:r>
          </w:p>
          <w:p w14:paraId="50EB37B9" w14:textId="77777777" w:rsidR="001169D2" w:rsidRPr="009B3102" w:rsidRDefault="001169D2" w:rsidP="00EB205B">
            <w:pPr>
              <w:contextualSpacing/>
              <w:jc w:val="center"/>
              <w:rPr>
                <w:rFonts w:ascii="Arial" w:eastAsia="Calibri" w:hAnsi="Arial" w:cs="Arial"/>
                <w:b/>
                <w:bCs/>
                <w:sz w:val="16"/>
                <w:szCs w:val="16"/>
                <w:highlight w:val="yellow"/>
              </w:rPr>
            </w:pPr>
            <w:r w:rsidRPr="009B3102">
              <w:rPr>
                <w:rFonts w:ascii="Arial" w:eastAsia="Calibri" w:hAnsi="Arial" w:cs="Arial"/>
                <w:b/>
                <w:bCs/>
                <w:sz w:val="16"/>
                <w:szCs w:val="16"/>
              </w:rPr>
              <w:t>Presentación de la oferta</w:t>
            </w:r>
          </w:p>
        </w:tc>
        <w:tc>
          <w:tcPr>
            <w:tcW w:w="389"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AC599F5" w14:textId="77777777" w:rsidR="001169D2" w:rsidRPr="009B3102" w:rsidRDefault="001169D2" w:rsidP="00EB205B">
            <w:pPr>
              <w:contextualSpacing/>
              <w:jc w:val="center"/>
              <w:rPr>
                <w:rFonts w:ascii="Arial" w:eastAsia="Calibri" w:hAnsi="Arial" w:cs="Arial"/>
                <w:b/>
                <w:bCs/>
                <w:sz w:val="16"/>
                <w:szCs w:val="16"/>
              </w:rPr>
            </w:pPr>
            <w:r>
              <w:rPr>
                <w:rFonts w:ascii="Arial" w:eastAsia="Calibri" w:hAnsi="Arial" w:cs="Arial"/>
                <w:b/>
                <w:bCs/>
                <w:sz w:val="16"/>
                <w:szCs w:val="16"/>
              </w:rPr>
              <w:t xml:space="preserve">CUMPLE </w:t>
            </w:r>
          </w:p>
        </w:tc>
        <w:tc>
          <w:tcPr>
            <w:tcW w:w="454"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9B03F78" w14:textId="77777777" w:rsidR="001169D2" w:rsidRPr="009B3102" w:rsidRDefault="001169D2" w:rsidP="00EB205B">
            <w:pPr>
              <w:contextualSpacing/>
              <w:jc w:val="center"/>
              <w:rPr>
                <w:rFonts w:ascii="Arial" w:eastAsia="Calibri" w:hAnsi="Arial" w:cs="Arial"/>
                <w:b/>
                <w:bCs/>
                <w:sz w:val="16"/>
                <w:szCs w:val="16"/>
              </w:rPr>
            </w:pPr>
            <w:r>
              <w:rPr>
                <w:rFonts w:ascii="Arial" w:eastAsia="Calibri" w:hAnsi="Arial" w:cs="Arial"/>
                <w:b/>
                <w:bCs/>
                <w:sz w:val="16"/>
                <w:szCs w:val="16"/>
              </w:rPr>
              <w:t>NO CUMPLE</w:t>
            </w:r>
          </w:p>
        </w:tc>
      </w:tr>
      <w:tr w:rsidR="001169D2" w:rsidRPr="009B3102" w14:paraId="03A7344B" w14:textId="77777777" w:rsidTr="00916877">
        <w:trPr>
          <w:trHeight w:val="303"/>
          <w:tblHeader/>
        </w:trPr>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F11F1"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Ítem</w:t>
            </w:r>
          </w:p>
        </w:tc>
        <w:tc>
          <w:tcPr>
            <w:tcW w:w="1082" w:type="pct"/>
            <w:tcBorders>
              <w:top w:val="nil"/>
              <w:left w:val="nil"/>
              <w:bottom w:val="single" w:sz="4" w:space="0" w:color="auto"/>
              <w:right w:val="single" w:sz="4" w:space="0" w:color="auto"/>
            </w:tcBorders>
            <w:shd w:val="clear" w:color="auto" w:fill="D9D9D9" w:themeFill="background1" w:themeFillShade="D9"/>
            <w:vAlign w:val="center"/>
            <w:hideMark/>
          </w:tcPr>
          <w:p w14:paraId="3B70480E"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Cumplimiento</w:t>
            </w:r>
          </w:p>
        </w:tc>
        <w:tc>
          <w:tcPr>
            <w:tcW w:w="2330" w:type="pct"/>
            <w:tcBorders>
              <w:top w:val="nil"/>
              <w:left w:val="nil"/>
              <w:bottom w:val="single" w:sz="4" w:space="0" w:color="auto"/>
              <w:right w:val="single" w:sz="4" w:space="0" w:color="auto"/>
            </w:tcBorders>
            <w:shd w:val="clear" w:color="auto" w:fill="D9D9D9" w:themeFill="background1" w:themeFillShade="D9"/>
            <w:vAlign w:val="center"/>
            <w:hideMark/>
          </w:tcPr>
          <w:p w14:paraId="5D892484"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Producto</w:t>
            </w:r>
          </w:p>
        </w:tc>
        <w:tc>
          <w:tcPr>
            <w:tcW w:w="333" w:type="pct"/>
            <w:tcBorders>
              <w:top w:val="nil"/>
              <w:left w:val="nil"/>
              <w:bottom w:val="single" w:sz="4" w:space="0" w:color="auto"/>
              <w:right w:val="single" w:sz="4" w:space="0" w:color="auto"/>
            </w:tcBorders>
            <w:shd w:val="clear" w:color="auto" w:fill="D9D9D9" w:themeFill="background1" w:themeFillShade="D9"/>
            <w:vAlign w:val="center"/>
          </w:tcPr>
          <w:p w14:paraId="714AB737"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Fecha de entrega</w:t>
            </w:r>
          </w:p>
        </w:tc>
        <w:tc>
          <w:tcPr>
            <w:tcW w:w="389" w:type="pct"/>
            <w:vMerge/>
            <w:tcBorders>
              <w:left w:val="single" w:sz="4" w:space="0" w:color="auto"/>
              <w:bottom w:val="single" w:sz="4" w:space="0" w:color="auto"/>
              <w:right w:val="single" w:sz="4" w:space="0" w:color="auto"/>
            </w:tcBorders>
            <w:shd w:val="clear" w:color="auto" w:fill="D9D9D9" w:themeFill="background1" w:themeFillShade="D9"/>
          </w:tcPr>
          <w:p w14:paraId="5A639BF6"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p>
        </w:tc>
        <w:tc>
          <w:tcPr>
            <w:tcW w:w="454" w:type="pct"/>
            <w:vMerge/>
            <w:tcBorders>
              <w:left w:val="single" w:sz="4" w:space="0" w:color="auto"/>
              <w:bottom w:val="single" w:sz="4" w:space="0" w:color="auto"/>
              <w:right w:val="single" w:sz="4" w:space="0" w:color="auto"/>
            </w:tcBorders>
            <w:shd w:val="clear" w:color="auto" w:fill="D9D9D9" w:themeFill="background1" w:themeFillShade="D9"/>
          </w:tcPr>
          <w:p w14:paraId="3A630442"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p>
        </w:tc>
      </w:tr>
      <w:tr w:rsidR="001169D2" w:rsidRPr="009B3102" w14:paraId="0CF5B573" w14:textId="77777777" w:rsidTr="00916877">
        <w:trPr>
          <w:trHeight w:val="576"/>
        </w:trPr>
        <w:tc>
          <w:tcPr>
            <w:tcW w:w="412" w:type="pct"/>
            <w:tcBorders>
              <w:top w:val="single" w:sz="4" w:space="0" w:color="auto"/>
              <w:left w:val="single" w:sz="4" w:space="0" w:color="auto"/>
              <w:bottom w:val="single" w:sz="4" w:space="0" w:color="auto"/>
              <w:right w:val="single" w:sz="4" w:space="0" w:color="auto"/>
            </w:tcBorders>
            <w:vAlign w:val="center"/>
            <w:hideMark/>
          </w:tcPr>
          <w:p w14:paraId="408DCC55"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1</w:t>
            </w:r>
          </w:p>
        </w:tc>
        <w:tc>
          <w:tcPr>
            <w:tcW w:w="1082" w:type="pct"/>
            <w:tcBorders>
              <w:top w:val="nil"/>
              <w:left w:val="nil"/>
              <w:bottom w:val="single" w:sz="4" w:space="0" w:color="auto"/>
              <w:right w:val="single" w:sz="4" w:space="0" w:color="auto"/>
            </w:tcBorders>
            <w:vAlign w:val="center"/>
            <w:hideMark/>
          </w:tcPr>
          <w:p w14:paraId="1AE49D5E" w14:textId="77777777" w:rsidR="001169D2" w:rsidRPr="009B3102" w:rsidRDefault="001169D2" w:rsidP="00EB205B">
            <w:pPr>
              <w:spacing w:before="100" w:beforeAutospacing="1" w:after="100" w:afterAutospacing="1"/>
              <w:contextualSpacing/>
              <w:jc w:val="both"/>
              <w:rPr>
                <w:rFonts w:ascii="Arial" w:eastAsia="Calibri" w:hAnsi="Arial" w:cs="Arial"/>
                <w:bCs/>
                <w:sz w:val="16"/>
                <w:szCs w:val="16"/>
              </w:rPr>
            </w:pPr>
            <w:r w:rsidRPr="007C7809">
              <w:rPr>
                <w:rFonts w:ascii="Arial" w:eastAsia="Calibri" w:hAnsi="Arial" w:cs="Arial"/>
                <w:bCs/>
                <w:sz w:val="16"/>
                <w:szCs w:val="16"/>
              </w:rPr>
              <w:t>Resolución No. 0312 de 2019 “Por la cual se definen los Estándares Mínimos del Sistema de Gestión de la Seguridad y Salud en el Trabajo SG-SST”.</w:t>
            </w:r>
          </w:p>
        </w:tc>
        <w:tc>
          <w:tcPr>
            <w:tcW w:w="2330" w:type="pct"/>
            <w:tcBorders>
              <w:top w:val="nil"/>
              <w:left w:val="nil"/>
              <w:bottom w:val="single" w:sz="4" w:space="0" w:color="auto"/>
              <w:right w:val="single" w:sz="4" w:space="0" w:color="auto"/>
            </w:tcBorders>
            <w:vAlign w:val="center"/>
          </w:tcPr>
          <w:p w14:paraId="4F75D35F" w14:textId="77777777" w:rsidR="001169D2" w:rsidRPr="009B3102" w:rsidRDefault="001169D2" w:rsidP="00EB205B">
            <w:pPr>
              <w:contextualSpacing/>
              <w:jc w:val="both"/>
              <w:rPr>
                <w:rFonts w:ascii="Arial" w:eastAsia="Calibri" w:hAnsi="Arial" w:cs="Arial"/>
                <w:b/>
                <w:bCs/>
                <w:sz w:val="16"/>
                <w:szCs w:val="16"/>
              </w:rPr>
            </w:pPr>
            <w:r w:rsidRPr="009B3102">
              <w:rPr>
                <w:rFonts w:ascii="Arial" w:eastAsia="Calibri" w:hAnsi="Arial" w:cs="Arial"/>
                <w:b/>
                <w:bCs/>
                <w:sz w:val="16"/>
                <w:szCs w:val="16"/>
              </w:rPr>
              <w:t xml:space="preserve">Documento que entregar: </w:t>
            </w:r>
          </w:p>
          <w:p w14:paraId="763AD480" w14:textId="77777777" w:rsidR="001169D2" w:rsidRPr="009B3102" w:rsidRDefault="001169D2" w:rsidP="00EB205B">
            <w:pPr>
              <w:contextualSpacing/>
              <w:jc w:val="both"/>
              <w:rPr>
                <w:rFonts w:ascii="Arial" w:eastAsia="Calibri" w:hAnsi="Arial" w:cs="Arial"/>
                <w:b/>
                <w:bCs/>
                <w:sz w:val="16"/>
                <w:szCs w:val="16"/>
              </w:rPr>
            </w:pPr>
          </w:p>
          <w:p w14:paraId="49F72F68" w14:textId="77777777" w:rsidR="001169D2" w:rsidRDefault="001169D2" w:rsidP="00EB205B">
            <w:pPr>
              <w:contextualSpacing/>
              <w:jc w:val="both"/>
              <w:rPr>
                <w:rFonts w:ascii="Arial" w:eastAsia="Calibri" w:hAnsi="Arial" w:cs="Arial"/>
                <w:sz w:val="16"/>
                <w:szCs w:val="16"/>
              </w:rPr>
            </w:pPr>
            <w:r w:rsidRPr="007C7809">
              <w:rPr>
                <w:rFonts w:ascii="Arial" w:eastAsia="Calibri" w:hAnsi="Arial" w:cs="Arial"/>
                <w:sz w:val="16"/>
                <w:szCs w:val="16"/>
              </w:rPr>
              <w:t>Documento que entregar: Certificación firmada por el representante legal de la empresa, personas Jurídica o Natural, donde se relacione:</w:t>
            </w:r>
          </w:p>
          <w:p w14:paraId="2AE27AD4" w14:textId="77777777" w:rsidR="001169D2" w:rsidRDefault="001169D2" w:rsidP="00EB205B">
            <w:pPr>
              <w:contextualSpacing/>
              <w:jc w:val="both"/>
              <w:rPr>
                <w:rFonts w:ascii="Arial" w:eastAsia="Calibri" w:hAnsi="Arial" w:cs="Arial"/>
                <w:sz w:val="16"/>
                <w:szCs w:val="16"/>
              </w:rPr>
            </w:pPr>
          </w:p>
          <w:p w14:paraId="4D8EECE2" w14:textId="77777777" w:rsidR="001169D2" w:rsidRDefault="001169D2" w:rsidP="00EB205B">
            <w:pPr>
              <w:contextualSpacing/>
              <w:jc w:val="both"/>
              <w:rPr>
                <w:rFonts w:ascii="Arial" w:eastAsia="Calibri" w:hAnsi="Arial" w:cs="Arial"/>
                <w:sz w:val="16"/>
                <w:szCs w:val="16"/>
              </w:rPr>
            </w:pPr>
            <w:r w:rsidRPr="007C7809">
              <w:rPr>
                <w:rFonts w:ascii="Arial" w:eastAsia="Calibri" w:hAnsi="Arial" w:cs="Arial"/>
                <w:sz w:val="16"/>
                <w:szCs w:val="16"/>
              </w:rPr>
              <w:t xml:space="preserve">1. Tipo de empresa o entidad, conforme al número de trabajadores. 2. Actividad económica </w:t>
            </w:r>
          </w:p>
          <w:p w14:paraId="7F227A15" w14:textId="77777777" w:rsidR="001169D2" w:rsidRDefault="001169D2" w:rsidP="00EB205B">
            <w:pPr>
              <w:contextualSpacing/>
              <w:jc w:val="both"/>
              <w:rPr>
                <w:rFonts w:ascii="Arial" w:eastAsia="Calibri" w:hAnsi="Arial" w:cs="Arial"/>
                <w:sz w:val="16"/>
                <w:szCs w:val="16"/>
              </w:rPr>
            </w:pPr>
            <w:r w:rsidRPr="007C7809">
              <w:rPr>
                <w:rFonts w:ascii="Arial" w:eastAsia="Calibri" w:hAnsi="Arial" w:cs="Arial"/>
                <w:sz w:val="16"/>
                <w:szCs w:val="16"/>
              </w:rPr>
              <w:t>3. Clase de riesgo de la empresa</w:t>
            </w:r>
          </w:p>
          <w:p w14:paraId="68B26B9E" w14:textId="77777777" w:rsidR="001169D2" w:rsidRPr="009B3102" w:rsidRDefault="001169D2" w:rsidP="00EB205B">
            <w:pPr>
              <w:contextualSpacing/>
              <w:jc w:val="both"/>
              <w:rPr>
                <w:rFonts w:ascii="Arial" w:eastAsia="Calibri" w:hAnsi="Arial" w:cs="Arial"/>
                <w:sz w:val="16"/>
                <w:szCs w:val="16"/>
              </w:rPr>
            </w:pPr>
            <w:r w:rsidRPr="007C7809">
              <w:rPr>
                <w:rFonts w:ascii="Arial" w:eastAsia="Calibri" w:hAnsi="Arial" w:cs="Arial"/>
                <w:sz w:val="16"/>
                <w:szCs w:val="16"/>
              </w:rPr>
              <w:t>4. Labor u oficios que desarrollen, especificando el número de trabajadores permanentes, clase de riesgo, labor u oficios que desarrollen</w:t>
            </w:r>
            <w:r w:rsidRPr="009B3102">
              <w:rPr>
                <w:rFonts w:ascii="Arial" w:eastAsia="Calibri" w:hAnsi="Arial" w:cs="Arial"/>
                <w:sz w:val="16"/>
                <w:szCs w:val="16"/>
              </w:rPr>
              <w:t xml:space="preserve">. </w:t>
            </w:r>
          </w:p>
        </w:tc>
        <w:tc>
          <w:tcPr>
            <w:tcW w:w="333" w:type="pct"/>
            <w:tcBorders>
              <w:top w:val="nil"/>
              <w:left w:val="nil"/>
              <w:bottom w:val="single" w:sz="4" w:space="0" w:color="auto"/>
              <w:right w:val="single" w:sz="4" w:space="0" w:color="auto"/>
            </w:tcBorders>
            <w:vAlign w:val="center"/>
          </w:tcPr>
          <w:p w14:paraId="1FD76D22" w14:textId="77777777" w:rsidR="001169D2" w:rsidRPr="009B3102" w:rsidRDefault="001169D2" w:rsidP="00EB205B">
            <w:pPr>
              <w:contextualSpacing/>
              <w:jc w:val="both"/>
              <w:rPr>
                <w:rFonts w:ascii="Arial" w:eastAsia="Calibri" w:hAnsi="Arial" w:cs="Arial"/>
                <w:b/>
                <w:bCs/>
                <w:sz w:val="16"/>
                <w:szCs w:val="16"/>
              </w:rPr>
            </w:pPr>
            <w:r w:rsidRPr="009B3102">
              <w:rPr>
                <w:rFonts w:ascii="Arial" w:eastAsia="Calibri" w:hAnsi="Arial" w:cs="Arial"/>
                <w:sz w:val="16"/>
                <w:szCs w:val="16"/>
              </w:rPr>
              <w:t>Presentación de la oferta</w:t>
            </w:r>
          </w:p>
        </w:tc>
        <w:tc>
          <w:tcPr>
            <w:tcW w:w="389" w:type="pct"/>
            <w:tcBorders>
              <w:top w:val="nil"/>
              <w:left w:val="nil"/>
              <w:bottom w:val="single" w:sz="4" w:space="0" w:color="auto"/>
              <w:right w:val="single" w:sz="4" w:space="0" w:color="auto"/>
            </w:tcBorders>
          </w:tcPr>
          <w:p w14:paraId="268277F0" w14:textId="77777777" w:rsidR="001169D2" w:rsidRPr="009B3102" w:rsidRDefault="001169D2" w:rsidP="00EB205B">
            <w:pPr>
              <w:contextualSpacing/>
              <w:jc w:val="both"/>
              <w:rPr>
                <w:rFonts w:ascii="Arial" w:eastAsia="Calibri" w:hAnsi="Arial" w:cs="Arial"/>
                <w:sz w:val="16"/>
                <w:szCs w:val="16"/>
              </w:rPr>
            </w:pPr>
          </w:p>
        </w:tc>
        <w:tc>
          <w:tcPr>
            <w:tcW w:w="454" w:type="pct"/>
            <w:tcBorders>
              <w:top w:val="nil"/>
              <w:left w:val="nil"/>
              <w:bottom w:val="single" w:sz="4" w:space="0" w:color="auto"/>
              <w:right w:val="single" w:sz="4" w:space="0" w:color="auto"/>
            </w:tcBorders>
          </w:tcPr>
          <w:p w14:paraId="763FE9B5" w14:textId="77777777" w:rsidR="001169D2" w:rsidRPr="009B3102" w:rsidRDefault="001169D2" w:rsidP="00EB205B">
            <w:pPr>
              <w:contextualSpacing/>
              <w:jc w:val="both"/>
              <w:rPr>
                <w:rFonts w:ascii="Arial" w:eastAsia="Calibri" w:hAnsi="Arial" w:cs="Arial"/>
                <w:sz w:val="16"/>
                <w:szCs w:val="16"/>
              </w:rPr>
            </w:pPr>
          </w:p>
        </w:tc>
      </w:tr>
      <w:tr w:rsidR="001169D2" w:rsidRPr="009B3102" w14:paraId="6EE2B711" w14:textId="77777777" w:rsidTr="00916877">
        <w:trPr>
          <w:trHeight w:val="476"/>
        </w:trPr>
        <w:tc>
          <w:tcPr>
            <w:tcW w:w="412" w:type="pct"/>
            <w:tcBorders>
              <w:top w:val="single" w:sz="4" w:space="0" w:color="auto"/>
              <w:left w:val="single" w:sz="4" w:space="0" w:color="auto"/>
              <w:bottom w:val="single" w:sz="4" w:space="0" w:color="auto"/>
              <w:right w:val="single" w:sz="4" w:space="0" w:color="auto"/>
            </w:tcBorders>
            <w:vAlign w:val="center"/>
            <w:hideMark/>
          </w:tcPr>
          <w:p w14:paraId="493EB772" w14:textId="77777777" w:rsidR="001169D2" w:rsidRPr="009B3102" w:rsidRDefault="001169D2" w:rsidP="00EB205B">
            <w:pPr>
              <w:contextualSpacing/>
              <w:jc w:val="center"/>
              <w:rPr>
                <w:rFonts w:ascii="Arial" w:eastAsia="Calibri" w:hAnsi="Arial" w:cs="Arial"/>
                <w:b/>
                <w:sz w:val="16"/>
                <w:szCs w:val="16"/>
              </w:rPr>
            </w:pPr>
            <w:r w:rsidRPr="009B3102">
              <w:rPr>
                <w:rFonts w:ascii="Arial" w:eastAsia="Calibri" w:hAnsi="Arial" w:cs="Arial"/>
                <w:bCs/>
                <w:sz w:val="16"/>
                <w:szCs w:val="16"/>
              </w:rPr>
              <w:t>2</w:t>
            </w:r>
          </w:p>
        </w:tc>
        <w:tc>
          <w:tcPr>
            <w:tcW w:w="1082" w:type="pct"/>
            <w:tcBorders>
              <w:top w:val="single" w:sz="4" w:space="0" w:color="auto"/>
              <w:left w:val="nil"/>
              <w:bottom w:val="single" w:sz="4" w:space="0" w:color="auto"/>
              <w:right w:val="single" w:sz="4" w:space="0" w:color="auto"/>
            </w:tcBorders>
            <w:vAlign w:val="center"/>
          </w:tcPr>
          <w:p w14:paraId="061072E0" w14:textId="77777777" w:rsidR="001169D2" w:rsidRPr="008A78D3" w:rsidRDefault="001169D2" w:rsidP="00EB205B">
            <w:pPr>
              <w:contextualSpacing/>
              <w:rPr>
                <w:rFonts w:ascii="Arial" w:hAnsi="Arial" w:cs="Arial"/>
                <w:sz w:val="16"/>
                <w:szCs w:val="16"/>
              </w:rPr>
            </w:pPr>
            <w:r w:rsidRPr="00B608E2">
              <w:rPr>
                <w:rFonts w:ascii="Arial" w:hAnsi="Arial" w:cs="Arial"/>
                <w:b/>
                <w:bCs/>
                <w:sz w:val="16"/>
                <w:szCs w:val="16"/>
              </w:rPr>
              <w:t>Resolución No. 0312 de 2019</w:t>
            </w:r>
            <w:r w:rsidRPr="008A78D3">
              <w:rPr>
                <w:rFonts w:ascii="Arial" w:hAnsi="Arial" w:cs="Arial"/>
                <w:sz w:val="16"/>
                <w:szCs w:val="16"/>
              </w:rPr>
              <w:t xml:space="preserve"> “Por la cual se definen los Estándares Mínimos del Sistema de Gestión de la Seguridad y Salud en el Trabajo SG-SST”.</w:t>
            </w:r>
          </w:p>
          <w:p w14:paraId="4013A26A" w14:textId="77777777" w:rsidR="001169D2" w:rsidRPr="008A78D3" w:rsidRDefault="001169D2" w:rsidP="00EB205B">
            <w:pPr>
              <w:contextualSpacing/>
              <w:rPr>
                <w:rFonts w:ascii="Arial" w:hAnsi="Arial" w:cs="Arial"/>
                <w:sz w:val="16"/>
                <w:szCs w:val="16"/>
              </w:rPr>
            </w:pPr>
          </w:p>
          <w:p w14:paraId="4C4A8856" w14:textId="77777777" w:rsidR="001169D2" w:rsidRPr="008A78D3" w:rsidRDefault="001169D2" w:rsidP="00EB205B">
            <w:pPr>
              <w:contextualSpacing/>
              <w:rPr>
                <w:rFonts w:ascii="Arial" w:hAnsi="Arial" w:cs="Arial"/>
                <w:sz w:val="16"/>
                <w:szCs w:val="16"/>
              </w:rPr>
            </w:pPr>
            <w:r w:rsidRPr="00B608E2">
              <w:rPr>
                <w:rFonts w:ascii="Arial" w:hAnsi="Arial" w:cs="Arial"/>
                <w:b/>
                <w:bCs/>
                <w:sz w:val="16"/>
                <w:szCs w:val="16"/>
              </w:rPr>
              <w:t>En su artículo 26.</w:t>
            </w:r>
            <w:r w:rsidRPr="008A78D3">
              <w:rPr>
                <w:rFonts w:ascii="Arial" w:hAnsi="Arial" w:cs="Arial"/>
                <w:sz w:val="16"/>
                <w:szCs w:val="16"/>
              </w:rPr>
              <w:t xml:space="preserve"> Implementación definitiva del Sistema de Gestión de SST, indica que del 2020 y en adelante, en el mes de diciembre las empresas deberán: </w:t>
            </w:r>
          </w:p>
          <w:p w14:paraId="625D1E30" w14:textId="77777777" w:rsidR="001169D2" w:rsidRPr="008A78D3" w:rsidRDefault="001169D2" w:rsidP="00EB205B">
            <w:pPr>
              <w:contextualSpacing/>
              <w:rPr>
                <w:rFonts w:ascii="Arial" w:hAnsi="Arial" w:cs="Arial"/>
                <w:sz w:val="16"/>
                <w:szCs w:val="16"/>
              </w:rPr>
            </w:pPr>
          </w:p>
          <w:p w14:paraId="295BF433" w14:textId="77777777" w:rsidR="001169D2" w:rsidRPr="008A78D3" w:rsidRDefault="001169D2" w:rsidP="00EB205B">
            <w:pPr>
              <w:contextualSpacing/>
              <w:rPr>
                <w:rFonts w:ascii="Arial" w:hAnsi="Arial" w:cs="Arial"/>
                <w:sz w:val="16"/>
                <w:szCs w:val="16"/>
              </w:rPr>
            </w:pPr>
            <w:r w:rsidRPr="008A78D3">
              <w:rPr>
                <w:rFonts w:ascii="Arial" w:hAnsi="Arial" w:cs="Arial"/>
                <w:sz w:val="16"/>
                <w:szCs w:val="16"/>
              </w:rPr>
              <w:t>Aplicar la autoevaluación conforme a la Tabla de Valores y Calificación de los Estándares Mínimos del Sistema de Gestión de SST, mediante el diligenciamiento del formulario de evaluación establecido en el artículo 27.</w:t>
            </w:r>
          </w:p>
          <w:p w14:paraId="47B41D6C" w14:textId="77777777" w:rsidR="001169D2" w:rsidRPr="008A78D3" w:rsidRDefault="001169D2" w:rsidP="00EB205B">
            <w:pPr>
              <w:contextualSpacing/>
              <w:rPr>
                <w:rFonts w:ascii="Arial" w:hAnsi="Arial" w:cs="Arial"/>
                <w:sz w:val="16"/>
                <w:szCs w:val="16"/>
              </w:rPr>
            </w:pPr>
          </w:p>
          <w:p w14:paraId="63D98A5B" w14:textId="77777777" w:rsidR="001169D2" w:rsidRPr="00B608E2" w:rsidRDefault="001169D2" w:rsidP="00EB205B">
            <w:pPr>
              <w:contextualSpacing/>
              <w:jc w:val="both"/>
              <w:rPr>
                <w:rFonts w:ascii="Arial" w:hAnsi="Arial" w:cs="Arial"/>
                <w:b/>
                <w:bCs/>
                <w:sz w:val="16"/>
                <w:szCs w:val="16"/>
              </w:rPr>
            </w:pPr>
            <w:r w:rsidRPr="00B608E2">
              <w:rPr>
                <w:rFonts w:ascii="Arial" w:hAnsi="Arial" w:cs="Arial"/>
                <w:b/>
                <w:bCs/>
                <w:sz w:val="16"/>
                <w:szCs w:val="16"/>
              </w:rPr>
              <w:t>Artículo 2.2.4.6.35</w:t>
            </w:r>
            <w:r w:rsidRPr="008A78D3">
              <w:rPr>
                <w:rFonts w:ascii="Arial" w:hAnsi="Arial" w:cs="Arial"/>
                <w:sz w:val="16"/>
                <w:szCs w:val="16"/>
              </w:rPr>
              <w:t xml:space="preserve"> del Decreto 1072 de 2015, la </w:t>
            </w:r>
            <w:r w:rsidRPr="00B608E2">
              <w:rPr>
                <w:rFonts w:ascii="Arial" w:hAnsi="Arial" w:cs="Arial"/>
                <w:b/>
                <w:bCs/>
                <w:sz w:val="16"/>
                <w:szCs w:val="16"/>
              </w:rPr>
              <w:lastRenderedPageBreak/>
              <w:t>Resolución 4927 de 2016</w:t>
            </w:r>
            <w:r w:rsidRPr="008A78D3">
              <w:rPr>
                <w:rFonts w:ascii="Arial" w:hAnsi="Arial" w:cs="Arial"/>
                <w:sz w:val="16"/>
                <w:szCs w:val="16"/>
              </w:rPr>
              <w:t xml:space="preserve"> y la </w:t>
            </w:r>
            <w:r w:rsidRPr="00B608E2">
              <w:rPr>
                <w:rFonts w:ascii="Arial" w:hAnsi="Arial" w:cs="Arial"/>
                <w:b/>
                <w:bCs/>
                <w:sz w:val="16"/>
                <w:szCs w:val="16"/>
              </w:rPr>
              <w:t>Circular 047 de 2025.</w:t>
            </w:r>
          </w:p>
          <w:p w14:paraId="2B9DA1E5" w14:textId="77777777" w:rsidR="001169D2" w:rsidRPr="008A78D3" w:rsidRDefault="001169D2" w:rsidP="00EB205B">
            <w:pPr>
              <w:contextualSpacing/>
              <w:rPr>
                <w:rFonts w:ascii="Arial" w:hAnsi="Arial" w:cs="Arial"/>
                <w:sz w:val="16"/>
                <w:szCs w:val="16"/>
              </w:rPr>
            </w:pPr>
          </w:p>
          <w:p w14:paraId="5958AA0D" w14:textId="77777777" w:rsidR="001169D2" w:rsidRPr="009B3102" w:rsidRDefault="001169D2" w:rsidP="00EB205B">
            <w:pPr>
              <w:contextualSpacing/>
              <w:jc w:val="both"/>
              <w:rPr>
                <w:rFonts w:ascii="Arial" w:eastAsia="Calibri" w:hAnsi="Arial" w:cs="Arial"/>
                <w:sz w:val="16"/>
                <w:szCs w:val="16"/>
              </w:rPr>
            </w:pPr>
            <w:r w:rsidRPr="00EF3107">
              <w:rPr>
                <w:rFonts w:ascii="Arial" w:hAnsi="Arial" w:cs="Arial"/>
                <w:b/>
                <w:bCs/>
                <w:sz w:val="16"/>
                <w:szCs w:val="16"/>
              </w:rPr>
              <w:t>Circular 0082 de 23/12/2022</w:t>
            </w:r>
            <w:r w:rsidRPr="008A78D3">
              <w:rPr>
                <w:rFonts w:ascii="Arial" w:hAnsi="Arial" w:cs="Arial"/>
                <w:sz w:val="16"/>
                <w:szCs w:val="16"/>
              </w:rPr>
              <w:t xml:space="preserve">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w:t>
            </w:r>
            <w:r w:rsidRPr="008A78D3">
              <w:rPr>
                <w:sz w:val="16"/>
                <w:szCs w:val="16"/>
              </w:rPr>
              <w:t xml:space="preserve"> </w:t>
            </w:r>
            <w:r w:rsidRPr="008A78D3">
              <w:rPr>
                <w:rFonts w:ascii="Arial" w:hAnsi="Arial" w:cs="Arial"/>
                <w:sz w:val="16"/>
                <w:szCs w:val="16"/>
              </w:rPr>
              <w:t>de Garantía de Calidad del Sistema General de Riesgos Laborales”.</w:t>
            </w:r>
          </w:p>
        </w:tc>
        <w:tc>
          <w:tcPr>
            <w:tcW w:w="2330" w:type="pct"/>
            <w:tcBorders>
              <w:top w:val="single" w:sz="4" w:space="0" w:color="auto"/>
              <w:left w:val="nil"/>
              <w:bottom w:val="single" w:sz="4" w:space="0" w:color="auto"/>
              <w:right w:val="single" w:sz="4" w:space="0" w:color="auto"/>
            </w:tcBorders>
            <w:vAlign w:val="center"/>
          </w:tcPr>
          <w:p w14:paraId="3980A916" w14:textId="77777777" w:rsidR="001169D2" w:rsidRPr="008A78D3" w:rsidRDefault="001169D2" w:rsidP="00EB205B">
            <w:pPr>
              <w:tabs>
                <w:tab w:val="left" w:pos="240"/>
              </w:tabs>
              <w:contextualSpacing/>
              <w:rPr>
                <w:rFonts w:ascii="Arial" w:hAnsi="Arial" w:cs="Arial"/>
                <w:b/>
                <w:bCs/>
                <w:sz w:val="16"/>
                <w:szCs w:val="16"/>
                <w:lang w:val="es-ES_tradnl"/>
              </w:rPr>
            </w:pPr>
            <w:r w:rsidRPr="008A78D3">
              <w:rPr>
                <w:rFonts w:ascii="Arial" w:hAnsi="Arial" w:cs="Arial"/>
                <w:b/>
                <w:bCs/>
                <w:sz w:val="16"/>
                <w:szCs w:val="16"/>
                <w:lang w:val="es-ES_tradnl"/>
              </w:rPr>
              <w:lastRenderedPageBreak/>
              <w:t xml:space="preserve">Documento a entrega: </w:t>
            </w:r>
          </w:p>
          <w:p w14:paraId="17E38E35" w14:textId="77777777" w:rsidR="001169D2" w:rsidRPr="008A78D3" w:rsidRDefault="001169D2" w:rsidP="00EB205B">
            <w:pPr>
              <w:tabs>
                <w:tab w:val="left" w:pos="240"/>
              </w:tabs>
              <w:contextualSpacing/>
              <w:rPr>
                <w:rFonts w:ascii="Arial" w:hAnsi="Arial" w:cs="Arial"/>
                <w:sz w:val="16"/>
                <w:szCs w:val="16"/>
                <w:lang w:val="es-ES_tradnl"/>
              </w:rPr>
            </w:pPr>
          </w:p>
          <w:p w14:paraId="0FD3393C"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lang w:val="es-ES_tradnl"/>
              </w:rPr>
              <w:t xml:space="preserve">El </w:t>
            </w:r>
            <w:r>
              <w:rPr>
                <w:rFonts w:ascii="Arial" w:hAnsi="Arial" w:cs="Arial"/>
                <w:sz w:val="16"/>
                <w:szCs w:val="16"/>
                <w:lang w:val="es-ES_tradnl"/>
              </w:rPr>
              <w:t>oferente</w:t>
            </w:r>
            <w:r w:rsidRPr="008A78D3">
              <w:rPr>
                <w:rFonts w:ascii="Arial" w:hAnsi="Arial" w:cs="Arial"/>
                <w:sz w:val="16"/>
                <w:szCs w:val="16"/>
                <w:lang w:val="es-ES_tradnl"/>
              </w:rPr>
              <w:t xml:space="preserve"> deberá entregar </w:t>
            </w:r>
            <w:r w:rsidRPr="008A78D3">
              <w:rPr>
                <w:rFonts w:ascii="Arial" w:hAnsi="Arial" w:cs="Arial"/>
                <w:sz w:val="16"/>
                <w:szCs w:val="16"/>
              </w:rPr>
              <w:t xml:space="preserve">el formulario de evaluación de Estándares Mínimos diligenciado en el mes de diciembre del año 2025, que trata el </w:t>
            </w:r>
            <w:hyperlink r:id="rId8" w:anchor="a27" w:history="1">
              <w:r w:rsidRPr="008A78D3">
                <w:rPr>
                  <w:rFonts w:ascii="Arial" w:hAnsi="Arial" w:cs="Arial"/>
                  <w:sz w:val="16"/>
                  <w:szCs w:val="16"/>
                  <w:u w:val="single"/>
                </w:rPr>
                <w:t>artículo 27</w:t>
              </w:r>
            </w:hyperlink>
            <w:r w:rsidRPr="008A78D3">
              <w:rPr>
                <w:rFonts w:ascii="Arial" w:hAnsi="Arial" w:cs="Arial"/>
                <w:sz w:val="16"/>
                <w:szCs w:val="16"/>
              </w:rPr>
              <w:t xml:space="preserve"> de la Resolución 0312 de 2019, Documento firmado por el representante legal y el profesional o especialista responsable de Sistema Gestión Seguridad y Salud en el trabajo </w:t>
            </w:r>
          </w:p>
          <w:p w14:paraId="35476C31" w14:textId="77777777" w:rsidR="001169D2" w:rsidRPr="008A78D3" w:rsidRDefault="001169D2" w:rsidP="00EB205B">
            <w:pPr>
              <w:tabs>
                <w:tab w:val="left" w:pos="240"/>
              </w:tabs>
              <w:contextualSpacing/>
              <w:jc w:val="both"/>
              <w:rPr>
                <w:rFonts w:ascii="Arial" w:hAnsi="Arial" w:cs="Arial"/>
                <w:sz w:val="16"/>
                <w:szCs w:val="16"/>
              </w:rPr>
            </w:pPr>
          </w:p>
          <w:p w14:paraId="100E72E3"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Para la presentación del documento solicitado es necesario que en su encabezado se indique:</w:t>
            </w:r>
          </w:p>
          <w:p w14:paraId="155A3533" w14:textId="77777777" w:rsidR="001169D2" w:rsidRPr="008A78D3" w:rsidRDefault="001169D2" w:rsidP="00EB205B">
            <w:pPr>
              <w:tabs>
                <w:tab w:val="left" w:pos="240"/>
              </w:tabs>
              <w:contextualSpacing/>
              <w:jc w:val="both"/>
              <w:rPr>
                <w:rFonts w:ascii="Arial" w:hAnsi="Arial" w:cs="Arial"/>
                <w:sz w:val="16"/>
                <w:szCs w:val="16"/>
              </w:rPr>
            </w:pPr>
          </w:p>
          <w:p w14:paraId="40B7AAFC" w14:textId="77777777" w:rsidR="001169D2" w:rsidRPr="008A78D3" w:rsidRDefault="001169D2" w:rsidP="00925956">
            <w:pPr>
              <w:numPr>
                <w:ilvl w:val="0"/>
                <w:numId w:val="11"/>
              </w:numPr>
              <w:tabs>
                <w:tab w:val="left" w:pos="240"/>
              </w:tabs>
              <w:contextualSpacing/>
              <w:jc w:val="both"/>
              <w:rPr>
                <w:rFonts w:ascii="Arial" w:hAnsi="Arial" w:cs="Arial"/>
                <w:sz w:val="16"/>
                <w:szCs w:val="16"/>
              </w:rPr>
            </w:pPr>
            <w:r w:rsidRPr="008A78D3">
              <w:rPr>
                <w:rFonts w:ascii="Arial" w:hAnsi="Arial" w:cs="Arial"/>
                <w:sz w:val="16"/>
                <w:szCs w:val="16"/>
              </w:rPr>
              <w:t>Nombre de la empresa.</w:t>
            </w:r>
          </w:p>
          <w:p w14:paraId="61276DFF" w14:textId="77777777" w:rsidR="001169D2" w:rsidRPr="008A78D3" w:rsidRDefault="001169D2" w:rsidP="00925956">
            <w:pPr>
              <w:numPr>
                <w:ilvl w:val="0"/>
                <w:numId w:val="11"/>
              </w:numPr>
              <w:tabs>
                <w:tab w:val="left" w:pos="240"/>
              </w:tabs>
              <w:contextualSpacing/>
              <w:jc w:val="both"/>
              <w:rPr>
                <w:rFonts w:ascii="Arial" w:hAnsi="Arial" w:cs="Arial"/>
                <w:sz w:val="16"/>
                <w:szCs w:val="16"/>
              </w:rPr>
            </w:pPr>
            <w:r w:rsidRPr="008A78D3">
              <w:rPr>
                <w:rFonts w:ascii="Arial" w:hAnsi="Arial" w:cs="Arial"/>
                <w:sz w:val="16"/>
                <w:szCs w:val="16"/>
              </w:rPr>
              <w:t>Nombre del documento</w:t>
            </w:r>
          </w:p>
          <w:p w14:paraId="40B3B16B" w14:textId="77777777" w:rsidR="001169D2" w:rsidRPr="008A78D3" w:rsidRDefault="001169D2" w:rsidP="00925956">
            <w:pPr>
              <w:numPr>
                <w:ilvl w:val="0"/>
                <w:numId w:val="11"/>
              </w:numPr>
              <w:tabs>
                <w:tab w:val="left" w:pos="240"/>
              </w:tabs>
              <w:contextualSpacing/>
              <w:jc w:val="both"/>
              <w:rPr>
                <w:rFonts w:ascii="Arial" w:hAnsi="Arial" w:cs="Arial"/>
                <w:sz w:val="16"/>
                <w:szCs w:val="16"/>
              </w:rPr>
            </w:pPr>
            <w:r w:rsidRPr="008A78D3">
              <w:rPr>
                <w:rFonts w:ascii="Arial" w:hAnsi="Arial" w:cs="Arial"/>
                <w:sz w:val="16"/>
                <w:szCs w:val="16"/>
              </w:rPr>
              <w:t>Fecha de elaboración.</w:t>
            </w:r>
          </w:p>
          <w:p w14:paraId="48AA3149" w14:textId="77777777" w:rsidR="001169D2" w:rsidRPr="008A78D3" w:rsidRDefault="001169D2" w:rsidP="00925956">
            <w:pPr>
              <w:numPr>
                <w:ilvl w:val="0"/>
                <w:numId w:val="11"/>
              </w:numPr>
              <w:tabs>
                <w:tab w:val="left" w:pos="240"/>
              </w:tabs>
              <w:contextualSpacing/>
              <w:jc w:val="both"/>
              <w:rPr>
                <w:rFonts w:ascii="Arial" w:hAnsi="Arial" w:cs="Arial"/>
                <w:sz w:val="16"/>
                <w:szCs w:val="16"/>
              </w:rPr>
            </w:pPr>
            <w:r w:rsidRPr="008A78D3">
              <w:rPr>
                <w:rFonts w:ascii="Arial" w:hAnsi="Arial" w:cs="Arial"/>
                <w:sz w:val="16"/>
                <w:szCs w:val="16"/>
              </w:rPr>
              <w:t>Persona que lo elabora.</w:t>
            </w:r>
          </w:p>
          <w:p w14:paraId="44318813" w14:textId="77777777" w:rsidR="001169D2" w:rsidRPr="008A78D3" w:rsidRDefault="001169D2" w:rsidP="00EB205B">
            <w:pPr>
              <w:tabs>
                <w:tab w:val="left" w:pos="240"/>
              </w:tabs>
              <w:contextualSpacing/>
              <w:jc w:val="both"/>
              <w:rPr>
                <w:rFonts w:ascii="Arial" w:hAnsi="Arial" w:cs="Arial"/>
                <w:sz w:val="16"/>
                <w:szCs w:val="16"/>
              </w:rPr>
            </w:pPr>
          </w:p>
          <w:p w14:paraId="3B3E107A" w14:textId="77777777" w:rsidR="001169D2" w:rsidRPr="008A78D3" w:rsidRDefault="001169D2" w:rsidP="00EB205B">
            <w:pPr>
              <w:tabs>
                <w:tab w:val="left" w:pos="240"/>
              </w:tabs>
              <w:contextualSpacing/>
              <w:jc w:val="both"/>
              <w:rPr>
                <w:rFonts w:ascii="Arial" w:hAnsi="Arial" w:cs="Arial"/>
                <w:b/>
                <w:sz w:val="16"/>
                <w:szCs w:val="16"/>
              </w:rPr>
            </w:pPr>
            <w:r w:rsidRPr="008A78D3">
              <w:rPr>
                <w:rFonts w:ascii="Arial" w:hAnsi="Arial" w:cs="Arial"/>
                <w:b/>
                <w:sz w:val="16"/>
                <w:szCs w:val="16"/>
              </w:rPr>
              <w:t xml:space="preserve">Anexar </w:t>
            </w:r>
          </w:p>
          <w:p w14:paraId="570AEE69" w14:textId="77777777" w:rsidR="001169D2" w:rsidRPr="008A78D3" w:rsidRDefault="001169D2" w:rsidP="00EB205B">
            <w:pPr>
              <w:tabs>
                <w:tab w:val="left" w:pos="240"/>
              </w:tabs>
              <w:contextualSpacing/>
              <w:jc w:val="both"/>
              <w:rPr>
                <w:rFonts w:ascii="Arial" w:hAnsi="Arial" w:cs="Arial"/>
                <w:sz w:val="16"/>
                <w:szCs w:val="16"/>
              </w:rPr>
            </w:pPr>
          </w:p>
          <w:p w14:paraId="59692708"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1. Copia de la resolución licencia Seguridad y Salud en el Trabajo de la persona Responsable Sistema Gestión Seguridad y Salud en el Trabajo y quien firmo cada uno de los documentos presentados en el ítem.</w:t>
            </w:r>
          </w:p>
          <w:p w14:paraId="320B4589" w14:textId="77777777" w:rsidR="001169D2" w:rsidRPr="008A78D3" w:rsidRDefault="001169D2" w:rsidP="00EB205B">
            <w:pPr>
              <w:tabs>
                <w:tab w:val="left" w:pos="240"/>
              </w:tabs>
              <w:contextualSpacing/>
              <w:jc w:val="both"/>
              <w:rPr>
                <w:rFonts w:ascii="Arial" w:hAnsi="Arial" w:cs="Arial"/>
                <w:sz w:val="16"/>
                <w:szCs w:val="16"/>
              </w:rPr>
            </w:pPr>
          </w:p>
          <w:p w14:paraId="75775442"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 xml:space="preserve">2. Copia de la certificación aprobación del curso de 50 horas virtual Sistema Gestión Seguridad y Salud en el Trabajo expedido por alguna de las instituciones a las que hace alusión el artículo 3 de la </w:t>
            </w:r>
            <w:r w:rsidRPr="008A78D3">
              <w:rPr>
                <w:rFonts w:ascii="Arial" w:hAnsi="Arial" w:cs="Arial"/>
                <w:sz w:val="16"/>
                <w:szCs w:val="16"/>
              </w:rPr>
              <w:lastRenderedPageBreak/>
              <w:t xml:space="preserve">Resolución 4927 del 23 de noviembre del 2016 del Ministerio de Trabajo y en su defecto sí este es mayor a 3 años deberá allegar el curso de 20 horas. </w:t>
            </w:r>
          </w:p>
          <w:p w14:paraId="7DE870B8" w14:textId="77777777" w:rsidR="001169D2" w:rsidRPr="008A78D3" w:rsidRDefault="001169D2" w:rsidP="00EB205B">
            <w:pPr>
              <w:tabs>
                <w:tab w:val="left" w:pos="240"/>
              </w:tabs>
              <w:contextualSpacing/>
              <w:jc w:val="both"/>
              <w:rPr>
                <w:rFonts w:ascii="Arial" w:hAnsi="Arial" w:cs="Arial"/>
                <w:sz w:val="16"/>
                <w:szCs w:val="16"/>
              </w:rPr>
            </w:pPr>
          </w:p>
          <w:p w14:paraId="59392FB7"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3. Copia del título (profesional o especialista) que lo acredite con la idoneidad para ser responsable del Sistema de Gestión Seguridad y Salud en el Trabajo, lo anterior de acuerdo con lo establecido en la resolución 0312 del 2019 frente a número de trabajadores y nivel de riesgo.</w:t>
            </w:r>
          </w:p>
          <w:p w14:paraId="01E8567A" w14:textId="77777777" w:rsidR="001169D2" w:rsidRPr="008A78D3" w:rsidRDefault="001169D2" w:rsidP="00EB205B">
            <w:pPr>
              <w:tabs>
                <w:tab w:val="left" w:pos="240"/>
              </w:tabs>
              <w:contextualSpacing/>
              <w:jc w:val="both"/>
              <w:rPr>
                <w:rFonts w:ascii="Arial" w:hAnsi="Arial" w:cs="Arial"/>
                <w:sz w:val="16"/>
                <w:szCs w:val="16"/>
              </w:rPr>
            </w:pPr>
          </w:p>
          <w:p w14:paraId="494A3560" w14:textId="77777777" w:rsidR="001169D2" w:rsidRPr="008A78D3"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 xml:space="preserve">4. Certificación actualizada año diciembre 2025 de la ARL (Aseguradora de Riesgos Laborales) a la que se encuentra afiliada la empresa, (o empresas que conformen el oferente plural) de la realización de los estándares mínimos, parágrafo 1, articulo 28 Resolución 312 del 2019 Ministerio del Trabajo. </w:t>
            </w:r>
          </w:p>
          <w:p w14:paraId="3EEE806A" w14:textId="77777777" w:rsidR="001169D2" w:rsidRPr="008A78D3" w:rsidRDefault="001169D2" w:rsidP="00EB205B">
            <w:pPr>
              <w:tabs>
                <w:tab w:val="left" w:pos="240"/>
              </w:tabs>
              <w:contextualSpacing/>
              <w:jc w:val="both"/>
              <w:rPr>
                <w:rFonts w:ascii="Arial" w:hAnsi="Arial" w:cs="Arial"/>
                <w:sz w:val="16"/>
                <w:szCs w:val="16"/>
              </w:rPr>
            </w:pPr>
          </w:p>
          <w:p w14:paraId="5EC1397F" w14:textId="77777777" w:rsidR="001169D2" w:rsidRDefault="001169D2" w:rsidP="00EB205B">
            <w:pPr>
              <w:tabs>
                <w:tab w:val="left" w:pos="240"/>
              </w:tabs>
              <w:contextualSpacing/>
              <w:jc w:val="both"/>
              <w:rPr>
                <w:rFonts w:ascii="Arial" w:hAnsi="Arial" w:cs="Arial"/>
                <w:sz w:val="16"/>
                <w:szCs w:val="16"/>
              </w:rPr>
            </w:pPr>
            <w:r w:rsidRPr="008A78D3">
              <w:rPr>
                <w:rFonts w:ascii="Arial" w:hAnsi="Arial" w:cs="Arial"/>
                <w:sz w:val="16"/>
                <w:szCs w:val="16"/>
              </w:rPr>
              <w:t>Anexar:</w:t>
            </w:r>
          </w:p>
          <w:p w14:paraId="35C7B8EB" w14:textId="77777777" w:rsidR="001169D2" w:rsidRPr="008A78D3" w:rsidRDefault="001169D2" w:rsidP="00EB205B">
            <w:pPr>
              <w:tabs>
                <w:tab w:val="left" w:pos="240"/>
              </w:tabs>
              <w:contextualSpacing/>
              <w:jc w:val="both"/>
              <w:rPr>
                <w:rFonts w:ascii="Arial" w:hAnsi="Arial" w:cs="Arial"/>
                <w:sz w:val="16"/>
                <w:szCs w:val="16"/>
              </w:rPr>
            </w:pPr>
          </w:p>
          <w:p w14:paraId="4A0DEBE8" w14:textId="77777777" w:rsidR="001169D2" w:rsidRPr="009B3102" w:rsidRDefault="001169D2" w:rsidP="00EB205B">
            <w:pPr>
              <w:tabs>
                <w:tab w:val="left" w:pos="240"/>
              </w:tabs>
              <w:jc w:val="both"/>
              <w:rPr>
                <w:rFonts w:ascii="Arial" w:eastAsia="Calibri" w:hAnsi="Arial" w:cs="Arial"/>
                <w:sz w:val="16"/>
                <w:szCs w:val="16"/>
              </w:rPr>
            </w:pPr>
            <w:r w:rsidRPr="008A78D3">
              <w:rPr>
                <w:rFonts w:ascii="Arial" w:hAnsi="Arial" w:cs="Arial"/>
                <w:sz w:val="16"/>
                <w:szCs w:val="16"/>
              </w:rPr>
              <w:t>Registros de autoevaluación de estándares mínimos realizada en la página de del Ministerio de Trabajo de la vigencia 2025, en los tiempos establecidos en la normatividad legal vigente.</w:t>
            </w:r>
          </w:p>
        </w:tc>
        <w:tc>
          <w:tcPr>
            <w:tcW w:w="333" w:type="pct"/>
            <w:tcBorders>
              <w:top w:val="single" w:sz="4" w:space="0" w:color="auto"/>
              <w:left w:val="nil"/>
              <w:bottom w:val="single" w:sz="4" w:space="0" w:color="auto"/>
              <w:right w:val="single" w:sz="4" w:space="0" w:color="auto"/>
            </w:tcBorders>
            <w:vAlign w:val="center"/>
          </w:tcPr>
          <w:p w14:paraId="132009A3" w14:textId="77777777" w:rsidR="001169D2" w:rsidRPr="009B3102" w:rsidRDefault="001169D2" w:rsidP="00EB205B">
            <w:pPr>
              <w:tabs>
                <w:tab w:val="left" w:pos="240"/>
              </w:tabs>
              <w:contextualSpacing/>
              <w:jc w:val="both"/>
              <w:rPr>
                <w:rFonts w:ascii="Arial" w:eastAsia="Calibri" w:hAnsi="Arial" w:cs="Arial"/>
                <w:b/>
                <w:bCs/>
                <w:sz w:val="16"/>
                <w:szCs w:val="16"/>
              </w:rPr>
            </w:pPr>
            <w:r w:rsidRPr="009B3102">
              <w:rPr>
                <w:rFonts w:ascii="Arial" w:eastAsia="Calibri" w:hAnsi="Arial" w:cs="Arial"/>
                <w:sz w:val="16"/>
                <w:szCs w:val="16"/>
              </w:rPr>
              <w:lastRenderedPageBreak/>
              <w:t>Presentación de la oferta</w:t>
            </w:r>
          </w:p>
        </w:tc>
        <w:tc>
          <w:tcPr>
            <w:tcW w:w="389" w:type="pct"/>
            <w:tcBorders>
              <w:top w:val="single" w:sz="4" w:space="0" w:color="auto"/>
              <w:left w:val="nil"/>
              <w:bottom w:val="single" w:sz="4" w:space="0" w:color="auto"/>
              <w:right w:val="single" w:sz="4" w:space="0" w:color="auto"/>
            </w:tcBorders>
          </w:tcPr>
          <w:p w14:paraId="4F1E6A56" w14:textId="77777777" w:rsidR="001169D2" w:rsidRPr="009B3102" w:rsidRDefault="001169D2" w:rsidP="00EB205B">
            <w:pPr>
              <w:tabs>
                <w:tab w:val="left" w:pos="240"/>
              </w:tabs>
              <w:contextualSpacing/>
              <w:jc w:val="both"/>
              <w:rPr>
                <w:rFonts w:ascii="Arial" w:eastAsia="Calibri" w:hAnsi="Arial" w:cs="Arial"/>
                <w:sz w:val="16"/>
                <w:szCs w:val="16"/>
              </w:rPr>
            </w:pPr>
          </w:p>
        </w:tc>
        <w:tc>
          <w:tcPr>
            <w:tcW w:w="454" w:type="pct"/>
            <w:tcBorders>
              <w:top w:val="single" w:sz="4" w:space="0" w:color="auto"/>
              <w:left w:val="nil"/>
              <w:bottom w:val="single" w:sz="4" w:space="0" w:color="auto"/>
              <w:right w:val="single" w:sz="4" w:space="0" w:color="auto"/>
            </w:tcBorders>
          </w:tcPr>
          <w:p w14:paraId="5CE240F4" w14:textId="77777777" w:rsidR="001169D2" w:rsidRPr="009B3102" w:rsidRDefault="001169D2" w:rsidP="00EB205B">
            <w:pPr>
              <w:tabs>
                <w:tab w:val="left" w:pos="240"/>
              </w:tabs>
              <w:contextualSpacing/>
              <w:jc w:val="both"/>
              <w:rPr>
                <w:rFonts w:ascii="Arial" w:eastAsia="Calibri" w:hAnsi="Arial" w:cs="Arial"/>
                <w:sz w:val="16"/>
                <w:szCs w:val="16"/>
              </w:rPr>
            </w:pPr>
          </w:p>
        </w:tc>
      </w:tr>
      <w:tr w:rsidR="001169D2" w:rsidRPr="009B3102" w14:paraId="6F8A6E0D" w14:textId="77777777" w:rsidTr="00916877">
        <w:trPr>
          <w:trHeight w:val="1354"/>
        </w:trPr>
        <w:tc>
          <w:tcPr>
            <w:tcW w:w="412" w:type="pct"/>
            <w:tcBorders>
              <w:top w:val="single" w:sz="4" w:space="0" w:color="auto"/>
              <w:left w:val="single" w:sz="4" w:space="0" w:color="auto"/>
              <w:bottom w:val="single" w:sz="4" w:space="0" w:color="auto"/>
              <w:right w:val="single" w:sz="4" w:space="0" w:color="auto"/>
            </w:tcBorders>
            <w:vAlign w:val="center"/>
            <w:hideMark/>
          </w:tcPr>
          <w:p w14:paraId="0A95ECA2" w14:textId="77777777" w:rsidR="001169D2" w:rsidRPr="009B3102" w:rsidRDefault="001169D2" w:rsidP="00EB205B">
            <w:pPr>
              <w:spacing w:before="100" w:beforeAutospacing="1" w:after="100" w:afterAutospacing="1"/>
              <w:contextualSpacing/>
              <w:jc w:val="center"/>
              <w:rPr>
                <w:rFonts w:ascii="Arial" w:eastAsia="Calibri" w:hAnsi="Arial" w:cs="Arial"/>
                <w:b/>
                <w:sz w:val="16"/>
                <w:szCs w:val="16"/>
              </w:rPr>
            </w:pPr>
            <w:r w:rsidRPr="009B3102">
              <w:rPr>
                <w:rFonts w:ascii="Arial" w:eastAsia="Calibri" w:hAnsi="Arial" w:cs="Arial"/>
                <w:sz w:val="16"/>
                <w:szCs w:val="16"/>
              </w:rPr>
              <w:t>3</w:t>
            </w:r>
          </w:p>
        </w:tc>
        <w:tc>
          <w:tcPr>
            <w:tcW w:w="1082" w:type="pct"/>
            <w:tcBorders>
              <w:top w:val="single" w:sz="4" w:space="0" w:color="auto"/>
              <w:left w:val="nil"/>
              <w:bottom w:val="single" w:sz="4" w:space="0" w:color="auto"/>
              <w:right w:val="single" w:sz="4" w:space="0" w:color="auto"/>
            </w:tcBorders>
            <w:vAlign w:val="center"/>
            <w:hideMark/>
          </w:tcPr>
          <w:p w14:paraId="34A3B43B" w14:textId="77777777" w:rsidR="001169D2" w:rsidRPr="009B3102" w:rsidRDefault="001169D2" w:rsidP="00EB205B">
            <w:pPr>
              <w:contextualSpacing/>
              <w:jc w:val="both"/>
              <w:rPr>
                <w:rFonts w:ascii="Arial" w:eastAsia="Calibri" w:hAnsi="Arial" w:cs="Arial"/>
                <w:sz w:val="16"/>
                <w:szCs w:val="16"/>
              </w:rPr>
            </w:pPr>
            <w:r w:rsidRPr="009B3102">
              <w:rPr>
                <w:rFonts w:ascii="Arial" w:eastAsia="Calibri" w:hAnsi="Arial" w:cs="Arial"/>
                <w:sz w:val="16"/>
                <w:szCs w:val="16"/>
              </w:rPr>
              <w:t xml:space="preserve">DECRETO 1072 DE 2015 “CAPÍTULO 6. SISTEMA DE GESTIÓN DE LA SEGURIDAD Y SALUD EN EL TRABAJO. </w:t>
            </w:r>
          </w:p>
          <w:p w14:paraId="074609D0" w14:textId="77777777" w:rsidR="001169D2" w:rsidRPr="009B3102" w:rsidRDefault="001169D2" w:rsidP="00EB205B">
            <w:pPr>
              <w:contextualSpacing/>
              <w:jc w:val="both"/>
              <w:rPr>
                <w:rFonts w:ascii="Arial" w:eastAsia="Calibri" w:hAnsi="Arial" w:cs="Arial"/>
                <w:sz w:val="16"/>
                <w:szCs w:val="16"/>
              </w:rPr>
            </w:pPr>
          </w:p>
          <w:p w14:paraId="24F323E4" w14:textId="77777777" w:rsidR="001169D2" w:rsidRPr="009B3102" w:rsidRDefault="001169D2" w:rsidP="00EB205B">
            <w:pPr>
              <w:contextualSpacing/>
              <w:jc w:val="both"/>
              <w:rPr>
                <w:rFonts w:ascii="Arial" w:eastAsia="Calibri" w:hAnsi="Arial" w:cs="Arial"/>
                <w:sz w:val="16"/>
                <w:szCs w:val="16"/>
              </w:rPr>
            </w:pPr>
          </w:p>
        </w:tc>
        <w:tc>
          <w:tcPr>
            <w:tcW w:w="2330" w:type="pct"/>
            <w:tcBorders>
              <w:top w:val="single" w:sz="4" w:space="0" w:color="auto"/>
              <w:left w:val="nil"/>
              <w:bottom w:val="single" w:sz="4" w:space="0" w:color="auto"/>
              <w:right w:val="single" w:sz="4" w:space="0" w:color="auto"/>
            </w:tcBorders>
            <w:vAlign w:val="center"/>
          </w:tcPr>
          <w:p w14:paraId="1EB4A591" w14:textId="77777777" w:rsidR="001169D2" w:rsidRPr="009B3102" w:rsidRDefault="001169D2" w:rsidP="00EB205B">
            <w:pPr>
              <w:tabs>
                <w:tab w:val="left" w:pos="240"/>
              </w:tabs>
              <w:contextualSpacing/>
              <w:jc w:val="both"/>
              <w:rPr>
                <w:rFonts w:ascii="Arial" w:eastAsia="Calibri" w:hAnsi="Arial" w:cs="Arial"/>
                <w:b/>
                <w:bCs/>
                <w:sz w:val="16"/>
                <w:szCs w:val="16"/>
              </w:rPr>
            </w:pPr>
            <w:r w:rsidRPr="009B3102">
              <w:rPr>
                <w:rFonts w:ascii="Arial" w:eastAsia="Calibri" w:hAnsi="Arial" w:cs="Arial"/>
                <w:b/>
                <w:bCs/>
                <w:sz w:val="16"/>
                <w:szCs w:val="16"/>
              </w:rPr>
              <w:t>Documentos a entregar:</w:t>
            </w:r>
          </w:p>
          <w:p w14:paraId="134066F2"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p>
          <w:p w14:paraId="28BA1F64"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r w:rsidRPr="009B3102">
              <w:rPr>
                <w:rFonts w:ascii="Arial" w:eastAsia="Calibri" w:hAnsi="Arial" w:cs="Arial"/>
                <w:sz w:val="16"/>
                <w:szCs w:val="16"/>
              </w:rPr>
              <w:t>El contratista deberá entregar documento de compromiso, firmado por el representante legal de la empresa, personas jurídica o Natural, a cumplir con las siguientes obligaciones:</w:t>
            </w:r>
          </w:p>
          <w:p w14:paraId="07531221" w14:textId="77777777" w:rsidR="001169D2" w:rsidRPr="009B3102" w:rsidRDefault="001169D2" w:rsidP="00925956">
            <w:pPr>
              <w:pStyle w:val="Prrafodelista"/>
              <w:numPr>
                <w:ilvl w:val="0"/>
                <w:numId w:val="10"/>
              </w:numPr>
              <w:tabs>
                <w:tab w:val="left" w:pos="218"/>
              </w:tabs>
              <w:spacing w:before="100" w:beforeAutospacing="1" w:after="100" w:afterAutospacing="1"/>
              <w:ind w:left="218" w:hanging="284"/>
              <w:jc w:val="both"/>
              <w:rPr>
                <w:rFonts w:ascii="Arial" w:eastAsia="Calibri" w:hAnsi="Arial" w:cs="Arial"/>
                <w:sz w:val="16"/>
                <w:szCs w:val="16"/>
              </w:rPr>
            </w:pPr>
            <w:r w:rsidRPr="009B3102">
              <w:rPr>
                <w:rFonts w:ascii="Arial" w:eastAsia="Calibri" w:hAnsi="Arial" w:cs="Arial"/>
                <w:sz w:val="16"/>
                <w:szCs w:val="16"/>
              </w:rPr>
              <w:t>Entrega y obligatoriedad del porte de carné de identificación de sus trabajadores.</w:t>
            </w:r>
          </w:p>
          <w:p w14:paraId="18EB2474" w14:textId="77777777" w:rsidR="001169D2" w:rsidRPr="009B3102" w:rsidRDefault="001169D2" w:rsidP="00925956">
            <w:pPr>
              <w:pStyle w:val="Prrafodelista"/>
              <w:numPr>
                <w:ilvl w:val="0"/>
                <w:numId w:val="10"/>
              </w:numPr>
              <w:tabs>
                <w:tab w:val="left" w:pos="218"/>
              </w:tabs>
              <w:spacing w:before="100" w:beforeAutospacing="1" w:after="100" w:afterAutospacing="1"/>
              <w:ind w:left="218" w:hanging="284"/>
              <w:jc w:val="both"/>
              <w:rPr>
                <w:rFonts w:ascii="Arial" w:eastAsia="Calibri" w:hAnsi="Arial" w:cs="Arial"/>
                <w:sz w:val="16"/>
                <w:szCs w:val="16"/>
              </w:rPr>
            </w:pPr>
            <w:r w:rsidRPr="009B3102">
              <w:rPr>
                <w:rFonts w:ascii="Arial" w:eastAsia="Calibri" w:hAnsi="Arial" w:cs="Arial"/>
                <w:sz w:val="16"/>
                <w:szCs w:val="16"/>
              </w:rPr>
              <w:t>Entrega de la planilla de afiliación, y de pago oportuno de la Seguridad Social de la totalidad de los trabajadores que se encuentren el proceso de la ejecución del contrato.</w:t>
            </w:r>
          </w:p>
          <w:p w14:paraId="0FE22CEB" w14:textId="77777777" w:rsidR="001169D2" w:rsidRPr="009B3102" w:rsidRDefault="001169D2" w:rsidP="00925956">
            <w:pPr>
              <w:pStyle w:val="Prrafodelista"/>
              <w:numPr>
                <w:ilvl w:val="0"/>
                <w:numId w:val="10"/>
              </w:numPr>
              <w:tabs>
                <w:tab w:val="left" w:pos="218"/>
              </w:tabs>
              <w:spacing w:before="100" w:beforeAutospacing="1" w:after="100" w:afterAutospacing="1"/>
              <w:ind w:left="218" w:hanging="284"/>
              <w:jc w:val="both"/>
              <w:rPr>
                <w:rFonts w:ascii="Arial" w:eastAsia="Calibri" w:hAnsi="Arial" w:cs="Arial"/>
                <w:sz w:val="16"/>
                <w:szCs w:val="16"/>
              </w:rPr>
            </w:pPr>
            <w:r w:rsidRPr="009B3102">
              <w:rPr>
                <w:rFonts w:ascii="Arial" w:eastAsia="Calibri" w:hAnsi="Arial" w:cs="Arial"/>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p w14:paraId="72E1DE61" w14:textId="77777777" w:rsidR="001169D2" w:rsidRPr="009B3102" w:rsidRDefault="001169D2" w:rsidP="00EB205B">
            <w:pPr>
              <w:pStyle w:val="Prrafodelista"/>
              <w:tabs>
                <w:tab w:val="left" w:pos="218"/>
              </w:tabs>
              <w:spacing w:before="100" w:beforeAutospacing="1" w:after="100" w:afterAutospacing="1"/>
              <w:ind w:left="218"/>
              <w:jc w:val="both"/>
              <w:rPr>
                <w:rFonts w:ascii="Arial" w:eastAsia="Calibri" w:hAnsi="Arial" w:cs="Arial"/>
                <w:sz w:val="16"/>
                <w:szCs w:val="16"/>
              </w:rPr>
            </w:pPr>
          </w:p>
        </w:tc>
        <w:tc>
          <w:tcPr>
            <w:tcW w:w="333" w:type="pct"/>
            <w:tcBorders>
              <w:top w:val="single" w:sz="4" w:space="0" w:color="auto"/>
              <w:left w:val="nil"/>
              <w:bottom w:val="single" w:sz="4" w:space="0" w:color="auto"/>
              <w:right w:val="single" w:sz="4" w:space="0" w:color="auto"/>
            </w:tcBorders>
            <w:vAlign w:val="center"/>
          </w:tcPr>
          <w:p w14:paraId="5E1D131E"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r w:rsidRPr="009B3102">
              <w:rPr>
                <w:rFonts w:ascii="Arial" w:eastAsia="Calibri" w:hAnsi="Arial" w:cs="Arial"/>
                <w:sz w:val="16"/>
                <w:szCs w:val="16"/>
              </w:rPr>
              <w:t>Presentación de la oferta.</w:t>
            </w:r>
          </w:p>
        </w:tc>
        <w:tc>
          <w:tcPr>
            <w:tcW w:w="389" w:type="pct"/>
            <w:tcBorders>
              <w:top w:val="single" w:sz="4" w:space="0" w:color="auto"/>
              <w:left w:val="nil"/>
              <w:bottom w:val="single" w:sz="4" w:space="0" w:color="auto"/>
              <w:right w:val="single" w:sz="4" w:space="0" w:color="auto"/>
            </w:tcBorders>
          </w:tcPr>
          <w:p w14:paraId="1C7344AF"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p>
        </w:tc>
        <w:tc>
          <w:tcPr>
            <w:tcW w:w="454" w:type="pct"/>
            <w:tcBorders>
              <w:top w:val="single" w:sz="4" w:space="0" w:color="auto"/>
              <w:left w:val="nil"/>
              <w:bottom w:val="single" w:sz="4" w:space="0" w:color="auto"/>
              <w:right w:val="single" w:sz="4" w:space="0" w:color="auto"/>
            </w:tcBorders>
          </w:tcPr>
          <w:p w14:paraId="0D1EBECD"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p>
        </w:tc>
      </w:tr>
    </w:tbl>
    <w:p w14:paraId="2CACCFAD" w14:textId="77777777" w:rsidR="001169D2" w:rsidRDefault="001169D2" w:rsidP="001169D2">
      <w:pPr>
        <w:pStyle w:val="Textoindependiente2"/>
        <w:rPr>
          <w:rFonts w:eastAsia="Calibri" w:cs="Arial"/>
          <w:color w:val="808080" w:themeColor="background1" w:themeShade="80"/>
          <w:sz w:val="22"/>
          <w:szCs w:val="22"/>
        </w:rPr>
      </w:pPr>
    </w:p>
    <w:p w14:paraId="7CA7E980" w14:textId="77777777" w:rsidR="001169D2" w:rsidRDefault="001169D2" w:rsidP="00925956">
      <w:pPr>
        <w:pStyle w:val="Textoindependiente2"/>
        <w:numPr>
          <w:ilvl w:val="0"/>
          <w:numId w:val="14"/>
        </w:numPr>
        <w:spacing w:after="120"/>
        <w:jc w:val="center"/>
        <w:rPr>
          <w:rFonts w:eastAsia="Calibri" w:cs="Arial"/>
          <w:b/>
          <w:bCs/>
          <w:sz w:val="22"/>
          <w:szCs w:val="22"/>
        </w:rPr>
      </w:pPr>
      <w:r w:rsidRPr="00C95CAE">
        <w:rPr>
          <w:rFonts w:eastAsia="Calibri" w:cs="Arial"/>
          <w:b/>
          <w:bCs/>
          <w:sz w:val="22"/>
          <w:szCs w:val="22"/>
        </w:rPr>
        <w:t>DURANTE LA EJECUCIÓN DEL CONTRATO</w:t>
      </w:r>
    </w:p>
    <w:tbl>
      <w:tblPr>
        <w:tblW w:w="5586" w:type="pct"/>
        <w:tblInd w:w="-431" w:type="dxa"/>
        <w:tblCellMar>
          <w:left w:w="70" w:type="dxa"/>
          <w:right w:w="70" w:type="dxa"/>
        </w:tblCellMar>
        <w:tblLook w:val="04A0" w:firstRow="1" w:lastRow="0" w:firstColumn="1" w:lastColumn="0" w:noHBand="0" w:noVBand="1"/>
      </w:tblPr>
      <w:tblGrid>
        <w:gridCol w:w="879"/>
        <w:gridCol w:w="3303"/>
        <w:gridCol w:w="3205"/>
        <w:gridCol w:w="1736"/>
        <w:gridCol w:w="816"/>
        <w:gridCol w:w="816"/>
      </w:tblGrid>
      <w:tr w:rsidR="001169D2" w:rsidRPr="009B3102" w14:paraId="762B898E" w14:textId="77777777" w:rsidTr="00EB205B">
        <w:trPr>
          <w:trHeight w:val="303"/>
          <w:tblHeader/>
        </w:trPr>
        <w:tc>
          <w:tcPr>
            <w:tcW w:w="425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5C28B" w14:textId="77777777" w:rsidR="001169D2" w:rsidRPr="009B3102" w:rsidRDefault="001169D2" w:rsidP="00EB205B">
            <w:pPr>
              <w:contextualSpacing/>
              <w:jc w:val="center"/>
              <w:rPr>
                <w:rFonts w:ascii="Arial" w:eastAsia="Calibri" w:hAnsi="Arial" w:cs="Arial"/>
                <w:b/>
                <w:bCs/>
                <w:sz w:val="16"/>
                <w:szCs w:val="16"/>
              </w:rPr>
            </w:pPr>
            <w:r w:rsidRPr="009B3102">
              <w:rPr>
                <w:rFonts w:ascii="Arial" w:eastAsia="Calibri" w:hAnsi="Arial" w:cs="Arial"/>
                <w:b/>
                <w:bCs/>
                <w:sz w:val="16"/>
                <w:szCs w:val="16"/>
              </w:rPr>
              <w:lastRenderedPageBreak/>
              <w:t>SISTEMA DE GESTIÓN DE LA SEGURIDAD Y SALUD EN EL TRABAJO</w:t>
            </w:r>
          </w:p>
          <w:p w14:paraId="67F52FD3" w14:textId="77777777" w:rsidR="001169D2" w:rsidRPr="009B3102" w:rsidRDefault="001169D2" w:rsidP="00EB205B">
            <w:pPr>
              <w:contextualSpacing/>
              <w:jc w:val="center"/>
              <w:rPr>
                <w:rFonts w:ascii="Arial" w:eastAsia="Calibri" w:hAnsi="Arial" w:cs="Arial"/>
                <w:b/>
                <w:bCs/>
                <w:sz w:val="16"/>
                <w:szCs w:val="16"/>
                <w:highlight w:val="yellow"/>
              </w:rPr>
            </w:pPr>
            <w:r w:rsidRPr="00867548">
              <w:rPr>
                <w:rFonts w:ascii="Arial" w:eastAsia="Calibri" w:hAnsi="Arial" w:cs="Arial"/>
                <w:b/>
                <w:bCs/>
                <w:sz w:val="16"/>
                <w:szCs w:val="16"/>
              </w:rPr>
              <w:t xml:space="preserve">Durante la ejecución del contrato </w:t>
            </w:r>
          </w:p>
        </w:tc>
        <w:tc>
          <w:tcPr>
            <w:tcW w:w="374" w:type="pct"/>
            <w:vMerge w:val="restart"/>
            <w:tcBorders>
              <w:top w:val="single" w:sz="4" w:space="0" w:color="auto"/>
              <w:left w:val="single" w:sz="4" w:space="0" w:color="auto"/>
              <w:right w:val="single" w:sz="4" w:space="0" w:color="auto"/>
            </w:tcBorders>
            <w:shd w:val="clear" w:color="auto" w:fill="D9D9D9" w:themeFill="background1" w:themeFillShade="D9"/>
          </w:tcPr>
          <w:p w14:paraId="4438AFFB" w14:textId="77777777" w:rsidR="001169D2" w:rsidRPr="009B3102" w:rsidRDefault="001169D2" w:rsidP="00EB205B">
            <w:pPr>
              <w:contextualSpacing/>
              <w:jc w:val="center"/>
              <w:rPr>
                <w:rFonts w:ascii="Arial" w:eastAsia="Calibri" w:hAnsi="Arial" w:cs="Arial"/>
                <w:b/>
                <w:bCs/>
                <w:sz w:val="16"/>
                <w:szCs w:val="16"/>
              </w:rPr>
            </w:pPr>
            <w:r>
              <w:rPr>
                <w:rFonts w:ascii="Arial" w:eastAsia="Calibri" w:hAnsi="Arial" w:cs="Arial"/>
                <w:b/>
                <w:bCs/>
                <w:sz w:val="16"/>
                <w:szCs w:val="16"/>
              </w:rPr>
              <w:t xml:space="preserve">CUMPLE </w:t>
            </w:r>
          </w:p>
        </w:tc>
        <w:tc>
          <w:tcPr>
            <w:tcW w:w="376" w:type="pct"/>
            <w:vMerge w:val="restart"/>
            <w:tcBorders>
              <w:top w:val="single" w:sz="4" w:space="0" w:color="auto"/>
              <w:left w:val="single" w:sz="4" w:space="0" w:color="auto"/>
              <w:right w:val="single" w:sz="4" w:space="0" w:color="auto"/>
            </w:tcBorders>
            <w:shd w:val="clear" w:color="auto" w:fill="D9D9D9" w:themeFill="background1" w:themeFillShade="D9"/>
          </w:tcPr>
          <w:p w14:paraId="4DC41377" w14:textId="77777777" w:rsidR="001169D2" w:rsidRPr="009B3102" w:rsidRDefault="001169D2" w:rsidP="00EB205B">
            <w:pPr>
              <w:contextualSpacing/>
              <w:jc w:val="center"/>
              <w:rPr>
                <w:rFonts w:ascii="Arial" w:eastAsia="Calibri" w:hAnsi="Arial" w:cs="Arial"/>
                <w:b/>
                <w:bCs/>
                <w:sz w:val="16"/>
                <w:szCs w:val="16"/>
              </w:rPr>
            </w:pPr>
            <w:r>
              <w:rPr>
                <w:rFonts w:ascii="Arial" w:eastAsia="Calibri" w:hAnsi="Arial" w:cs="Arial"/>
                <w:b/>
                <w:bCs/>
                <w:sz w:val="16"/>
                <w:szCs w:val="16"/>
              </w:rPr>
              <w:t>NO CUMPLE</w:t>
            </w:r>
          </w:p>
        </w:tc>
      </w:tr>
      <w:tr w:rsidR="001169D2" w:rsidRPr="009B3102" w14:paraId="41A05700" w14:textId="77777777" w:rsidTr="00EB205B">
        <w:trPr>
          <w:trHeight w:val="303"/>
          <w:tblHeader/>
        </w:trPr>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48F7CE"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Ítem</w:t>
            </w:r>
          </w:p>
        </w:tc>
        <w:tc>
          <w:tcPr>
            <w:tcW w:w="1538" w:type="pct"/>
            <w:tcBorders>
              <w:top w:val="nil"/>
              <w:left w:val="nil"/>
              <w:bottom w:val="single" w:sz="4" w:space="0" w:color="auto"/>
              <w:right w:val="single" w:sz="4" w:space="0" w:color="auto"/>
            </w:tcBorders>
            <w:shd w:val="clear" w:color="auto" w:fill="D9D9D9" w:themeFill="background1" w:themeFillShade="D9"/>
            <w:hideMark/>
          </w:tcPr>
          <w:p w14:paraId="2D579758"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Cumplimiento</w:t>
            </w:r>
          </w:p>
        </w:tc>
        <w:tc>
          <w:tcPr>
            <w:tcW w:w="1492" w:type="pct"/>
            <w:tcBorders>
              <w:top w:val="nil"/>
              <w:left w:val="nil"/>
              <w:bottom w:val="single" w:sz="4" w:space="0" w:color="auto"/>
              <w:right w:val="single" w:sz="4" w:space="0" w:color="auto"/>
            </w:tcBorders>
            <w:shd w:val="clear" w:color="auto" w:fill="D9D9D9" w:themeFill="background1" w:themeFillShade="D9"/>
            <w:hideMark/>
          </w:tcPr>
          <w:p w14:paraId="1455C80A"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Producto</w:t>
            </w:r>
          </w:p>
        </w:tc>
        <w:tc>
          <w:tcPr>
            <w:tcW w:w="809" w:type="pct"/>
            <w:tcBorders>
              <w:top w:val="nil"/>
              <w:left w:val="nil"/>
              <w:bottom w:val="single" w:sz="4" w:space="0" w:color="auto"/>
              <w:right w:val="single" w:sz="4" w:space="0" w:color="auto"/>
            </w:tcBorders>
            <w:shd w:val="clear" w:color="auto" w:fill="D9D9D9" w:themeFill="background1" w:themeFillShade="D9"/>
            <w:vAlign w:val="center"/>
          </w:tcPr>
          <w:p w14:paraId="39E7DC88"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Fecha de entrega</w:t>
            </w:r>
          </w:p>
        </w:tc>
        <w:tc>
          <w:tcPr>
            <w:tcW w:w="374" w:type="pct"/>
            <w:vMerge/>
            <w:tcBorders>
              <w:left w:val="single" w:sz="4" w:space="0" w:color="auto"/>
              <w:bottom w:val="single" w:sz="4" w:space="0" w:color="auto"/>
              <w:right w:val="single" w:sz="4" w:space="0" w:color="auto"/>
            </w:tcBorders>
            <w:shd w:val="clear" w:color="auto" w:fill="D9D9D9" w:themeFill="background1" w:themeFillShade="D9"/>
          </w:tcPr>
          <w:p w14:paraId="0F043064"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p>
        </w:tc>
        <w:tc>
          <w:tcPr>
            <w:tcW w:w="376" w:type="pct"/>
            <w:vMerge/>
            <w:tcBorders>
              <w:left w:val="single" w:sz="4" w:space="0" w:color="auto"/>
              <w:bottom w:val="single" w:sz="4" w:space="0" w:color="auto"/>
              <w:right w:val="single" w:sz="4" w:space="0" w:color="auto"/>
            </w:tcBorders>
            <w:shd w:val="clear" w:color="auto" w:fill="D9D9D9" w:themeFill="background1" w:themeFillShade="D9"/>
          </w:tcPr>
          <w:p w14:paraId="2EC11DC8"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p>
        </w:tc>
      </w:tr>
      <w:tr w:rsidR="001169D2" w:rsidRPr="009B3102" w14:paraId="0CB480DE" w14:textId="77777777" w:rsidTr="00EB205B">
        <w:trPr>
          <w:trHeight w:val="178"/>
        </w:trPr>
        <w:tc>
          <w:tcPr>
            <w:tcW w:w="411" w:type="pct"/>
            <w:tcBorders>
              <w:top w:val="single" w:sz="4" w:space="0" w:color="auto"/>
              <w:left w:val="single" w:sz="4" w:space="0" w:color="auto"/>
              <w:bottom w:val="single" w:sz="4" w:space="0" w:color="auto"/>
              <w:right w:val="single" w:sz="4" w:space="0" w:color="auto"/>
            </w:tcBorders>
            <w:vAlign w:val="center"/>
            <w:hideMark/>
          </w:tcPr>
          <w:p w14:paraId="3F367092" w14:textId="77777777" w:rsidR="001169D2" w:rsidRPr="009B3102" w:rsidRDefault="001169D2" w:rsidP="00EB205B">
            <w:pPr>
              <w:spacing w:before="100" w:beforeAutospacing="1" w:after="100" w:afterAutospacing="1"/>
              <w:contextualSpacing/>
              <w:jc w:val="center"/>
              <w:rPr>
                <w:rFonts w:ascii="Arial" w:eastAsia="Calibri" w:hAnsi="Arial" w:cs="Arial"/>
                <w:b/>
                <w:bCs/>
                <w:sz w:val="16"/>
                <w:szCs w:val="16"/>
              </w:rPr>
            </w:pPr>
            <w:r w:rsidRPr="009B3102">
              <w:rPr>
                <w:rFonts w:ascii="Arial" w:eastAsia="Calibri" w:hAnsi="Arial" w:cs="Arial"/>
                <w:b/>
                <w:bCs/>
                <w:sz w:val="16"/>
                <w:szCs w:val="16"/>
              </w:rPr>
              <w:t>1</w:t>
            </w:r>
          </w:p>
        </w:tc>
        <w:tc>
          <w:tcPr>
            <w:tcW w:w="1538" w:type="pct"/>
            <w:tcBorders>
              <w:top w:val="nil"/>
              <w:left w:val="nil"/>
              <w:bottom w:val="single" w:sz="4" w:space="0" w:color="auto"/>
              <w:right w:val="single" w:sz="4" w:space="0" w:color="auto"/>
            </w:tcBorders>
            <w:vAlign w:val="center"/>
            <w:hideMark/>
          </w:tcPr>
          <w:p w14:paraId="26895527" w14:textId="77777777" w:rsidR="001169D2" w:rsidRPr="00867548" w:rsidRDefault="001169D2" w:rsidP="00EB205B">
            <w:pPr>
              <w:tabs>
                <w:tab w:val="left" w:pos="218"/>
              </w:tabs>
              <w:spacing w:before="100" w:beforeAutospacing="1" w:after="100" w:afterAutospacing="1"/>
              <w:jc w:val="both"/>
              <w:rPr>
                <w:rFonts w:ascii="Arial" w:eastAsia="Calibri" w:hAnsi="Arial" w:cs="Arial"/>
                <w:sz w:val="16"/>
                <w:szCs w:val="16"/>
              </w:rPr>
            </w:pPr>
            <w:r w:rsidRPr="00867548">
              <w:rPr>
                <w:rFonts w:ascii="Arial" w:eastAsia="Calibri" w:hAnsi="Arial" w:cs="Arial"/>
                <w:sz w:val="16"/>
                <w:szCs w:val="16"/>
              </w:rPr>
              <w:t>En caso de ejecutar actividades consideradas de alto riesgo, el CONTRATISTA estará obligado a realizar la identificación de peligros, evaluación, valoración y control de riesgos mediante la respectiva matriz, implementando los controles necesarios según la jerarquía establecida en el artículo 2.2.4.6.24 del Decreto 1072 de 2015, garantizando la prevención de accidentes de trabajo y enfermedades laborales.</w:t>
            </w:r>
          </w:p>
        </w:tc>
        <w:tc>
          <w:tcPr>
            <w:tcW w:w="1492" w:type="pct"/>
            <w:tcBorders>
              <w:top w:val="nil"/>
              <w:left w:val="nil"/>
              <w:bottom w:val="single" w:sz="4" w:space="0" w:color="auto"/>
              <w:right w:val="single" w:sz="4" w:space="0" w:color="auto"/>
            </w:tcBorders>
            <w:vAlign w:val="center"/>
          </w:tcPr>
          <w:p w14:paraId="7D9470E9" w14:textId="77777777" w:rsidR="001169D2" w:rsidRPr="008A78D3" w:rsidRDefault="001169D2" w:rsidP="00EB205B">
            <w:pPr>
              <w:tabs>
                <w:tab w:val="left" w:pos="240"/>
              </w:tabs>
              <w:contextualSpacing/>
              <w:rPr>
                <w:rFonts w:ascii="Arial" w:hAnsi="Arial" w:cs="Arial"/>
                <w:b/>
                <w:bCs/>
                <w:sz w:val="16"/>
                <w:szCs w:val="16"/>
                <w:lang w:val="es-ES_tradnl"/>
              </w:rPr>
            </w:pPr>
            <w:r w:rsidRPr="008A78D3">
              <w:rPr>
                <w:rFonts w:ascii="Arial" w:hAnsi="Arial" w:cs="Arial"/>
                <w:b/>
                <w:bCs/>
                <w:sz w:val="16"/>
                <w:szCs w:val="16"/>
                <w:lang w:val="es-ES_tradnl"/>
              </w:rPr>
              <w:t xml:space="preserve">Documento a entrega: </w:t>
            </w:r>
          </w:p>
          <w:p w14:paraId="42BCA03E" w14:textId="77777777" w:rsidR="001169D2" w:rsidRDefault="001169D2" w:rsidP="00EB205B">
            <w:pPr>
              <w:contextualSpacing/>
              <w:jc w:val="both"/>
              <w:rPr>
                <w:rFonts w:ascii="Arial" w:eastAsia="Calibri" w:hAnsi="Arial" w:cs="Arial"/>
                <w:sz w:val="16"/>
                <w:szCs w:val="16"/>
              </w:rPr>
            </w:pPr>
          </w:p>
          <w:p w14:paraId="595C3F44" w14:textId="77777777" w:rsidR="001169D2" w:rsidRPr="008A78D3" w:rsidRDefault="001169D2" w:rsidP="00EB205B">
            <w:pPr>
              <w:contextualSpacing/>
              <w:rPr>
                <w:rFonts w:ascii="Arial" w:hAnsi="Arial" w:cs="Arial"/>
                <w:b/>
                <w:bCs/>
                <w:sz w:val="16"/>
                <w:szCs w:val="16"/>
              </w:rPr>
            </w:pPr>
            <w:r w:rsidRPr="008A78D3">
              <w:rPr>
                <w:rFonts w:ascii="Arial" w:hAnsi="Arial" w:cs="Arial"/>
                <w:sz w:val="16"/>
                <w:szCs w:val="16"/>
              </w:rPr>
              <w:t>Matriz de identificación de peligros, valoración, evaluación y control de riesgos ocupacionales de la actividad a desarrollar, donde se evidencia la actividad de mantenimiento, firmado según alcance de licencia establecida en la Resolución 0312 de 2019 (profesional o especialista en Seguridad y Salud en el Trabajo), con licencia vigente.</w:t>
            </w:r>
          </w:p>
          <w:p w14:paraId="42F3FE40" w14:textId="77777777" w:rsidR="001169D2" w:rsidRPr="008A78D3" w:rsidRDefault="001169D2" w:rsidP="00EB205B">
            <w:pPr>
              <w:contextualSpacing/>
              <w:rPr>
                <w:rFonts w:ascii="Arial" w:hAnsi="Arial" w:cs="Arial"/>
                <w:sz w:val="16"/>
                <w:szCs w:val="16"/>
              </w:rPr>
            </w:pPr>
          </w:p>
          <w:p w14:paraId="256DC255" w14:textId="77777777" w:rsidR="001169D2" w:rsidRPr="008A78D3" w:rsidRDefault="001169D2" w:rsidP="00EB205B">
            <w:pPr>
              <w:contextualSpacing/>
              <w:rPr>
                <w:rFonts w:ascii="Arial" w:hAnsi="Arial" w:cs="Arial"/>
                <w:sz w:val="16"/>
                <w:szCs w:val="16"/>
              </w:rPr>
            </w:pPr>
            <w:r w:rsidRPr="008A78D3">
              <w:rPr>
                <w:rFonts w:ascii="Arial" w:hAnsi="Arial" w:cs="Arial"/>
                <w:sz w:val="16"/>
                <w:szCs w:val="16"/>
              </w:rPr>
              <w:t>Documento firmado por la Profesional o especialista en SST.</w:t>
            </w:r>
          </w:p>
          <w:p w14:paraId="7EC4EBA0" w14:textId="77777777" w:rsidR="001169D2" w:rsidRPr="008A78D3" w:rsidRDefault="001169D2" w:rsidP="00EB205B">
            <w:pPr>
              <w:contextualSpacing/>
              <w:rPr>
                <w:rFonts w:ascii="Arial" w:hAnsi="Arial" w:cs="Arial"/>
                <w:sz w:val="16"/>
                <w:szCs w:val="16"/>
              </w:rPr>
            </w:pPr>
          </w:p>
          <w:p w14:paraId="63905488" w14:textId="77777777" w:rsidR="001169D2" w:rsidRPr="00D3505A" w:rsidRDefault="001169D2" w:rsidP="00EB205B">
            <w:pPr>
              <w:contextualSpacing/>
              <w:rPr>
                <w:rFonts w:ascii="Arial" w:hAnsi="Arial" w:cs="Arial"/>
                <w:sz w:val="16"/>
                <w:szCs w:val="16"/>
              </w:rPr>
            </w:pPr>
            <w:r w:rsidRPr="008A78D3">
              <w:rPr>
                <w:rFonts w:ascii="Arial" w:hAnsi="Arial" w:cs="Arial"/>
                <w:sz w:val="16"/>
                <w:szCs w:val="16"/>
              </w:rPr>
              <w:t>Anexar licencia vigente.</w:t>
            </w:r>
          </w:p>
        </w:tc>
        <w:tc>
          <w:tcPr>
            <w:tcW w:w="809" w:type="pct"/>
            <w:tcBorders>
              <w:top w:val="nil"/>
              <w:left w:val="nil"/>
              <w:bottom w:val="single" w:sz="4" w:space="0" w:color="auto"/>
              <w:right w:val="single" w:sz="4" w:space="0" w:color="auto"/>
            </w:tcBorders>
            <w:vAlign w:val="center"/>
          </w:tcPr>
          <w:p w14:paraId="3307C58A" w14:textId="77777777" w:rsidR="001169D2" w:rsidRPr="009B3102" w:rsidRDefault="001169D2" w:rsidP="00EB205B">
            <w:pPr>
              <w:contextualSpacing/>
              <w:jc w:val="both"/>
              <w:rPr>
                <w:rFonts w:ascii="Arial" w:eastAsia="Calibri" w:hAnsi="Arial" w:cs="Arial"/>
                <w:b/>
                <w:bCs/>
                <w:sz w:val="16"/>
                <w:szCs w:val="16"/>
              </w:rPr>
            </w:pPr>
            <w:r w:rsidRPr="00867548">
              <w:rPr>
                <w:rFonts w:ascii="Arial" w:eastAsia="Calibri" w:hAnsi="Arial" w:cs="Arial"/>
                <w:sz w:val="16"/>
                <w:szCs w:val="16"/>
              </w:rPr>
              <w:t>Presentará en el momento de iniciar cada mantenimiento de acuerdo a las características del punto de servicio donde se va a realizar la intervención</w:t>
            </w:r>
          </w:p>
        </w:tc>
        <w:tc>
          <w:tcPr>
            <w:tcW w:w="374" w:type="pct"/>
            <w:tcBorders>
              <w:top w:val="nil"/>
              <w:left w:val="nil"/>
              <w:bottom w:val="single" w:sz="4" w:space="0" w:color="auto"/>
              <w:right w:val="single" w:sz="4" w:space="0" w:color="auto"/>
            </w:tcBorders>
          </w:tcPr>
          <w:p w14:paraId="4C321AB2" w14:textId="77777777" w:rsidR="001169D2" w:rsidRPr="00867548" w:rsidRDefault="001169D2" w:rsidP="00EB205B">
            <w:pPr>
              <w:contextualSpacing/>
              <w:jc w:val="both"/>
              <w:rPr>
                <w:rFonts w:ascii="Arial" w:eastAsia="Calibri" w:hAnsi="Arial" w:cs="Arial"/>
                <w:sz w:val="16"/>
                <w:szCs w:val="16"/>
              </w:rPr>
            </w:pPr>
          </w:p>
        </w:tc>
        <w:tc>
          <w:tcPr>
            <w:tcW w:w="376" w:type="pct"/>
            <w:tcBorders>
              <w:top w:val="nil"/>
              <w:left w:val="nil"/>
              <w:bottom w:val="single" w:sz="4" w:space="0" w:color="auto"/>
              <w:right w:val="single" w:sz="4" w:space="0" w:color="auto"/>
            </w:tcBorders>
          </w:tcPr>
          <w:p w14:paraId="3936F728" w14:textId="77777777" w:rsidR="001169D2" w:rsidRPr="00867548" w:rsidRDefault="001169D2" w:rsidP="00EB205B">
            <w:pPr>
              <w:contextualSpacing/>
              <w:jc w:val="both"/>
              <w:rPr>
                <w:rFonts w:ascii="Arial" w:eastAsia="Calibri" w:hAnsi="Arial" w:cs="Arial"/>
                <w:sz w:val="16"/>
                <w:szCs w:val="16"/>
              </w:rPr>
            </w:pPr>
          </w:p>
        </w:tc>
      </w:tr>
      <w:tr w:rsidR="001169D2" w:rsidRPr="009B3102" w14:paraId="439E0D52" w14:textId="77777777" w:rsidTr="00EB205B">
        <w:trPr>
          <w:trHeight w:val="476"/>
        </w:trPr>
        <w:tc>
          <w:tcPr>
            <w:tcW w:w="411" w:type="pct"/>
            <w:tcBorders>
              <w:top w:val="single" w:sz="4" w:space="0" w:color="auto"/>
              <w:left w:val="single" w:sz="4" w:space="0" w:color="auto"/>
              <w:bottom w:val="single" w:sz="4" w:space="0" w:color="auto"/>
              <w:right w:val="single" w:sz="4" w:space="0" w:color="auto"/>
            </w:tcBorders>
            <w:vAlign w:val="center"/>
            <w:hideMark/>
          </w:tcPr>
          <w:p w14:paraId="03C07522" w14:textId="77777777" w:rsidR="001169D2" w:rsidRPr="009B3102" w:rsidRDefault="001169D2" w:rsidP="00EB205B">
            <w:pPr>
              <w:contextualSpacing/>
              <w:jc w:val="center"/>
              <w:rPr>
                <w:rFonts w:ascii="Arial" w:eastAsia="Calibri" w:hAnsi="Arial" w:cs="Arial"/>
                <w:b/>
                <w:sz w:val="16"/>
                <w:szCs w:val="16"/>
              </w:rPr>
            </w:pPr>
            <w:r w:rsidRPr="009B3102">
              <w:rPr>
                <w:rFonts w:ascii="Arial" w:eastAsia="Calibri" w:hAnsi="Arial" w:cs="Arial"/>
                <w:bCs/>
                <w:sz w:val="16"/>
                <w:szCs w:val="16"/>
              </w:rPr>
              <w:t>2</w:t>
            </w:r>
          </w:p>
        </w:tc>
        <w:tc>
          <w:tcPr>
            <w:tcW w:w="1538" w:type="pct"/>
            <w:tcBorders>
              <w:top w:val="single" w:sz="4" w:space="0" w:color="auto"/>
              <w:left w:val="nil"/>
              <w:bottom w:val="single" w:sz="4" w:space="0" w:color="auto"/>
              <w:right w:val="single" w:sz="4" w:space="0" w:color="auto"/>
            </w:tcBorders>
            <w:vAlign w:val="center"/>
          </w:tcPr>
          <w:p w14:paraId="095A3A79" w14:textId="77777777" w:rsidR="001169D2" w:rsidRPr="009B3102" w:rsidRDefault="001169D2" w:rsidP="00EB205B">
            <w:pPr>
              <w:contextualSpacing/>
              <w:jc w:val="both"/>
              <w:rPr>
                <w:rFonts w:ascii="Arial" w:eastAsia="Calibri" w:hAnsi="Arial" w:cs="Arial"/>
                <w:sz w:val="16"/>
                <w:szCs w:val="16"/>
              </w:rPr>
            </w:pPr>
            <w:r>
              <w:rPr>
                <w:rFonts w:ascii="Arial" w:eastAsia="Calibri" w:hAnsi="Arial" w:cs="Arial"/>
                <w:sz w:val="16"/>
                <w:szCs w:val="16"/>
              </w:rPr>
              <w:t>E</w:t>
            </w:r>
            <w:r w:rsidRPr="00932848">
              <w:rPr>
                <w:rFonts w:ascii="Arial" w:eastAsia="Calibri" w:hAnsi="Arial" w:cs="Arial"/>
                <w:sz w:val="16"/>
                <w:szCs w:val="16"/>
              </w:rPr>
              <w:t>n cumplimiento de lo establecido en el Decreto 1072 de 2015, artículo 2.2.4.6.12 (Documentación), el cual exige a los empleadores y contratistas mantener y conservar los documentos y registros del Sistema de Gestión de Seguridad y Salud en el Trabajo (SG-SST), incluyendo aquellos relacionados con la identificación de riesgos, medidas de control y provisión de elementos de protección personal.</w:t>
            </w:r>
          </w:p>
        </w:tc>
        <w:tc>
          <w:tcPr>
            <w:tcW w:w="1492" w:type="pct"/>
            <w:tcBorders>
              <w:top w:val="single" w:sz="4" w:space="0" w:color="auto"/>
              <w:left w:val="nil"/>
              <w:bottom w:val="single" w:sz="4" w:space="0" w:color="auto"/>
              <w:right w:val="single" w:sz="4" w:space="0" w:color="auto"/>
            </w:tcBorders>
            <w:vAlign w:val="center"/>
          </w:tcPr>
          <w:p w14:paraId="6581F25F" w14:textId="77777777" w:rsidR="001169D2" w:rsidRPr="008A78D3" w:rsidRDefault="001169D2" w:rsidP="00EB205B">
            <w:pPr>
              <w:tabs>
                <w:tab w:val="left" w:pos="240"/>
              </w:tabs>
              <w:contextualSpacing/>
              <w:rPr>
                <w:rFonts w:ascii="Arial" w:hAnsi="Arial" w:cs="Arial"/>
                <w:b/>
                <w:bCs/>
                <w:sz w:val="16"/>
                <w:szCs w:val="16"/>
                <w:lang w:val="es-ES_tradnl"/>
              </w:rPr>
            </w:pPr>
            <w:r w:rsidRPr="008A78D3">
              <w:rPr>
                <w:rFonts w:ascii="Arial" w:hAnsi="Arial" w:cs="Arial"/>
                <w:b/>
                <w:bCs/>
                <w:sz w:val="16"/>
                <w:szCs w:val="16"/>
                <w:lang w:val="es-ES_tradnl"/>
              </w:rPr>
              <w:t xml:space="preserve">Documento a entrega: </w:t>
            </w:r>
          </w:p>
          <w:p w14:paraId="453C0C1D" w14:textId="77777777" w:rsidR="001169D2" w:rsidRDefault="001169D2" w:rsidP="00EB205B">
            <w:pPr>
              <w:contextualSpacing/>
              <w:rPr>
                <w:rFonts w:ascii="Arial" w:hAnsi="Arial" w:cs="Arial"/>
                <w:sz w:val="16"/>
                <w:szCs w:val="16"/>
              </w:rPr>
            </w:pPr>
          </w:p>
          <w:p w14:paraId="2BA99A11" w14:textId="77777777" w:rsidR="001169D2" w:rsidRPr="008A78D3" w:rsidRDefault="001169D2" w:rsidP="00EB205B">
            <w:pPr>
              <w:contextualSpacing/>
              <w:rPr>
                <w:rFonts w:ascii="Arial" w:hAnsi="Arial" w:cs="Arial"/>
                <w:sz w:val="16"/>
                <w:szCs w:val="16"/>
              </w:rPr>
            </w:pPr>
            <w:r w:rsidRPr="008A78D3">
              <w:rPr>
                <w:rFonts w:ascii="Arial" w:hAnsi="Arial" w:cs="Arial"/>
                <w:sz w:val="16"/>
                <w:szCs w:val="16"/>
              </w:rPr>
              <w:t xml:space="preserve">Matriz de EPP (Elementos de protección personal), donde deberá contemplar la frecuencia de entrega. </w:t>
            </w:r>
          </w:p>
          <w:p w14:paraId="24883660" w14:textId="77777777" w:rsidR="001169D2" w:rsidRDefault="001169D2" w:rsidP="00EB205B">
            <w:pPr>
              <w:contextualSpacing/>
              <w:rPr>
                <w:rFonts w:ascii="Arial" w:hAnsi="Arial" w:cs="Arial"/>
                <w:sz w:val="16"/>
                <w:szCs w:val="16"/>
              </w:rPr>
            </w:pPr>
          </w:p>
          <w:p w14:paraId="189ABD32" w14:textId="77777777" w:rsidR="001169D2" w:rsidRPr="008A78D3" w:rsidRDefault="001169D2" w:rsidP="00EB205B">
            <w:pPr>
              <w:contextualSpacing/>
              <w:rPr>
                <w:rFonts w:ascii="Arial" w:hAnsi="Arial" w:cs="Arial"/>
                <w:sz w:val="16"/>
                <w:szCs w:val="16"/>
              </w:rPr>
            </w:pPr>
            <w:r w:rsidRPr="008A78D3">
              <w:rPr>
                <w:rFonts w:ascii="Arial" w:hAnsi="Arial" w:cs="Arial"/>
                <w:sz w:val="16"/>
                <w:szCs w:val="16"/>
              </w:rPr>
              <w:t>Documento firmado por un profesional en SST con licencia vigente.</w:t>
            </w:r>
          </w:p>
          <w:p w14:paraId="0358E31C" w14:textId="77777777" w:rsidR="001169D2" w:rsidRDefault="001169D2" w:rsidP="00EB205B">
            <w:pPr>
              <w:contextualSpacing/>
              <w:rPr>
                <w:rFonts w:ascii="Arial" w:hAnsi="Arial" w:cs="Arial"/>
                <w:sz w:val="16"/>
                <w:szCs w:val="16"/>
              </w:rPr>
            </w:pPr>
          </w:p>
          <w:p w14:paraId="040D68A4" w14:textId="77777777" w:rsidR="001169D2" w:rsidRPr="008A78D3" w:rsidRDefault="001169D2" w:rsidP="00EB205B">
            <w:pPr>
              <w:contextualSpacing/>
              <w:jc w:val="both"/>
              <w:rPr>
                <w:rFonts w:ascii="Arial" w:hAnsi="Arial" w:cs="Arial"/>
                <w:sz w:val="16"/>
                <w:szCs w:val="16"/>
              </w:rPr>
            </w:pPr>
            <w:r w:rsidRPr="008A78D3">
              <w:rPr>
                <w:rFonts w:ascii="Arial" w:hAnsi="Arial" w:cs="Arial"/>
                <w:sz w:val="16"/>
                <w:szCs w:val="16"/>
              </w:rPr>
              <w:t xml:space="preserve">Así como, copia de la entrega de los EPP a los trabajadores, firmados por ellos y por el responsable del SG SST de la empresa contratista, así como proveer los equipos de seguridad industrial que se necesario para el mantenimiento </w:t>
            </w:r>
          </w:p>
          <w:p w14:paraId="1174094A" w14:textId="77777777" w:rsidR="001169D2" w:rsidRPr="008A78D3" w:rsidRDefault="001169D2" w:rsidP="00EB205B">
            <w:pPr>
              <w:contextualSpacing/>
              <w:jc w:val="both"/>
              <w:rPr>
                <w:rFonts w:ascii="Arial" w:hAnsi="Arial" w:cs="Arial"/>
                <w:sz w:val="16"/>
                <w:szCs w:val="16"/>
              </w:rPr>
            </w:pPr>
          </w:p>
          <w:p w14:paraId="2B9507B8" w14:textId="77777777" w:rsidR="001169D2" w:rsidRPr="009B3102" w:rsidRDefault="001169D2" w:rsidP="00EB205B">
            <w:pPr>
              <w:tabs>
                <w:tab w:val="left" w:pos="240"/>
              </w:tabs>
              <w:jc w:val="both"/>
              <w:rPr>
                <w:rFonts w:ascii="Arial" w:eastAsia="Calibri" w:hAnsi="Arial" w:cs="Arial"/>
                <w:sz w:val="16"/>
                <w:szCs w:val="16"/>
              </w:rPr>
            </w:pPr>
            <w:r w:rsidRPr="008A78D3">
              <w:rPr>
                <w:rFonts w:ascii="Arial" w:hAnsi="Arial" w:cs="Arial"/>
                <w:sz w:val="16"/>
                <w:szCs w:val="16"/>
              </w:rPr>
              <w:t>Anexar evidencia de la entrega los elementos de protección personal al Coordinador del contrato en el momento del inicio de las actividades.</w:t>
            </w:r>
          </w:p>
        </w:tc>
        <w:tc>
          <w:tcPr>
            <w:tcW w:w="809" w:type="pct"/>
            <w:tcBorders>
              <w:top w:val="single" w:sz="4" w:space="0" w:color="auto"/>
              <w:left w:val="nil"/>
              <w:bottom w:val="single" w:sz="4" w:space="0" w:color="auto"/>
              <w:right w:val="single" w:sz="4" w:space="0" w:color="auto"/>
            </w:tcBorders>
            <w:vAlign w:val="center"/>
          </w:tcPr>
          <w:p w14:paraId="0F55DB4A" w14:textId="77777777" w:rsidR="001169D2" w:rsidRPr="009B3102" w:rsidRDefault="001169D2" w:rsidP="00EB205B">
            <w:pPr>
              <w:tabs>
                <w:tab w:val="left" w:pos="240"/>
              </w:tabs>
              <w:contextualSpacing/>
              <w:jc w:val="both"/>
              <w:rPr>
                <w:rFonts w:ascii="Arial" w:eastAsia="Calibri" w:hAnsi="Arial" w:cs="Arial"/>
                <w:b/>
                <w:bCs/>
                <w:sz w:val="16"/>
                <w:szCs w:val="16"/>
              </w:rPr>
            </w:pPr>
            <w:r w:rsidRPr="00867548">
              <w:rPr>
                <w:rFonts w:ascii="Arial" w:eastAsia="Calibri" w:hAnsi="Arial" w:cs="Arial"/>
                <w:sz w:val="16"/>
                <w:szCs w:val="16"/>
              </w:rPr>
              <w:t>Presentará en el momento de iniciar cada mantenimiento de acuerdo a las características del punto de servicio donde se va a realizar la intervención</w:t>
            </w:r>
          </w:p>
        </w:tc>
        <w:tc>
          <w:tcPr>
            <w:tcW w:w="374" w:type="pct"/>
            <w:tcBorders>
              <w:top w:val="single" w:sz="4" w:space="0" w:color="auto"/>
              <w:left w:val="nil"/>
              <w:bottom w:val="single" w:sz="4" w:space="0" w:color="auto"/>
              <w:right w:val="single" w:sz="4" w:space="0" w:color="auto"/>
            </w:tcBorders>
          </w:tcPr>
          <w:p w14:paraId="6BCA5742" w14:textId="77777777" w:rsidR="001169D2" w:rsidRPr="00867548" w:rsidRDefault="001169D2" w:rsidP="00EB205B">
            <w:pPr>
              <w:tabs>
                <w:tab w:val="left" w:pos="240"/>
              </w:tabs>
              <w:contextualSpacing/>
              <w:jc w:val="both"/>
              <w:rPr>
                <w:rFonts w:ascii="Arial" w:eastAsia="Calibri" w:hAnsi="Arial" w:cs="Arial"/>
                <w:sz w:val="16"/>
                <w:szCs w:val="16"/>
              </w:rPr>
            </w:pPr>
          </w:p>
        </w:tc>
        <w:tc>
          <w:tcPr>
            <w:tcW w:w="376" w:type="pct"/>
            <w:tcBorders>
              <w:top w:val="single" w:sz="4" w:space="0" w:color="auto"/>
              <w:left w:val="nil"/>
              <w:bottom w:val="single" w:sz="4" w:space="0" w:color="auto"/>
              <w:right w:val="single" w:sz="4" w:space="0" w:color="auto"/>
            </w:tcBorders>
          </w:tcPr>
          <w:p w14:paraId="4C8273B7" w14:textId="77777777" w:rsidR="001169D2" w:rsidRPr="00867548" w:rsidRDefault="001169D2" w:rsidP="00EB205B">
            <w:pPr>
              <w:tabs>
                <w:tab w:val="left" w:pos="240"/>
              </w:tabs>
              <w:contextualSpacing/>
              <w:jc w:val="both"/>
              <w:rPr>
                <w:rFonts w:ascii="Arial" w:eastAsia="Calibri" w:hAnsi="Arial" w:cs="Arial"/>
                <w:sz w:val="16"/>
                <w:szCs w:val="16"/>
              </w:rPr>
            </w:pPr>
          </w:p>
        </w:tc>
      </w:tr>
      <w:tr w:rsidR="001169D2" w:rsidRPr="009B3102" w14:paraId="50C30F3D" w14:textId="77777777" w:rsidTr="00EB205B">
        <w:trPr>
          <w:trHeight w:val="1354"/>
        </w:trPr>
        <w:tc>
          <w:tcPr>
            <w:tcW w:w="411" w:type="pct"/>
            <w:tcBorders>
              <w:top w:val="single" w:sz="4" w:space="0" w:color="auto"/>
              <w:left w:val="single" w:sz="4" w:space="0" w:color="auto"/>
              <w:bottom w:val="single" w:sz="4" w:space="0" w:color="auto"/>
              <w:right w:val="single" w:sz="4" w:space="0" w:color="auto"/>
            </w:tcBorders>
            <w:vAlign w:val="center"/>
            <w:hideMark/>
          </w:tcPr>
          <w:p w14:paraId="2171D477" w14:textId="77777777" w:rsidR="001169D2" w:rsidRPr="009B3102" w:rsidRDefault="001169D2" w:rsidP="00EB205B">
            <w:pPr>
              <w:spacing w:before="100" w:beforeAutospacing="1" w:after="100" w:afterAutospacing="1"/>
              <w:contextualSpacing/>
              <w:jc w:val="center"/>
              <w:rPr>
                <w:rFonts w:ascii="Arial" w:eastAsia="Calibri" w:hAnsi="Arial" w:cs="Arial"/>
                <w:b/>
                <w:sz w:val="16"/>
                <w:szCs w:val="16"/>
              </w:rPr>
            </w:pPr>
            <w:r w:rsidRPr="009B3102">
              <w:rPr>
                <w:rFonts w:ascii="Arial" w:eastAsia="Calibri" w:hAnsi="Arial" w:cs="Arial"/>
                <w:sz w:val="16"/>
                <w:szCs w:val="16"/>
              </w:rPr>
              <w:t>3</w:t>
            </w:r>
          </w:p>
        </w:tc>
        <w:tc>
          <w:tcPr>
            <w:tcW w:w="1538" w:type="pct"/>
            <w:tcBorders>
              <w:top w:val="single" w:sz="4" w:space="0" w:color="auto"/>
              <w:left w:val="nil"/>
              <w:bottom w:val="single" w:sz="4" w:space="0" w:color="auto"/>
              <w:right w:val="single" w:sz="4" w:space="0" w:color="auto"/>
            </w:tcBorders>
            <w:vAlign w:val="center"/>
          </w:tcPr>
          <w:p w14:paraId="26F08C42" w14:textId="77777777" w:rsidR="001169D2" w:rsidRPr="009B3102" w:rsidRDefault="001169D2" w:rsidP="00EB205B">
            <w:pPr>
              <w:contextualSpacing/>
              <w:jc w:val="both"/>
              <w:rPr>
                <w:rFonts w:ascii="Arial" w:eastAsia="Calibri" w:hAnsi="Arial" w:cs="Arial"/>
                <w:sz w:val="16"/>
                <w:szCs w:val="16"/>
              </w:rPr>
            </w:pPr>
            <w:r>
              <w:rPr>
                <w:rFonts w:ascii="Arial" w:eastAsia="Calibri" w:hAnsi="Arial" w:cs="Arial"/>
                <w:sz w:val="16"/>
                <w:szCs w:val="16"/>
              </w:rPr>
              <w:t>E</w:t>
            </w:r>
            <w:r w:rsidRPr="005547E8">
              <w:rPr>
                <w:rFonts w:ascii="Arial" w:eastAsia="Calibri" w:hAnsi="Arial" w:cs="Arial"/>
                <w:sz w:val="16"/>
                <w:szCs w:val="16"/>
              </w:rPr>
              <w:t>n cumplimiento de lo establecido en el Decreto 1072 de 2015, artículo 2.2.4.6.8, el cual señala la obligación de los empleadores de garantizar la afiliación y pago de la seguridad social de los trabajadores, en el marco del Sistema de Gestión de Seguridad y Salud en el Trabajo (SG-SST).</w:t>
            </w:r>
          </w:p>
        </w:tc>
        <w:tc>
          <w:tcPr>
            <w:tcW w:w="1492" w:type="pct"/>
            <w:tcBorders>
              <w:top w:val="single" w:sz="4" w:space="0" w:color="auto"/>
              <w:left w:val="nil"/>
              <w:bottom w:val="single" w:sz="4" w:space="0" w:color="auto"/>
              <w:right w:val="single" w:sz="4" w:space="0" w:color="auto"/>
            </w:tcBorders>
            <w:vAlign w:val="center"/>
          </w:tcPr>
          <w:p w14:paraId="75418E33" w14:textId="77777777" w:rsidR="001169D2" w:rsidRPr="008A78D3" w:rsidRDefault="001169D2" w:rsidP="00EB205B">
            <w:pPr>
              <w:tabs>
                <w:tab w:val="left" w:pos="240"/>
              </w:tabs>
              <w:contextualSpacing/>
              <w:rPr>
                <w:rFonts w:ascii="Arial" w:hAnsi="Arial" w:cs="Arial"/>
                <w:b/>
                <w:bCs/>
                <w:sz w:val="16"/>
                <w:szCs w:val="16"/>
                <w:lang w:val="es-ES_tradnl"/>
              </w:rPr>
            </w:pPr>
            <w:r w:rsidRPr="008A78D3">
              <w:rPr>
                <w:rFonts w:ascii="Arial" w:hAnsi="Arial" w:cs="Arial"/>
                <w:b/>
                <w:bCs/>
                <w:sz w:val="16"/>
                <w:szCs w:val="16"/>
                <w:lang w:val="es-ES_tradnl"/>
              </w:rPr>
              <w:t xml:space="preserve">Documento a entrega: </w:t>
            </w:r>
          </w:p>
          <w:p w14:paraId="6EF92CA4" w14:textId="77777777" w:rsidR="001169D2" w:rsidRPr="00B658CA" w:rsidRDefault="001169D2" w:rsidP="00EB205B">
            <w:pPr>
              <w:tabs>
                <w:tab w:val="left" w:pos="218"/>
              </w:tabs>
              <w:spacing w:before="100" w:beforeAutospacing="1" w:after="100" w:afterAutospacing="1"/>
              <w:jc w:val="both"/>
              <w:rPr>
                <w:rFonts w:ascii="Arial" w:eastAsia="Calibri" w:hAnsi="Arial" w:cs="Arial"/>
                <w:sz w:val="16"/>
                <w:szCs w:val="16"/>
              </w:rPr>
            </w:pPr>
            <w:r w:rsidRPr="00B658CA">
              <w:rPr>
                <w:rFonts w:ascii="Arial" w:hAnsi="Arial" w:cs="Arial"/>
                <w:sz w:val="16"/>
                <w:szCs w:val="16"/>
              </w:rPr>
              <w:t>Presentación actualizada de la Planilla Integrada de liquidación de Aportes (Pila)</w:t>
            </w:r>
          </w:p>
        </w:tc>
        <w:tc>
          <w:tcPr>
            <w:tcW w:w="809" w:type="pct"/>
            <w:tcBorders>
              <w:top w:val="single" w:sz="4" w:space="0" w:color="auto"/>
              <w:left w:val="nil"/>
              <w:bottom w:val="single" w:sz="4" w:space="0" w:color="auto"/>
              <w:right w:val="single" w:sz="4" w:space="0" w:color="auto"/>
            </w:tcBorders>
            <w:vAlign w:val="center"/>
          </w:tcPr>
          <w:p w14:paraId="683281FE"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r w:rsidRPr="00867548">
              <w:rPr>
                <w:rFonts w:ascii="Arial" w:eastAsia="Calibri" w:hAnsi="Arial" w:cs="Arial"/>
                <w:sz w:val="16"/>
                <w:szCs w:val="16"/>
              </w:rPr>
              <w:t>Presentará en el momento de iniciar cada mantenimiento de acuerdo a las características del punto de servicio donde se va a realizar la intervención</w:t>
            </w:r>
          </w:p>
        </w:tc>
        <w:tc>
          <w:tcPr>
            <w:tcW w:w="374" w:type="pct"/>
            <w:tcBorders>
              <w:top w:val="single" w:sz="4" w:space="0" w:color="auto"/>
              <w:left w:val="nil"/>
              <w:bottom w:val="single" w:sz="4" w:space="0" w:color="auto"/>
              <w:right w:val="single" w:sz="4" w:space="0" w:color="auto"/>
            </w:tcBorders>
          </w:tcPr>
          <w:p w14:paraId="74B1D532" w14:textId="77777777" w:rsidR="001169D2" w:rsidRPr="00867548" w:rsidRDefault="001169D2" w:rsidP="00EB205B">
            <w:pPr>
              <w:tabs>
                <w:tab w:val="left" w:pos="240"/>
              </w:tabs>
              <w:spacing w:before="100" w:beforeAutospacing="1" w:after="100" w:afterAutospacing="1"/>
              <w:contextualSpacing/>
              <w:jc w:val="both"/>
              <w:rPr>
                <w:rFonts w:ascii="Arial" w:eastAsia="Calibri" w:hAnsi="Arial" w:cs="Arial"/>
                <w:sz w:val="16"/>
                <w:szCs w:val="16"/>
              </w:rPr>
            </w:pPr>
          </w:p>
        </w:tc>
        <w:tc>
          <w:tcPr>
            <w:tcW w:w="376" w:type="pct"/>
            <w:tcBorders>
              <w:top w:val="single" w:sz="4" w:space="0" w:color="auto"/>
              <w:left w:val="nil"/>
              <w:bottom w:val="single" w:sz="4" w:space="0" w:color="auto"/>
              <w:right w:val="single" w:sz="4" w:space="0" w:color="auto"/>
            </w:tcBorders>
          </w:tcPr>
          <w:p w14:paraId="654CDCE4" w14:textId="77777777" w:rsidR="001169D2" w:rsidRPr="00867548" w:rsidRDefault="001169D2" w:rsidP="00EB205B">
            <w:pPr>
              <w:tabs>
                <w:tab w:val="left" w:pos="240"/>
              </w:tabs>
              <w:spacing w:before="100" w:beforeAutospacing="1" w:after="100" w:afterAutospacing="1"/>
              <w:contextualSpacing/>
              <w:jc w:val="both"/>
              <w:rPr>
                <w:rFonts w:ascii="Arial" w:eastAsia="Calibri" w:hAnsi="Arial" w:cs="Arial"/>
                <w:sz w:val="16"/>
                <w:szCs w:val="16"/>
              </w:rPr>
            </w:pPr>
          </w:p>
        </w:tc>
      </w:tr>
      <w:tr w:rsidR="001169D2" w:rsidRPr="009B3102" w14:paraId="0C515093" w14:textId="77777777" w:rsidTr="00EB205B">
        <w:trPr>
          <w:trHeight w:val="1354"/>
        </w:trPr>
        <w:tc>
          <w:tcPr>
            <w:tcW w:w="411" w:type="pct"/>
            <w:tcBorders>
              <w:top w:val="single" w:sz="4" w:space="0" w:color="auto"/>
              <w:left w:val="single" w:sz="4" w:space="0" w:color="auto"/>
              <w:bottom w:val="single" w:sz="4" w:space="0" w:color="auto"/>
              <w:right w:val="single" w:sz="4" w:space="0" w:color="auto"/>
            </w:tcBorders>
            <w:vAlign w:val="center"/>
          </w:tcPr>
          <w:p w14:paraId="662C6D07" w14:textId="77777777" w:rsidR="001169D2" w:rsidRPr="009B3102" w:rsidRDefault="001169D2" w:rsidP="00EB205B">
            <w:pPr>
              <w:spacing w:before="100" w:beforeAutospacing="1" w:after="100" w:afterAutospacing="1"/>
              <w:contextualSpacing/>
              <w:jc w:val="center"/>
              <w:rPr>
                <w:rFonts w:ascii="Arial" w:eastAsia="Calibri" w:hAnsi="Arial" w:cs="Arial"/>
                <w:sz w:val="16"/>
                <w:szCs w:val="16"/>
              </w:rPr>
            </w:pPr>
            <w:r>
              <w:rPr>
                <w:rFonts w:ascii="Arial" w:eastAsia="Calibri" w:hAnsi="Arial" w:cs="Arial"/>
                <w:sz w:val="16"/>
                <w:szCs w:val="16"/>
              </w:rPr>
              <w:t>4</w:t>
            </w:r>
          </w:p>
        </w:tc>
        <w:tc>
          <w:tcPr>
            <w:tcW w:w="1538" w:type="pct"/>
            <w:tcBorders>
              <w:top w:val="single" w:sz="4" w:space="0" w:color="auto"/>
              <w:left w:val="nil"/>
              <w:bottom w:val="single" w:sz="4" w:space="0" w:color="auto"/>
              <w:right w:val="single" w:sz="4" w:space="0" w:color="auto"/>
            </w:tcBorders>
            <w:vAlign w:val="center"/>
          </w:tcPr>
          <w:p w14:paraId="515F8586" w14:textId="77777777" w:rsidR="001169D2" w:rsidRDefault="001169D2" w:rsidP="00EB205B">
            <w:pPr>
              <w:contextualSpacing/>
              <w:jc w:val="both"/>
              <w:rPr>
                <w:rFonts w:ascii="Arial" w:eastAsia="Calibri" w:hAnsi="Arial" w:cs="Arial"/>
                <w:sz w:val="16"/>
                <w:szCs w:val="16"/>
              </w:rPr>
            </w:pPr>
            <w:r w:rsidRPr="008A78D3">
              <w:rPr>
                <w:rFonts w:ascii="Arial" w:hAnsi="Arial" w:cs="Arial"/>
                <w:bCs/>
                <w:sz w:val="16"/>
                <w:szCs w:val="16"/>
              </w:rPr>
              <w:t>El contratista, deberá proveer el equipo de seguridad industrial que sea necesario para dar cumplimiento al objeto del contrato, además dispondrá de señales de precaución y control en las zonas donde desempeñará la actividad, para limitar el tránsito y prevenir la ocurrencia de siniestros.</w:t>
            </w:r>
          </w:p>
        </w:tc>
        <w:tc>
          <w:tcPr>
            <w:tcW w:w="1492" w:type="pct"/>
            <w:tcBorders>
              <w:top w:val="single" w:sz="4" w:space="0" w:color="auto"/>
              <w:left w:val="nil"/>
              <w:bottom w:val="single" w:sz="4" w:space="0" w:color="auto"/>
              <w:right w:val="single" w:sz="4" w:space="0" w:color="auto"/>
            </w:tcBorders>
            <w:vAlign w:val="center"/>
          </w:tcPr>
          <w:p w14:paraId="589259AB" w14:textId="77777777" w:rsidR="001169D2" w:rsidRPr="008A78D3" w:rsidRDefault="001169D2" w:rsidP="00EB205B">
            <w:pPr>
              <w:contextualSpacing/>
              <w:rPr>
                <w:rFonts w:ascii="Arial" w:hAnsi="Arial" w:cs="Arial"/>
                <w:sz w:val="16"/>
                <w:szCs w:val="16"/>
              </w:rPr>
            </w:pPr>
            <w:r w:rsidRPr="008A78D3">
              <w:rPr>
                <w:rFonts w:ascii="Arial" w:hAnsi="Arial" w:cs="Arial"/>
                <w:b/>
                <w:sz w:val="16"/>
                <w:szCs w:val="16"/>
              </w:rPr>
              <w:t>Documento a entregar:</w:t>
            </w:r>
            <w:r w:rsidRPr="008A78D3">
              <w:rPr>
                <w:rFonts w:ascii="Arial" w:hAnsi="Arial" w:cs="Arial"/>
                <w:sz w:val="16"/>
                <w:szCs w:val="16"/>
              </w:rPr>
              <w:t xml:space="preserve"> </w:t>
            </w:r>
          </w:p>
          <w:p w14:paraId="0186D5DC" w14:textId="77777777" w:rsidR="001169D2" w:rsidRPr="008A78D3" w:rsidRDefault="001169D2" w:rsidP="00EB205B">
            <w:pPr>
              <w:contextualSpacing/>
              <w:rPr>
                <w:rFonts w:ascii="Arial" w:hAnsi="Arial" w:cs="Arial"/>
                <w:bCs/>
                <w:sz w:val="16"/>
                <w:szCs w:val="16"/>
              </w:rPr>
            </w:pPr>
          </w:p>
          <w:p w14:paraId="2CC6F924" w14:textId="77777777" w:rsidR="001169D2" w:rsidRPr="00E84C53" w:rsidRDefault="001169D2" w:rsidP="00EB205B">
            <w:pPr>
              <w:tabs>
                <w:tab w:val="left" w:pos="240"/>
              </w:tabs>
              <w:contextualSpacing/>
              <w:rPr>
                <w:rFonts w:ascii="Arial" w:hAnsi="Arial" w:cs="Arial"/>
                <w:b/>
                <w:bCs/>
                <w:sz w:val="16"/>
                <w:szCs w:val="16"/>
              </w:rPr>
            </w:pPr>
            <w:r w:rsidRPr="008A78D3">
              <w:rPr>
                <w:rFonts w:ascii="Arial" w:hAnsi="Arial" w:cs="Arial"/>
                <w:bCs/>
                <w:sz w:val="16"/>
                <w:szCs w:val="16"/>
              </w:rPr>
              <w:t>Realizará un informe con registro fotográfico del cumplimiento de la actividad.</w:t>
            </w:r>
          </w:p>
        </w:tc>
        <w:tc>
          <w:tcPr>
            <w:tcW w:w="809" w:type="pct"/>
            <w:tcBorders>
              <w:top w:val="single" w:sz="4" w:space="0" w:color="auto"/>
              <w:left w:val="nil"/>
              <w:bottom w:val="single" w:sz="4" w:space="0" w:color="auto"/>
              <w:right w:val="single" w:sz="4" w:space="0" w:color="auto"/>
            </w:tcBorders>
            <w:vAlign w:val="center"/>
          </w:tcPr>
          <w:p w14:paraId="6850B7F6" w14:textId="77777777" w:rsidR="001169D2" w:rsidRPr="009B3102" w:rsidRDefault="001169D2" w:rsidP="00EB205B">
            <w:pPr>
              <w:tabs>
                <w:tab w:val="left" w:pos="240"/>
              </w:tabs>
              <w:spacing w:before="100" w:beforeAutospacing="1" w:after="100" w:afterAutospacing="1"/>
              <w:contextualSpacing/>
              <w:jc w:val="both"/>
              <w:rPr>
                <w:rFonts w:ascii="Arial" w:eastAsia="Calibri" w:hAnsi="Arial" w:cs="Arial"/>
                <w:sz w:val="16"/>
                <w:szCs w:val="16"/>
              </w:rPr>
            </w:pPr>
            <w:r w:rsidRPr="008A78D3">
              <w:rPr>
                <w:rFonts w:ascii="Arial" w:hAnsi="Arial" w:cs="Arial"/>
                <w:bCs/>
                <w:sz w:val="16"/>
                <w:szCs w:val="16"/>
              </w:rPr>
              <w:t>Se debe entregar al Coordinador del contrato de manera mensual, para ser incluido en el informe de Coordinación</w:t>
            </w:r>
          </w:p>
        </w:tc>
        <w:tc>
          <w:tcPr>
            <w:tcW w:w="374" w:type="pct"/>
            <w:tcBorders>
              <w:top w:val="single" w:sz="4" w:space="0" w:color="auto"/>
              <w:left w:val="nil"/>
              <w:bottom w:val="single" w:sz="4" w:space="0" w:color="auto"/>
              <w:right w:val="single" w:sz="4" w:space="0" w:color="auto"/>
            </w:tcBorders>
          </w:tcPr>
          <w:p w14:paraId="7BAE548F" w14:textId="77777777" w:rsidR="001169D2" w:rsidRPr="008A78D3" w:rsidRDefault="001169D2" w:rsidP="00EB205B">
            <w:pPr>
              <w:tabs>
                <w:tab w:val="left" w:pos="240"/>
              </w:tabs>
              <w:spacing w:before="100" w:beforeAutospacing="1" w:after="100" w:afterAutospacing="1"/>
              <w:contextualSpacing/>
              <w:jc w:val="both"/>
              <w:rPr>
                <w:rFonts w:ascii="Arial" w:hAnsi="Arial" w:cs="Arial"/>
                <w:bCs/>
                <w:sz w:val="16"/>
                <w:szCs w:val="16"/>
              </w:rPr>
            </w:pPr>
          </w:p>
        </w:tc>
        <w:tc>
          <w:tcPr>
            <w:tcW w:w="376" w:type="pct"/>
            <w:tcBorders>
              <w:top w:val="single" w:sz="4" w:space="0" w:color="auto"/>
              <w:left w:val="nil"/>
              <w:bottom w:val="single" w:sz="4" w:space="0" w:color="auto"/>
              <w:right w:val="single" w:sz="4" w:space="0" w:color="auto"/>
            </w:tcBorders>
          </w:tcPr>
          <w:p w14:paraId="69EEE197" w14:textId="77777777" w:rsidR="001169D2" w:rsidRPr="008A78D3" w:rsidRDefault="001169D2" w:rsidP="00EB205B">
            <w:pPr>
              <w:tabs>
                <w:tab w:val="left" w:pos="240"/>
              </w:tabs>
              <w:spacing w:before="100" w:beforeAutospacing="1" w:after="100" w:afterAutospacing="1"/>
              <w:contextualSpacing/>
              <w:jc w:val="both"/>
              <w:rPr>
                <w:rFonts w:ascii="Arial" w:hAnsi="Arial" w:cs="Arial"/>
                <w:bCs/>
                <w:sz w:val="16"/>
                <w:szCs w:val="16"/>
              </w:rPr>
            </w:pPr>
          </w:p>
        </w:tc>
      </w:tr>
    </w:tbl>
    <w:p w14:paraId="268CCE67" w14:textId="77777777" w:rsidR="001169D2" w:rsidRDefault="001169D2" w:rsidP="001169D2">
      <w:pPr>
        <w:pStyle w:val="Textoindependiente2"/>
        <w:rPr>
          <w:rFonts w:eastAsia="Calibri" w:cs="Arial"/>
          <w:color w:val="808080" w:themeColor="background1" w:themeShade="80"/>
          <w:sz w:val="22"/>
          <w:szCs w:val="22"/>
        </w:rPr>
      </w:pPr>
    </w:p>
    <w:p w14:paraId="0912EF82" w14:textId="77777777" w:rsidR="00916877" w:rsidRDefault="00916877" w:rsidP="00916877">
      <w:pPr>
        <w:autoSpaceDE w:val="0"/>
        <w:autoSpaceDN w:val="0"/>
        <w:adjustRightInd w:val="0"/>
        <w:jc w:val="both"/>
        <w:rPr>
          <w:rFonts w:ascii="Arial" w:hAnsi="Arial" w:cs="Arial"/>
          <w:sz w:val="20"/>
          <w:szCs w:val="20"/>
        </w:rPr>
      </w:pPr>
      <w:r w:rsidRPr="00D013CE">
        <w:rPr>
          <w:rFonts w:ascii="Arial" w:hAnsi="Arial" w:cs="Arial"/>
          <w:sz w:val="20"/>
          <w:szCs w:val="20"/>
        </w:rPr>
        <w:t xml:space="preserve">El </w:t>
      </w:r>
      <w:r>
        <w:rPr>
          <w:rFonts w:ascii="Arial" w:hAnsi="Arial" w:cs="Arial"/>
          <w:sz w:val="20"/>
          <w:szCs w:val="20"/>
        </w:rPr>
        <w:t xml:space="preserve">proponente, </w:t>
      </w:r>
    </w:p>
    <w:p w14:paraId="367B006E" w14:textId="77777777" w:rsidR="00916877" w:rsidRPr="003F3976" w:rsidRDefault="00916877" w:rsidP="00916877">
      <w:pPr>
        <w:pStyle w:val="Sinespaciado1"/>
        <w:rPr>
          <w:rFonts w:ascii="Arial" w:hAnsi="Arial" w:cs="Arial"/>
          <w:sz w:val="20"/>
          <w:szCs w:val="20"/>
        </w:rPr>
      </w:pPr>
      <w:r>
        <w:rPr>
          <w:rFonts w:ascii="Arial" w:hAnsi="Arial" w:cs="Arial"/>
          <w:b/>
          <w:sz w:val="20"/>
          <w:szCs w:val="20"/>
        </w:rPr>
        <w:t>____</w:t>
      </w:r>
      <w:r w:rsidRPr="003F3976">
        <w:rPr>
          <w:rFonts w:ascii="Arial" w:hAnsi="Arial" w:cs="Arial"/>
          <w:b/>
          <w:sz w:val="20"/>
          <w:szCs w:val="20"/>
        </w:rPr>
        <w:t>________________________________</w:t>
      </w:r>
    </w:p>
    <w:p w14:paraId="27CC4A43" w14:textId="77777777" w:rsidR="00916877" w:rsidRPr="003F3976" w:rsidRDefault="00916877" w:rsidP="0091687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6349BF0F" w14:textId="77777777" w:rsidR="00916877" w:rsidRPr="003F3976" w:rsidRDefault="00916877" w:rsidP="00916877">
      <w:pPr>
        <w:pStyle w:val="Sinespaciado1"/>
        <w:contextualSpacing/>
        <w:rPr>
          <w:rFonts w:ascii="Arial" w:hAnsi="Arial" w:cs="Arial"/>
          <w:sz w:val="20"/>
          <w:szCs w:val="20"/>
          <w:lang w:eastAsia="es-CO"/>
        </w:rPr>
      </w:pPr>
      <w:r w:rsidRPr="003F3976">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915004978"/>
          <w:placeholder>
            <w:docPart w:val="5D544D8146464644AE780D4832EEE7E7"/>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1F3390AC" w14:textId="77777777" w:rsidR="00916877" w:rsidRPr="003F3976" w:rsidRDefault="00916877" w:rsidP="0091687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669D204234FD4715A5BF1862A05B0EB8"/>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841D161" w14:textId="77777777" w:rsidR="00916877" w:rsidRPr="003F3976" w:rsidRDefault="00916877" w:rsidP="0091687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C92602F23E1D4545A2684D2D81A9FB1C"/>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00A473D" w14:textId="77777777" w:rsidR="00916877" w:rsidRPr="003F3976" w:rsidRDefault="00916877" w:rsidP="0091687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F72E7EE011144F09B3963BA8FCF1ABA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5BB033" w14:textId="77777777" w:rsidR="00916877" w:rsidRPr="003F3976" w:rsidRDefault="00916877" w:rsidP="0091687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017AACE8B104D2A8D4660AA84A8243C"/>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7983617A" w14:textId="77777777" w:rsidR="00916877" w:rsidRDefault="00916877" w:rsidP="00916877">
      <w:pPr>
        <w:pStyle w:val="Sinespaciado1"/>
        <w:rPr>
          <w:rFonts w:ascii="Arial" w:hAnsi="Arial" w:cs="Arial"/>
          <w:b/>
          <w:color w:val="000000"/>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73C1C2A5C0BB47F2A9F2854E2EB5BADB"/>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403F7411" w14:textId="77777777" w:rsidR="00916877" w:rsidRPr="00B95322" w:rsidRDefault="00916877" w:rsidP="00916877">
      <w:pPr>
        <w:pStyle w:val="Sinespaciado1"/>
        <w:rPr>
          <w:rFonts w:ascii="Arial" w:hAnsi="Arial" w:cs="Arial"/>
          <w:sz w:val="20"/>
          <w:szCs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949386F5713E4D24882D05E93F33A3CD"/>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p w14:paraId="5D5475A2" w14:textId="77777777" w:rsidR="00916877" w:rsidRDefault="00916877" w:rsidP="00916877">
      <w:pPr>
        <w:spacing w:before="100" w:beforeAutospacing="1" w:after="100" w:afterAutospacing="1"/>
        <w:ind w:left="-567" w:right="-425"/>
        <w:contextualSpacing/>
        <w:jc w:val="center"/>
        <w:rPr>
          <w:rFonts w:ascii="Arial" w:eastAsia="Calibri" w:hAnsi="Arial" w:cs="Arial"/>
          <w:b/>
          <w:bCs/>
          <w:sz w:val="20"/>
          <w:szCs w:val="20"/>
        </w:rPr>
      </w:pPr>
    </w:p>
    <w:p w14:paraId="4F855E83" w14:textId="77777777" w:rsidR="001169D2" w:rsidRDefault="001169D2" w:rsidP="00EB1FFC">
      <w:pPr>
        <w:autoSpaceDE w:val="0"/>
        <w:autoSpaceDN w:val="0"/>
        <w:adjustRightInd w:val="0"/>
        <w:jc w:val="both"/>
        <w:rPr>
          <w:rFonts w:ascii="Arial" w:hAnsi="Arial" w:cs="Arial"/>
          <w:sz w:val="20"/>
          <w:szCs w:val="20"/>
        </w:rPr>
      </w:pPr>
    </w:p>
    <w:p w14:paraId="4418F49F" w14:textId="77777777" w:rsidR="00916877" w:rsidRDefault="00916877" w:rsidP="00EB1FFC">
      <w:pPr>
        <w:autoSpaceDE w:val="0"/>
        <w:autoSpaceDN w:val="0"/>
        <w:adjustRightInd w:val="0"/>
        <w:jc w:val="both"/>
        <w:rPr>
          <w:rFonts w:ascii="Arial" w:hAnsi="Arial" w:cs="Arial"/>
          <w:sz w:val="20"/>
          <w:szCs w:val="20"/>
        </w:rPr>
      </w:pPr>
    </w:p>
    <w:p w14:paraId="58031394" w14:textId="77777777" w:rsidR="00916877" w:rsidRDefault="00916877" w:rsidP="00EB1FFC">
      <w:pPr>
        <w:autoSpaceDE w:val="0"/>
        <w:autoSpaceDN w:val="0"/>
        <w:adjustRightInd w:val="0"/>
        <w:jc w:val="both"/>
        <w:rPr>
          <w:rFonts w:ascii="Arial" w:hAnsi="Arial" w:cs="Arial"/>
          <w:sz w:val="20"/>
          <w:szCs w:val="20"/>
        </w:rPr>
      </w:pPr>
    </w:p>
    <w:sectPr w:rsidR="00916877" w:rsidSect="001169D2">
      <w:headerReference w:type="default" r:id="rId9"/>
      <w:footerReference w:type="default" r:id="rId10"/>
      <w:headerReference w:type="first" r:id="rId11"/>
      <w:pgSz w:w="12240" w:h="15840"/>
      <w:pgMar w:top="1418" w:right="1276" w:bottom="1418" w:left="1327" w:header="708" w:footer="708"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73B3E" w14:textId="77777777" w:rsidR="009E28A6" w:rsidRDefault="009E28A6" w:rsidP="007C2BDD">
      <w:r>
        <w:separator/>
      </w:r>
    </w:p>
  </w:endnote>
  <w:endnote w:type="continuationSeparator" w:id="0">
    <w:p w14:paraId="33961E2B" w14:textId="77777777" w:rsidR="009E28A6" w:rsidRDefault="009E28A6"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font>
  <w:font w:name="Andale Sans UI">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5108" w14:textId="77777777" w:rsidR="009E28A6" w:rsidRDefault="009E28A6" w:rsidP="007C2BDD">
      <w:r>
        <w:separator/>
      </w:r>
    </w:p>
  </w:footnote>
  <w:footnote w:type="continuationSeparator" w:id="0">
    <w:p w14:paraId="738B892D" w14:textId="77777777" w:rsidR="009E28A6" w:rsidRDefault="009E28A6"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622024DB" w14:textId="77777777" w:rsidTr="00AB43B4">
      <w:trPr>
        <w:cantSplit/>
        <w:trHeight w:val="930"/>
      </w:trPr>
      <w:tc>
        <w:tcPr>
          <w:tcW w:w="2922" w:type="dxa"/>
          <w:vAlign w:val="center"/>
        </w:tcPr>
        <w:p w14:paraId="2FAB2C36"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0632D488" wp14:editId="67101941">
                <wp:extent cx="635682" cy="619760"/>
                <wp:effectExtent l="0" t="0" r="0" b="8890"/>
                <wp:docPr id="768955180" name="Imagen 7689551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4CBECB5" w14:textId="7777777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2E44B478" w14:textId="78F00763"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w:t>
          </w:r>
          <w:r w:rsidR="004D240C">
            <w:rPr>
              <w:rFonts w:ascii="Arial" w:hAnsi="Arial" w:cs="Arial"/>
              <w:b/>
              <w:color w:val="000000"/>
              <w:sz w:val="20"/>
              <w:szCs w:val="20"/>
              <w:lang w:val="es-419"/>
            </w:rPr>
            <w:t>03</w:t>
          </w:r>
          <w:r w:rsidR="001169D2">
            <w:rPr>
              <w:rFonts w:ascii="Arial" w:hAnsi="Arial" w:cs="Arial"/>
              <w:b/>
              <w:color w:val="000000"/>
              <w:sz w:val="20"/>
              <w:szCs w:val="20"/>
              <w:lang w:val="es-419"/>
            </w:rPr>
            <w:t>6</w:t>
          </w:r>
          <w:r w:rsidRPr="00E50B8D">
            <w:rPr>
              <w:rFonts w:ascii="Arial" w:hAnsi="Arial" w:cs="Arial"/>
              <w:b/>
              <w:color w:val="000000"/>
              <w:sz w:val="20"/>
              <w:szCs w:val="20"/>
              <w:lang w:val="es-419"/>
            </w:rPr>
            <w:t xml:space="preserve"> 2026</w:t>
          </w:r>
        </w:p>
      </w:tc>
      <w:tc>
        <w:tcPr>
          <w:tcW w:w="3805" w:type="dxa"/>
          <w:vAlign w:val="center"/>
        </w:tcPr>
        <w:p w14:paraId="1CCC3BD5"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3CDF09C8" w14:textId="77777777" w:rsidTr="00AB43B4">
      <w:trPr>
        <w:cantSplit/>
        <w:trHeight w:val="930"/>
      </w:trPr>
      <w:tc>
        <w:tcPr>
          <w:tcW w:w="2922" w:type="dxa"/>
          <w:vAlign w:val="center"/>
        </w:tcPr>
        <w:p w14:paraId="4814BCFF"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53870CEE" wp14:editId="7F07E70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EA35C66" w14:textId="7777777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3C1CA61F" w14:textId="73AB8D9B"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0</w:t>
          </w:r>
          <w:r w:rsidR="004D240C">
            <w:rPr>
              <w:rFonts w:ascii="Arial" w:hAnsi="Arial" w:cs="Arial"/>
              <w:b/>
              <w:color w:val="000000"/>
              <w:sz w:val="20"/>
              <w:szCs w:val="20"/>
              <w:lang w:val="es-419"/>
            </w:rPr>
            <w:t>33</w:t>
          </w:r>
          <w:r w:rsidRPr="00E50B8D">
            <w:rPr>
              <w:rFonts w:ascii="Arial" w:hAnsi="Arial" w:cs="Arial"/>
              <w:b/>
              <w:color w:val="000000"/>
              <w:sz w:val="20"/>
              <w:szCs w:val="20"/>
              <w:lang w:val="es-419"/>
            </w:rPr>
            <w:t xml:space="preserve"> 2026</w:t>
          </w:r>
        </w:p>
      </w:tc>
      <w:tc>
        <w:tcPr>
          <w:tcW w:w="3805" w:type="dxa"/>
          <w:vAlign w:val="center"/>
        </w:tcPr>
        <w:p w14:paraId="321DD0C6"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035349F3" w14:textId="77777777" w:rsidR="00811DE2" w:rsidRDefault="00811D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7" w15:restartNumberingAfterBreak="0">
    <w:nsid w:val="21CB21C2"/>
    <w:multiLevelType w:val="multilevel"/>
    <w:tmpl w:val="21CB21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0A16D5"/>
    <w:multiLevelType w:val="hybridMultilevel"/>
    <w:tmpl w:val="BE9039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FB6E51"/>
    <w:multiLevelType w:val="hybridMultilevel"/>
    <w:tmpl w:val="AD2609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1276014552">
    <w:abstractNumId w:val="2"/>
  </w:num>
  <w:num w:numId="2" w16cid:durableId="1105611785">
    <w:abstractNumId w:val="6"/>
  </w:num>
  <w:num w:numId="3" w16cid:durableId="843126575">
    <w:abstractNumId w:val="11"/>
  </w:num>
  <w:num w:numId="4" w16cid:durableId="1741514864">
    <w:abstractNumId w:val="12"/>
  </w:num>
  <w:num w:numId="5" w16cid:durableId="1098453229">
    <w:abstractNumId w:val="13"/>
  </w:num>
  <w:num w:numId="6" w16cid:durableId="1401905338">
    <w:abstractNumId w:val="0"/>
  </w:num>
  <w:num w:numId="7" w16cid:durableId="82841120">
    <w:abstractNumId w:val="1"/>
  </w:num>
  <w:num w:numId="8" w16cid:durableId="1494032666">
    <w:abstractNumId w:val="8"/>
  </w:num>
  <w:num w:numId="9" w16cid:durableId="260651652">
    <w:abstractNumId w:val="3"/>
  </w:num>
  <w:num w:numId="10" w16cid:durableId="697045415">
    <w:abstractNumId w:val="10"/>
  </w:num>
  <w:num w:numId="11" w16cid:durableId="821115406">
    <w:abstractNumId w:val="4"/>
  </w:num>
  <w:num w:numId="12" w16cid:durableId="10492370">
    <w:abstractNumId w:val="5"/>
  </w:num>
  <w:num w:numId="13" w16cid:durableId="4364063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8404886">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2697"/>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3162"/>
    <w:rsid w:val="00084026"/>
    <w:rsid w:val="00085EF1"/>
    <w:rsid w:val="00087278"/>
    <w:rsid w:val="000875A7"/>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0E0F"/>
    <w:rsid w:val="000E1A58"/>
    <w:rsid w:val="000E2D9D"/>
    <w:rsid w:val="000E3391"/>
    <w:rsid w:val="000E3820"/>
    <w:rsid w:val="000E3BB0"/>
    <w:rsid w:val="000E3F4A"/>
    <w:rsid w:val="000E4DD9"/>
    <w:rsid w:val="000E6E4D"/>
    <w:rsid w:val="000E6FBF"/>
    <w:rsid w:val="000F04D1"/>
    <w:rsid w:val="000F1338"/>
    <w:rsid w:val="000F1E3B"/>
    <w:rsid w:val="000F5275"/>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654D"/>
    <w:rsid w:val="001169D2"/>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9C5"/>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5442"/>
    <w:rsid w:val="002479B7"/>
    <w:rsid w:val="00247E57"/>
    <w:rsid w:val="00250184"/>
    <w:rsid w:val="002528F4"/>
    <w:rsid w:val="00252B7F"/>
    <w:rsid w:val="00253921"/>
    <w:rsid w:val="00253D1F"/>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1011"/>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7654C"/>
    <w:rsid w:val="00381B74"/>
    <w:rsid w:val="00382F95"/>
    <w:rsid w:val="003833E8"/>
    <w:rsid w:val="0038363F"/>
    <w:rsid w:val="0038441C"/>
    <w:rsid w:val="00384459"/>
    <w:rsid w:val="0038460E"/>
    <w:rsid w:val="00384935"/>
    <w:rsid w:val="00387E8E"/>
    <w:rsid w:val="00387EB3"/>
    <w:rsid w:val="00387FF9"/>
    <w:rsid w:val="003906E3"/>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3474"/>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2B0"/>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50BB"/>
    <w:rsid w:val="0047617F"/>
    <w:rsid w:val="004804FC"/>
    <w:rsid w:val="00480BF6"/>
    <w:rsid w:val="004813CD"/>
    <w:rsid w:val="004819C7"/>
    <w:rsid w:val="004832A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0605"/>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40C"/>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0A5C"/>
    <w:rsid w:val="00511123"/>
    <w:rsid w:val="00511602"/>
    <w:rsid w:val="00513836"/>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0C0C"/>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0C8"/>
    <w:rsid w:val="00584393"/>
    <w:rsid w:val="005843FF"/>
    <w:rsid w:val="00585438"/>
    <w:rsid w:val="00585DE6"/>
    <w:rsid w:val="005875B0"/>
    <w:rsid w:val="00590193"/>
    <w:rsid w:val="005908CE"/>
    <w:rsid w:val="00591F3A"/>
    <w:rsid w:val="0059248C"/>
    <w:rsid w:val="00593699"/>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5316"/>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162C6"/>
    <w:rsid w:val="0062137E"/>
    <w:rsid w:val="0062147D"/>
    <w:rsid w:val="00621657"/>
    <w:rsid w:val="00624669"/>
    <w:rsid w:val="0062791F"/>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5B7"/>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76C2B"/>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5F14"/>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0A97"/>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2D44"/>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47"/>
    <w:rsid w:val="00735590"/>
    <w:rsid w:val="00736871"/>
    <w:rsid w:val="00736EFF"/>
    <w:rsid w:val="007421A0"/>
    <w:rsid w:val="0074260C"/>
    <w:rsid w:val="00742911"/>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2ECB"/>
    <w:rsid w:val="00806DFA"/>
    <w:rsid w:val="00807478"/>
    <w:rsid w:val="00810489"/>
    <w:rsid w:val="00810A0A"/>
    <w:rsid w:val="00810F8F"/>
    <w:rsid w:val="008113F3"/>
    <w:rsid w:val="00811DE2"/>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4F86"/>
    <w:rsid w:val="00875C3C"/>
    <w:rsid w:val="008771B0"/>
    <w:rsid w:val="00880433"/>
    <w:rsid w:val="00881469"/>
    <w:rsid w:val="00881BC0"/>
    <w:rsid w:val="00882C7C"/>
    <w:rsid w:val="00883A36"/>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2F9D"/>
    <w:rsid w:val="009155DF"/>
    <w:rsid w:val="00915DAB"/>
    <w:rsid w:val="009166B9"/>
    <w:rsid w:val="00916877"/>
    <w:rsid w:val="00916F3E"/>
    <w:rsid w:val="00917735"/>
    <w:rsid w:val="00920204"/>
    <w:rsid w:val="009202EE"/>
    <w:rsid w:val="009216FC"/>
    <w:rsid w:val="00922537"/>
    <w:rsid w:val="00922E20"/>
    <w:rsid w:val="009232A7"/>
    <w:rsid w:val="00925956"/>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28A6"/>
    <w:rsid w:val="009E418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917"/>
    <w:rsid w:val="00A17FA7"/>
    <w:rsid w:val="00A2039B"/>
    <w:rsid w:val="00A2386C"/>
    <w:rsid w:val="00A24D28"/>
    <w:rsid w:val="00A252BA"/>
    <w:rsid w:val="00A25A76"/>
    <w:rsid w:val="00A2762B"/>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11CF"/>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9CA"/>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5A10"/>
    <w:rsid w:val="00B16119"/>
    <w:rsid w:val="00B17FE3"/>
    <w:rsid w:val="00B24CF1"/>
    <w:rsid w:val="00B25676"/>
    <w:rsid w:val="00B26043"/>
    <w:rsid w:val="00B27BF2"/>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7734D"/>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4E"/>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1BF8"/>
    <w:rsid w:val="00C0394C"/>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4527"/>
    <w:rsid w:val="00C44A60"/>
    <w:rsid w:val="00C44F2E"/>
    <w:rsid w:val="00C47A19"/>
    <w:rsid w:val="00C5042C"/>
    <w:rsid w:val="00C5058A"/>
    <w:rsid w:val="00C5178A"/>
    <w:rsid w:val="00C51E86"/>
    <w:rsid w:val="00C52197"/>
    <w:rsid w:val="00C52F42"/>
    <w:rsid w:val="00C55990"/>
    <w:rsid w:val="00C57622"/>
    <w:rsid w:val="00C6026B"/>
    <w:rsid w:val="00C61257"/>
    <w:rsid w:val="00C613FB"/>
    <w:rsid w:val="00C6270B"/>
    <w:rsid w:val="00C63DD2"/>
    <w:rsid w:val="00C64988"/>
    <w:rsid w:val="00C65244"/>
    <w:rsid w:val="00C655B3"/>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3C47"/>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457"/>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4ECC"/>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609"/>
    <w:rsid w:val="00DD2688"/>
    <w:rsid w:val="00DD2FB0"/>
    <w:rsid w:val="00DD662C"/>
    <w:rsid w:val="00DD6639"/>
    <w:rsid w:val="00DD7830"/>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1B1F"/>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3A9E"/>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26E6"/>
    <w:rsid w:val="00F03842"/>
    <w:rsid w:val="00F04D08"/>
    <w:rsid w:val="00F05B91"/>
    <w:rsid w:val="00F0682A"/>
    <w:rsid w:val="00F06B29"/>
    <w:rsid w:val="00F10E8E"/>
    <w:rsid w:val="00F15BEA"/>
    <w:rsid w:val="00F20026"/>
    <w:rsid w:val="00F20BEB"/>
    <w:rsid w:val="00F21602"/>
    <w:rsid w:val="00F241A6"/>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5A35"/>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uiPriority w:val="9"/>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uiPriority w:val="9"/>
    <w:qFormat/>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qFormat/>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qFormat/>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qFormat/>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qFormat/>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qFormat/>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qFormat/>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qFormat/>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qFormat/>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qFormat/>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7C2BDD"/>
    <w:pPr>
      <w:tabs>
        <w:tab w:val="center" w:pos="4419"/>
        <w:tab w:val="right" w:pos="8838"/>
      </w:tabs>
    </w:pPr>
  </w:style>
  <w:style w:type="character" w:customStyle="1" w:styleId="PiedepginaCar">
    <w:name w:val="Pie de página Car"/>
    <w:aliases w:val="pie de página Car"/>
    <w:link w:val="Piedepgina"/>
    <w:uiPriority w:val="99"/>
    <w:qFormat/>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qFormat/>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uiPriority w:val="99"/>
    <w:qFormat/>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qFormat/>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qFormat/>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Cláusula 9 Car"/>
    <w:link w:val="Ttulo"/>
    <w:uiPriority w:val="10"/>
    <w:qFormat/>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uiPriority w:val="99"/>
    <w:qFormat/>
    <w:rsid w:val="007C2BDD"/>
    <w:pPr>
      <w:ind w:left="720" w:hanging="12"/>
      <w:jc w:val="both"/>
    </w:pPr>
    <w:rPr>
      <w:rFonts w:ascii="Arial" w:hAnsi="Arial"/>
    </w:rPr>
  </w:style>
  <w:style w:type="character" w:customStyle="1" w:styleId="Sangra2detindependienteCar">
    <w:name w:val="Sangría 2 de t. independiente Car"/>
    <w:link w:val="Sangra2detindependiente"/>
    <w:uiPriority w:val="99"/>
    <w:qFormat/>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qFormat/>
    <w:rsid w:val="007C2BDD"/>
    <w:pPr>
      <w:ind w:left="720"/>
      <w:jc w:val="both"/>
    </w:pPr>
    <w:rPr>
      <w:rFonts w:ascii="Arial" w:hAnsi="Arial"/>
    </w:rPr>
  </w:style>
  <w:style w:type="character" w:customStyle="1" w:styleId="Sangra3detindependienteCar">
    <w:name w:val="Sangría 3 de t. independiente Car"/>
    <w:link w:val="Sangra3detindependiente"/>
    <w:uiPriority w:val="99"/>
    <w:qFormat/>
    <w:rsid w:val="007C2BDD"/>
    <w:rPr>
      <w:rFonts w:ascii="Arial" w:eastAsia="Times New Roman" w:hAnsi="Arial" w:cs="Arial"/>
      <w:sz w:val="24"/>
      <w:szCs w:val="24"/>
      <w:lang w:val="es-ES" w:eastAsia="es-ES"/>
    </w:rPr>
  </w:style>
  <w:style w:type="character" w:styleId="Nmerodepgina">
    <w:name w:val="page number"/>
    <w:basedOn w:val="Fuentedeprrafopredeter"/>
    <w:qFormat/>
    <w:rsid w:val="007C2BDD"/>
  </w:style>
  <w:style w:type="paragraph" w:styleId="Textoindependiente3">
    <w:name w:val="Body Text 3"/>
    <w:basedOn w:val="Normal"/>
    <w:link w:val="Textoindependiente3Car"/>
    <w:uiPriority w:val="99"/>
    <w:qFormat/>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qFormat/>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qFormat/>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qFormat/>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uiPriority w:val="99"/>
    <w:qFormat/>
    <w:rsid w:val="007C2BDD"/>
    <w:rPr>
      <w:sz w:val="16"/>
      <w:szCs w:val="16"/>
    </w:rPr>
  </w:style>
  <w:style w:type="paragraph" w:styleId="Textocomentario">
    <w:name w:val="annotation text"/>
    <w:basedOn w:val="Normal"/>
    <w:link w:val="TextocomentarioCar"/>
    <w:qFormat/>
    <w:rsid w:val="007C2BDD"/>
    <w:rPr>
      <w:sz w:val="20"/>
      <w:szCs w:val="20"/>
    </w:rPr>
  </w:style>
  <w:style w:type="character" w:customStyle="1" w:styleId="TextocomentarioCar">
    <w:name w:val="Texto comentario Car"/>
    <w:link w:val="Textocomentario"/>
    <w:qFormat/>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qFormat/>
    <w:rsid w:val="007C2BDD"/>
    <w:pPr>
      <w:jc w:val="center"/>
    </w:pPr>
    <w:rPr>
      <w:rFonts w:ascii="Arial" w:hAnsi="Arial"/>
      <w:b/>
      <w:sz w:val="22"/>
      <w:lang w:val="es-ES_tradnl"/>
    </w:rPr>
  </w:style>
  <w:style w:type="paragraph" w:styleId="Textosinformato">
    <w:name w:val="Plain Text"/>
    <w:basedOn w:val="Normal"/>
    <w:link w:val="TextosinformatoCar"/>
    <w:uiPriority w:val="99"/>
    <w:qFormat/>
    <w:rsid w:val="007C2BDD"/>
    <w:rPr>
      <w:rFonts w:ascii="Courier New" w:hAnsi="Courier New"/>
      <w:sz w:val="20"/>
    </w:rPr>
  </w:style>
  <w:style w:type="character" w:customStyle="1" w:styleId="TextosinformatoCar">
    <w:name w:val="Texto sin formato Car"/>
    <w:link w:val="Textosinformato"/>
    <w:uiPriority w:val="99"/>
    <w:qFormat/>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qFormat/>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7C2BDD"/>
    <w:pPr>
      <w:autoSpaceDE w:val="0"/>
      <w:autoSpaceDN w:val="0"/>
      <w:jc w:val="center"/>
    </w:pPr>
    <w:rPr>
      <w:rFonts w:ascii="Arial" w:hAnsi="Arial"/>
      <w:b/>
      <w:sz w:val="32"/>
    </w:rPr>
  </w:style>
  <w:style w:type="character" w:customStyle="1" w:styleId="SubttuloCar">
    <w:name w:val="Subtítulo Car"/>
    <w:link w:val="Subttulo"/>
    <w:uiPriority w:val="11"/>
    <w:qFormat/>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qFormat/>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qFormat/>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qFormat/>
    <w:rsid w:val="007C2BDD"/>
    <w:rPr>
      <w:color w:val="800080"/>
      <w:u w:val="single"/>
    </w:rPr>
  </w:style>
  <w:style w:type="paragraph" w:customStyle="1" w:styleId="NormalArial">
    <w:name w:val="Normal + Arial"/>
    <w:aliases w:val="normal + arial,10 pt,Centrado,Negrita,Justificado"/>
    <w:basedOn w:val="Normal"/>
    <w:link w:val="NormalArialCar"/>
    <w:qFormat/>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qFormat/>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qFormat/>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qFormat/>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1"/>
    <w:qFormat/>
    <w:rsid w:val="007C2BDD"/>
    <w:pPr>
      <w:ind w:left="720"/>
      <w:contextualSpacing/>
    </w:pPr>
    <w:rPr>
      <w:lang w:val="es-CO"/>
    </w:rPr>
  </w:style>
  <w:style w:type="paragraph" w:customStyle="1" w:styleId="MARITZA3">
    <w:name w:val="MARITZA3"/>
    <w:qFormat/>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qFormat/>
    <w:rsid w:val="007C2BDD"/>
    <w:rPr>
      <w:rFonts w:ascii="Tahoma" w:hAnsi="Tahoma"/>
      <w:sz w:val="16"/>
      <w:szCs w:val="16"/>
    </w:rPr>
  </w:style>
  <w:style w:type="character" w:customStyle="1" w:styleId="TextodegloboCar">
    <w:name w:val="Texto de globo Car"/>
    <w:link w:val="Textodeglobo"/>
    <w:uiPriority w:val="99"/>
    <w:qFormat/>
    <w:rsid w:val="007C2BDD"/>
    <w:rPr>
      <w:rFonts w:ascii="Tahoma" w:eastAsia="Times New Roman" w:hAnsi="Tahoma" w:cs="Tahoma"/>
      <w:sz w:val="16"/>
      <w:szCs w:val="16"/>
      <w:lang w:val="es-ES" w:eastAsia="es-ES"/>
    </w:rPr>
  </w:style>
  <w:style w:type="paragraph" w:customStyle="1" w:styleId="Char8">
    <w:name w:val="Char8"/>
    <w:basedOn w:val="Normal"/>
    <w:uiPriority w:val="99"/>
    <w:qFormat/>
    <w:rsid w:val="007C2BDD"/>
    <w:pPr>
      <w:spacing w:after="160" w:line="240" w:lineRule="exact"/>
    </w:pPr>
    <w:rPr>
      <w:rFonts w:ascii="Verdana" w:hAnsi="Verdana"/>
      <w:sz w:val="20"/>
      <w:szCs w:val="20"/>
      <w:lang w:val="es-CO" w:eastAsia="en-US"/>
    </w:rPr>
  </w:style>
  <w:style w:type="character" w:styleId="Refdenotaalpie">
    <w:name w:val="footnote reference"/>
    <w:uiPriority w:val="99"/>
    <w:qFormat/>
    <w:rsid w:val="007C2BDD"/>
    <w:rPr>
      <w:vertAlign w:val="superscript"/>
    </w:rPr>
  </w:style>
  <w:style w:type="paragraph" w:styleId="Lista">
    <w:name w:val="List"/>
    <w:basedOn w:val="Normal"/>
    <w:uiPriority w:val="99"/>
    <w:qFormat/>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qFormat/>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qFormat/>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qFormat/>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qFormat/>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qFormat/>
    <w:rsid w:val="00E57252"/>
    <w:pPr>
      <w:spacing w:after="120"/>
      <w:ind w:left="283"/>
      <w:contextualSpacing/>
    </w:pPr>
  </w:style>
  <w:style w:type="character" w:customStyle="1" w:styleId="st">
    <w:name w:val="st"/>
    <w:basedOn w:val="Fuentedeprrafopredeter"/>
    <w:qFormat/>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qFormat/>
    <w:rsid w:val="009125E4"/>
    <w:pPr>
      <w:spacing w:after="120"/>
      <w:ind w:left="566"/>
      <w:contextualSpacing/>
    </w:pPr>
  </w:style>
  <w:style w:type="paragraph" w:customStyle="1" w:styleId="CarCarCarCar">
    <w:name w:val="Car Car Car Car"/>
    <w:basedOn w:val="Normal"/>
    <w:qFormat/>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qFormat/>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qFormat/>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qFormat/>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qFormat/>
    <w:rsid w:val="00F3093D"/>
    <w:rPr>
      <w:color w:val="808080"/>
    </w:rPr>
  </w:style>
  <w:style w:type="table" w:customStyle="1" w:styleId="Tablaconcuadrcula1">
    <w:name w:val="Tabla con cuadrícula1"/>
    <w:basedOn w:val="Tablanormal"/>
    <w:next w:val="Tablaconcuadrcula"/>
    <w:uiPriority w:val="59"/>
    <w:qFormat/>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qFormat/>
    <w:rsid w:val="00063D59"/>
  </w:style>
  <w:style w:type="character" w:customStyle="1" w:styleId="eop">
    <w:name w:val="eop"/>
    <w:basedOn w:val="Fuentedeprrafopredeter"/>
    <w:qFormat/>
    <w:rsid w:val="00063D59"/>
  </w:style>
  <w:style w:type="paragraph" w:customStyle="1" w:styleId="paragraph">
    <w:name w:val="paragraph"/>
    <w:basedOn w:val="Normal"/>
    <w:qFormat/>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qFormat/>
    <w:rsid w:val="00675423"/>
  </w:style>
  <w:style w:type="paragraph" w:customStyle="1" w:styleId="CarCarCar">
    <w:name w:val="Car Car Car"/>
    <w:basedOn w:val="Normal"/>
    <w:qFormat/>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qFormat/>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qFormat/>
    <w:rsid w:val="00675423"/>
    <w:pPr>
      <w:spacing w:after="160" w:line="240" w:lineRule="exact"/>
    </w:pPr>
    <w:rPr>
      <w:rFonts w:ascii="Verdana" w:hAnsi="Verdana" w:cs="Verdana"/>
      <w:sz w:val="20"/>
      <w:szCs w:val="20"/>
      <w:lang w:val="es-CO" w:eastAsia="en-US"/>
    </w:rPr>
  </w:style>
  <w:style w:type="paragraph" w:customStyle="1" w:styleId="Car">
    <w:name w:val="Car"/>
    <w:basedOn w:val="Normal"/>
    <w:uiPriority w:val="99"/>
    <w:qFormat/>
    <w:rsid w:val="00675423"/>
    <w:pPr>
      <w:spacing w:after="160" w:line="240" w:lineRule="exact"/>
    </w:pPr>
    <w:rPr>
      <w:rFonts w:ascii="Verdana" w:hAnsi="Verdana"/>
      <w:sz w:val="20"/>
      <w:szCs w:val="20"/>
      <w:lang w:val="es-CO" w:eastAsia="en-US"/>
    </w:rPr>
  </w:style>
  <w:style w:type="character" w:customStyle="1" w:styleId="A9">
    <w:name w:val="A9"/>
    <w:qFormat/>
    <w:rsid w:val="00675423"/>
    <w:rPr>
      <w:color w:val="000000"/>
      <w:sz w:val="19"/>
      <w:szCs w:val="19"/>
    </w:rPr>
  </w:style>
  <w:style w:type="paragraph" w:customStyle="1" w:styleId="Pa39">
    <w:name w:val="Pa39"/>
    <w:basedOn w:val="Normal"/>
    <w:next w:val="Normal"/>
    <w:uiPriority w:val="99"/>
    <w:qFormat/>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qForma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uiPriority w:val="99"/>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qFormat/>
    <w:rsid w:val="00675423"/>
    <w:rPr>
      <w:b/>
      <w:bCs/>
    </w:rPr>
  </w:style>
  <w:style w:type="character" w:customStyle="1" w:styleId="AsuntodelcomentarioCar">
    <w:name w:val="Asunto del comentario Car"/>
    <w:basedOn w:val="TextocomentarioCar"/>
    <w:link w:val="Asuntodelcomentario"/>
    <w:uiPriority w:val="99"/>
    <w:qFormat/>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qFormat/>
    <w:rsid w:val="00675423"/>
    <w:rPr>
      <w:color w:val="605E5C"/>
      <w:shd w:val="clear" w:color="auto" w:fill="E1DFDD"/>
    </w:rPr>
  </w:style>
  <w:style w:type="paragraph" w:styleId="Revisin">
    <w:name w:val="Revision"/>
    <w:hidden/>
    <w:uiPriority w:val="99"/>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675423"/>
    <w:rPr>
      <w:color w:val="605E5C"/>
      <w:shd w:val="clear" w:color="auto" w:fill="E1DFDD"/>
    </w:rPr>
  </w:style>
  <w:style w:type="character" w:customStyle="1" w:styleId="ListParagraphChar">
    <w:name w:val="List Paragraph Char"/>
    <w:link w:val="Prrafodelista1"/>
    <w:qFormat/>
    <w:locked/>
    <w:rsid w:val="00675423"/>
    <w:rPr>
      <w:rFonts w:ascii="Times New Roman" w:eastAsia="Times New Roman" w:hAnsi="Times New Roman"/>
      <w:sz w:val="24"/>
      <w:szCs w:val="24"/>
      <w:lang w:eastAsia="es-ES"/>
    </w:rPr>
  </w:style>
  <w:style w:type="paragraph" w:customStyle="1" w:styleId="Prrafodelista2">
    <w:name w:val="Párrafo de lista2"/>
    <w:basedOn w:val="Normal"/>
    <w:qFormat/>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qFormat/>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qFormat/>
    <w:rsid w:val="00675423"/>
    <w:pPr>
      <w:ind w:left="566" w:hanging="283"/>
      <w:contextualSpacing/>
    </w:pPr>
    <w:rPr>
      <w:lang w:val="es-CO"/>
    </w:rPr>
  </w:style>
  <w:style w:type="character" w:customStyle="1" w:styleId="NormalArialCar">
    <w:name w:val="Normal + Arial Car"/>
    <w:aliases w:val="normal + arial Car"/>
    <w:link w:val="NormalArial"/>
    <w:qFormat/>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qFormat/>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qFormat/>
    <w:rsid w:val="00545B02"/>
    <w:pPr>
      <w:spacing w:before="100" w:beforeAutospacing="1" w:after="100" w:afterAutospacing="1"/>
    </w:pPr>
    <w:rPr>
      <w:sz w:val="16"/>
      <w:szCs w:val="16"/>
      <w:lang w:val="es-CO" w:eastAsia="es-CO"/>
    </w:rPr>
  </w:style>
  <w:style w:type="paragraph" w:customStyle="1" w:styleId="xl69">
    <w:name w:val="xl69"/>
    <w:basedOn w:val="Normal"/>
    <w:qFormat/>
    <w:rsid w:val="00545B02"/>
    <w:pPr>
      <w:spacing w:before="100" w:beforeAutospacing="1" w:after="100" w:afterAutospacing="1"/>
    </w:pPr>
    <w:rPr>
      <w:sz w:val="16"/>
      <w:szCs w:val="16"/>
      <w:lang w:val="es-CO" w:eastAsia="es-CO"/>
    </w:rPr>
  </w:style>
  <w:style w:type="paragraph" w:customStyle="1" w:styleId="xl70">
    <w:name w:val="xl70"/>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qFormat/>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qFormat/>
    <w:rsid w:val="00545B02"/>
    <w:pPr>
      <w:spacing w:before="100" w:beforeAutospacing="1" w:after="100" w:afterAutospacing="1"/>
      <w:jc w:val="center"/>
    </w:pPr>
    <w:rPr>
      <w:sz w:val="16"/>
      <w:szCs w:val="16"/>
      <w:lang w:val="es-CO" w:eastAsia="es-CO"/>
    </w:rPr>
  </w:style>
  <w:style w:type="paragraph" w:customStyle="1" w:styleId="xl63">
    <w:name w:val="xl63"/>
    <w:basedOn w:val="Normal"/>
    <w:qFormat/>
    <w:rsid w:val="00545B02"/>
    <w:pPr>
      <w:spacing w:before="100" w:beforeAutospacing="1" w:after="100" w:afterAutospacing="1"/>
    </w:pPr>
    <w:rPr>
      <w:lang w:val="es-CO" w:eastAsia="es-CO"/>
    </w:rPr>
  </w:style>
  <w:style w:type="paragraph" w:customStyle="1" w:styleId="xl64">
    <w:name w:val="xl64"/>
    <w:basedOn w:val="Normal"/>
    <w:qFormat/>
    <w:rsid w:val="00545B02"/>
    <w:pPr>
      <w:spacing w:before="100" w:beforeAutospacing="1" w:after="100" w:afterAutospacing="1"/>
    </w:pPr>
    <w:rPr>
      <w:lang w:val="es-CO" w:eastAsia="es-CO"/>
    </w:rPr>
  </w:style>
  <w:style w:type="paragraph" w:customStyle="1" w:styleId="xl75">
    <w:name w:val="xl75"/>
    <w:basedOn w:val="Normal"/>
    <w:qFormat/>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qFormat/>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qFormat/>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qFormat/>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qFormat/>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qFormat/>
    <w:rsid w:val="00F53174"/>
  </w:style>
  <w:style w:type="paragraph" w:customStyle="1" w:styleId="TextoTextos">
    <w:name w:val="Texto (Textos)"/>
    <w:basedOn w:val="Normal"/>
    <w:uiPriority w:val="99"/>
    <w:qFormat/>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qFormat/>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qFormat/>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qFormat/>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qFormat/>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qFormat/>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qFormat/>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qFormat/>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qFormat/>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qFormat/>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qFormat/>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qFormat/>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qFormat/>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qFormat/>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qFormat/>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qFormat/>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qFormat/>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qFormat/>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qFormat/>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qFormat/>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qFormat/>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qFormat/>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qFormat/>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qFormat/>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qFormat/>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qFormat/>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qFormat/>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qFormat/>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qFormat/>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qFormat/>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qFormat/>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qFormat/>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qFormat/>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qFormat/>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qFormat/>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qFormat/>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qFormat/>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qFormat/>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qFormat/>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qFormat/>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qFormat/>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qFormat/>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qFormat/>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qFormat/>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qFormat/>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qFormat/>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qFormat/>
    <w:rsid w:val="004F2FDB"/>
  </w:style>
  <w:style w:type="paragraph" w:customStyle="1" w:styleId="unico">
    <w:name w:val="unico"/>
    <w:basedOn w:val="Normal"/>
    <w:qFormat/>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qFormat/>
    <w:rsid w:val="004F2FDB"/>
    <w:rPr>
      <w:rFonts w:ascii="Calibri" w:eastAsia="Calibri" w:hAnsi="Calibri"/>
      <w:sz w:val="14"/>
      <w:szCs w:val="14"/>
      <w:lang w:val="es-ES_tradnl" w:eastAsia="es-ES_tradnl"/>
    </w:rPr>
  </w:style>
  <w:style w:type="paragraph" w:customStyle="1" w:styleId="p1">
    <w:name w:val="p1"/>
    <w:basedOn w:val="Normal"/>
    <w:qFormat/>
    <w:rsid w:val="004F2FDB"/>
    <w:rPr>
      <w:rFonts w:ascii="Calibri" w:eastAsia="Calibri" w:hAnsi="Calibri"/>
      <w:sz w:val="18"/>
      <w:szCs w:val="18"/>
      <w:lang w:val="es-ES_tradnl" w:eastAsia="es-ES_tradnl"/>
    </w:rPr>
  </w:style>
  <w:style w:type="paragraph" w:customStyle="1" w:styleId="cuerpo1">
    <w:name w:val="cuerpo1"/>
    <w:basedOn w:val="Normal"/>
    <w:qFormat/>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qFormat/>
    <w:rsid w:val="004F2FDB"/>
    <w:rPr>
      <w:rFonts w:ascii="Cambria" w:eastAsia="Times New Roman" w:hAnsi="Cambria" w:cs="Times New Roman"/>
      <w:lang w:val="es-ES" w:bidi="en-US"/>
    </w:rPr>
  </w:style>
  <w:style w:type="character" w:customStyle="1" w:styleId="TextocomentarioCar1">
    <w:name w:val="Texto comentario Car1"/>
    <w:qFormat/>
    <w:rsid w:val="004F2FDB"/>
  </w:style>
  <w:style w:type="paragraph" w:styleId="Saludo">
    <w:name w:val="Salutation"/>
    <w:basedOn w:val="Normal"/>
    <w:next w:val="Normal"/>
    <w:link w:val="SaludoCar"/>
    <w:qFormat/>
    <w:rsid w:val="004F2FDB"/>
  </w:style>
  <w:style w:type="character" w:customStyle="1" w:styleId="SaludoCar">
    <w:name w:val="Saludo Car"/>
    <w:basedOn w:val="Fuentedeprrafopredeter"/>
    <w:link w:val="Saludo"/>
    <w:qFormat/>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4F2FDB"/>
  </w:style>
  <w:style w:type="paragraph" w:styleId="Textoindependienteprimerasangra2">
    <w:name w:val="Body Text First Indent 2"/>
    <w:basedOn w:val="Sangradetextonormal"/>
    <w:link w:val="Textoindependienteprimerasangra2Car"/>
    <w:uiPriority w:val="99"/>
    <w:unhideWhenUsed/>
    <w:qFormat/>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qFormat/>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qFormat/>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qFormat/>
    <w:rsid w:val="004F2FDB"/>
  </w:style>
  <w:style w:type="paragraph" w:customStyle="1" w:styleId="Sangra2detindependiente2">
    <w:name w:val="Sangría 2 de t. independiente2"/>
    <w:basedOn w:val="Normal"/>
    <w:qFormat/>
    <w:rsid w:val="004F2FDB"/>
    <w:pPr>
      <w:ind w:firstLine="709"/>
      <w:jc w:val="both"/>
    </w:pPr>
    <w:rPr>
      <w:rFonts w:ascii="Arial" w:hAnsi="Arial"/>
      <w:sz w:val="20"/>
      <w:szCs w:val="20"/>
      <w:lang w:val="es-ES_tradnl"/>
    </w:rPr>
  </w:style>
  <w:style w:type="paragraph" w:customStyle="1" w:styleId="03Cuerpo">
    <w:name w:val="03Cuerpo"/>
    <w:qFormat/>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qFormat/>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qFormat/>
    <w:rsid w:val="004F2FDB"/>
    <w:rPr>
      <w:sz w:val="16"/>
      <w:szCs w:val="16"/>
    </w:rPr>
  </w:style>
  <w:style w:type="character" w:customStyle="1" w:styleId="browsecontent1">
    <w:name w:val="browsecontent1"/>
    <w:qFormat/>
    <w:rsid w:val="004F2FDB"/>
    <w:rPr>
      <w:b w:val="0"/>
      <w:bCs w:val="0"/>
      <w:strike w:val="0"/>
      <w:dstrike w:val="0"/>
      <w:color w:val="000000"/>
      <w:sz w:val="18"/>
      <w:szCs w:val="18"/>
      <w:u w:val="none"/>
      <w:effect w:val="none"/>
    </w:rPr>
  </w:style>
  <w:style w:type="character" w:customStyle="1" w:styleId="fdarticulo">
    <w:name w:val="fd_articulo"/>
    <w:qFormat/>
    <w:rsid w:val="004F2FDB"/>
  </w:style>
  <w:style w:type="character" w:customStyle="1" w:styleId="textsubtitulo1">
    <w:name w:val="textsubtitulo1"/>
    <w:qFormat/>
    <w:rsid w:val="004F2FDB"/>
    <w:rPr>
      <w:rFonts w:ascii="Verdana" w:hAnsi="Verdana" w:hint="default"/>
      <w:b/>
      <w:bCs/>
      <w:i w:val="0"/>
      <w:iCs w:val="0"/>
      <w:color w:val="9681B7"/>
      <w:sz w:val="26"/>
      <w:szCs w:val="26"/>
    </w:rPr>
  </w:style>
  <w:style w:type="character" w:customStyle="1" w:styleId="textinter11">
    <w:name w:val="textinter11"/>
    <w:qFormat/>
    <w:rsid w:val="004F2FDB"/>
    <w:rPr>
      <w:rFonts w:ascii="Verdana" w:hAnsi="Verdana" w:hint="default"/>
      <w:b w:val="0"/>
      <w:bCs w:val="0"/>
      <w:i w:val="0"/>
      <w:iCs w:val="0"/>
      <w:color w:val="000000"/>
      <w:sz w:val="22"/>
      <w:szCs w:val="22"/>
    </w:rPr>
  </w:style>
  <w:style w:type="character" w:customStyle="1" w:styleId="textnota11">
    <w:name w:val="textnota11"/>
    <w:qFormat/>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qFormat/>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qFormat/>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qFormat/>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qFormat/>
    <w:rsid w:val="004F2FDB"/>
    <w:pPr>
      <w:spacing w:line="240" w:lineRule="exact"/>
      <w:jc w:val="both"/>
    </w:pPr>
    <w:rPr>
      <w:rFonts w:ascii="Verdana" w:hAnsi="Verdana" w:cs="Verdana"/>
      <w:sz w:val="20"/>
      <w:szCs w:val="20"/>
      <w:lang w:val="es-CO" w:eastAsia="es-CO"/>
    </w:rPr>
  </w:style>
  <w:style w:type="paragraph" w:customStyle="1" w:styleId="Estndar">
    <w:name w:val="Estándar"/>
    <w:qFormat/>
    <w:rsid w:val="004F2FDB"/>
    <w:rPr>
      <w:rFonts w:ascii="Times New Roman" w:eastAsia="MS Mincho" w:hAnsi="Times New Roman"/>
      <w:snapToGrid w:val="0"/>
      <w:sz w:val="24"/>
      <w:lang w:val="es-ES" w:eastAsia="es-ES"/>
    </w:rPr>
  </w:style>
  <w:style w:type="paragraph" w:customStyle="1" w:styleId="1CarCarCar">
    <w:name w:val="1 Car Car Car"/>
    <w:basedOn w:val="Normal"/>
    <w:qFormat/>
    <w:rsid w:val="004F2FDB"/>
    <w:pPr>
      <w:spacing w:line="240" w:lineRule="exact"/>
    </w:pPr>
    <w:rPr>
      <w:rFonts w:ascii="Verdana" w:hAnsi="Verdana"/>
      <w:sz w:val="20"/>
      <w:szCs w:val="20"/>
      <w:lang w:val="es-CO" w:eastAsia="es-CO"/>
    </w:rPr>
  </w:style>
  <w:style w:type="character" w:customStyle="1" w:styleId="apple-style-span">
    <w:name w:val="apple-style-span"/>
    <w:qFormat/>
    <w:rsid w:val="004F2FDB"/>
  </w:style>
  <w:style w:type="character" w:customStyle="1" w:styleId="texto1">
    <w:name w:val="texto1"/>
    <w:qFormat/>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4F2FDB"/>
    <w:pPr>
      <w:widowControl w:val="0"/>
      <w:suppressAutoHyphens/>
      <w:spacing w:after="120" w:line="480" w:lineRule="auto"/>
    </w:pPr>
    <w:rPr>
      <w:kern w:val="1"/>
      <w:lang w:val="es-CO" w:bidi="hi-IN"/>
    </w:rPr>
  </w:style>
  <w:style w:type="character" w:customStyle="1" w:styleId="st1">
    <w:name w:val="st1"/>
    <w:basedOn w:val="Fuentedeprrafopredeter"/>
    <w:qFormat/>
    <w:rsid w:val="004F2FDB"/>
  </w:style>
  <w:style w:type="paragraph" w:customStyle="1" w:styleId="Cdetextoinicial">
    <w:name w:val="C. de textoinicial"/>
    <w:basedOn w:val="Normal"/>
    <w:qFormat/>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qFormat/>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qFormat/>
    <w:rsid w:val="004F2FDB"/>
    <w:pPr>
      <w:ind w:left="720"/>
      <w:contextualSpacing/>
    </w:pPr>
    <w:rPr>
      <w:rFonts w:eastAsia="Calibri"/>
      <w:lang w:val="es-CO"/>
    </w:rPr>
  </w:style>
  <w:style w:type="character" w:customStyle="1" w:styleId="center">
    <w:name w:val="center"/>
    <w:basedOn w:val="Fuentedeprrafopredeter"/>
    <w:qFormat/>
    <w:rsid w:val="004F2FDB"/>
  </w:style>
  <w:style w:type="paragraph" w:customStyle="1" w:styleId="Technical4">
    <w:name w:val="Technical 4"/>
    <w:qFormat/>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qFormat/>
    <w:rsid w:val="004F2FDB"/>
    <w:pPr>
      <w:spacing w:before="100" w:beforeAutospacing="1" w:after="100" w:afterAutospacing="1"/>
    </w:pPr>
    <w:rPr>
      <w:lang w:val="es-CO" w:eastAsia="es-CO"/>
    </w:rPr>
  </w:style>
  <w:style w:type="character" w:customStyle="1" w:styleId="rwro">
    <w:name w:val="rwro"/>
    <w:basedOn w:val="Fuentedeprrafopredeter"/>
    <w:qFormat/>
    <w:rsid w:val="004F2FDB"/>
  </w:style>
  <w:style w:type="character" w:customStyle="1" w:styleId="intellitxt">
    <w:name w:val="intellitxt"/>
    <w:basedOn w:val="Fuentedeprrafopredeter"/>
    <w:qFormat/>
    <w:rsid w:val="004F2FDB"/>
  </w:style>
  <w:style w:type="character" w:customStyle="1" w:styleId="Mencionar1">
    <w:name w:val="Mencionar1"/>
    <w:basedOn w:val="Fuentedeprrafopredeter"/>
    <w:uiPriority w:val="99"/>
    <w:semiHidden/>
    <w:unhideWhenUsed/>
    <w:qFormat/>
    <w:rsid w:val="004F2FDB"/>
    <w:rPr>
      <w:color w:val="2B579A"/>
      <w:shd w:val="clear" w:color="auto" w:fill="E6E6E6"/>
    </w:rPr>
  </w:style>
  <w:style w:type="paragraph" w:styleId="Listaconvietas2">
    <w:name w:val="List Bullet 2"/>
    <w:basedOn w:val="Normal"/>
    <w:unhideWhenUsed/>
    <w:qFormat/>
    <w:rsid w:val="004F2FDB"/>
    <w:pPr>
      <w:numPr>
        <w:numId w:val="8"/>
      </w:numPr>
      <w:contextualSpacing/>
    </w:pPr>
  </w:style>
  <w:style w:type="paragraph" w:customStyle="1" w:styleId="Caracteresenmarcados">
    <w:name w:val="Caracteres enmarcados"/>
    <w:basedOn w:val="Normal"/>
    <w:qFormat/>
    <w:rsid w:val="004F2FDB"/>
  </w:style>
  <w:style w:type="table" w:customStyle="1" w:styleId="Tablaconcuadrcula42">
    <w:name w:val="Tabla con cuadrícula42"/>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qFormat/>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qFormat/>
    <w:rsid w:val="004F2FDB"/>
    <w:rPr>
      <w:rFonts w:ascii="Times New Roman" w:eastAsia="Times New Roman" w:hAnsi="Times New Roman"/>
      <w:sz w:val="24"/>
      <w:szCs w:val="24"/>
      <w:lang w:val="es-ES" w:eastAsia="es-ES"/>
    </w:rPr>
  </w:style>
  <w:style w:type="character" w:customStyle="1" w:styleId="hps">
    <w:name w:val="hps"/>
    <w:basedOn w:val="Fuentedeprrafopredeter"/>
    <w:qFormat/>
    <w:rsid w:val="004F2FDB"/>
  </w:style>
  <w:style w:type="paragraph" w:styleId="Textonotaalfinal">
    <w:name w:val="endnote text"/>
    <w:basedOn w:val="Normal"/>
    <w:link w:val="TextonotaalfinalCar"/>
    <w:qFormat/>
    <w:rsid w:val="004F2FDB"/>
    <w:rPr>
      <w:rFonts w:eastAsia="Calibri"/>
      <w:sz w:val="20"/>
      <w:szCs w:val="20"/>
      <w:lang w:val="x-none" w:eastAsia="x-none"/>
    </w:rPr>
  </w:style>
  <w:style w:type="character" w:customStyle="1" w:styleId="TextonotaalfinalCar">
    <w:name w:val="Texto nota al final Car"/>
    <w:basedOn w:val="Fuentedeprrafopredeter"/>
    <w:link w:val="Textonotaalfinal"/>
    <w:qFormat/>
    <w:rsid w:val="004F2FDB"/>
    <w:rPr>
      <w:rFonts w:ascii="Times New Roman" w:hAnsi="Times New Roman"/>
      <w:lang w:val="x-none" w:eastAsia="x-none"/>
    </w:rPr>
  </w:style>
  <w:style w:type="paragraph" w:styleId="Listaconvietas">
    <w:name w:val="List Bullet"/>
    <w:basedOn w:val="Normal"/>
    <w:unhideWhenUsed/>
    <w:qFormat/>
    <w:rsid w:val="004F2FDB"/>
    <w:pPr>
      <w:numPr>
        <w:numId w:val="7"/>
      </w:numPr>
      <w:contextualSpacing/>
    </w:pPr>
  </w:style>
  <w:style w:type="paragraph" w:styleId="HTMLconformatoprevio">
    <w:name w:val="HTML Preformatted"/>
    <w:basedOn w:val="Normal"/>
    <w:link w:val="HTMLconformatoprevioCar"/>
    <w:uiPriority w:val="99"/>
    <w:unhideWhenUsed/>
    <w:qFormat/>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qFormat/>
    <w:rsid w:val="004F2FDB"/>
    <w:rPr>
      <w:vertAlign w:val="superscript"/>
    </w:rPr>
  </w:style>
  <w:style w:type="character" w:customStyle="1" w:styleId="exito">
    <w:name w:val="exito"/>
    <w:basedOn w:val="Fuentedeprrafopredeter"/>
    <w:qFormat/>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qFormat/>
    <w:rsid w:val="004F2FDB"/>
  </w:style>
  <w:style w:type="character" w:customStyle="1" w:styleId="vortaltextbox">
    <w:name w:val="vortaltextbox"/>
    <w:basedOn w:val="Fuentedeprrafopredeter"/>
    <w:qFormat/>
    <w:rsid w:val="004F2FDB"/>
  </w:style>
  <w:style w:type="character" w:customStyle="1" w:styleId="apple-tab-span">
    <w:name w:val="apple-tab-span"/>
    <w:basedOn w:val="Fuentedeprrafopredeter"/>
    <w:qFormat/>
    <w:rsid w:val="004F2FDB"/>
  </w:style>
  <w:style w:type="paragraph" w:customStyle="1" w:styleId="xdefault">
    <w:name w:val="x_default"/>
    <w:basedOn w:val="Normal"/>
    <w:qFormat/>
    <w:rsid w:val="004F2FDB"/>
    <w:pPr>
      <w:spacing w:before="100" w:beforeAutospacing="1" w:after="100" w:afterAutospacing="1"/>
    </w:pPr>
    <w:rPr>
      <w:lang w:val="es-CO" w:eastAsia="es-CO"/>
    </w:rPr>
  </w:style>
  <w:style w:type="table" w:customStyle="1" w:styleId="Tablaclsica31">
    <w:name w:val="Tabla clásica 31"/>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qFormat/>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qFormat/>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qFormat/>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qFormat/>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qFormat/>
    <w:rsid w:val="004F2FDB"/>
  </w:style>
  <w:style w:type="table" w:customStyle="1" w:styleId="Tablaconcuadrcula41">
    <w:name w:val="Tabla con cuadrícula41"/>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qFormat/>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qFormat/>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qFormat/>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qFormat/>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qFormat/>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qFormat/>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qFormat/>
    <w:rsid w:val="004F2FDB"/>
    <w:pPr>
      <w:autoSpaceDE w:val="0"/>
      <w:autoSpaceDN w:val="0"/>
      <w:adjustRightInd w:val="0"/>
    </w:pPr>
    <w:rPr>
      <w:rFonts w:ascii="Arial" w:hAnsi="Arial" w:cs="Arial"/>
      <w:lang w:val="es-CO"/>
    </w:rPr>
  </w:style>
  <w:style w:type="paragraph" w:customStyle="1" w:styleId="CarCarCar4">
    <w:name w:val="Car Car Car4"/>
    <w:basedOn w:val="Normal"/>
    <w:qFormat/>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uiPriority w:val="99"/>
    <w:qFormat/>
    <w:rsid w:val="004F2FDB"/>
    <w:pPr>
      <w:spacing w:before="100" w:beforeAutospacing="1" w:after="100" w:afterAutospacing="1"/>
    </w:pPr>
    <w:rPr>
      <w:lang w:val="es-CO" w:eastAsia="es-CO"/>
    </w:rPr>
  </w:style>
  <w:style w:type="paragraph" w:customStyle="1" w:styleId="xmsobodytext2">
    <w:name w:val="x_msobodytext2"/>
    <w:basedOn w:val="Normal"/>
    <w:uiPriority w:val="99"/>
    <w:qFormat/>
    <w:rsid w:val="004F2FDB"/>
    <w:pPr>
      <w:spacing w:before="100" w:beforeAutospacing="1" w:after="100" w:afterAutospacing="1"/>
    </w:pPr>
    <w:rPr>
      <w:lang w:val="es-CO" w:eastAsia="es-CO"/>
    </w:rPr>
  </w:style>
  <w:style w:type="character" w:customStyle="1" w:styleId="tel">
    <w:name w:val="tel"/>
    <w:qFormat/>
    <w:rsid w:val="004F2FDB"/>
  </w:style>
  <w:style w:type="character" w:customStyle="1" w:styleId="adr">
    <w:name w:val="adr"/>
    <w:qFormat/>
    <w:rsid w:val="004F2FDB"/>
  </w:style>
  <w:style w:type="character" w:customStyle="1" w:styleId="street-address">
    <w:name w:val="street-address"/>
    <w:qFormat/>
    <w:rsid w:val="004F2FDB"/>
  </w:style>
  <w:style w:type="character" w:customStyle="1" w:styleId="locality">
    <w:name w:val="locality"/>
    <w:qFormat/>
    <w:rsid w:val="004F2FDB"/>
  </w:style>
  <w:style w:type="character" w:customStyle="1" w:styleId="region">
    <w:name w:val="region"/>
    <w:qFormat/>
    <w:rsid w:val="004F2FDB"/>
  </w:style>
  <w:style w:type="character" w:customStyle="1" w:styleId="postal-code">
    <w:name w:val="postal-code"/>
    <w:qFormat/>
    <w:rsid w:val="004F2FDB"/>
  </w:style>
  <w:style w:type="character" w:customStyle="1" w:styleId="country-name">
    <w:name w:val="country-name"/>
    <w:qFormat/>
    <w:rsid w:val="004F2FDB"/>
  </w:style>
  <w:style w:type="character" w:customStyle="1" w:styleId="ext-mb-text">
    <w:name w:val="ext-mb-text"/>
    <w:qFormat/>
    <w:rsid w:val="004F2FDB"/>
  </w:style>
  <w:style w:type="character" w:customStyle="1" w:styleId="baj1">
    <w:name w:val="b_aj1"/>
    <w:basedOn w:val="Fuentedeprrafopredeter"/>
    <w:qFormat/>
    <w:rsid w:val="004F2FDB"/>
    <w:rPr>
      <w:b/>
      <w:bCs/>
      <w:color w:val="000000"/>
    </w:rPr>
  </w:style>
  <w:style w:type="character" w:customStyle="1" w:styleId="letra14pt1">
    <w:name w:val="letra14pt1"/>
    <w:basedOn w:val="Fuentedeprrafopredeter"/>
    <w:qFormat/>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qFormat/>
    <w:rsid w:val="004F2FDB"/>
    <w:pPr>
      <w:spacing w:before="100" w:beforeAutospacing="1" w:after="100" w:afterAutospacing="1"/>
    </w:pPr>
    <w:rPr>
      <w:lang w:val="es-CO" w:eastAsia="es-CO"/>
    </w:rPr>
  </w:style>
  <w:style w:type="table" w:customStyle="1" w:styleId="Tablanormal11">
    <w:name w:val="Tabla normal 11"/>
    <w:basedOn w:val="Tablanormal"/>
    <w:uiPriority w:val="41"/>
    <w:qFormat/>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qFormat/>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qFormat/>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qFormat/>
    <w:rsid w:val="004F2FDB"/>
    <w:pPr>
      <w:spacing w:line="273" w:lineRule="atLeast"/>
    </w:pPr>
    <w:rPr>
      <w:rFonts w:ascii="Arial" w:hAnsi="Arial" w:cs="Arial"/>
      <w:color w:val="auto"/>
      <w:lang w:val="es-CO" w:eastAsia="es-CO"/>
    </w:rPr>
  </w:style>
  <w:style w:type="character" w:customStyle="1" w:styleId="grkhzd">
    <w:name w:val="grkhzd"/>
    <w:basedOn w:val="Fuentedeprrafopredeter"/>
    <w:qFormat/>
    <w:rsid w:val="004F2FDB"/>
  </w:style>
  <w:style w:type="character" w:customStyle="1" w:styleId="lrzxr">
    <w:name w:val="lrzxr"/>
    <w:basedOn w:val="Fuentedeprrafopredeter"/>
    <w:qFormat/>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4F2FDB"/>
    <w:rPr>
      <w:rFonts w:ascii="Verdana" w:eastAsia="Times New Roman" w:hAnsi="Verdana" w:cs="Verdana"/>
      <w:sz w:val="20"/>
      <w:szCs w:val="20"/>
    </w:rPr>
  </w:style>
  <w:style w:type="paragraph" w:customStyle="1" w:styleId="CarCarCar12">
    <w:name w:val="Car Car Car12"/>
    <w:basedOn w:val="Normal"/>
    <w:qFormat/>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qFormat/>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qFormat/>
    <w:rsid w:val="004F2FDB"/>
  </w:style>
  <w:style w:type="paragraph" w:customStyle="1" w:styleId="xxxxmsolistparagraph">
    <w:name w:val="x_x_x_x_msolistparagraph"/>
    <w:basedOn w:val="Normal"/>
    <w:qFormat/>
    <w:rsid w:val="004F2FDB"/>
    <w:pPr>
      <w:spacing w:before="100" w:beforeAutospacing="1" w:after="100" w:afterAutospacing="1"/>
    </w:pPr>
    <w:rPr>
      <w:lang w:val="es-CO" w:eastAsia="es-CO"/>
    </w:rPr>
  </w:style>
  <w:style w:type="character" w:customStyle="1" w:styleId="xxxxcontentpasted0">
    <w:name w:val="x_x_x_x_contentpasted0"/>
    <w:basedOn w:val="Fuentedeprrafopredeter"/>
    <w:qFormat/>
    <w:rsid w:val="004F2FDB"/>
  </w:style>
  <w:style w:type="paragraph" w:customStyle="1" w:styleId="xxxxmsobodytext2">
    <w:name w:val="x_x_x_x_msobodytext2"/>
    <w:basedOn w:val="Normal"/>
    <w:qFormat/>
    <w:rsid w:val="004F2FDB"/>
    <w:pPr>
      <w:spacing w:before="100" w:beforeAutospacing="1" w:after="100" w:afterAutospacing="1"/>
    </w:pPr>
    <w:rPr>
      <w:lang w:val="es-CO" w:eastAsia="es-CO"/>
    </w:rPr>
  </w:style>
  <w:style w:type="paragraph" w:customStyle="1" w:styleId="xxxxmsonormal">
    <w:name w:val="x_x_x_x_msonormal"/>
    <w:basedOn w:val="Normal"/>
    <w:qFormat/>
    <w:rsid w:val="004F2FDB"/>
    <w:pPr>
      <w:spacing w:before="100" w:beforeAutospacing="1" w:after="100" w:afterAutospacing="1"/>
    </w:pPr>
    <w:rPr>
      <w:lang w:val="es-CO" w:eastAsia="es-CO"/>
    </w:rPr>
  </w:style>
  <w:style w:type="character" w:customStyle="1" w:styleId="ff6">
    <w:name w:val="ff6"/>
    <w:basedOn w:val="Fuentedeprrafopredeter"/>
    <w:qFormat/>
    <w:rsid w:val="004F2FDB"/>
  </w:style>
  <w:style w:type="character" w:customStyle="1" w:styleId="ff7">
    <w:name w:val="ff7"/>
    <w:basedOn w:val="Fuentedeprrafopredeter"/>
    <w:qFormat/>
    <w:rsid w:val="004F2FDB"/>
  </w:style>
  <w:style w:type="character" w:customStyle="1" w:styleId="ff3">
    <w:name w:val="ff3"/>
    <w:basedOn w:val="Fuentedeprrafopredeter"/>
    <w:qFormat/>
    <w:rsid w:val="004F2FDB"/>
  </w:style>
  <w:style w:type="character" w:customStyle="1" w:styleId="ls4">
    <w:name w:val="ls4"/>
    <w:basedOn w:val="Fuentedeprrafopredeter"/>
    <w:qFormat/>
    <w:rsid w:val="004F2FDB"/>
  </w:style>
  <w:style w:type="character" w:customStyle="1" w:styleId="fc9">
    <w:name w:val="fc9"/>
    <w:basedOn w:val="Fuentedeprrafopredeter"/>
    <w:qFormat/>
    <w:rsid w:val="004F2FDB"/>
  </w:style>
  <w:style w:type="character" w:customStyle="1" w:styleId="Mencinsinresolver4">
    <w:name w:val="Mención sin resolver4"/>
    <w:basedOn w:val="Fuentedeprrafopredeter"/>
    <w:uiPriority w:val="99"/>
    <w:semiHidden/>
    <w:unhideWhenUsed/>
    <w:qFormat/>
    <w:rsid w:val="004F2FDB"/>
    <w:rPr>
      <w:color w:val="605E5C"/>
      <w:shd w:val="clear" w:color="auto" w:fill="E1DFDD"/>
    </w:rPr>
  </w:style>
  <w:style w:type="paragraph" w:customStyle="1" w:styleId="xmsobodytext20">
    <w:name w:val="xmsobodytext2"/>
    <w:basedOn w:val="Normal"/>
    <w:qFormat/>
    <w:rsid w:val="004F2FDB"/>
    <w:rPr>
      <w:rFonts w:ascii="Calibri" w:eastAsiaTheme="minorHAnsi" w:hAnsi="Calibri" w:cs="Calibri"/>
      <w:sz w:val="22"/>
      <w:szCs w:val="22"/>
      <w:lang w:val="es-CO" w:eastAsia="es-CO"/>
    </w:rPr>
  </w:style>
  <w:style w:type="paragraph" w:customStyle="1" w:styleId="xmsonormal0">
    <w:name w:val="xmsonormal"/>
    <w:basedOn w:val="Normal"/>
    <w:qFormat/>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qFormat/>
    <w:rsid w:val="004F2FDB"/>
  </w:style>
  <w:style w:type="character" w:customStyle="1" w:styleId="xcontentpasted00">
    <w:name w:val="xcontentpasted0"/>
    <w:basedOn w:val="Fuentedeprrafopredeter"/>
    <w:qFormat/>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paragraph" w:customStyle="1" w:styleId="xl165">
    <w:name w:val="xl165"/>
    <w:basedOn w:val="Normal"/>
    <w:qFormat/>
    <w:rsid w:val="006A5F1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6">
    <w:name w:val="xl166"/>
    <w:basedOn w:val="Normal"/>
    <w:qFormat/>
    <w:rsid w:val="006A5F1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7">
    <w:name w:val="xl167"/>
    <w:basedOn w:val="Normal"/>
    <w:qFormat/>
    <w:rsid w:val="006A5F14"/>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8">
    <w:name w:val="xl168"/>
    <w:basedOn w:val="Normal"/>
    <w:qFormat/>
    <w:rsid w:val="006A5F1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69">
    <w:name w:val="xl169"/>
    <w:basedOn w:val="Normal"/>
    <w:qFormat/>
    <w:rsid w:val="006A5F14"/>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70">
    <w:name w:val="xl170"/>
    <w:basedOn w:val="Normal"/>
    <w:qFormat/>
    <w:rsid w:val="006A5F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Revisin1">
    <w:name w:val="Revisión1"/>
    <w:hidden/>
    <w:uiPriority w:val="99"/>
    <w:semiHidden/>
    <w:qFormat/>
    <w:rsid w:val="006A5F14"/>
    <w:rPr>
      <w:rFonts w:asciiTheme="minorHAnsi" w:eastAsiaTheme="minorHAnsi" w:hAnsiTheme="minorHAnsi" w:cstheme="minorBidi"/>
      <w:sz w:val="22"/>
      <w:szCs w:val="22"/>
      <w:lang w:eastAsia="en-US"/>
    </w:rPr>
  </w:style>
  <w:style w:type="paragraph" w:customStyle="1" w:styleId="TtuloTDC1">
    <w:name w:val="Título TDC1"/>
    <w:basedOn w:val="Ttulo1"/>
    <w:next w:val="Normal"/>
    <w:qFormat/>
    <w:rsid w:val="006A5F14"/>
    <w:pPr>
      <w:keepLines/>
      <w:spacing w:before="480" w:line="276" w:lineRule="auto"/>
      <w:jc w:val="both"/>
      <w:outlineLvl w:val="9"/>
    </w:pPr>
    <w:rPr>
      <w:rFonts w:ascii="Cambria" w:hAnsi="Cambria"/>
      <w:b/>
      <w:bCs/>
      <w:color w:val="365F91"/>
      <w:szCs w:val="28"/>
      <w:lang w:eastAsia="en-US"/>
    </w:rPr>
  </w:style>
  <w:style w:type="paragraph" w:customStyle="1" w:styleId="Bibliografa1">
    <w:name w:val="Bibliografía1"/>
    <w:basedOn w:val="Normal"/>
    <w:next w:val="Normal"/>
    <w:uiPriority w:val="37"/>
    <w:unhideWhenUsed/>
    <w:qFormat/>
    <w:rsid w:val="006A5F14"/>
  </w:style>
  <w:style w:type="table" w:customStyle="1" w:styleId="Tablaconcuadrculaclara11">
    <w:name w:val="Tabla con cuadrícula clara11"/>
    <w:basedOn w:val="Tablanormal"/>
    <w:uiPriority w:val="40"/>
    <w:qFormat/>
    <w:rsid w:val="006A5F1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z-Finaldelformulario1">
    <w:name w:val="z-Final del formulario1"/>
    <w:basedOn w:val="Normal"/>
    <w:next w:val="Normal"/>
    <w:uiPriority w:val="99"/>
    <w:unhideWhenUsed/>
    <w:qFormat/>
    <w:rsid w:val="006A5F14"/>
    <w:pPr>
      <w:pBdr>
        <w:top w:val="single" w:sz="6" w:space="1" w:color="auto"/>
      </w:pBdr>
      <w:jc w:val="center"/>
    </w:pPr>
    <w:rPr>
      <w:rFonts w:ascii="Arial" w:hAnsi="Arial" w:cs="Arial"/>
      <w:vanish/>
      <w:sz w:val="16"/>
      <w:szCs w:val="16"/>
      <w:lang w:val="es-CO"/>
    </w:rPr>
  </w:style>
  <w:style w:type="paragraph" w:customStyle="1" w:styleId="z-Principiodelformulario1">
    <w:name w:val="z-Principio del formulario1"/>
    <w:basedOn w:val="Normal"/>
    <w:next w:val="Normal"/>
    <w:uiPriority w:val="99"/>
    <w:unhideWhenUsed/>
    <w:qFormat/>
    <w:rsid w:val="006A5F14"/>
    <w:pPr>
      <w:pBdr>
        <w:bottom w:val="single" w:sz="6" w:space="1" w:color="auto"/>
      </w:pBdr>
      <w:jc w:val="center"/>
    </w:pPr>
    <w:rPr>
      <w:rFonts w:ascii="Arial" w:hAnsi="Arial" w:cs="Arial"/>
      <w:vanish/>
      <w:sz w:val="16"/>
      <w:szCs w:val="16"/>
      <w:lang w:val="es-CO"/>
    </w:rPr>
  </w:style>
  <w:style w:type="character" w:customStyle="1" w:styleId="Mencinsinresolver5">
    <w:name w:val="Mención sin resolver5"/>
    <w:basedOn w:val="Fuentedeprrafopredeter"/>
    <w:uiPriority w:val="99"/>
    <w:semiHidden/>
    <w:unhideWhenUsed/>
    <w:qFormat/>
    <w:rsid w:val="006A5F14"/>
    <w:rPr>
      <w:color w:val="605E5C"/>
      <w:shd w:val="clear" w:color="auto" w:fill="E1DFDD"/>
    </w:rPr>
  </w:style>
  <w:style w:type="paragraph" w:customStyle="1" w:styleId="Revisin2">
    <w:name w:val="Revisión2"/>
    <w:hidden/>
    <w:uiPriority w:val="99"/>
    <w:unhideWhenUsed/>
    <w:qFormat/>
    <w:rsid w:val="006A5F14"/>
    <w:rPr>
      <w:rFonts w:ascii="Times New Roman" w:eastAsia="Times New Roman" w:hAnsi="Times New Roman"/>
      <w:sz w:val="24"/>
      <w:szCs w:val="24"/>
    </w:rPr>
  </w:style>
  <w:style w:type="table" w:customStyle="1" w:styleId="Tablaconcuadrcula62">
    <w:name w:val="Tabla con cuadrícula62"/>
    <w:basedOn w:val="Tablanormal"/>
    <w:uiPriority w:val="39"/>
    <w:qFormat/>
    <w:rsid w:val="006A5F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qFormat/>
    <w:rsid w:val="006A5F14"/>
  </w:style>
  <w:style w:type="paragraph" w:customStyle="1" w:styleId="Prrafodelista3">
    <w:name w:val="Párrafo de lista3"/>
    <w:basedOn w:val="Normal"/>
    <w:rsid w:val="006A5F14"/>
    <w:pPr>
      <w:spacing w:before="100" w:beforeAutospacing="1" w:after="100" w:afterAutospacing="1"/>
      <w:contextualSpacing/>
    </w:pPr>
    <w:rPr>
      <w:lang w:val="es-CO" w:eastAsia="es-CO"/>
    </w:rPr>
  </w:style>
  <w:style w:type="paragraph" w:styleId="Cita">
    <w:name w:val="Quote"/>
    <w:basedOn w:val="Normal"/>
    <w:next w:val="Normal"/>
    <w:link w:val="CitaCar"/>
    <w:uiPriority w:val="29"/>
    <w:qFormat/>
    <w:rsid w:val="006A5F14"/>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qFormat/>
    <w:rsid w:val="006A5F14"/>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6A5F14"/>
    <w:rPr>
      <w:i/>
      <w:iCs/>
      <w:color w:val="374C80" w:themeColor="accent1" w:themeShade="BF"/>
    </w:rPr>
  </w:style>
  <w:style w:type="paragraph" w:styleId="Citadestacada">
    <w:name w:val="Intense Quote"/>
    <w:basedOn w:val="Normal"/>
    <w:next w:val="Normal"/>
    <w:link w:val="CitadestacadaCar"/>
    <w:uiPriority w:val="30"/>
    <w:qFormat/>
    <w:rsid w:val="006A5F14"/>
    <w:pPr>
      <w:pBdr>
        <w:top w:val="single" w:sz="4" w:space="10" w:color="374C80" w:themeColor="accent1" w:themeShade="BF"/>
        <w:bottom w:val="single" w:sz="4" w:space="10" w:color="374C80" w:themeColor="accent1" w:themeShade="BF"/>
      </w:pBdr>
      <w:spacing w:before="360" w:after="360" w:line="278" w:lineRule="auto"/>
      <w:ind w:left="864" w:right="864"/>
      <w:jc w:val="center"/>
    </w:pPr>
    <w:rPr>
      <w:rFonts w:asciiTheme="minorHAnsi" w:eastAsiaTheme="minorHAnsi" w:hAnsiTheme="minorHAnsi" w:cstheme="minorBidi"/>
      <w:i/>
      <w:iCs/>
      <w:color w:val="374C80"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qFormat/>
    <w:rsid w:val="006A5F14"/>
    <w:rPr>
      <w:rFonts w:asciiTheme="minorHAnsi" w:eastAsiaTheme="minorHAnsi" w:hAnsiTheme="minorHAnsi" w:cstheme="minorBidi"/>
      <w:i/>
      <w:iCs/>
      <w:color w:val="374C80"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6A5F14"/>
    <w:rPr>
      <w:b/>
      <w:bCs/>
      <w:smallCaps/>
      <w:color w:val="374C80" w:themeColor="accent1" w:themeShade="BF"/>
      <w:spacing w:val="5"/>
    </w:rPr>
  </w:style>
  <w:style w:type="character" w:customStyle="1" w:styleId="nfasisintenso1">
    <w:name w:val="Énfasis intenso1"/>
    <w:basedOn w:val="Fuentedeprrafopredeter"/>
    <w:uiPriority w:val="21"/>
    <w:qFormat/>
    <w:rsid w:val="004D240C"/>
    <w:rPr>
      <w:i/>
      <w:iCs/>
      <w:color w:val="374C80" w:themeColor="accent1" w:themeShade="BF"/>
    </w:rPr>
  </w:style>
  <w:style w:type="character" w:customStyle="1" w:styleId="Referenciaintensa1">
    <w:name w:val="Referencia intensa1"/>
    <w:basedOn w:val="Fuentedeprrafopredeter"/>
    <w:uiPriority w:val="32"/>
    <w:qFormat/>
    <w:rsid w:val="004D240C"/>
    <w:rPr>
      <w:b/>
      <w:bCs/>
      <w:smallCaps/>
      <w:color w:val="374C80" w:themeColor="accent1" w:themeShade="BF"/>
      <w:spacing w:val="5"/>
    </w:rPr>
  </w:style>
  <w:style w:type="paragraph" w:customStyle="1" w:styleId="xl171">
    <w:name w:val="xl171"/>
    <w:basedOn w:val="Normal"/>
    <w:qFormat/>
    <w:rsid w:val="004D240C"/>
    <w:pPr>
      <w:pBdr>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14"/>
      <w:szCs w:val="14"/>
      <w:lang w:val="es-CO" w:eastAsia="es-CO"/>
    </w:rPr>
  </w:style>
  <w:style w:type="paragraph" w:customStyle="1" w:styleId="xl172">
    <w:name w:val="xl172"/>
    <w:basedOn w:val="Normal"/>
    <w:qFormat/>
    <w:rsid w:val="004D240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3">
    <w:name w:val="xl173"/>
    <w:basedOn w:val="Normal"/>
    <w:qFormat/>
    <w:rsid w:val="004D240C"/>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4">
    <w:name w:val="xl174"/>
    <w:basedOn w:val="Normal"/>
    <w:qFormat/>
    <w:rsid w:val="004D240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5">
    <w:name w:val="xl175"/>
    <w:basedOn w:val="Normal"/>
    <w:qFormat/>
    <w:rsid w:val="004D240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6">
    <w:name w:val="xl176"/>
    <w:basedOn w:val="Normal"/>
    <w:qFormat/>
    <w:rsid w:val="004D240C"/>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7">
    <w:name w:val="xl177"/>
    <w:basedOn w:val="Normal"/>
    <w:qFormat/>
    <w:rsid w:val="004D240C"/>
    <w:pPr>
      <w:pBdr>
        <w:top w:val="single" w:sz="8" w:space="0" w:color="auto"/>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178">
    <w:name w:val="xl178"/>
    <w:basedOn w:val="Normal"/>
    <w:qFormat/>
    <w:rsid w:val="004D240C"/>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9">
    <w:name w:val="xl179"/>
    <w:basedOn w:val="Normal"/>
    <w:qFormat/>
    <w:rsid w:val="004D240C"/>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80">
    <w:name w:val="xl180"/>
    <w:basedOn w:val="Normal"/>
    <w:qFormat/>
    <w:rsid w:val="004D240C"/>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81">
    <w:name w:val="xl181"/>
    <w:basedOn w:val="Normal"/>
    <w:qFormat/>
    <w:rsid w:val="004D240C"/>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182">
    <w:name w:val="xl182"/>
    <w:basedOn w:val="Normal"/>
    <w:qFormat/>
    <w:rsid w:val="004D240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83">
    <w:name w:val="xl183"/>
    <w:basedOn w:val="Normal"/>
    <w:qFormat/>
    <w:rsid w:val="004D240C"/>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resolucion-0312-de-2019/"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544D8146464644AE780D4832EEE7E7"/>
        <w:category>
          <w:name w:val="General"/>
          <w:gallery w:val="placeholder"/>
        </w:category>
        <w:types>
          <w:type w:val="bbPlcHdr"/>
        </w:types>
        <w:behaviors>
          <w:behavior w:val="content"/>
        </w:behaviors>
        <w:guid w:val="{D3D71846-32A1-40EF-95D5-F83EB4DC0897}"/>
      </w:docPartPr>
      <w:docPartBody>
        <w:p w:rsidR="008D170A" w:rsidRDefault="002248F9" w:rsidP="002248F9">
          <w:pPr>
            <w:pStyle w:val="5D544D8146464644AE780D4832EEE7E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9D204234FD4715A5BF1862A05B0EB8"/>
        <w:category>
          <w:name w:val="General"/>
          <w:gallery w:val="placeholder"/>
        </w:category>
        <w:types>
          <w:type w:val="bbPlcHdr"/>
        </w:types>
        <w:behaviors>
          <w:behavior w:val="content"/>
        </w:behaviors>
        <w:guid w:val="{3D9A1E66-1DB1-4C4A-9679-845F51392772}"/>
      </w:docPartPr>
      <w:docPartBody>
        <w:p w:rsidR="008D170A" w:rsidRDefault="002248F9" w:rsidP="002248F9">
          <w:pPr>
            <w:pStyle w:val="669D204234FD4715A5BF1862A05B0EB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92602F23E1D4545A2684D2D81A9FB1C"/>
        <w:category>
          <w:name w:val="General"/>
          <w:gallery w:val="placeholder"/>
        </w:category>
        <w:types>
          <w:type w:val="bbPlcHdr"/>
        </w:types>
        <w:behaviors>
          <w:behavior w:val="content"/>
        </w:behaviors>
        <w:guid w:val="{18D8B214-763D-4B54-90E2-00046797E252}"/>
      </w:docPartPr>
      <w:docPartBody>
        <w:p w:rsidR="008D170A" w:rsidRDefault="002248F9" w:rsidP="002248F9">
          <w:pPr>
            <w:pStyle w:val="C92602F23E1D4545A2684D2D81A9FB1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72E7EE011144F09B3963BA8FCF1ABA1"/>
        <w:category>
          <w:name w:val="General"/>
          <w:gallery w:val="placeholder"/>
        </w:category>
        <w:types>
          <w:type w:val="bbPlcHdr"/>
        </w:types>
        <w:behaviors>
          <w:behavior w:val="content"/>
        </w:behaviors>
        <w:guid w:val="{4B44D880-5A42-4FCE-9706-DED01B036EDE}"/>
      </w:docPartPr>
      <w:docPartBody>
        <w:p w:rsidR="008D170A" w:rsidRDefault="002248F9" w:rsidP="002248F9">
          <w:pPr>
            <w:pStyle w:val="F72E7EE011144F09B3963BA8FCF1AB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017AACE8B104D2A8D4660AA84A8243C"/>
        <w:category>
          <w:name w:val="General"/>
          <w:gallery w:val="placeholder"/>
        </w:category>
        <w:types>
          <w:type w:val="bbPlcHdr"/>
        </w:types>
        <w:behaviors>
          <w:behavior w:val="content"/>
        </w:behaviors>
        <w:guid w:val="{5DE10B95-9658-430D-8A45-F58EBA89585D}"/>
      </w:docPartPr>
      <w:docPartBody>
        <w:p w:rsidR="008D170A" w:rsidRDefault="002248F9" w:rsidP="002248F9">
          <w:pPr>
            <w:pStyle w:val="6017AACE8B104D2A8D4660AA84A8243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3C1C2A5C0BB47F2A9F2854E2EB5BADB"/>
        <w:category>
          <w:name w:val="General"/>
          <w:gallery w:val="placeholder"/>
        </w:category>
        <w:types>
          <w:type w:val="bbPlcHdr"/>
        </w:types>
        <w:behaviors>
          <w:behavior w:val="content"/>
        </w:behaviors>
        <w:guid w:val="{13756DBF-04AC-41B9-8935-6F3F06E5906A}"/>
      </w:docPartPr>
      <w:docPartBody>
        <w:p w:rsidR="008D170A" w:rsidRDefault="002248F9" w:rsidP="002248F9">
          <w:pPr>
            <w:pStyle w:val="73C1C2A5C0BB47F2A9F2854E2EB5BA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49386F5713E4D24882D05E93F33A3CD"/>
        <w:category>
          <w:name w:val="General"/>
          <w:gallery w:val="placeholder"/>
        </w:category>
        <w:types>
          <w:type w:val="bbPlcHdr"/>
        </w:types>
        <w:behaviors>
          <w:behavior w:val="content"/>
        </w:behaviors>
        <w:guid w:val="{A6C982A6-EA00-475C-81CA-75157425BF1D}"/>
      </w:docPartPr>
      <w:docPartBody>
        <w:p w:rsidR="008D170A" w:rsidRDefault="002248F9" w:rsidP="002248F9">
          <w:pPr>
            <w:pStyle w:val="949386F5713E4D24882D05E93F33A3C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font>
  <w:font w:name="Andale Sans UI">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0F5275"/>
    <w:rsid w:val="001C7D5F"/>
    <w:rsid w:val="001D1AF7"/>
    <w:rsid w:val="00202C33"/>
    <w:rsid w:val="002248F9"/>
    <w:rsid w:val="00245442"/>
    <w:rsid w:val="0037654C"/>
    <w:rsid w:val="003E3594"/>
    <w:rsid w:val="00463DD2"/>
    <w:rsid w:val="004649A4"/>
    <w:rsid w:val="004750BB"/>
    <w:rsid w:val="004832A7"/>
    <w:rsid w:val="00510A5C"/>
    <w:rsid w:val="00513836"/>
    <w:rsid w:val="0057405B"/>
    <w:rsid w:val="00575EF3"/>
    <w:rsid w:val="00593699"/>
    <w:rsid w:val="006545B7"/>
    <w:rsid w:val="00676C2B"/>
    <w:rsid w:val="006B43C9"/>
    <w:rsid w:val="00702D44"/>
    <w:rsid w:val="00735547"/>
    <w:rsid w:val="00802ECB"/>
    <w:rsid w:val="00810F8F"/>
    <w:rsid w:val="008D170A"/>
    <w:rsid w:val="00912F9D"/>
    <w:rsid w:val="00922E20"/>
    <w:rsid w:val="009522F5"/>
    <w:rsid w:val="009A768F"/>
    <w:rsid w:val="009E15B1"/>
    <w:rsid w:val="009E4181"/>
    <w:rsid w:val="00A01179"/>
    <w:rsid w:val="00A2762B"/>
    <w:rsid w:val="00A7168F"/>
    <w:rsid w:val="00A811CF"/>
    <w:rsid w:val="00B7734D"/>
    <w:rsid w:val="00BE6E28"/>
    <w:rsid w:val="00C04336"/>
    <w:rsid w:val="00C360B7"/>
    <w:rsid w:val="00C5058A"/>
    <w:rsid w:val="00CA3C47"/>
    <w:rsid w:val="00D5097C"/>
    <w:rsid w:val="00DA5746"/>
    <w:rsid w:val="00E315E7"/>
    <w:rsid w:val="00EE2CDF"/>
    <w:rsid w:val="00F87B6A"/>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8F9"/>
    <w:rPr>
      <w:color w:val="808080"/>
    </w:rPr>
  </w:style>
  <w:style w:type="paragraph" w:customStyle="1" w:styleId="5D544D8146464644AE780D4832EEE7E7">
    <w:name w:val="5D544D8146464644AE780D4832EEE7E7"/>
    <w:rsid w:val="002248F9"/>
    <w:pPr>
      <w:spacing w:line="278" w:lineRule="auto"/>
    </w:pPr>
    <w:rPr>
      <w:sz w:val="24"/>
      <w:szCs w:val="24"/>
    </w:rPr>
  </w:style>
  <w:style w:type="paragraph" w:customStyle="1" w:styleId="669D204234FD4715A5BF1862A05B0EB8">
    <w:name w:val="669D204234FD4715A5BF1862A05B0EB8"/>
    <w:rsid w:val="002248F9"/>
    <w:pPr>
      <w:spacing w:line="278" w:lineRule="auto"/>
    </w:pPr>
    <w:rPr>
      <w:sz w:val="24"/>
      <w:szCs w:val="24"/>
    </w:rPr>
  </w:style>
  <w:style w:type="paragraph" w:customStyle="1" w:styleId="C92602F23E1D4545A2684D2D81A9FB1C">
    <w:name w:val="C92602F23E1D4545A2684D2D81A9FB1C"/>
    <w:rsid w:val="002248F9"/>
    <w:pPr>
      <w:spacing w:line="278" w:lineRule="auto"/>
    </w:pPr>
    <w:rPr>
      <w:sz w:val="24"/>
      <w:szCs w:val="24"/>
    </w:rPr>
  </w:style>
  <w:style w:type="paragraph" w:customStyle="1" w:styleId="F72E7EE011144F09B3963BA8FCF1ABA1">
    <w:name w:val="F72E7EE011144F09B3963BA8FCF1ABA1"/>
    <w:rsid w:val="002248F9"/>
    <w:pPr>
      <w:spacing w:line="278" w:lineRule="auto"/>
    </w:pPr>
    <w:rPr>
      <w:sz w:val="24"/>
      <w:szCs w:val="24"/>
    </w:rPr>
  </w:style>
  <w:style w:type="paragraph" w:customStyle="1" w:styleId="6017AACE8B104D2A8D4660AA84A8243C">
    <w:name w:val="6017AACE8B104D2A8D4660AA84A8243C"/>
    <w:rsid w:val="002248F9"/>
    <w:pPr>
      <w:spacing w:line="278" w:lineRule="auto"/>
    </w:pPr>
    <w:rPr>
      <w:sz w:val="24"/>
      <w:szCs w:val="24"/>
    </w:rPr>
  </w:style>
  <w:style w:type="paragraph" w:customStyle="1" w:styleId="73C1C2A5C0BB47F2A9F2854E2EB5BADB">
    <w:name w:val="73C1C2A5C0BB47F2A9F2854E2EB5BADB"/>
    <w:rsid w:val="002248F9"/>
    <w:pPr>
      <w:spacing w:line="278" w:lineRule="auto"/>
    </w:pPr>
    <w:rPr>
      <w:sz w:val="24"/>
      <w:szCs w:val="24"/>
    </w:rPr>
  </w:style>
  <w:style w:type="paragraph" w:customStyle="1" w:styleId="949386F5713E4D24882D05E93F33A3CD">
    <w:name w:val="949386F5713E4D24882D05E93F33A3CD"/>
    <w:rsid w:val="002248F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12</Pages>
  <Words>4978</Words>
  <Characters>27383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32297</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DIBIE - MARTHA CAROLINA DIAZ PARRADO</cp:lastModifiedBy>
  <cp:revision>55</cp:revision>
  <cp:lastPrinted>2025-05-07T15:38:00Z</cp:lastPrinted>
  <dcterms:created xsi:type="dcterms:W3CDTF">2025-01-17T12:21:00Z</dcterms:created>
  <dcterms:modified xsi:type="dcterms:W3CDTF">2026-09-24T20:41:00Z</dcterms:modified>
</cp:coreProperties>
</file>