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EDB44" w14:textId="77777777" w:rsidR="00273C51" w:rsidRPr="00937493" w:rsidRDefault="00273C51" w:rsidP="008A6D82">
      <w:pPr>
        <w:spacing w:after="0" w:line="240" w:lineRule="auto"/>
        <w:rPr>
          <w:rFonts w:ascii="Arial" w:hAnsi="Arial" w:cs="Arial"/>
          <w:sz w:val="18"/>
          <w:szCs w:val="18"/>
        </w:rPr>
      </w:pPr>
    </w:p>
    <w:p w14:paraId="600EA78D" w14:textId="66027F95" w:rsidR="00490565" w:rsidRDefault="00273C51" w:rsidP="008A6D82">
      <w:pPr>
        <w:spacing w:after="0" w:line="240" w:lineRule="auto"/>
        <w:jc w:val="center"/>
        <w:rPr>
          <w:rFonts w:ascii="Arial" w:hAnsi="Arial" w:cs="Arial"/>
          <w:b/>
          <w:bCs/>
          <w:sz w:val="20"/>
          <w:szCs w:val="20"/>
        </w:rPr>
      </w:pPr>
      <w:r w:rsidRPr="00937493">
        <w:rPr>
          <w:rFonts w:ascii="Arial" w:hAnsi="Arial" w:cs="Arial"/>
          <w:b/>
          <w:bCs/>
          <w:sz w:val="20"/>
          <w:szCs w:val="20"/>
        </w:rPr>
        <w:t xml:space="preserve">ANEXO No. </w:t>
      </w:r>
      <w:r w:rsidR="000B5CC6">
        <w:rPr>
          <w:rFonts w:ascii="Arial" w:hAnsi="Arial" w:cs="Arial"/>
          <w:b/>
          <w:bCs/>
          <w:sz w:val="20"/>
          <w:szCs w:val="20"/>
        </w:rPr>
        <w:t>8</w:t>
      </w:r>
    </w:p>
    <w:p w14:paraId="52AB080E" w14:textId="77777777" w:rsidR="00E130E1" w:rsidRDefault="00E130E1" w:rsidP="008A6D82">
      <w:pPr>
        <w:spacing w:after="0" w:line="240" w:lineRule="auto"/>
        <w:jc w:val="center"/>
        <w:rPr>
          <w:rFonts w:ascii="Arial" w:hAnsi="Arial" w:cs="Arial"/>
          <w:b/>
          <w:bCs/>
          <w:sz w:val="20"/>
          <w:szCs w:val="20"/>
        </w:rPr>
      </w:pPr>
    </w:p>
    <w:p w14:paraId="6B585A8F" w14:textId="61CF46B9" w:rsidR="00C93E98" w:rsidRDefault="00273C51" w:rsidP="008A6D82">
      <w:pPr>
        <w:spacing w:after="0" w:line="240" w:lineRule="auto"/>
        <w:jc w:val="center"/>
        <w:rPr>
          <w:rFonts w:ascii="Arial" w:hAnsi="Arial" w:cs="Arial"/>
          <w:b/>
          <w:bCs/>
          <w:sz w:val="20"/>
          <w:szCs w:val="20"/>
        </w:rPr>
      </w:pPr>
      <w:r w:rsidRPr="00937493">
        <w:rPr>
          <w:rFonts w:ascii="Arial" w:hAnsi="Arial" w:cs="Arial"/>
          <w:b/>
          <w:bCs/>
          <w:sz w:val="20"/>
          <w:szCs w:val="20"/>
        </w:rPr>
        <w:t>PROPUESTA ECONOMICA</w:t>
      </w:r>
    </w:p>
    <w:p w14:paraId="0FD563D0" w14:textId="77777777" w:rsidR="00C93E98" w:rsidRPr="00C93E98" w:rsidRDefault="00C93E98" w:rsidP="008A6D82">
      <w:pPr>
        <w:spacing w:after="0" w:line="240" w:lineRule="auto"/>
        <w:jc w:val="center"/>
        <w:rPr>
          <w:rFonts w:ascii="Arial" w:hAnsi="Arial" w:cs="Arial"/>
          <w:b/>
          <w:bCs/>
          <w:sz w:val="20"/>
          <w:szCs w:val="20"/>
        </w:rPr>
      </w:pP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4"/>
        <w:gridCol w:w="3782"/>
        <w:gridCol w:w="1980"/>
        <w:gridCol w:w="1475"/>
        <w:gridCol w:w="1471"/>
      </w:tblGrid>
      <w:tr w:rsidR="00C93E98" w:rsidRPr="00C93E98" w14:paraId="6BAAECB8" w14:textId="7AE3C600" w:rsidTr="00C93E98">
        <w:trPr>
          <w:trHeight w:val="369"/>
          <w:jc w:val="center"/>
        </w:trPr>
        <w:tc>
          <w:tcPr>
            <w:tcW w:w="854" w:type="dxa"/>
            <w:vAlign w:val="center"/>
          </w:tcPr>
          <w:p w14:paraId="37971703"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ÍTEM</w:t>
            </w:r>
          </w:p>
        </w:tc>
        <w:tc>
          <w:tcPr>
            <w:tcW w:w="3782" w:type="dxa"/>
            <w:vAlign w:val="center"/>
          </w:tcPr>
          <w:p w14:paraId="3A5A99B1"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DESCRIPCIÓN</w:t>
            </w:r>
          </w:p>
        </w:tc>
        <w:tc>
          <w:tcPr>
            <w:tcW w:w="1980" w:type="dxa"/>
            <w:vAlign w:val="center"/>
          </w:tcPr>
          <w:p w14:paraId="40C6FFB4"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RACIONES MÍNIMAS</w:t>
            </w:r>
          </w:p>
        </w:tc>
        <w:tc>
          <w:tcPr>
            <w:tcW w:w="1475" w:type="dxa"/>
            <w:vAlign w:val="center"/>
          </w:tcPr>
          <w:p w14:paraId="2D4C8584"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CANTIDAD DIARIA POR PERSONA</w:t>
            </w:r>
          </w:p>
        </w:tc>
        <w:tc>
          <w:tcPr>
            <w:tcW w:w="1471" w:type="dxa"/>
          </w:tcPr>
          <w:p w14:paraId="0F2FEBBC" w14:textId="3BC8F39F" w:rsidR="00C93E98" w:rsidRPr="00C93E98" w:rsidRDefault="00C93E98" w:rsidP="008A6D82">
            <w:pPr>
              <w:spacing w:after="0" w:line="240" w:lineRule="auto"/>
              <w:jc w:val="center"/>
              <w:rPr>
                <w:rFonts w:ascii="Arial" w:hAnsi="Arial" w:cs="Arial"/>
                <w:b/>
                <w:sz w:val="20"/>
                <w:szCs w:val="20"/>
              </w:rPr>
            </w:pPr>
            <w:r w:rsidRPr="009F2ACC">
              <w:rPr>
                <w:rFonts w:ascii="Arial" w:hAnsi="Arial" w:cs="Arial"/>
                <w:b/>
                <w:sz w:val="20"/>
                <w:szCs w:val="20"/>
              </w:rPr>
              <w:t>VALOR IVA INCLUIDO</w:t>
            </w:r>
          </w:p>
        </w:tc>
      </w:tr>
      <w:tr w:rsidR="00C93E98" w:rsidRPr="00C93E98" w14:paraId="4C7A8C31" w14:textId="3C7336FB" w:rsidTr="00C93E98">
        <w:trPr>
          <w:trHeight w:val="51"/>
          <w:jc w:val="center"/>
        </w:trPr>
        <w:tc>
          <w:tcPr>
            <w:tcW w:w="8091" w:type="dxa"/>
            <w:gridSpan w:val="4"/>
          </w:tcPr>
          <w:p w14:paraId="174851E5"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DESAYUNO</w:t>
            </w:r>
          </w:p>
        </w:tc>
        <w:tc>
          <w:tcPr>
            <w:tcW w:w="1471" w:type="dxa"/>
          </w:tcPr>
          <w:p w14:paraId="2B11110E" w14:textId="77777777" w:rsidR="00C93E98" w:rsidRPr="00C93E98" w:rsidRDefault="00C93E98" w:rsidP="008A6D82">
            <w:pPr>
              <w:spacing w:after="0" w:line="240" w:lineRule="auto"/>
              <w:jc w:val="center"/>
              <w:rPr>
                <w:rFonts w:ascii="Arial" w:hAnsi="Arial" w:cs="Arial"/>
                <w:b/>
                <w:sz w:val="20"/>
                <w:szCs w:val="20"/>
              </w:rPr>
            </w:pPr>
          </w:p>
        </w:tc>
      </w:tr>
      <w:tr w:rsidR="00C93E98" w:rsidRPr="00C93E98" w14:paraId="01389C68" w14:textId="48C7FFB5" w:rsidTr="003A517D">
        <w:trPr>
          <w:trHeight w:val="199"/>
          <w:jc w:val="center"/>
        </w:trPr>
        <w:tc>
          <w:tcPr>
            <w:tcW w:w="854" w:type="dxa"/>
            <w:vMerge w:val="restart"/>
          </w:tcPr>
          <w:p w14:paraId="14611104" w14:textId="77777777" w:rsidR="00C93E98" w:rsidRPr="00C93E98" w:rsidRDefault="00C93E98" w:rsidP="008A6D82">
            <w:pPr>
              <w:spacing w:after="0" w:line="240" w:lineRule="auto"/>
              <w:rPr>
                <w:rFonts w:ascii="Arial" w:hAnsi="Arial" w:cs="Arial"/>
                <w:sz w:val="20"/>
                <w:szCs w:val="20"/>
              </w:rPr>
            </w:pPr>
          </w:p>
          <w:p w14:paraId="6AD6786E"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1</w:t>
            </w:r>
          </w:p>
        </w:tc>
        <w:tc>
          <w:tcPr>
            <w:tcW w:w="3782" w:type="dxa"/>
          </w:tcPr>
          <w:p w14:paraId="40D6F3B8"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Cereal: Arroz</w:t>
            </w:r>
          </w:p>
        </w:tc>
        <w:tc>
          <w:tcPr>
            <w:tcW w:w="1980" w:type="dxa"/>
          </w:tcPr>
          <w:p w14:paraId="1150B915"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110 gramos cocido</w:t>
            </w:r>
          </w:p>
        </w:tc>
        <w:tc>
          <w:tcPr>
            <w:tcW w:w="1475" w:type="dxa"/>
            <w:vMerge w:val="restart"/>
            <w:vAlign w:val="center"/>
          </w:tcPr>
          <w:p w14:paraId="60D908EF"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1</w:t>
            </w:r>
          </w:p>
        </w:tc>
        <w:tc>
          <w:tcPr>
            <w:tcW w:w="1471" w:type="dxa"/>
            <w:vMerge w:val="restart"/>
            <w:vAlign w:val="center"/>
          </w:tcPr>
          <w:p w14:paraId="3BA99061" w14:textId="70DCDB0C" w:rsidR="00C93E98" w:rsidRPr="00C93E98" w:rsidRDefault="003A517D" w:rsidP="008A6D82">
            <w:pPr>
              <w:spacing w:after="0" w:line="240" w:lineRule="auto"/>
              <w:jc w:val="center"/>
              <w:rPr>
                <w:rFonts w:ascii="Arial" w:hAnsi="Arial" w:cs="Arial"/>
                <w:sz w:val="20"/>
                <w:szCs w:val="20"/>
              </w:rPr>
            </w:pPr>
            <w:r>
              <w:rPr>
                <w:rFonts w:ascii="Arial" w:hAnsi="Arial" w:cs="Arial"/>
                <w:sz w:val="20"/>
                <w:szCs w:val="20"/>
              </w:rPr>
              <w:t>$</w:t>
            </w:r>
          </w:p>
        </w:tc>
      </w:tr>
      <w:tr w:rsidR="00C93E98" w:rsidRPr="00C93E98" w14:paraId="6C8CAB46" w14:textId="7314B9F8" w:rsidTr="00C93E98">
        <w:trPr>
          <w:trHeight w:val="212"/>
          <w:jc w:val="center"/>
        </w:trPr>
        <w:tc>
          <w:tcPr>
            <w:tcW w:w="854" w:type="dxa"/>
            <w:vMerge/>
          </w:tcPr>
          <w:p w14:paraId="73D5049D"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4E1EFC23"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Proteína de origen animal res, cerdo, pollo, huevo.</w:t>
            </w:r>
          </w:p>
        </w:tc>
        <w:tc>
          <w:tcPr>
            <w:tcW w:w="1980" w:type="dxa"/>
          </w:tcPr>
          <w:p w14:paraId="15BBAEE6"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 unidad de 100 gr</w:t>
            </w:r>
          </w:p>
        </w:tc>
        <w:tc>
          <w:tcPr>
            <w:tcW w:w="1475" w:type="dxa"/>
            <w:vMerge/>
          </w:tcPr>
          <w:p w14:paraId="5C315B69"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7D2F4C09"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7A6EC0BC" w14:textId="1A84F9AC" w:rsidTr="00C93E98">
        <w:trPr>
          <w:trHeight w:val="212"/>
          <w:jc w:val="center"/>
        </w:trPr>
        <w:tc>
          <w:tcPr>
            <w:tcW w:w="854" w:type="dxa"/>
            <w:vMerge/>
          </w:tcPr>
          <w:p w14:paraId="6B939E5A"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192EE1B4"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Bebida: Chocolate o café en leche</w:t>
            </w:r>
          </w:p>
        </w:tc>
        <w:tc>
          <w:tcPr>
            <w:tcW w:w="1980" w:type="dxa"/>
          </w:tcPr>
          <w:p w14:paraId="3695655F"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 xml:space="preserve">1 unidad de 9 onzas </w:t>
            </w:r>
          </w:p>
        </w:tc>
        <w:tc>
          <w:tcPr>
            <w:tcW w:w="1475" w:type="dxa"/>
            <w:vMerge/>
          </w:tcPr>
          <w:p w14:paraId="1C5EC315"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7A6AED75"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5530D74E" w14:textId="7324A79F" w:rsidTr="00C93E98">
        <w:trPr>
          <w:trHeight w:val="212"/>
          <w:jc w:val="center"/>
        </w:trPr>
        <w:tc>
          <w:tcPr>
            <w:tcW w:w="854" w:type="dxa"/>
            <w:vMerge/>
          </w:tcPr>
          <w:p w14:paraId="05E4F0C6"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3AF594CD"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 xml:space="preserve">Fruta </w:t>
            </w:r>
          </w:p>
        </w:tc>
        <w:tc>
          <w:tcPr>
            <w:tcW w:w="1980" w:type="dxa"/>
          </w:tcPr>
          <w:p w14:paraId="7A5A5123"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100 gr</w:t>
            </w:r>
          </w:p>
        </w:tc>
        <w:tc>
          <w:tcPr>
            <w:tcW w:w="1475" w:type="dxa"/>
            <w:vMerge/>
          </w:tcPr>
          <w:p w14:paraId="75E7B5A8"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603F845B"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73BE334F" w14:textId="7FC5922A" w:rsidTr="00C93E98">
        <w:trPr>
          <w:trHeight w:val="199"/>
          <w:jc w:val="center"/>
        </w:trPr>
        <w:tc>
          <w:tcPr>
            <w:tcW w:w="8091" w:type="dxa"/>
            <w:gridSpan w:val="4"/>
          </w:tcPr>
          <w:p w14:paraId="4DC0AD1E"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ALMUERZO</w:t>
            </w:r>
          </w:p>
        </w:tc>
        <w:tc>
          <w:tcPr>
            <w:tcW w:w="1471" w:type="dxa"/>
          </w:tcPr>
          <w:p w14:paraId="59853FCE" w14:textId="77777777" w:rsidR="00C93E98" w:rsidRPr="00C93E98" w:rsidRDefault="00C93E98" w:rsidP="008A6D82">
            <w:pPr>
              <w:spacing w:after="0" w:line="240" w:lineRule="auto"/>
              <w:jc w:val="center"/>
              <w:rPr>
                <w:rFonts w:ascii="Arial" w:hAnsi="Arial" w:cs="Arial"/>
                <w:b/>
                <w:sz w:val="20"/>
                <w:szCs w:val="20"/>
              </w:rPr>
            </w:pPr>
          </w:p>
        </w:tc>
      </w:tr>
      <w:tr w:rsidR="00C93E98" w:rsidRPr="00C93E98" w14:paraId="70E1E23E" w14:textId="67EDA710" w:rsidTr="003A517D">
        <w:trPr>
          <w:trHeight w:val="199"/>
          <w:jc w:val="center"/>
        </w:trPr>
        <w:tc>
          <w:tcPr>
            <w:tcW w:w="854" w:type="dxa"/>
            <w:vMerge w:val="restart"/>
          </w:tcPr>
          <w:p w14:paraId="62C34E9D" w14:textId="77777777" w:rsidR="00C93E98" w:rsidRPr="00C93E98" w:rsidRDefault="00C93E98" w:rsidP="008A6D82">
            <w:pPr>
              <w:spacing w:after="0" w:line="240" w:lineRule="auto"/>
              <w:rPr>
                <w:rFonts w:ascii="Arial" w:hAnsi="Arial" w:cs="Arial"/>
                <w:sz w:val="20"/>
                <w:szCs w:val="20"/>
              </w:rPr>
            </w:pPr>
          </w:p>
          <w:p w14:paraId="79ABD30B"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2</w:t>
            </w:r>
          </w:p>
        </w:tc>
        <w:tc>
          <w:tcPr>
            <w:tcW w:w="3782" w:type="dxa"/>
          </w:tcPr>
          <w:p w14:paraId="4FCC506B"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Sopa</w:t>
            </w:r>
          </w:p>
        </w:tc>
        <w:tc>
          <w:tcPr>
            <w:tcW w:w="1980" w:type="dxa"/>
          </w:tcPr>
          <w:p w14:paraId="6C3609C9"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16 onzas</w:t>
            </w:r>
          </w:p>
        </w:tc>
        <w:tc>
          <w:tcPr>
            <w:tcW w:w="1475" w:type="dxa"/>
            <w:vMerge w:val="restart"/>
            <w:vAlign w:val="center"/>
          </w:tcPr>
          <w:p w14:paraId="702259F4"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1</w:t>
            </w:r>
          </w:p>
        </w:tc>
        <w:tc>
          <w:tcPr>
            <w:tcW w:w="1471" w:type="dxa"/>
            <w:vMerge w:val="restart"/>
            <w:vAlign w:val="center"/>
          </w:tcPr>
          <w:p w14:paraId="232EF9DD" w14:textId="63CC5E55" w:rsidR="00C93E98" w:rsidRPr="00C93E98" w:rsidRDefault="003A517D" w:rsidP="008A6D82">
            <w:pPr>
              <w:spacing w:after="0" w:line="240" w:lineRule="auto"/>
              <w:jc w:val="center"/>
              <w:rPr>
                <w:rFonts w:ascii="Arial" w:hAnsi="Arial" w:cs="Arial"/>
                <w:sz w:val="20"/>
                <w:szCs w:val="20"/>
              </w:rPr>
            </w:pPr>
            <w:r>
              <w:rPr>
                <w:rFonts w:ascii="Arial" w:hAnsi="Arial" w:cs="Arial"/>
                <w:sz w:val="20"/>
                <w:szCs w:val="20"/>
              </w:rPr>
              <w:t>$</w:t>
            </w:r>
          </w:p>
        </w:tc>
      </w:tr>
      <w:tr w:rsidR="00C93E98" w:rsidRPr="00C93E98" w14:paraId="4AD8FA09" w14:textId="5C346016" w:rsidTr="00C93E98">
        <w:trPr>
          <w:trHeight w:val="212"/>
          <w:jc w:val="center"/>
        </w:trPr>
        <w:tc>
          <w:tcPr>
            <w:tcW w:w="854" w:type="dxa"/>
            <w:vMerge/>
          </w:tcPr>
          <w:p w14:paraId="24B1676D"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44D980A9"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Cereal: Arroz</w:t>
            </w:r>
          </w:p>
        </w:tc>
        <w:tc>
          <w:tcPr>
            <w:tcW w:w="1980" w:type="dxa"/>
          </w:tcPr>
          <w:p w14:paraId="6729B8D8"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250 gramos cocido</w:t>
            </w:r>
          </w:p>
        </w:tc>
        <w:tc>
          <w:tcPr>
            <w:tcW w:w="1475" w:type="dxa"/>
            <w:vMerge/>
          </w:tcPr>
          <w:p w14:paraId="46A5346C"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60570CCC"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5B07D685" w14:textId="0692E207" w:rsidTr="00C93E98">
        <w:trPr>
          <w:trHeight w:val="212"/>
          <w:jc w:val="center"/>
        </w:trPr>
        <w:tc>
          <w:tcPr>
            <w:tcW w:w="854" w:type="dxa"/>
            <w:vMerge/>
          </w:tcPr>
          <w:p w14:paraId="00FD0D34"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06F046E1"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Vegetales y hortalizas</w:t>
            </w:r>
          </w:p>
        </w:tc>
        <w:tc>
          <w:tcPr>
            <w:tcW w:w="1980" w:type="dxa"/>
          </w:tcPr>
          <w:p w14:paraId="4ADBE80D"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100 gr</w:t>
            </w:r>
          </w:p>
        </w:tc>
        <w:tc>
          <w:tcPr>
            <w:tcW w:w="1475" w:type="dxa"/>
            <w:vMerge/>
          </w:tcPr>
          <w:p w14:paraId="7162168B"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4BF5D9F2"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04A07BB1" w14:textId="31B6E39E" w:rsidTr="00C93E98">
        <w:trPr>
          <w:trHeight w:val="212"/>
          <w:jc w:val="center"/>
        </w:trPr>
        <w:tc>
          <w:tcPr>
            <w:tcW w:w="854" w:type="dxa"/>
            <w:vMerge/>
          </w:tcPr>
          <w:p w14:paraId="56BD8841"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4020FA95"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Proteína de origen animal res, cerdo, pollo.</w:t>
            </w:r>
          </w:p>
        </w:tc>
        <w:tc>
          <w:tcPr>
            <w:tcW w:w="1980" w:type="dxa"/>
          </w:tcPr>
          <w:p w14:paraId="4C39FF38"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100 gr</w:t>
            </w:r>
          </w:p>
        </w:tc>
        <w:tc>
          <w:tcPr>
            <w:tcW w:w="1475" w:type="dxa"/>
            <w:vMerge/>
          </w:tcPr>
          <w:p w14:paraId="6800E00F"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504701E9"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4612F385" w14:textId="4F21157F" w:rsidTr="00C93E98">
        <w:trPr>
          <w:trHeight w:val="223"/>
          <w:jc w:val="center"/>
        </w:trPr>
        <w:tc>
          <w:tcPr>
            <w:tcW w:w="854" w:type="dxa"/>
            <w:vMerge/>
          </w:tcPr>
          <w:p w14:paraId="1BB5D96B"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2A62A67A"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leguminosa</w:t>
            </w:r>
          </w:p>
        </w:tc>
        <w:tc>
          <w:tcPr>
            <w:tcW w:w="1980" w:type="dxa"/>
          </w:tcPr>
          <w:p w14:paraId="25997089"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100 gr</w:t>
            </w:r>
          </w:p>
        </w:tc>
        <w:tc>
          <w:tcPr>
            <w:tcW w:w="1475" w:type="dxa"/>
            <w:vMerge/>
          </w:tcPr>
          <w:p w14:paraId="0A7F05EC"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43427869"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65F16862" w14:textId="681234BA" w:rsidTr="00C93E98">
        <w:trPr>
          <w:trHeight w:val="212"/>
          <w:jc w:val="center"/>
        </w:trPr>
        <w:tc>
          <w:tcPr>
            <w:tcW w:w="854" w:type="dxa"/>
            <w:vMerge/>
          </w:tcPr>
          <w:p w14:paraId="6015056A"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217D9405"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 xml:space="preserve">Bebida: limonada natural, jugo o gaseosa </w:t>
            </w:r>
            <w:proofErr w:type="spellStart"/>
            <w:r w:rsidRPr="00C93E98">
              <w:rPr>
                <w:rFonts w:ascii="Arial" w:hAnsi="Arial" w:cs="Arial"/>
                <w:sz w:val="20"/>
                <w:szCs w:val="20"/>
              </w:rPr>
              <w:t>pet</w:t>
            </w:r>
            <w:proofErr w:type="spellEnd"/>
            <w:r w:rsidRPr="00C93E98">
              <w:rPr>
                <w:rFonts w:ascii="Arial" w:hAnsi="Arial" w:cs="Arial"/>
                <w:sz w:val="20"/>
                <w:szCs w:val="20"/>
              </w:rPr>
              <w:t>. 330 ml</w:t>
            </w:r>
          </w:p>
        </w:tc>
        <w:tc>
          <w:tcPr>
            <w:tcW w:w="1980" w:type="dxa"/>
          </w:tcPr>
          <w:p w14:paraId="69A4357E"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 unidad de 12 onzas</w:t>
            </w:r>
          </w:p>
        </w:tc>
        <w:tc>
          <w:tcPr>
            <w:tcW w:w="1475" w:type="dxa"/>
            <w:vMerge/>
          </w:tcPr>
          <w:p w14:paraId="5BA50D05"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1D7DA295"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69706F12" w14:textId="77D2EDE4" w:rsidTr="00C93E98">
        <w:trPr>
          <w:trHeight w:val="106"/>
          <w:jc w:val="center"/>
        </w:trPr>
        <w:tc>
          <w:tcPr>
            <w:tcW w:w="8091" w:type="dxa"/>
            <w:gridSpan w:val="4"/>
          </w:tcPr>
          <w:p w14:paraId="793E6332" w14:textId="77777777" w:rsidR="00C93E98" w:rsidRPr="00C93E98" w:rsidRDefault="00C93E98" w:rsidP="008A6D82">
            <w:pPr>
              <w:spacing w:after="0" w:line="240" w:lineRule="auto"/>
              <w:jc w:val="center"/>
              <w:rPr>
                <w:rFonts w:ascii="Arial" w:hAnsi="Arial" w:cs="Arial"/>
                <w:b/>
                <w:sz w:val="20"/>
                <w:szCs w:val="20"/>
              </w:rPr>
            </w:pPr>
            <w:r w:rsidRPr="00C93E98">
              <w:rPr>
                <w:rFonts w:ascii="Arial" w:hAnsi="Arial" w:cs="Arial"/>
                <w:b/>
                <w:sz w:val="20"/>
                <w:szCs w:val="20"/>
              </w:rPr>
              <w:t>CENA</w:t>
            </w:r>
          </w:p>
        </w:tc>
        <w:tc>
          <w:tcPr>
            <w:tcW w:w="1471" w:type="dxa"/>
          </w:tcPr>
          <w:p w14:paraId="71FD33C5" w14:textId="77777777" w:rsidR="00C93E98" w:rsidRPr="00C93E98" w:rsidRDefault="00C93E98" w:rsidP="008A6D82">
            <w:pPr>
              <w:spacing w:after="0" w:line="240" w:lineRule="auto"/>
              <w:jc w:val="center"/>
              <w:rPr>
                <w:rFonts w:ascii="Arial" w:hAnsi="Arial" w:cs="Arial"/>
                <w:b/>
                <w:sz w:val="20"/>
                <w:szCs w:val="20"/>
              </w:rPr>
            </w:pPr>
          </w:p>
        </w:tc>
      </w:tr>
      <w:tr w:rsidR="00C93E98" w:rsidRPr="00C93E98" w14:paraId="1E98146F" w14:textId="19B7F4CB" w:rsidTr="003A517D">
        <w:trPr>
          <w:trHeight w:val="199"/>
          <w:jc w:val="center"/>
        </w:trPr>
        <w:tc>
          <w:tcPr>
            <w:tcW w:w="854" w:type="dxa"/>
            <w:vMerge w:val="restart"/>
          </w:tcPr>
          <w:p w14:paraId="1961F3C3" w14:textId="77777777" w:rsidR="00C93E98" w:rsidRPr="00C93E98" w:rsidRDefault="00C93E98" w:rsidP="008A6D82">
            <w:pPr>
              <w:spacing w:after="0" w:line="240" w:lineRule="auto"/>
              <w:jc w:val="center"/>
              <w:rPr>
                <w:rFonts w:ascii="Arial" w:hAnsi="Arial" w:cs="Arial"/>
                <w:sz w:val="20"/>
                <w:szCs w:val="20"/>
              </w:rPr>
            </w:pPr>
          </w:p>
          <w:p w14:paraId="5DD13ABB"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3</w:t>
            </w:r>
          </w:p>
        </w:tc>
        <w:tc>
          <w:tcPr>
            <w:tcW w:w="3782" w:type="dxa"/>
          </w:tcPr>
          <w:p w14:paraId="3EC70F4B"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Cereal: Arroz</w:t>
            </w:r>
          </w:p>
        </w:tc>
        <w:tc>
          <w:tcPr>
            <w:tcW w:w="1980" w:type="dxa"/>
          </w:tcPr>
          <w:p w14:paraId="75A297A5"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110 gramos cocido</w:t>
            </w:r>
          </w:p>
        </w:tc>
        <w:tc>
          <w:tcPr>
            <w:tcW w:w="1475" w:type="dxa"/>
            <w:vMerge w:val="restart"/>
            <w:vAlign w:val="center"/>
          </w:tcPr>
          <w:p w14:paraId="79A08841"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1</w:t>
            </w:r>
          </w:p>
        </w:tc>
        <w:tc>
          <w:tcPr>
            <w:tcW w:w="1471" w:type="dxa"/>
            <w:vMerge w:val="restart"/>
            <w:vAlign w:val="center"/>
          </w:tcPr>
          <w:p w14:paraId="4136DCB3" w14:textId="324BD033" w:rsidR="00C93E98" w:rsidRPr="00C93E98" w:rsidRDefault="003A517D" w:rsidP="008A6D82">
            <w:pPr>
              <w:spacing w:after="0" w:line="240" w:lineRule="auto"/>
              <w:jc w:val="center"/>
              <w:rPr>
                <w:rFonts w:ascii="Arial" w:hAnsi="Arial" w:cs="Arial"/>
                <w:sz w:val="20"/>
                <w:szCs w:val="20"/>
              </w:rPr>
            </w:pPr>
            <w:r>
              <w:rPr>
                <w:rFonts w:ascii="Arial" w:hAnsi="Arial" w:cs="Arial"/>
                <w:sz w:val="20"/>
                <w:szCs w:val="20"/>
              </w:rPr>
              <w:t>$</w:t>
            </w:r>
          </w:p>
        </w:tc>
      </w:tr>
      <w:tr w:rsidR="00C93E98" w:rsidRPr="00C93E98" w14:paraId="1AFEA892" w14:textId="70BD8768" w:rsidTr="00C93E98">
        <w:trPr>
          <w:trHeight w:val="212"/>
          <w:jc w:val="center"/>
        </w:trPr>
        <w:tc>
          <w:tcPr>
            <w:tcW w:w="854" w:type="dxa"/>
            <w:vMerge/>
          </w:tcPr>
          <w:p w14:paraId="4B54B2AD"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0B577436"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tubérculos</w:t>
            </w:r>
          </w:p>
        </w:tc>
        <w:tc>
          <w:tcPr>
            <w:tcW w:w="1980" w:type="dxa"/>
          </w:tcPr>
          <w:p w14:paraId="3511FB88"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150 gramos</w:t>
            </w:r>
          </w:p>
        </w:tc>
        <w:tc>
          <w:tcPr>
            <w:tcW w:w="1475" w:type="dxa"/>
            <w:vMerge/>
          </w:tcPr>
          <w:p w14:paraId="0DEB67ED"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32008C74"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4D5B539C" w14:textId="5A1918BA" w:rsidTr="00C93E98">
        <w:trPr>
          <w:trHeight w:val="212"/>
          <w:jc w:val="center"/>
        </w:trPr>
        <w:tc>
          <w:tcPr>
            <w:tcW w:w="854" w:type="dxa"/>
            <w:vMerge/>
          </w:tcPr>
          <w:p w14:paraId="3695A8BB"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2676D08C"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Proteína res, cerdo, pollo.</w:t>
            </w:r>
          </w:p>
        </w:tc>
        <w:tc>
          <w:tcPr>
            <w:tcW w:w="1980" w:type="dxa"/>
          </w:tcPr>
          <w:p w14:paraId="372B50B2"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 unidad de 100 gramos</w:t>
            </w:r>
          </w:p>
        </w:tc>
        <w:tc>
          <w:tcPr>
            <w:tcW w:w="1475" w:type="dxa"/>
            <w:vMerge/>
          </w:tcPr>
          <w:p w14:paraId="13C37B3B"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0FD68891"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7FBC327D" w14:textId="3441D2DB" w:rsidTr="00C93E98">
        <w:trPr>
          <w:trHeight w:val="212"/>
          <w:jc w:val="center"/>
        </w:trPr>
        <w:tc>
          <w:tcPr>
            <w:tcW w:w="854" w:type="dxa"/>
            <w:vMerge/>
          </w:tcPr>
          <w:p w14:paraId="43A364F5"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3782" w:type="dxa"/>
          </w:tcPr>
          <w:p w14:paraId="6E64EA4F"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 xml:space="preserve">Bebida: jugo o gaseosa </w:t>
            </w:r>
            <w:proofErr w:type="spellStart"/>
            <w:r w:rsidRPr="00C93E98">
              <w:rPr>
                <w:rFonts w:ascii="Arial" w:hAnsi="Arial" w:cs="Arial"/>
                <w:sz w:val="20"/>
                <w:szCs w:val="20"/>
              </w:rPr>
              <w:t>pet</w:t>
            </w:r>
            <w:proofErr w:type="spellEnd"/>
            <w:r w:rsidRPr="00C93E98">
              <w:rPr>
                <w:rFonts w:ascii="Arial" w:hAnsi="Arial" w:cs="Arial"/>
                <w:sz w:val="20"/>
                <w:szCs w:val="20"/>
              </w:rPr>
              <w:t>. 330 ml</w:t>
            </w:r>
          </w:p>
        </w:tc>
        <w:tc>
          <w:tcPr>
            <w:tcW w:w="1980" w:type="dxa"/>
          </w:tcPr>
          <w:p w14:paraId="307DDAB3"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 xml:space="preserve">1 unidad 12 onzas </w:t>
            </w:r>
          </w:p>
        </w:tc>
        <w:tc>
          <w:tcPr>
            <w:tcW w:w="1475" w:type="dxa"/>
            <w:vMerge/>
          </w:tcPr>
          <w:p w14:paraId="673BE48F"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c>
          <w:tcPr>
            <w:tcW w:w="1471" w:type="dxa"/>
            <w:vMerge/>
          </w:tcPr>
          <w:p w14:paraId="5C42ED87" w14:textId="77777777" w:rsidR="00C93E98" w:rsidRPr="00C93E98" w:rsidRDefault="00C93E98" w:rsidP="008A6D82">
            <w:pPr>
              <w:pBdr>
                <w:top w:val="nil"/>
                <w:left w:val="nil"/>
                <w:bottom w:val="nil"/>
                <w:right w:val="nil"/>
                <w:between w:val="nil"/>
              </w:pBdr>
              <w:spacing w:after="0" w:line="240" w:lineRule="auto"/>
              <w:rPr>
                <w:rFonts w:ascii="Arial" w:hAnsi="Arial" w:cs="Arial"/>
                <w:sz w:val="20"/>
                <w:szCs w:val="20"/>
              </w:rPr>
            </w:pPr>
          </w:p>
        </w:tc>
      </w:tr>
      <w:tr w:rsidR="00C93E98" w:rsidRPr="00C93E98" w14:paraId="12D1F1C3" w14:textId="0E9F494F" w:rsidTr="00C93E98">
        <w:trPr>
          <w:trHeight w:val="199"/>
          <w:jc w:val="center"/>
        </w:trPr>
        <w:tc>
          <w:tcPr>
            <w:tcW w:w="854" w:type="dxa"/>
          </w:tcPr>
          <w:p w14:paraId="71E9DEDE"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4</w:t>
            </w:r>
          </w:p>
        </w:tc>
        <w:tc>
          <w:tcPr>
            <w:tcW w:w="3782" w:type="dxa"/>
          </w:tcPr>
          <w:p w14:paraId="3417D56C"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Hidratación: Botella de agua potable</w:t>
            </w:r>
          </w:p>
        </w:tc>
        <w:tc>
          <w:tcPr>
            <w:tcW w:w="1980" w:type="dxa"/>
          </w:tcPr>
          <w:p w14:paraId="116363EF" w14:textId="77777777" w:rsidR="00C93E98" w:rsidRPr="00C93E98" w:rsidRDefault="00C93E98" w:rsidP="008A6D82">
            <w:pPr>
              <w:spacing w:after="0" w:line="240" w:lineRule="auto"/>
              <w:rPr>
                <w:rFonts w:ascii="Arial" w:hAnsi="Arial" w:cs="Arial"/>
                <w:sz w:val="20"/>
                <w:szCs w:val="20"/>
              </w:rPr>
            </w:pPr>
            <w:r w:rsidRPr="00C93E98">
              <w:rPr>
                <w:rFonts w:ascii="Arial" w:hAnsi="Arial" w:cs="Arial"/>
                <w:sz w:val="20"/>
                <w:szCs w:val="20"/>
              </w:rPr>
              <w:t>1 unidad 600 ml</w:t>
            </w:r>
          </w:p>
        </w:tc>
        <w:tc>
          <w:tcPr>
            <w:tcW w:w="1475" w:type="dxa"/>
          </w:tcPr>
          <w:p w14:paraId="2CFD772E" w14:textId="77777777" w:rsidR="00C93E98" w:rsidRPr="00C93E98" w:rsidRDefault="00C93E98" w:rsidP="008A6D82">
            <w:pPr>
              <w:spacing w:after="0" w:line="240" w:lineRule="auto"/>
              <w:jc w:val="center"/>
              <w:rPr>
                <w:rFonts w:ascii="Arial" w:hAnsi="Arial" w:cs="Arial"/>
                <w:sz w:val="20"/>
                <w:szCs w:val="20"/>
              </w:rPr>
            </w:pPr>
            <w:r w:rsidRPr="00C93E98">
              <w:rPr>
                <w:rFonts w:ascii="Arial" w:hAnsi="Arial" w:cs="Arial"/>
                <w:sz w:val="20"/>
                <w:szCs w:val="20"/>
              </w:rPr>
              <w:t>1</w:t>
            </w:r>
          </w:p>
        </w:tc>
        <w:tc>
          <w:tcPr>
            <w:tcW w:w="1471" w:type="dxa"/>
          </w:tcPr>
          <w:p w14:paraId="0FCC1972" w14:textId="217F0EE5" w:rsidR="00C93E98" w:rsidRPr="00C93E98" w:rsidRDefault="003A517D" w:rsidP="008A6D82">
            <w:pPr>
              <w:spacing w:after="0" w:line="240" w:lineRule="auto"/>
              <w:jc w:val="center"/>
              <w:rPr>
                <w:rFonts w:ascii="Arial" w:hAnsi="Arial" w:cs="Arial"/>
                <w:sz w:val="20"/>
                <w:szCs w:val="20"/>
              </w:rPr>
            </w:pPr>
            <w:r>
              <w:rPr>
                <w:rFonts w:ascii="Arial" w:hAnsi="Arial" w:cs="Arial"/>
                <w:sz w:val="20"/>
                <w:szCs w:val="20"/>
              </w:rPr>
              <w:t>$</w:t>
            </w:r>
          </w:p>
        </w:tc>
      </w:tr>
    </w:tbl>
    <w:p w14:paraId="1B347559" w14:textId="77777777" w:rsidR="00C93E98" w:rsidRPr="001B60C1" w:rsidRDefault="00C93E98" w:rsidP="008A6D82">
      <w:pPr>
        <w:spacing w:line="240" w:lineRule="auto"/>
        <w:ind w:right="-518"/>
        <w:jc w:val="both"/>
        <w:rPr>
          <w:rFonts w:ascii="Arial" w:eastAsia="Arial Narrow" w:hAnsi="Arial" w:cs="Arial"/>
          <w:b/>
        </w:rPr>
      </w:pP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670"/>
        <w:gridCol w:w="1559"/>
        <w:gridCol w:w="1418"/>
      </w:tblGrid>
      <w:tr w:rsidR="00C93E98" w:rsidRPr="00C93E98" w14:paraId="7E4E5A44" w14:textId="619CBCD7" w:rsidTr="00C93E98">
        <w:trPr>
          <w:trHeight w:val="261"/>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468690F4" w14:textId="77777777" w:rsidR="00C93E98" w:rsidRPr="00C93E98" w:rsidRDefault="00C93E98" w:rsidP="008A6D82">
            <w:pPr>
              <w:spacing w:line="240" w:lineRule="auto"/>
              <w:ind w:right="-33"/>
              <w:jc w:val="center"/>
              <w:rPr>
                <w:rFonts w:ascii="Arial" w:hAnsi="Arial" w:cs="Arial"/>
                <w:b/>
                <w:sz w:val="20"/>
                <w:szCs w:val="20"/>
              </w:rPr>
            </w:pPr>
            <w:r w:rsidRPr="00C93E98">
              <w:rPr>
                <w:rFonts w:ascii="Arial" w:hAnsi="Arial" w:cs="Arial"/>
                <w:b/>
                <w:sz w:val="20"/>
                <w:szCs w:val="20"/>
              </w:rPr>
              <w:t>ITEM</w:t>
            </w:r>
          </w:p>
        </w:tc>
        <w:tc>
          <w:tcPr>
            <w:tcW w:w="5670" w:type="dxa"/>
            <w:tcBorders>
              <w:top w:val="single" w:sz="4" w:space="0" w:color="000000"/>
              <w:left w:val="single" w:sz="4" w:space="0" w:color="000000"/>
              <w:bottom w:val="single" w:sz="4" w:space="0" w:color="000000"/>
              <w:right w:val="single" w:sz="4" w:space="0" w:color="000000"/>
            </w:tcBorders>
            <w:vAlign w:val="center"/>
          </w:tcPr>
          <w:p w14:paraId="3373AE44" w14:textId="77777777" w:rsidR="00C93E98" w:rsidRPr="00C93E98" w:rsidRDefault="00C93E98" w:rsidP="008A6D82">
            <w:pPr>
              <w:spacing w:line="240" w:lineRule="auto"/>
              <w:jc w:val="center"/>
              <w:rPr>
                <w:rFonts w:ascii="Arial" w:hAnsi="Arial" w:cs="Arial"/>
                <w:b/>
                <w:sz w:val="20"/>
                <w:szCs w:val="20"/>
              </w:rPr>
            </w:pPr>
            <w:r w:rsidRPr="00C93E98">
              <w:rPr>
                <w:rFonts w:ascii="Arial" w:hAnsi="Arial" w:cs="Arial"/>
                <w:b/>
                <w:sz w:val="20"/>
                <w:szCs w:val="20"/>
              </w:rPr>
              <w:t>ALOJAMIENTO</w:t>
            </w:r>
          </w:p>
        </w:tc>
        <w:tc>
          <w:tcPr>
            <w:tcW w:w="1559" w:type="dxa"/>
            <w:tcBorders>
              <w:top w:val="single" w:sz="4" w:space="0" w:color="000000"/>
              <w:left w:val="single" w:sz="4" w:space="0" w:color="000000"/>
              <w:bottom w:val="single" w:sz="4" w:space="0" w:color="000000"/>
              <w:right w:val="single" w:sz="4" w:space="0" w:color="000000"/>
            </w:tcBorders>
            <w:vAlign w:val="center"/>
          </w:tcPr>
          <w:p w14:paraId="77F1476F" w14:textId="77777777" w:rsidR="00C93E98" w:rsidRPr="00C93E98" w:rsidRDefault="00C93E98" w:rsidP="008A6D82">
            <w:pPr>
              <w:spacing w:line="240" w:lineRule="auto"/>
              <w:jc w:val="center"/>
              <w:rPr>
                <w:rFonts w:ascii="Arial" w:hAnsi="Arial" w:cs="Arial"/>
                <w:b/>
                <w:sz w:val="20"/>
                <w:szCs w:val="20"/>
              </w:rPr>
            </w:pPr>
            <w:r w:rsidRPr="00C93E98">
              <w:rPr>
                <w:rFonts w:ascii="Arial" w:hAnsi="Arial" w:cs="Arial"/>
                <w:b/>
                <w:sz w:val="20"/>
                <w:szCs w:val="20"/>
              </w:rPr>
              <w:t>CANTIDAD</w:t>
            </w:r>
          </w:p>
        </w:tc>
        <w:tc>
          <w:tcPr>
            <w:tcW w:w="1418" w:type="dxa"/>
            <w:tcBorders>
              <w:top w:val="single" w:sz="4" w:space="0" w:color="000000"/>
              <w:left w:val="single" w:sz="4" w:space="0" w:color="000000"/>
              <w:bottom w:val="single" w:sz="4" w:space="0" w:color="000000"/>
              <w:right w:val="single" w:sz="4" w:space="0" w:color="000000"/>
            </w:tcBorders>
          </w:tcPr>
          <w:p w14:paraId="55057FF6" w14:textId="64D409C5" w:rsidR="00C93E98" w:rsidRPr="00C93E98" w:rsidRDefault="00C93E98" w:rsidP="008A6D82">
            <w:pPr>
              <w:spacing w:line="240" w:lineRule="auto"/>
              <w:jc w:val="center"/>
              <w:rPr>
                <w:rFonts w:ascii="Arial" w:hAnsi="Arial" w:cs="Arial"/>
                <w:b/>
                <w:sz w:val="20"/>
                <w:szCs w:val="20"/>
              </w:rPr>
            </w:pPr>
            <w:r w:rsidRPr="009F2ACC">
              <w:rPr>
                <w:rFonts w:ascii="Arial" w:hAnsi="Arial" w:cs="Arial"/>
                <w:b/>
                <w:sz w:val="20"/>
                <w:szCs w:val="20"/>
              </w:rPr>
              <w:t>VALOR IVA INCLUIDO</w:t>
            </w:r>
          </w:p>
        </w:tc>
      </w:tr>
      <w:tr w:rsidR="00C93E98" w:rsidRPr="00C93E98" w14:paraId="7F0D52F8" w14:textId="4F0AE3DF" w:rsidTr="003A517D">
        <w:trPr>
          <w:trHeight w:val="223"/>
          <w:jc w:val="center"/>
        </w:trPr>
        <w:tc>
          <w:tcPr>
            <w:tcW w:w="846" w:type="dxa"/>
            <w:tcBorders>
              <w:top w:val="single" w:sz="4" w:space="0" w:color="000000"/>
              <w:left w:val="single" w:sz="4" w:space="0" w:color="000000"/>
              <w:bottom w:val="single" w:sz="4" w:space="0" w:color="000000"/>
              <w:right w:val="single" w:sz="4" w:space="0" w:color="000000"/>
            </w:tcBorders>
            <w:vAlign w:val="center"/>
          </w:tcPr>
          <w:p w14:paraId="1EE9E71B" w14:textId="77777777" w:rsidR="00C93E98" w:rsidRPr="00C93E98" w:rsidRDefault="00C93E98" w:rsidP="008A6D82">
            <w:pPr>
              <w:spacing w:line="240" w:lineRule="auto"/>
              <w:jc w:val="center"/>
              <w:rPr>
                <w:rFonts w:ascii="Arial" w:hAnsi="Arial" w:cs="Arial"/>
                <w:b/>
                <w:color w:val="000000"/>
                <w:sz w:val="20"/>
                <w:szCs w:val="20"/>
              </w:rPr>
            </w:pPr>
            <w:r w:rsidRPr="00C93E98">
              <w:rPr>
                <w:rFonts w:ascii="Arial" w:hAnsi="Arial" w:cs="Arial"/>
                <w:b/>
                <w:color w:val="000000"/>
                <w:sz w:val="20"/>
                <w:szCs w:val="20"/>
              </w:rPr>
              <w:t>5</w:t>
            </w:r>
          </w:p>
        </w:tc>
        <w:tc>
          <w:tcPr>
            <w:tcW w:w="5670" w:type="dxa"/>
            <w:tcBorders>
              <w:top w:val="single" w:sz="4" w:space="0" w:color="000000"/>
              <w:left w:val="single" w:sz="4" w:space="0" w:color="000000"/>
              <w:bottom w:val="single" w:sz="4" w:space="0" w:color="000000"/>
              <w:right w:val="single" w:sz="4" w:space="0" w:color="000000"/>
            </w:tcBorders>
          </w:tcPr>
          <w:p w14:paraId="0E53A8CA" w14:textId="77777777" w:rsidR="00C93E98" w:rsidRPr="00C93E98" w:rsidRDefault="00C93E98" w:rsidP="008A6D82">
            <w:pPr>
              <w:spacing w:line="240" w:lineRule="auto"/>
              <w:rPr>
                <w:rFonts w:ascii="Arial" w:hAnsi="Arial" w:cs="Arial"/>
                <w:sz w:val="20"/>
                <w:szCs w:val="20"/>
              </w:rPr>
            </w:pPr>
            <w:r w:rsidRPr="00C93E98">
              <w:rPr>
                <w:rFonts w:ascii="Arial" w:hAnsi="Arial" w:cs="Arial"/>
                <w:sz w:val="20"/>
                <w:szCs w:val="20"/>
              </w:rPr>
              <w:t xml:space="preserve">SUMINISTRO DE HOSPEDAJE  </w:t>
            </w:r>
          </w:p>
          <w:p w14:paraId="3A7F06C7" w14:textId="77777777" w:rsidR="00C93E98" w:rsidRPr="00C93E98" w:rsidRDefault="00C93E98" w:rsidP="008A6D82">
            <w:pPr>
              <w:spacing w:line="240" w:lineRule="auto"/>
              <w:rPr>
                <w:rFonts w:ascii="Arial" w:hAnsi="Arial" w:cs="Arial"/>
                <w:sz w:val="20"/>
                <w:szCs w:val="20"/>
              </w:rPr>
            </w:pPr>
            <w:r w:rsidRPr="00C93E98">
              <w:rPr>
                <w:rFonts w:ascii="Arial" w:hAnsi="Arial" w:cs="Arial"/>
                <w:sz w:val="20"/>
                <w:szCs w:val="20"/>
              </w:rPr>
              <w:t xml:space="preserve">Hotel </w:t>
            </w:r>
            <w:proofErr w:type="spellStart"/>
            <w:r w:rsidRPr="00C93E98">
              <w:rPr>
                <w:rFonts w:ascii="Arial" w:hAnsi="Arial" w:cs="Arial"/>
                <w:sz w:val="20"/>
                <w:szCs w:val="20"/>
              </w:rPr>
              <w:t>minimo</w:t>
            </w:r>
            <w:proofErr w:type="spellEnd"/>
            <w:r w:rsidRPr="00C93E98">
              <w:rPr>
                <w:rFonts w:ascii="Arial" w:hAnsi="Arial" w:cs="Arial"/>
                <w:sz w:val="20"/>
                <w:szCs w:val="20"/>
              </w:rPr>
              <w:t xml:space="preserve"> 3 estrellas (acomodación múltiple en cama individual con baño, Televisor y ventilador como </w:t>
            </w:r>
            <w:proofErr w:type="spellStart"/>
            <w:r w:rsidRPr="00C93E98">
              <w:rPr>
                <w:rFonts w:ascii="Arial" w:hAnsi="Arial" w:cs="Arial"/>
                <w:sz w:val="20"/>
                <w:szCs w:val="20"/>
              </w:rPr>
              <w:t>minimo</w:t>
            </w:r>
            <w:proofErr w:type="spellEnd"/>
            <w:r w:rsidRPr="00C93E98">
              <w:rPr>
                <w:rFonts w:ascii="Arial" w:hAnsi="Arial" w:cs="Arial"/>
                <w:sz w:val="20"/>
                <w:szCs w:val="20"/>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3633DF61" w14:textId="77777777" w:rsidR="00C93E98" w:rsidRPr="00C93E98" w:rsidRDefault="00C93E98" w:rsidP="008A6D82">
            <w:pPr>
              <w:spacing w:line="240" w:lineRule="auto"/>
              <w:jc w:val="center"/>
              <w:rPr>
                <w:rFonts w:ascii="Arial" w:hAnsi="Arial" w:cs="Arial"/>
                <w:sz w:val="20"/>
                <w:szCs w:val="20"/>
              </w:rPr>
            </w:pPr>
            <w:r w:rsidRPr="00C93E98">
              <w:rPr>
                <w:rFonts w:ascii="Arial" w:hAnsi="Arial" w:cs="Arial"/>
                <w:sz w:val="20"/>
                <w:szCs w:val="20"/>
              </w:rPr>
              <w:t>1 NOCHE</w:t>
            </w:r>
          </w:p>
        </w:tc>
        <w:tc>
          <w:tcPr>
            <w:tcW w:w="1418" w:type="dxa"/>
            <w:tcBorders>
              <w:top w:val="single" w:sz="4" w:space="0" w:color="000000"/>
              <w:left w:val="single" w:sz="4" w:space="0" w:color="000000"/>
              <w:bottom w:val="single" w:sz="4" w:space="0" w:color="000000"/>
              <w:right w:val="single" w:sz="4" w:space="0" w:color="000000"/>
            </w:tcBorders>
            <w:vAlign w:val="center"/>
          </w:tcPr>
          <w:p w14:paraId="6FD4C43D" w14:textId="226B1CEB" w:rsidR="00C93E98" w:rsidRPr="00C93E98" w:rsidRDefault="003A517D" w:rsidP="008A6D82">
            <w:pPr>
              <w:spacing w:line="240" w:lineRule="auto"/>
              <w:jc w:val="center"/>
              <w:rPr>
                <w:rFonts w:ascii="Arial" w:hAnsi="Arial" w:cs="Arial"/>
                <w:sz w:val="20"/>
                <w:szCs w:val="20"/>
              </w:rPr>
            </w:pPr>
            <w:r>
              <w:rPr>
                <w:rFonts w:ascii="Arial" w:hAnsi="Arial" w:cs="Arial"/>
                <w:sz w:val="20"/>
                <w:szCs w:val="20"/>
              </w:rPr>
              <w:t>$</w:t>
            </w:r>
          </w:p>
        </w:tc>
      </w:tr>
    </w:tbl>
    <w:p w14:paraId="3D34DFEB" w14:textId="77777777" w:rsidR="00C93E98" w:rsidRDefault="00C93E98" w:rsidP="008A6D82">
      <w:pPr>
        <w:spacing w:line="240" w:lineRule="auto"/>
        <w:ind w:right="-518"/>
        <w:jc w:val="both"/>
        <w:rPr>
          <w:b/>
          <w:sz w:val="22"/>
          <w:szCs w:val="22"/>
        </w:rPr>
      </w:pPr>
    </w:p>
    <w:p w14:paraId="67884D54" w14:textId="77777777" w:rsidR="008A6D82"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1</w:t>
      </w:r>
      <w:r w:rsidRPr="00CB14CD">
        <w:rPr>
          <w:rFonts w:ascii="Arial" w:hAnsi="Arial" w:cs="Arial"/>
          <w:color w:val="000000"/>
          <w:sz w:val="21"/>
          <w:szCs w:val="21"/>
        </w:rPr>
        <w:t xml:space="preserve">: </w:t>
      </w:r>
      <w:r w:rsidRPr="00CB14CD">
        <w:rPr>
          <w:rFonts w:ascii="Arial" w:hAnsi="Arial" w:cs="Arial"/>
          <w:b/>
          <w:color w:val="000000"/>
          <w:sz w:val="21"/>
          <w:szCs w:val="21"/>
          <w:u w:val="single"/>
        </w:rPr>
        <w:t>El valor total de la oferta deberá ser el del presupuesto oficial</w:t>
      </w:r>
      <w:r w:rsidRPr="00CB14CD">
        <w:rPr>
          <w:rFonts w:ascii="Arial" w:hAnsi="Arial" w:cs="Arial"/>
          <w:color w:val="000000"/>
          <w:sz w:val="21"/>
          <w:szCs w:val="21"/>
        </w:rPr>
        <w:t xml:space="preserve">, toda vez que los recursos asignados al contrato se establecen como una bolsa de dinero consumible, la cual se manejará a modo de </w:t>
      </w:r>
      <w:r w:rsidRPr="00CB14CD">
        <w:rPr>
          <w:rFonts w:ascii="Arial" w:hAnsi="Arial" w:cs="Arial"/>
          <w:b/>
          <w:color w:val="000000"/>
          <w:sz w:val="21"/>
          <w:szCs w:val="21"/>
          <w:u w:val="single"/>
        </w:rPr>
        <w:t>MONTO AGOTABLE</w:t>
      </w:r>
      <w:r w:rsidRPr="00CB14CD">
        <w:rPr>
          <w:rFonts w:ascii="Arial" w:hAnsi="Arial" w:cs="Arial"/>
          <w:color w:val="000000"/>
          <w:sz w:val="21"/>
          <w:szCs w:val="21"/>
        </w:rPr>
        <w:t xml:space="preserve">, no obstante, el proponente en el anexo correspondiente deberá desplegar propuesta discriminando los valores unitarios sin exceder los valores promedio obtenidos del estudio de mercado. </w:t>
      </w:r>
    </w:p>
    <w:p w14:paraId="59183164"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730B7DF5"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2</w:t>
      </w:r>
      <w:r w:rsidRPr="00CB14CD">
        <w:rPr>
          <w:rFonts w:ascii="Arial" w:hAnsi="Arial" w:cs="Arial"/>
          <w:color w:val="000000"/>
          <w:sz w:val="21"/>
          <w:szCs w:val="21"/>
        </w:rPr>
        <w:t>: Los pesos incluidos en la minuta patrón, se constituyen en los valores mínimos de oferta de alimentos. No se permiten porciones de menor tamaño al definido. Se requiere del suministro completo con todos los componentes hasta finalizar el servicio.</w:t>
      </w:r>
    </w:p>
    <w:p w14:paraId="1AEC162B"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6E1B3454"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3</w:t>
      </w:r>
      <w:r w:rsidRPr="00CB14CD">
        <w:rPr>
          <w:rFonts w:ascii="Arial" w:hAnsi="Arial" w:cs="Arial"/>
          <w:color w:val="000000"/>
          <w:sz w:val="21"/>
          <w:szCs w:val="21"/>
        </w:rPr>
        <w:t>: Con el fin de obtener variedad en los suministros que se destinaran para el logro de los fines propuestos por la entidad, se determinaron las especificaciones técnicas Minuta patrón, para lo cual el proponente deberá tenerla en cuenta en la presentación de la oferta.</w:t>
      </w:r>
    </w:p>
    <w:p w14:paraId="24B36A03"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11F6B35C"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lastRenderedPageBreak/>
        <w:t xml:space="preserve">El suministro de cada una de las raciones alimenticias a entregar en la ejecución del contrato, serán servidas en material desechable (platos, cucharas, vasos, desechables, </w:t>
      </w:r>
      <w:proofErr w:type="spellStart"/>
      <w:r w:rsidRPr="00CB14CD">
        <w:rPr>
          <w:rFonts w:ascii="Arial" w:hAnsi="Arial" w:cs="Arial"/>
          <w:color w:val="000000"/>
          <w:sz w:val="21"/>
          <w:szCs w:val="21"/>
        </w:rPr>
        <w:t>etc</w:t>
      </w:r>
      <w:proofErr w:type="spellEnd"/>
      <w:r w:rsidRPr="00CB14CD">
        <w:rPr>
          <w:rFonts w:ascii="Arial" w:hAnsi="Arial" w:cs="Arial"/>
          <w:color w:val="000000"/>
          <w:sz w:val="21"/>
          <w:szCs w:val="21"/>
        </w:rPr>
        <w:t>).</w:t>
      </w:r>
    </w:p>
    <w:p w14:paraId="404B81BA"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2BBC83FB"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t>La entrega se realizará de forma individual a cada persona ya sea en el establecimiento de comercio o donde la necesidad del servicio lo requiera.</w:t>
      </w:r>
    </w:p>
    <w:p w14:paraId="7A1FEBA1"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359F6937"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color w:val="000000"/>
          <w:sz w:val="21"/>
          <w:szCs w:val="21"/>
        </w:rPr>
        <w:t>De igual manera, se hace necesario tener en cuenta las siguientes observaciones, al momento de realizar la preparación de los alimentos ya identificados, la entrega y cantidades determinadas por el supervisor del contrato, en los siguientes términos:</w:t>
      </w:r>
    </w:p>
    <w:p w14:paraId="3F9421D8"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30E34485"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Utilización de materias Primas e ingredientes en buen estado de conservación, debidamente identificados, exentos de microorganismos o sustancias tóxicas.</w:t>
      </w:r>
    </w:p>
    <w:p w14:paraId="19C86F1F"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 xml:space="preserve">Los alimentos almacenados deben mantenerse en condiciones que eviten su deterioro y contaminación. en el caso de los alimentos envasados se debe proceder </w:t>
      </w:r>
      <w:proofErr w:type="gramStart"/>
      <w:r w:rsidRPr="00CB14CD">
        <w:rPr>
          <w:rFonts w:ascii="Arial" w:hAnsi="Arial" w:cs="Arial"/>
          <w:color w:val="000000"/>
          <w:sz w:val="21"/>
          <w:szCs w:val="21"/>
        </w:rPr>
        <w:t>de acuerdo a</w:t>
      </w:r>
      <w:proofErr w:type="gramEnd"/>
      <w:r w:rsidRPr="00CB14CD">
        <w:rPr>
          <w:rFonts w:ascii="Arial" w:hAnsi="Arial" w:cs="Arial"/>
          <w:color w:val="000000"/>
          <w:sz w:val="21"/>
          <w:szCs w:val="21"/>
        </w:rPr>
        <w:t xml:space="preserve"> lo indicado en la rotulación.</w:t>
      </w:r>
    </w:p>
    <w:p w14:paraId="395BB2B5"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Los alimentos deben ser bien cocidos.</w:t>
      </w:r>
    </w:p>
    <w:p w14:paraId="0DE3974F"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Si se guardan, deben conservarse cuidadosamente, en refrigerador o en congelador.</w:t>
      </w:r>
    </w:p>
    <w:p w14:paraId="6F306519"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Los alimentos descongelados no deben volver a congelarse.</w:t>
      </w:r>
    </w:p>
    <w:p w14:paraId="2EA36126"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Se debe evitar el contacto entre alimentos crudos y cocidos.</w:t>
      </w:r>
    </w:p>
    <w:p w14:paraId="4CD2CC64"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Evitar la contaminación cruzada.</w:t>
      </w:r>
    </w:p>
    <w:p w14:paraId="4DF7ED25"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El oferente debe tener la capacidad de realizar las entregas que solicite el supervisor del contrato.</w:t>
      </w:r>
    </w:p>
    <w:p w14:paraId="3B5195F5"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Las raciones correspondientes a desayunos, almuerzos y cenas a suministrar por parte del contratista, será de acuerdo con el precio unitario y monto agotable por ración.</w:t>
      </w:r>
    </w:p>
    <w:p w14:paraId="43F2B8F6" w14:textId="77777777" w:rsidR="008A6D82" w:rsidRPr="00CB14CD" w:rsidRDefault="008A6D82" w:rsidP="008A6D82">
      <w:pPr>
        <w:shd w:val="clear" w:color="auto" w:fill="FFFFFF"/>
        <w:tabs>
          <w:tab w:val="right" w:pos="8931"/>
        </w:tabs>
        <w:spacing w:after="0" w:line="240" w:lineRule="auto"/>
        <w:ind w:left="284" w:right="50" w:hanging="283"/>
        <w:jc w:val="both"/>
        <w:rPr>
          <w:rFonts w:ascii="Arial" w:hAnsi="Arial" w:cs="Arial"/>
          <w:color w:val="000000"/>
          <w:sz w:val="21"/>
          <w:szCs w:val="21"/>
        </w:rPr>
      </w:pPr>
      <w:r w:rsidRPr="00CB14CD">
        <w:rPr>
          <w:rFonts w:ascii="Arial" w:hAnsi="Arial" w:cs="Arial"/>
          <w:color w:val="000000"/>
          <w:sz w:val="21"/>
          <w:szCs w:val="21"/>
        </w:rPr>
        <w:t>•</w:t>
      </w:r>
      <w:r w:rsidRPr="00CB14CD">
        <w:rPr>
          <w:rFonts w:ascii="Arial" w:hAnsi="Arial" w:cs="Arial"/>
          <w:color w:val="000000"/>
          <w:sz w:val="21"/>
          <w:szCs w:val="21"/>
        </w:rPr>
        <w:tab/>
        <w:t>El futuro contratista se compromete a adoptar y acatar el protocolo de bioseguridad e instrucciones complementarias que se impartan desde el gobierno nacional, departamental y municipal, en relación con las actividades a realizar.</w:t>
      </w:r>
    </w:p>
    <w:p w14:paraId="51AE90DB"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p>
    <w:p w14:paraId="30F7F315" w14:textId="77777777" w:rsidR="008A6D82" w:rsidRPr="00CB14CD" w:rsidRDefault="008A6D82" w:rsidP="008A6D82">
      <w:pPr>
        <w:shd w:val="clear" w:color="auto" w:fill="FFFFFF"/>
        <w:tabs>
          <w:tab w:val="left" w:pos="1095"/>
          <w:tab w:val="right" w:pos="8931"/>
        </w:tabs>
        <w:spacing w:after="0" w:line="240" w:lineRule="auto"/>
        <w:ind w:right="50"/>
        <w:jc w:val="both"/>
        <w:rPr>
          <w:rFonts w:ascii="Arial" w:hAnsi="Arial" w:cs="Arial"/>
          <w:color w:val="000000"/>
          <w:sz w:val="21"/>
          <w:szCs w:val="21"/>
        </w:rPr>
      </w:pPr>
      <w:r w:rsidRPr="00CB14CD">
        <w:rPr>
          <w:rFonts w:ascii="Arial" w:hAnsi="Arial" w:cs="Arial"/>
          <w:b/>
          <w:color w:val="000000"/>
          <w:sz w:val="21"/>
          <w:szCs w:val="21"/>
        </w:rPr>
        <w:t>NOTA 4</w:t>
      </w:r>
      <w:r w:rsidRPr="00CB14CD">
        <w:rPr>
          <w:rFonts w:ascii="Arial" w:hAnsi="Arial" w:cs="Arial"/>
          <w:color w:val="000000"/>
          <w:sz w:val="21"/>
          <w:szCs w:val="21"/>
        </w:rPr>
        <w:t xml:space="preserve">: Las condiciones del servicio de alojamiento deberán ser en hoteles mínimo de tres (3) estrellas los cuales deben cumplir con las adecuadas condiciones de higiene, servicio y calidad, las habitaciones deberán ser en acomodación múltiple en cama individual con ventilador como mínimo. </w:t>
      </w:r>
    </w:p>
    <w:p w14:paraId="0481F540" w14:textId="77777777" w:rsidR="00094A93" w:rsidRPr="00094A93" w:rsidRDefault="00094A93" w:rsidP="008A6D82">
      <w:pPr>
        <w:shd w:val="clear" w:color="auto" w:fill="FFFFFF"/>
        <w:spacing w:after="0" w:line="240" w:lineRule="auto"/>
        <w:jc w:val="both"/>
        <w:rPr>
          <w:rFonts w:ascii="Verdana" w:hAnsi="Verdana"/>
          <w:b/>
          <w:bCs/>
          <w:sz w:val="18"/>
          <w:szCs w:val="18"/>
        </w:rPr>
      </w:pPr>
    </w:p>
    <w:p w14:paraId="7B5B4996" w14:textId="77777777" w:rsidR="00FB61C2" w:rsidRDefault="00FB61C2" w:rsidP="008A6D82">
      <w:pPr>
        <w:spacing w:line="240" w:lineRule="auto"/>
        <w:jc w:val="both"/>
        <w:rPr>
          <w:rFonts w:ascii="Arial" w:hAnsi="Arial" w:cs="Arial"/>
          <w:b/>
          <w:sz w:val="20"/>
          <w:szCs w:val="22"/>
        </w:rPr>
      </w:pPr>
    </w:p>
    <w:p w14:paraId="7F6F9BF8" w14:textId="58716C55" w:rsidR="00FB61C2" w:rsidRDefault="00FB61C2" w:rsidP="008A6D82">
      <w:pPr>
        <w:spacing w:line="240" w:lineRule="auto"/>
        <w:jc w:val="both"/>
        <w:rPr>
          <w:rFonts w:ascii="Arial" w:hAnsi="Arial" w:cs="Arial"/>
          <w:b/>
          <w:sz w:val="20"/>
          <w:szCs w:val="22"/>
        </w:rPr>
      </w:pPr>
      <w:r w:rsidRPr="00463EA2">
        <w:rPr>
          <w:rFonts w:ascii="Arial" w:hAnsi="Arial" w:cs="Arial"/>
          <w:b/>
          <w:sz w:val="20"/>
          <w:szCs w:val="22"/>
        </w:rPr>
        <w:t>VALOR TOTAL DE LA PROPUESTA: EN LETRAS Y NUMEROS ($XXXXXXXXXXXX)</w:t>
      </w:r>
    </w:p>
    <w:p w14:paraId="77BF7B8A" w14:textId="77777777" w:rsidR="00FB61C2" w:rsidRDefault="00FB61C2" w:rsidP="008A6D82">
      <w:pPr>
        <w:spacing w:line="240" w:lineRule="auto"/>
        <w:jc w:val="both"/>
        <w:rPr>
          <w:rFonts w:ascii="Arial" w:hAnsi="Arial" w:cs="Arial"/>
          <w:b/>
          <w:sz w:val="20"/>
          <w:szCs w:val="22"/>
        </w:rPr>
      </w:pPr>
      <w:r w:rsidRPr="00463EA2">
        <w:rPr>
          <w:rFonts w:ascii="Arial" w:hAnsi="Arial" w:cs="Arial"/>
          <w:bCs/>
          <w:sz w:val="20"/>
          <w:szCs w:val="22"/>
        </w:rPr>
        <w:t>VALIDEZ DE LA OFERTA XXXXXXXXXX DIAS</w:t>
      </w:r>
    </w:p>
    <w:p w14:paraId="2FB6D7A3" w14:textId="77777777" w:rsidR="00C93E98" w:rsidRDefault="00C93E98" w:rsidP="008A6D82">
      <w:pPr>
        <w:tabs>
          <w:tab w:val="left" w:pos="1134"/>
        </w:tabs>
        <w:spacing w:line="240" w:lineRule="auto"/>
        <w:ind w:right="101"/>
        <w:jc w:val="both"/>
        <w:rPr>
          <w:rFonts w:ascii="Arial" w:hAnsi="Arial" w:cs="Arial"/>
          <w:b/>
          <w:bCs/>
          <w:sz w:val="18"/>
          <w:szCs w:val="18"/>
        </w:rPr>
      </w:pPr>
    </w:p>
    <w:p w14:paraId="582E1C39" w14:textId="6123A67C" w:rsidR="00E250E3" w:rsidRPr="00937493" w:rsidRDefault="00E250E3" w:rsidP="008A6D82">
      <w:pPr>
        <w:tabs>
          <w:tab w:val="left" w:pos="1134"/>
        </w:tabs>
        <w:spacing w:line="240" w:lineRule="auto"/>
        <w:ind w:right="101"/>
        <w:jc w:val="both"/>
        <w:rPr>
          <w:rFonts w:ascii="Arial" w:hAnsi="Arial" w:cs="Arial"/>
          <w:b/>
          <w:bCs/>
          <w:sz w:val="18"/>
          <w:szCs w:val="18"/>
        </w:rPr>
      </w:pPr>
      <w:r w:rsidRPr="00937493">
        <w:rPr>
          <w:rFonts w:ascii="Arial" w:hAnsi="Arial" w:cs="Arial"/>
          <w:b/>
          <w:bCs/>
          <w:sz w:val="18"/>
          <w:szCs w:val="18"/>
        </w:rPr>
        <w:t>NOMBRE</w:t>
      </w:r>
    </w:p>
    <w:p w14:paraId="7BFDA12D" w14:textId="77777777" w:rsidR="00E250E3" w:rsidRPr="00937493" w:rsidRDefault="00E250E3" w:rsidP="008A6D82">
      <w:pPr>
        <w:tabs>
          <w:tab w:val="left" w:pos="1134"/>
        </w:tabs>
        <w:spacing w:line="240" w:lineRule="auto"/>
        <w:ind w:right="101"/>
        <w:jc w:val="both"/>
        <w:rPr>
          <w:rFonts w:ascii="Arial" w:hAnsi="Arial" w:cs="Arial"/>
          <w:b/>
          <w:bCs/>
          <w:sz w:val="18"/>
          <w:szCs w:val="18"/>
        </w:rPr>
      </w:pPr>
      <w:r w:rsidRPr="00937493">
        <w:rPr>
          <w:rFonts w:ascii="Arial" w:hAnsi="Arial" w:cs="Arial"/>
          <w:b/>
          <w:bCs/>
          <w:sz w:val="18"/>
          <w:szCs w:val="18"/>
        </w:rPr>
        <w:t>IDENTIFICACION</w:t>
      </w:r>
    </w:p>
    <w:p w14:paraId="4C1D3FD2" w14:textId="77777777" w:rsidR="00E250E3" w:rsidRPr="00937493" w:rsidRDefault="00E250E3" w:rsidP="008A6D82">
      <w:pPr>
        <w:tabs>
          <w:tab w:val="left" w:pos="1134"/>
        </w:tabs>
        <w:spacing w:line="240" w:lineRule="auto"/>
        <w:ind w:right="101"/>
        <w:jc w:val="both"/>
        <w:rPr>
          <w:rFonts w:ascii="Arial" w:hAnsi="Arial" w:cs="Arial"/>
          <w:b/>
          <w:bCs/>
          <w:sz w:val="18"/>
          <w:szCs w:val="18"/>
        </w:rPr>
      </w:pPr>
      <w:r w:rsidRPr="00937493">
        <w:rPr>
          <w:rFonts w:ascii="Arial" w:hAnsi="Arial" w:cs="Arial"/>
          <w:b/>
          <w:bCs/>
          <w:sz w:val="18"/>
          <w:szCs w:val="18"/>
        </w:rPr>
        <w:t xml:space="preserve">DIRECCION </w:t>
      </w:r>
    </w:p>
    <w:p w14:paraId="19263A87" w14:textId="77777777" w:rsidR="00E250E3" w:rsidRPr="00937493" w:rsidRDefault="00E250E3" w:rsidP="008A6D82">
      <w:pPr>
        <w:tabs>
          <w:tab w:val="left" w:pos="1134"/>
        </w:tabs>
        <w:spacing w:line="240" w:lineRule="auto"/>
        <w:ind w:right="101"/>
        <w:jc w:val="both"/>
        <w:rPr>
          <w:rFonts w:ascii="Arial" w:hAnsi="Arial" w:cs="Arial"/>
          <w:b/>
          <w:bCs/>
          <w:sz w:val="18"/>
          <w:szCs w:val="18"/>
        </w:rPr>
      </w:pPr>
      <w:r w:rsidRPr="00937493">
        <w:rPr>
          <w:rFonts w:ascii="Arial" w:hAnsi="Arial" w:cs="Arial"/>
          <w:b/>
          <w:bCs/>
          <w:sz w:val="18"/>
          <w:szCs w:val="18"/>
        </w:rPr>
        <w:t>CORREO</w:t>
      </w:r>
    </w:p>
    <w:p w14:paraId="6A9FFB59" w14:textId="77777777" w:rsidR="00436A16" w:rsidRPr="00C46A83" w:rsidRDefault="00E250E3" w:rsidP="008A6D82">
      <w:pPr>
        <w:tabs>
          <w:tab w:val="left" w:pos="1134"/>
        </w:tabs>
        <w:spacing w:line="240" w:lineRule="auto"/>
        <w:ind w:right="101"/>
        <w:jc w:val="both"/>
        <w:rPr>
          <w:rFonts w:ascii="Arial" w:hAnsi="Arial" w:cs="Arial"/>
          <w:b/>
          <w:bCs/>
          <w:sz w:val="18"/>
          <w:szCs w:val="18"/>
        </w:rPr>
      </w:pPr>
      <w:r w:rsidRPr="00937493">
        <w:rPr>
          <w:rFonts w:ascii="Arial" w:hAnsi="Arial" w:cs="Arial"/>
          <w:b/>
          <w:bCs/>
          <w:sz w:val="18"/>
          <w:szCs w:val="18"/>
        </w:rPr>
        <w:t>TELEFONO</w:t>
      </w:r>
    </w:p>
    <w:sectPr w:rsidR="00436A16" w:rsidRPr="00C46A83" w:rsidSect="00BC377C">
      <w:pgSz w:w="12240" w:h="15840"/>
      <w:pgMar w:top="1135"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BAEF3" w14:textId="77777777" w:rsidR="00300838" w:rsidRDefault="00300838" w:rsidP="008F5498">
      <w:pPr>
        <w:spacing w:after="0" w:line="240" w:lineRule="auto"/>
      </w:pPr>
      <w:r>
        <w:separator/>
      </w:r>
    </w:p>
  </w:endnote>
  <w:endnote w:type="continuationSeparator" w:id="0">
    <w:p w14:paraId="54E790FB" w14:textId="77777777" w:rsidR="00300838" w:rsidRDefault="00300838" w:rsidP="008F5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CE0F" w14:textId="77777777" w:rsidR="00300838" w:rsidRDefault="00300838" w:rsidP="008F5498">
      <w:pPr>
        <w:spacing w:after="0" w:line="240" w:lineRule="auto"/>
      </w:pPr>
      <w:r>
        <w:separator/>
      </w:r>
    </w:p>
  </w:footnote>
  <w:footnote w:type="continuationSeparator" w:id="0">
    <w:p w14:paraId="40DCDEEB" w14:textId="77777777" w:rsidR="00300838" w:rsidRDefault="00300838" w:rsidP="008F5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7598F"/>
    <w:multiLevelType w:val="multilevel"/>
    <w:tmpl w:val="05A88124"/>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61EA1237"/>
    <w:multiLevelType w:val="hybridMultilevel"/>
    <w:tmpl w:val="7F08FD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97666902">
    <w:abstractNumId w:val="1"/>
  </w:num>
  <w:num w:numId="2" w16cid:durableId="714163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C51"/>
    <w:rsid w:val="000810A4"/>
    <w:rsid w:val="00094A93"/>
    <w:rsid w:val="000B5CC6"/>
    <w:rsid w:val="001D121A"/>
    <w:rsid w:val="001F2461"/>
    <w:rsid w:val="002129E7"/>
    <w:rsid w:val="00273C51"/>
    <w:rsid w:val="00284884"/>
    <w:rsid w:val="002876C0"/>
    <w:rsid w:val="002B6E4C"/>
    <w:rsid w:val="002D21FC"/>
    <w:rsid w:val="00300838"/>
    <w:rsid w:val="003A517D"/>
    <w:rsid w:val="003F0218"/>
    <w:rsid w:val="00436A16"/>
    <w:rsid w:val="00490565"/>
    <w:rsid w:val="004C0826"/>
    <w:rsid w:val="005618AB"/>
    <w:rsid w:val="00671BA7"/>
    <w:rsid w:val="006B566F"/>
    <w:rsid w:val="007E05B2"/>
    <w:rsid w:val="008437CB"/>
    <w:rsid w:val="008A6D82"/>
    <w:rsid w:val="008F5498"/>
    <w:rsid w:val="00937493"/>
    <w:rsid w:val="00951F43"/>
    <w:rsid w:val="009F2ACC"/>
    <w:rsid w:val="00A357DF"/>
    <w:rsid w:val="00A56291"/>
    <w:rsid w:val="00BC377C"/>
    <w:rsid w:val="00C46A83"/>
    <w:rsid w:val="00C93E98"/>
    <w:rsid w:val="00DD3F96"/>
    <w:rsid w:val="00E130E1"/>
    <w:rsid w:val="00E250E3"/>
    <w:rsid w:val="00E64E1D"/>
    <w:rsid w:val="00E67659"/>
    <w:rsid w:val="00EA04D6"/>
    <w:rsid w:val="00F86D33"/>
    <w:rsid w:val="00FB61C2"/>
    <w:rsid w:val="00FD6C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D347"/>
  <w15:chartTrackingRefBased/>
  <w15:docId w15:val="{616972D1-64C6-4227-BC5A-C716F1D0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73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73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73C5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73C5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73C5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73C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73C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73C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73C5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73C5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73C5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73C5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73C5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73C5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73C5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73C5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73C5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73C51"/>
    <w:rPr>
      <w:rFonts w:eastAsiaTheme="majorEastAsia" w:cstheme="majorBidi"/>
      <w:color w:val="272727" w:themeColor="text1" w:themeTint="D8"/>
    </w:rPr>
  </w:style>
  <w:style w:type="paragraph" w:styleId="Ttulo">
    <w:name w:val="Title"/>
    <w:basedOn w:val="Normal"/>
    <w:next w:val="Normal"/>
    <w:link w:val="TtuloCar"/>
    <w:uiPriority w:val="10"/>
    <w:qFormat/>
    <w:rsid w:val="00273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73C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73C5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73C5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73C51"/>
    <w:pPr>
      <w:spacing w:before="160"/>
      <w:jc w:val="center"/>
    </w:pPr>
    <w:rPr>
      <w:i/>
      <w:iCs/>
      <w:color w:val="404040" w:themeColor="text1" w:themeTint="BF"/>
    </w:rPr>
  </w:style>
  <w:style w:type="character" w:customStyle="1" w:styleId="CitaCar">
    <w:name w:val="Cita Car"/>
    <w:basedOn w:val="Fuentedeprrafopredeter"/>
    <w:link w:val="Cita"/>
    <w:uiPriority w:val="29"/>
    <w:rsid w:val="00273C51"/>
    <w:rPr>
      <w:i/>
      <w:iCs/>
      <w:color w:val="404040" w:themeColor="text1" w:themeTint="BF"/>
    </w:rPr>
  </w:style>
  <w:style w:type="paragraph" w:styleId="Prrafodelista">
    <w:name w:val="List Paragraph"/>
    <w:aliases w:val="Bullet List,FooterText,numbered,List Paragraph1,Paragraphe de liste1,lp1"/>
    <w:basedOn w:val="Normal"/>
    <w:link w:val="PrrafodelistaCar"/>
    <w:uiPriority w:val="34"/>
    <w:qFormat/>
    <w:rsid w:val="00273C51"/>
    <w:pPr>
      <w:ind w:left="720"/>
      <w:contextualSpacing/>
    </w:pPr>
  </w:style>
  <w:style w:type="character" w:styleId="nfasisintenso">
    <w:name w:val="Intense Emphasis"/>
    <w:basedOn w:val="Fuentedeprrafopredeter"/>
    <w:uiPriority w:val="21"/>
    <w:qFormat/>
    <w:rsid w:val="00273C51"/>
    <w:rPr>
      <w:i/>
      <w:iCs/>
      <w:color w:val="0F4761" w:themeColor="accent1" w:themeShade="BF"/>
    </w:rPr>
  </w:style>
  <w:style w:type="paragraph" w:styleId="Citadestacada">
    <w:name w:val="Intense Quote"/>
    <w:basedOn w:val="Normal"/>
    <w:next w:val="Normal"/>
    <w:link w:val="CitadestacadaCar"/>
    <w:uiPriority w:val="30"/>
    <w:qFormat/>
    <w:rsid w:val="00273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73C51"/>
    <w:rPr>
      <w:i/>
      <w:iCs/>
      <w:color w:val="0F4761" w:themeColor="accent1" w:themeShade="BF"/>
    </w:rPr>
  </w:style>
  <w:style w:type="character" w:styleId="Referenciaintensa">
    <w:name w:val="Intense Reference"/>
    <w:basedOn w:val="Fuentedeprrafopredeter"/>
    <w:uiPriority w:val="32"/>
    <w:qFormat/>
    <w:rsid w:val="00273C51"/>
    <w:rPr>
      <w:b/>
      <w:bCs/>
      <w:smallCaps/>
      <w:color w:val="0F4761" w:themeColor="accent1" w:themeShade="BF"/>
      <w:spacing w:val="5"/>
    </w:rPr>
  </w:style>
  <w:style w:type="table" w:customStyle="1" w:styleId="TableNormal">
    <w:name w:val="Table Normal"/>
    <w:uiPriority w:val="2"/>
    <w:semiHidden/>
    <w:unhideWhenUsed/>
    <w:qFormat/>
    <w:rsid w:val="00273C51"/>
    <w:pPr>
      <w:widowControl w:val="0"/>
      <w:autoSpaceDE w:val="0"/>
      <w:autoSpaceDN w:val="0"/>
      <w:spacing w:after="0" w:line="240" w:lineRule="auto"/>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3C51"/>
    <w:pPr>
      <w:widowControl w:val="0"/>
      <w:autoSpaceDE w:val="0"/>
      <w:autoSpaceDN w:val="0"/>
      <w:spacing w:after="0" w:line="240" w:lineRule="auto"/>
    </w:pPr>
    <w:rPr>
      <w:rFonts w:ascii="Arial MT" w:eastAsia="Arial MT" w:hAnsi="Arial MT" w:cs="Arial MT"/>
      <w:kern w:val="0"/>
      <w:sz w:val="22"/>
      <w:szCs w:val="22"/>
      <w:lang w:val="es-ES" w:eastAsia="en-US"/>
      <w14:ligatures w14:val="none"/>
    </w:rPr>
  </w:style>
  <w:style w:type="paragraph" w:styleId="Encabezado">
    <w:name w:val="header"/>
    <w:basedOn w:val="Normal"/>
    <w:link w:val="EncabezadoCar"/>
    <w:uiPriority w:val="99"/>
    <w:unhideWhenUsed/>
    <w:rsid w:val="008F549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5498"/>
  </w:style>
  <w:style w:type="paragraph" w:styleId="Piedepgina">
    <w:name w:val="footer"/>
    <w:basedOn w:val="Normal"/>
    <w:link w:val="PiedepginaCar"/>
    <w:uiPriority w:val="99"/>
    <w:unhideWhenUsed/>
    <w:rsid w:val="008F54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5498"/>
  </w:style>
  <w:style w:type="paragraph" w:styleId="Textoindependiente">
    <w:name w:val="Body Text"/>
    <w:basedOn w:val="Normal"/>
    <w:link w:val="TextoindependienteCar"/>
    <w:uiPriority w:val="1"/>
    <w:qFormat/>
    <w:rsid w:val="00E250E3"/>
    <w:pPr>
      <w:widowControl w:val="0"/>
      <w:autoSpaceDE w:val="0"/>
      <w:autoSpaceDN w:val="0"/>
      <w:spacing w:after="0" w:line="240" w:lineRule="auto"/>
    </w:pPr>
    <w:rPr>
      <w:rFonts w:ascii="Arial MT" w:eastAsia="Arial MT" w:hAnsi="Arial MT" w:cs="Arial MT"/>
      <w:kern w:val="0"/>
      <w:sz w:val="20"/>
      <w:szCs w:val="20"/>
      <w:lang w:val="es-ES" w:eastAsia="en-US"/>
      <w14:ligatures w14:val="none"/>
    </w:rPr>
  </w:style>
  <w:style w:type="character" w:customStyle="1" w:styleId="TextoindependienteCar">
    <w:name w:val="Texto independiente Car"/>
    <w:basedOn w:val="Fuentedeprrafopredeter"/>
    <w:link w:val="Textoindependiente"/>
    <w:uiPriority w:val="1"/>
    <w:rsid w:val="00E250E3"/>
    <w:rPr>
      <w:rFonts w:ascii="Arial MT" w:eastAsia="Arial MT" w:hAnsi="Arial MT" w:cs="Arial MT"/>
      <w:kern w:val="0"/>
      <w:sz w:val="20"/>
      <w:szCs w:val="20"/>
      <w:lang w:val="es-ES" w:eastAsia="en-US"/>
      <w14:ligatures w14:val="none"/>
    </w:rPr>
  </w:style>
  <w:style w:type="table" w:styleId="Tablaconcuadrculaclara">
    <w:name w:val="Grid Table Light"/>
    <w:basedOn w:val="Tablanormal"/>
    <w:uiPriority w:val="40"/>
    <w:rsid w:val="00E250E3"/>
    <w:pPr>
      <w:spacing w:after="0" w:line="240" w:lineRule="auto"/>
    </w:pPr>
    <w:rPr>
      <w:rFonts w:eastAsiaTheme="minorHAnsi"/>
      <w:kern w:val="0"/>
      <w:sz w:val="22"/>
      <w:szCs w:val="22"/>
      <w:lang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
    <w:link w:val="Prrafodelista"/>
    <w:uiPriority w:val="34"/>
    <w:locked/>
    <w:rsid w:val="00937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145945">
      <w:bodyDiv w:val="1"/>
      <w:marLeft w:val="0"/>
      <w:marRight w:val="0"/>
      <w:marTop w:val="0"/>
      <w:marBottom w:val="0"/>
      <w:divBdr>
        <w:top w:val="none" w:sz="0" w:space="0" w:color="auto"/>
        <w:left w:val="none" w:sz="0" w:space="0" w:color="auto"/>
        <w:bottom w:val="none" w:sz="0" w:space="0" w:color="auto"/>
        <w:right w:val="none" w:sz="0" w:space="0" w:color="auto"/>
      </w:divBdr>
    </w:div>
    <w:div w:id="204794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389D9-1175-7048-94B0-6D5621CE5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Nieto Urquijo</dc:creator>
  <cp:keywords/>
  <dc:description/>
  <cp:lastModifiedBy>ADMIN</cp:lastModifiedBy>
  <cp:revision>34</cp:revision>
  <dcterms:created xsi:type="dcterms:W3CDTF">2024-02-14T20:42:00Z</dcterms:created>
  <dcterms:modified xsi:type="dcterms:W3CDTF">2026-09-08T16:54:00Z</dcterms:modified>
</cp:coreProperties>
</file>