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E6A034" w14:textId="78C3577E" w:rsidR="00C97C2C" w:rsidRPr="00335CCB" w:rsidRDefault="00360714" w:rsidP="004153C0">
      <w:pPr>
        <w:widowControl w:val="0"/>
        <w:tabs>
          <w:tab w:val="left" w:pos="7620"/>
        </w:tabs>
        <w:autoSpaceDE w:val="0"/>
        <w:autoSpaceDN w:val="0"/>
        <w:adjustRightInd w:val="0"/>
        <w:spacing w:line="200" w:lineRule="exact"/>
        <w:ind w:right="-20"/>
        <w:rPr>
          <w:rFonts w:ascii="Verdana" w:hAnsi="Verdana" w:cs="Arial"/>
          <w:b/>
          <w:sz w:val="22"/>
        </w:rPr>
      </w:pPr>
      <w:r w:rsidRPr="00335CCB">
        <w:rPr>
          <w:rFonts w:ascii="Verdana" w:hAnsi="Verdana"/>
          <w:b/>
          <w:color w:val="1A1818" w:themeColor="text1"/>
          <w:sz w:val="22"/>
          <w:lang w:val="es-ES"/>
        </w:rPr>
        <w:t>MiC-0</w:t>
      </w:r>
      <w:r w:rsidR="00335CCB" w:rsidRPr="00335CCB">
        <w:rPr>
          <w:rFonts w:ascii="Verdana" w:hAnsi="Verdana"/>
          <w:b/>
          <w:color w:val="1A1818" w:themeColor="text1"/>
          <w:sz w:val="22"/>
          <w:lang w:val="es-ES"/>
        </w:rPr>
        <w:t>0</w:t>
      </w:r>
      <w:r w:rsidRPr="00335CCB">
        <w:rPr>
          <w:rFonts w:ascii="Verdana" w:hAnsi="Verdana"/>
          <w:b/>
          <w:color w:val="1A1818" w:themeColor="text1"/>
          <w:sz w:val="22"/>
          <w:lang w:val="es-ES"/>
        </w:rPr>
        <w:t>1</w:t>
      </w:r>
      <w:r w:rsidR="00335CCB" w:rsidRPr="00335CCB">
        <w:rPr>
          <w:rFonts w:ascii="Verdana" w:hAnsi="Verdana"/>
          <w:b/>
          <w:color w:val="1A1818" w:themeColor="text1"/>
          <w:sz w:val="22"/>
          <w:lang w:val="es-ES"/>
        </w:rPr>
        <w:t>4</w:t>
      </w:r>
      <w:r w:rsidRPr="00335CCB">
        <w:rPr>
          <w:rFonts w:ascii="Verdana" w:hAnsi="Verdana"/>
          <w:b/>
          <w:color w:val="1A1818" w:themeColor="text1"/>
          <w:sz w:val="22"/>
          <w:lang w:val="es-ES"/>
        </w:rPr>
        <w:t>-</w:t>
      </w:r>
      <w:r w:rsidR="00335CCB" w:rsidRPr="00335CCB">
        <w:rPr>
          <w:rFonts w:ascii="Verdana" w:hAnsi="Verdana"/>
          <w:b/>
          <w:color w:val="1A1818" w:themeColor="text1"/>
          <w:sz w:val="22"/>
          <w:lang w:val="es-ES"/>
        </w:rPr>
        <w:t>DRNO</w:t>
      </w:r>
      <w:r w:rsidRPr="00335CCB">
        <w:rPr>
          <w:rFonts w:ascii="Verdana" w:hAnsi="Verdana"/>
          <w:b/>
          <w:color w:val="1A1818" w:themeColor="text1"/>
          <w:sz w:val="22"/>
          <w:lang w:val="es-ES"/>
        </w:rPr>
        <w:t>-2026</w:t>
      </w:r>
      <w:r w:rsidR="004153C0" w:rsidRPr="00335CCB">
        <w:rPr>
          <w:rFonts w:ascii="Verdana" w:hAnsi="Verdana" w:cs="Arial"/>
          <w:b/>
          <w:sz w:val="22"/>
        </w:rPr>
        <w:tab/>
      </w:r>
    </w:p>
    <w:p w14:paraId="71D8075E" w14:textId="77777777" w:rsidR="001074EA" w:rsidRPr="00335CCB" w:rsidRDefault="001074EA" w:rsidP="005A76E4">
      <w:pPr>
        <w:widowControl w:val="0"/>
        <w:tabs>
          <w:tab w:val="left" w:pos="7780"/>
        </w:tabs>
        <w:autoSpaceDE w:val="0"/>
        <w:autoSpaceDN w:val="0"/>
        <w:adjustRightInd w:val="0"/>
        <w:spacing w:line="200" w:lineRule="exact"/>
        <w:ind w:left="708" w:right="-20"/>
        <w:rPr>
          <w:rFonts w:ascii="Verdana" w:hAnsi="Verdana" w:cs="Arial"/>
          <w:b/>
          <w:sz w:val="22"/>
        </w:rPr>
      </w:pPr>
    </w:p>
    <w:p w14:paraId="674D6084" w14:textId="48F5CE76" w:rsidR="00DA5A13" w:rsidRPr="00335CCB" w:rsidRDefault="00C97C2C">
      <w:pPr>
        <w:widowControl w:val="0"/>
        <w:tabs>
          <w:tab w:val="left" w:pos="3969"/>
          <w:tab w:val="left" w:pos="4253"/>
          <w:tab w:val="left" w:pos="7780"/>
        </w:tabs>
        <w:autoSpaceDE w:val="0"/>
        <w:autoSpaceDN w:val="0"/>
        <w:adjustRightInd w:val="0"/>
        <w:spacing w:after="120" w:line="200" w:lineRule="exact"/>
        <w:ind w:left="708" w:right="-23"/>
        <w:jc w:val="center"/>
        <w:rPr>
          <w:rFonts w:ascii="Verdana" w:hAnsi="Verdana" w:cs="Arial"/>
          <w:b/>
          <w:sz w:val="22"/>
        </w:rPr>
      </w:pPr>
      <w:r w:rsidRPr="00335CCB">
        <w:rPr>
          <w:rFonts w:ascii="Verdana" w:hAnsi="Verdana" w:cs="Arial"/>
          <w:b/>
          <w:sz w:val="22"/>
        </w:rPr>
        <w:t>ANEXO 2</w:t>
      </w:r>
    </w:p>
    <w:p w14:paraId="46E6B6B2" w14:textId="7CFB5FD7" w:rsidR="00C97C2C" w:rsidRPr="00335CCB" w:rsidRDefault="00C97C2C" w:rsidP="005A76E4">
      <w:pPr>
        <w:widowControl w:val="0"/>
        <w:tabs>
          <w:tab w:val="left" w:pos="7780"/>
        </w:tabs>
        <w:autoSpaceDE w:val="0"/>
        <w:autoSpaceDN w:val="0"/>
        <w:adjustRightInd w:val="0"/>
        <w:spacing w:line="200" w:lineRule="exact"/>
        <w:ind w:left="708" w:right="-20"/>
        <w:jc w:val="center"/>
        <w:rPr>
          <w:rFonts w:ascii="Verdana" w:hAnsi="Verdana" w:cs="Arial"/>
          <w:sz w:val="22"/>
        </w:rPr>
      </w:pPr>
      <w:r w:rsidRPr="00335CCB">
        <w:rPr>
          <w:rFonts w:ascii="Verdana" w:hAnsi="Verdana" w:cs="Arial"/>
          <w:b/>
          <w:sz w:val="22"/>
        </w:rPr>
        <w:t>COMUN</w:t>
      </w:r>
      <w:r w:rsidR="00BA0378" w:rsidRPr="00335CCB">
        <w:rPr>
          <w:rFonts w:ascii="Verdana" w:hAnsi="Verdana" w:cs="Arial"/>
          <w:b/>
          <w:sz w:val="22"/>
        </w:rPr>
        <w:t>I</w:t>
      </w:r>
      <w:r w:rsidRPr="00335CCB">
        <w:rPr>
          <w:rFonts w:ascii="Verdana" w:hAnsi="Verdana" w:cs="Arial"/>
          <w:b/>
          <w:sz w:val="22"/>
        </w:rPr>
        <w:t xml:space="preserve">CACIÓN DE </w:t>
      </w:r>
      <w:r w:rsidR="00704EAB" w:rsidRPr="00335CCB">
        <w:rPr>
          <w:rFonts w:ascii="Verdana" w:hAnsi="Verdana"/>
          <w:b/>
          <w:color w:val="1A1818" w:themeColor="text1"/>
          <w:sz w:val="22"/>
          <w:lang w:val="es-ES"/>
        </w:rPr>
        <w:t>ACEPTACIÓN</w:t>
      </w:r>
      <w:r w:rsidRPr="00335CCB">
        <w:rPr>
          <w:rFonts w:ascii="Verdana" w:hAnsi="Verdana" w:cs="Arial"/>
          <w:b/>
          <w:sz w:val="22"/>
        </w:rPr>
        <w:t xml:space="preserve"> DE LA OFERTA</w:t>
      </w:r>
    </w:p>
    <w:p w14:paraId="6DCD0AFB" w14:textId="77777777" w:rsidR="005769B8" w:rsidRPr="00335CCB" w:rsidRDefault="005769B8" w:rsidP="005A76E4">
      <w:pPr>
        <w:ind w:left="708"/>
        <w:rPr>
          <w:rFonts w:ascii="Verdana" w:hAnsi="Verdana"/>
          <w:b/>
          <w:sz w:val="22"/>
        </w:rPr>
      </w:pPr>
    </w:p>
    <w:p w14:paraId="77D23AA7" w14:textId="2D971A29" w:rsidR="00A70D87" w:rsidRPr="00335CCB" w:rsidRDefault="00A70D87">
      <w:pPr>
        <w:rPr>
          <w:rFonts w:ascii="Verdana" w:hAnsi="Verdana"/>
          <w:color w:val="1A1818" w:themeColor="text1"/>
          <w:sz w:val="22"/>
          <w:highlight w:val="lightGray"/>
          <w:lang w:val="es-CO"/>
        </w:rPr>
      </w:pPr>
      <w:r w:rsidRPr="00335CCB">
        <w:rPr>
          <w:rFonts w:ascii="Verdana" w:hAnsi="Verdana"/>
          <w:color w:val="191818"/>
          <w:sz w:val="22"/>
          <w:highlight w:val="lightGray"/>
          <w:lang w:val="es-CO"/>
        </w:rPr>
        <w:t xml:space="preserve">[La </w:t>
      </w:r>
      <w:r w:rsidR="005C6EE3" w:rsidRPr="00335CCB">
        <w:rPr>
          <w:rFonts w:ascii="Verdana" w:hAnsi="Verdana"/>
          <w:color w:val="191818"/>
          <w:sz w:val="22"/>
          <w:highlight w:val="lightGray"/>
          <w:lang w:val="es-CO"/>
        </w:rPr>
        <w:t>E</w:t>
      </w:r>
      <w:r w:rsidRPr="00335CCB">
        <w:rPr>
          <w:rFonts w:ascii="Verdana" w:hAnsi="Verdana"/>
          <w:color w:val="191818"/>
          <w:sz w:val="22"/>
          <w:highlight w:val="lightGray"/>
          <w:lang w:val="es-CO"/>
        </w:rPr>
        <w:t xml:space="preserve">ntidad debe incluir el contenido mínimo del presente </w:t>
      </w:r>
      <w:r w:rsidR="00C039C3" w:rsidRPr="00335CCB">
        <w:rPr>
          <w:rFonts w:ascii="Verdana" w:hAnsi="Verdana"/>
          <w:color w:val="191818"/>
          <w:sz w:val="22"/>
          <w:highlight w:val="lightGray"/>
          <w:lang w:val="es-CO"/>
        </w:rPr>
        <w:t>d</w:t>
      </w:r>
      <w:r w:rsidRPr="00335CCB">
        <w:rPr>
          <w:rFonts w:ascii="Verdana" w:hAnsi="Verdana"/>
          <w:color w:val="191818"/>
          <w:sz w:val="22"/>
          <w:highlight w:val="lightGray"/>
          <w:lang w:val="es-CO"/>
        </w:rPr>
        <w:t>ocumento</w:t>
      </w:r>
      <w:r w:rsidR="3D84B131" w:rsidRPr="00335CCB">
        <w:rPr>
          <w:rFonts w:ascii="Verdana" w:hAnsi="Verdana"/>
          <w:color w:val="191818"/>
          <w:sz w:val="22"/>
          <w:highlight w:val="lightGray"/>
          <w:lang w:val="es-CO"/>
        </w:rPr>
        <w:t xml:space="preserve">, teniendo en cuenta que la </w:t>
      </w:r>
      <w:r w:rsidR="002A3E69" w:rsidRPr="00335CCB">
        <w:rPr>
          <w:rFonts w:ascii="Verdana" w:hAnsi="Verdana"/>
          <w:color w:val="191818"/>
          <w:sz w:val="22"/>
          <w:highlight w:val="lightGray"/>
          <w:lang w:val="es-CO"/>
        </w:rPr>
        <w:t>i</w:t>
      </w:r>
      <w:r w:rsidR="3D84B131" w:rsidRPr="00335CCB">
        <w:rPr>
          <w:rFonts w:ascii="Verdana" w:hAnsi="Verdana"/>
          <w:color w:val="191818"/>
          <w:sz w:val="22"/>
          <w:highlight w:val="lightGray"/>
          <w:lang w:val="es-CO"/>
        </w:rPr>
        <w:t>nvitación es la que c</w:t>
      </w:r>
      <w:r w:rsidR="005C6EE3" w:rsidRPr="00335CCB">
        <w:rPr>
          <w:rFonts w:ascii="Verdana" w:hAnsi="Verdana"/>
          <w:color w:val="191818"/>
          <w:sz w:val="22"/>
          <w:highlight w:val="lightGray"/>
          <w:lang w:val="es-CO"/>
        </w:rPr>
        <w:t>omprende</w:t>
      </w:r>
      <w:r w:rsidR="3D84B131" w:rsidRPr="00335CCB">
        <w:rPr>
          <w:rFonts w:ascii="Verdana" w:hAnsi="Verdana"/>
          <w:color w:val="191818"/>
          <w:sz w:val="22"/>
          <w:highlight w:val="lightGray"/>
          <w:lang w:val="es-CO"/>
        </w:rPr>
        <w:t xml:space="preserve"> el negocio respecto del cua</w:t>
      </w:r>
      <w:r w:rsidR="30983102" w:rsidRPr="00335CCB">
        <w:rPr>
          <w:rFonts w:ascii="Verdana" w:hAnsi="Verdana"/>
          <w:color w:val="191818"/>
          <w:sz w:val="22"/>
          <w:highlight w:val="lightGray"/>
          <w:lang w:val="es-CO"/>
        </w:rPr>
        <w:t>l se presen</w:t>
      </w:r>
      <w:r w:rsidR="51ACB971" w:rsidRPr="00335CCB">
        <w:rPr>
          <w:rFonts w:ascii="Verdana" w:hAnsi="Verdana"/>
          <w:color w:val="191818"/>
          <w:sz w:val="22"/>
          <w:highlight w:val="lightGray"/>
          <w:lang w:val="es-CO"/>
        </w:rPr>
        <w:t>tó</w:t>
      </w:r>
      <w:r w:rsidR="30983102" w:rsidRPr="00335CCB">
        <w:rPr>
          <w:rFonts w:ascii="Verdana" w:hAnsi="Verdana"/>
          <w:color w:val="191818"/>
          <w:sz w:val="22"/>
          <w:highlight w:val="lightGray"/>
          <w:lang w:val="es-CO"/>
        </w:rPr>
        <w:t xml:space="preserve"> la oferta que se acepta, </w:t>
      </w:r>
      <w:r w:rsidR="00C039C3" w:rsidRPr="00335CCB">
        <w:rPr>
          <w:rFonts w:ascii="Verdana" w:hAnsi="Verdana"/>
          <w:color w:val="191818"/>
          <w:sz w:val="22"/>
          <w:highlight w:val="lightGray"/>
          <w:lang w:val="es-CO"/>
        </w:rPr>
        <w:t>por lo que estos documentos conforman el contrato</w:t>
      </w:r>
      <w:r w:rsidR="492A8E0F" w:rsidRPr="00335CCB">
        <w:rPr>
          <w:rFonts w:ascii="Verdana" w:hAnsi="Verdana"/>
          <w:color w:val="191818"/>
          <w:sz w:val="22"/>
          <w:highlight w:val="lightGray"/>
          <w:lang w:val="es-CO"/>
        </w:rPr>
        <w:t>,</w:t>
      </w:r>
      <w:r w:rsidR="00C039C3" w:rsidRPr="00335CCB">
        <w:rPr>
          <w:rFonts w:ascii="Verdana" w:hAnsi="Verdana"/>
          <w:color w:val="191818"/>
          <w:sz w:val="22"/>
          <w:highlight w:val="lightGray"/>
          <w:lang w:val="es-CO"/>
        </w:rPr>
        <w:t xml:space="preserve"> en tal sentido,</w:t>
      </w:r>
      <w:r w:rsidR="492A8E0F" w:rsidRPr="00335CCB">
        <w:rPr>
          <w:rFonts w:ascii="Verdana" w:hAnsi="Verdana"/>
          <w:color w:val="191818"/>
          <w:sz w:val="22"/>
          <w:highlight w:val="lightGray"/>
          <w:lang w:val="es-CO"/>
        </w:rPr>
        <w:t xml:space="preserve"> </w:t>
      </w:r>
      <w:r w:rsidR="2A5F8971" w:rsidRPr="00335CCB">
        <w:rPr>
          <w:rFonts w:ascii="Verdana" w:hAnsi="Verdana"/>
          <w:color w:val="191818"/>
          <w:sz w:val="22"/>
          <w:highlight w:val="lightGray"/>
          <w:lang w:val="es-CO"/>
        </w:rPr>
        <w:t xml:space="preserve">este </w:t>
      </w:r>
      <w:r w:rsidR="005C6EE3" w:rsidRPr="00335CCB">
        <w:rPr>
          <w:rFonts w:ascii="Verdana" w:hAnsi="Verdana"/>
          <w:color w:val="191818"/>
          <w:sz w:val="22"/>
          <w:highlight w:val="lightGray"/>
          <w:lang w:val="es-CO"/>
        </w:rPr>
        <w:t xml:space="preserve">Anexo </w:t>
      </w:r>
      <w:r w:rsidR="771B6F7F" w:rsidRPr="00335CCB">
        <w:rPr>
          <w:rFonts w:ascii="Verdana" w:hAnsi="Verdana"/>
          <w:color w:val="191818"/>
          <w:sz w:val="22"/>
          <w:highlight w:val="lightGray"/>
          <w:lang w:val="es-CO"/>
        </w:rPr>
        <w:t>no debe desconocer o contradecir</w:t>
      </w:r>
      <w:r w:rsidR="2A5F8971" w:rsidRPr="00335CCB">
        <w:rPr>
          <w:rFonts w:ascii="Verdana" w:hAnsi="Verdana"/>
          <w:color w:val="191818"/>
          <w:sz w:val="22"/>
          <w:highlight w:val="lightGray"/>
          <w:lang w:val="es-CO"/>
        </w:rPr>
        <w:t xml:space="preserve"> </w:t>
      </w:r>
      <w:r w:rsidR="60566083" w:rsidRPr="00335CCB">
        <w:rPr>
          <w:rFonts w:ascii="Verdana" w:hAnsi="Verdana"/>
          <w:color w:val="191818"/>
          <w:sz w:val="22"/>
          <w:highlight w:val="lightGray"/>
          <w:lang w:val="es-CO"/>
        </w:rPr>
        <w:t xml:space="preserve">la </w:t>
      </w:r>
      <w:r w:rsidR="002A3E69" w:rsidRPr="00335CCB">
        <w:rPr>
          <w:rFonts w:ascii="Verdana" w:hAnsi="Verdana"/>
          <w:color w:val="191818"/>
          <w:sz w:val="22"/>
          <w:highlight w:val="lightGray"/>
          <w:lang w:val="es-CO"/>
        </w:rPr>
        <w:t>i</w:t>
      </w:r>
      <w:r w:rsidR="60566083" w:rsidRPr="00335CCB">
        <w:rPr>
          <w:rFonts w:ascii="Verdana" w:hAnsi="Verdana"/>
          <w:color w:val="191818"/>
          <w:sz w:val="22"/>
          <w:highlight w:val="lightGray"/>
          <w:lang w:val="es-CO"/>
        </w:rPr>
        <w:t>nvitación</w:t>
      </w:r>
      <w:r w:rsidRPr="00335CCB">
        <w:rPr>
          <w:rFonts w:ascii="Verdana" w:hAnsi="Verdana"/>
          <w:color w:val="191818"/>
          <w:sz w:val="22"/>
          <w:highlight w:val="lightGray"/>
          <w:lang w:val="es-CO"/>
        </w:rPr>
        <w:t>.</w:t>
      </w:r>
      <w:r w:rsidR="146DD448" w:rsidRPr="00335CCB">
        <w:rPr>
          <w:rFonts w:ascii="Verdana" w:hAnsi="Verdana"/>
          <w:color w:val="191818"/>
          <w:sz w:val="22"/>
          <w:highlight w:val="lightGray"/>
          <w:lang w:val="es-CO"/>
        </w:rPr>
        <w:t xml:space="preserve"> </w:t>
      </w:r>
      <w:r w:rsidR="00C039C3" w:rsidRPr="00335CCB">
        <w:rPr>
          <w:rFonts w:ascii="Verdana" w:hAnsi="Verdana"/>
          <w:color w:val="191818"/>
          <w:sz w:val="22"/>
          <w:highlight w:val="lightGray"/>
          <w:lang w:val="es-CO"/>
        </w:rPr>
        <w:t>Sin perjuicio de lo anterior</w:t>
      </w:r>
      <w:r w:rsidR="146DD448" w:rsidRPr="00335CCB">
        <w:rPr>
          <w:rFonts w:ascii="Verdana" w:hAnsi="Verdana"/>
          <w:color w:val="191818"/>
          <w:sz w:val="22"/>
          <w:highlight w:val="lightGray"/>
          <w:lang w:val="es-CO"/>
        </w:rPr>
        <w:t xml:space="preserve">, la </w:t>
      </w:r>
      <w:r w:rsidR="00E16987" w:rsidRPr="00335CCB">
        <w:rPr>
          <w:rFonts w:ascii="Verdana" w:hAnsi="Verdana"/>
          <w:color w:val="191818"/>
          <w:sz w:val="22"/>
          <w:highlight w:val="lightGray"/>
          <w:lang w:val="es-CO"/>
        </w:rPr>
        <w:t>E</w:t>
      </w:r>
      <w:r w:rsidR="146DD448" w:rsidRPr="00335CCB">
        <w:rPr>
          <w:rFonts w:ascii="Verdana" w:hAnsi="Verdana"/>
          <w:color w:val="191818"/>
          <w:sz w:val="22"/>
          <w:highlight w:val="lightGray"/>
          <w:lang w:val="es-CO"/>
        </w:rPr>
        <w:t>ntidad</w:t>
      </w:r>
      <w:r w:rsidR="0CF9C17C" w:rsidRPr="00335CCB">
        <w:rPr>
          <w:rFonts w:ascii="Verdana" w:hAnsi="Verdana"/>
          <w:color w:val="191818"/>
          <w:sz w:val="22"/>
          <w:highlight w:val="lightGray"/>
          <w:lang w:val="es-CO"/>
        </w:rPr>
        <w:t xml:space="preserve"> </w:t>
      </w:r>
      <w:r w:rsidR="00C039C3" w:rsidRPr="00335CCB">
        <w:rPr>
          <w:rFonts w:ascii="Verdana" w:hAnsi="Verdana"/>
          <w:color w:val="191818"/>
          <w:sz w:val="22"/>
          <w:highlight w:val="lightGray"/>
          <w:lang w:val="es-CO"/>
        </w:rPr>
        <w:t xml:space="preserve">puede </w:t>
      </w:r>
      <w:r w:rsidR="00E16987" w:rsidRPr="00335CCB">
        <w:rPr>
          <w:rFonts w:ascii="Verdana" w:hAnsi="Verdana"/>
          <w:color w:val="191818"/>
          <w:sz w:val="22"/>
          <w:highlight w:val="lightGray"/>
          <w:lang w:val="es-CO"/>
        </w:rPr>
        <w:t xml:space="preserve">incorporar </w:t>
      </w:r>
      <w:r w:rsidRPr="00335CCB">
        <w:rPr>
          <w:rFonts w:ascii="Verdana" w:hAnsi="Verdana"/>
          <w:color w:val="191818"/>
          <w:sz w:val="22"/>
          <w:highlight w:val="lightGray"/>
          <w:lang w:val="es-CO"/>
        </w:rPr>
        <w:t xml:space="preserve">condiciones adicionales que no </w:t>
      </w:r>
      <w:r w:rsidR="00C23E03" w:rsidRPr="00335CCB">
        <w:rPr>
          <w:rFonts w:ascii="Verdana" w:hAnsi="Verdana"/>
          <w:color w:val="191818"/>
          <w:sz w:val="22"/>
          <w:highlight w:val="lightGray"/>
          <w:lang w:val="es-CO"/>
        </w:rPr>
        <w:t>desvirtúen</w:t>
      </w:r>
      <w:r w:rsidRPr="00335CCB">
        <w:rPr>
          <w:rFonts w:ascii="Verdana" w:hAnsi="Verdana"/>
          <w:color w:val="191818"/>
          <w:sz w:val="22"/>
          <w:highlight w:val="lightGray"/>
          <w:lang w:val="es-CO"/>
        </w:rPr>
        <w:t xml:space="preserve"> lo </w:t>
      </w:r>
      <w:r w:rsidR="00E16987" w:rsidRPr="00335CCB">
        <w:rPr>
          <w:rFonts w:ascii="Verdana" w:hAnsi="Verdana"/>
          <w:color w:val="191818"/>
          <w:sz w:val="22"/>
          <w:highlight w:val="lightGray"/>
          <w:lang w:val="es-CO"/>
        </w:rPr>
        <w:t xml:space="preserve">aquí </w:t>
      </w:r>
      <w:r w:rsidRPr="00335CCB">
        <w:rPr>
          <w:rFonts w:ascii="Verdana" w:hAnsi="Verdana"/>
          <w:color w:val="191818"/>
          <w:sz w:val="22"/>
          <w:highlight w:val="lightGray"/>
          <w:lang w:val="es-CO"/>
        </w:rPr>
        <w:t xml:space="preserve">dispuesto. En todo caso, las </w:t>
      </w:r>
      <w:r w:rsidR="00E16987" w:rsidRPr="00335CCB">
        <w:rPr>
          <w:rFonts w:ascii="Verdana" w:hAnsi="Verdana"/>
          <w:color w:val="191818"/>
          <w:sz w:val="22"/>
          <w:highlight w:val="lightGray"/>
          <w:lang w:val="es-CO"/>
        </w:rPr>
        <w:t>exigencias</w:t>
      </w:r>
      <w:r w:rsidRPr="00335CCB">
        <w:rPr>
          <w:rFonts w:ascii="Verdana" w:hAnsi="Verdana"/>
          <w:color w:val="191818"/>
          <w:sz w:val="22"/>
          <w:highlight w:val="lightGray"/>
          <w:lang w:val="es-CO"/>
        </w:rPr>
        <w:t xml:space="preserve"> adicionales debe</w:t>
      </w:r>
      <w:r w:rsidR="00C039C3" w:rsidRPr="00335CCB">
        <w:rPr>
          <w:rFonts w:ascii="Verdana" w:hAnsi="Verdana"/>
          <w:color w:val="191818"/>
          <w:sz w:val="22"/>
          <w:highlight w:val="lightGray"/>
          <w:lang w:val="es-CO"/>
        </w:rPr>
        <w:t>n</w:t>
      </w:r>
      <w:r w:rsidRPr="00335CCB">
        <w:rPr>
          <w:rFonts w:ascii="Verdana" w:hAnsi="Verdana"/>
          <w:color w:val="191818"/>
          <w:sz w:val="22"/>
          <w:highlight w:val="lightGray"/>
          <w:lang w:val="es-CO"/>
        </w:rPr>
        <w:t xml:space="preserve"> obedecer a las necesidades de ejecución del contrato. En algunas cláusulas la </w:t>
      </w:r>
      <w:r w:rsidR="00E16987" w:rsidRPr="00335CCB">
        <w:rPr>
          <w:rFonts w:ascii="Verdana" w:hAnsi="Verdana"/>
          <w:color w:val="191818"/>
          <w:sz w:val="22"/>
          <w:highlight w:val="lightGray"/>
          <w:lang w:val="es-CO"/>
        </w:rPr>
        <w:t>E</w:t>
      </w:r>
      <w:r w:rsidRPr="00335CCB">
        <w:rPr>
          <w:rFonts w:ascii="Verdana" w:hAnsi="Verdana"/>
          <w:color w:val="191818"/>
          <w:sz w:val="22"/>
          <w:highlight w:val="lightGray"/>
          <w:lang w:val="es-CO"/>
        </w:rPr>
        <w:t xml:space="preserve">ntidad </w:t>
      </w:r>
      <w:r w:rsidR="00C039C3" w:rsidRPr="00335CCB">
        <w:rPr>
          <w:rFonts w:ascii="Verdana" w:hAnsi="Verdana"/>
          <w:color w:val="191818"/>
          <w:sz w:val="22"/>
          <w:highlight w:val="lightGray"/>
          <w:lang w:val="es-CO"/>
        </w:rPr>
        <w:t xml:space="preserve">puede </w:t>
      </w:r>
      <w:r w:rsidRPr="00335CCB">
        <w:rPr>
          <w:rFonts w:ascii="Verdana" w:hAnsi="Verdana"/>
          <w:color w:val="191818"/>
          <w:sz w:val="22"/>
          <w:highlight w:val="lightGray"/>
          <w:lang w:val="es-CO"/>
        </w:rPr>
        <w:t xml:space="preserve">escoger entre algunas opciones de cláusula, combinar </w:t>
      </w:r>
      <w:r w:rsidR="00C23E03" w:rsidRPr="00335CCB">
        <w:rPr>
          <w:rFonts w:ascii="Verdana" w:hAnsi="Verdana"/>
          <w:color w:val="191818"/>
          <w:sz w:val="22"/>
          <w:highlight w:val="lightGray"/>
          <w:lang w:val="es-CO"/>
        </w:rPr>
        <w:t xml:space="preserve">alternativas </w:t>
      </w:r>
      <w:r w:rsidRPr="00335CCB">
        <w:rPr>
          <w:rFonts w:ascii="Verdana" w:hAnsi="Verdana"/>
          <w:color w:val="191818"/>
          <w:sz w:val="22"/>
          <w:highlight w:val="lightGray"/>
          <w:lang w:val="es-CO"/>
        </w:rPr>
        <w:t xml:space="preserve">o construir su propia cláusula, esto se indicará de manera clara cuando a ello haya lugar] </w:t>
      </w:r>
    </w:p>
    <w:p w14:paraId="0CC0EFA5" w14:textId="1F996878" w:rsidR="00540E0E" w:rsidRPr="00335CCB" w:rsidRDefault="00540E0E">
      <w:pPr>
        <w:rPr>
          <w:rFonts w:ascii="Verdana" w:hAnsi="Verdana" w:cs="Arial"/>
          <w:b/>
          <w:sz w:val="22"/>
          <w:highlight w:val="darkGray"/>
          <w:lang w:val="es-CO"/>
        </w:rPr>
      </w:pPr>
    </w:p>
    <w:p w14:paraId="2C0DC35A" w14:textId="6DC3612C" w:rsidR="00C73B24" w:rsidRPr="00335CCB" w:rsidRDefault="00C73B24">
      <w:pPr>
        <w:jc w:val="center"/>
        <w:rPr>
          <w:rFonts w:ascii="Verdana" w:hAnsi="Verdana"/>
          <w:b/>
          <w:color w:val="1A1818" w:themeColor="text1"/>
          <w:sz w:val="22"/>
          <w:lang w:val="es-ES"/>
        </w:rPr>
      </w:pPr>
      <w:r w:rsidRPr="00335CCB">
        <w:rPr>
          <w:rFonts w:ascii="Verdana" w:hAnsi="Verdana"/>
          <w:b/>
          <w:color w:val="1A1818" w:themeColor="text1"/>
          <w:sz w:val="22"/>
          <w:lang w:val="es-ES"/>
        </w:rPr>
        <w:t>COMUNICACIÓN DE ACEPTACIÓN DE OFERTA</w:t>
      </w:r>
      <w:r w:rsidR="00604BAC" w:rsidRPr="00335CCB">
        <w:rPr>
          <w:rFonts w:ascii="Verdana" w:hAnsi="Verdana"/>
          <w:b/>
          <w:color w:val="1A1818" w:themeColor="text1"/>
          <w:sz w:val="22"/>
          <w:lang w:val="es-ES"/>
        </w:rPr>
        <w:t xml:space="preserve"> </w:t>
      </w:r>
      <w:r w:rsidRPr="00335CCB">
        <w:rPr>
          <w:rFonts w:ascii="Verdana" w:hAnsi="Verdana"/>
          <w:b/>
          <w:color w:val="1A1818" w:themeColor="text1"/>
          <w:sz w:val="22"/>
          <w:lang w:val="es-ES"/>
        </w:rPr>
        <w:t>____ DE 20</w:t>
      </w:r>
      <w:r w:rsidR="00360714" w:rsidRPr="00335CCB">
        <w:rPr>
          <w:rFonts w:ascii="Verdana" w:hAnsi="Verdana"/>
          <w:b/>
          <w:color w:val="1A1818" w:themeColor="text1"/>
          <w:sz w:val="22"/>
          <w:lang w:val="es-ES"/>
        </w:rPr>
        <w:t>26</w:t>
      </w:r>
    </w:p>
    <w:p w14:paraId="270C1782" w14:textId="77777777" w:rsidR="00C73B24" w:rsidRPr="00335CCB" w:rsidRDefault="00C73B24" w:rsidP="005A76E4">
      <w:pPr>
        <w:ind w:left="708"/>
        <w:rPr>
          <w:rFonts w:ascii="Verdana" w:hAnsi="Verdana" w:cs="Arial"/>
          <w:color w:val="1A1818" w:themeColor="text1"/>
          <w:sz w:val="22"/>
        </w:rPr>
      </w:pPr>
      <w:r w:rsidRPr="00335CCB">
        <w:rPr>
          <w:rFonts w:ascii="Verdana" w:hAnsi="Verdana" w:cs="Arial"/>
          <w:color w:val="1A1818" w:themeColor="text1"/>
          <w:sz w:val="22"/>
        </w:rPr>
        <w:t xml:space="preserve"> </w:t>
      </w:r>
    </w:p>
    <w:p w14:paraId="004C1342" w14:textId="6FAA3C7B" w:rsidR="00A00BEE" w:rsidRPr="00335CCB" w:rsidRDefault="00335CCB" w:rsidP="00335CCB">
      <w:pPr>
        <w:pStyle w:val="Textoindependiente"/>
        <w:spacing w:before="231"/>
        <w:ind w:right="473"/>
        <w:jc w:val="both"/>
        <w:rPr>
          <w:rFonts w:ascii="Arial Narrow" w:hAnsi="Arial Narrow"/>
          <w:b/>
        </w:rPr>
      </w:pPr>
      <w:r w:rsidRPr="00335CCB">
        <w:rPr>
          <w:rFonts w:ascii="Verdana" w:hAnsi="Verdana" w:cstheme="minorHAnsi"/>
          <w:b/>
          <w:bCs/>
        </w:rPr>
        <w:t>QUEBIN FABIÁN MEJÍA MUÑOZ,</w:t>
      </w:r>
      <w:r w:rsidR="00C73B24" w:rsidRPr="00335CCB">
        <w:rPr>
          <w:rFonts w:ascii="Verdana" w:hAnsi="Verdana" w:cs="Arial"/>
          <w:color w:val="1A1818" w:themeColor="text1"/>
        </w:rPr>
        <w:t xml:space="preserve"> identificado con la </w:t>
      </w:r>
      <w:r w:rsidR="00C23E03" w:rsidRPr="00335CCB">
        <w:rPr>
          <w:rFonts w:ascii="Verdana" w:hAnsi="Verdana" w:cs="Arial"/>
          <w:color w:val="1A1818" w:themeColor="text1"/>
        </w:rPr>
        <w:t>C</w:t>
      </w:r>
      <w:r w:rsidR="00C73B24" w:rsidRPr="00335CCB">
        <w:rPr>
          <w:rFonts w:ascii="Verdana" w:hAnsi="Verdana" w:cs="Arial"/>
          <w:color w:val="1A1818" w:themeColor="text1"/>
        </w:rPr>
        <w:t xml:space="preserve">édula de </w:t>
      </w:r>
      <w:r w:rsidR="00C23E03" w:rsidRPr="00335CCB">
        <w:rPr>
          <w:rFonts w:ascii="Verdana" w:hAnsi="Verdana" w:cs="Arial"/>
          <w:color w:val="1A1818" w:themeColor="text1"/>
        </w:rPr>
        <w:t>C</w:t>
      </w:r>
      <w:r w:rsidR="00C73B24" w:rsidRPr="00335CCB">
        <w:rPr>
          <w:rFonts w:ascii="Verdana" w:hAnsi="Verdana" w:cs="Arial"/>
          <w:color w:val="1A1818" w:themeColor="text1"/>
        </w:rPr>
        <w:t xml:space="preserve">iudadanía </w:t>
      </w:r>
      <w:r w:rsidRPr="00335CCB">
        <w:rPr>
          <w:rFonts w:ascii="Verdana" w:hAnsi="Verdana" w:cs="Arial"/>
          <w:color w:val="1A1818" w:themeColor="text1"/>
        </w:rPr>
        <w:t>79.424.135</w:t>
      </w:r>
      <w:r w:rsidR="00C73B24" w:rsidRPr="00335CCB">
        <w:rPr>
          <w:rFonts w:ascii="Verdana" w:hAnsi="Verdana" w:cs="Arial"/>
          <w:color w:val="1A1818" w:themeColor="text1"/>
        </w:rPr>
        <w:t xml:space="preserve"> de </w:t>
      </w:r>
      <w:r w:rsidR="00F1660A" w:rsidRPr="00335CCB">
        <w:rPr>
          <w:rFonts w:ascii="Verdana" w:hAnsi="Verdana" w:cs="Arial"/>
          <w:color w:val="1A1818" w:themeColor="text1"/>
        </w:rPr>
        <w:t>Bogotá D.C.,</w:t>
      </w:r>
      <w:r w:rsidR="00C73B24" w:rsidRPr="00335CCB">
        <w:rPr>
          <w:rFonts w:ascii="Verdana" w:hAnsi="Verdana" w:cs="Arial"/>
          <w:color w:val="1A1818" w:themeColor="text1"/>
        </w:rPr>
        <w:t xml:space="preserve"> en calidad de </w:t>
      </w:r>
      <w:r w:rsidRPr="00335CCB">
        <w:rPr>
          <w:rFonts w:ascii="Verdana" w:hAnsi="Verdana" w:cs="Arial"/>
          <w:color w:val="1A1818" w:themeColor="text1"/>
        </w:rPr>
        <w:t>Director Regional Noroccidente</w:t>
      </w:r>
      <w:r w:rsidR="00C73B24" w:rsidRPr="00335CCB">
        <w:rPr>
          <w:rFonts w:ascii="Verdana" w:hAnsi="Verdana" w:cs="Arial"/>
          <w:color w:val="1A1818" w:themeColor="text1"/>
        </w:rPr>
        <w:t xml:space="preserve"> de</w:t>
      </w:r>
      <w:r w:rsidR="00F1660A" w:rsidRPr="00335CCB">
        <w:rPr>
          <w:rFonts w:ascii="Verdana" w:hAnsi="Verdana" w:cs="Arial"/>
          <w:color w:val="1A1818" w:themeColor="text1"/>
        </w:rPr>
        <w:t>l</w:t>
      </w:r>
      <w:r w:rsidR="00C73B24" w:rsidRPr="00335CCB">
        <w:rPr>
          <w:rFonts w:ascii="Verdana" w:hAnsi="Verdana" w:cs="Arial"/>
          <w:color w:val="1A1818" w:themeColor="text1"/>
        </w:rPr>
        <w:t xml:space="preserve"> </w:t>
      </w:r>
      <w:r w:rsidR="00635BB2" w:rsidRPr="00335CCB">
        <w:rPr>
          <w:rFonts w:ascii="Verdana" w:hAnsi="Verdana" w:cs="Arial"/>
          <w:color w:val="1A1818" w:themeColor="text1"/>
        </w:rPr>
        <w:t>Instituto Nacional de Medicina Legal y Ciencias Forenses</w:t>
      </w:r>
      <w:r w:rsidR="00C73B24" w:rsidRPr="00335CCB">
        <w:rPr>
          <w:rFonts w:ascii="Verdana" w:hAnsi="Verdana" w:cs="Arial"/>
          <w:color w:val="1A1818" w:themeColor="text1"/>
        </w:rPr>
        <w:t xml:space="preserve">, según </w:t>
      </w:r>
      <w:r w:rsidRPr="00335CCB">
        <w:rPr>
          <w:rFonts w:ascii="Verdana" w:hAnsi="Verdana" w:cs="Arial"/>
          <w:color w:val="1A1818" w:themeColor="text1"/>
        </w:rPr>
        <w:t xml:space="preserve"> delegación de la Dirección General mediante Resolución de Delegación N.0098 del 29 de enero de 2026</w:t>
      </w:r>
      <w:r w:rsidR="00C73B24" w:rsidRPr="00335CCB">
        <w:rPr>
          <w:rFonts w:ascii="Verdana" w:hAnsi="Verdana" w:cs="Arial"/>
          <w:color w:val="1A1818" w:themeColor="text1"/>
        </w:rPr>
        <w:t xml:space="preserve">, actuando en nombre y representación de </w:t>
      </w:r>
      <w:r w:rsidR="00C73B24" w:rsidRPr="00335CCB">
        <w:rPr>
          <w:rFonts w:ascii="Verdana" w:hAnsi="Verdana" w:cs="Arial"/>
          <w:color w:val="1A1818" w:themeColor="text1"/>
          <w:highlight w:val="lightGray"/>
        </w:rPr>
        <w:t xml:space="preserve">[nombre de la </w:t>
      </w:r>
      <w:r w:rsidR="004601B0" w:rsidRPr="00335CCB">
        <w:rPr>
          <w:rFonts w:ascii="Verdana" w:hAnsi="Verdana" w:cs="Arial"/>
          <w:color w:val="1A1818" w:themeColor="text1"/>
          <w:highlight w:val="lightGray"/>
        </w:rPr>
        <w:t>E</w:t>
      </w:r>
      <w:r w:rsidR="00C73B24" w:rsidRPr="00335CCB">
        <w:rPr>
          <w:rFonts w:ascii="Verdana" w:hAnsi="Verdana" w:cs="Arial"/>
          <w:color w:val="1A1818" w:themeColor="text1"/>
          <w:highlight w:val="lightGray"/>
        </w:rPr>
        <w:t>ntidad]</w:t>
      </w:r>
      <w:r w:rsidR="00C73B24" w:rsidRPr="00335CCB">
        <w:rPr>
          <w:rFonts w:ascii="Verdana" w:hAnsi="Verdana" w:cs="Arial"/>
          <w:color w:val="1A1818" w:themeColor="text1"/>
        </w:rPr>
        <w:t>, debidamente facultado según Resolución</w:t>
      </w:r>
      <w:r w:rsidR="00BC4D79" w:rsidRPr="00335CCB">
        <w:rPr>
          <w:rFonts w:ascii="Verdana" w:hAnsi="Verdana" w:cs="Arial"/>
          <w:color w:val="1A1818" w:themeColor="text1"/>
        </w:rPr>
        <w:t xml:space="preserve"> </w:t>
      </w:r>
      <w:r w:rsidR="00FA29E1" w:rsidRPr="00335CCB">
        <w:rPr>
          <w:rFonts w:ascii="Verdana" w:hAnsi="Verdana" w:cs="Arial"/>
          <w:color w:val="1A1818" w:themeColor="text1"/>
        </w:rPr>
        <w:t>_____</w:t>
      </w:r>
      <w:r w:rsidR="000F2AA1" w:rsidRPr="00335CCB">
        <w:rPr>
          <w:rFonts w:ascii="Verdana" w:hAnsi="Verdana" w:cs="Arial"/>
          <w:color w:val="1A1818" w:themeColor="text1"/>
        </w:rPr>
        <w:t xml:space="preserve"> </w:t>
      </w:r>
      <w:r w:rsidR="00C73B24" w:rsidRPr="00335CCB">
        <w:rPr>
          <w:rFonts w:ascii="Verdana" w:hAnsi="Verdana" w:cs="Arial"/>
          <w:color w:val="1A1818" w:themeColor="text1"/>
        </w:rPr>
        <w:t>de</w:t>
      </w:r>
      <w:r w:rsidR="008D3675" w:rsidRPr="00335CCB">
        <w:rPr>
          <w:rFonts w:ascii="Verdana" w:hAnsi="Verdana" w:cs="Arial"/>
          <w:color w:val="1A1818" w:themeColor="text1"/>
        </w:rPr>
        <w:t xml:space="preserve"> </w:t>
      </w:r>
      <w:r w:rsidR="008D3675" w:rsidRPr="00335CCB">
        <w:rPr>
          <w:rFonts w:ascii="Verdana" w:hAnsi="Verdana" w:cs="Arial"/>
          <w:color w:val="1A1818" w:themeColor="text1"/>
          <w:highlight w:val="lightGray"/>
        </w:rPr>
        <w:t>[año</w:t>
      </w:r>
      <w:r w:rsidR="008D3675" w:rsidRPr="00335CCB">
        <w:rPr>
          <w:rFonts w:ascii="Verdana" w:hAnsi="Verdana" w:cs="Arial"/>
          <w:color w:val="1A1818" w:themeColor="text1"/>
        </w:rPr>
        <w:t>]</w:t>
      </w:r>
      <w:r w:rsidR="00C73B24" w:rsidRPr="00335CCB">
        <w:rPr>
          <w:rFonts w:ascii="Verdana" w:hAnsi="Verdana" w:cs="Arial"/>
          <w:color w:val="1A1818" w:themeColor="text1"/>
        </w:rPr>
        <w:t xml:space="preserve">, informa a </w:t>
      </w:r>
      <w:r w:rsidR="00A329DD" w:rsidRPr="00335CCB">
        <w:rPr>
          <w:rFonts w:ascii="Verdana" w:hAnsi="Verdana" w:cs="Arial"/>
          <w:color w:val="1A1818" w:themeColor="text1"/>
          <w:highlight w:val="lightGray"/>
        </w:rPr>
        <w:t>[</w:t>
      </w:r>
      <w:r w:rsidR="00C96D17" w:rsidRPr="00335CCB">
        <w:rPr>
          <w:rFonts w:ascii="Verdana" w:hAnsi="Verdana" w:cs="Arial"/>
          <w:color w:val="1A1818" w:themeColor="text1"/>
          <w:highlight w:val="lightGray"/>
        </w:rPr>
        <w:t xml:space="preserve">nombre del </w:t>
      </w:r>
      <w:r w:rsidR="004601B0" w:rsidRPr="00335CCB">
        <w:rPr>
          <w:rFonts w:ascii="Verdana" w:hAnsi="Verdana" w:cs="Arial"/>
          <w:color w:val="1A1818" w:themeColor="text1"/>
          <w:highlight w:val="lightGray"/>
        </w:rPr>
        <w:t>C</w:t>
      </w:r>
      <w:r w:rsidR="00C96D17" w:rsidRPr="00335CCB">
        <w:rPr>
          <w:rFonts w:ascii="Verdana" w:hAnsi="Verdana" w:cs="Arial"/>
          <w:color w:val="1A1818" w:themeColor="text1"/>
          <w:highlight w:val="lightGray"/>
        </w:rPr>
        <w:t>ontratista</w:t>
      </w:r>
      <w:r w:rsidR="002D656F" w:rsidRPr="00335CCB">
        <w:rPr>
          <w:rFonts w:ascii="Verdana" w:hAnsi="Verdana" w:cs="Arial"/>
          <w:color w:val="1A1818" w:themeColor="text1"/>
          <w:highlight w:val="lightGray"/>
        </w:rPr>
        <w:t>]</w:t>
      </w:r>
      <w:r w:rsidR="00C73B24" w:rsidRPr="00335CCB">
        <w:rPr>
          <w:rFonts w:ascii="Verdana" w:hAnsi="Verdana" w:cs="Arial"/>
          <w:color w:val="1A1818" w:themeColor="text1"/>
        </w:rPr>
        <w:t>______________</w:t>
      </w:r>
      <w:r w:rsidR="00C123EC" w:rsidRPr="00335CCB">
        <w:rPr>
          <w:rFonts w:ascii="Verdana" w:hAnsi="Verdana" w:cs="Arial"/>
          <w:color w:val="1A1818" w:themeColor="text1"/>
        </w:rPr>
        <w:t xml:space="preserve"> (en adelante el “</w:t>
      </w:r>
      <w:r w:rsidR="004601B0" w:rsidRPr="00335CCB">
        <w:rPr>
          <w:rFonts w:ascii="Verdana" w:hAnsi="Verdana" w:cs="Arial"/>
          <w:color w:val="1A1818" w:themeColor="text1"/>
        </w:rPr>
        <w:t>C</w:t>
      </w:r>
      <w:r w:rsidR="00C123EC" w:rsidRPr="00335CCB">
        <w:rPr>
          <w:rFonts w:ascii="Verdana" w:hAnsi="Verdana" w:cs="Arial"/>
          <w:color w:val="1A1818" w:themeColor="text1"/>
        </w:rPr>
        <w:t>ontratista”)</w:t>
      </w:r>
      <w:r w:rsidR="00C73B24" w:rsidRPr="00335CCB">
        <w:rPr>
          <w:rFonts w:ascii="Verdana" w:hAnsi="Verdana" w:cs="Arial"/>
          <w:color w:val="1A1818" w:themeColor="text1"/>
        </w:rPr>
        <w:t xml:space="preserve">, </w:t>
      </w:r>
      <w:r w:rsidR="00480097" w:rsidRPr="00335CCB">
        <w:rPr>
          <w:rFonts w:ascii="Verdana" w:hAnsi="Verdana" w:cs="Arial"/>
          <w:color w:val="1A1818" w:themeColor="text1"/>
        </w:rPr>
        <w:t>identificado como aparece e</w:t>
      </w:r>
      <w:r w:rsidR="008F7CCF" w:rsidRPr="00335CCB">
        <w:rPr>
          <w:rFonts w:ascii="Verdana" w:hAnsi="Verdana" w:cs="Arial"/>
          <w:color w:val="1A1818" w:themeColor="text1"/>
        </w:rPr>
        <w:t>n el</w:t>
      </w:r>
      <w:r w:rsidR="00480097" w:rsidRPr="00335CCB">
        <w:rPr>
          <w:rFonts w:ascii="Verdana" w:hAnsi="Verdana" w:cs="Arial"/>
          <w:color w:val="1A1818" w:themeColor="text1"/>
        </w:rPr>
        <w:t xml:space="preserve"> </w:t>
      </w:r>
      <w:r w:rsidR="008F7CCF" w:rsidRPr="00335CCB">
        <w:rPr>
          <w:rFonts w:ascii="Verdana" w:hAnsi="Verdana" w:cs="Arial"/>
          <w:color w:val="1A1818" w:themeColor="text1"/>
        </w:rPr>
        <w:t>Formato 1 – Carta de Presentación de la oferta</w:t>
      </w:r>
      <w:r w:rsidR="00C73B24" w:rsidRPr="00335CCB">
        <w:rPr>
          <w:rFonts w:ascii="Verdana" w:hAnsi="Verdana" w:cs="Arial"/>
          <w:color w:val="1A1818" w:themeColor="text1"/>
        </w:rPr>
        <w:t xml:space="preserve">, que </w:t>
      </w:r>
      <w:r w:rsidR="004967D4" w:rsidRPr="00335CCB">
        <w:rPr>
          <w:rFonts w:ascii="Verdana" w:hAnsi="Verdana" w:cs="Arial"/>
          <w:color w:val="1A1818" w:themeColor="text1"/>
        </w:rPr>
        <w:t xml:space="preserve">se aceptan los </w:t>
      </w:r>
      <w:r w:rsidR="007C48EA" w:rsidRPr="00335CCB">
        <w:rPr>
          <w:rFonts w:ascii="Verdana" w:hAnsi="Verdana" w:cs="Arial"/>
          <w:color w:val="1A1818" w:themeColor="text1"/>
        </w:rPr>
        <w:t>términos y condiciones de la oferta presentada</w:t>
      </w:r>
      <w:r w:rsidR="007C48EA" w:rsidRPr="00335CCB" w:rsidDel="007C48EA">
        <w:rPr>
          <w:rFonts w:ascii="Verdana" w:hAnsi="Verdana" w:cs="Arial"/>
          <w:color w:val="1A1818" w:themeColor="text1"/>
        </w:rPr>
        <w:t xml:space="preserve"> </w:t>
      </w:r>
      <w:r w:rsidR="007C48EA" w:rsidRPr="00335CCB">
        <w:rPr>
          <w:rFonts w:ascii="Verdana" w:hAnsi="Verdana" w:cs="Arial"/>
          <w:color w:val="1A1818" w:themeColor="text1"/>
        </w:rPr>
        <w:t>a</w:t>
      </w:r>
      <w:r w:rsidR="00C73B24" w:rsidRPr="00335CCB">
        <w:rPr>
          <w:rFonts w:ascii="Verdana" w:hAnsi="Verdana" w:cs="Arial"/>
          <w:color w:val="1A1818" w:themeColor="text1"/>
        </w:rPr>
        <w:t xml:space="preserve">l </w:t>
      </w:r>
      <w:r w:rsidR="009A0CD4" w:rsidRPr="00335CCB">
        <w:rPr>
          <w:rFonts w:ascii="Verdana" w:hAnsi="Verdana" w:cs="Arial"/>
          <w:color w:val="1A1818" w:themeColor="text1"/>
        </w:rPr>
        <w:t>P</w:t>
      </w:r>
      <w:r w:rsidR="00C73B24" w:rsidRPr="00335CCB">
        <w:rPr>
          <w:rFonts w:ascii="Verdana" w:hAnsi="Verdana" w:cs="Arial"/>
          <w:color w:val="1A1818" w:themeColor="text1"/>
        </w:rPr>
        <w:t xml:space="preserve">roceso de </w:t>
      </w:r>
      <w:r w:rsidR="009A0CD4" w:rsidRPr="00335CCB">
        <w:rPr>
          <w:rFonts w:ascii="Verdana" w:hAnsi="Verdana" w:cs="Arial"/>
          <w:color w:val="1A1818" w:themeColor="text1"/>
        </w:rPr>
        <w:t xml:space="preserve">Contratación </w:t>
      </w:r>
      <w:r w:rsidR="00C73B24" w:rsidRPr="00335CCB">
        <w:rPr>
          <w:rFonts w:ascii="Verdana" w:hAnsi="Verdana" w:cs="Arial"/>
          <w:color w:val="1A1818" w:themeColor="text1"/>
        </w:rPr>
        <w:t>de mínima cuantía</w:t>
      </w:r>
      <w:r w:rsidR="00771257" w:rsidRPr="00335CCB">
        <w:rPr>
          <w:rFonts w:ascii="Verdana" w:hAnsi="Verdana" w:cs="Arial"/>
          <w:color w:val="1A1818" w:themeColor="text1"/>
        </w:rPr>
        <w:t xml:space="preserve"> </w:t>
      </w:r>
      <w:r w:rsidR="007C48EA" w:rsidRPr="00335CCB">
        <w:rPr>
          <w:rFonts w:ascii="Verdana" w:hAnsi="Verdana" w:cs="Arial"/>
          <w:color w:val="1A1818" w:themeColor="text1"/>
        </w:rPr>
        <w:t>____</w:t>
      </w:r>
      <w:r w:rsidR="00A00BEE" w:rsidRPr="00335CCB">
        <w:rPr>
          <w:rFonts w:ascii="Verdana" w:hAnsi="Verdana" w:cs="Arial"/>
          <w:color w:val="1A1818" w:themeColor="text1"/>
        </w:rPr>
        <w:t>.</w:t>
      </w:r>
      <w:r w:rsidR="00E01691" w:rsidRPr="00335CCB">
        <w:rPr>
          <w:rFonts w:ascii="Verdana" w:hAnsi="Verdana" w:cs="Arial"/>
          <w:color w:val="1A1818" w:themeColor="text1"/>
        </w:rPr>
        <w:t xml:space="preserve"> </w:t>
      </w:r>
    </w:p>
    <w:p w14:paraId="50BC57F3" w14:textId="6486DCE7" w:rsidR="00116397" w:rsidRPr="00335CCB" w:rsidRDefault="00116397" w:rsidP="00C73B24">
      <w:pPr>
        <w:rPr>
          <w:rFonts w:ascii="Verdana" w:hAnsi="Verdana" w:cs="Arial"/>
          <w:color w:val="1A1818" w:themeColor="text1"/>
          <w:sz w:val="22"/>
        </w:rPr>
      </w:pPr>
    </w:p>
    <w:p w14:paraId="2EB63DB8" w14:textId="28088C70" w:rsidR="00116397" w:rsidRPr="00335CCB" w:rsidRDefault="00116397" w:rsidP="00116397">
      <w:pPr>
        <w:autoSpaceDE w:val="0"/>
        <w:autoSpaceDN w:val="0"/>
        <w:adjustRightInd w:val="0"/>
        <w:rPr>
          <w:rFonts w:ascii="Verdana" w:hAnsi="Verdana"/>
          <w:color w:val="1A1818" w:themeColor="text1"/>
          <w:sz w:val="22"/>
          <w:lang w:val="es-CO"/>
        </w:rPr>
      </w:pPr>
      <w:r w:rsidRPr="00335CCB">
        <w:rPr>
          <w:rFonts w:ascii="Verdana" w:hAnsi="Verdana" w:cs="Arial"/>
          <w:color w:val="1A1818" w:themeColor="text1"/>
          <w:sz w:val="22"/>
        </w:rPr>
        <w:t xml:space="preserve">El </w:t>
      </w:r>
      <w:r w:rsidR="00C039C3" w:rsidRPr="00335CCB">
        <w:rPr>
          <w:rFonts w:ascii="Verdana" w:hAnsi="Verdana" w:cs="Arial"/>
          <w:color w:val="1A1818" w:themeColor="text1"/>
          <w:sz w:val="22"/>
        </w:rPr>
        <w:t>contrato</w:t>
      </w:r>
      <w:r w:rsidRPr="00335CCB">
        <w:rPr>
          <w:rFonts w:ascii="Verdana" w:hAnsi="Verdana"/>
          <w:color w:val="1A1818" w:themeColor="text1"/>
          <w:sz w:val="22"/>
          <w:lang w:val="es-CO"/>
        </w:rPr>
        <w:t xml:space="preserve"> se regirá por las Leyes 80 de 1993, 1150 de 2007, 1474 de 2011,</w:t>
      </w:r>
      <w:r w:rsidR="00052F3D" w:rsidRPr="00335CCB">
        <w:rPr>
          <w:rFonts w:ascii="Verdana" w:hAnsi="Verdana"/>
          <w:color w:val="1A1818" w:themeColor="text1"/>
          <w:sz w:val="22"/>
          <w:lang w:val="es-CO"/>
        </w:rPr>
        <w:t xml:space="preserve"> </w:t>
      </w:r>
      <w:r w:rsidRPr="00335CCB">
        <w:rPr>
          <w:rFonts w:ascii="Verdana" w:hAnsi="Verdana"/>
          <w:color w:val="1A1818" w:themeColor="text1"/>
          <w:sz w:val="22"/>
          <w:lang w:val="es-CO"/>
        </w:rPr>
        <w:t>1882 de 2018, Decreto Ley 019 de 2012 y el Decreto 1082 de 2015, el Código Civil y de Comerci</w:t>
      </w:r>
      <w:r w:rsidR="001017B2" w:rsidRPr="00335CCB">
        <w:rPr>
          <w:rFonts w:ascii="Verdana" w:hAnsi="Verdana"/>
          <w:color w:val="1A1818" w:themeColor="text1"/>
          <w:sz w:val="22"/>
          <w:lang w:val="es-CO"/>
        </w:rPr>
        <w:t>o,</w:t>
      </w:r>
      <w:r w:rsidRPr="00335CCB">
        <w:rPr>
          <w:rFonts w:ascii="Verdana" w:hAnsi="Verdana"/>
          <w:color w:val="1A1818" w:themeColor="text1"/>
          <w:sz w:val="22"/>
          <w:lang w:val="es-CO"/>
        </w:rPr>
        <w:t xml:space="preserve"> las demás normas legales aplicables a la materia, y las siguientes c</w:t>
      </w:r>
      <w:r w:rsidR="00E01691" w:rsidRPr="00335CCB">
        <w:rPr>
          <w:rFonts w:ascii="Verdana" w:hAnsi="Verdana"/>
          <w:color w:val="1A1818" w:themeColor="text1"/>
          <w:sz w:val="22"/>
          <w:lang w:val="es-CO"/>
        </w:rPr>
        <w:t>ondiciones</w:t>
      </w:r>
      <w:r w:rsidRPr="00335CCB">
        <w:rPr>
          <w:rFonts w:ascii="Verdana" w:hAnsi="Verdana"/>
          <w:color w:val="1A1818" w:themeColor="text1"/>
          <w:sz w:val="22"/>
          <w:lang w:val="es-CO"/>
        </w:rPr>
        <w:t>:</w:t>
      </w:r>
    </w:p>
    <w:p w14:paraId="62B97AC0" w14:textId="77777777" w:rsidR="00517D2E" w:rsidRPr="00335CCB" w:rsidRDefault="00517D2E" w:rsidP="00540E0E">
      <w:pPr>
        <w:rPr>
          <w:rFonts w:ascii="Verdana" w:hAnsi="Verdana" w:cs="Arial"/>
          <w:color w:val="1A1818" w:themeColor="text1"/>
          <w:sz w:val="22"/>
        </w:rPr>
      </w:pPr>
    </w:p>
    <w:p w14:paraId="047CA3C1" w14:textId="60CF1AA8" w:rsidR="00335CCB" w:rsidRPr="00272B8A" w:rsidRDefault="00E01691" w:rsidP="00335CCB">
      <w:pPr>
        <w:pStyle w:val="Default"/>
        <w:jc w:val="both"/>
        <w:rPr>
          <w:rFonts w:ascii="Arial" w:eastAsiaTheme="minorHAnsi" w:hAnsi="Arial" w:cs="Arial"/>
          <w:b/>
          <w:bCs/>
          <w:i/>
          <w:iCs/>
          <w:color w:val="auto"/>
          <w:lang w:eastAsia="en-US"/>
        </w:rPr>
      </w:pPr>
      <w:r w:rsidRPr="00272B8A">
        <w:rPr>
          <w:rFonts w:ascii="Verdana" w:hAnsi="Verdana" w:cs="Arial"/>
          <w:b/>
          <w:bCs/>
          <w:color w:val="1A1818" w:themeColor="text1"/>
          <w:sz w:val="22"/>
          <w:szCs w:val="22"/>
          <w:u w:val="single"/>
        </w:rPr>
        <w:t>PRIMERA</w:t>
      </w:r>
      <w:r w:rsidR="00C039C3" w:rsidRPr="00272B8A">
        <w:rPr>
          <w:rFonts w:ascii="Verdana" w:hAnsi="Verdana" w:cs="Arial"/>
          <w:b/>
          <w:bCs/>
          <w:color w:val="1A1818" w:themeColor="text1"/>
          <w:sz w:val="22"/>
          <w:szCs w:val="22"/>
          <w:u w:val="single"/>
        </w:rPr>
        <w:t>.</w:t>
      </w:r>
      <w:r w:rsidRPr="00272B8A">
        <w:rPr>
          <w:rFonts w:ascii="Verdana" w:hAnsi="Verdana" w:cs="Arial"/>
          <w:b/>
          <w:bCs/>
          <w:color w:val="1A1818" w:themeColor="text1"/>
          <w:sz w:val="22"/>
          <w:szCs w:val="22"/>
        </w:rPr>
        <w:t xml:space="preserve"> </w:t>
      </w:r>
      <w:r w:rsidR="00EB5F27" w:rsidRPr="00272B8A">
        <w:rPr>
          <w:rFonts w:ascii="Verdana" w:hAnsi="Verdana" w:cs="Arial"/>
          <w:b/>
          <w:bCs/>
          <w:color w:val="1A1818" w:themeColor="text1"/>
          <w:sz w:val="22"/>
          <w:szCs w:val="22"/>
        </w:rPr>
        <w:t>OBJETO</w:t>
      </w:r>
      <w:r w:rsidRPr="00335CCB">
        <w:rPr>
          <w:rFonts w:ascii="Verdana" w:hAnsi="Verdana" w:cs="Arial"/>
          <w:color w:val="1A1818" w:themeColor="text1"/>
          <w:sz w:val="22"/>
          <w:szCs w:val="22"/>
        </w:rPr>
        <w:t xml:space="preserve">: </w:t>
      </w:r>
      <w:r w:rsidR="00EB5F27" w:rsidRPr="00335CCB">
        <w:rPr>
          <w:rFonts w:ascii="Verdana" w:hAnsi="Verdana"/>
          <w:color w:val="1A1818" w:themeColor="text1"/>
          <w:sz w:val="22"/>
          <w:szCs w:val="22"/>
        </w:rPr>
        <w:t xml:space="preserve">El objeto del </w:t>
      </w:r>
      <w:r w:rsidR="00C039C3" w:rsidRPr="00335CCB">
        <w:rPr>
          <w:rFonts w:ascii="Verdana" w:hAnsi="Verdana"/>
          <w:color w:val="1A1818" w:themeColor="text1"/>
          <w:sz w:val="22"/>
          <w:szCs w:val="22"/>
        </w:rPr>
        <w:t>contrato</w:t>
      </w:r>
      <w:r w:rsidR="00EB5F27" w:rsidRPr="00335CCB">
        <w:rPr>
          <w:rFonts w:ascii="Verdana" w:hAnsi="Verdana"/>
          <w:color w:val="1A1818" w:themeColor="text1"/>
          <w:sz w:val="22"/>
          <w:szCs w:val="22"/>
        </w:rPr>
        <w:t xml:space="preserve"> es </w:t>
      </w:r>
      <w:r w:rsidR="00272B8A">
        <w:rPr>
          <w:rFonts w:ascii="Verdana" w:hAnsi="Verdana"/>
          <w:color w:val="1A1818" w:themeColor="text1"/>
          <w:sz w:val="22"/>
          <w:szCs w:val="22"/>
        </w:rPr>
        <w:t>“</w:t>
      </w:r>
      <w:r w:rsidR="00335CCB" w:rsidRPr="00272B8A">
        <w:rPr>
          <w:rFonts w:ascii="Arial" w:hAnsi="Arial" w:cs="Arial"/>
          <w:b/>
          <w:bCs/>
          <w:i/>
          <w:iCs/>
          <w:sz w:val="22"/>
        </w:rPr>
        <w:t>PRESTAR EL SERVICIO DE MANTENIMIENTO CENTRAL Y RED DE GASES DE LA REGIONAL NOROCCIDENTE DEL INSTITUTO NACIONAL DE MEDICINA LEGAL Y CIENCIAS FORENSES</w:t>
      </w:r>
      <w:r w:rsidR="00272B8A">
        <w:rPr>
          <w:rFonts w:ascii="Arial" w:hAnsi="Arial" w:cs="Arial"/>
          <w:b/>
          <w:bCs/>
          <w:i/>
          <w:iCs/>
          <w:sz w:val="22"/>
        </w:rPr>
        <w:t>”</w:t>
      </w:r>
      <w:r w:rsidR="00335CCB" w:rsidRPr="00272B8A">
        <w:rPr>
          <w:rFonts w:ascii="Arial" w:hAnsi="Arial" w:cs="Arial"/>
          <w:b/>
          <w:bCs/>
          <w:i/>
          <w:iCs/>
          <w:sz w:val="22"/>
        </w:rPr>
        <w:t xml:space="preserve"> </w:t>
      </w:r>
    </w:p>
    <w:p w14:paraId="66312109" w14:textId="70250157" w:rsidR="00EB5F27" w:rsidRPr="00335CCB" w:rsidRDefault="00EB5F27" w:rsidP="00E01691">
      <w:pPr>
        <w:pStyle w:val="clusulas"/>
        <w:numPr>
          <w:ilvl w:val="0"/>
          <w:numId w:val="0"/>
        </w:numPr>
        <w:spacing w:before="0" w:after="0"/>
        <w:rPr>
          <w:rFonts w:ascii="Verdana" w:hAnsi="Verdana"/>
          <w:b w:val="0"/>
          <w:color w:val="1A1818" w:themeColor="text1"/>
          <w:sz w:val="22"/>
        </w:rPr>
      </w:pPr>
    </w:p>
    <w:p w14:paraId="685890BF" w14:textId="28B5E759" w:rsidR="00E01691" w:rsidRPr="00335CCB" w:rsidRDefault="00E01691" w:rsidP="00E01691">
      <w:pPr>
        <w:pStyle w:val="clusulas"/>
        <w:numPr>
          <w:ilvl w:val="0"/>
          <w:numId w:val="0"/>
        </w:numPr>
        <w:spacing w:before="0" w:after="0"/>
        <w:rPr>
          <w:rFonts w:ascii="Verdana" w:hAnsi="Verdana"/>
          <w:b w:val="0"/>
          <w:color w:val="1A1818" w:themeColor="text1"/>
          <w:sz w:val="22"/>
        </w:rPr>
      </w:pPr>
    </w:p>
    <w:p w14:paraId="0A259626" w14:textId="629FC7FF" w:rsidR="0004285A" w:rsidRPr="00335CCB" w:rsidRDefault="002F389C">
      <w:pPr>
        <w:rPr>
          <w:rFonts w:ascii="Verdana" w:hAnsi="Verdana" w:cstheme="minorHAnsi"/>
          <w:color w:val="1A1818" w:themeColor="text1"/>
          <w:sz w:val="22"/>
        </w:rPr>
      </w:pPr>
      <w:r w:rsidRPr="00335CCB">
        <w:rPr>
          <w:rFonts w:ascii="Verdana" w:hAnsi="Verdana" w:cs="Arial"/>
          <w:b/>
          <w:bCs/>
          <w:color w:val="1A1818" w:themeColor="text1"/>
          <w:sz w:val="22"/>
          <w:u w:val="single"/>
        </w:rPr>
        <w:t>SEGUND</w:t>
      </w:r>
      <w:r w:rsidR="00113168" w:rsidRPr="00335CCB">
        <w:rPr>
          <w:rFonts w:ascii="Verdana" w:hAnsi="Verdana" w:cs="Arial"/>
          <w:b/>
          <w:bCs/>
          <w:color w:val="1A1818" w:themeColor="text1"/>
          <w:sz w:val="22"/>
          <w:u w:val="single"/>
        </w:rPr>
        <w:t>A</w:t>
      </w:r>
      <w:r w:rsidR="00C039C3" w:rsidRPr="00335CCB">
        <w:rPr>
          <w:rFonts w:ascii="Verdana" w:hAnsi="Verdana" w:cs="Arial"/>
          <w:b/>
          <w:bCs/>
          <w:color w:val="1A1818" w:themeColor="text1"/>
          <w:sz w:val="22"/>
          <w:u w:val="single"/>
        </w:rPr>
        <w:t>.</w:t>
      </w:r>
      <w:r w:rsidR="00113168" w:rsidRPr="00335CCB">
        <w:rPr>
          <w:rFonts w:ascii="Verdana" w:hAnsi="Verdana" w:cs="Arial"/>
          <w:b/>
          <w:bCs/>
          <w:color w:val="1A1818" w:themeColor="text1"/>
          <w:sz w:val="22"/>
          <w:u w:val="single"/>
        </w:rPr>
        <w:t xml:space="preserve"> </w:t>
      </w:r>
      <w:r w:rsidR="00113168" w:rsidRPr="00335CCB">
        <w:rPr>
          <w:rFonts w:ascii="Verdana" w:hAnsi="Verdana" w:cs="Arial"/>
          <w:b/>
          <w:bCs/>
          <w:color w:val="1A1818" w:themeColor="text1"/>
          <w:sz w:val="22"/>
        </w:rPr>
        <w:t xml:space="preserve">OBLIGACIONES DE LA ENTIDAD: </w:t>
      </w:r>
      <w:r w:rsidR="00113168" w:rsidRPr="00335CCB">
        <w:rPr>
          <w:rFonts w:ascii="Verdana" w:hAnsi="Verdana" w:cstheme="minorHAnsi"/>
          <w:color w:val="1A1818" w:themeColor="text1"/>
          <w:sz w:val="22"/>
        </w:rPr>
        <w:t xml:space="preserve">La </w:t>
      </w:r>
      <w:r w:rsidR="009A0CD4" w:rsidRPr="00335CCB">
        <w:rPr>
          <w:rFonts w:ascii="Verdana" w:hAnsi="Verdana" w:cstheme="minorHAnsi"/>
          <w:color w:val="1A1818" w:themeColor="text1"/>
          <w:sz w:val="22"/>
        </w:rPr>
        <w:t>E</w:t>
      </w:r>
      <w:r w:rsidR="00113168" w:rsidRPr="00335CCB">
        <w:rPr>
          <w:rFonts w:ascii="Verdana" w:hAnsi="Verdana" w:cstheme="minorHAnsi"/>
          <w:color w:val="1A1818" w:themeColor="text1"/>
          <w:sz w:val="22"/>
        </w:rPr>
        <w:t xml:space="preserve">ntidad está obligada a: </w:t>
      </w:r>
    </w:p>
    <w:p w14:paraId="6A6484D9" w14:textId="77777777" w:rsidR="00525A71" w:rsidRPr="00335CCB" w:rsidRDefault="00525A71">
      <w:pPr>
        <w:rPr>
          <w:rFonts w:ascii="Verdana" w:hAnsi="Verdana" w:cstheme="minorHAnsi"/>
          <w:color w:val="1A1818" w:themeColor="text1"/>
          <w:sz w:val="22"/>
        </w:rPr>
      </w:pPr>
    </w:p>
    <w:p w14:paraId="58A8926C" w14:textId="77777777" w:rsidR="00525A71" w:rsidRPr="00335CCB" w:rsidRDefault="00525A71" w:rsidP="00525A71">
      <w:pPr>
        <w:pStyle w:val="Default"/>
        <w:numPr>
          <w:ilvl w:val="0"/>
          <w:numId w:val="66"/>
        </w:numPr>
        <w:jc w:val="both"/>
        <w:rPr>
          <w:rFonts w:ascii="Verdana" w:eastAsiaTheme="minorHAnsi" w:hAnsi="Verdana" w:cs="Arial"/>
          <w:sz w:val="22"/>
          <w:szCs w:val="22"/>
        </w:rPr>
      </w:pPr>
      <w:r w:rsidRPr="00335CCB">
        <w:rPr>
          <w:rFonts w:ascii="Verdana" w:eastAsiaTheme="minorHAnsi" w:hAnsi="Verdana" w:cs="Arial"/>
          <w:sz w:val="22"/>
          <w:szCs w:val="22"/>
        </w:rPr>
        <w:t xml:space="preserve">Suministrar oportunamente la información, requerimientos y el apoyo logístico y operativo que requiera el contratista, para el cumplimiento de sus obligaciones contractuales. </w:t>
      </w:r>
    </w:p>
    <w:p w14:paraId="56061997" w14:textId="77777777" w:rsidR="00525A71" w:rsidRPr="00335CCB" w:rsidRDefault="00525A71" w:rsidP="00525A71">
      <w:pPr>
        <w:pStyle w:val="Prrafodelista"/>
        <w:numPr>
          <w:ilvl w:val="0"/>
          <w:numId w:val="66"/>
        </w:numPr>
        <w:adjustRightInd w:val="0"/>
        <w:spacing w:after="2"/>
        <w:contextualSpacing w:val="0"/>
        <w:rPr>
          <w:rFonts w:ascii="Verdana" w:hAnsi="Verdana" w:cs="Arial"/>
          <w:color w:val="000000"/>
          <w:sz w:val="22"/>
          <w:lang w:val="es-CO"/>
        </w:rPr>
      </w:pPr>
      <w:r w:rsidRPr="00335CCB">
        <w:rPr>
          <w:rFonts w:ascii="Verdana" w:hAnsi="Verdana" w:cs="Arial"/>
          <w:color w:val="000000"/>
          <w:sz w:val="22"/>
          <w:lang w:val="es-CO"/>
        </w:rPr>
        <w:t xml:space="preserve">Cancelar el valor del contrato en la forma y términos establecidos. </w:t>
      </w:r>
    </w:p>
    <w:p w14:paraId="4310A653" w14:textId="77777777" w:rsidR="00525A71" w:rsidRPr="00335CCB" w:rsidRDefault="00525A71" w:rsidP="00525A71">
      <w:pPr>
        <w:pStyle w:val="Prrafodelista"/>
        <w:numPr>
          <w:ilvl w:val="0"/>
          <w:numId w:val="66"/>
        </w:numPr>
        <w:adjustRightInd w:val="0"/>
        <w:spacing w:after="2"/>
        <w:contextualSpacing w:val="0"/>
        <w:rPr>
          <w:rFonts w:ascii="Verdana" w:hAnsi="Verdana" w:cs="Arial"/>
          <w:color w:val="000000"/>
          <w:sz w:val="22"/>
          <w:lang w:val="es-CO"/>
        </w:rPr>
      </w:pPr>
      <w:r w:rsidRPr="00335CCB">
        <w:rPr>
          <w:rFonts w:ascii="Verdana" w:hAnsi="Verdana" w:cs="Arial"/>
          <w:color w:val="000000"/>
          <w:sz w:val="22"/>
          <w:lang w:val="es-CO"/>
        </w:rPr>
        <w:t xml:space="preserve">Verificar y dejar constancia del pago de las obligaciones parafiscales del proveedor al Sistema de Seguridad Social Integral y Cajas de Compensación Familiar de sus empleados, como requisito para la ejecución del contrato y para la obtención de cada pago derivado del mismo de conformidad con lo establecido en el artículo 50 de la Ley 789 de 2002, el artículo 1o de la Ley 828 de 2003 y el artículo 41 de la Ley 80 de 1993, adicionado por el artículo 23 de la Ley 1150 de 2007. </w:t>
      </w:r>
    </w:p>
    <w:p w14:paraId="70C98A47" w14:textId="77777777" w:rsidR="00525A71" w:rsidRPr="00335CCB" w:rsidRDefault="00525A71" w:rsidP="00525A71">
      <w:pPr>
        <w:pStyle w:val="Prrafodelista"/>
        <w:numPr>
          <w:ilvl w:val="0"/>
          <w:numId w:val="66"/>
        </w:numPr>
        <w:adjustRightInd w:val="0"/>
        <w:spacing w:after="2"/>
        <w:contextualSpacing w:val="0"/>
        <w:rPr>
          <w:rFonts w:ascii="Verdana" w:hAnsi="Verdana" w:cs="Arial"/>
          <w:color w:val="000000"/>
          <w:sz w:val="22"/>
          <w:lang w:val="es-CO"/>
        </w:rPr>
      </w:pPr>
      <w:r w:rsidRPr="00335CCB">
        <w:rPr>
          <w:rFonts w:ascii="Verdana" w:hAnsi="Verdana" w:cs="Arial"/>
          <w:color w:val="000000"/>
          <w:sz w:val="22"/>
          <w:lang w:val="es-CO"/>
        </w:rPr>
        <w:lastRenderedPageBreak/>
        <w:t xml:space="preserve">Ejercer el control y vigilancia sobre el cumplimiento del contrato, a través de los Supervisores. </w:t>
      </w:r>
    </w:p>
    <w:p w14:paraId="7ECAB49C" w14:textId="77777777" w:rsidR="00525A71" w:rsidRPr="00335CCB" w:rsidRDefault="00525A71" w:rsidP="00525A71">
      <w:pPr>
        <w:pStyle w:val="Prrafodelista"/>
        <w:numPr>
          <w:ilvl w:val="0"/>
          <w:numId w:val="66"/>
        </w:numPr>
        <w:adjustRightInd w:val="0"/>
        <w:spacing w:after="2"/>
        <w:contextualSpacing w:val="0"/>
        <w:rPr>
          <w:rFonts w:ascii="Verdana" w:hAnsi="Verdana" w:cs="Arial"/>
          <w:color w:val="000000"/>
          <w:sz w:val="22"/>
          <w:lang w:val="es-CO"/>
        </w:rPr>
      </w:pPr>
      <w:r w:rsidRPr="00335CCB">
        <w:rPr>
          <w:rFonts w:ascii="Verdana" w:hAnsi="Verdana" w:cs="Arial"/>
          <w:color w:val="000000"/>
          <w:sz w:val="22"/>
          <w:lang w:val="es-CO"/>
        </w:rPr>
        <w:t xml:space="preserve">Aprobar las garantías correspondientes e informar a los supervisores. </w:t>
      </w:r>
    </w:p>
    <w:p w14:paraId="417FB763" w14:textId="77777777" w:rsidR="00525A71" w:rsidRPr="00335CCB" w:rsidRDefault="00525A71" w:rsidP="00525A71">
      <w:pPr>
        <w:pStyle w:val="Prrafodelista"/>
        <w:numPr>
          <w:ilvl w:val="0"/>
          <w:numId w:val="66"/>
        </w:numPr>
        <w:adjustRightInd w:val="0"/>
        <w:spacing w:after="2"/>
        <w:contextualSpacing w:val="0"/>
        <w:rPr>
          <w:rFonts w:ascii="Verdana" w:hAnsi="Verdana" w:cs="Arial"/>
          <w:color w:val="000000"/>
          <w:sz w:val="22"/>
          <w:lang w:val="es-CO"/>
        </w:rPr>
      </w:pPr>
      <w:r w:rsidRPr="00335CCB">
        <w:rPr>
          <w:rFonts w:ascii="Verdana" w:hAnsi="Verdana" w:cs="Arial"/>
          <w:color w:val="000000"/>
          <w:sz w:val="22"/>
          <w:lang w:val="es-CO"/>
        </w:rPr>
        <w:t xml:space="preserve">Adoptar las medidas necesarias para mantener durante el desarrollo y ejecución del contrato las condiciones técnicas y financieras existentes. </w:t>
      </w:r>
    </w:p>
    <w:p w14:paraId="5BAB2E66" w14:textId="77777777" w:rsidR="00525A71" w:rsidRPr="00335CCB" w:rsidRDefault="00525A71" w:rsidP="00525A71">
      <w:pPr>
        <w:pStyle w:val="Prrafodelista"/>
        <w:numPr>
          <w:ilvl w:val="0"/>
          <w:numId w:val="66"/>
        </w:numPr>
        <w:adjustRightInd w:val="0"/>
        <w:spacing w:after="2"/>
        <w:contextualSpacing w:val="0"/>
        <w:rPr>
          <w:rFonts w:ascii="Verdana" w:hAnsi="Verdana" w:cs="Arial"/>
          <w:color w:val="000000"/>
          <w:sz w:val="22"/>
          <w:lang w:val="es-CO"/>
        </w:rPr>
      </w:pPr>
      <w:r w:rsidRPr="00335CCB">
        <w:rPr>
          <w:rFonts w:ascii="Verdana" w:hAnsi="Verdana" w:cs="Arial"/>
          <w:color w:val="000000"/>
          <w:sz w:val="22"/>
          <w:lang w:val="es-CO"/>
        </w:rPr>
        <w:t xml:space="preserve">Elaborar por parte del (los) supervisor(es) el cronograma de trabajo y suscribirlo junto al contratista, dentro de los cinco (5) días hábiles siguientes a la suscripción del acta de inicio, el cual hará parte integral del mismo.  </w:t>
      </w:r>
    </w:p>
    <w:p w14:paraId="511FEC4D" w14:textId="77777777" w:rsidR="00525A71" w:rsidRPr="00335CCB" w:rsidRDefault="00525A71" w:rsidP="00525A71">
      <w:pPr>
        <w:pStyle w:val="Prrafodelista"/>
        <w:numPr>
          <w:ilvl w:val="0"/>
          <w:numId w:val="66"/>
        </w:numPr>
        <w:adjustRightInd w:val="0"/>
        <w:spacing w:after="2"/>
        <w:contextualSpacing w:val="0"/>
        <w:rPr>
          <w:rFonts w:ascii="Verdana" w:hAnsi="Verdana" w:cs="Arial"/>
          <w:color w:val="000000"/>
          <w:sz w:val="22"/>
          <w:lang w:val="es-CO"/>
        </w:rPr>
      </w:pPr>
      <w:r w:rsidRPr="00335CCB">
        <w:rPr>
          <w:rFonts w:ascii="Verdana" w:hAnsi="Verdana" w:cs="Arial"/>
          <w:color w:val="000000"/>
          <w:sz w:val="22"/>
          <w:lang w:val="es-CO"/>
        </w:rPr>
        <w:t xml:space="preserve">Iniciar en caso de incumplimiento de las obligaciones del proveedor, a través de los supervisores, el trámite del procedimiento administrativo sancionatorio contractual establecido en el artículo 86 de la Ley 1474 de 2011. </w:t>
      </w:r>
    </w:p>
    <w:p w14:paraId="50B9195E" w14:textId="77777777" w:rsidR="00525A71" w:rsidRPr="00335CCB" w:rsidRDefault="00525A71" w:rsidP="00525A71">
      <w:pPr>
        <w:pStyle w:val="Prrafodelista"/>
        <w:numPr>
          <w:ilvl w:val="0"/>
          <w:numId w:val="66"/>
        </w:numPr>
        <w:adjustRightInd w:val="0"/>
        <w:contextualSpacing w:val="0"/>
        <w:rPr>
          <w:rFonts w:ascii="Verdana" w:hAnsi="Verdana" w:cs="Arial"/>
          <w:color w:val="000000"/>
          <w:sz w:val="22"/>
          <w:lang w:val="es-CO"/>
        </w:rPr>
      </w:pPr>
      <w:r w:rsidRPr="00335CCB">
        <w:rPr>
          <w:rFonts w:ascii="Verdana" w:hAnsi="Verdana" w:cs="Arial"/>
          <w:color w:val="000000"/>
          <w:sz w:val="22"/>
          <w:lang w:val="es-CO"/>
        </w:rPr>
        <w:t xml:space="preserve">Las demás que se deriven de la naturaleza del contrato. </w:t>
      </w:r>
    </w:p>
    <w:p w14:paraId="5A52903E" w14:textId="2C747976" w:rsidR="00D542EE" w:rsidRPr="00335CCB" w:rsidRDefault="00D542EE">
      <w:pPr>
        <w:rPr>
          <w:rFonts w:ascii="Verdana" w:eastAsiaTheme="majorEastAsia" w:hAnsi="Verdana" w:cstheme="minorHAnsi"/>
          <w:color w:val="1A1818" w:themeColor="text1"/>
          <w:spacing w:val="5"/>
          <w:kern w:val="28"/>
          <w:sz w:val="22"/>
        </w:rPr>
      </w:pPr>
    </w:p>
    <w:p w14:paraId="769EED50" w14:textId="5783728A" w:rsidR="00E75907" w:rsidRPr="00335CCB" w:rsidRDefault="002F389C" w:rsidP="004025CB">
      <w:pPr>
        <w:pStyle w:val="clusulas"/>
        <w:numPr>
          <w:ilvl w:val="0"/>
          <w:numId w:val="0"/>
        </w:numPr>
        <w:spacing w:before="0" w:after="0"/>
        <w:rPr>
          <w:rFonts w:ascii="Verdana" w:hAnsi="Verdana" w:cs="Arial"/>
          <w:bCs/>
          <w:color w:val="1A1818" w:themeColor="text1"/>
          <w:sz w:val="22"/>
        </w:rPr>
      </w:pPr>
      <w:r w:rsidRPr="00335CCB">
        <w:rPr>
          <w:rFonts w:ascii="Verdana" w:hAnsi="Verdana" w:cs="Arial"/>
          <w:bCs/>
          <w:color w:val="1A1818" w:themeColor="text1"/>
          <w:sz w:val="22"/>
          <w:u w:val="single"/>
        </w:rPr>
        <w:t>TERCERA</w:t>
      </w:r>
      <w:r w:rsidR="00C039C3" w:rsidRPr="00335CCB">
        <w:rPr>
          <w:rFonts w:ascii="Verdana" w:hAnsi="Verdana" w:cs="Arial"/>
          <w:bCs/>
          <w:color w:val="1A1818" w:themeColor="text1"/>
          <w:sz w:val="22"/>
          <w:u w:val="single"/>
        </w:rPr>
        <w:t>.</w:t>
      </w:r>
      <w:r w:rsidR="00E75907" w:rsidRPr="00335CCB">
        <w:rPr>
          <w:rFonts w:ascii="Verdana" w:hAnsi="Verdana" w:cs="Arial"/>
          <w:color w:val="1A1818" w:themeColor="text1"/>
          <w:sz w:val="22"/>
        </w:rPr>
        <w:t xml:space="preserve"> RESPONSABILIDAD: </w:t>
      </w:r>
      <w:r w:rsidR="00E75907" w:rsidRPr="00335CCB">
        <w:rPr>
          <w:rFonts w:ascii="Verdana" w:hAnsi="Verdana" w:cs="Arial"/>
          <w:b w:val="0"/>
          <w:bCs/>
          <w:color w:val="1A1818" w:themeColor="text1"/>
          <w:sz w:val="22"/>
        </w:rPr>
        <w:t xml:space="preserve">El </w:t>
      </w:r>
      <w:r w:rsidR="00FB4ADC" w:rsidRPr="00335CCB">
        <w:rPr>
          <w:rFonts w:ascii="Verdana" w:hAnsi="Verdana" w:cs="Arial"/>
          <w:b w:val="0"/>
          <w:bCs/>
          <w:color w:val="1A1818" w:themeColor="text1"/>
          <w:sz w:val="22"/>
        </w:rPr>
        <w:t>C</w:t>
      </w:r>
      <w:r w:rsidR="00C039C3" w:rsidRPr="00335CCB">
        <w:rPr>
          <w:rFonts w:ascii="Verdana" w:hAnsi="Verdana" w:cs="Arial"/>
          <w:b w:val="0"/>
          <w:bCs/>
          <w:color w:val="1A1818" w:themeColor="text1"/>
          <w:sz w:val="22"/>
        </w:rPr>
        <w:t>ontratista</w:t>
      </w:r>
      <w:r w:rsidR="00E75907" w:rsidRPr="00335CCB">
        <w:rPr>
          <w:rFonts w:ascii="Verdana" w:hAnsi="Verdana" w:cs="Arial"/>
          <w:b w:val="0"/>
          <w:bCs/>
          <w:color w:val="1A1818" w:themeColor="text1"/>
          <w:sz w:val="22"/>
        </w:rPr>
        <w:t xml:space="preserve"> es responsable por el cumplimiento de las obligaciones pactadas en el contrato. Además, responderá por los daños generados a la </w:t>
      </w:r>
      <w:r w:rsidR="009A0CD4" w:rsidRPr="00335CCB">
        <w:rPr>
          <w:rFonts w:ascii="Verdana" w:hAnsi="Verdana" w:cs="Arial"/>
          <w:b w:val="0"/>
          <w:bCs/>
          <w:color w:val="1A1818" w:themeColor="text1"/>
          <w:sz w:val="22"/>
        </w:rPr>
        <w:t>E</w:t>
      </w:r>
      <w:r w:rsidR="00E75907" w:rsidRPr="00335CCB">
        <w:rPr>
          <w:rFonts w:ascii="Verdana" w:hAnsi="Verdana" w:cs="Arial"/>
          <w:b w:val="0"/>
          <w:bCs/>
          <w:color w:val="1A1818" w:themeColor="text1"/>
          <w:sz w:val="22"/>
        </w:rPr>
        <w:t xml:space="preserve">ntidad en la ejecución del contrato, causados por sus </w:t>
      </w:r>
      <w:r w:rsidR="00C039C3" w:rsidRPr="00335CCB">
        <w:rPr>
          <w:rFonts w:ascii="Verdana" w:hAnsi="Verdana" w:cs="Arial"/>
          <w:b w:val="0"/>
          <w:bCs/>
          <w:color w:val="1A1818" w:themeColor="text1"/>
          <w:sz w:val="22"/>
        </w:rPr>
        <w:t>contratista</w:t>
      </w:r>
      <w:r w:rsidR="00E75907" w:rsidRPr="00335CCB">
        <w:rPr>
          <w:rFonts w:ascii="Verdana" w:hAnsi="Verdana" w:cs="Arial"/>
          <w:b w:val="0"/>
          <w:bCs/>
          <w:color w:val="1A1818" w:themeColor="text1"/>
          <w:sz w:val="22"/>
        </w:rPr>
        <w:t>s</w:t>
      </w:r>
      <w:r w:rsidR="00C039C3" w:rsidRPr="00335CCB">
        <w:rPr>
          <w:rFonts w:ascii="Verdana" w:hAnsi="Verdana" w:cs="Arial"/>
          <w:b w:val="0"/>
          <w:bCs/>
          <w:color w:val="1A1818" w:themeColor="text1"/>
          <w:sz w:val="22"/>
        </w:rPr>
        <w:t>,</w:t>
      </w:r>
      <w:r w:rsidR="00E75907" w:rsidRPr="00335CCB">
        <w:rPr>
          <w:rFonts w:ascii="Verdana" w:hAnsi="Verdana" w:cs="Arial"/>
          <w:b w:val="0"/>
          <w:bCs/>
          <w:color w:val="1A1818" w:themeColor="text1"/>
          <w:sz w:val="22"/>
        </w:rPr>
        <w:t xml:space="preserve"> empleados </w:t>
      </w:r>
      <w:r w:rsidR="00C039C3" w:rsidRPr="00335CCB">
        <w:rPr>
          <w:rFonts w:ascii="Verdana" w:hAnsi="Verdana" w:cs="Arial"/>
          <w:b w:val="0"/>
          <w:bCs/>
          <w:color w:val="1A1818" w:themeColor="text1"/>
          <w:sz w:val="22"/>
        </w:rPr>
        <w:t>o</w:t>
      </w:r>
      <w:r w:rsidR="00E75907" w:rsidRPr="00335CCB">
        <w:rPr>
          <w:rFonts w:ascii="Verdana" w:hAnsi="Verdana" w:cs="Arial"/>
          <w:b w:val="0"/>
          <w:bCs/>
          <w:color w:val="1A1818" w:themeColor="text1"/>
          <w:sz w:val="22"/>
        </w:rPr>
        <w:t xml:space="preserve"> sus subcontratistas.</w:t>
      </w:r>
      <w:r w:rsidR="00E75907" w:rsidRPr="00335CCB">
        <w:rPr>
          <w:rFonts w:ascii="Verdana" w:hAnsi="Verdana"/>
          <w:b w:val="0"/>
          <w:bCs/>
          <w:color w:val="1A1818" w:themeColor="text1"/>
          <w:sz w:val="22"/>
        </w:rPr>
        <w:t xml:space="preserve"> </w:t>
      </w:r>
    </w:p>
    <w:p w14:paraId="2D64E502" w14:textId="12B2370D" w:rsidR="00113168" w:rsidRPr="00335CCB" w:rsidRDefault="00113168" w:rsidP="00540E0E">
      <w:pPr>
        <w:rPr>
          <w:rFonts w:ascii="Verdana" w:hAnsi="Verdana" w:cs="Arial"/>
          <w:color w:val="1A1818" w:themeColor="text1"/>
          <w:sz w:val="22"/>
        </w:rPr>
      </w:pPr>
    </w:p>
    <w:p w14:paraId="02102766" w14:textId="68CDF6B1" w:rsidR="00113168" w:rsidRPr="00335CCB" w:rsidRDefault="002F389C" w:rsidP="00113168">
      <w:pPr>
        <w:rPr>
          <w:rFonts w:ascii="Verdana" w:hAnsi="Verdana" w:cs="Arial"/>
          <w:color w:val="1A1818" w:themeColor="text1"/>
          <w:sz w:val="22"/>
        </w:rPr>
      </w:pPr>
      <w:r w:rsidRPr="00335CCB">
        <w:rPr>
          <w:rFonts w:ascii="Verdana" w:hAnsi="Verdana" w:cs="Arial"/>
          <w:b/>
          <w:bCs/>
          <w:color w:val="1A1818" w:themeColor="text1"/>
          <w:sz w:val="22"/>
          <w:u w:val="single"/>
        </w:rPr>
        <w:t>CUAR</w:t>
      </w:r>
      <w:r w:rsidR="003D14BB" w:rsidRPr="00335CCB">
        <w:rPr>
          <w:rFonts w:ascii="Verdana" w:hAnsi="Verdana" w:cs="Arial"/>
          <w:b/>
          <w:bCs/>
          <w:color w:val="1A1818" w:themeColor="text1"/>
          <w:sz w:val="22"/>
          <w:u w:val="single"/>
        </w:rPr>
        <w:t>T</w:t>
      </w:r>
      <w:r w:rsidR="00E75907" w:rsidRPr="00335CCB">
        <w:rPr>
          <w:rFonts w:ascii="Verdana" w:hAnsi="Verdana" w:cs="Arial"/>
          <w:b/>
          <w:bCs/>
          <w:color w:val="1A1818" w:themeColor="text1"/>
          <w:sz w:val="22"/>
          <w:u w:val="single"/>
        </w:rPr>
        <w:t>A</w:t>
      </w:r>
      <w:r w:rsidR="00113168" w:rsidRPr="00335CCB">
        <w:rPr>
          <w:rFonts w:ascii="Verdana" w:hAnsi="Verdana" w:cs="Arial"/>
          <w:b/>
          <w:bCs/>
          <w:color w:val="1A1818" w:themeColor="text1"/>
          <w:sz w:val="22"/>
        </w:rPr>
        <w:t xml:space="preserve">. VALOR: </w:t>
      </w:r>
      <w:r w:rsidR="00113168" w:rsidRPr="00335CCB">
        <w:rPr>
          <w:rFonts w:ascii="Verdana" w:hAnsi="Verdana" w:cs="Arial"/>
          <w:color w:val="1A1818" w:themeColor="text1"/>
          <w:sz w:val="22"/>
        </w:rPr>
        <w:t>El valor de</w:t>
      </w:r>
      <w:r w:rsidR="00C039C3" w:rsidRPr="00335CCB">
        <w:rPr>
          <w:rFonts w:ascii="Verdana" w:hAnsi="Verdana" w:cs="Arial"/>
          <w:color w:val="1A1818" w:themeColor="text1"/>
          <w:sz w:val="22"/>
        </w:rPr>
        <w:t>l contrato</w:t>
      </w:r>
      <w:r w:rsidR="00113168" w:rsidRPr="00335CCB">
        <w:rPr>
          <w:rFonts w:ascii="Verdana" w:hAnsi="Verdana" w:cs="Arial"/>
          <w:color w:val="1A1818" w:themeColor="text1"/>
          <w:sz w:val="22"/>
        </w:rPr>
        <w:t xml:space="preserve"> es por la suma de </w:t>
      </w:r>
      <w:r w:rsidR="00113168" w:rsidRPr="00335CCB">
        <w:rPr>
          <w:rFonts w:ascii="Verdana" w:hAnsi="Verdana" w:cs="Arial"/>
          <w:color w:val="1A1818" w:themeColor="text1"/>
          <w:sz w:val="22"/>
          <w:highlight w:val="lightGray"/>
        </w:rPr>
        <w:t xml:space="preserve">[valor estimado del </w:t>
      </w:r>
      <w:r w:rsidR="00C039C3" w:rsidRPr="00335CCB">
        <w:rPr>
          <w:rFonts w:ascii="Verdana" w:hAnsi="Verdana" w:cs="Arial"/>
          <w:color w:val="1A1818" w:themeColor="text1"/>
          <w:sz w:val="22"/>
          <w:highlight w:val="lightGray"/>
        </w:rPr>
        <w:t>contrato</w:t>
      </w:r>
      <w:r w:rsidR="00113168" w:rsidRPr="00335CCB">
        <w:rPr>
          <w:rFonts w:ascii="Verdana" w:hAnsi="Verdana" w:cs="Arial"/>
          <w:color w:val="1A1818" w:themeColor="text1"/>
          <w:sz w:val="22"/>
          <w:highlight w:val="lightGray"/>
        </w:rPr>
        <w:t xml:space="preserve"> en letras</w:t>
      </w:r>
      <w:r w:rsidR="00113168" w:rsidRPr="00335CCB">
        <w:rPr>
          <w:rFonts w:ascii="Verdana" w:hAnsi="Verdana" w:cs="Arial"/>
          <w:color w:val="1A1818" w:themeColor="text1"/>
          <w:sz w:val="22"/>
        </w:rPr>
        <w:t>] [</w:t>
      </w:r>
      <w:r w:rsidR="00113168" w:rsidRPr="00335CCB">
        <w:rPr>
          <w:rFonts w:ascii="Verdana" w:hAnsi="Verdana" w:cs="Arial"/>
          <w:color w:val="1A1818" w:themeColor="text1"/>
          <w:sz w:val="22"/>
          <w:highlight w:val="lightGray"/>
        </w:rPr>
        <w:t>valor del contrato en números]</w:t>
      </w:r>
      <w:r w:rsidR="00113168" w:rsidRPr="00335CCB">
        <w:rPr>
          <w:rFonts w:ascii="Verdana" w:hAnsi="Verdana" w:cs="Arial"/>
          <w:color w:val="1A1818" w:themeColor="text1"/>
          <w:sz w:val="22"/>
        </w:rPr>
        <w:t xml:space="preserve">, equivalentes a </w:t>
      </w:r>
      <w:r w:rsidR="00113168" w:rsidRPr="00335CCB">
        <w:rPr>
          <w:rFonts w:ascii="Verdana" w:hAnsi="Verdana" w:cs="Arial"/>
          <w:color w:val="1A1818" w:themeColor="text1"/>
          <w:sz w:val="22"/>
          <w:highlight w:val="lightGray"/>
        </w:rPr>
        <w:t>[número de salarios mínimos]</w:t>
      </w:r>
      <w:r w:rsidR="00113168" w:rsidRPr="00335CCB">
        <w:rPr>
          <w:rFonts w:ascii="Verdana" w:hAnsi="Verdana" w:cs="Arial"/>
          <w:color w:val="1A1818" w:themeColor="text1"/>
          <w:sz w:val="22"/>
        </w:rPr>
        <w:t xml:space="preserve"> SMM</w:t>
      </w:r>
      <w:r w:rsidR="00B638B1" w:rsidRPr="00335CCB">
        <w:rPr>
          <w:rFonts w:ascii="Verdana" w:hAnsi="Verdana" w:cs="Arial"/>
          <w:color w:val="1A1818" w:themeColor="text1"/>
          <w:sz w:val="22"/>
        </w:rPr>
        <w:t>L</w:t>
      </w:r>
      <w:r w:rsidR="00113168" w:rsidRPr="00335CCB">
        <w:rPr>
          <w:rFonts w:ascii="Verdana" w:hAnsi="Verdana" w:cs="Arial"/>
          <w:color w:val="1A1818" w:themeColor="text1"/>
          <w:sz w:val="22"/>
        </w:rPr>
        <w:t xml:space="preserve">V para el año de aceptación de la oferta </w:t>
      </w:r>
      <w:r w:rsidR="00113168" w:rsidRPr="00335CCB">
        <w:rPr>
          <w:rFonts w:ascii="Verdana" w:hAnsi="Verdana" w:cs="Arial"/>
          <w:color w:val="1A1818" w:themeColor="text1"/>
          <w:sz w:val="22"/>
          <w:highlight w:val="lightGray"/>
        </w:rPr>
        <w:t>[incluir año]</w:t>
      </w:r>
      <w:r w:rsidR="00113168" w:rsidRPr="00335CCB">
        <w:rPr>
          <w:rFonts w:ascii="Verdana" w:hAnsi="Verdana" w:cs="Arial"/>
          <w:color w:val="1A1818" w:themeColor="text1"/>
          <w:sz w:val="22"/>
        </w:rPr>
        <w:t xml:space="preserve"> suma que se discrimina de la siguiente manera: </w:t>
      </w:r>
    </w:p>
    <w:p w14:paraId="54974A1A" w14:textId="4B02B883" w:rsidR="00113168" w:rsidRPr="00335CCB" w:rsidRDefault="00113168" w:rsidP="00113168">
      <w:pPr>
        <w:rPr>
          <w:rFonts w:ascii="Verdana" w:hAnsi="Verdana" w:cs="Arial"/>
          <w:color w:val="1A1818" w:themeColor="text1"/>
          <w:sz w:val="22"/>
        </w:rPr>
      </w:pPr>
    </w:p>
    <w:p w14:paraId="77B34E4B" w14:textId="39C63993" w:rsidR="00113168" w:rsidRPr="00335CCB" w:rsidRDefault="00113168" w:rsidP="00113168">
      <w:pPr>
        <w:rPr>
          <w:rFonts w:ascii="Verdana" w:hAnsi="Verdana" w:cs="Arial"/>
          <w:color w:val="1A1818" w:themeColor="text1"/>
          <w:sz w:val="22"/>
        </w:rPr>
      </w:pPr>
      <w:r w:rsidRPr="00335CCB">
        <w:rPr>
          <w:rFonts w:ascii="Verdana" w:hAnsi="Verdana" w:cs="Arial"/>
          <w:color w:val="1A1818" w:themeColor="text1"/>
          <w:sz w:val="22"/>
          <w:highlight w:val="lightGray"/>
        </w:rPr>
        <w:t>[</w:t>
      </w:r>
      <w:r w:rsidR="00C039C3" w:rsidRPr="00335CCB">
        <w:rPr>
          <w:rFonts w:ascii="Verdana" w:hAnsi="Verdana" w:cs="Arial"/>
          <w:color w:val="1A1818" w:themeColor="text1"/>
          <w:sz w:val="22"/>
          <w:highlight w:val="lightGray"/>
        </w:rPr>
        <w:t>I</w:t>
      </w:r>
      <w:r w:rsidRPr="00335CCB">
        <w:rPr>
          <w:rFonts w:ascii="Verdana" w:hAnsi="Verdana" w:cs="Arial"/>
          <w:color w:val="1A1818" w:themeColor="text1"/>
          <w:sz w:val="22"/>
          <w:highlight w:val="lightGray"/>
        </w:rPr>
        <w:t xml:space="preserve">ncluir disposiciones particulares del valor del </w:t>
      </w:r>
      <w:r w:rsidR="00C039C3" w:rsidRPr="00335CCB">
        <w:rPr>
          <w:rFonts w:ascii="Verdana" w:hAnsi="Verdana" w:cs="Arial"/>
          <w:color w:val="1A1818" w:themeColor="text1"/>
          <w:sz w:val="22"/>
          <w:highlight w:val="lightGray"/>
        </w:rPr>
        <w:t>contrato</w:t>
      </w:r>
      <w:r w:rsidRPr="00335CCB">
        <w:rPr>
          <w:rFonts w:ascii="Verdana" w:hAnsi="Verdana" w:cs="Arial"/>
          <w:color w:val="1A1818" w:themeColor="text1"/>
          <w:sz w:val="22"/>
          <w:highlight w:val="lightGray"/>
        </w:rPr>
        <w:t xml:space="preserve"> teniendo en cuenta contribuciones especiales aplicables al contrato]</w:t>
      </w:r>
      <w:r w:rsidRPr="00335CCB">
        <w:rPr>
          <w:rFonts w:ascii="Verdana" w:hAnsi="Verdana" w:cs="Arial"/>
          <w:color w:val="1A1818" w:themeColor="text1"/>
          <w:sz w:val="22"/>
        </w:rPr>
        <w:t xml:space="preserve"> </w:t>
      </w:r>
    </w:p>
    <w:p w14:paraId="34CF88E2" w14:textId="77777777" w:rsidR="00113168" w:rsidRPr="00335CCB" w:rsidRDefault="00113168" w:rsidP="00113168">
      <w:pPr>
        <w:rPr>
          <w:rFonts w:ascii="Verdana" w:hAnsi="Verdana" w:cs="Arial"/>
          <w:color w:val="1A1818" w:themeColor="text1"/>
          <w:sz w:val="22"/>
        </w:rPr>
      </w:pPr>
    </w:p>
    <w:p w14:paraId="77FEA7BC" w14:textId="2EE3E749" w:rsidR="00CC20E0" w:rsidRPr="00335CCB" w:rsidRDefault="002F389C" w:rsidP="00CC20E0">
      <w:pPr>
        <w:pStyle w:val="TableParagraph"/>
        <w:spacing w:before="205"/>
        <w:ind w:left="115"/>
        <w:jc w:val="both"/>
        <w:rPr>
          <w:rFonts w:ascii="Verdana" w:hAnsi="Verdana"/>
          <w:bCs/>
        </w:rPr>
      </w:pPr>
      <w:r w:rsidRPr="00335CCB">
        <w:rPr>
          <w:rFonts w:ascii="Verdana" w:hAnsi="Verdana"/>
          <w:b/>
          <w:bCs/>
          <w:color w:val="1A1818" w:themeColor="text1"/>
          <w:u w:val="single"/>
        </w:rPr>
        <w:t>QUINTA</w:t>
      </w:r>
      <w:r w:rsidR="00C039C3" w:rsidRPr="00335CCB">
        <w:rPr>
          <w:rFonts w:ascii="Verdana" w:hAnsi="Verdana"/>
          <w:b/>
          <w:bCs/>
          <w:color w:val="1A1818" w:themeColor="text1"/>
          <w:u w:val="single"/>
        </w:rPr>
        <w:t>.</w:t>
      </w:r>
      <w:r w:rsidR="00C039C3" w:rsidRPr="00335CCB">
        <w:rPr>
          <w:rFonts w:ascii="Verdana" w:hAnsi="Verdana"/>
          <w:b/>
          <w:bCs/>
          <w:color w:val="1A1818" w:themeColor="text1"/>
        </w:rPr>
        <w:t xml:space="preserve"> </w:t>
      </w:r>
      <w:r w:rsidR="00113168" w:rsidRPr="00335CCB">
        <w:rPr>
          <w:rFonts w:ascii="Verdana" w:hAnsi="Verdana"/>
          <w:b/>
          <w:bCs/>
          <w:color w:val="1A1818" w:themeColor="text1"/>
        </w:rPr>
        <w:t xml:space="preserve">FORMA DE PAGO: </w:t>
      </w:r>
      <w:r w:rsidR="00CC20E0" w:rsidRPr="00335CCB">
        <w:rPr>
          <w:rFonts w:ascii="Verdana" w:hAnsi="Verdana"/>
          <w:bCs/>
        </w:rPr>
        <w:t xml:space="preserve">El INSTITUTO </w:t>
      </w:r>
      <w:r w:rsidR="00241693" w:rsidRPr="00335CCB">
        <w:rPr>
          <w:rFonts w:ascii="Verdana" w:hAnsi="Verdana"/>
          <w:bCs/>
        </w:rPr>
        <w:t>pagará contra recibo a satisfacción</w:t>
      </w:r>
      <w:r w:rsidR="00CC20E0" w:rsidRPr="00335CCB">
        <w:rPr>
          <w:rFonts w:ascii="Verdana" w:hAnsi="Verdana"/>
          <w:bCs/>
        </w:rPr>
        <w:t>, a través del Grupo Nacional de Gestión de Tesorería de la Entidad, en Bogotá D.C., de acuerdo con las directrices establecidas por el Ministerio de Hacienda y Crédito Público, la Ley 2024 de 2020 y en cumplimiento de la normatividad aplicable en el tema; la presentación de las factura(s) electrónica(s) y/o documento(s) equivalente(s) electrónico(s) se realizará en las plataformas reconocidas para tal efecto por la entidad competente; dentro de los treinta (30) días hábiles siguientes a la presentación de la(s) factura(s) electrónica(s) y/o Documento(s) equivalente(s) electrónico(s), previo informe/recibo a satisfacción de la supervisión y el cumplimiento de los requisitos administrativos, fiscales y parafiscales, comprobante(s) de ingreso al almacén (cuando aplique). Para el trámite de los pagos, en la(s) factura(s) Electrónica(s) y/o Documento(s) Equivalente(s) electrónico(s) no se deben utilizar centavos; por tanto, el valor cobrado a partir de la oferta económica debe presentarse en números enteros, de conformidad con la resolución 000042 de 2020 emitida por la Dian y su anexo técnico de facturación electrónica de venta, en la sección 1.2.1. REDONDEOS., ello aplica para valores originales con décimas conteniendo el número “5” así:</w:t>
      </w:r>
    </w:p>
    <w:p w14:paraId="7F75CB48" w14:textId="77777777" w:rsidR="00CC20E0" w:rsidRPr="00335CCB" w:rsidRDefault="00CC20E0" w:rsidP="00CC20E0">
      <w:pPr>
        <w:pStyle w:val="Textocomentario"/>
        <w:rPr>
          <w:rFonts w:ascii="Verdana" w:hAnsi="Verdana" w:cs="Arial"/>
          <w:sz w:val="22"/>
          <w:szCs w:val="22"/>
          <w:lang w:val="es-CO"/>
        </w:rPr>
      </w:pPr>
    </w:p>
    <w:p w14:paraId="65049040" w14:textId="77777777" w:rsidR="00CC20E0" w:rsidRPr="00335CCB" w:rsidRDefault="00CC20E0" w:rsidP="00CC20E0">
      <w:pPr>
        <w:pStyle w:val="Textocomentario"/>
        <w:rPr>
          <w:rFonts w:ascii="Verdana" w:hAnsi="Verdana" w:cs="Arial"/>
          <w:sz w:val="22"/>
          <w:szCs w:val="22"/>
          <w:lang w:val="es-CO"/>
        </w:rPr>
      </w:pPr>
      <w:r w:rsidRPr="00335CCB">
        <w:rPr>
          <w:rFonts w:ascii="Verdana" w:hAnsi="Verdana" w:cs="Arial"/>
          <w:noProof/>
          <w:sz w:val="22"/>
          <w:szCs w:val="22"/>
        </w:rPr>
        <w:drawing>
          <wp:inline distT="0" distB="0" distL="0" distR="0" wp14:anchorId="59CE7AA6" wp14:editId="61442611">
            <wp:extent cx="6794500" cy="944880"/>
            <wp:effectExtent l="0" t="0" r="635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172" t="30255" r="53836" b="54134"/>
                    <a:stretch/>
                  </pic:blipFill>
                  <pic:spPr bwMode="auto">
                    <a:xfrm>
                      <a:off x="0" y="0"/>
                      <a:ext cx="6937722" cy="964797"/>
                    </a:xfrm>
                    <a:prstGeom prst="rect">
                      <a:avLst/>
                    </a:prstGeom>
                    <a:ln>
                      <a:noFill/>
                    </a:ln>
                    <a:extLst>
                      <a:ext uri="{53640926-AAD7-44D8-BBD7-CCE9431645EC}">
                        <a14:shadowObscured xmlns:a14="http://schemas.microsoft.com/office/drawing/2010/main"/>
                      </a:ext>
                    </a:extLst>
                  </pic:spPr>
                </pic:pic>
              </a:graphicData>
            </a:graphic>
          </wp:inline>
        </w:drawing>
      </w:r>
    </w:p>
    <w:p w14:paraId="7B1ED444" w14:textId="77777777" w:rsidR="00CC20E0" w:rsidRPr="00335CCB" w:rsidRDefault="00CC20E0" w:rsidP="00CC20E0">
      <w:pPr>
        <w:pStyle w:val="Prrafodelista"/>
        <w:tabs>
          <w:tab w:val="left" w:pos="367"/>
        </w:tabs>
        <w:suppressAutoHyphens/>
        <w:overflowPunct w:val="0"/>
        <w:rPr>
          <w:rFonts w:ascii="Verdana" w:hAnsi="Verdana" w:cs="Arial"/>
          <w:sz w:val="22"/>
          <w:lang w:val="es-CO"/>
        </w:rPr>
      </w:pPr>
    </w:p>
    <w:p w14:paraId="68C23FEB" w14:textId="77777777" w:rsidR="00CC20E0" w:rsidRPr="00335CCB" w:rsidRDefault="00CC20E0" w:rsidP="00CC20E0">
      <w:pPr>
        <w:pStyle w:val="TableParagraph"/>
        <w:spacing w:before="205"/>
        <w:ind w:left="115"/>
        <w:jc w:val="both"/>
        <w:rPr>
          <w:rFonts w:ascii="Verdana" w:hAnsi="Verdana"/>
          <w:bCs/>
        </w:rPr>
      </w:pPr>
      <w:r w:rsidRPr="00335CCB">
        <w:rPr>
          <w:rFonts w:ascii="Verdana" w:hAnsi="Verdana"/>
          <w:bCs/>
        </w:rPr>
        <w:lastRenderedPageBreak/>
        <w:t>En caso de presentarse con centavos la(s) factura(s) electrónica(s) y/o documento(s) equivalente(s) electrónico(s) se debe dar cumplimiento a lo indicado en el Artículo 1.6.1.4.1. numeral 9 (Notas débito y notas crédito para la factura electrónica de venta) del decreto 358 de 2020 y sus modificaciones.</w:t>
      </w:r>
    </w:p>
    <w:p w14:paraId="7F1B0717" w14:textId="77777777" w:rsidR="00CC20E0" w:rsidRPr="00335CCB" w:rsidRDefault="00CC20E0" w:rsidP="00CC20E0">
      <w:pPr>
        <w:pStyle w:val="TableParagraph"/>
        <w:spacing w:before="205"/>
        <w:ind w:left="115"/>
        <w:jc w:val="both"/>
        <w:rPr>
          <w:rFonts w:ascii="Verdana" w:hAnsi="Verdana"/>
          <w:bCs/>
        </w:rPr>
      </w:pPr>
      <w:r w:rsidRPr="00335CCB">
        <w:rPr>
          <w:rFonts w:ascii="Verdana" w:hAnsi="Verdana"/>
          <w:bCs/>
        </w:rPr>
        <w:t>Para el pago, el contratista deberá presentar factura(s) electrónica(s) y/o Documento(s) equivalente(s) Electrónico(s), de conformidad con el Artículo 617 del Estatuto Tributario, así: a) Estar denominada expresamente como factura de venta. b) Apellidos y nombre o razón y NIT del vendedor o de quien presta el servicio. c) Apellidos y nombre o razón social y NIT del adquirente de los bienes o servicios, junto con la discriminación del IVA pagado. d) Llevar un número que corresponda a un sistema de numeración consecutiva de facturas de venta. e) Fecha de su expedición. f) Descripción específica o genérica de los artículos vendidos o servicios prestados.</w:t>
      </w:r>
    </w:p>
    <w:p w14:paraId="4AEBECB3" w14:textId="77777777" w:rsidR="00CC20E0" w:rsidRPr="00335CCB" w:rsidRDefault="00CC20E0" w:rsidP="00CC20E0">
      <w:pPr>
        <w:pStyle w:val="TableParagraph"/>
        <w:spacing w:before="205"/>
        <w:ind w:left="115"/>
        <w:rPr>
          <w:rFonts w:ascii="Verdana" w:hAnsi="Verdana"/>
          <w:bCs/>
        </w:rPr>
      </w:pPr>
      <w:r w:rsidRPr="00335CCB">
        <w:rPr>
          <w:rFonts w:ascii="Verdana" w:hAnsi="Verdana"/>
          <w:bCs/>
        </w:rPr>
        <w:t>g) Valor total de la operación. h) El nombre o razón social y el NIT del impresor de la factura. i) Indicar la calidad de retenedor del impuesto sobre las ventas. Así mismo, acuerdo con la Resolución 00165 de 2023 y sus modificaciones emitidas por la Dian.</w:t>
      </w:r>
    </w:p>
    <w:p w14:paraId="57E465DE" w14:textId="77777777" w:rsidR="00CC20E0" w:rsidRPr="00335CCB" w:rsidRDefault="00CC20E0" w:rsidP="00CC20E0">
      <w:pPr>
        <w:pStyle w:val="TableParagraph"/>
        <w:spacing w:before="205"/>
        <w:ind w:left="115"/>
        <w:rPr>
          <w:rFonts w:ascii="Verdana" w:hAnsi="Verdana"/>
          <w:bCs/>
        </w:rPr>
      </w:pPr>
      <w:r w:rsidRPr="00335CCB">
        <w:rPr>
          <w:rFonts w:ascii="Verdana" w:hAnsi="Verdana"/>
          <w:bCs/>
        </w:rPr>
        <w:t>Nota: Es importante indicar que el valor total facturado no debe sobrepasar el monto autorizado en el registro presupuestal.</w:t>
      </w:r>
    </w:p>
    <w:p w14:paraId="7024E37E" w14:textId="77777777" w:rsidR="00CC20E0" w:rsidRPr="00335CCB" w:rsidRDefault="00CC20E0" w:rsidP="00CC20E0">
      <w:pPr>
        <w:pStyle w:val="TableParagraph"/>
        <w:spacing w:before="205"/>
        <w:ind w:left="115"/>
        <w:jc w:val="both"/>
        <w:rPr>
          <w:rFonts w:ascii="Verdana" w:hAnsi="Verdana"/>
          <w:bCs/>
        </w:rPr>
      </w:pPr>
      <w:r w:rsidRPr="00335CCB">
        <w:rPr>
          <w:rFonts w:ascii="Verdana" w:hAnsi="Verdana"/>
          <w:bCs/>
        </w:rPr>
        <w:t xml:space="preserve">FACTURA ELECTRÓNICA : Para quienes tengan la responsabilidad 5 en el RUT (52 – Facturador electrónico), receptor único de las facturas emitidas como beneficiario del presente contrato en SIIF nación, deberán enviar al correo electrónico </w:t>
      </w:r>
      <w:hyperlink r:id="rId12" w:history="1">
        <w:r w:rsidRPr="00335CCB">
          <w:rPr>
            <w:rStyle w:val="Hipervnculo"/>
            <w:rFonts w:ascii="Verdana" w:hAnsi="Verdana"/>
            <w:bCs/>
          </w:rPr>
          <w:t>siifnacion.facturaelectronica@minhacienda.gov.co</w:t>
        </w:r>
      </w:hyperlink>
      <w:r w:rsidRPr="00335CCB">
        <w:rPr>
          <w:rFonts w:ascii="Verdana" w:hAnsi="Verdana"/>
          <w:bCs/>
        </w:rPr>
        <w:t xml:space="preserve"> la factura, nota débito y/o crédito, con el fin que se envíen automáticamente para validación ante la Dirección de Impuestos y Aduanas Nacionales – DIAN y posteriormente a esta unidad ejecutora, es importante que el contratista en el Documento adjunto del correo de envío de factura electrónica, nota débito y/o crédito este en un formato ZIP y que contenga documentos PDF y documento XML</w:t>
      </w:r>
    </w:p>
    <w:p w14:paraId="52383D8D" w14:textId="77777777" w:rsidR="00CC20E0" w:rsidRPr="00335CCB" w:rsidRDefault="00CC20E0" w:rsidP="00CC20E0">
      <w:pPr>
        <w:pStyle w:val="TableParagraph"/>
        <w:spacing w:before="205"/>
        <w:ind w:left="115"/>
        <w:jc w:val="both"/>
        <w:rPr>
          <w:rFonts w:ascii="Verdana" w:hAnsi="Verdana"/>
          <w:bCs/>
        </w:rPr>
      </w:pPr>
      <w:r w:rsidRPr="00335CCB">
        <w:rPr>
          <w:rFonts w:ascii="Verdana" w:hAnsi="Verdana"/>
          <w:bCs/>
        </w:rPr>
        <w:t>La estructura de la factura mínimo debe contener:</w:t>
      </w:r>
    </w:p>
    <w:p w14:paraId="529E2FE6" w14:textId="77777777" w:rsidR="00CC20E0" w:rsidRPr="00335CCB" w:rsidRDefault="00CC20E0" w:rsidP="00CC20E0">
      <w:pPr>
        <w:pStyle w:val="TableParagraph"/>
        <w:spacing w:before="205"/>
        <w:ind w:left="115"/>
        <w:jc w:val="both"/>
        <w:rPr>
          <w:rFonts w:ascii="Verdana" w:hAnsi="Verdana"/>
          <w:bCs/>
        </w:rPr>
      </w:pPr>
    </w:p>
    <w:p w14:paraId="19A0770E" w14:textId="77777777" w:rsidR="00CC20E0" w:rsidRPr="00335CCB" w:rsidRDefault="00CC20E0" w:rsidP="00CC20E0">
      <w:pPr>
        <w:pStyle w:val="Sinespaciado"/>
        <w:numPr>
          <w:ilvl w:val="0"/>
          <w:numId w:val="67"/>
        </w:numPr>
        <w:jc w:val="left"/>
        <w:rPr>
          <w:rStyle w:val="Refdecomentario"/>
          <w:rFonts w:ascii="Verdana" w:hAnsi="Verdana" w:cs="Arial"/>
          <w:b w:val="0"/>
          <w:bCs/>
          <w:sz w:val="22"/>
          <w:szCs w:val="22"/>
        </w:rPr>
      </w:pPr>
      <w:r w:rsidRPr="00335CCB">
        <w:rPr>
          <w:rStyle w:val="Refdecomentario"/>
          <w:rFonts w:ascii="Verdana" w:hAnsi="Verdana" w:cs="Arial"/>
          <w:b w:val="0"/>
          <w:bCs/>
          <w:sz w:val="22"/>
          <w:szCs w:val="22"/>
        </w:rPr>
        <w:t>En los datos del emisor, el correo del emisor</w:t>
      </w:r>
    </w:p>
    <w:p w14:paraId="3C040829" w14:textId="77777777" w:rsidR="00CC20E0" w:rsidRPr="00335CCB" w:rsidRDefault="00CC20E0" w:rsidP="00CC20E0">
      <w:pPr>
        <w:pStyle w:val="Sinespaciado"/>
        <w:numPr>
          <w:ilvl w:val="0"/>
          <w:numId w:val="67"/>
        </w:numPr>
        <w:jc w:val="left"/>
        <w:rPr>
          <w:rStyle w:val="Refdecomentario"/>
          <w:rFonts w:ascii="Verdana" w:hAnsi="Verdana" w:cs="Arial"/>
          <w:b w:val="0"/>
          <w:bCs/>
          <w:sz w:val="22"/>
          <w:szCs w:val="22"/>
        </w:rPr>
      </w:pPr>
      <w:r w:rsidRPr="00335CCB">
        <w:rPr>
          <w:rStyle w:val="Refdecomentario"/>
          <w:rFonts w:ascii="Verdana" w:hAnsi="Verdana" w:cs="Arial"/>
          <w:b w:val="0"/>
          <w:bCs/>
          <w:sz w:val="22"/>
          <w:szCs w:val="22"/>
        </w:rPr>
        <w:t xml:space="preserve">En los datos del adquirente, el correo </w:t>
      </w:r>
      <w:hyperlink r:id="rId13" w:history="1">
        <w:r w:rsidRPr="00335CCB">
          <w:rPr>
            <w:rStyle w:val="Refdecomentario"/>
            <w:rFonts w:ascii="Verdana" w:hAnsi="Verdana" w:cs="Arial"/>
            <w:b w:val="0"/>
            <w:bCs/>
            <w:sz w:val="22"/>
            <w:szCs w:val="22"/>
          </w:rPr>
          <w:t>siifnacion.facturaelectronica@minhaciendagov.co</w:t>
        </w:r>
      </w:hyperlink>
    </w:p>
    <w:p w14:paraId="01B9EFF4" w14:textId="77777777" w:rsidR="00CC20E0" w:rsidRPr="00335CCB" w:rsidRDefault="00CC20E0" w:rsidP="00CC20E0">
      <w:pPr>
        <w:pStyle w:val="Sinespaciado"/>
        <w:numPr>
          <w:ilvl w:val="0"/>
          <w:numId w:val="67"/>
        </w:numPr>
        <w:jc w:val="left"/>
        <w:rPr>
          <w:rStyle w:val="Refdecomentario"/>
          <w:rFonts w:ascii="Verdana" w:hAnsi="Verdana" w:cs="Arial"/>
          <w:b w:val="0"/>
          <w:bCs/>
          <w:sz w:val="22"/>
          <w:szCs w:val="22"/>
        </w:rPr>
      </w:pPr>
      <w:r w:rsidRPr="00335CCB">
        <w:rPr>
          <w:rStyle w:val="Refdecomentario"/>
          <w:rFonts w:ascii="Verdana" w:hAnsi="Verdana" w:cs="Arial"/>
          <w:b w:val="0"/>
          <w:bCs/>
          <w:sz w:val="22"/>
          <w:szCs w:val="22"/>
        </w:rPr>
        <w:t>En las notas finales, el código # 29-02-00-000; # contrato, correo supervisor. En # contrato, relacionar el correspondiente número de contrato en correo supervisor, escribir el correo electrónico del supervisor designado para el mismo. Tener en cuenta que cada dato está separado con punto y coma(;) sin espacio. De no cumplirse estos requerimientos mínimos, la entidad no garantizará la correcta recepción de la factura para iniciar el trámite de pago correspondiente</w:t>
      </w:r>
    </w:p>
    <w:p w14:paraId="3E3C630A" w14:textId="77777777" w:rsidR="00CC20E0" w:rsidRPr="00335CCB" w:rsidRDefault="00CC20E0" w:rsidP="00CC20E0">
      <w:pPr>
        <w:pStyle w:val="TableParagraph"/>
        <w:spacing w:before="205"/>
        <w:ind w:left="115"/>
        <w:jc w:val="both"/>
        <w:rPr>
          <w:rFonts w:ascii="Verdana" w:hAnsi="Verdana"/>
          <w:bCs/>
        </w:rPr>
      </w:pPr>
      <w:r w:rsidRPr="00335CCB">
        <w:rPr>
          <w:rFonts w:ascii="Verdana" w:hAnsi="Verdana"/>
          <w:bCs/>
        </w:rPr>
        <w:t>NOTA: Para efectos de la facturación deberá tenerse en cuenta lo dispuesto en la normatividad aplicada citada en procedencia y los lineamientos internos (memorando No 006saf-2024) y demás normativa aplicable; los supervisores deberán ejercer control y vigilancia al respecto e informar al contratista sobre las disposiciones</w:t>
      </w:r>
    </w:p>
    <w:p w14:paraId="2DB03D37" w14:textId="77777777" w:rsidR="00CC20E0" w:rsidRPr="00335CCB" w:rsidRDefault="00CC20E0" w:rsidP="00CC20E0">
      <w:pPr>
        <w:pStyle w:val="TableParagraph"/>
        <w:spacing w:before="205"/>
        <w:ind w:left="115"/>
        <w:jc w:val="both"/>
        <w:rPr>
          <w:rFonts w:ascii="Verdana" w:hAnsi="Verdana"/>
          <w:bCs/>
        </w:rPr>
      </w:pPr>
      <w:r w:rsidRPr="00335CCB">
        <w:rPr>
          <w:rFonts w:ascii="Verdana" w:hAnsi="Verdana"/>
          <w:bCs/>
        </w:rPr>
        <w:t xml:space="preserve">CARGAR LA FACTURA Y SOPORTES AL SISTEMA ELWECTRÓNICO PARA LA CONTRATACIÓN PÚBLICA SECOP II: Corresponde al contratista en la sección 7 “ejecución del contrato”, si estas no han sido elaboradas correctamente o no se acompañan de los documentos requeridos, el término para el pago empezará a contarse desde la fecha en que se suban debidamente </w:t>
      </w:r>
      <w:r w:rsidRPr="00335CCB">
        <w:rPr>
          <w:rFonts w:ascii="Verdana" w:hAnsi="Verdana"/>
          <w:bCs/>
        </w:rPr>
        <w:lastRenderedPageBreak/>
        <w:t>corregidas (acompañadas de las respectivas notas débito y/o crédito cuando aplique); o desde aquella en que se hayan cargado el último documento. Las demoras que se presenten por estos conceptos serán responsabilidad del contratista</w:t>
      </w:r>
    </w:p>
    <w:p w14:paraId="5D2944DD" w14:textId="77777777" w:rsidR="00CC20E0" w:rsidRPr="00335CCB" w:rsidRDefault="00CC20E0" w:rsidP="00CC20E0">
      <w:pPr>
        <w:pStyle w:val="TableParagraph"/>
        <w:spacing w:before="205"/>
        <w:ind w:left="115"/>
        <w:jc w:val="both"/>
        <w:rPr>
          <w:rFonts w:ascii="Verdana" w:hAnsi="Verdana"/>
          <w:bCs/>
        </w:rPr>
      </w:pPr>
      <w:r w:rsidRPr="00335CCB">
        <w:rPr>
          <w:rFonts w:ascii="Verdana" w:hAnsi="Verdana"/>
          <w:bCs/>
        </w:rPr>
        <w:t>Cuando de conformidad con lo establecido en la Ley 1607 2 y el Decreto 862de 2013, las personas jurídicas o naturales empleadoras se encuentren exentas de realizar los aportes al SENA, SALUD e ICBF, deberán manifestar  dicha condición por escrito para el pago, y la entidad verificará en el Registro Único Tributario del contratista que este cumple dicha condición. No obstante, deberán aportar la planilla donde conste el pago a pensión, ARL y cajas de compensación Familiar, de acuerdo con la normatividad vigente.</w:t>
      </w:r>
    </w:p>
    <w:p w14:paraId="1343C2FB" w14:textId="77777777" w:rsidR="00CC20E0" w:rsidRPr="00335CCB" w:rsidRDefault="00CC20E0" w:rsidP="00CC20E0">
      <w:pPr>
        <w:pStyle w:val="TableParagraph"/>
        <w:spacing w:before="205"/>
        <w:ind w:left="115"/>
        <w:jc w:val="both"/>
        <w:rPr>
          <w:rFonts w:ascii="Verdana" w:hAnsi="Verdana"/>
          <w:bCs/>
        </w:rPr>
      </w:pPr>
      <w:r w:rsidRPr="00335CCB">
        <w:rPr>
          <w:rFonts w:ascii="Verdana" w:hAnsi="Verdana"/>
          <w:bCs/>
        </w:rPr>
        <w:t>El pago al que se compromete el INSITUTO estará sujeto a la asignación de recursos  que realice la Dirección General del Tesoro en el Programa Anual de Caja (PAC), de conformidad con lo establecido en el artículo 11 y 12 de la Ley 2024 de 2020.</w:t>
      </w:r>
    </w:p>
    <w:p w14:paraId="447C8C7D" w14:textId="299BD1DB" w:rsidR="00284C7B" w:rsidRPr="00335CCB" w:rsidRDefault="00284C7B" w:rsidP="00540E0E">
      <w:pPr>
        <w:rPr>
          <w:rFonts w:ascii="Verdana" w:hAnsi="Verdana" w:cs="Arial"/>
          <w:color w:val="1A1818" w:themeColor="text1"/>
          <w:sz w:val="22"/>
        </w:rPr>
      </w:pPr>
    </w:p>
    <w:p w14:paraId="4FDC9810" w14:textId="33855F00" w:rsidR="00284C7B" w:rsidRPr="00335CCB" w:rsidRDefault="002F389C" w:rsidP="00AE4ABB">
      <w:pPr>
        <w:rPr>
          <w:rFonts w:ascii="Verdana" w:hAnsi="Verdana" w:cs="Arial"/>
          <w:color w:val="1A1818" w:themeColor="text1"/>
          <w:sz w:val="22"/>
        </w:rPr>
      </w:pPr>
      <w:r w:rsidRPr="00335CCB">
        <w:rPr>
          <w:rFonts w:ascii="Verdana" w:hAnsi="Verdana" w:cs="Arial"/>
          <w:b/>
          <w:bCs/>
          <w:color w:val="191818"/>
          <w:sz w:val="22"/>
          <w:u w:val="single"/>
        </w:rPr>
        <w:t>SEXTA</w:t>
      </w:r>
      <w:r w:rsidR="00C039C3" w:rsidRPr="00335CCB">
        <w:rPr>
          <w:rFonts w:ascii="Verdana" w:hAnsi="Verdana" w:cs="Arial"/>
          <w:b/>
          <w:bCs/>
          <w:color w:val="191818"/>
          <w:sz w:val="22"/>
          <w:u w:val="single"/>
        </w:rPr>
        <w:t>.</w:t>
      </w:r>
      <w:r w:rsidR="00C039C3" w:rsidRPr="00335CCB">
        <w:rPr>
          <w:rFonts w:ascii="Verdana" w:hAnsi="Verdana" w:cs="Arial"/>
          <w:b/>
          <w:bCs/>
          <w:color w:val="191818"/>
          <w:sz w:val="22"/>
        </w:rPr>
        <w:t xml:space="preserve"> </w:t>
      </w:r>
      <w:r w:rsidR="00284C7B" w:rsidRPr="00335CCB">
        <w:rPr>
          <w:rFonts w:ascii="Verdana" w:hAnsi="Verdana" w:cs="Arial"/>
          <w:b/>
          <w:bCs/>
          <w:color w:val="191818"/>
          <w:sz w:val="22"/>
        </w:rPr>
        <w:t>ANTICIPO Y/O PAGO ANTICIPADO</w:t>
      </w:r>
      <w:r w:rsidR="00284C7B" w:rsidRPr="00335CCB">
        <w:rPr>
          <w:rFonts w:ascii="Verdana" w:hAnsi="Verdana" w:cs="Arial"/>
          <w:color w:val="191818"/>
          <w:sz w:val="22"/>
        </w:rPr>
        <w:t xml:space="preserve">: </w:t>
      </w:r>
      <w:r w:rsidR="00AE4ABB" w:rsidRPr="00335CCB">
        <w:rPr>
          <w:rFonts w:ascii="Verdana" w:hAnsi="Verdana" w:cs="Arial"/>
          <w:b/>
          <w:bCs/>
          <w:color w:val="191818"/>
          <w:sz w:val="22"/>
        </w:rPr>
        <w:t>NO APLICA</w:t>
      </w:r>
    </w:p>
    <w:p w14:paraId="7F0F4468" w14:textId="77777777" w:rsidR="00113168" w:rsidRPr="00335CCB" w:rsidRDefault="00113168" w:rsidP="00540E0E">
      <w:pPr>
        <w:rPr>
          <w:rFonts w:ascii="Verdana" w:hAnsi="Verdana" w:cs="Arial"/>
          <w:b/>
          <w:bCs/>
          <w:color w:val="1A1818" w:themeColor="text1"/>
          <w:sz w:val="22"/>
        </w:rPr>
      </w:pPr>
    </w:p>
    <w:p w14:paraId="11AC8676" w14:textId="26ABF311" w:rsidR="001504C4" w:rsidRPr="00335CCB" w:rsidRDefault="002F389C" w:rsidP="001504C4">
      <w:pPr>
        <w:rPr>
          <w:rFonts w:ascii="Verdana" w:hAnsi="Verdana"/>
          <w:color w:val="1A1818" w:themeColor="text1"/>
          <w:sz w:val="22"/>
        </w:rPr>
      </w:pPr>
      <w:r w:rsidRPr="00335CCB">
        <w:rPr>
          <w:rFonts w:ascii="Verdana" w:hAnsi="Verdana" w:cs="Arial"/>
          <w:b/>
          <w:bCs/>
          <w:color w:val="1A1818" w:themeColor="text1"/>
          <w:sz w:val="22"/>
          <w:u w:val="single"/>
        </w:rPr>
        <w:t>SEPTIM</w:t>
      </w:r>
      <w:r w:rsidR="00E75907" w:rsidRPr="00335CCB">
        <w:rPr>
          <w:rFonts w:ascii="Verdana" w:hAnsi="Verdana" w:cs="Arial"/>
          <w:b/>
          <w:bCs/>
          <w:color w:val="1A1818" w:themeColor="text1"/>
          <w:sz w:val="22"/>
          <w:u w:val="single"/>
        </w:rPr>
        <w:t>A</w:t>
      </w:r>
      <w:r w:rsidR="00C039C3" w:rsidRPr="00335CCB">
        <w:rPr>
          <w:rFonts w:ascii="Verdana" w:hAnsi="Verdana" w:cs="Arial"/>
          <w:b/>
          <w:bCs/>
          <w:color w:val="1A1818" w:themeColor="text1"/>
          <w:sz w:val="22"/>
          <w:u w:val="single"/>
        </w:rPr>
        <w:t>.</w:t>
      </w:r>
      <w:r w:rsidR="00B22F8F" w:rsidRPr="00335CCB">
        <w:rPr>
          <w:rFonts w:ascii="Verdana" w:hAnsi="Verdana" w:cs="Arial"/>
          <w:b/>
          <w:bCs/>
          <w:color w:val="1A1818" w:themeColor="text1"/>
          <w:sz w:val="22"/>
        </w:rPr>
        <w:t xml:space="preserve"> </w:t>
      </w:r>
      <w:r w:rsidR="005A47FA" w:rsidRPr="00335CCB">
        <w:rPr>
          <w:rFonts w:ascii="Verdana" w:hAnsi="Verdana"/>
          <w:b/>
          <w:bCs/>
          <w:color w:val="1A1818" w:themeColor="text1"/>
          <w:sz w:val="22"/>
        </w:rPr>
        <w:t>PLAZO DEL CONTRATO</w:t>
      </w:r>
      <w:r w:rsidR="001504C4" w:rsidRPr="00335CCB">
        <w:rPr>
          <w:rFonts w:ascii="Verdana" w:hAnsi="Verdana"/>
          <w:b/>
          <w:bCs/>
          <w:color w:val="1A1818" w:themeColor="text1"/>
          <w:sz w:val="22"/>
        </w:rPr>
        <w:t xml:space="preserve">: </w:t>
      </w:r>
      <w:r w:rsidR="001504C4" w:rsidRPr="00335CCB">
        <w:rPr>
          <w:rFonts w:ascii="Verdana" w:hAnsi="Verdana"/>
          <w:color w:val="1A1818" w:themeColor="text1"/>
          <w:sz w:val="22"/>
        </w:rPr>
        <w:t xml:space="preserve">El plazo estimado para la ejecución del contrato </w:t>
      </w:r>
      <w:r w:rsidR="00434D42" w:rsidRPr="00335CCB">
        <w:rPr>
          <w:rFonts w:ascii="Verdana" w:hAnsi="Verdana"/>
          <w:color w:val="1A1818" w:themeColor="text1"/>
          <w:sz w:val="22"/>
        </w:rPr>
        <w:t>es</w:t>
      </w:r>
      <w:r w:rsidR="001504C4" w:rsidRPr="00335CCB">
        <w:rPr>
          <w:rFonts w:ascii="Verdana" w:hAnsi="Verdana"/>
          <w:color w:val="1A1818" w:themeColor="text1"/>
          <w:sz w:val="22"/>
        </w:rPr>
        <w:t xml:space="preserve"> </w:t>
      </w:r>
      <w:r w:rsidR="00FD29B7" w:rsidRPr="00335CCB">
        <w:rPr>
          <w:rFonts w:ascii="Verdana" w:hAnsi="Verdana"/>
          <w:color w:val="1A1818" w:themeColor="text1"/>
          <w:sz w:val="22"/>
        </w:rPr>
        <w:t>hasta el 28 de noviembre de 2026</w:t>
      </w:r>
      <w:r w:rsidR="001504C4" w:rsidRPr="00335CCB">
        <w:rPr>
          <w:rFonts w:ascii="Verdana" w:hAnsi="Verdana"/>
          <w:color w:val="1A1818" w:themeColor="text1"/>
          <w:sz w:val="22"/>
        </w:rPr>
        <w:t xml:space="preserve">, </w:t>
      </w:r>
      <w:r w:rsidR="00434D42" w:rsidRPr="00335CCB">
        <w:rPr>
          <w:rFonts w:ascii="Verdana" w:hAnsi="Verdana"/>
          <w:color w:val="1A1818" w:themeColor="text1"/>
          <w:sz w:val="22"/>
        </w:rPr>
        <w:t xml:space="preserve">contados </w:t>
      </w:r>
      <w:r w:rsidR="001504C4" w:rsidRPr="00335CCB">
        <w:rPr>
          <w:rFonts w:ascii="Verdana" w:hAnsi="Verdana"/>
          <w:color w:val="1A1818" w:themeColor="text1"/>
          <w:sz w:val="22"/>
        </w:rPr>
        <w:t xml:space="preserve">a partir de </w:t>
      </w:r>
      <w:r w:rsidR="00FD29B7" w:rsidRPr="00335CCB">
        <w:rPr>
          <w:rFonts w:ascii="Verdana" w:hAnsi="Verdana"/>
          <w:color w:val="1A1818" w:themeColor="text1"/>
          <w:sz w:val="22"/>
        </w:rPr>
        <w:t>la firma del acta de inicio,</w:t>
      </w:r>
      <w:r w:rsidR="001504C4" w:rsidRPr="00335CCB">
        <w:rPr>
          <w:rFonts w:ascii="Verdana" w:hAnsi="Verdana"/>
          <w:color w:val="1A1818" w:themeColor="text1"/>
          <w:sz w:val="22"/>
        </w:rPr>
        <w:t xml:space="preserve"> previo el cumplimiento de los requisitos de perfeccionamiento y ejecución del mismo y aprobación de los documentos previstos en la Invitación.</w:t>
      </w:r>
    </w:p>
    <w:p w14:paraId="22AF075B" w14:textId="77777777" w:rsidR="001504C4" w:rsidRPr="00335CCB" w:rsidRDefault="001504C4" w:rsidP="001504C4">
      <w:pPr>
        <w:rPr>
          <w:rFonts w:ascii="Verdana" w:hAnsi="Verdana"/>
          <w:color w:val="1A1818" w:themeColor="text1"/>
          <w:sz w:val="22"/>
        </w:rPr>
      </w:pPr>
    </w:p>
    <w:p w14:paraId="1E638012" w14:textId="5D6B8042" w:rsidR="00517D2E" w:rsidRPr="00335CCB" w:rsidRDefault="001504C4" w:rsidP="004025CB">
      <w:pPr>
        <w:rPr>
          <w:rFonts w:ascii="Verdana" w:hAnsi="Verdana"/>
          <w:color w:val="1A1818" w:themeColor="text1"/>
          <w:sz w:val="22"/>
        </w:rPr>
      </w:pPr>
      <w:r w:rsidRPr="00335CCB">
        <w:rPr>
          <w:rFonts w:ascii="Verdana" w:hAnsi="Verdana"/>
          <w:color w:val="1A1818" w:themeColor="text1"/>
          <w:sz w:val="22"/>
        </w:rPr>
        <w:t xml:space="preserve">El plazo pactado será cumplido con sujeción a lo previsto en la </w:t>
      </w:r>
      <w:r w:rsidR="009B232A" w:rsidRPr="00335CCB">
        <w:rPr>
          <w:rFonts w:ascii="Verdana" w:hAnsi="Verdana"/>
          <w:color w:val="1A1818" w:themeColor="text1"/>
          <w:sz w:val="22"/>
        </w:rPr>
        <w:t>i</w:t>
      </w:r>
      <w:r w:rsidRPr="00335CCB">
        <w:rPr>
          <w:rFonts w:ascii="Verdana" w:hAnsi="Verdana"/>
          <w:color w:val="1A1818" w:themeColor="text1"/>
          <w:sz w:val="22"/>
        </w:rPr>
        <w:t>nvitación.</w:t>
      </w:r>
    </w:p>
    <w:p w14:paraId="0B448C5F" w14:textId="229A8EC2" w:rsidR="005A47FA" w:rsidRPr="00335CCB" w:rsidRDefault="005A47FA" w:rsidP="00517D2E">
      <w:pPr>
        <w:pStyle w:val="clusulas"/>
        <w:numPr>
          <w:ilvl w:val="0"/>
          <w:numId w:val="0"/>
        </w:numPr>
        <w:spacing w:before="0" w:after="0"/>
        <w:ind w:left="720"/>
        <w:rPr>
          <w:rFonts w:ascii="Verdana" w:hAnsi="Verdana" w:cs="Arial"/>
          <w:color w:val="1A1818" w:themeColor="text1"/>
          <w:sz w:val="22"/>
        </w:rPr>
      </w:pPr>
      <w:r w:rsidRPr="00335CCB">
        <w:rPr>
          <w:rFonts w:ascii="Verdana" w:hAnsi="Verdana" w:cs="Arial"/>
          <w:color w:val="1A1818" w:themeColor="text1"/>
          <w:sz w:val="22"/>
        </w:rPr>
        <w:t xml:space="preserve"> </w:t>
      </w:r>
    </w:p>
    <w:p w14:paraId="769ADA90" w14:textId="1FF11994" w:rsidR="001504C4" w:rsidRPr="00335CCB" w:rsidRDefault="002F389C" w:rsidP="001504C4">
      <w:pPr>
        <w:rPr>
          <w:rFonts w:ascii="Verdana" w:hAnsi="Verdana" w:cs="Arial"/>
          <w:color w:val="1A1818" w:themeColor="text1"/>
          <w:sz w:val="22"/>
        </w:rPr>
      </w:pPr>
      <w:r w:rsidRPr="00335CCB">
        <w:rPr>
          <w:rFonts w:ascii="Verdana" w:hAnsi="Verdana" w:cs="Arial"/>
          <w:b/>
          <w:bCs/>
          <w:color w:val="1A1818" w:themeColor="text1"/>
          <w:sz w:val="22"/>
          <w:u w:val="single"/>
        </w:rPr>
        <w:t>OCTAVA</w:t>
      </w:r>
      <w:r w:rsidR="00C039C3" w:rsidRPr="00335CCB">
        <w:rPr>
          <w:rFonts w:ascii="Verdana" w:hAnsi="Verdana" w:cs="Arial"/>
          <w:b/>
          <w:bCs/>
          <w:color w:val="1A1818" w:themeColor="text1"/>
          <w:sz w:val="22"/>
          <w:u w:val="single"/>
        </w:rPr>
        <w:t>.</w:t>
      </w:r>
      <w:r w:rsidR="001504C4" w:rsidRPr="00335CCB">
        <w:rPr>
          <w:rFonts w:ascii="Verdana" w:hAnsi="Verdana" w:cs="Arial"/>
          <w:b/>
          <w:bCs/>
          <w:color w:val="1A1818" w:themeColor="text1"/>
          <w:sz w:val="22"/>
        </w:rPr>
        <w:t xml:space="preserve"> APROPIACIÓN PRESUPUESTAL: </w:t>
      </w:r>
      <w:r w:rsidR="001504C4" w:rsidRPr="00335CCB">
        <w:rPr>
          <w:rFonts w:ascii="Verdana" w:hAnsi="Verdana" w:cs="Arial"/>
          <w:color w:val="1A1818" w:themeColor="text1"/>
          <w:sz w:val="22"/>
        </w:rPr>
        <w:t xml:space="preserve">El pago de la suma estipulada en esta comunicación se sujetará a la apropiación presupuestal correspondiente y específicamente al </w:t>
      </w:r>
      <w:r w:rsidR="00176950" w:rsidRPr="00335CCB">
        <w:rPr>
          <w:rFonts w:ascii="Verdana" w:hAnsi="Verdana" w:cs="Arial"/>
          <w:color w:val="1A1818" w:themeColor="text1"/>
          <w:sz w:val="22"/>
        </w:rPr>
        <w:t>C</w:t>
      </w:r>
      <w:r w:rsidR="001504C4" w:rsidRPr="00335CCB">
        <w:rPr>
          <w:rFonts w:ascii="Verdana" w:hAnsi="Verdana" w:cs="Arial"/>
          <w:color w:val="1A1818" w:themeColor="text1"/>
          <w:sz w:val="22"/>
        </w:rPr>
        <w:t>ertificado de Disponibilidad Presupuestal:</w:t>
      </w:r>
    </w:p>
    <w:p w14:paraId="2DBFC64B" w14:textId="77777777" w:rsidR="001504C4" w:rsidRPr="00335CCB" w:rsidRDefault="001504C4" w:rsidP="001504C4">
      <w:pPr>
        <w:rPr>
          <w:rFonts w:ascii="Verdana" w:hAnsi="Verdana" w:cs="Arial"/>
          <w:color w:val="1A1818" w:themeColor="text1"/>
          <w:sz w:val="22"/>
        </w:rPr>
      </w:pPr>
    </w:p>
    <w:tbl>
      <w:tblPr>
        <w:tblStyle w:val="TableNormal"/>
        <w:tblpPr w:leftFromText="141" w:rightFromText="141" w:vertAnchor="text" w:horzAnchor="margin" w:tblpXSpec="center" w:tblpY="317"/>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17"/>
        <w:gridCol w:w="5413"/>
        <w:gridCol w:w="1243"/>
      </w:tblGrid>
      <w:tr w:rsidR="00D22FB1" w:rsidRPr="00335CCB" w14:paraId="039AF30E" w14:textId="77777777" w:rsidTr="00083774">
        <w:trPr>
          <w:trHeight w:val="557"/>
        </w:trPr>
        <w:tc>
          <w:tcPr>
            <w:tcW w:w="917" w:type="dxa"/>
          </w:tcPr>
          <w:p w14:paraId="49C9C2A8" w14:textId="77777777" w:rsidR="00D22FB1" w:rsidRPr="00335CCB" w:rsidRDefault="00D22FB1" w:rsidP="00F717D4">
            <w:pPr>
              <w:pStyle w:val="TableParagraph"/>
              <w:spacing w:line="177" w:lineRule="exact"/>
              <w:ind w:left="196"/>
              <w:rPr>
                <w:b/>
              </w:rPr>
            </w:pPr>
            <w:r w:rsidRPr="00335CCB">
              <w:rPr>
                <w:rFonts w:hint="cs"/>
                <w:b/>
              </w:rPr>
              <w:t>No.</w:t>
            </w:r>
            <w:r w:rsidRPr="00335CCB">
              <w:rPr>
                <w:rFonts w:hint="cs"/>
                <w:b/>
                <w:spacing w:val="-11"/>
              </w:rPr>
              <w:t xml:space="preserve"> </w:t>
            </w:r>
            <w:r w:rsidRPr="00335CCB">
              <w:rPr>
                <w:rFonts w:hint="cs"/>
                <w:b/>
                <w:spacing w:val="-5"/>
              </w:rPr>
              <w:t>DE</w:t>
            </w:r>
          </w:p>
          <w:p w14:paraId="5C3D733B" w14:textId="77777777" w:rsidR="00D22FB1" w:rsidRPr="00335CCB" w:rsidRDefault="00D22FB1" w:rsidP="00F717D4">
            <w:pPr>
              <w:pStyle w:val="TableParagraph"/>
              <w:spacing w:line="170" w:lineRule="exact"/>
              <w:ind w:left="292"/>
              <w:rPr>
                <w:b/>
              </w:rPr>
            </w:pPr>
            <w:r w:rsidRPr="00335CCB">
              <w:rPr>
                <w:rFonts w:hint="cs"/>
                <w:b/>
                <w:spacing w:val="-5"/>
              </w:rPr>
              <w:t>CDP</w:t>
            </w:r>
          </w:p>
        </w:tc>
        <w:tc>
          <w:tcPr>
            <w:tcW w:w="5413" w:type="dxa"/>
          </w:tcPr>
          <w:p w14:paraId="3C7A9439" w14:textId="77777777" w:rsidR="00D22FB1" w:rsidRPr="00335CCB" w:rsidRDefault="00D22FB1" w:rsidP="00F717D4">
            <w:pPr>
              <w:pStyle w:val="TableParagraph"/>
              <w:spacing w:before="85"/>
              <w:ind w:left="16"/>
              <w:jc w:val="center"/>
              <w:rPr>
                <w:b/>
              </w:rPr>
            </w:pPr>
            <w:r w:rsidRPr="00335CCB">
              <w:rPr>
                <w:rFonts w:hint="cs"/>
                <w:b/>
                <w:spacing w:val="-2"/>
              </w:rPr>
              <w:t>PRESUPUESTO</w:t>
            </w:r>
          </w:p>
        </w:tc>
        <w:tc>
          <w:tcPr>
            <w:tcW w:w="1162" w:type="dxa"/>
          </w:tcPr>
          <w:p w14:paraId="459516DD" w14:textId="77777777" w:rsidR="00D22FB1" w:rsidRPr="00335CCB" w:rsidRDefault="00D22FB1" w:rsidP="00F717D4">
            <w:pPr>
              <w:pStyle w:val="TableParagraph"/>
              <w:spacing w:before="85"/>
              <w:ind w:left="9" w:right="4"/>
              <w:jc w:val="center"/>
              <w:rPr>
                <w:b/>
              </w:rPr>
            </w:pPr>
            <w:r w:rsidRPr="00335CCB">
              <w:rPr>
                <w:rFonts w:hint="cs"/>
                <w:b/>
                <w:spacing w:val="-2"/>
              </w:rPr>
              <w:t>VALOR</w:t>
            </w:r>
            <w:r w:rsidRPr="00335CCB">
              <w:rPr>
                <w:rFonts w:hint="cs"/>
                <w:b/>
                <w:spacing w:val="-5"/>
              </w:rPr>
              <w:t xml:space="preserve"> CDP</w:t>
            </w:r>
          </w:p>
        </w:tc>
      </w:tr>
      <w:tr w:rsidR="00D22FB1" w:rsidRPr="00335CCB" w14:paraId="292E93E6" w14:textId="77777777" w:rsidTr="00F717D4">
        <w:trPr>
          <w:trHeight w:val="970"/>
        </w:trPr>
        <w:tc>
          <w:tcPr>
            <w:tcW w:w="917" w:type="dxa"/>
            <w:tcBorders>
              <w:bottom w:val="single" w:sz="2" w:space="0" w:color="000000"/>
            </w:tcBorders>
          </w:tcPr>
          <w:p w14:paraId="6A6B2099" w14:textId="77777777" w:rsidR="00D22FB1" w:rsidRPr="00335CCB" w:rsidRDefault="00D22FB1" w:rsidP="00F717D4">
            <w:pPr>
              <w:pStyle w:val="TableParagraph"/>
              <w:spacing w:before="172"/>
              <w:rPr>
                <w:i/>
              </w:rPr>
            </w:pPr>
          </w:p>
          <w:p w14:paraId="2ACE767C" w14:textId="6DF465DD" w:rsidR="00D22FB1" w:rsidRPr="00335CCB" w:rsidRDefault="00806A6A" w:rsidP="00F717D4">
            <w:pPr>
              <w:pStyle w:val="TableParagraph"/>
              <w:spacing w:before="1"/>
              <w:ind w:left="259"/>
            </w:pPr>
            <w:r>
              <w:t>71426</w:t>
            </w:r>
          </w:p>
        </w:tc>
        <w:tc>
          <w:tcPr>
            <w:tcW w:w="5413" w:type="dxa"/>
            <w:tcBorders>
              <w:bottom w:val="single" w:sz="2" w:space="0" w:color="000000"/>
            </w:tcBorders>
          </w:tcPr>
          <w:p w14:paraId="4DA431E9" w14:textId="77777777" w:rsidR="00D22FB1" w:rsidRPr="00335CCB" w:rsidRDefault="00D22FB1" w:rsidP="00F717D4">
            <w:pPr>
              <w:pStyle w:val="Default"/>
              <w:jc w:val="both"/>
              <w:rPr>
                <w:rFonts w:ascii="Arial" w:hAnsi="Arial" w:cs="Arial"/>
                <w:sz w:val="22"/>
                <w:szCs w:val="22"/>
              </w:rPr>
            </w:pPr>
            <w:r w:rsidRPr="00335CCB">
              <w:rPr>
                <w:rFonts w:ascii="Arial" w:hAnsi="Arial" w:cs="Arial" w:hint="cs"/>
                <w:b/>
                <w:bCs/>
                <w:sz w:val="22"/>
                <w:szCs w:val="22"/>
              </w:rPr>
              <w:t xml:space="preserve">PROYECTO: </w:t>
            </w:r>
            <w:r w:rsidRPr="00335CCB">
              <w:rPr>
                <w:rFonts w:ascii="Arial" w:hAnsi="Arial" w:cs="Arial"/>
                <w:sz w:val="22"/>
                <w:szCs w:val="22"/>
              </w:rPr>
              <w:t>ASISTENCIA TÉCNICA EN EQUIPOS DE ALTA TECNOLOGÍA Y MODERNIZACIÓN DE EQUIPOS ELECTROMECANICOS DE LAS AREAS FORENSES NACIONALES.</w:t>
            </w:r>
            <w:r w:rsidRPr="00335CCB">
              <w:rPr>
                <w:rFonts w:ascii="Arial" w:hAnsi="Arial" w:cs="Arial" w:hint="cs"/>
                <w:sz w:val="22"/>
                <w:szCs w:val="22"/>
              </w:rPr>
              <w:t xml:space="preserve"> </w:t>
            </w:r>
          </w:p>
          <w:p w14:paraId="2F1BA0B2" w14:textId="77777777" w:rsidR="00D22FB1" w:rsidRPr="00335CCB" w:rsidRDefault="00D22FB1" w:rsidP="00F717D4">
            <w:pPr>
              <w:pStyle w:val="Default"/>
              <w:jc w:val="both"/>
              <w:rPr>
                <w:rFonts w:ascii="Arial" w:hAnsi="Arial" w:cs="Arial"/>
                <w:sz w:val="22"/>
                <w:szCs w:val="22"/>
              </w:rPr>
            </w:pPr>
            <w:r w:rsidRPr="00335CCB">
              <w:rPr>
                <w:rFonts w:ascii="Arial" w:hAnsi="Arial" w:cs="Arial" w:hint="cs"/>
                <w:b/>
                <w:bCs/>
                <w:sz w:val="22"/>
                <w:szCs w:val="22"/>
              </w:rPr>
              <w:t xml:space="preserve">PRODUCTO: </w:t>
            </w:r>
            <w:r w:rsidRPr="00335CCB">
              <w:rPr>
                <w:rFonts w:ascii="Arial" w:hAnsi="Arial" w:cs="Arial" w:hint="cs"/>
                <w:sz w:val="22"/>
                <w:szCs w:val="22"/>
              </w:rPr>
              <w:t>SERVICIOS</w:t>
            </w:r>
            <w:r w:rsidRPr="00335CCB">
              <w:rPr>
                <w:rFonts w:ascii="Arial" w:hAnsi="Arial" w:cs="Arial"/>
                <w:sz w:val="22"/>
                <w:szCs w:val="22"/>
              </w:rPr>
              <w:t xml:space="preserve"> TECNOLOGICOS</w:t>
            </w:r>
            <w:r w:rsidRPr="00335CCB">
              <w:rPr>
                <w:rFonts w:ascii="Arial" w:hAnsi="Arial" w:cs="Arial" w:hint="cs"/>
                <w:sz w:val="22"/>
                <w:szCs w:val="22"/>
              </w:rPr>
              <w:t xml:space="preserve">. </w:t>
            </w:r>
          </w:p>
          <w:p w14:paraId="51F09977" w14:textId="77777777" w:rsidR="00D22FB1" w:rsidRPr="00335CCB" w:rsidRDefault="00D22FB1" w:rsidP="00F717D4">
            <w:pPr>
              <w:pStyle w:val="Default"/>
              <w:jc w:val="both"/>
              <w:rPr>
                <w:rFonts w:ascii="Arial" w:hAnsi="Arial" w:cs="Arial"/>
                <w:sz w:val="22"/>
                <w:szCs w:val="22"/>
              </w:rPr>
            </w:pPr>
            <w:r w:rsidRPr="00335CCB">
              <w:rPr>
                <w:rFonts w:ascii="Arial" w:hAnsi="Arial" w:cs="Arial" w:hint="cs"/>
                <w:b/>
                <w:bCs/>
                <w:sz w:val="22"/>
                <w:szCs w:val="22"/>
              </w:rPr>
              <w:t xml:space="preserve">OBJETO DEL GASTO: </w:t>
            </w:r>
            <w:r w:rsidRPr="00335CCB">
              <w:rPr>
                <w:rFonts w:ascii="Arial" w:hAnsi="Arial" w:cs="Arial" w:hint="cs"/>
                <w:sz w:val="22"/>
                <w:szCs w:val="22"/>
              </w:rPr>
              <w:t xml:space="preserve">ADQUISICIÓN DE BIENES Y SERVICIOS. </w:t>
            </w:r>
          </w:p>
          <w:p w14:paraId="163C4B0A" w14:textId="77777777" w:rsidR="00D22FB1" w:rsidRPr="00335CCB" w:rsidRDefault="00D22FB1" w:rsidP="00F717D4">
            <w:pPr>
              <w:pStyle w:val="Default"/>
              <w:jc w:val="both"/>
              <w:rPr>
                <w:rFonts w:ascii="Arial" w:hAnsi="Arial" w:cs="Arial"/>
                <w:sz w:val="22"/>
                <w:szCs w:val="22"/>
              </w:rPr>
            </w:pPr>
            <w:r w:rsidRPr="00335CCB">
              <w:rPr>
                <w:rFonts w:ascii="Arial" w:hAnsi="Arial" w:cs="Arial" w:hint="cs"/>
                <w:b/>
                <w:bCs/>
                <w:sz w:val="22"/>
                <w:szCs w:val="22"/>
              </w:rPr>
              <w:t xml:space="preserve">CÓDIGO PRESUPUESTAL: </w:t>
            </w:r>
            <w:r w:rsidRPr="00335CCB">
              <w:rPr>
                <w:rFonts w:ascii="Arial" w:hAnsi="Arial" w:cs="Arial" w:hint="cs"/>
                <w:sz w:val="22"/>
                <w:szCs w:val="22"/>
              </w:rPr>
              <w:t>C-29</w:t>
            </w:r>
            <w:r w:rsidRPr="00335CCB">
              <w:rPr>
                <w:rFonts w:ascii="Arial" w:hAnsi="Arial" w:cs="Arial"/>
                <w:sz w:val="22"/>
                <w:szCs w:val="22"/>
              </w:rPr>
              <w:t>99</w:t>
            </w:r>
            <w:r w:rsidRPr="00335CCB">
              <w:rPr>
                <w:rFonts w:ascii="Arial" w:hAnsi="Arial" w:cs="Arial" w:hint="cs"/>
                <w:sz w:val="22"/>
                <w:szCs w:val="22"/>
              </w:rPr>
              <w:t>-0</w:t>
            </w:r>
            <w:r w:rsidRPr="00335CCB">
              <w:rPr>
                <w:rFonts w:ascii="Arial" w:hAnsi="Arial" w:cs="Arial"/>
                <w:sz w:val="22"/>
                <w:szCs w:val="22"/>
              </w:rPr>
              <w:t>800</w:t>
            </w:r>
            <w:r w:rsidRPr="00335CCB">
              <w:rPr>
                <w:rFonts w:ascii="Arial" w:hAnsi="Arial" w:cs="Arial" w:hint="cs"/>
                <w:sz w:val="22"/>
                <w:szCs w:val="22"/>
              </w:rPr>
              <w:t>-</w:t>
            </w:r>
            <w:r w:rsidRPr="00335CCB">
              <w:rPr>
                <w:rFonts w:ascii="Arial" w:hAnsi="Arial" w:cs="Arial"/>
                <w:sz w:val="22"/>
                <w:szCs w:val="22"/>
              </w:rPr>
              <w:t>15</w:t>
            </w:r>
            <w:r w:rsidRPr="00335CCB">
              <w:rPr>
                <w:rFonts w:ascii="Arial" w:hAnsi="Arial" w:cs="Arial" w:hint="cs"/>
                <w:sz w:val="22"/>
                <w:szCs w:val="22"/>
              </w:rPr>
              <w:t>-</w:t>
            </w:r>
            <w:r w:rsidRPr="00335CCB">
              <w:rPr>
                <w:rFonts w:ascii="Arial" w:hAnsi="Arial" w:cs="Arial"/>
                <w:sz w:val="22"/>
                <w:szCs w:val="22"/>
              </w:rPr>
              <w:t>53105B</w:t>
            </w:r>
            <w:r w:rsidRPr="00335CCB">
              <w:rPr>
                <w:rFonts w:ascii="Arial" w:hAnsi="Arial" w:cs="Arial" w:hint="cs"/>
                <w:sz w:val="22"/>
                <w:szCs w:val="22"/>
              </w:rPr>
              <w:t>-</w:t>
            </w:r>
            <w:r w:rsidRPr="00335CCB">
              <w:rPr>
                <w:rFonts w:ascii="Arial" w:hAnsi="Arial" w:cs="Arial"/>
                <w:sz w:val="22"/>
                <w:szCs w:val="22"/>
              </w:rPr>
              <w:t>2999067</w:t>
            </w:r>
            <w:r w:rsidRPr="00335CCB">
              <w:rPr>
                <w:rFonts w:ascii="Arial" w:hAnsi="Arial" w:cs="Arial" w:hint="cs"/>
                <w:sz w:val="22"/>
                <w:szCs w:val="22"/>
              </w:rPr>
              <w:t xml:space="preserve">-02. </w:t>
            </w:r>
          </w:p>
          <w:p w14:paraId="22178C30" w14:textId="77777777" w:rsidR="00D22FB1" w:rsidRPr="00335CCB" w:rsidRDefault="00D22FB1" w:rsidP="00F717D4">
            <w:pPr>
              <w:rPr>
                <w:b/>
                <w:sz w:val="22"/>
              </w:rPr>
            </w:pPr>
            <w:r w:rsidRPr="00335CCB">
              <w:rPr>
                <w:rFonts w:hint="cs"/>
                <w:b/>
                <w:bCs/>
                <w:sz w:val="22"/>
              </w:rPr>
              <w:t xml:space="preserve">ACTIVIDAD ASOCIADA AL PROYECTO: </w:t>
            </w:r>
            <w:r w:rsidRPr="00335CCB">
              <w:rPr>
                <w:rFonts w:hint="cs"/>
                <w:sz w:val="22"/>
              </w:rPr>
              <w:t xml:space="preserve">DISPONER DE </w:t>
            </w:r>
            <w:r w:rsidRPr="00335CCB">
              <w:rPr>
                <w:sz w:val="22"/>
              </w:rPr>
              <w:t xml:space="preserve">ELEMENTOS, PARTES E INSUMOS DE EQUIPOS Y SERVICIOS DE MANTENIMIENTO </w:t>
            </w:r>
          </w:p>
          <w:p w14:paraId="7C69C0D6" w14:textId="77777777" w:rsidR="00D22FB1" w:rsidRPr="00335CCB" w:rsidRDefault="00D22FB1" w:rsidP="00F717D4">
            <w:pPr>
              <w:widowControl/>
              <w:adjustRightInd w:val="0"/>
              <w:rPr>
                <w:sz w:val="22"/>
                <w:lang w:val="es-CO"/>
              </w:rPr>
            </w:pPr>
          </w:p>
        </w:tc>
        <w:tc>
          <w:tcPr>
            <w:tcW w:w="1162" w:type="dxa"/>
            <w:tcBorders>
              <w:bottom w:val="single" w:sz="2" w:space="0" w:color="000000"/>
            </w:tcBorders>
          </w:tcPr>
          <w:p w14:paraId="0017C2D0" w14:textId="77777777" w:rsidR="00D22FB1" w:rsidRPr="00335CCB" w:rsidRDefault="00D22FB1" w:rsidP="00F717D4">
            <w:pPr>
              <w:pStyle w:val="TableParagraph"/>
              <w:rPr>
                <w:i/>
              </w:rPr>
            </w:pPr>
          </w:p>
          <w:p w14:paraId="2A995CC9" w14:textId="77777777" w:rsidR="00D22FB1" w:rsidRPr="00335CCB" w:rsidRDefault="00D22FB1" w:rsidP="00F717D4">
            <w:pPr>
              <w:pStyle w:val="TableParagraph"/>
              <w:spacing w:before="16"/>
              <w:rPr>
                <w:i/>
              </w:rPr>
            </w:pPr>
          </w:p>
          <w:p w14:paraId="58895FD7" w14:textId="3DF65871" w:rsidR="00D22FB1" w:rsidRPr="00335CCB" w:rsidRDefault="00D22FB1" w:rsidP="00F717D4">
            <w:pPr>
              <w:pStyle w:val="TableParagraph"/>
              <w:spacing w:before="1"/>
              <w:ind w:left="9"/>
              <w:jc w:val="center"/>
              <w:rPr>
                <w:b/>
              </w:rPr>
            </w:pPr>
            <w:r w:rsidRPr="00335CCB">
              <w:rPr>
                <w:rStyle w:val="Fuerte"/>
              </w:rPr>
              <w:t>$</w:t>
            </w:r>
            <w:r w:rsidR="000E145A">
              <w:rPr>
                <w:rStyle w:val="Fuerte"/>
              </w:rPr>
              <w:t>16.000.000</w:t>
            </w:r>
          </w:p>
        </w:tc>
      </w:tr>
    </w:tbl>
    <w:p w14:paraId="5C41D116" w14:textId="3479B33C" w:rsidR="00F4651F" w:rsidRPr="00335CCB" w:rsidRDefault="00F4651F" w:rsidP="00540E0E">
      <w:pPr>
        <w:rPr>
          <w:rFonts w:ascii="Verdana" w:hAnsi="Verdana" w:cs="Arial"/>
          <w:b/>
          <w:bCs/>
          <w:color w:val="1A1818" w:themeColor="text1"/>
          <w:sz w:val="22"/>
        </w:rPr>
      </w:pPr>
    </w:p>
    <w:p w14:paraId="7D22BA1D" w14:textId="77777777" w:rsidR="00D22FB1" w:rsidRPr="00335CCB" w:rsidRDefault="00D22FB1" w:rsidP="00540E0E">
      <w:pPr>
        <w:rPr>
          <w:rFonts w:ascii="Verdana" w:hAnsi="Verdana" w:cs="Arial"/>
          <w:b/>
          <w:bCs/>
          <w:color w:val="1A1818" w:themeColor="text1"/>
          <w:sz w:val="22"/>
          <w:u w:val="single"/>
        </w:rPr>
      </w:pPr>
    </w:p>
    <w:p w14:paraId="2B8288E0" w14:textId="77777777" w:rsidR="00D22FB1" w:rsidRPr="00335CCB" w:rsidRDefault="00D22FB1" w:rsidP="00540E0E">
      <w:pPr>
        <w:rPr>
          <w:rFonts w:ascii="Verdana" w:hAnsi="Verdana" w:cs="Arial"/>
          <w:b/>
          <w:bCs/>
          <w:color w:val="1A1818" w:themeColor="text1"/>
          <w:sz w:val="22"/>
          <w:u w:val="single"/>
        </w:rPr>
      </w:pPr>
    </w:p>
    <w:p w14:paraId="55C03EC0" w14:textId="77777777" w:rsidR="000627A0" w:rsidRPr="00335CCB" w:rsidRDefault="000627A0" w:rsidP="00540E0E">
      <w:pPr>
        <w:rPr>
          <w:rFonts w:ascii="Verdana" w:hAnsi="Verdana" w:cs="Arial"/>
          <w:b/>
          <w:bCs/>
          <w:color w:val="1A1818" w:themeColor="text1"/>
          <w:sz w:val="22"/>
          <w:u w:val="single"/>
        </w:rPr>
      </w:pPr>
    </w:p>
    <w:p w14:paraId="2B285CCE" w14:textId="77777777" w:rsidR="000627A0" w:rsidRPr="00335CCB" w:rsidRDefault="000627A0" w:rsidP="00540E0E">
      <w:pPr>
        <w:rPr>
          <w:rFonts w:ascii="Verdana" w:hAnsi="Verdana" w:cs="Arial"/>
          <w:b/>
          <w:bCs/>
          <w:color w:val="1A1818" w:themeColor="text1"/>
          <w:sz w:val="22"/>
          <w:u w:val="single"/>
        </w:rPr>
      </w:pPr>
    </w:p>
    <w:p w14:paraId="46853A18" w14:textId="77777777" w:rsidR="000627A0" w:rsidRPr="00335CCB" w:rsidRDefault="000627A0" w:rsidP="00540E0E">
      <w:pPr>
        <w:rPr>
          <w:rFonts w:ascii="Verdana" w:hAnsi="Verdana" w:cs="Arial"/>
          <w:b/>
          <w:bCs/>
          <w:color w:val="1A1818" w:themeColor="text1"/>
          <w:sz w:val="22"/>
          <w:u w:val="single"/>
        </w:rPr>
      </w:pPr>
    </w:p>
    <w:p w14:paraId="60A53CEE" w14:textId="77777777" w:rsidR="000627A0" w:rsidRPr="00335CCB" w:rsidRDefault="000627A0" w:rsidP="00540E0E">
      <w:pPr>
        <w:rPr>
          <w:rFonts w:ascii="Verdana" w:hAnsi="Verdana" w:cs="Arial"/>
          <w:b/>
          <w:bCs/>
          <w:color w:val="1A1818" w:themeColor="text1"/>
          <w:sz w:val="22"/>
          <w:u w:val="single"/>
        </w:rPr>
      </w:pPr>
    </w:p>
    <w:p w14:paraId="5680096E" w14:textId="77777777" w:rsidR="000627A0" w:rsidRPr="00335CCB" w:rsidRDefault="000627A0" w:rsidP="00540E0E">
      <w:pPr>
        <w:rPr>
          <w:rFonts w:ascii="Verdana" w:hAnsi="Verdana" w:cs="Arial"/>
          <w:b/>
          <w:bCs/>
          <w:color w:val="1A1818" w:themeColor="text1"/>
          <w:sz w:val="22"/>
          <w:u w:val="single"/>
        </w:rPr>
      </w:pPr>
    </w:p>
    <w:p w14:paraId="7958283A" w14:textId="77777777" w:rsidR="000627A0" w:rsidRPr="00335CCB" w:rsidRDefault="000627A0" w:rsidP="00540E0E">
      <w:pPr>
        <w:rPr>
          <w:rFonts w:ascii="Verdana" w:hAnsi="Verdana" w:cs="Arial"/>
          <w:b/>
          <w:bCs/>
          <w:color w:val="1A1818" w:themeColor="text1"/>
          <w:sz w:val="22"/>
          <w:u w:val="single"/>
        </w:rPr>
      </w:pPr>
    </w:p>
    <w:p w14:paraId="5ACDA8E7" w14:textId="77777777" w:rsidR="000627A0" w:rsidRPr="00335CCB" w:rsidRDefault="000627A0" w:rsidP="00540E0E">
      <w:pPr>
        <w:rPr>
          <w:rFonts w:ascii="Verdana" w:hAnsi="Verdana" w:cs="Arial"/>
          <w:b/>
          <w:bCs/>
          <w:color w:val="1A1818" w:themeColor="text1"/>
          <w:sz w:val="22"/>
          <w:u w:val="single"/>
        </w:rPr>
      </w:pPr>
    </w:p>
    <w:p w14:paraId="03787A47" w14:textId="77777777" w:rsidR="000627A0" w:rsidRDefault="000627A0" w:rsidP="00540E0E">
      <w:pPr>
        <w:rPr>
          <w:rFonts w:ascii="Verdana" w:hAnsi="Verdana" w:cs="Arial"/>
          <w:b/>
          <w:bCs/>
          <w:color w:val="1A1818" w:themeColor="text1"/>
          <w:sz w:val="22"/>
          <w:u w:val="single"/>
        </w:rPr>
      </w:pPr>
    </w:p>
    <w:p w14:paraId="675622DA" w14:textId="77777777" w:rsidR="00083774" w:rsidRDefault="00083774" w:rsidP="00540E0E">
      <w:pPr>
        <w:rPr>
          <w:rFonts w:ascii="Verdana" w:hAnsi="Verdana" w:cs="Arial"/>
          <w:b/>
          <w:bCs/>
          <w:color w:val="1A1818" w:themeColor="text1"/>
          <w:sz w:val="22"/>
          <w:u w:val="single"/>
        </w:rPr>
      </w:pPr>
    </w:p>
    <w:p w14:paraId="54A5A737" w14:textId="77777777" w:rsidR="00083774" w:rsidRDefault="00083774" w:rsidP="00540E0E">
      <w:pPr>
        <w:rPr>
          <w:rFonts w:ascii="Verdana" w:hAnsi="Verdana" w:cs="Arial"/>
          <w:b/>
          <w:bCs/>
          <w:color w:val="1A1818" w:themeColor="text1"/>
          <w:sz w:val="22"/>
          <w:u w:val="single"/>
        </w:rPr>
      </w:pPr>
    </w:p>
    <w:p w14:paraId="70F0A90F" w14:textId="77777777" w:rsidR="00083774" w:rsidRDefault="00083774" w:rsidP="00540E0E">
      <w:pPr>
        <w:rPr>
          <w:rFonts w:ascii="Verdana" w:hAnsi="Verdana" w:cs="Arial"/>
          <w:b/>
          <w:bCs/>
          <w:color w:val="1A1818" w:themeColor="text1"/>
          <w:sz w:val="22"/>
          <w:u w:val="single"/>
        </w:rPr>
      </w:pPr>
    </w:p>
    <w:p w14:paraId="21BE03B2" w14:textId="77777777" w:rsidR="00083774" w:rsidRDefault="00083774" w:rsidP="00540E0E">
      <w:pPr>
        <w:rPr>
          <w:rFonts w:ascii="Verdana" w:hAnsi="Verdana" w:cs="Arial"/>
          <w:b/>
          <w:bCs/>
          <w:color w:val="1A1818" w:themeColor="text1"/>
          <w:sz w:val="22"/>
          <w:u w:val="single"/>
        </w:rPr>
      </w:pPr>
    </w:p>
    <w:p w14:paraId="56EFF041" w14:textId="77777777" w:rsidR="00083774" w:rsidRPr="00335CCB" w:rsidRDefault="00083774" w:rsidP="00540E0E">
      <w:pPr>
        <w:rPr>
          <w:rFonts w:ascii="Verdana" w:hAnsi="Verdana" w:cs="Arial"/>
          <w:b/>
          <w:bCs/>
          <w:color w:val="1A1818" w:themeColor="text1"/>
          <w:sz w:val="22"/>
          <w:u w:val="single"/>
        </w:rPr>
      </w:pPr>
    </w:p>
    <w:p w14:paraId="197F00C0" w14:textId="77777777" w:rsidR="000627A0" w:rsidRPr="00335CCB" w:rsidRDefault="000627A0" w:rsidP="00540E0E">
      <w:pPr>
        <w:rPr>
          <w:rFonts w:ascii="Verdana" w:hAnsi="Verdana" w:cs="Arial"/>
          <w:b/>
          <w:bCs/>
          <w:color w:val="1A1818" w:themeColor="text1"/>
          <w:sz w:val="22"/>
          <w:u w:val="single"/>
        </w:rPr>
      </w:pPr>
    </w:p>
    <w:p w14:paraId="3A076AAF" w14:textId="3DAC8CF8" w:rsidR="00791D05" w:rsidRPr="00791D05" w:rsidRDefault="00D22FB1" w:rsidP="00791D05">
      <w:pPr>
        <w:pStyle w:val="Default"/>
        <w:jc w:val="both"/>
        <w:rPr>
          <w:rFonts w:ascii="Arial" w:eastAsiaTheme="minorHAnsi" w:hAnsi="Arial" w:cs="Arial"/>
          <w:color w:val="auto"/>
          <w:lang w:eastAsia="en-US"/>
        </w:rPr>
      </w:pPr>
      <w:r w:rsidRPr="00335CCB">
        <w:rPr>
          <w:rFonts w:ascii="Verdana" w:hAnsi="Verdana" w:cs="Arial"/>
          <w:b/>
          <w:bCs/>
          <w:color w:val="1A1818" w:themeColor="text1"/>
          <w:sz w:val="22"/>
          <w:szCs w:val="22"/>
          <w:u w:val="single"/>
        </w:rPr>
        <w:t>NOVEN</w:t>
      </w:r>
      <w:r w:rsidR="000627A0" w:rsidRPr="00335CCB">
        <w:rPr>
          <w:rFonts w:ascii="Verdana" w:hAnsi="Verdana" w:cs="Arial"/>
          <w:b/>
          <w:bCs/>
          <w:color w:val="1A1818" w:themeColor="text1"/>
          <w:sz w:val="22"/>
          <w:szCs w:val="22"/>
          <w:u w:val="single"/>
        </w:rPr>
        <w:t xml:space="preserve">A - </w:t>
      </w:r>
      <w:r w:rsidR="001504C4" w:rsidRPr="00335CCB">
        <w:rPr>
          <w:rFonts w:ascii="Verdana" w:hAnsi="Verdana" w:cs="Arial"/>
          <w:b/>
          <w:bCs/>
          <w:color w:val="1A1818" w:themeColor="text1"/>
          <w:sz w:val="22"/>
          <w:szCs w:val="22"/>
        </w:rPr>
        <w:t>SUPERVISIÓN</w:t>
      </w:r>
      <w:r w:rsidR="001504C4" w:rsidRPr="00335CCB">
        <w:rPr>
          <w:rFonts w:ascii="Verdana" w:hAnsi="Verdana" w:cs="Arial"/>
          <w:color w:val="1A1818" w:themeColor="text1"/>
          <w:sz w:val="22"/>
          <w:szCs w:val="22"/>
        </w:rPr>
        <w:t xml:space="preserve">: La </w:t>
      </w:r>
      <w:r w:rsidR="00E53176" w:rsidRPr="00335CCB">
        <w:rPr>
          <w:rFonts w:ascii="Verdana" w:hAnsi="Verdana" w:cs="Arial"/>
          <w:color w:val="1A1818" w:themeColor="text1"/>
          <w:sz w:val="22"/>
          <w:szCs w:val="22"/>
        </w:rPr>
        <w:t xml:space="preserve">supervisión </w:t>
      </w:r>
      <w:r w:rsidR="001504C4" w:rsidRPr="00335CCB">
        <w:rPr>
          <w:rFonts w:ascii="Verdana" w:hAnsi="Verdana" w:cs="Arial"/>
          <w:color w:val="1A1818" w:themeColor="text1"/>
          <w:sz w:val="22"/>
          <w:szCs w:val="22"/>
        </w:rPr>
        <w:t xml:space="preserve">de la ejecución y cumplimiento del </w:t>
      </w:r>
      <w:r w:rsidR="00C039C3" w:rsidRPr="00335CCB">
        <w:rPr>
          <w:rFonts w:ascii="Verdana" w:hAnsi="Verdana" w:cs="Arial"/>
          <w:color w:val="1A1818" w:themeColor="text1"/>
          <w:sz w:val="22"/>
          <w:szCs w:val="22"/>
        </w:rPr>
        <w:t>contrato</w:t>
      </w:r>
      <w:r w:rsidR="001504C4" w:rsidRPr="00335CCB">
        <w:rPr>
          <w:rFonts w:ascii="Verdana" w:hAnsi="Verdana" w:cs="Arial"/>
          <w:color w:val="1A1818" w:themeColor="text1"/>
          <w:sz w:val="22"/>
          <w:szCs w:val="22"/>
        </w:rPr>
        <w:t xml:space="preserve"> está a cargo de </w:t>
      </w:r>
    </w:p>
    <w:p w14:paraId="49948E98" w14:textId="77777777" w:rsidR="00791D05" w:rsidRPr="00791D05" w:rsidRDefault="00791D05" w:rsidP="00791D05">
      <w:pPr>
        <w:autoSpaceDE w:val="0"/>
        <w:autoSpaceDN w:val="0"/>
        <w:adjustRightInd w:val="0"/>
        <w:rPr>
          <w:rFonts w:ascii="Arial" w:hAnsi="Arial" w:cs="Arial"/>
          <w:color w:val="000000"/>
          <w:sz w:val="22"/>
          <w:lang w:val="es-CO"/>
        </w:rPr>
      </w:pPr>
      <w:r w:rsidRPr="00791D05">
        <w:rPr>
          <w:rFonts w:ascii="Arial" w:hAnsi="Arial" w:cs="Arial"/>
          <w:color w:val="000000"/>
          <w:sz w:val="22"/>
          <w:lang w:val="es-CO"/>
        </w:rPr>
        <w:lastRenderedPageBreak/>
        <w:t xml:space="preserve">de la </w:t>
      </w:r>
      <w:r w:rsidRPr="00791D05">
        <w:rPr>
          <w:rFonts w:ascii="Arial" w:hAnsi="Arial" w:cs="Arial"/>
          <w:b/>
          <w:bCs/>
          <w:color w:val="000000"/>
          <w:sz w:val="22"/>
          <w:lang w:val="es-CO"/>
        </w:rPr>
        <w:t xml:space="preserve">RESPONSABLE DE OPERACIONES TÉCNICAS DEL LABORATORIO DE TOXICOLOGÍA Y ESTUPEFACIENTES, DEL RESPONSABLE DEL CONTROL METROLÓGICO DEL LABORATORIO </w:t>
      </w:r>
      <w:r w:rsidRPr="00791D05">
        <w:rPr>
          <w:rFonts w:ascii="Arial" w:hAnsi="Arial" w:cs="Arial"/>
          <w:color w:val="000000"/>
          <w:sz w:val="22"/>
          <w:lang w:val="es-CO"/>
        </w:rPr>
        <w:t xml:space="preserve">y de un </w:t>
      </w:r>
      <w:r w:rsidRPr="00791D05">
        <w:rPr>
          <w:rFonts w:ascii="Arial" w:hAnsi="Arial" w:cs="Arial"/>
          <w:b/>
          <w:bCs/>
          <w:color w:val="000000"/>
          <w:sz w:val="22"/>
          <w:lang w:val="es-CO"/>
        </w:rPr>
        <w:t xml:space="preserve">SERVIDOR DEL ÁREA DE MANTENIMIENTO DE LA REGIONAL NOROCCIDENTE </w:t>
      </w:r>
      <w:r w:rsidRPr="00791D05">
        <w:rPr>
          <w:rFonts w:ascii="Arial" w:hAnsi="Arial" w:cs="Arial"/>
          <w:color w:val="000000"/>
          <w:sz w:val="22"/>
          <w:lang w:val="es-CO"/>
        </w:rPr>
        <w:t xml:space="preserve">y/o del </w:t>
      </w:r>
      <w:r w:rsidRPr="00791D05">
        <w:rPr>
          <w:rFonts w:ascii="Arial" w:hAnsi="Arial" w:cs="Arial"/>
          <w:b/>
          <w:bCs/>
          <w:color w:val="000000"/>
          <w:sz w:val="22"/>
          <w:lang w:val="es-CO"/>
        </w:rPr>
        <w:t xml:space="preserve">GRUPO NACIONAL DE SERVICIOS TÉCNICOS ESPECIALIZADOS (GNSTE). </w:t>
      </w:r>
      <w:r w:rsidRPr="00791D05">
        <w:rPr>
          <w:rFonts w:ascii="Arial" w:hAnsi="Arial" w:cs="Arial"/>
          <w:color w:val="000000"/>
          <w:sz w:val="22"/>
          <w:lang w:val="es-CO"/>
        </w:rPr>
        <w:t xml:space="preserve">El servidor del área de mantenimiento estará presente durante el desarrollo de la actividad, verificando el cumplimiento de los aspectos técnicos relacionados con el desarrollo del contrato, e informará oportunamente cualquier anomalía a las instancias respectivas, igualmente firmaran en calidad de apoyo técnico el informe de supervisión. </w:t>
      </w:r>
    </w:p>
    <w:p w14:paraId="118D8C0F" w14:textId="1FDBF12F" w:rsidR="001A5F1F" w:rsidRPr="00335CCB" w:rsidRDefault="001A5F1F" w:rsidP="00791D05">
      <w:pPr>
        <w:rPr>
          <w:rFonts w:ascii="Verdana" w:hAnsi="Verdana" w:cs="Arial"/>
          <w:b/>
          <w:color w:val="1A1818" w:themeColor="text1"/>
          <w:sz w:val="22"/>
        </w:rPr>
      </w:pPr>
    </w:p>
    <w:p w14:paraId="35B06BF1" w14:textId="72BA8E1E" w:rsidR="001A5F1F" w:rsidRPr="00335CCB" w:rsidRDefault="00284C7B" w:rsidP="001A5F1F">
      <w:pPr>
        <w:pStyle w:val="clusulas"/>
        <w:numPr>
          <w:ilvl w:val="0"/>
          <w:numId w:val="0"/>
        </w:numPr>
        <w:spacing w:before="0" w:after="0"/>
        <w:rPr>
          <w:rFonts w:ascii="Verdana" w:hAnsi="Verdana" w:cs="Arial"/>
          <w:b w:val="0"/>
          <w:color w:val="1A1818" w:themeColor="text1"/>
          <w:sz w:val="22"/>
          <w:lang w:val="es-MX"/>
        </w:rPr>
      </w:pPr>
      <w:r w:rsidRPr="00335CCB">
        <w:rPr>
          <w:rFonts w:ascii="Verdana" w:hAnsi="Verdana" w:cs="Arial"/>
          <w:bCs/>
          <w:color w:val="1A1818" w:themeColor="text1"/>
          <w:sz w:val="22"/>
          <w:u w:val="single"/>
          <w:lang w:val="es-MX"/>
        </w:rPr>
        <w:t>DÉCIMA</w:t>
      </w:r>
      <w:r w:rsidR="00434D42" w:rsidRPr="00335CCB">
        <w:rPr>
          <w:rFonts w:ascii="Verdana" w:hAnsi="Verdana" w:cs="Arial"/>
          <w:bCs/>
          <w:color w:val="1A1818" w:themeColor="text1"/>
          <w:sz w:val="22"/>
          <w:u w:val="single"/>
          <w:lang w:val="es-MX"/>
        </w:rPr>
        <w:t>.</w:t>
      </w:r>
      <w:r w:rsidR="00434D42" w:rsidRPr="00335CCB">
        <w:rPr>
          <w:rFonts w:ascii="Verdana" w:hAnsi="Verdana" w:cs="Arial"/>
          <w:bCs/>
          <w:color w:val="1A1818" w:themeColor="text1"/>
          <w:sz w:val="22"/>
          <w:lang w:val="es-MX"/>
        </w:rPr>
        <w:t xml:space="preserve"> </w:t>
      </w:r>
      <w:r w:rsidR="001A5F1F" w:rsidRPr="00335CCB">
        <w:rPr>
          <w:rFonts w:ascii="Verdana" w:hAnsi="Verdana" w:cs="Arial"/>
          <w:bCs/>
          <w:color w:val="1A1818" w:themeColor="text1"/>
          <w:sz w:val="22"/>
          <w:lang w:val="es-MX"/>
        </w:rPr>
        <w:t>GARANTÍAS</w:t>
      </w:r>
      <w:r w:rsidR="001A5F1F" w:rsidRPr="00335CCB">
        <w:rPr>
          <w:rFonts w:ascii="Verdana" w:hAnsi="Verdana" w:cs="Arial"/>
          <w:b w:val="0"/>
          <w:color w:val="1A1818" w:themeColor="text1"/>
          <w:sz w:val="22"/>
          <w:lang w:val="es-MX"/>
        </w:rPr>
        <w:t xml:space="preserve">: Son parte del </w:t>
      </w:r>
      <w:r w:rsidR="00C039C3" w:rsidRPr="00335CCB">
        <w:rPr>
          <w:rFonts w:ascii="Verdana" w:hAnsi="Verdana" w:cs="Arial"/>
          <w:b w:val="0"/>
          <w:color w:val="1A1818" w:themeColor="text1"/>
          <w:sz w:val="22"/>
          <w:lang w:val="es-MX"/>
        </w:rPr>
        <w:t>contrato</w:t>
      </w:r>
      <w:r w:rsidR="001A5F1F" w:rsidRPr="00335CCB">
        <w:rPr>
          <w:rFonts w:ascii="Verdana" w:hAnsi="Verdana" w:cs="Arial"/>
          <w:b w:val="0"/>
          <w:color w:val="1A1818" w:themeColor="text1"/>
          <w:sz w:val="22"/>
          <w:lang w:val="es-MX"/>
        </w:rPr>
        <w:t xml:space="preserve"> las garantías </w:t>
      </w:r>
      <w:r w:rsidR="00434D42" w:rsidRPr="00335CCB">
        <w:rPr>
          <w:rFonts w:ascii="Verdana" w:hAnsi="Verdana" w:cs="Arial"/>
          <w:b w:val="0"/>
          <w:color w:val="1A1818" w:themeColor="text1"/>
          <w:sz w:val="22"/>
          <w:lang w:val="es-MX"/>
        </w:rPr>
        <w:t>señaladas en la</w:t>
      </w:r>
      <w:r w:rsidR="001A5F1F" w:rsidRPr="00335CCB">
        <w:rPr>
          <w:rFonts w:ascii="Verdana" w:hAnsi="Verdana" w:cs="Arial"/>
          <w:b w:val="0"/>
          <w:color w:val="1A1818" w:themeColor="text1"/>
          <w:sz w:val="22"/>
          <w:lang w:val="es-MX"/>
        </w:rPr>
        <w:t xml:space="preserve"> </w:t>
      </w:r>
      <w:r w:rsidR="00EF3BC5" w:rsidRPr="00335CCB">
        <w:rPr>
          <w:rFonts w:ascii="Verdana" w:hAnsi="Verdana" w:cs="Arial"/>
          <w:b w:val="0"/>
          <w:color w:val="1A1818" w:themeColor="text1"/>
          <w:sz w:val="22"/>
          <w:lang w:val="es-MX"/>
        </w:rPr>
        <w:t>i</w:t>
      </w:r>
      <w:r w:rsidR="001A5F1F" w:rsidRPr="00335CCB">
        <w:rPr>
          <w:rFonts w:ascii="Verdana" w:hAnsi="Verdana" w:cs="Arial"/>
          <w:b w:val="0"/>
          <w:color w:val="1A1818" w:themeColor="text1"/>
          <w:sz w:val="22"/>
          <w:lang w:val="es-MX"/>
        </w:rPr>
        <w:t>nvitación y serán exigibles bajo las condiciones allí establecidas.</w:t>
      </w:r>
    </w:p>
    <w:p w14:paraId="2BA2F228" w14:textId="2530C12C" w:rsidR="00E75907" w:rsidRPr="00335CCB" w:rsidRDefault="00E75907" w:rsidP="001A5F1F">
      <w:pPr>
        <w:pStyle w:val="clusulas"/>
        <w:numPr>
          <w:ilvl w:val="0"/>
          <w:numId w:val="0"/>
        </w:numPr>
        <w:spacing w:before="0" w:after="0"/>
        <w:rPr>
          <w:rFonts w:ascii="Verdana" w:hAnsi="Verdana" w:cs="Arial"/>
          <w:b w:val="0"/>
          <w:color w:val="1A1818" w:themeColor="text1"/>
          <w:sz w:val="22"/>
          <w:lang w:val="es-MX"/>
        </w:rPr>
      </w:pPr>
    </w:p>
    <w:p w14:paraId="0CDA3999" w14:textId="32AABD1C" w:rsidR="00E75907" w:rsidRPr="00335CCB" w:rsidRDefault="00E75907" w:rsidP="00E75907">
      <w:pPr>
        <w:rPr>
          <w:rFonts w:ascii="Verdana" w:hAnsi="Verdana"/>
          <w:color w:val="1A1818" w:themeColor="text1"/>
          <w:sz w:val="22"/>
        </w:rPr>
      </w:pPr>
      <w:r w:rsidRPr="00335CCB">
        <w:rPr>
          <w:rFonts w:ascii="Verdana" w:hAnsi="Verdana" w:cs="Arial"/>
          <w:b/>
          <w:bCs/>
          <w:color w:val="1A1818" w:themeColor="text1"/>
          <w:sz w:val="22"/>
          <w:u w:val="single"/>
        </w:rPr>
        <w:t xml:space="preserve">DÉCIMA </w:t>
      </w:r>
      <w:r w:rsidR="00CE2BE8" w:rsidRPr="00335CCB">
        <w:rPr>
          <w:rFonts w:ascii="Verdana" w:hAnsi="Verdana" w:cs="Arial"/>
          <w:b/>
          <w:bCs/>
          <w:color w:val="1A1818" w:themeColor="text1"/>
          <w:sz w:val="22"/>
          <w:u w:val="single"/>
        </w:rPr>
        <w:t>PRIMERA</w:t>
      </w:r>
      <w:r w:rsidR="00434D42" w:rsidRPr="00335CCB">
        <w:rPr>
          <w:rFonts w:ascii="Verdana" w:hAnsi="Verdana" w:cs="Arial"/>
          <w:bCs/>
          <w:color w:val="1A1818" w:themeColor="text1"/>
          <w:sz w:val="22"/>
          <w:u w:val="single"/>
        </w:rPr>
        <w:t>.</w:t>
      </w:r>
      <w:r w:rsidR="00434D42" w:rsidRPr="00335CCB">
        <w:rPr>
          <w:rFonts w:ascii="Verdana" w:hAnsi="Verdana" w:cs="Arial"/>
          <w:bCs/>
          <w:color w:val="1A1818" w:themeColor="text1"/>
          <w:sz w:val="22"/>
        </w:rPr>
        <w:t xml:space="preserve"> </w:t>
      </w:r>
      <w:r w:rsidRPr="00335CCB">
        <w:rPr>
          <w:rFonts w:ascii="Verdana" w:hAnsi="Verdana" w:cs="Arial"/>
          <w:b/>
          <w:color w:val="1A1818" w:themeColor="text1"/>
          <w:sz w:val="22"/>
        </w:rPr>
        <w:t>LUGAR DE EJECUCIÓN Y DOMICILIO CONTRACTUAL</w:t>
      </w:r>
      <w:r w:rsidRPr="00335CCB">
        <w:rPr>
          <w:rFonts w:ascii="Verdana" w:hAnsi="Verdana" w:cs="Arial"/>
          <w:color w:val="1A1818" w:themeColor="text1"/>
          <w:sz w:val="22"/>
        </w:rPr>
        <w:t>:</w:t>
      </w:r>
      <w:r w:rsidRPr="00335CCB">
        <w:rPr>
          <w:rFonts w:ascii="Verdana" w:hAnsi="Verdana"/>
          <w:color w:val="1A1818" w:themeColor="text1"/>
          <w:sz w:val="22"/>
        </w:rPr>
        <w:t xml:space="preserve"> Las actividades previstas en el </w:t>
      </w:r>
      <w:r w:rsidR="00C039C3" w:rsidRPr="00335CCB">
        <w:rPr>
          <w:rFonts w:ascii="Verdana" w:hAnsi="Verdana"/>
          <w:color w:val="1A1818" w:themeColor="text1"/>
          <w:sz w:val="22"/>
        </w:rPr>
        <w:t>contrato</w:t>
      </w:r>
      <w:r w:rsidRPr="00335CCB">
        <w:rPr>
          <w:rFonts w:ascii="Verdana" w:hAnsi="Verdana"/>
          <w:color w:val="1A1818" w:themeColor="text1"/>
          <w:sz w:val="22"/>
        </w:rPr>
        <w:t xml:space="preserve"> se deben desarrollar en </w:t>
      </w:r>
      <w:r w:rsidRPr="00335CCB">
        <w:rPr>
          <w:rFonts w:ascii="Verdana" w:hAnsi="Verdana"/>
          <w:color w:val="1A1818" w:themeColor="text1"/>
          <w:sz w:val="22"/>
          <w:highlight w:val="lightGray"/>
        </w:rPr>
        <w:t>[lugar o lugares de ejecución de la obra]</w:t>
      </w:r>
      <w:r w:rsidRPr="00335CCB">
        <w:rPr>
          <w:rFonts w:ascii="Verdana" w:hAnsi="Verdana"/>
          <w:color w:val="1A1818" w:themeColor="text1"/>
          <w:sz w:val="22"/>
        </w:rPr>
        <w:t xml:space="preserve"> y el domicilio contractual es </w:t>
      </w:r>
      <w:r w:rsidR="002A6238" w:rsidRPr="00335CCB">
        <w:rPr>
          <w:rFonts w:ascii="Verdana" w:hAnsi="Verdana"/>
          <w:color w:val="1A1818" w:themeColor="text1"/>
          <w:sz w:val="22"/>
        </w:rPr>
        <w:t xml:space="preserve">Bogotá D.C. </w:t>
      </w:r>
      <w:r w:rsidRPr="00335CCB">
        <w:rPr>
          <w:rFonts w:ascii="Verdana" w:hAnsi="Verdana"/>
          <w:color w:val="1A1818" w:themeColor="text1"/>
          <w:sz w:val="22"/>
        </w:rPr>
        <w:t xml:space="preserve"> </w:t>
      </w:r>
    </w:p>
    <w:p w14:paraId="6650B184" w14:textId="4C29BB0A" w:rsidR="001A5F1F" w:rsidRPr="00335CCB" w:rsidRDefault="001A5F1F">
      <w:pPr>
        <w:pStyle w:val="clusulas"/>
        <w:numPr>
          <w:ilvl w:val="0"/>
          <w:numId w:val="0"/>
        </w:numPr>
        <w:spacing w:before="0" w:after="0"/>
        <w:rPr>
          <w:rFonts w:ascii="Verdana" w:hAnsi="Verdana" w:cs="Arial"/>
          <w:bCs/>
          <w:color w:val="1A1818" w:themeColor="text1"/>
          <w:sz w:val="22"/>
          <w:u w:val="single"/>
          <w:lang w:val="es-MX"/>
        </w:rPr>
      </w:pPr>
    </w:p>
    <w:p w14:paraId="73B71AF4" w14:textId="6AEC52AB" w:rsidR="00284C7B" w:rsidRPr="00335CCB" w:rsidRDefault="001A5F1F" w:rsidP="00284C7B">
      <w:pPr>
        <w:rPr>
          <w:rFonts w:ascii="Verdana" w:eastAsia="Times New Roman" w:hAnsi="Verdana" w:cs="Arial"/>
          <w:color w:val="1A1818" w:themeColor="text1"/>
          <w:sz w:val="22"/>
          <w:lang w:val="es-ES" w:eastAsia="es-CO"/>
        </w:rPr>
      </w:pPr>
      <w:r w:rsidRPr="00335CCB">
        <w:rPr>
          <w:rFonts w:ascii="Verdana" w:hAnsi="Verdana" w:cs="Arial"/>
          <w:b/>
          <w:bCs/>
          <w:color w:val="1A1818" w:themeColor="text1"/>
          <w:sz w:val="22"/>
          <w:u w:val="single"/>
        </w:rPr>
        <w:t>DÉCIMA</w:t>
      </w:r>
      <w:r w:rsidR="00E75907" w:rsidRPr="00335CCB">
        <w:rPr>
          <w:rFonts w:ascii="Verdana" w:hAnsi="Verdana" w:cs="Arial"/>
          <w:b/>
          <w:bCs/>
          <w:color w:val="1A1818" w:themeColor="text1"/>
          <w:sz w:val="22"/>
          <w:u w:val="single"/>
        </w:rPr>
        <w:t xml:space="preserve"> </w:t>
      </w:r>
      <w:r w:rsidR="00CE2BE8" w:rsidRPr="00335CCB">
        <w:rPr>
          <w:rFonts w:ascii="Verdana" w:hAnsi="Verdana" w:cs="Arial"/>
          <w:b/>
          <w:bCs/>
          <w:color w:val="1A1818" w:themeColor="text1"/>
          <w:sz w:val="22"/>
          <w:u w:val="single"/>
        </w:rPr>
        <w:t>SEGUNDA</w:t>
      </w:r>
      <w:r w:rsidR="00434D42" w:rsidRPr="00335CCB">
        <w:rPr>
          <w:rFonts w:ascii="Verdana" w:hAnsi="Verdana" w:cs="Arial"/>
          <w:b/>
          <w:bCs/>
          <w:color w:val="1A1818" w:themeColor="text1"/>
          <w:sz w:val="22"/>
          <w:u w:val="single"/>
        </w:rPr>
        <w:t>.</w:t>
      </w:r>
      <w:r w:rsidR="00434D42" w:rsidRPr="00335CCB">
        <w:rPr>
          <w:rFonts w:ascii="Verdana" w:hAnsi="Verdana" w:cs="Arial"/>
          <w:b/>
          <w:bCs/>
          <w:color w:val="1A1818" w:themeColor="text1"/>
          <w:sz w:val="22"/>
        </w:rPr>
        <w:t xml:space="preserve"> </w:t>
      </w:r>
      <w:r w:rsidR="00284C7B" w:rsidRPr="00335CCB">
        <w:rPr>
          <w:rFonts w:ascii="Verdana" w:hAnsi="Verdana" w:cs="Arial"/>
          <w:b/>
          <w:bCs/>
          <w:color w:val="1A1818" w:themeColor="text1"/>
          <w:sz w:val="22"/>
        </w:rPr>
        <w:t>PERFECCIONAMIENTO Y EJECUCIÓN</w:t>
      </w:r>
      <w:r w:rsidR="00886119" w:rsidRPr="00335CCB">
        <w:rPr>
          <w:rFonts w:ascii="Verdana" w:hAnsi="Verdana" w:cs="Arial"/>
          <w:b/>
          <w:bCs/>
          <w:color w:val="1A1818" w:themeColor="text1"/>
          <w:sz w:val="22"/>
        </w:rPr>
        <w:t>:</w:t>
      </w:r>
      <w:r w:rsidR="00284C7B" w:rsidRPr="00335CCB">
        <w:rPr>
          <w:rFonts w:ascii="Verdana" w:eastAsia="Times New Roman" w:hAnsi="Verdana" w:cs="Arial"/>
          <w:bCs/>
          <w:color w:val="1A1818" w:themeColor="text1"/>
          <w:sz w:val="22"/>
          <w:lang w:val="es-ES" w:eastAsia="es-CO"/>
        </w:rPr>
        <w:t xml:space="preserve"> </w:t>
      </w:r>
      <w:r w:rsidR="009D0984" w:rsidRPr="00335CCB">
        <w:rPr>
          <w:rFonts w:ascii="Verdana" w:eastAsia="Times New Roman" w:hAnsi="Verdana" w:cs="Arial"/>
          <w:bCs/>
          <w:color w:val="1A1818" w:themeColor="text1"/>
          <w:sz w:val="22"/>
          <w:lang w:val="es-ES" w:eastAsia="es-CO"/>
        </w:rPr>
        <w:t xml:space="preserve">El contrato se perfecciona con la firma de este documento por parte del ordenador del gasto. </w:t>
      </w:r>
      <w:r w:rsidR="00284C7B" w:rsidRPr="00335CCB">
        <w:rPr>
          <w:rFonts w:ascii="Verdana" w:eastAsia="Times New Roman" w:hAnsi="Verdana" w:cs="Arial"/>
          <w:color w:val="1A1818" w:themeColor="text1"/>
          <w:sz w:val="22"/>
          <w:lang w:val="es-ES" w:eastAsia="es-CO"/>
        </w:rPr>
        <w:t xml:space="preserve">Para su ejecución </w:t>
      </w:r>
      <w:r w:rsidR="00E75907" w:rsidRPr="00335CCB">
        <w:rPr>
          <w:rFonts w:ascii="Verdana" w:eastAsia="Times New Roman" w:hAnsi="Verdana" w:cs="Arial"/>
          <w:color w:val="1A1818" w:themeColor="text1"/>
          <w:sz w:val="22"/>
          <w:lang w:val="es-ES" w:eastAsia="es-CO"/>
        </w:rPr>
        <w:t>se requiere</w:t>
      </w:r>
      <w:r w:rsidR="00271859" w:rsidRPr="00335CCB">
        <w:rPr>
          <w:rFonts w:ascii="Verdana" w:eastAsia="Times New Roman" w:hAnsi="Verdana" w:cs="Arial"/>
          <w:color w:val="1A1818" w:themeColor="text1"/>
          <w:sz w:val="22"/>
          <w:lang w:val="es-ES" w:eastAsia="es-CO"/>
        </w:rPr>
        <w:t xml:space="preserve"> que el contratista se encuentre al día en los pagos al </w:t>
      </w:r>
      <w:r w:rsidR="003D3BDD" w:rsidRPr="00335CCB">
        <w:rPr>
          <w:rFonts w:ascii="Verdana" w:eastAsia="Times New Roman" w:hAnsi="Verdana" w:cs="Arial"/>
          <w:color w:val="1A1818" w:themeColor="text1"/>
          <w:sz w:val="22"/>
          <w:lang w:val="es-ES" w:eastAsia="es-CO"/>
        </w:rPr>
        <w:t>Sistema de Seguridad Social Integral y demás aportes parafiscales correspondiente, si es del caso, l</w:t>
      </w:r>
      <w:r w:rsidR="00284C7B" w:rsidRPr="00335CCB">
        <w:rPr>
          <w:rFonts w:ascii="Verdana" w:eastAsia="Times New Roman" w:hAnsi="Verdana" w:cs="Arial"/>
          <w:color w:val="1A1818" w:themeColor="text1"/>
          <w:sz w:val="22"/>
          <w:lang w:val="es-ES" w:eastAsia="es-CO"/>
        </w:rPr>
        <w:t xml:space="preserve">a aprobación de las </w:t>
      </w:r>
      <w:r w:rsidR="00B623F8" w:rsidRPr="00335CCB">
        <w:rPr>
          <w:rFonts w:ascii="Verdana" w:eastAsia="Times New Roman" w:hAnsi="Verdana" w:cs="Arial"/>
          <w:color w:val="1A1818" w:themeColor="text1"/>
          <w:sz w:val="22"/>
          <w:lang w:val="es-ES" w:eastAsia="es-CO"/>
        </w:rPr>
        <w:t>G</w:t>
      </w:r>
      <w:r w:rsidR="00284C7B" w:rsidRPr="00335CCB">
        <w:rPr>
          <w:rFonts w:ascii="Verdana" w:eastAsia="Times New Roman" w:hAnsi="Verdana" w:cs="Arial"/>
          <w:color w:val="1A1818" w:themeColor="text1"/>
          <w:sz w:val="22"/>
          <w:lang w:val="es-ES" w:eastAsia="es-CO"/>
        </w:rPr>
        <w:t>arantías y el Registro Presupuestal correspondiente.</w:t>
      </w:r>
    </w:p>
    <w:p w14:paraId="722FD286" w14:textId="77777777" w:rsidR="00284C7B" w:rsidRPr="00335CCB" w:rsidRDefault="00284C7B" w:rsidP="00284C7B">
      <w:pPr>
        <w:rPr>
          <w:rFonts w:ascii="Verdana" w:eastAsia="Times New Roman" w:hAnsi="Verdana" w:cs="Arial"/>
          <w:color w:val="1A1818" w:themeColor="text1"/>
          <w:sz w:val="22"/>
          <w:lang w:val="es-ES" w:eastAsia="es-CO"/>
        </w:rPr>
      </w:pPr>
    </w:p>
    <w:p w14:paraId="242448CE" w14:textId="574AA022" w:rsidR="00E75907" w:rsidRPr="00335CCB" w:rsidRDefault="00284C7B" w:rsidP="00E75907">
      <w:pPr>
        <w:pStyle w:val="clusulas"/>
        <w:numPr>
          <w:ilvl w:val="0"/>
          <w:numId w:val="0"/>
        </w:numPr>
        <w:spacing w:before="0" w:after="0"/>
        <w:rPr>
          <w:rFonts w:ascii="Verdana" w:eastAsia="Times New Roman" w:hAnsi="Verdana" w:cs="Arial"/>
          <w:bCs/>
          <w:color w:val="1A1818" w:themeColor="text1"/>
          <w:sz w:val="22"/>
          <w:lang w:val="es-ES" w:eastAsia="es-CO"/>
        </w:rPr>
      </w:pPr>
      <w:r w:rsidRPr="00335CCB">
        <w:rPr>
          <w:rFonts w:ascii="Verdana" w:eastAsia="Times New Roman" w:hAnsi="Verdana" w:cs="Arial"/>
          <w:bCs/>
          <w:color w:val="1A1818" w:themeColor="text1"/>
          <w:sz w:val="22"/>
          <w:u w:val="single"/>
          <w:lang w:val="es-ES" w:eastAsia="es-CO"/>
        </w:rPr>
        <w:t xml:space="preserve">DÉCIMA </w:t>
      </w:r>
      <w:r w:rsidR="00CE2BE8" w:rsidRPr="00335CCB">
        <w:rPr>
          <w:rFonts w:ascii="Verdana" w:eastAsia="Times New Roman" w:hAnsi="Verdana" w:cs="Arial"/>
          <w:bCs/>
          <w:color w:val="1A1818" w:themeColor="text1"/>
          <w:sz w:val="22"/>
          <w:u w:val="single"/>
          <w:lang w:val="es-ES" w:eastAsia="es-CO"/>
        </w:rPr>
        <w:t>TERCERA</w:t>
      </w:r>
      <w:r w:rsidR="00434D42" w:rsidRPr="00335CCB">
        <w:rPr>
          <w:rFonts w:ascii="Verdana" w:eastAsia="Times New Roman" w:hAnsi="Verdana" w:cs="Arial"/>
          <w:bCs/>
          <w:color w:val="1A1818" w:themeColor="text1"/>
          <w:sz w:val="22"/>
          <w:u w:val="single"/>
          <w:lang w:val="es-ES" w:eastAsia="es-CO"/>
        </w:rPr>
        <w:t xml:space="preserve">. </w:t>
      </w:r>
      <w:r w:rsidR="00E75907" w:rsidRPr="00335CCB">
        <w:rPr>
          <w:rFonts w:ascii="Verdana" w:eastAsia="Times New Roman" w:hAnsi="Verdana" w:cs="Arial"/>
          <w:bCs/>
          <w:color w:val="1A1818" w:themeColor="text1"/>
          <w:sz w:val="22"/>
          <w:lang w:val="es-ES" w:eastAsia="es-CO"/>
        </w:rPr>
        <w:t xml:space="preserve">DOCUMENTOS: </w:t>
      </w:r>
      <w:r w:rsidR="00E75907" w:rsidRPr="00335CCB">
        <w:rPr>
          <w:rFonts w:ascii="Verdana" w:eastAsia="Times New Roman" w:hAnsi="Verdana" w:cs="Arial"/>
          <w:b w:val="0"/>
          <w:bCs/>
          <w:color w:val="1A1818" w:themeColor="text1"/>
          <w:sz w:val="22"/>
          <w:lang w:val="es-ES" w:eastAsia="es-CO"/>
        </w:rPr>
        <w:t xml:space="preserve">Los documentos que a continuación se relacionan hacen parte integral del </w:t>
      </w:r>
      <w:r w:rsidR="00C039C3" w:rsidRPr="00335CCB">
        <w:rPr>
          <w:rFonts w:ascii="Verdana" w:eastAsia="Times New Roman" w:hAnsi="Verdana" w:cs="Arial"/>
          <w:b w:val="0"/>
          <w:bCs/>
          <w:color w:val="1A1818" w:themeColor="text1"/>
          <w:sz w:val="22"/>
          <w:lang w:val="es-ES" w:eastAsia="es-CO"/>
        </w:rPr>
        <w:t>contrato</w:t>
      </w:r>
      <w:r w:rsidR="00886119" w:rsidRPr="00335CCB">
        <w:rPr>
          <w:rFonts w:ascii="Verdana" w:eastAsia="Times New Roman" w:hAnsi="Verdana" w:cs="Arial"/>
          <w:b w:val="0"/>
          <w:bCs/>
          <w:color w:val="1A1818" w:themeColor="text1"/>
          <w:sz w:val="22"/>
          <w:lang w:val="es-ES" w:eastAsia="es-CO"/>
        </w:rPr>
        <w:t>,</w:t>
      </w:r>
      <w:r w:rsidR="00E75907" w:rsidRPr="00335CCB">
        <w:rPr>
          <w:rFonts w:ascii="Verdana" w:eastAsia="Times New Roman" w:hAnsi="Verdana" w:cs="Arial"/>
          <w:b w:val="0"/>
          <w:bCs/>
          <w:color w:val="1A1818" w:themeColor="text1"/>
          <w:sz w:val="22"/>
          <w:lang w:val="es-ES" w:eastAsia="es-CO"/>
        </w:rPr>
        <w:t xml:space="preserve"> los cuales determinan, regulan, complementan y adicionan lo aquí pactado, y en consecuencia producen sus mismos efectos y obligaciones jurídicas y contractuales:</w:t>
      </w:r>
    </w:p>
    <w:p w14:paraId="1F09BE36" w14:textId="77777777" w:rsidR="00E75907" w:rsidRPr="00335CCB" w:rsidRDefault="00E75907" w:rsidP="00E75907">
      <w:pPr>
        <w:pStyle w:val="clusulas"/>
        <w:numPr>
          <w:ilvl w:val="0"/>
          <w:numId w:val="0"/>
        </w:numPr>
        <w:spacing w:before="0" w:after="0"/>
        <w:rPr>
          <w:rFonts w:ascii="Verdana" w:eastAsia="Times New Roman" w:hAnsi="Verdana" w:cs="Arial"/>
          <w:b w:val="0"/>
          <w:bCs/>
          <w:color w:val="1A1818" w:themeColor="text1"/>
          <w:sz w:val="22"/>
          <w:lang w:val="es-ES" w:eastAsia="es-CO"/>
        </w:rPr>
      </w:pPr>
    </w:p>
    <w:p w14:paraId="53D2DA02" w14:textId="77777777" w:rsidR="00E75907" w:rsidRPr="00335CCB"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335CCB">
        <w:rPr>
          <w:rFonts w:ascii="Verdana" w:eastAsia="Times New Roman" w:hAnsi="Verdana" w:cs="Arial"/>
          <w:b w:val="0"/>
          <w:bCs/>
          <w:color w:val="1A1818" w:themeColor="text1"/>
          <w:sz w:val="22"/>
          <w:lang w:val="es-ES" w:eastAsia="es-CO"/>
        </w:rPr>
        <w:t>Estudios y documentos previos.</w:t>
      </w:r>
    </w:p>
    <w:p w14:paraId="5B026800" w14:textId="77777777" w:rsidR="00E75907" w:rsidRPr="00335CCB"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335CCB">
        <w:rPr>
          <w:rFonts w:ascii="Verdana" w:eastAsia="Times New Roman" w:hAnsi="Verdana" w:cs="Arial"/>
          <w:b w:val="0"/>
          <w:bCs/>
          <w:color w:val="1A1818" w:themeColor="text1"/>
          <w:sz w:val="22"/>
          <w:lang w:val="es-ES" w:eastAsia="es-CO"/>
        </w:rPr>
        <w:t>Invitación, Adendas, Anexos, Formatos, Matrices, Formularios.</w:t>
      </w:r>
    </w:p>
    <w:p w14:paraId="065CA9B6" w14:textId="174DD3C8" w:rsidR="00E75907" w:rsidRPr="00335CCB"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335CCB">
        <w:rPr>
          <w:rFonts w:ascii="Verdana" w:eastAsia="Times New Roman" w:hAnsi="Verdana" w:cs="Arial"/>
          <w:b w:val="0"/>
          <w:bCs/>
          <w:color w:val="1A1818" w:themeColor="text1"/>
          <w:sz w:val="22"/>
          <w:lang w:val="es-ES" w:eastAsia="es-CO"/>
        </w:rPr>
        <w:t xml:space="preserve">Propuesta presentada por el </w:t>
      </w:r>
      <w:r w:rsidR="00C039C3" w:rsidRPr="00335CCB">
        <w:rPr>
          <w:rFonts w:ascii="Verdana" w:eastAsia="Times New Roman" w:hAnsi="Verdana" w:cs="Arial"/>
          <w:b w:val="0"/>
          <w:bCs/>
          <w:color w:val="1A1818" w:themeColor="text1"/>
          <w:sz w:val="22"/>
          <w:lang w:val="es-ES" w:eastAsia="es-CO"/>
        </w:rPr>
        <w:t>contratista</w:t>
      </w:r>
      <w:r w:rsidRPr="00335CCB">
        <w:rPr>
          <w:rFonts w:ascii="Verdana" w:eastAsia="Times New Roman" w:hAnsi="Verdana" w:cs="Arial"/>
          <w:b w:val="0"/>
          <w:bCs/>
          <w:color w:val="1A1818" w:themeColor="text1"/>
          <w:sz w:val="22"/>
          <w:lang w:val="es-ES" w:eastAsia="es-CO"/>
        </w:rPr>
        <w:t>.</w:t>
      </w:r>
    </w:p>
    <w:p w14:paraId="2BE75933" w14:textId="7DEE805F" w:rsidR="00E75907" w:rsidRPr="00335CCB"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335CCB">
        <w:rPr>
          <w:rFonts w:ascii="Verdana" w:eastAsia="Times New Roman" w:hAnsi="Verdana" w:cs="Arial"/>
          <w:b w:val="0"/>
          <w:bCs/>
          <w:color w:val="1A1818" w:themeColor="text1"/>
          <w:sz w:val="22"/>
          <w:lang w:val="es-ES" w:eastAsia="es-CO"/>
        </w:rPr>
        <w:t xml:space="preserve">Las </w:t>
      </w:r>
      <w:r w:rsidR="00EF3BC5" w:rsidRPr="00335CCB">
        <w:rPr>
          <w:rFonts w:ascii="Verdana" w:eastAsia="Times New Roman" w:hAnsi="Verdana" w:cs="Arial"/>
          <w:b w:val="0"/>
          <w:bCs/>
          <w:color w:val="1A1818" w:themeColor="text1"/>
          <w:sz w:val="22"/>
          <w:lang w:val="es-ES" w:eastAsia="es-CO"/>
        </w:rPr>
        <w:t>G</w:t>
      </w:r>
      <w:r w:rsidRPr="00335CCB">
        <w:rPr>
          <w:rFonts w:ascii="Verdana" w:eastAsia="Times New Roman" w:hAnsi="Verdana" w:cs="Arial"/>
          <w:b w:val="0"/>
          <w:bCs/>
          <w:color w:val="1A1818" w:themeColor="text1"/>
          <w:sz w:val="22"/>
          <w:lang w:val="es-ES" w:eastAsia="es-CO"/>
        </w:rPr>
        <w:t xml:space="preserve">arantías debidamente aprobadas </w:t>
      </w:r>
    </w:p>
    <w:p w14:paraId="6555C833" w14:textId="1FC270F5" w:rsidR="00E75907" w:rsidRPr="00335CCB" w:rsidRDefault="00E75907" w:rsidP="00E75907">
      <w:pPr>
        <w:pStyle w:val="clusulas"/>
        <w:numPr>
          <w:ilvl w:val="3"/>
          <w:numId w:val="20"/>
        </w:numPr>
        <w:spacing w:before="0" w:after="0"/>
        <w:ind w:left="1134"/>
        <w:rPr>
          <w:rFonts w:ascii="Verdana" w:eastAsia="Times New Roman" w:hAnsi="Verdana" w:cs="Arial"/>
          <w:b w:val="0"/>
          <w:bCs/>
          <w:color w:val="1A1818" w:themeColor="text1"/>
          <w:sz w:val="22"/>
          <w:lang w:val="es-ES" w:eastAsia="es-CO"/>
        </w:rPr>
      </w:pPr>
      <w:r w:rsidRPr="00335CCB">
        <w:rPr>
          <w:rFonts w:ascii="Verdana" w:eastAsia="Times New Roman" w:hAnsi="Verdana" w:cs="Arial"/>
          <w:b w:val="0"/>
          <w:bCs/>
          <w:color w:val="1A1818" w:themeColor="text1"/>
          <w:sz w:val="22"/>
          <w:lang w:val="es-ES" w:eastAsia="es-CO"/>
        </w:rPr>
        <w:t xml:space="preserve">Toda la correspondencia que se surta entre las partes durante el término de ejecución del </w:t>
      </w:r>
      <w:r w:rsidR="00C039C3" w:rsidRPr="00335CCB">
        <w:rPr>
          <w:rFonts w:ascii="Verdana" w:eastAsia="Times New Roman" w:hAnsi="Verdana" w:cs="Arial"/>
          <w:b w:val="0"/>
          <w:bCs/>
          <w:color w:val="1A1818" w:themeColor="text1"/>
          <w:sz w:val="22"/>
          <w:lang w:val="es-ES" w:eastAsia="es-CO"/>
        </w:rPr>
        <w:t>contrato</w:t>
      </w:r>
    </w:p>
    <w:p w14:paraId="656A1664" w14:textId="77777777" w:rsidR="007B7196" w:rsidRPr="00335CCB" w:rsidRDefault="007B7196" w:rsidP="004025CB">
      <w:pPr>
        <w:pStyle w:val="clusulas"/>
        <w:numPr>
          <w:ilvl w:val="0"/>
          <w:numId w:val="0"/>
        </w:numPr>
        <w:spacing w:before="0" w:after="0"/>
        <w:ind w:left="644" w:hanging="360"/>
        <w:rPr>
          <w:rFonts w:ascii="Verdana" w:hAnsi="Verdana" w:cs="Arial"/>
          <w:color w:val="1A1818" w:themeColor="text1"/>
          <w:sz w:val="22"/>
        </w:rPr>
      </w:pPr>
    </w:p>
    <w:p w14:paraId="2430C7E3" w14:textId="77777777" w:rsidR="0041177B" w:rsidRPr="00335CCB" w:rsidRDefault="0041177B" w:rsidP="0041177B">
      <w:pPr>
        <w:rPr>
          <w:rFonts w:ascii="Verdana" w:hAnsi="Verdana"/>
          <w:color w:val="1A1818" w:themeColor="text1"/>
          <w:sz w:val="22"/>
        </w:rPr>
      </w:pPr>
    </w:p>
    <w:p w14:paraId="716FCB04" w14:textId="26CBF392" w:rsidR="00700244" w:rsidRPr="00335CCB" w:rsidRDefault="003E4D98" w:rsidP="00700244">
      <w:pPr>
        <w:pStyle w:val="Ttulo"/>
        <w:numPr>
          <w:ilvl w:val="0"/>
          <w:numId w:val="0"/>
        </w:numPr>
        <w:rPr>
          <w:rFonts w:ascii="Verdana" w:eastAsia="Times New Roman" w:hAnsi="Verdana" w:cs="Arial"/>
          <w:bCs/>
          <w:color w:val="1A1818" w:themeColor="text1"/>
          <w:spacing w:val="0"/>
          <w:kern w:val="0"/>
          <w:sz w:val="22"/>
          <w:szCs w:val="22"/>
          <w:lang w:val="es-ES" w:eastAsia="es-CO"/>
        </w:rPr>
      </w:pPr>
      <w:r w:rsidRPr="00335CCB">
        <w:rPr>
          <w:rFonts w:ascii="Verdana" w:eastAsia="Times New Roman" w:hAnsi="Verdana" w:cs="Arial"/>
          <w:bCs/>
          <w:color w:val="1A1818" w:themeColor="text1"/>
          <w:spacing w:val="0"/>
          <w:kern w:val="0"/>
          <w:sz w:val="22"/>
          <w:szCs w:val="22"/>
          <w:lang w:val="es-ES" w:eastAsia="es-CO"/>
        </w:rPr>
        <w:t xml:space="preserve">En constancia se firma el presente contrato en </w:t>
      </w:r>
      <w:r w:rsidR="00700244" w:rsidRPr="00335CCB">
        <w:rPr>
          <w:rFonts w:ascii="Verdana" w:eastAsia="Times New Roman" w:hAnsi="Verdana" w:cs="Arial"/>
          <w:bCs/>
          <w:color w:val="1A1818" w:themeColor="text1"/>
          <w:spacing w:val="0"/>
          <w:kern w:val="0"/>
          <w:sz w:val="22"/>
          <w:szCs w:val="22"/>
          <w:highlight w:val="lightGray"/>
          <w:lang w:val="es-ES" w:eastAsia="es-CO"/>
        </w:rPr>
        <w:t>[señalar lugar de perfeccionamiento del contrato]</w:t>
      </w:r>
      <w:r w:rsidRPr="00335CCB">
        <w:rPr>
          <w:rFonts w:ascii="Verdana" w:eastAsia="Times New Roman" w:hAnsi="Verdana" w:cs="Arial"/>
          <w:bCs/>
          <w:color w:val="1A1818" w:themeColor="text1"/>
          <w:spacing w:val="0"/>
          <w:kern w:val="0"/>
          <w:sz w:val="22"/>
          <w:szCs w:val="22"/>
          <w:lang w:val="es-ES" w:eastAsia="es-CO"/>
        </w:rPr>
        <w:t>, el</w:t>
      </w:r>
      <w:r w:rsidR="00700244" w:rsidRPr="00335CCB">
        <w:rPr>
          <w:rFonts w:ascii="Verdana" w:eastAsia="Times New Roman" w:hAnsi="Verdana" w:cs="Arial"/>
          <w:bCs/>
          <w:color w:val="1A1818" w:themeColor="text1"/>
          <w:spacing w:val="0"/>
          <w:kern w:val="0"/>
          <w:sz w:val="22"/>
          <w:szCs w:val="22"/>
          <w:lang w:val="es-ES" w:eastAsia="es-CO"/>
        </w:rPr>
        <w:t xml:space="preserve"> </w:t>
      </w:r>
    </w:p>
    <w:p w14:paraId="7DEB8AD1" w14:textId="77777777" w:rsidR="00700244" w:rsidRPr="00335CCB" w:rsidRDefault="00700244" w:rsidP="00700244">
      <w:pPr>
        <w:pStyle w:val="Ttulo"/>
        <w:numPr>
          <w:ilvl w:val="0"/>
          <w:numId w:val="0"/>
        </w:numPr>
        <w:rPr>
          <w:rFonts w:ascii="Verdana" w:eastAsia="Times New Roman" w:hAnsi="Verdana" w:cs="Arial"/>
          <w:bCs/>
          <w:color w:val="1A1818" w:themeColor="text1"/>
          <w:spacing w:val="0"/>
          <w:kern w:val="0"/>
          <w:sz w:val="22"/>
          <w:szCs w:val="22"/>
          <w:lang w:val="es-ES" w:eastAsia="es-CO"/>
        </w:rPr>
      </w:pPr>
    </w:p>
    <w:p w14:paraId="100CBE2A" w14:textId="48099C89" w:rsidR="003E4D98" w:rsidRPr="00335CCB" w:rsidRDefault="003E4D98" w:rsidP="00700244">
      <w:pPr>
        <w:pStyle w:val="Ttulo"/>
        <w:numPr>
          <w:ilvl w:val="0"/>
          <w:numId w:val="0"/>
        </w:numPr>
        <w:rPr>
          <w:rFonts w:ascii="Verdana" w:eastAsia="Times New Roman" w:hAnsi="Verdana" w:cs="Arial"/>
          <w:bCs/>
          <w:color w:val="1A1818" w:themeColor="text1"/>
          <w:spacing w:val="0"/>
          <w:kern w:val="0"/>
          <w:sz w:val="22"/>
          <w:szCs w:val="22"/>
          <w:lang w:val="es-ES" w:eastAsia="es-CO"/>
        </w:rPr>
      </w:pPr>
      <w:r w:rsidRPr="00335CCB">
        <w:rPr>
          <w:rFonts w:ascii="Verdana" w:eastAsia="Times New Roman" w:hAnsi="Verdana" w:cs="Arial"/>
          <w:bCs/>
          <w:color w:val="1A1818" w:themeColor="text1"/>
          <w:sz w:val="22"/>
          <w:szCs w:val="22"/>
          <w:lang w:val="es-ES" w:eastAsia="es-CO"/>
        </w:rPr>
        <w:t xml:space="preserve">Por </w:t>
      </w:r>
      <w:r w:rsidR="00700244" w:rsidRPr="00335CCB">
        <w:rPr>
          <w:rFonts w:ascii="Verdana" w:eastAsia="Times New Roman" w:hAnsi="Verdana" w:cs="Arial"/>
          <w:bCs/>
          <w:color w:val="1A1818" w:themeColor="text1"/>
          <w:sz w:val="22"/>
          <w:szCs w:val="22"/>
          <w:lang w:val="es-ES" w:eastAsia="es-CO"/>
        </w:rPr>
        <w:t>la Entidad</w:t>
      </w:r>
      <w:r w:rsidRPr="00335CCB">
        <w:rPr>
          <w:rFonts w:ascii="Verdana" w:eastAsia="Times New Roman" w:hAnsi="Verdana" w:cs="Arial"/>
          <w:bCs/>
          <w:color w:val="1A1818" w:themeColor="text1"/>
          <w:sz w:val="22"/>
          <w:szCs w:val="22"/>
          <w:lang w:val="es-ES" w:eastAsia="es-CO"/>
        </w:rPr>
        <w:t>,</w:t>
      </w:r>
      <w:r w:rsidRPr="00335CCB">
        <w:rPr>
          <w:rFonts w:ascii="Verdana" w:eastAsia="Times New Roman" w:hAnsi="Verdana" w:cs="Arial"/>
          <w:bCs/>
          <w:color w:val="1A1818" w:themeColor="text1"/>
          <w:sz w:val="22"/>
          <w:szCs w:val="22"/>
          <w:lang w:val="es-ES" w:eastAsia="es-CO"/>
        </w:rPr>
        <w:tab/>
      </w:r>
      <w:r w:rsidRPr="00335CCB">
        <w:rPr>
          <w:rFonts w:ascii="Verdana" w:eastAsia="Times New Roman" w:hAnsi="Verdana" w:cs="Arial"/>
          <w:bCs/>
          <w:color w:val="1A1818" w:themeColor="text1"/>
          <w:sz w:val="22"/>
          <w:szCs w:val="22"/>
          <w:lang w:val="es-ES" w:eastAsia="es-CO"/>
        </w:rPr>
        <w:tab/>
        <w:t xml:space="preserve">   </w:t>
      </w:r>
      <w:r w:rsidRPr="00335CCB">
        <w:rPr>
          <w:rFonts w:ascii="Verdana" w:eastAsia="Times New Roman" w:hAnsi="Verdana" w:cs="Arial"/>
          <w:bCs/>
          <w:color w:val="1A1818" w:themeColor="text1"/>
          <w:sz w:val="22"/>
          <w:szCs w:val="22"/>
          <w:lang w:val="es-ES" w:eastAsia="es-CO"/>
        </w:rPr>
        <w:tab/>
        <w:t xml:space="preserve">    </w:t>
      </w:r>
      <w:r w:rsidRPr="00335CCB">
        <w:rPr>
          <w:rFonts w:ascii="Verdana" w:eastAsia="Times New Roman" w:hAnsi="Verdana" w:cs="Arial"/>
          <w:bCs/>
          <w:color w:val="1A1818" w:themeColor="text1"/>
          <w:sz w:val="22"/>
          <w:szCs w:val="22"/>
          <w:lang w:val="es-ES" w:eastAsia="es-CO"/>
        </w:rPr>
        <w:tab/>
      </w:r>
      <w:r w:rsidR="00780BBA" w:rsidRPr="00335CCB">
        <w:rPr>
          <w:rFonts w:ascii="Verdana" w:eastAsia="Times New Roman" w:hAnsi="Verdana" w:cs="Arial"/>
          <w:bCs/>
          <w:color w:val="1A1818" w:themeColor="text1"/>
          <w:sz w:val="22"/>
          <w:szCs w:val="22"/>
          <w:lang w:val="es-ES" w:eastAsia="es-CO"/>
        </w:rPr>
        <w:t xml:space="preserve"> </w:t>
      </w:r>
    </w:p>
    <w:sectPr w:rsidR="003E4D98" w:rsidRPr="00335CCB" w:rsidSect="0066402A">
      <w:headerReference w:type="default" r:id="rId14"/>
      <w:footerReference w:type="default" r:id="rId15"/>
      <w:headerReference w:type="first" r:id="rId16"/>
      <w:footerReference w:type="first" r:id="rId17"/>
      <w:pgSz w:w="12240" w:h="15840" w:code="1"/>
      <w:pgMar w:top="720" w:right="720" w:bottom="720" w:left="720"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7ABE25" w14:textId="77777777" w:rsidR="00F32538" w:rsidRDefault="00F32538" w:rsidP="004F2C35">
      <w:r>
        <w:separator/>
      </w:r>
    </w:p>
  </w:endnote>
  <w:endnote w:type="continuationSeparator" w:id="0">
    <w:p w14:paraId="660ACA9B" w14:textId="77777777" w:rsidR="00F32538" w:rsidRDefault="00F32538" w:rsidP="004F2C35">
      <w:r>
        <w:continuationSeparator/>
      </w:r>
    </w:p>
  </w:endnote>
  <w:endnote w:type="continuationNotice" w:id="1">
    <w:p w14:paraId="1E4A5B45" w14:textId="77777777" w:rsidR="00F32538" w:rsidRDefault="00F325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3BFC2C" w14:textId="77777777" w:rsidR="0018576B" w:rsidRDefault="0018576B">
    <w:pPr>
      <w:pStyle w:val="Piedepgina"/>
      <w:jc w:val="right"/>
    </w:pPr>
  </w:p>
  <w:p w14:paraId="299BD6AB" w14:textId="4FDA5102" w:rsidR="007E65D4" w:rsidRPr="009B2425" w:rsidRDefault="009B2425" w:rsidP="009B2425">
    <w:pPr>
      <w:pStyle w:val="Piedepgina"/>
      <w:jc w:val="right"/>
      <w:rPr>
        <w:rFonts w:ascii="Verdana" w:hAnsi="Verdana"/>
        <w:sz w:val="16"/>
        <w:szCs w:val="18"/>
      </w:rPr>
    </w:pPr>
    <w:r w:rsidRPr="009B2425">
      <w:rPr>
        <w:rFonts w:ascii="Verdana" w:hAnsi="Verdana"/>
        <w:sz w:val="16"/>
        <w:szCs w:val="18"/>
      </w:rPr>
      <w:t xml:space="preserve">Versión: 1 de </w:t>
    </w:r>
    <w:r w:rsidR="00546C41">
      <w:rPr>
        <w:rFonts w:ascii="Verdana" w:hAnsi="Verdana"/>
        <w:sz w:val="16"/>
        <w:szCs w:val="18"/>
      </w:rPr>
      <w:t>21</w:t>
    </w:r>
    <w:r w:rsidRPr="009B2425">
      <w:rPr>
        <w:rFonts w:ascii="Verdana" w:hAnsi="Verdana"/>
        <w:sz w:val="16"/>
        <w:szCs w:val="18"/>
      </w:rPr>
      <w:t xml:space="preserve"> de </w:t>
    </w:r>
    <w:r w:rsidR="00546C41">
      <w:rPr>
        <w:rFonts w:ascii="Verdana" w:hAnsi="Verdana"/>
        <w:sz w:val="16"/>
        <w:szCs w:val="18"/>
      </w:rPr>
      <w:t>agosto</w:t>
    </w:r>
    <w:r w:rsidRPr="009B2425">
      <w:rPr>
        <w:rFonts w:ascii="Verdana" w:hAnsi="Verdana"/>
        <w:sz w:val="16"/>
        <w:szCs w:val="18"/>
      </w:rPr>
      <w:t xml:space="preserve"> de 2025</w:t>
    </w:r>
  </w:p>
  <w:p w14:paraId="4645D18A" w14:textId="77777777" w:rsidR="0018576B" w:rsidRPr="00C50D27" w:rsidRDefault="0018576B"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18576B" w:rsidRDefault="1D46E862" w:rsidP="009A67BC">
    <w:pPr>
      <w:pStyle w:val="Piedepgina"/>
      <w:jc w:val="center"/>
    </w:pPr>
    <w:r>
      <w:rPr>
        <w:noProof/>
        <w:lang w:val="en-US"/>
      </w:rPr>
      <w:drawing>
        <wp:inline distT="0" distB="0" distL="0" distR="0" wp14:anchorId="0FB7665C" wp14:editId="39F764BA">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18576B" w:rsidRPr="009A67BC" w:rsidRDefault="1D46E862" w:rsidP="009A67BC">
    <w:pPr>
      <w:pStyle w:val="Piedepgina"/>
    </w:pPr>
    <w:r>
      <w:rPr>
        <w:noProof/>
        <w:lang w:val="en-US"/>
      </w:rPr>
      <w:drawing>
        <wp:inline distT="0" distB="0" distL="0" distR="0" wp14:anchorId="3D15821A" wp14:editId="51E67CEF">
          <wp:extent cx="5607050" cy="362585"/>
          <wp:effectExtent l="0" t="0" r="6350" b="0"/>
          <wp:docPr id="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9D86A" w14:textId="77777777" w:rsidR="00F32538" w:rsidRDefault="00F32538" w:rsidP="004F2C35">
      <w:r>
        <w:separator/>
      </w:r>
    </w:p>
  </w:footnote>
  <w:footnote w:type="continuationSeparator" w:id="0">
    <w:p w14:paraId="37944F50" w14:textId="77777777" w:rsidR="00F32538" w:rsidRDefault="00F32538" w:rsidP="004F2C35">
      <w:r>
        <w:continuationSeparator/>
      </w:r>
    </w:p>
  </w:footnote>
  <w:footnote w:type="continuationNotice" w:id="1">
    <w:p w14:paraId="31D021DB" w14:textId="77777777" w:rsidR="00F32538" w:rsidRDefault="00F3253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54D0CD52" w:rsidR="0018576B" w:rsidRDefault="009B2425" w:rsidP="009B2425">
    <w:pPr>
      <w:jc w:val="center"/>
      <w:rPr>
        <w:rFonts w:ascii="Verdana" w:eastAsia="Arial" w:hAnsi="Verdana" w:cstheme="majorBidi"/>
        <w:b/>
        <w:bCs/>
        <w:sz w:val="22"/>
        <w:lang w:eastAsia="es-CO"/>
      </w:rPr>
    </w:pPr>
    <w:r w:rsidRPr="009B2425">
      <w:rPr>
        <w:rFonts w:ascii="Verdana" w:eastAsia="Arial" w:hAnsi="Verdana" w:cstheme="majorBidi"/>
        <w:b/>
        <w:bCs/>
        <w:sz w:val="22"/>
        <w:lang w:eastAsia="es-CO"/>
      </w:rPr>
      <w:t>MÍNIMA CUANTÍA DE INFRAESTRUCTURA SOCIAL</w:t>
    </w:r>
  </w:p>
  <w:p w14:paraId="6188F53C" w14:textId="77777777" w:rsidR="009B2425" w:rsidRPr="009B2425" w:rsidRDefault="009B2425" w:rsidP="009B2425">
    <w:pPr>
      <w:jc w:val="center"/>
      <w:rPr>
        <w:rFonts w:ascii="Verdana" w:hAnsi="Verdana"/>
        <w:color w:val="4E4D4D" w:themeColor="background2"/>
        <w:sz w:val="28"/>
        <w:szCs w:val="3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504F8FC1" w:rsidR="0018576B" w:rsidRDefault="0018576B" w:rsidP="00B30435">
    <w:pPr>
      <w:pStyle w:val="Encabezado"/>
      <w:jc w:val="right"/>
      <w:rPr>
        <w:b/>
      </w:rPr>
    </w:pPr>
    <w:r>
      <w:rPr>
        <w:noProof/>
        <w:lang w:val="en-US"/>
      </w:rPr>
      <w:drawing>
        <wp:inline distT="0" distB="0" distL="0" distR="0" wp14:anchorId="40248E99" wp14:editId="557F4CF0">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18576B" w:rsidRPr="006D761F" w:rsidRDefault="0018576B" w:rsidP="00B30435">
    <w:pPr>
      <w:pStyle w:val="Ttulo1"/>
      <w:rPr>
        <w:szCs w:val="24"/>
      </w:rPr>
    </w:pPr>
    <w:r w:rsidRPr="006D761F">
      <w:rPr>
        <w:szCs w:val="24"/>
      </w:rPr>
      <w:t>TÍTULO DEL DOCUMENTO</w:t>
    </w:r>
  </w:p>
  <w:p w14:paraId="472CF9A0" w14:textId="77777777" w:rsidR="0018576B" w:rsidRPr="00B30435" w:rsidRDefault="0018576B"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C6B84"/>
    <w:multiLevelType w:val="hybridMultilevel"/>
    <w:tmpl w:val="271E3748"/>
    <w:lvl w:ilvl="0" w:tplc="480C55DC">
      <w:start w:val="1"/>
      <w:numFmt w:val="decimal"/>
      <w:lvlText w:val="%1."/>
      <w:lvlJc w:val="left"/>
      <w:pPr>
        <w:ind w:left="-2116" w:hanging="360"/>
      </w:pPr>
      <w:rPr>
        <w:b/>
      </w:rPr>
    </w:lvl>
    <w:lvl w:ilvl="1" w:tplc="240A0019" w:tentative="1">
      <w:start w:val="1"/>
      <w:numFmt w:val="lowerLetter"/>
      <w:lvlText w:val="%2."/>
      <w:lvlJc w:val="left"/>
      <w:pPr>
        <w:ind w:left="-1396" w:hanging="360"/>
      </w:pPr>
    </w:lvl>
    <w:lvl w:ilvl="2" w:tplc="240A001B" w:tentative="1">
      <w:start w:val="1"/>
      <w:numFmt w:val="lowerRoman"/>
      <w:lvlText w:val="%3."/>
      <w:lvlJc w:val="right"/>
      <w:pPr>
        <w:ind w:left="-676" w:hanging="180"/>
      </w:pPr>
    </w:lvl>
    <w:lvl w:ilvl="3" w:tplc="240A000F" w:tentative="1">
      <w:start w:val="1"/>
      <w:numFmt w:val="decimal"/>
      <w:lvlText w:val="%4."/>
      <w:lvlJc w:val="left"/>
      <w:pPr>
        <w:ind w:left="44" w:hanging="360"/>
      </w:pPr>
    </w:lvl>
    <w:lvl w:ilvl="4" w:tplc="240A0019" w:tentative="1">
      <w:start w:val="1"/>
      <w:numFmt w:val="lowerLetter"/>
      <w:lvlText w:val="%5."/>
      <w:lvlJc w:val="left"/>
      <w:pPr>
        <w:ind w:left="764" w:hanging="360"/>
      </w:pPr>
    </w:lvl>
    <w:lvl w:ilvl="5" w:tplc="240A001B" w:tentative="1">
      <w:start w:val="1"/>
      <w:numFmt w:val="lowerRoman"/>
      <w:lvlText w:val="%6."/>
      <w:lvlJc w:val="right"/>
      <w:pPr>
        <w:ind w:left="1484" w:hanging="180"/>
      </w:pPr>
    </w:lvl>
    <w:lvl w:ilvl="6" w:tplc="240A000F" w:tentative="1">
      <w:start w:val="1"/>
      <w:numFmt w:val="decimal"/>
      <w:lvlText w:val="%7."/>
      <w:lvlJc w:val="left"/>
      <w:pPr>
        <w:ind w:left="2204" w:hanging="360"/>
      </w:pPr>
    </w:lvl>
    <w:lvl w:ilvl="7" w:tplc="240A0019" w:tentative="1">
      <w:start w:val="1"/>
      <w:numFmt w:val="lowerLetter"/>
      <w:lvlText w:val="%8."/>
      <w:lvlJc w:val="left"/>
      <w:pPr>
        <w:ind w:left="2924" w:hanging="360"/>
      </w:pPr>
    </w:lvl>
    <w:lvl w:ilvl="8" w:tplc="240A001B" w:tentative="1">
      <w:start w:val="1"/>
      <w:numFmt w:val="lowerRoman"/>
      <w:lvlText w:val="%9."/>
      <w:lvlJc w:val="right"/>
      <w:pPr>
        <w:ind w:left="3644" w:hanging="180"/>
      </w:pPr>
    </w:lvl>
  </w:abstractNum>
  <w:abstractNum w:abstractNumId="1" w15:restartNumberingAfterBreak="0">
    <w:nsid w:val="0B0F5CEF"/>
    <w:multiLevelType w:val="multilevel"/>
    <w:tmpl w:val="2B42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 w15:restartNumberingAfterBreak="0">
    <w:nsid w:val="1713631D"/>
    <w:multiLevelType w:val="multilevel"/>
    <w:tmpl w:val="52D87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B34788"/>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5" w15:restartNumberingAfterBreak="0">
    <w:nsid w:val="2249758D"/>
    <w:multiLevelType w:val="hybridMultilevel"/>
    <w:tmpl w:val="6DDAD474"/>
    <w:lvl w:ilvl="0" w:tplc="F5844B48">
      <w:start w:val="1"/>
      <w:numFmt w:val="lowerRoman"/>
      <w:lvlText w:val="%1)"/>
      <w:lvlJc w:val="left"/>
      <w:pPr>
        <w:ind w:left="720" w:hanging="360"/>
      </w:pPr>
      <w:rPr>
        <w:rFonts w:asciiTheme="minorHAnsi" w:eastAsiaTheme="minorHAnsi" w:hAnsiTheme="minorHAnsi" w:cstheme="minorBid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2E309CE"/>
    <w:multiLevelType w:val="multilevel"/>
    <w:tmpl w:val="AA144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lvlText w:val="%1.%2"/>
      <w:lvlJc w:val="left"/>
      <w:pPr>
        <w:ind w:left="760" w:hanging="400"/>
      </w:pPr>
      <w:rPr>
        <w:u w:val="none"/>
      </w:rPr>
    </w:lvl>
    <w:lvl w:ilvl="2">
      <w:start w:val="1"/>
      <w:numFmt w:val="decimal"/>
      <w:lvlText w:val="%1.%2.%3"/>
      <w:lvlJc w:val="left"/>
      <w:pPr>
        <w:ind w:left="1080" w:hanging="720"/>
      </w:pPr>
      <w:rPr>
        <w:u w:val="none"/>
      </w:rPr>
    </w:lvl>
    <w:lvl w:ilvl="3">
      <w:start w:val="1"/>
      <w:numFmt w:val="decimal"/>
      <w:lvlText w:val="%1.%2.%3.%4"/>
      <w:lvlJc w:val="left"/>
      <w:pPr>
        <w:ind w:left="1440" w:hanging="1080"/>
      </w:pPr>
      <w:rPr>
        <w:u w:val="none"/>
      </w:rPr>
    </w:lvl>
    <w:lvl w:ilvl="4">
      <w:start w:val="1"/>
      <w:numFmt w:val="decimal"/>
      <w:lvlText w:val="%1.%2.%3.%4.%5"/>
      <w:lvlJc w:val="left"/>
      <w:pPr>
        <w:ind w:left="1440" w:hanging="1080"/>
      </w:pPr>
      <w:rPr>
        <w:u w:val="none"/>
      </w:rPr>
    </w:lvl>
    <w:lvl w:ilvl="5">
      <w:start w:val="1"/>
      <w:numFmt w:val="decimal"/>
      <w:lvlText w:val="%1.%2.%3.%4.%5.%6"/>
      <w:lvlJc w:val="left"/>
      <w:pPr>
        <w:ind w:left="1800" w:hanging="1440"/>
      </w:pPr>
      <w:rPr>
        <w:u w:val="none"/>
      </w:rPr>
    </w:lvl>
    <w:lvl w:ilvl="6">
      <w:start w:val="1"/>
      <w:numFmt w:val="decimal"/>
      <w:lvlText w:val="%1.%2.%3.%4.%5.%6.%7"/>
      <w:lvlJc w:val="left"/>
      <w:pPr>
        <w:ind w:left="1800" w:hanging="1440"/>
      </w:pPr>
      <w:rPr>
        <w:u w:val="none"/>
      </w:rPr>
    </w:lvl>
    <w:lvl w:ilvl="7">
      <w:start w:val="1"/>
      <w:numFmt w:val="decimal"/>
      <w:lvlText w:val="%1.%2.%3.%4.%5.%6.%7.%8"/>
      <w:lvlJc w:val="left"/>
      <w:pPr>
        <w:ind w:left="2160" w:hanging="1800"/>
      </w:pPr>
      <w:rPr>
        <w:u w:val="none"/>
      </w:rPr>
    </w:lvl>
    <w:lvl w:ilvl="8">
      <w:start w:val="1"/>
      <w:numFmt w:val="decimal"/>
      <w:lvlText w:val="%1.%2.%3.%4.%5.%6.%7.%8.%9"/>
      <w:lvlJc w:val="left"/>
      <w:pPr>
        <w:ind w:left="2160" w:hanging="1800"/>
      </w:pPr>
      <w:rPr>
        <w:u w:val="none"/>
      </w:rPr>
    </w:lvl>
  </w:abstractNum>
  <w:abstractNum w:abstractNumId="8"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9" w15:restartNumberingAfterBreak="0">
    <w:nsid w:val="37DF2BBB"/>
    <w:multiLevelType w:val="multilevel"/>
    <w:tmpl w:val="F52EA912"/>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0" w15:restartNumberingAfterBreak="0">
    <w:nsid w:val="39BF01E2"/>
    <w:multiLevelType w:val="multilevel"/>
    <w:tmpl w:val="0F6A928A"/>
    <w:lvl w:ilvl="0">
      <w:start w:val="1"/>
      <w:numFmt w:val="decimal"/>
      <w:lvlText w:val="9.%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D2B7947"/>
    <w:multiLevelType w:val="hybridMultilevel"/>
    <w:tmpl w:val="7E7856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635F06BF"/>
    <w:multiLevelType w:val="multilevel"/>
    <w:tmpl w:val="2A185776"/>
    <w:lvl w:ilvl="0">
      <w:start w:val="1"/>
      <w:numFmt w:val="decimal"/>
      <w:lvlText w:val="10.%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9" w15:restartNumberingAfterBreak="0">
    <w:nsid w:val="6CCA53A7"/>
    <w:multiLevelType w:val="hybridMultilevel"/>
    <w:tmpl w:val="ED429328"/>
    <w:lvl w:ilvl="0" w:tplc="D114677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3" w15:restartNumberingAfterBreak="0">
    <w:nsid w:val="7D630B7F"/>
    <w:multiLevelType w:val="hybridMultilevel"/>
    <w:tmpl w:val="91C0E0A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16cid:durableId="1824809450">
    <w:abstractNumId w:val="19"/>
  </w:num>
  <w:num w:numId="2" w16cid:durableId="1060404040">
    <w:abstractNumId w:val="10"/>
  </w:num>
  <w:num w:numId="3" w16cid:durableId="545533728">
    <w:abstractNumId w:val="11"/>
  </w:num>
  <w:num w:numId="4" w16cid:durableId="352464013">
    <w:abstractNumId w:val="7"/>
  </w:num>
  <w:num w:numId="5" w16cid:durableId="1873878406">
    <w:abstractNumId w:val="8"/>
  </w:num>
  <w:num w:numId="6" w16cid:durableId="1906715668">
    <w:abstractNumId w:val="8"/>
    <w:lvlOverride w:ilvl="0">
      <w:startOverride w:val="1"/>
    </w:lvlOverride>
  </w:num>
  <w:num w:numId="7" w16cid:durableId="1031689782">
    <w:abstractNumId w:val="8"/>
  </w:num>
  <w:num w:numId="8" w16cid:durableId="922764380">
    <w:abstractNumId w:val="8"/>
  </w:num>
  <w:num w:numId="9" w16cid:durableId="1710645006">
    <w:abstractNumId w:val="21"/>
  </w:num>
  <w:num w:numId="10" w16cid:durableId="1642953399">
    <w:abstractNumId w:val="10"/>
  </w:num>
  <w:num w:numId="11" w16cid:durableId="5338886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92638482">
    <w:abstractNumId w:val="9"/>
  </w:num>
  <w:num w:numId="13" w16cid:durableId="1451902593">
    <w:abstractNumId w:val="4"/>
  </w:num>
  <w:num w:numId="14" w16cid:durableId="700470729">
    <w:abstractNumId w:val="10"/>
  </w:num>
  <w:num w:numId="15" w16cid:durableId="12729727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5493635">
    <w:abstractNumId w:val="17"/>
  </w:num>
  <w:num w:numId="17" w16cid:durableId="367877144">
    <w:abstractNumId w:val="0"/>
  </w:num>
  <w:num w:numId="18" w16cid:durableId="1652056571">
    <w:abstractNumId w:val="17"/>
  </w:num>
  <w:num w:numId="19" w16cid:durableId="165244337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08297193">
    <w:abstractNumId w:val="22"/>
  </w:num>
  <w:num w:numId="21" w16cid:durableId="121190501">
    <w:abstractNumId w:val="20"/>
  </w:num>
  <w:num w:numId="22" w16cid:durableId="620919799">
    <w:abstractNumId w:val="17"/>
    <w:lvlOverride w:ilvl="0">
      <w:lvl w:ilvl="0">
        <w:start w:val="1"/>
        <w:numFmt w:val="decimal"/>
        <w:lvlText w:val="9.%1."/>
        <w:lvlJc w:val="left"/>
        <w:pPr>
          <w:ind w:left="1070"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23" w16cid:durableId="1348018598">
    <w:abstractNumId w:val="22"/>
  </w:num>
  <w:num w:numId="24" w16cid:durableId="1516730114">
    <w:abstractNumId w:val="8"/>
  </w:num>
  <w:num w:numId="25" w16cid:durableId="1653560433">
    <w:abstractNumId w:val="8"/>
  </w:num>
  <w:num w:numId="26" w16cid:durableId="1866363976">
    <w:abstractNumId w:val="8"/>
  </w:num>
  <w:num w:numId="27" w16cid:durableId="1386828972">
    <w:abstractNumId w:val="8"/>
    <w:lvlOverride w:ilvl="0">
      <w:startOverride w:val="1"/>
    </w:lvlOverride>
  </w:num>
  <w:num w:numId="28" w16cid:durableId="601962103">
    <w:abstractNumId w:val="8"/>
  </w:num>
  <w:num w:numId="29" w16cid:durableId="1611552106">
    <w:abstractNumId w:val="8"/>
  </w:num>
  <w:num w:numId="30" w16cid:durableId="1631519390">
    <w:abstractNumId w:val="8"/>
    <w:lvlOverride w:ilvl="0">
      <w:startOverride w:val="1"/>
    </w:lvlOverride>
  </w:num>
  <w:num w:numId="31" w16cid:durableId="553852071">
    <w:abstractNumId w:val="13"/>
  </w:num>
  <w:num w:numId="32" w16cid:durableId="1202478972">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3" w16cid:durableId="1289313877">
    <w:abstractNumId w:val="21"/>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4" w16cid:durableId="11149488">
    <w:abstractNumId w:val="8"/>
  </w:num>
  <w:num w:numId="35" w16cid:durableId="1156148831">
    <w:abstractNumId w:val="8"/>
  </w:num>
  <w:num w:numId="36" w16cid:durableId="1741368003">
    <w:abstractNumId w:val="8"/>
  </w:num>
  <w:num w:numId="37" w16cid:durableId="1478033551">
    <w:abstractNumId w:val="8"/>
  </w:num>
  <w:num w:numId="38" w16cid:durableId="1990161761">
    <w:abstractNumId w:val="8"/>
  </w:num>
  <w:num w:numId="39" w16cid:durableId="531379932">
    <w:abstractNumId w:val="8"/>
  </w:num>
  <w:num w:numId="40" w16cid:durableId="1924680962">
    <w:abstractNumId w:val="8"/>
  </w:num>
  <w:num w:numId="41" w16cid:durableId="1435441656">
    <w:abstractNumId w:val="8"/>
  </w:num>
  <w:num w:numId="42" w16cid:durableId="1962953222">
    <w:abstractNumId w:val="8"/>
  </w:num>
  <w:num w:numId="43" w16cid:durableId="343286747">
    <w:abstractNumId w:val="8"/>
  </w:num>
  <w:num w:numId="44" w16cid:durableId="1594046333">
    <w:abstractNumId w:val="8"/>
  </w:num>
  <w:num w:numId="45" w16cid:durableId="966666249">
    <w:abstractNumId w:val="8"/>
  </w:num>
  <w:num w:numId="46" w16cid:durableId="2119983604">
    <w:abstractNumId w:val="8"/>
  </w:num>
  <w:num w:numId="47" w16cid:durableId="1776364339">
    <w:abstractNumId w:val="8"/>
  </w:num>
  <w:num w:numId="48" w16cid:durableId="357319051">
    <w:abstractNumId w:val="8"/>
  </w:num>
  <w:num w:numId="49" w16cid:durableId="1804232867">
    <w:abstractNumId w:val="17"/>
    <w:lvlOverride w:ilvl="0">
      <w:lvl w:ilvl="0">
        <w:start w:val="1"/>
        <w:numFmt w:val="decimal"/>
        <w:lvlText w:val="9.%1."/>
        <w:lvlJc w:val="left"/>
        <w:pPr>
          <w:ind w:left="644" w:hanging="360"/>
        </w:pPr>
        <w:rPr>
          <w:rFonts w:hint="default"/>
        </w:rPr>
      </w:lvl>
    </w:lvlOverride>
    <w:lvlOverride w:ilvl="1">
      <w:lvl w:ilvl="1">
        <w:start w:val="1"/>
        <w:numFmt w:val="lowerLetter"/>
        <w:lvlText w:val="%2."/>
        <w:lvlJc w:val="left"/>
        <w:pPr>
          <w:ind w:left="1790" w:hanging="360"/>
        </w:pPr>
        <w:rPr>
          <w:rFonts w:hint="default"/>
        </w:rPr>
      </w:lvl>
    </w:lvlOverride>
    <w:lvlOverride w:ilvl="2">
      <w:lvl w:ilvl="2">
        <w:start w:val="1"/>
        <w:numFmt w:val="lowerRoman"/>
        <w:lvlText w:val="%3."/>
        <w:lvlJc w:val="right"/>
        <w:pPr>
          <w:ind w:left="2510" w:hanging="180"/>
        </w:pPr>
        <w:rPr>
          <w:rFonts w:hint="default"/>
        </w:rPr>
      </w:lvl>
    </w:lvlOverride>
    <w:lvlOverride w:ilvl="3">
      <w:lvl w:ilvl="3">
        <w:start w:val="1"/>
        <w:numFmt w:val="decimal"/>
        <w:lvlText w:val="%4."/>
        <w:lvlJc w:val="left"/>
        <w:pPr>
          <w:ind w:left="3230" w:hanging="360"/>
        </w:pPr>
        <w:rPr>
          <w:rFonts w:hint="default"/>
        </w:rPr>
      </w:lvl>
    </w:lvlOverride>
    <w:lvlOverride w:ilvl="4">
      <w:lvl w:ilvl="4">
        <w:start w:val="1"/>
        <w:numFmt w:val="lowerLetter"/>
        <w:lvlText w:val="%5."/>
        <w:lvlJc w:val="left"/>
        <w:pPr>
          <w:ind w:left="3950" w:hanging="360"/>
        </w:pPr>
        <w:rPr>
          <w:rFonts w:hint="default"/>
        </w:rPr>
      </w:lvl>
    </w:lvlOverride>
    <w:lvlOverride w:ilvl="5">
      <w:lvl w:ilvl="5">
        <w:start w:val="1"/>
        <w:numFmt w:val="lowerRoman"/>
        <w:lvlText w:val="%6."/>
        <w:lvlJc w:val="right"/>
        <w:pPr>
          <w:ind w:left="4670" w:hanging="180"/>
        </w:pPr>
        <w:rPr>
          <w:rFonts w:hint="default"/>
        </w:rPr>
      </w:lvl>
    </w:lvlOverride>
    <w:lvlOverride w:ilvl="6">
      <w:lvl w:ilvl="6">
        <w:start w:val="1"/>
        <w:numFmt w:val="decimal"/>
        <w:lvlText w:val="%7."/>
        <w:lvlJc w:val="left"/>
        <w:pPr>
          <w:ind w:left="5390" w:hanging="360"/>
        </w:pPr>
        <w:rPr>
          <w:rFonts w:hint="default"/>
        </w:rPr>
      </w:lvl>
    </w:lvlOverride>
    <w:lvlOverride w:ilvl="7">
      <w:lvl w:ilvl="7">
        <w:start w:val="1"/>
        <w:numFmt w:val="lowerLetter"/>
        <w:lvlText w:val="%8."/>
        <w:lvlJc w:val="left"/>
        <w:pPr>
          <w:ind w:left="6110" w:hanging="360"/>
        </w:pPr>
        <w:rPr>
          <w:rFonts w:hint="default"/>
        </w:rPr>
      </w:lvl>
    </w:lvlOverride>
    <w:lvlOverride w:ilvl="8">
      <w:lvl w:ilvl="8">
        <w:start w:val="1"/>
        <w:numFmt w:val="lowerRoman"/>
        <w:lvlText w:val="%9."/>
        <w:lvlJc w:val="right"/>
        <w:pPr>
          <w:ind w:left="6830" w:hanging="180"/>
        </w:pPr>
        <w:rPr>
          <w:rFonts w:hint="default"/>
        </w:rPr>
      </w:lvl>
    </w:lvlOverride>
  </w:num>
  <w:num w:numId="50" w16cid:durableId="916942987">
    <w:abstractNumId w:val="18"/>
  </w:num>
  <w:num w:numId="51" w16cid:durableId="1596355864">
    <w:abstractNumId w:val="8"/>
    <w:lvlOverride w:ilvl="0">
      <w:startOverride w:val="1"/>
    </w:lvlOverride>
  </w:num>
  <w:num w:numId="52" w16cid:durableId="66004090">
    <w:abstractNumId w:val="3"/>
  </w:num>
  <w:num w:numId="53" w16cid:durableId="864372176">
    <w:abstractNumId w:val="1"/>
  </w:num>
  <w:num w:numId="54" w16cid:durableId="755594340">
    <w:abstractNumId w:val="6"/>
  </w:num>
  <w:num w:numId="55" w16cid:durableId="1858343810">
    <w:abstractNumId w:val="12"/>
  </w:num>
  <w:num w:numId="56" w16cid:durableId="1759060632">
    <w:abstractNumId w:val="14"/>
  </w:num>
  <w:num w:numId="57" w16cid:durableId="1474518805">
    <w:abstractNumId w:val="8"/>
    <w:lvlOverride w:ilvl="0">
      <w:startOverride w:val="1"/>
    </w:lvlOverride>
  </w:num>
  <w:num w:numId="58" w16cid:durableId="1084259616">
    <w:abstractNumId w:val="8"/>
  </w:num>
  <w:num w:numId="59" w16cid:durableId="1042169527">
    <w:abstractNumId w:val="8"/>
  </w:num>
  <w:num w:numId="60" w16cid:durableId="957877665">
    <w:abstractNumId w:val="2"/>
  </w:num>
  <w:num w:numId="61" w16cid:durableId="1964800616">
    <w:abstractNumId w:val="8"/>
  </w:num>
  <w:num w:numId="62" w16cid:durableId="1064258717">
    <w:abstractNumId w:val="8"/>
  </w:num>
  <w:num w:numId="63" w16cid:durableId="1656375833">
    <w:abstractNumId w:val="8"/>
  </w:num>
  <w:num w:numId="64" w16cid:durableId="162862376">
    <w:abstractNumId w:val="15"/>
  </w:num>
  <w:num w:numId="65" w16cid:durableId="1541168089">
    <w:abstractNumId w:val="5"/>
  </w:num>
  <w:num w:numId="66" w16cid:durableId="293679935">
    <w:abstractNumId w:val="16"/>
  </w:num>
  <w:num w:numId="67" w16cid:durableId="216285941">
    <w:abstractNumId w:val="23"/>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7E93"/>
    <w:rsid w:val="000112A5"/>
    <w:rsid w:val="00012990"/>
    <w:rsid w:val="00016B0F"/>
    <w:rsid w:val="000217FB"/>
    <w:rsid w:val="00023AB6"/>
    <w:rsid w:val="00023E4A"/>
    <w:rsid w:val="0002545D"/>
    <w:rsid w:val="00031BAC"/>
    <w:rsid w:val="00040694"/>
    <w:rsid w:val="00040B7F"/>
    <w:rsid w:val="0004285A"/>
    <w:rsid w:val="00043649"/>
    <w:rsid w:val="00052974"/>
    <w:rsid w:val="00052F3D"/>
    <w:rsid w:val="00054824"/>
    <w:rsid w:val="000627A0"/>
    <w:rsid w:val="00070073"/>
    <w:rsid w:val="00072482"/>
    <w:rsid w:val="000733B2"/>
    <w:rsid w:val="00080AED"/>
    <w:rsid w:val="00081CA5"/>
    <w:rsid w:val="00083774"/>
    <w:rsid w:val="00085770"/>
    <w:rsid w:val="00091E6B"/>
    <w:rsid w:val="000A5CAB"/>
    <w:rsid w:val="000B4B36"/>
    <w:rsid w:val="000B61D7"/>
    <w:rsid w:val="000C5B3A"/>
    <w:rsid w:val="000D1913"/>
    <w:rsid w:val="000D206A"/>
    <w:rsid w:val="000D2103"/>
    <w:rsid w:val="000D5485"/>
    <w:rsid w:val="000D5BFD"/>
    <w:rsid w:val="000D7CD2"/>
    <w:rsid w:val="000E0210"/>
    <w:rsid w:val="000E145A"/>
    <w:rsid w:val="000F2AA1"/>
    <w:rsid w:val="001017B2"/>
    <w:rsid w:val="00105DC8"/>
    <w:rsid w:val="0010682E"/>
    <w:rsid w:val="001074EA"/>
    <w:rsid w:val="00107F13"/>
    <w:rsid w:val="00112DC0"/>
    <w:rsid w:val="00113168"/>
    <w:rsid w:val="00116397"/>
    <w:rsid w:val="00116B18"/>
    <w:rsid w:val="001177E8"/>
    <w:rsid w:val="00127739"/>
    <w:rsid w:val="00130552"/>
    <w:rsid w:val="00131741"/>
    <w:rsid w:val="0013378C"/>
    <w:rsid w:val="00135C63"/>
    <w:rsid w:val="00135E08"/>
    <w:rsid w:val="001374C4"/>
    <w:rsid w:val="00141E22"/>
    <w:rsid w:val="00143583"/>
    <w:rsid w:val="0014591D"/>
    <w:rsid w:val="00147BDF"/>
    <w:rsid w:val="00147E4A"/>
    <w:rsid w:val="001504C4"/>
    <w:rsid w:val="00153067"/>
    <w:rsid w:val="00154ECB"/>
    <w:rsid w:val="00157E75"/>
    <w:rsid w:val="00163C51"/>
    <w:rsid w:val="00164E75"/>
    <w:rsid w:val="0017146F"/>
    <w:rsid w:val="00175703"/>
    <w:rsid w:val="00176950"/>
    <w:rsid w:val="00177589"/>
    <w:rsid w:val="00180EA1"/>
    <w:rsid w:val="00181D75"/>
    <w:rsid w:val="001852B1"/>
    <w:rsid w:val="0018576B"/>
    <w:rsid w:val="0019000D"/>
    <w:rsid w:val="001972E5"/>
    <w:rsid w:val="001A1B68"/>
    <w:rsid w:val="001A1EF2"/>
    <w:rsid w:val="001A220B"/>
    <w:rsid w:val="001A43BD"/>
    <w:rsid w:val="001A5B43"/>
    <w:rsid w:val="001A5E22"/>
    <w:rsid w:val="001A5F1F"/>
    <w:rsid w:val="001A644C"/>
    <w:rsid w:val="001A7176"/>
    <w:rsid w:val="001A7648"/>
    <w:rsid w:val="001A7F08"/>
    <w:rsid w:val="001B6808"/>
    <w:rsid w:val="001C00B2"/>
    <w:rsid w:val="001C20FB"/>
    <w:rsid w:val="001C6359"/>
    <w:rsid w:val="001C75B3"/>
    <w:rsid w:val="001D13B9"/>
    <w:rsid w:val="001D3089"/>
    <w:rsid w:val="001D32CE"/>
    <w:rsid w:val="001D4C55"/>
    <w:rsid w:val="001D7612"/>
    <w:rsid w:val="001E2734"/>
    <w:rsid w:val="001E4C42"/>
    <w:rsid w:val="001E5D0A"/>
    <w:rsid w:val="001E7CA1"/>
    <w:rsid w:val="001F1814"/>
    <w:rsid w:val="001F5271"/>
    <w:rsid w:val="001F7199"/>
    <w:rsid w:val="001F73F8"/>
    <w:rsid w:val="001F7DA5"/>
    <w:rsid w:val="002053B6"/>
    <w:rsid w:val="00207725"/>
    <w:rsid w:val="00210251"/>
    <w:rsid w:val="00210FD4"/>
    <w:rsid w:val="00211C03"/>
    <w:rsid w:val="00214AE0"/>
    <w:rsid w:val="00227400"/>
    <w:rsid w:val="002372F3"/>
    <w:rsid w:val="00241137"/>
    <w:rsid w:val="00241693"/>
    <w:rsid w:val="002535A9"/>
    <w:rsid w:val="00261466"/>
    <w:rsid w:val="0026745F"/>
    <w:rsid w:val="00271859"/>
    <w:rsid w:val="00272B8A"/>
    <w:rsid w:val="00272DD2"/>
    <w:rsid w:val="00276DB9"/>
    <w:rsid w:val="00277599"/>
    <w:rsid w:val="00277CF6"/>
    <w:rsid w:val="00280CF4"/>
    <w:rsid w:val="00281F53"/>
    <w:rsid w:val="00284B4D"/>
    <w:rsid w:val="00284C7B"/>
    <w:rsid w:val="0028624A"/>
    <w:rsid w:val="002866B7"/>
    <w:rsid w:val="00295EB0"/>
    <w:rsid w:val="002974DB"/>
    <w:rsid w:val="002A06BD"/>
    <w:rsid w:val="002A1C9D"/>
    <w:rsid w:val="002A21DA"/>
    <w:rsid w:val="002A3E69"/>
    <w:rsid w:val="002A4C8E"/>
    <w:rsid w:val="002A6238"/>
    <w:rsid w:val="002A70FF"/>
    <w:rsid w:val="002B1646"/>
    <w:rsid w:val="002B2705"/>
    <w:rsid w:val="002B4370"/>
    <w:rsid w:val="002B4AAB"/>
    <w:rsid w:val="002C2A8D"/>
    <w:rsid w:val="002C4CB5"/>
    <w:rsid w:val="002C658E"/>
    <w:rsid w:val="002D15DC"/>
    <w:rsid w:val="002D2D4A"/>
    <w:rsid w:val="002D656F"/>
    <w:rsid w:val="002E35A0"/>
    <w:rsid w:val="002E421F"/>
    <w:rsid w:val="002F389C"/>
    <w:rsid w:val="002F4FD6"/>
    <w:rsid w:val="002F794A"/>
    <w:rsid w:val="0030035D"/>
    <w:rsid w:val="00300A64"/>
    <w:rsid w:val="00305CEF"/>
    <w:rsid w:val="00306371"/>
    <w:rsid w:val="00312225"/>
    <w:rsid w:val="0031463A"/>
    <w:rsid w:val="00320A53"/>
    <w:rsid w:val="00322FD2"/>
    <w:rsid w:val="00323F28"/>
    <w:rsid w:val="003260B6"/>
    <w:rsid w:val="003263BD"/>
    <w:rsid w:val="00332597"/>
    <w:rsid w:val="00333AC1"/>
    <w:rsid w:val="00333CEA"/>
    <w:rsid w:val="00335CCB"/>
    <w:rsid w:val="0034024E"/>
    <w:rsid w:val="003415A7"/>
    <w:rsid w:val="00342AD2"/>
    <w:rsid w:val="00345C6F"/>
    <w:rsid w:val="003472F3"/>
    <w:rsid w:val="00350357"/>
    <w:rsid w:val="00357B16"/>
    <w:rsid w:val="00360714"/>
    <w:rsid w:val="00363E50"/>
    <w:rsid w:val="003645B3"/>
    <w:rsid w:val="003744CA"/>
    <w:rsid w:val="00375150"/>
    <w:rsid w:val="003754B3"/>
    <w:rsid w:val="00375B59"/>
    <w:rsid w:val="003A6387"/>
    <w:rsid w:val="003A74D1"/>
    <w:rsid w:val="003B03A8"/>
    <w:rsid w:val="003B0606"/>
    <w:rsid w:val="003B463E"/>
    <w:rsid w:val="003C6418"/>
    <w:rsid w:val="003C747F"/>
    <w:rsid w:val="003D0C21"/>
    <w:rsid w:val="003D14BB"/>
    <w:rsid w:val="003D1E5B"/>
    <w:rsid w:val="003D346E"/>
    <w:rsid w:val="003D3BDD"/>
    <w:rsid w:val="003D5984"/>
    <w:rsid w:val="003E173E"/>
    <w:rsid w:val="003E4D06"/>
    <w:rsid w:val="003E4D98"/>
    <w:rsid w:val="003E58C3"/>
    <w:rsid w:val="003E64FF"/>
    <w:rsid w:val="004025CB"/>
    <w:rsid w:val="0040288B"/>
    <w:rsid w:val="00406F9C"/>
    <w:rsid w:val="0041177B"/>
    <w:rsid w:val="0041477A"/>
    <w:rsid w:val="004153C0"/>
    <w:rsid w:val="004176BE"/>
    <w:rsid w:val="0042262B"/>
    <w:rsid w:val="00423219"/>
    <w:rsid w:val="00424DAD"/>
    <w:rsid w:val="0042523B"/>
    <w:rsid w:val="00425AC1"/>
    <w:rsid w:val="00425BC6"/>
    <w:rsid w:val="00426D03"/>
    <w:rsid w:val="00431F15"/>
    <w:rsid w:val="00434D42"/>
    <w:rsid w:val="004404CB"/>
    <w:rsid w:val="00440981"/>
    <w:rsid w:val="00440DE2"/>
    <w:rsid w:val="00441ECA"/>
    <w:rsid w:val="004522ED"/>
    <w:rsid w:val="004601B0"/>
    <w:rsid w:val="0046619F"/>
    <w:rsid w:val="00466D26"/>
    <w:rsid w:val="004670D0"/>
    <w:rsid w:val="00467725"/>
    <w:rsid w:val="004721DD"/>
    <w:rsid w:val="00473CEE"/>
    <w:rsid w:val="00474EDE"/>
    <w:rsid w:val="00476E31"/>
    <w:rsid w:val="00480097"/>
    <w:rsid w:val="00481AEA"/>
    <w:rsid w:val="00484376"/>
    <w:rsid w:val="004867B7"/>
    <w:rsid w:val="00493D17"/>
    <w:rsid w:val="004967D4"/>
    <w:rsid w:val="004A426B"/>
    <w:rsid w:val="004B1B0F"/>
    <w:rsid w:val="004B30B4"/>
    <w:rsid w:val="004B30CB"/>
    <w:rsid w:val="004B528A"/>
    <w:rsid w:val="004C114B"/>
    <w:rsid w:val="004D2646"/>
    <w:rsid w:val="004D387F"/>
    <w:rsid w:val="004D3E2B"/>
    <w:rsid w:val="004E22F9"/>
    <w:rsid w:val="004F2570"/>
    <w:rsid w:val="004F266F"/>
    <w:rsid w:val="004F2C35"/>
    <w:rsid w:val="004F6A66"/>
    <w:rsid w:val="00501304"/>
    <w:rsid w:val="00504058"/>
    <w:rsid w:val="005130DB"/>
    <w:rsid w:val="0051555F"/>
    <w:rsid w:val="00517615"/>
    <w:rsid w:val="00517D2E"/>
    <w:rsid w:val="00520B22"/>
    <w:rsid w:val="005225E0"/>
    <w:rsid w:val="00525A71"/>
    <w:rsid w:val="00531684"/>
    <w:rsid w:val="005352A2"/>
    <w:rsid w:val="00540037"/>
    <w:rsid w:val="00540E0E"/>
    <w:rsid w:val="005434E2"/>
    <w:rsid w:val="0054541A"/>
    <w:rsid w:val="005459AC"/>
    <w:rsid w:val="00546C41"/>
    <w:rsid w:val="00555CCB"/>
    <w:rsid w:val="005600A7"/>
    <w:rsid w:val="005641C3"/>
    <w:rsid w:val="00566B03"/>
    <w:rsid w:val="005733A2"/>
    <w:rsid w:val="005769B8"/>
    <w:rsid w:val="00577823"/>
    <w:rsid w:val="00580C6E"/>
    <w:rsid w:val="005824E6"/>
    <w:rsid w:val="00585FE2"/>
    <w:rsid w:val="0059060F"/>
    <w:rsid w:val="005956F7"/>
    <w:rsid w:val="005A15B2"/>
    <w:rsid w:val="005A2598"/>
    <w:rsid w:val="005A2CEB"/>
    <w:rsid w:val="005A3C84"/>
    <w:rsid w:val="005A4552"/>
    <w:rsid w:val="005A47FA"/>
    <w:rsid w:val="005A6BE1"/>
    <w:rsid w:val="005A73C5"/>
    <w:rsid w:val="005A76E4"/>
    <w:rsid w:val="005B2623"/>
    <w:rsid w:val="005B2F94"/>
    <w:rsid w:val="005B4D5E"/>
    <w:rsid w:val="005C1B9E"/>
    <w:rsid w:val="005C26BE"/>
    <w:rsid w:val="005C2C4A"/>
    <w:rsid w:val="005C3445"/>
    <w:rsid w:val="005C6EE3"/>
    <w:rsid w:val="005D6440"/>
    <w:rsid w:val="005F09E9"/>
    <w:rsid w:val="005F581A"/>
    <w:rsid w:val="00600EB5"/>
    <w:rsid w:val="00602288"/>
    <w:rsid w:val="00603049"/>
    <w:rsid w:val="00604BAC"/>
    <w:rsid w:val="00605E46"/>
    <w:rsid w:val="00613D91"/>
    <w:rsid w:val="006152EC"/>
    <w:rsid w:val="00615DE9"/>
    <w:rsid w:val="0061700D"/>
    <w:rsid w:val="006331EC"/>
    <w:rsid w:val="0063441B"/>
    <w:rsid w:val="00635BB2"/>
    <w:rsid w:val="00635E2E"/>
    <w:rsid w:val="006362DA"/>
    <w:rsid w:val="006376F5"/>
    <w:rsid w:val="0063792A"/>
    <w:rsid w:val="006532C5"/>
    <w:rsid w:val="00653BE4"/>
    <w:rsid w:val="0065564A"/>
    <w:rsid w:val="0065617D"/>
    <w:rsid w:val="00661AE2"/>
    <w:rsid w:val="006631A5"/>
    <w:rsid w:val="0066402A"/>
    <w:rsid w:val="00665DF7"/>
    <w:rsid w:val="0066773E"/>
    <w:rsid w:val="0067271C"/>
    <w:rsid w:val="00675E01"/>
    <w:rsid w:val="00680A51"/>
    <w:rsid w:val="00681690"/>
    <w:rsid w:val="006816D1"/>
    <w:rsid w:val="0068394C"/>
    <w:rsid w:val="00686C50"/>
    <w:rsid w:val="0068714F"/>
    <w:rsid w:val="00690237"/>
    <w:rsid w:val="00690C25"/>
    <w:rsid w:val="0069404C"/>
    <w:rsid w:val="0069522C"/>
    <w:rsid w:val="006A02E2"/>
    <w:rsid w:val="006A23B7"/>
    <w:rsid w:val="006A3993"/>
    <w:rsid w:val="006A63AE"/>
    <w:rsid w:val="006A65D3"/>
    <w:rsid w:val="006B22BA"/>
    <w:rsid w:val="006B5465"/>
    <w:rsid w:val="006C2B13"/>
    <w:rsid w:val="006C343C"/>
    <w:rsid w:val="006C6352"/>
    <w:rsid w:val="006D4FC0"/>
    <w:rsid w:val="006D558A"/>
    <w:rsid w:val="006D5D16"/>
    <w:rsid w:val="006D6750"/>
    <w:rsid w:val="006D761F"/>
    <w:rsid w:val="006F3839"/>
    <w:rsid w:val="006F5E29"/>
    <w:rsid w:val="00700244"/>
    <w:rsid w:val="0070351B"/>
    <w:rsid w:val="00704EAB"/>
    <w:rsid w:val="00711866"/>
    <w:rsid w:val="00713B5B"/>
    <w:rsid w:val="007204E8"/>
    <w:rsid w:val="007212F3"/>
    <w:rsid w:val="00726E58"/>
    <w:rsid w:val="00734CD7"/>
    <w:rsid w:val="00736BDE"/>
    <w:rsid w:val="007439CE"/>
    <w:rsid w:val="00747FC7"/>
    <w:rsid w:val="0075054C"/>
    <w:rsid w:val="007513E6"/>
    <w:rsid w:val="00751665"/>
    <w:rsid w:val="00751787"/>
    <w:rsid w:val="00753E74"/>
    <w:rsid w:val="00762CD8"/>
    <w:rsid w:val="00771257"/>
    <w:rsid w:val="00772EB9"/>
    <w:rsid w:val="00774C75"/>
    <w:rsid w:val="00775BDB"/>
    <w:rsid w:val="00777CEC"/>
    <w:rsid w:val="00780BBA"/>
    <w:rsid w:val="00780E14"/>
    <w:rsid w:val="007836B3"/>
    <w:rsid w:val="00787A02"/>
    <w:rsid w:val="00791758"/>
    <w:rsid w:val="00791D05"/>
    <w:rsid w:val="00792FBB"/>
    <w:rsid w:val="00793B74"/>
    <w:rsid w:val="007A018D"/>
    <w:rsid w:val="007A12B0"/>
    <w:rsid w:val="007A70E0"/>
    <w:rsid w:val="007B5855"/>
    <w:rsid w:val="007B7196"/>
    <w:rsid w:val="007B7AFC"/>
    <w:rsid w:val="007C1B6D"/>
    <w:rsid w:val="007C1BAD"/>
    <w:rsid w:val="007C48EA"/>
    <w:rsid w:val="007D5C4E"/>
    <w:rsid w:val="007D7DB2"/>
    <w:rsid w:val="007E0CA6"/>
    <w:rsid w:val="007E1105"/>
    <w:rsid w:val="007E1A4D"/>
    <w:rsid w:val="007E267A"/>
    <w:rsid w:val="007E62EE"/>
    <w:rsid w:val="007E65D4"/>
    <w:rsid w:val="007E66A7"/>
    <w:rsid w:val="007F0BE6"/>
    <w:rsid w:val="008010A3"/>
    <w:rsid w:val="008012A5"/>
    <w:rsid w:val="00802A4D"/>
    <w:rsid w:val="008037F6"/>
    <w:rsid w:val="00804BBE"/>
    <w:rsid w:val="00806A6A"/>
    <w:rsid w:val="0081198F"/>
    <w:rsid w:val="008119CF"/>
    <w:rsid w:val="008160A2"/>
    <w:rsid w:val="008269E8"/>
    <w:rsid w:val="00830E0A"/>
    <w:rsid w:val="0084371E"/>
    <w:rsid w:val="00855B44"/>
    <w:rsid w:val="00856C7C"/>
    <w:rsid w:val="00857C43"/>
    <w:rsid w:val="0086715D"/>
    <w:rsid w:val="00870FD8"/>
    <w:rsid w:val="008732E4"/>
    <w:rsid w:val="0088174B"/>
    <w:rsid w:val="008842D6"/>
    <w:rsid w:val="00886119"/>
    <w:rsid w:val="00886BA2"/>
    <w:rsid w:val="00887BD5"/>
    <w:rsid w:val="00890743"/>
    <w:rsid w:val="00895C99"/>
    <w:rsid w:val="008964D5"/>
    <w:rsid w:val="008A04D8"/>
    <w:rsid w:val="008A0C19"/>
    <w:rsid w:val="008A0E26"/>
    <w:rsid w:val="008A1A6F"/>
    <w:rsid w:val="008A5339"/>
    <w:rsid w:val="008A6A6E"/>
    <w:rsid w:val="008A6D21"/>
    <w:rsid w:val="008A71EC"/>
    <w:rsid w:val="008B14B3"/>
    <w:rsid w:val="008B4CFC"/>
    <w:rsid w:val="008C3B9E"/>
    <w:rsid w:val="008C6E4F"/>
    <w:rsid w:val="008D3675"/>
    <w:rsid w:val="008D50B1"/>
    <w:rsid w:val="008E07A6"/>
    <w:rsid w:val="008E5664"/>
    <w:rsid w:val="008F235E"/>
    <w:rsid w:val="008F7CCF"/>
    <w:rsid w:val="009018E5"/>
    <w:rsid w:val="00904CC8"/>
    <w:rsid w:val="00905B88"/>
    <w:rsid w:val="00907800"/>
    <w:rsid w:val="00923F5B"/>
    <w:rsid w:val="009253AF"/>
    <w:rsid w:val="00930495"/>
    <w:rsid w:val="00930548"/>
    <w:rsid w:val="00943A19"/>
    <w:rsid w:val="00944BB8"/>
    <w:rsid w:val="00945DE4"/>
    <w:rsid w:val="009468A9"/>
    <w:rsid w:val="00954B47"/>
    <w:rsid w:val="00962371"/>
    <w:rsid w:val="00962A20"/>
    <w:rsid w:val="009632E1"/>
    <w:rsid w:val="00964F41"/>
    <w:rsid w:val="009659EA"/>
    <w:rsid w:val="009712CC"/>
    <w:rsid w:val="00971A36"/>
    <w:rsid w:val="0098650E"/>
    <w:rsid w:val="00995C59"/>
    <w:rsid w:val="009A0CD4"/>
    <w:rsid w:val="009A26E1"/>
    <w:rsid w:val="009A4960"/>
    <w:rsid w:val="009A67BC"/>
    <w:rsid w:val="009B232A"/>
    <w:rsid w:val="009B2425"/>
    <w:rsid w:val="009B26E4"/>
    <w:rsid w:val="009B39DC"/>
    <w:rsid w:val="009B593D"/>
    <w:rsid w:val="009C1606"/>
    <w:rsid w:val="009C4AD9"/>
    <w:rsid w:val="009D0984"/>
    <w:rsid w:val="009D2FD0"/>
    <w:rsid w:val="009D4E43"/>
    <w:rsid w:val="009D7187"/>
    <w:rsid w:val="009D7591"/>
    <w:rsid w:val="009E52D6"/>
    <w:rsid w:val="009E5A30"/>
    <w:rsid w:val="009F1352"/>
    <w:rsid w:val="009F1B64"/>
    <w:rsid w:val="00A00BEE"/>
    <w:rsid w:val="00A06874"/>
    <w:rsid w:val="00A11683"/>
    <w:rsid w:val="00A137A3"/>
    <w:rsid w:val="00A160DF"/>
    <w:rsid w:val="00A21BF6"/>
    <w:rsid w:val="00A2421C"/>
    <w:rsid w:val="00A24D7F"/>
    <w:rsid w:val="00A329DD"/>
    <w:rsid w:val="00A33E1D"/>
    <w:rsid w:val="00A34836"/>
    <w:rsid w:val="00A34CAE"/>
    <w:rsid w:val="00A37463"/>
    <w:rsid w:val="00A477B6"/>
    <w:rsid w:val="00A5191F"/>
    <w:rsid w:val="00A52A96"/>
    <w:rsid w:val="00A6008A"/>
    <w:rsid w:val="00A70869"/>
    <w:rsid w:val="00A70B7E"/>
    <w:rsid w:val="00A70D87"/>
    <w:rsid w:val="00A7313E"/>
    <w:rsid w:val="00A7631B"/>
    <w:rsid w:val="00A7753C"/>
    <w:rsid w:val="00A80018"/>
    <w:rsid w:val="00A80A7F"/>
    <w:rsid w:val="00A80F6F"/>
    <w:rsid w:val="00A8203F"/>
    <w:rsid w:val="00A85DE2"/>
    <w:rsid w:val="00A87C39"/>
    <w:rsid w:val="00A9110B"/>
    <w:rsid w:val="00A918FE"/>
    <w:rsid w:val="00A9466E"/>
    <w:rsid w:val="00A94C09"/>
    <w:rsid w:val="00A95FFE"/>
    <w:rsid w:val="00A97C2B"/>
    <w:rsid w:val="00AA1BC9"/>
    <w:rsid w:val="00AB6F68"/>
    <w:rsid w:val="00AB7403"/>
    <w:rsid w:val="00AB76A3"/>
    <w:rsid w:val="00AC40CB"/>
    <w:rsid w:val="00AC4F8F"/>
    <w:rsid w:val="00AC64FF"/>
    <w:rsid w:val="00AD0727"/>
    <w:rsid w:val="00AE0F45"/>
    <w:rsid w:val="00AE4ABB"/>
    <w:rsid w:val="00AE63C3"/>
    <w:rsid w:val="00AF143E"/>
    <w:rsid w:val="00AF1E06"/>
    <w:rsid w:val="00AF4139"/>
    <w:rsid w:val="00B02D66"/>
    <w:rsid w:val="00B04A29"/>
    <w:rsid w:val="00B06DBB"/>
    <w:rsid w:val="00B10EFE"/>
    <w:rsid w:val="00B11CD8"/>
    <w:rsid w:val="00B162DE"/>
    <w:rsid w:val="00B1748C"/>
    <w:rsid w:val="00B17A16"/>
    <w:rsid w:val="00B214FA"/>
    <w:rsid w:val="00B2175E"/>
    <w:rsid w:val="00B22F8F"/>
    <w:rsid w:val="00B25FE4"/>
    <w:rsid w:val="00B30435"/>
    <w:rsid w:val="00B35C7F"/>
    <w:rsid w:val="00B4167E"/>
    <w:rsid w:val="00B42558"/>
    <w:rsid w:val="00B46079"/>
    <w:rsid w:val="00B4772F"/>
    <w:rsid w:val="00B50595"/>
    <w:rsid w:val="00B51F2A"/>
    <w:rsid w:val="00B52678"/>
    <w:rsid w:val="00B56922"/>
    <w:rsid w:val="00B623F8"/>
    <w:rsid w:val="00B638B1"/>
    <w:rsid w:val="00B64E88"/>
    <w:rsid w:val="00B73C55"/>
    <w:rsid w:val="00B75034"/>
    <w:rsid w:val="00B75CEB"/>
    <w:rsid w:val="00B76B38"/>
    <w:rsid w:val="00B83BEA"/>
    <w:rsid w:val="00B8797F"/>
    <w:rsid w:val="00B92DEA"/>
    <w:rsid w:val="00B9378C"/>
    <w:rsid w:val="00B9556F"/>
    <w:rsid w:val="00B9648A"/>
    <w:rsid w:val="00BA0378"/>
    <w:rsid w:val="00BB0980"/>
    <w:rsid w:val="00BC0BE9"/>
    <w:rsid w:val="00BC4D79"/>
    <w:rsid w:val="00BD11E7"/>
    <w:rsid w:val="00BD29DA"/>
    <w:rsid w:val="00BD2F5F"/>
    <w:rsid w:val="00BD3FF6"/>
    <w:rsid w:val="00BD6A13"/>
    <w:rsid w:val="00BD7445"/>
    <w:rsid w:val="00BE0740"/>
    <w:rsid w:val="00BE2B07"/>
    <w:rsid w:val="00BE78E3"/>
    <w:rsid w:val="00BF2A17"/>
    <w:rsid w:val="00BF4C95"/>
    <w:rsid w:val="00BF7E10"/>
    <w:rsid w:val="00C039C3"/>
    <w:rsid w:val="00C051DB"/>
    <w:rsid w:val="00C0525A"/>
    <w:rsid w:val="00C05818"/>
    <w:rsid w:val="00C117AA"/>
    <w:rsid w:val="00C123EC"/>
    <w:rsid w:val="00C12681"/>
    <w:rsid w:val="00C17F55"/>
    <w:rsid w:val="00C2275D"/>
    <w:rsid w:val="00C23E03"/>
    <w:rsid w:val="00C251E4"/>
    <w:rsid w:val="00C2579D"/>
    <w:rsid w:val="00C25C0A"/>
    <w:rsid w:val="00C32B1D"/>
    <w:rsid w:val="00C364A8"/>
    <w:rsid w:val="00C4047F"/>
    <w:rsid w:val="00C41A43"/>
    <w:rsid w:val="00C42871"/>
    <w:rsid w:val="00C443F6"/>
    <w:rsid w:val="00C50A5D"/>
    <w:rsid w:val="00C50D27"/>
    <w:rsid w:val="00C53158"/>
    <w:rsid w:val="00C64490"/>
    <w:rsid w:val="00C678E0"/>
    <w:rsid w:val="00C72F18"/>
    <w:rsid w:val="00C73289"/>
    <w:rsid w:val="00C73B24"/>
    <w:rsid w:val="00C751C1"/>
    <w:rsid w:val="00C81483"/>
    <w:rsid w:val="00C82F7B"/>
    <w:rsid w:val="00C858D8"/>
    <w:rsid w:val="00C96C85"/>
    <w:rsid w:val="00C96D17"/>
    <w:rsid w:val="00C97C2C"/>
    <w:rsid w:val="00CA048F"/>
    <w:rsid w:val="00CA3250"/>
    <w:rsid w:val="00CB14CC"/>
    <w:rsid w:val="00CB4335"/>
    <w:rsid w:val="00CB63BE"/>
    <w:rsid w:val="00CB6E7F"/>
    <w:rsid w:val="00CB7646"/>
    <w:rsid w:val="00CC20E0"/>
    <w:rsid w:val="00CC2AB2"/>
    <w:rsid w:val="00CC2E1E"/>
    <w:rsid w:val="00CC3C55"/>
    <w:rsid w:val="00CC6D7B"/>
    <w:rsid w:val="00CE147A"/>
    <w:rsid w:val="00CE2BE8"/>
    <w:rsid w:val="00CF12B1"/>
    <w:rsid w:val="00CF54E0"/>
    <w:rsid w:val="00D064B4"/>
    <w:rsid w:val="00D10A87"/>
    <w:rsid w:val="00D17273"/>
    <w:rsid w:val="00D20BF9"/>
    <w:rsid w:val="00D20FC6"/>
    <w:rsid w:val="00D22FB1"/>
    <w:rsid w:val="00D25227"/>
    <w:rsid w:val="00D4010D"/>
    <w:rsid w:val="00D44312"/>
    <w:rsid w:val="00D45101"/>
    <w:rsid w:val="00D4583F"/>
    <w:rsid w:val="00D5023D"/>
    <w:rsid w:val="00D542EE"/>
    <w:rsid w:val="00D6041E"/>
    <w:rsid w:val="00D65029"/>
    <w:rsid w:val="00D67F6F"/>
    <w:rsid w:val="00D73862"/>
    <w:rsid w:val="00D74D20"/>
    <w:rsid w:val="00D8075B"/>
    <w:rsid w:val="00D92AA3"/>
    <w:rsid w:val="00D962BA"/>
    <w:rsid w:val="00D9752A"/>
    <w:rsid w:val="00D97E6E"/>
    <w:rsid w:val="00DA5A13"/>
    <w:rsid w:val="00DA71CF"/>
    <w:rsid w:val="00DA7B72"/>
    <w:rsid w:val="00DB06D8"/>
    <w:rsid w:val="00DC0CD8"/>
    <w:rsid w:val="00DC1757"/>
    <w:rsid w:val="00DC1F3D"/>
    <w:rsid w:val="00DC24D5"/>
    <w:rsid w:val="00DC7E10"/>
    <w:rsid w:val="00DD339E"/>
    <w:rsid w:val="00DD48B8"/>
    <w:rsid w:val="00DD7462"/>
    <w:rsid w:val="00DE0C23"/>
    <w:rsid w:val="00DE2F61"/>
    <w:rsid w:val="00DE358A"/>
    <w:rsid w:val="00DE446F"/>
    <w:rsid w:val="00DE588B"/>
    <w:rsid w:val="00DF1386"/>
    <w:rsid w:val="00E01295"/>
    <w:rsid w:val="00E01691"/>
    <w:rsid w:val="00E0578F"/>
    <w:rsid w:val="00E060D7"/>
    <w:rsid w:val="00E10B2C"/>
    <w:rsid w:val="00E141D9"/>
    <w:rsid w:val="00E16987"/>
    <w:rsid w:val="00E172BF"/>
    <w:rsid w:val="00E24653"/>
    <w:rsid w:val="00E2680F"/>
    <w:rsid w:val="00E31565"/>
    <w:rsid w:val="00E317B8"/>
    <w:rsid w:val="00E31B08"/>
    <w:rsid w:val="00E33EC9"/>
    <w:rsid w:val="00E349FB"/>
    <w:rsid w:val="00E41646"/>
    <w:rsid w:val="00E53176"/>
    <w:rsid w:val="00E541B2"/>
    <w:rsid w:val="00E55E5C"/>
    <w:rsid w:val="00E64D18"/>
    <w:rsid w:val="00E659F9"/>
    <w:rsid w:val="00E66CC3"/>
    <w:rsid w:val="00E73862"/>
    <w:rsid w:val="00E75907"/>
    <w:rsid w:val="00E76708"/>
    <w:rsid w:val="00E76A9B"/>
    <w:rsid w:val="00E81AC5"/>
    <w:rsid w:val="00E84509"/>
    <w:rsid w:val="00E906C9"/>
    <w:rsid w:val="00E91F54"/>
    <w:rsid w:val="00E96910"/>
    <w:rsid w:val="00EA3DDA"/>
    <w:rsid w:val="00EA5497"/>
    <w:rsid w:val="00EA7834"/>
    <w:rsid w:val="00EB0F49"/>
    <w:rsid w:val="00EB24EC"/>
    <w:rsid w:val="00EB333D"/>
    <w:rsid w:val="00EB3DEC"/>
    <w:rsid w:val="00EB47F3"/>
    <w:rsid w:val="00EB529C"/>
    <w:rsid w:val="00EB5BE5"/>
    <w:rsid w:val="00EB5F27"/>
    <w:rsid w:val="00EB6FA7"/>
    <w:rsid w:val="00EC4BF2"/>
    <w:rsid w:val="00ED0A59"/>
    <w:rsid w:val="00ED58C5"/>
    <w:rsid w:val="00ED72B2"/>
    <w:rsid w:val="00EE24BA"/>
    <w:rsid w:val="00EE4E8D"/>
    <w:rsid w:val="00EE5059"/>
    <w:rsid w:val="00EE59FB"/>
    <w:rsid w:val="00EE6803"/>
    <w:rsid w:val="00EF3BC5"/>
    <w:rsid w:val="00EF3EB2"/>
    <w:rsid w:val="00EF5092"/>
    <w:rsid w:val="00F060D5"/>
    <w:rsid w:val="00F1660A"/>
    <w:rsid w:val="00F2335F"/>
    <w:rsid w:val="00F311BA"/>
    <w:rsid w:val="00F324E0"/>
    <w:rsid w:val="00F32538"/>
    <w:rsid w:val="00F33CD1"/>
    <w:rsid w:val="00F36402"/>
    <w:rsid w:val="00F36B65"/>
    <w:rsid w:val="00F45080"/>
    <w:rsid w:val="00F4571B"/>
    <w:rsid w:val="00F4651F"/>
    <w:rsid w:val="00F507FE"/>
    <w:rsid w:val="00F532BF"/>
    <w:rsid w:val="00F53DA5"/>
    <w:rsid w:val="00F54DFD"/>
    <w:rsid w:val="00F56D6D"/>
    <w:rsid w:val="00F60309"/>
    <w:rsid w:val="00F61582"/>
    <w:rsid w:val="00F61DCE"/>
    <w:rsid w:val="00F72902"/>
    <w:rsid w:val="00F769BE"/>
    <w:rsid w:val="00F85D9D"/>
    <w:rsid w:val="00F94969"/>
    <w:rsid w:val="00F95881"/>
    <w:rsid w:val="00F95F3C"/>
    <w:rsid w:val="00F97EF9"/>
    <w:rsid w:val="00FA1C3A"/>
    <w:rsid w:val="00FA29E1"/>
    <w:rsid w:val="00FA424C"/>
    <w:rsid w:val="00FA5776"/>
    <w:rsid w:val="00FB22DF"/>
    <w:rsid w:val="00FB3AF3"/>
    <w:rsid w:val="00FB4578"/>
    <w:rsid w:val="00FB4ADC"/>
    <w:rsid w:val="00FC080C"/>
    <w:rsid w:val="00FC0FCF"/>
    <w:rsid w:val="00FC1452"/>
    <w:rsid w:val="00FC2593"/>
    <w:rsid w:val="00FC34EA"/>
    <w:rsid w:val="00FC3890"/>
    <w:rsid w:val="00FC4805"/>
    <w:rsid w:val="00FC51F9"/>
    <w:rsid w:val="00FC6123"/>
    <w:rsid w:val="00FD29B7"/>
    <w:rsid w:val="00FD6D7A"/>
    <w:rsid w:val="00FF18A7"/>
    <w:rsid w:val="00FF2087"/>
    <w:rsid w:val="00FF6882"/>
    <w:rsid w:val="050A71BA"/>
    <w:rsid w:val="07F62B85"/>
    <w:rsid w:val="08843E7B"/>
    <w:rsid w:val="09C6C8F0"/>
    <w:rsid w:val="09E13566"/>
    <w:rsid w:val="0CF9C17C"/>
    <w:rsid w:val="146DD448"/>
    <w:rsid w:val="14CA93AB"/>
    <w:rsid w:val="17F254D7"/>
    <w:rsid w:val="1860EE96"/>
    <w:rsid w:val="1C704AB0"/>
    <w:rsid w:val="1D46E862"/>
    <w:rsid w:val="2099A0FE"/>
    <w:rsid w:val="28C3BF32"/>
    <w:rsid w:val="28DFB23A"/>
    <w:rsid w:val="2A364FA8"/>
    <w:rsid w:val="2A5F8971"/>
    <w:rsid w:val="2E6E70D0"/>
    <w:rsid w:val="30983102"/>
    <w:rsid w:val="31170F47"/>
    <w:rsid w:val="3C7A9094"/>
    <w:rsid w:val="3D84B131"/>
    <w:rsid w:val="42BD382E"/>
    <w:rsid w:val="483385BF"/>
    <w:rsid w:val="492A8E0F"/>
    <w:rsid w:val="4EFC2BA2"/>
    <w:rsid w:val="50AEF70E"/>
    <w:rsid w:val="51ACB971"/>
    <w:rsid w:val="5C50F0EB"/>
    <w:rsid w:val="5CA4C7A5"/>
    <w:rsid w:val="5E62719A"/>
    <w:rsid w:val="60566083"/>
    <w:rsid w:val="717C8872"/>
    <w:rsid w:val="759CE5E2"/>
    <w:rsid w:val="771B6F7F"/>
    <w:rsid w:val="79A6CF0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4128EE0C-6F33-4694-990E-090DBCFC4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20"/>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Bullet List,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5"/>
      </w:numPr>
      <w:spacing w:before="120" w:after="120"/>
    </w:pPr>
    <w:rPr>
      <w:b/>
      <w:lang w:val="es-CO"/>
    </w:rPr>
  </w:style>
  <w:style w:type="character" w:styleId="Refdecomentario">
    <w:name w:val="annotation reference"/>
    <w:basedOn w:val="Fuentedeprrafopredeter"/>
    <w:unhideWhenUsed/>
    <w:qFormat/>
    <w:rsid w:val="00227400"/>
    <w:rPr>
      <w:sz w:val="16"/>
      <w:szCs w:val="16"/>
    </w:rPr>
  </w:style>
  <w:style w:type="paragraph" w:styleId="Textocomentario">
    <w:name w:val="annotation text"/>
    <w:basedOn w:val="Normal"/>
    <w:link w:val="TextocomentarioCar"/>
    <w:uiPriority w:val="99"/>
    <w:unhideWhenUsed/>
    <w:qFormat/>
    <w:rsid w:val="00227400"/>
    <w:rPr>
      <w:szCs w:val="20"/>
    </w:rPr>
  </w:style>
  <w:style w:type="character" w:customStyle="1" w:styleId="TextocomentarioCar">
    <w:name w:val="Texto comentario Car"/>
    <w:basedOn w:val="Fuentedeprrafopredeter"/>
    <w:link w:val="Textocomentario"/>
    <w:uiPriority w:val="99"/>
    <w:qFormat/>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Fuerte">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6376F5"/>
    <w:pPr>
      <w:numPr>
        <w:numId w:val="50"/>
      </w:numPr>
    </w:pPr>
  </w:style>
  <w:style w:type="table" w:customStyle="1" w:styleId="Cuadrculadetablaclara1">
    <w:name w:val="Cuadrícula de tabla clara1"/>
    <w:basedOn w:val="Tablanormal"/>
    <w:next w:val="Tablaconcuadrculaclara"/>
    <w:uiPriority w:val="99"/>
    <w:rsid w:val="00E81AC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E81A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link w:val="DefaultCar"/>
    <w:qFormat/>
    <w:rsid w:val="00525A71"/>
    <w:pPr>
      <w:autoSpaceDE w:val="0"/>
      <w:autoSpaceDN w:val="0"/>
      <w:adjustRightInd w:val="0"/>
      <w:spacing w:after="0" w:line="240" w:lineRule="auto"/>
    </w:pPr>
    <w:rPr>
      <w:rFonts w:ascii="Tahoma" w:eastAsia="Times New Roman" w:hAnsi="Tahoma" w:cs="Times New Roman"/>
      <w:color w:val="000000"/>
      <w:sz w:val="24"/>
      <w:szCs w:val="24"/>
      <w:lang w:eastAsia="es-CO"/>
    </w:rPr>
  </w:style>
  <w:style w:type="character" w:customStyle="1" w:styleId="DefaultCar">
    <w:name w:val="Default Car"/>
    <w:link w:val="Default"/>
    <w:qFormat/>
    <w:locked/>
    <w:rsid w:val="00525A71"/>
    <w:rPr>
      <w:rFonts w:ascii="Tahoma" w:eastAsia="Times New Roman" w:hAnsi="Tahoma" w:cs="Times New Roman"/>
      <w:color w:val="000000"/>
      <w:sz w:val="24"/>
      <w:szCs w:val="24"/>
      <w:lang w:eastAsia="es-CO"/>
    </w:rPr>
  </w:style>
  <w:style w:type="paragraph" w:customStyle="1" w:styleId="TableParagraph">
    <w:name w:val="Table Paragraph"/>
    <w:basedOn w:val="Normal"/>
    <w:uiPriority w:val="1"/>
    <w:qFormat/>
    <w:rsid w:val="00CC20E0"/>
    <w:pPr>
      <w:widowControl w:val="0"/>
      <w:autoSpaceDE w:val="0"/>
      <w:autoSpaceDN w:val="0"/>
      <w:jc w:val="left"/>
    </w:pPr>
    <w:rPr>
      <w:rFonts w:ascii="Arial" w:eastAsia="Arial" w:hAnsi="Arial" w:cs="Arial"/>
      <w:sz w:val="22"/>
      <w:lang w:val="es-ES"/>
    </w:rPr>
  </w:style>
  <w:style w:type="table" w:customStyle="1" w:styleId="TableNormal">
    <w:name w:val="Table Normal"/>
    <w:uiPriority w:val="2"/>
    <w:semiHidden/>
    <w:unhideWhenUsed/>
    <w:qFormat/>
    <w:rsid w:val="00D22F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unhideWhenUsed/>
    <w:rsid w:val="00335CCB"/>
    <w:pPr>
      <w:spacing w:after="120" w:line="276" w:lineRule="auto"/>
      <w:jc w:val="left"/>
    </w:pPr>
    <w:rPr>
      <w:sz w:val="22"/>
      <w:lang w:val="es-CO"/>
    </w:rPr>
  </w:style>
  <w:style w:type="character" w:customStyle="1" w:styleId="TextoindependienteCar">
    <w:name w:val="Texto independiente Car"/>
    <w:basedOn w:val="Fuentedeprrafopredeter"/>
    <w:link w:val="Textoindependiente"/>
    <w:uiPriority w:val="99"/>
    <w:rsid w:val="00335C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67045065">
      <w:bodyDiv w:val="1"/>
      <w:marLeft w:val="0"/>
      <w:marRight w:val="0"/>
      <w:marTop w:val="0"/>
      <w:marBottom w:val="0"/>
      <w:divBdr>
        <w:top w:val="none" w:sz="0" w:space="0" w:color="auto"/>
        <w:left w:val="none" w:sz="0" w:space="0" w:color="auto"/>
        <w:bottom w:val="none" w:sz="0" w:space="0" w:color="auto"/>
        <w:right w:val="none" w:sz="0" w:space="0" w:color="auto"/>
      </w:divBdr>
      <w:divsChild>
        <w:div w:id="125397483">
          <w:marLeft w:val="0"/>
          <w:marRight w:val="0"/>
          <w:marTop w:val="0"/>
          <w:marBottom w:val="0"/>
          <w:divBdr>
            <w:top w:val="none" w:sz="0" w:space="0" w:color="auto"/>
            <w:left w:val="none" w:sz="0" w:space="0" w:color="auto"/>
            <w:bottom w:val="none" w:sz="0" w:space="0" w:color="auto"/>
            <w:right w:val="none" w:sz="0" w:space="0" w:color="auto"/>
          </w:divBdr>
        </w:div>
        <w:div w:id="134101327">
          <w:marLeft w:val="0"/>
          <w:marRight w:val="0"/>
          <w:marTop w:val="0"/>
          <w:marBottom w:val="0"/>
          <w:divBdr>
            <w:top w:val="none" w:sz="0" w:space="0" w:color="auto"/>
            <w:left w:val="none" w:sz="0" w:space="0" w:color="auto"/>
            <w:bottom w:val="none" w:sz="0" w:space="0" w:color="auto"/>
            <w:right w:val="none" w:sz="0" w:space="0" w:color="auto"/>
          </w:divBdr>
          <w:divsChild>
            <w:div w:id="576481952">
              <w:marLeft w:val="0"/>
              <w:marRight w:val="0"/>
              <w:marTop w:val="0"/>
              <w:marBottom w:val="0"/>
              <w:divBdr>
                <w:top w:val="none" w:sz="0" w:space="0" w:color="auto"/>
                <w:left w:val="none" w:sz="0" w:space="0" w:color="auto"/>
                <w:bottom w:val="none" w:sz="0" w:space="0" w:color="auto"/>
                <w:right w:val="none" w:sz="0" w:space="0" w:color="auto"/>
              </w:divBdr>
            </w:div>
            <w:div w:id="745764978">
              <w:marLeft w:val="0"/>
              <w:marRight w:val="0"/>
              <w:marTop w:val="0"/>
              <w:marBottom w:val="0"/>
              <w:divBdr>
                <w:top w:val="none" w:sz="0" w:space="0" w:color="auto"/>
                <w:left w:val="none" w:sz="0" w:space="0" w:color="auto"/>
                <w:bottom w:val="none" w:sz="0" w:space="0" w:color="auto"/>
                <w:right w:val="none" w:sz="0" w:space="0" w:color="auto"/>
              </w:divBdr>
            </w:div>
            <w:div w:id="1231771724">
              <w:marLeft w:val="0"/>
              <w:marRight w:val="0"/>
              <w:marTop w:val="0"/>
              <w:marBottom w:val="0"/>
              <w:divBdr>
                <w:top w:val="none" w:sz="0" w:space="0" w:color="auto"/>
                <w:left w:val="none" w:sz="0" w:space="0" w:color="auto"/>
                <w:bottom w:val="none" w:sz="0" w:space="0" w:color="auto"/>
                <w:right w:val="none" w:sz="0" w:space="0" w:color="auto"/>
              </w:divBdr>
            </w:div>
            <w:div w:id="1967659063">
              <w:marLeft w:val="0"/>
              <w:marRight w:val="0"/>
              <w:marTop w:val="0"/>
              <w:marBottom w:val="0"/>
              <w:divBdr>
                <w:top w:val="none" w:sz="0" w:space="0" w:color="auto"/>
                <w:left w:val="none" w:sz="0" w:space="0" w:color="auto"/>
                <w:bottom w:val="none" w:sz="0" w:space="0" w:color="auto"/>
                <w:right w:val="none" w:sz="0" w:space="0" w:color="auto"/>
              </w:divBdr>
            </w:div>
          </w:divsChild>
        </w:div>
        <w:div w:id="148442267">
          <w:marLeft w:val="0"/>
          <w:marRight w:val="0"/>
          <w:marTop w:val="0"/>
          <w:marBottom w:val="0"/>
          <w:divBdr>
            <w:top w:val="none" w:sz="0" w:space="0" w:color="auto"/>
            <w:left w:val="none" w:sz="0" w:space="0" w:color="auto"/>
            <w:bottom w:val="none" w:sz="0" w:space="0" w:color="auto"/>
            <w:right w:val="none" w:sz="0" w:space="0" w:color="auto"/>
          </w:divBdr>
        </w:div>
        <w:div w:id="243077432">
          <w:marLeft w:val="0"/>
          <w:marRight w:val="0"/>
          <w:marTop w:val="0"/>
          <w:marBottom w:val="0"/>
          <w:divBdr>
            <w:top w:val="none" w:sz="0" w:space="0" w:color="auto"/>
            <w:left w:val="none" w:sz="0" w:space="0" w:color="auto"/>
            <w:bottom w:val="none" w:sz="0" w:space="0" w:color="auto"/>
            <w:right w:val="none" w:sz="0" w:space="0" w:color="auto"/>
          </w:divBdr>
          <w:divsChild>
            <w:div w:id="977495654">
              <w:marLeft w:val="0"/>
              <w:marRight w:val="0"/>
              <w:marTop w:val="0"/>
              <w:marBottom w:val="0"/>
              <w:divBdr>
                <w:top w:val="none" w:sz="0" w:space="0" w:color="auto"/>
                <w:left w:val="none" w:sz="0" w:space="0" w:color="auto"/>
                <w:bottom w:val="none" w:sz="0" w:space="0" w:color="auto"/>
                <w:right w:val="none" w:sz="0" w:space="0" w:color="auto"/>
              </w:divBdr>
            </w:div>
          </w:divsChild>
        </w:div>
        <w:div w:id="324432350">
          <w:marLeft w:val="0"/>
          <w:marRight w:val="0"/>
          <w:marTop w:val="0"/>
          <w:marBottom w:val="0"/>
          <w:divBdr>
            <w:top w:val="none" w:sz="0" w:space="0" w:color="auto"/>
            <w:left w:val="none" w:sz="0" w:space="0" w:color="auto"/>
            <w:bottom w:val="none" w:sz="0" w:space="0" w:color="auto"/>
            <w:right w:val="none" w:sz="0" w:space="0" w:color="auto"/>
          </w:divBdr>
        </w:div>
        <w:div w:id="499735405">
          <w:marLeft w:val="0"/>
          <w:marRight w:val="0"/>
          <w:marTop w:val="0"/>
          <w:marBottom w:val="0"/>
          <w:divBdr>
            <w:top w:val="none" w:sz="0" w:space="0" w:color="auto"/>
            <w:left w:val="none" w:sz="0" w:space="0" w:color="auto"/>
            <w:bottom w:val="none" w:sz="0" w:space="0" w:color="auto"/>
            <w:right w:val="none" w:sz="0" w:space="0" w:color="auto"/>
          </w:divBdr>
        </w:div>
        <w:div w:id="500318327">
          <w:marLeft w:val="0"/>
          <w:marRight w:val="0"/>
          <w:marTop w:val="0"/>
          <w:marBottom w:val="0"/>
          <w:divBdr>
            <w:top w:val="none" w:sz="0" w:space="0" w:color="auto"/>
            <w:left w:val="none" w:sz="0" w:space="0" w:color="auto"/>
            <w:bottom w:val="none" w:sz="0" w:space="0" w:color="auto"/>
            <w:right w:val="none" w:sz="0" w:space="0" w:color="auto"/>
          </w:divBdr>
        </w:div>
        <w:div w:id="513031340">
          <w:marLeft w:val="0"/>
          <w:marRight w:val="0"/>
          <w:marTop w:val="0"/>
          <w:marBottom w:val="0"/>
          <w:divBdr>
            <w:top w:val="none" w:sz="0" w:space="0" w:color="auto"/>
            <w:left w:val="none" w:sz="0" w:space="0" w:color="auto"/>
            <w:bottom w:val="none" w:sz="0" w:space="0" w:color="auto"/>
            <w:right w:val="none" w:sz="0" w:space="0" w:color="auto"/>
          </w:divBdr>
        </w:div>
        <w:div w:id="652832204">
          <w:marLeft w:val="0"/>
          <w:marRight w:val="0"/>
          <w:marTop w:val="0"/>
          <w:marBottom w:val="0"/>
          <w:divBdr>
            <w:top w:val="none" w:sz="0" w:space="0" w:color="auto"/>
            <w:left w:val="none" w:sz="0" w:space="0" w:color="auto"/>
            <w:bottom w:val="none" w:sz="0" w:space="0" w:color="auto"/>
            <w:right w:val="none" w:sz="0" w:space="0" w:color="auto"/>
          </w:divBdr>
        </w:div>
        <w:div w:id="748574358">
          <w:marLeft w:val="0"/>
          <w:marRight w:val="0"/>
          <w:marTop w:val="0"/>
          <w:marBottom w:val="0"/>
          <w:divBdr>
            <w:top w:val="none" w:sz="0" w:space="0" w:color="auto"/>
            <w:left w:val="none" w:sz="0" w:space="0" w:color="auto"/>
            <w:bottom w:val="none" w:sz="0" w:space="0" w:color="auto"/>
            <w:right w:val="none" w:sz="0" w:space="0" w:color="auto"/>
          </w:divBdr>
        </w:div>
        <w:div w:id="842013070">
          <w:marLeft w:val="0"/>
          <w:marRight w:val="0"/>
          <w:marTop w:val="0"/>
          <w:marBottom w:val="0"/>
          <w:divBdr>
            <w:top w:val="none" w:sz="0" w:space="0" w:color="auto"/>
            <w:left w:val="none" w:sz="0" w:space="0" w:color="auto"/>
            <w:bottom w:val="none" w:sz="0" w:space="0" w:color="auto"/>
            <w:right w:val="none" w:sz="0" w:space="0" w:color="auto"/>
          </w:divBdr>
        </w:div>
        <w:div w:id="1028290258">
          <w:marLeft w:val="0"/>
          <w:marRight w:val="0"/>
          <w:marTop w:val="0"/>
          <w:marBottom w:val="0"/>
          <w:divBdr>
            <w:top w:val="none" w:sz="0" w:space="0" w:color="auto"/>
            <w:left w:val="none" w:sz="0" w:space="0" w:color="auto"/>
            <w:bottom w:val="none" w:sz="0" w:space="0" w:color="auto"/>
            <w:right w:val="none" w:sz="0" w:space="0" w:color="auto"/>
          </w:divBdr>
        </w:div>
        <w:div w:id="1080827324">
          <w:marLeft w:val="0"/>
          <w:marRight w:val="0"/>
          <w:marTop w:val="0"/>
          <w:marBottom w:val="0"/>
          <w:divBdr>
            <w:top w:val="none" w:sz="0" w:space="0" w:color="auto"/>
            <w:left w:val="none" w:sz="0" w:space="0" w:color="auto"/>
            <w:bottom w:val="none" w:sz="0" w:space="0" w:color="auto"/>
            <w:right w:val="none" w:sz="0" w:space="0" w:color="auto"/>
          </w:divBdr>
        </w:div>
        <w:div w:id="1138955747">
          <w:marLeft w:val="0"/>
          <w:marRight w:val="0"/>
          <w:marTop w:val="0"/>
          <w:marBottom w:val="0"/>
          <w:divBdr>
            <w:top w:val="none" w:sz="0" w:space="0" w:color="auto"/>
            <w:left w:val="none" w:sz="0" w:space="0" w:color="auto"/>
            <w:bottom w:val="none" w:sz="0" w:space="0" w:color="auto"/>
            <w:right w:val="none" w:sz="0" w:space="0" w:color="auto"/>
          </w:divBdr>
        </w:div>
        <w:div w:id="1515462371">
          <w:marLeft w:val="0"/>
          <w:marRight w:val="0"/>
          <w:marTop w:val="0"/>
          <w:marBottom w:val="0"/>
          <w:divBdr>
            <w:top w:val="none" w:sz="0" w:space="0" w:color="auto"/>
            <w:left w:val="none" w:sz="0" w:space="0" w:color="auto"/>
            <w:bottom w:val="none" w:sz="0" w:space="0" w:color="auto"/>
            <w:right w:val="none" w:sz="0" w:space="0" w:color="auto"/>
          </w:divBdr>
        </w:div>
        <w:div w:id="1644651386">
          <w:marLeft w:val="0"/>
          <w:marRight w:val="0"/>
          <w:marTop w:val="0"/>
          <w:marBottom w:val="0"/>
          <w:divBdr>
            <w:top w:val="none" w:sz="0" w:space="0" w:color="auto"/>
            <w:left w:val="none" w:sz="0" w:space="0" w:color="auto"/>
            <w:bottom w:val="none" w:sz="0" w:space="0" w:color="auto"/>
            <w:right w:val="none" w:sz="0" w:space="0" w:color="auto"/>
          </w:divBdr>
        </w:div>
        <w:div w:id="1716346851">
          <w:marLeft w:val="0"/>
          <w:marRight w:val="0"/>
          <w:marTop w:val="0"/>
          <w:marBottom w:val="0"/>
          <w:divBdr>
            <w:top w:val="none" w:sz="0" w:space="0" w:color="auto"/>
            <w:left w:val="none" w:sz="0" w:space="0" w:color="auto"/>
            <w:bottom w:val="none" w:sz="0" w:space="0" w:color="auto"/>
            <w:right w:val="none" w:sz="0" w:space="0" w:color="auto"/>
          </w:divBdr>
        </w:div>
        <w:div w:id="1797989222">
          <w:marLeft w:val="0"/>
          <w:marRight w:val="0"/>
          <w:marTop w:val="0"/>
          <w:marBottom w:val="0"/>
          <w:divBdr>
            <w:top w:val="none" w:sz="0" w:space="0" w:color="auto"/>
            <w:left w:val="none" w:sz="0" w:space="0" w:color="auto"/>
            <w:bottom w:val="none" w:sz="0" w:space="0" w:color="auto"/>
            <w:right w:val="none" w:sz="0" w:space="0" w:color="auto"/>
          </w:divBdr>
        </w:div>
        <w:div w:id="1823161509">
          <w:marLeft w:val="0"/>
          <w:marRight w:val="0"/>
          <w:marTop w:val="0"/>
          <w:marBottom w:val="0"/>
          <w:divBdr>
            <w:top w:val="none" w:sz="0" w:space="0" w:color="auto"/>
            <w:left w:val="none" w:sz="0" w:space="0" w:color="auto"/>
            <w:bottom w:val="none" w:sz="0" w:space="0" w:color="auto"/>
            <w:right w:val="none" w:sz="0" w:space="0" w:color="auto"/>
          </w:divBdr>
        </w:div>
        <w:div w:id="1894583083">
          <w:marLeft w:val="0"/>
          <w:marRight w:val="0"/>
          <w:marTop w:val="0"/>
          <w:marBottom w:val="0"/>
          <w:divBdr>
            <w:top w:val="none" w:sz="0" w:space="0" w:color="auto"/>
            <w:left w:val="none" w:sz="0" w:space="0" w:color="auto"/>
            <w:bottom w:val="none" w:sz="0" w:space="0" w:color="auto"/>
            <w:right w:val="none" w:sz="0" w:space="0" w:color="auto"/>
          </w:divBdr>
        </w:div>
        <w:div w:id="1969621812">
          <w:marLeft w:val="0"/>
          <w:marRight w:val="0"/>
          <w:marTop w:val="0"/>
          <w:marBottom w:val="0"/>
          <w:divBdr>
            <w:top w:val="none" w:sz="0" w:space="0" w:color="auto"/>
            <w:left w:val="none" w:sz="0" w:space="0" w:color="auto"/>
            <w:bottom w:val="none" w:sz="0" w:space="0" w:color="auto"/>
            <w:right w:val="none" w:sz="0" w:space="0" w:color="auto"/>
          </w:divBdr>
        </w:div>
        <w:div w:id="1997101856">
          <w:marLeft w:val="0"/>
          <w:marRight w:val="0"/>
          <w:marTop w:val="0"/>
          <w:marBottom w:val="0"/>
          <w:divBdr>
            <w:top w:val="none" w:sz="0" w:space="0" w:color="auto"/>
            <w:left w:val="none" w:sz="0" w:space="0" w:color="auto"/>
            <w:bottom w:val="none" w:sz="0" w:space="0" w:color="auto"/>
            <w:right w:val="none" w:sz="0" w:space="0" w:color="auto"/>
          </w:divBdr>
          <w:divsChild>
            <w:div w:id="296492811">
              <w:marLeft w:val="0"/>
              <w:marRight w:val="0"/>
              <w:marTop w:val="0"/>
              <w:marBottom w:val="0"/>
              <w:divBdr>
                <w:top w:val="none" w:sz="0" w:space="0" w:color="auto"/>
                <w:left w:val="none" w:sz="0" w:space="0" w:color="auto"/>
                <w:bottom w:val="none" w:sz="0" w:space="0" w:color="auto"/>
                <w:right w:val="none" w:sz="0" w:space="0" w:color="auto"/>
              </w:divBdr>
            </w:div>
            <w:div w:id="640615559">
              <w:marLeft w:val="0"/>
              <w:marRight w:val="0"/>
              <w:marTop w:val="0"/>
              <w:marBottom w:val="0"/>
              <w:divBdr>
                <w:top w:val="none" w:sz="0" w:space="0" w:color="auto"/>
                <w:left w:val="none" w:sz="0" w:space="0" w:color="auto"/>
                <w:bottom w:val="none" w:sz="0" w:space="0" w:color="auto"/>
                <w:right w:val="none" w:sz="0" w:space="0" w:color="auto"/>
              </w:divBdr>
            </w:div>
            <w:div w:id="703167498">
              <w:marLeft w:val="0"/>
              <w:marRight w:val="0"/>
              <w:marTop w:val="0"/>
              <w:marBottom w:val="0"/>
              <w:divBdr>
                <w:top w:val="none" w:sz="0" w:space="0" w:color="auto"/>
                <w:left w:val="none" w:sz="0" w:space="0" w:color="auto"/>
                <w:bottom w:val="none" w:sz="0" w:space="0" w:color="auto"/>
                <w:right w:val="none" w:sz="0" w:space="0" w:color="auto"/>
              </w:divBdr>
            </w:div>
            <w:div w:id="849412994">
              <w:marLeft w:val="0"/>
              <w:marRight w:val="0"/>
              <w:marTop w:val="0"/>
              <w:marBottom w:val="0"/>
              <w:divBdr>
                <w:top w:val="none" w:sz="0" w:space="0" w:color="auto"/>
                <w:left w:val="none" w:sz="0" w:space="0" w:color="auto"/>
                <w:bottom w:val="none" w:sz="0" w:space="0" w:color="auto"/>
                <w:right w:val="none" w:sz="0" w:space="0" w:color="auto"/>
              </w:divBdr>
            </w:div>
            <w:div w:id="1260523178">
              <w:marLeft w:val="0"/>
              <w:marRight w:val="0"/>
              <w:marTop w:val="0"/>
              <w:marBottom w:val="0"/>
              <w:divBdr>
                <w:top w:val="none" w:sz="0" w:space="0" w:color="auto"/>
                <w:left w:val="none" w:sz="0" w:space="0" w:color="auto"/>
                <w:bottom w:val="none" w:sz="0" w:space="0" w:color="auto"/>
                <w:right w:val="none" w:sz="0" w:space="0" w:color="auto"/>
              </w:divBdr>
            </w:div>
          </w:divsChild>
        </w:div>
        <w:div w:id="2024238142">
          <w:marLeft w:val="0"/>
          <w:marRight w:val="0"/>
          <w:marTop w:val="0"/>
          <w:marBottom w:val="0"/>
          <w:divBdr>
            <w:top w:val="none" w:sz="0" w:space="0" w:color="auto"/>
            <w:left w:val="none" w:sz="0" w:space="0" w:color="auto"/>
            <w:bottom w:val="none" w:sz="0" w:space="0" w:color="auto"/>
            <w:right w:val="none" w:sz="0" w:space="0" w:color="auto"/>
          </w:divBdr>
        </w:div>
      </w:divsChild>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24736539">
      <w:bodyDiv w:val="1"/>
      <w:marLeft w:val="0"/>
      <w:marRight w:val="0"/>
      <w:marTop w:val="0"/>
      <w:marBottom w:val="0"/>
      <w:divBdr>
        <w:top w:val="none" w:sz="0" w:space="0" w:color="auto"/>
        <w:left w:val="none" w:sz="0" w:space="0" w:color="auto"/>
        <w:bottom w:val="none" w:sz="0" w:space="0" w:color="auto"/>
        <w:right w:val="none" w:sz="0" w:space="0" w:color="auto"/>
      </w:divBdr>
      <w:divsChild>
        <w:div w:id="197552047">
          <w:marLeft w:val="0"/>
          <w:marRight w:val="0"/>
          <w:marTop w:val="0"/>
          <w:marBottom w:val="0"/>
          <w:divBdr>
            <w:top w:val="none" w:sz="0" w:space="0" w:color="auto"/>
            <w:left w:val="none" w:sz="0" w:space="0" w:color="auto"/>
            <w:bottom w:val="none" w:sz="0" w:space="0" w:color="auto"/>
            <w:right w:val="none" w:sz="0" w:space="0" w:color="auto"/>
          </w:divBdr>
        </w:div>
        <w:div w:id="300425213">
          <w:marLeft w:val="0"/>
          <w:marRight w:val="0"/>
          <w:marTop w:val="0"/>
          <w:marBottom w:val="0"/>
          <w:divBdr>
            <w:top w:val="none" w:sz="0" w:space="0" w:color="auto"/>
            <w:left w:val="none" w:sz="0" w:space="0" w:color="auto"/>
            <w:bottom w:val="none" w:sz="0" w:space="0" w:color="auto"/>
            <w:right w:val="none" w:sz="0" w:space="0" w:color="auto"/>
          </w:divBdr>
        </w:div>
        <w:div w:id="427965067">
          <w:marLeft w:val="0"/>
          <w:marRight w:val="0"/>
          <w:marTop w:val="0"/>
          <w:marBottom w:val="0"/>
          <w:divBdr>
            <w:top w:val="none" w:sz="0" w:space="0" w:color="auto"/>
            <w:left w:val="none" w:sz="0" w:space="0" w:color="auto"/>
            <w:bottom w:val="none" w:sz="0" w:space="0" w:color="auto"/>
            <w:right w:val="none" w:sz="0" w:space="0" w:color="auto"/>
          </w:divBdr>
        </w:div>
        <w:div w:id="428701260">
          <w:marLeft w:val="0"/>
          <w:marRight w:val="0"/>
          <w:marTop w:val="0"/>
          <w:marBottom w:val="0"/>
          <w:divBdr>
            <w:top w:val="none" w:sz="0" w:space="0" w:color="auto"/>
            <w:left w:val="none" w:sz="0" w:space="0" w:color="auto"/>
            <w:bottom w:val="none" w:sz="0" w:space="0" w:color="auto"/>
            <w:right w:val="none" w:sz="0" w:space="0" w:color="auto"/>
          </w:divBdr>
        </w:div>
        <w:div w:id="435708698">
          <w:marLeft w:val="0"/>
          <w:marRight w:val="0"/>
          <w:marTop w:val="0"/>
          <w:marBottom w:val="0"/>
          <w:divBdr>
            <w:top w:val="none" w:sz="0" w:space="0" w:color="auto"/>
            <w:left w:val="none" w:sz="0" w:space="0" w:color="auto"/>
            <w:bottom w:val="none" w:sz="0" w:space="0" w:color="auto"/>
            <w:right w:val="none" w:sz="0" w:space="0" w:color="auto"/>
          </w:divBdr>
        </w:div>
        <w:div w:id="548149010">
          <w:marLeft w:val="0"/>
          <w:marRight w:val="0"/>
          <w:marTop w:val="0"/>
          <w:marBottom w:val="0"/>
          <w:divBdr>
            <w:top w:val="none" w:sz="0" w:space="0" w:color="auto"/>
            <w:left w:val="none" w:sz="0" w:space="0" w:color="auto"/>
            <w:bottom w:val="none" w:sz="0" w:space="0" w:color="auto"/>
            <w:right w:val="none" w:sz="0" w:space="0" w:color="auto"/>
          </w:divBdr>
        </w:div>
        <w:div w:id="561408854">
          <w:marLeft w:val="0"/>
          <w:marRight w:val="0"/>
          <w:marTop w:val="0"/>
          <w:marBottom w:val="0"/>
          <w:divBdr>
            <w:top w:val="none" w:sz="0" w:space="0" w:color="auto"/>
            <w:left w:val="none" w:sz="0" w:space="0" w:color="auto"/>
            <w:bottom w:val="none" w:sz="0" w:space="0" w:color="auto"/>
            <w:right w:val="none" w:sz="0" w:space="0" w:color="auto"/>
          </w:divBdr>
        </w:div>
        <w:div w:id="593250207">
          <w:marLeft w:val="0"/>
          <w:marRight w:val="0"/>
          <w:marTop w:val="0"/>
          <w:marBottom w:val="0"/>
          <w:divBdr>
            <w:top w:val="none" w:sz="0" w:space="0" w:color="auto"/>
            <w:left w:val="none" w:sz="0" w:space="0" w:color="auto"/>
            <w:bottom w:val="none" w:sz="0" w:space="0" w:color="auto"/>
            <w:right w:val="none" w:sz="0" w:space="0" w:color="auto"/>
          </w:divBdr>
        </w:div>
        <w:div w:id="811600224">
          <w:marLeft w:val="0"/>
          <w:marRight w:val="0"/>
          <w:marTop w:val="0"/>
          <w:marBottom w:val="0"/>
          <w:divBdr>
            <w:top w:val="none" w:sz="0" w:space="0" w:color="auto"/>
            <w:left w:val="none" w:sz="0" w:space="0" w:color="auto"/>
            <w:bottom w:val="none" w:sz="0" w:space="0" w:color="auto"/>
            <w:right w:val="none" w:sz="0" w:space="0" w:color="auto"/>
          </w:divBdr>
        </w:div>
        <w:div w:id="815295402">
          <w:marLeft w:val="0"/>
          <w:marRight w:val="0"/>
          <w:marTop w:val="0"/>
          <w:marBottom w:val="0"/>
          <w:divBdr>
            <w:top w:val="none" w:sz="0" w:space="0" w:color="auto"/>
            <w:left w:val="none" w:sz="0" w:space="0" w:color="auto"/>
            <w:bottom w:val="none" w:sz="0" w:space="0" w:color="auto"/>
            <w:right w:val="none" w:sz="0" w:space="0" w:color="auto"/>
          </w:divBdr>
        </w:div>
        <w:div w:id="836388815">
          <w:marLeft w:val="0"/>
          <w:marRight w:val="0"/>
          <w:marTop w:val="0"/>
          <w:marBottom w:val="0"/>
          <w:divBdr>
            <w:top w:val="none" w:sz="0" w:space="0" w:color="auto"/>
            <w:left w:val="none" w:sz="0" w:space="0" w:color="auto"/>
            <w:bottom w:val="none" w:sz="0" w:space="0" w:color="auto"/>
            <w:right w:val="none" w:sz="0" w:space="0" w:color="auto"/>
          </w:divBdr>
        </w:div>
        <w:div w:id="1002203851">
          <w:marLeft w:val="0"/>
          <w:marRight w:val="0"/>
          <w:marTop w:val="0"/>
          <w:marBottom w:val="0"/>
          <w:divBdr>
            <w:top w:val="none" w:sz="0" w:space="0" w:color="auto"/>
            <w:left w:val="none" w:sz="0" w:space="0" w:color="auto"/>
            <w:bottom w:val="none" w:sz="0" w:space="0" w:color="auto"/>
            <w:right w:val="none" w:sz="0" w:space="0" w:color="auto"/>
          </w:divBdr>
        </w:div>
        <w:div w:id="1099985004">
          <w:marLeft w:val="0"/>
          <w:marRight w:val="0"/>
          <w:marTop w:val="0"/>
          <w:marBottom w:val="0"/>
          <w:divBdr>
            <w:top w:val="none" w:sz="0" w:space="0" w:color="auto"/>
            <w:left w:val="none" w:sz="0" w:space="0" w:color="auto"/>
            <w:bottom w:val="none" w:sz="0" w:space="0" w:color="auto"/>
            <w:right w:val="none" w:sz="0" w:space="0" w:color="auto"/>
          </w:divBdr>
        </w:div>
        <w:div w:id="1104375445">
          <w:marLeft w:val="0"/>
          <w:marRight w:val="0"/>
          <w:marTop w:val="0"/>
          <w:marBottom w:val="0"/>
          <w:divBdr>
            <w:top w:val="none" w:sz="0" w:space="0" w:color="auto"/>
            <w:left w:val="none" w:sz="0" w:space="0" w:color="auto"/>
            <w:bottom w:val="none" w:sz="0" w:space="0" w:color="auto"/>
            <w:right w:val="none" w:sz="0" w:space="0" w:color="auto"/>
          </w:divBdr>
        </w:div>
        <w:div w:id="1174685939">
          <w:marLeft w:val="0"/>
          <w:marRight w:val="0"/>
          <w:marTop w:val="0"/>
          <w:marBottom w:val="0"/>
          <w:divBdr>
            <w:top w:val="none" w:sz="0" w:space="0" w:color="auto"/>
            <w:left w:val="none" w:sz="0" w:space="0" w:color="auto"/>
            <w:bottom w:val="none" w:sz="0" w:space="0" w:color="auto"/>
            <w:right w:val="none" w:sz="0" w:space="0" w:color="auto"/>
          </w:divBdr>
        </w:div>
        <w:div w:id="1246763780">
          <w:marLeft w:val="0"/>
          <w:marRight w:val="0"/>
          <w:marTop w:val="0"/>
          <w:marBottom w:val="0"/>
          <w:divBdr>
            <w:top w:val="none" w:sz="0" w:space="0" w:color="auto"/>
            <w:left w:val="none" w:sz="0" w:space="0" w:color="auto"/>
            <w:bottom w:val="none" w:sz="0" w:space="0" w:color="auto"/>
            <w:right w:val="none" w:sz="0" w:space="0" w:color="auto"/>
          </w:divBdr>
        </w:div>
        <w:div w:id="1311133891">
          <w:marLeft w:val="0"/>
          <w:marRight w:val="0"/>
          <w:marTop w:val="0"/>
          <w:marBottom w:val="0"/>
          <w:divBdr>
            <w:top w:val="none" w:sz="0" w:space="0" w:color="auto"/>
            <w:left w:val="none" w:sz="0" w:space="0" w:color="auto"/>
            <w:bottom w:val="none" w:sz="0" w:space="0" w:color="auto"/>
            <w:right w:val="none" w:sz="0" w:space="0" w:color="auto"/>
          </w:divBdr>
        </w:div>
        <w:div w:id="1365250620">
          <w:marLeft w:val="0"/>
          <w:marRight w:val="0"/>
          <w:marTop w:val="0"/>
          <w:marBottom w:val="0"/>
          <w:divBdr>
            <w:top w:val="none" w:sz="0" w:space="0" w:color="auto"/>
            <w:left w:val="none" w:sz="0" w:space="0" w:color="auto"/>
            <w:bottom w:val="none" w:sz="0" w:space="0" w:color="auto"/>
            <w:right w:val="none" w:sz="0" w:space="0" w:color="auto"/>
          </w:divBdr>
        </w:div>
        <w:div w:id="1440684598">
          <w:marLeft w:val="0"/>
          <w:marRight w:val="0"/>
          <w:marTop w:val="0"/>
          <w:marBottom w:val="0"/>
          <w:divBdr>
            <w:top w:val="none" w:sz="0" w:space="0" w:color="auto"/>
            <w:left w:val="none" w:sz="0" w:space="0" w:color="auto"/>
            <w:bottom w:val="none" w:sz="0" w:space="0" w:color="auto"/>
            <w:right w:val="none" w:sz="0" w:space="0" w:color="auto"/>
          </w:divBdr>
        </w:div>
        <w:div w:id="1551721981">
          <w:marLeft w:val="0"/>
          <w:marRight w:val="0"/>
          <w:marTop w:val="0"/>
          <w:marBottom w:val="0"/>
          <w:divBdr>
            <w:top w:val="none" w:sz="0" w:space="0" w:color="auto"/>
            <w:left w:val="none" w:sz="0" w:space="0" w:color="auto"/>
            <w:bottom w:val="none" w:sz="0" w:space="0" w:color="auto"/>
            <w:right w:val="none" w:sz="0" w:space="0" w:color="auto"/>
          </w:divBdr>
        </w:div>
        <w:div w:id="1843354024">
          <w:marLeft w:val="0"/>
          <w:marRight w:val="0"/>
          <w:marTop w:val="0"/>
          <w:marBottom w:val="0"/>
          <w:divBdr>
            <w:top w:val="none" w:sz="0" w:space="0" w:color="auto"/>
            <w:left w:val="none" w:sz="0" w:space="0" w:color="auto"/>
            <w:bottom w:val="none" w:sz="0" w:space="0" w:color="auto"/>
            <w:right w:val="none" w:sz="0" w:space="0" w:color="auto"/>
          </w:divBdr>
        </w:div>
        <w:div w:id="1847137564">
          <w:marLeft w:val="0"/>
          <w:marRight w:val="0"/>
          <w:marTop w:val="0"/>
          <w:marBottom w:val="0"/>
          <w:divBdr>
            <w:top w:val="none" w:sz="0" w:space="0" w:color="auto"/>
            <w:left w:val="none" w:sz="0" w:space="0" w:color="auto"/>
            <w:bottom w:val="none" w:sz="0" w:space="0" w:color="auto"/>
            <w:right w:val="none" w:sz="0" w:space="0" w:color="auto"/>
          </w:divBdr>
        </w:div>
        <w:div w:id="1876580615">
          <w:marLeft w:val="0"/>
          <w:marRight w:val="0"/>
          <w:marTop w:val="0"/>
          <w:marBottom w:val="0"/>
          <w:divBdr>
            <w:top w:val="none" w:sz="0" w:space="0" w:color="auto"/>
            <w:left w:val="none" w:sz="0" w:space="0" w:color="auto"/>
            <w:bottom w:val="none" w:sz="0" w:space="0" w:color="auto"/>
            <w:right w:val="none" w:sz="0" w:space="0" w:color="auto"/>
          </w:divBdr>
        </w:div>
        <w:div w:id="1897546471">
          <w:marLeft w:val="0"/>
          <w:marRight w:val="0"/>
          <w:marTop w:val="0"/>
          <w:marBottom w:val="0"/>
          <w:divBdr>
            <w:top w:val="none" w:sz="0" w:space="0" w:color="auto"/>
            <w:left w:val="none" w:sz="0" w:space="0" w:color="auto"/>
            <w:bottom w:val="none" w:sz="0" w:space="0" w:color="auto"/>
            <w:right w:val="none" w:sz="0" w:space="0" w:color="auto"/>
          </w:divBdr>
        </w:div>
        <w:div w:id="1918780062">
          <w:marLeft w:val="0"/>
          <w:marRight w:val="0"/>
          <w:marTop w:val="0"/>
          <w:marBottom w:val="0"/>
          <w:divBdr>
            <w:top w:val="none" w:sz="0" w:space="0" w:color="auto"/>
            <w:left w:val="none" w:sz="0" w:space="0" w:color="auto"/>
            <w:bottom w:val="none" w:sz="0" w:space="0" w:color="auto"/>
            <w:right w:val="none" w:sz="0" w:space="0" w:color="auto"/>
          </w:divBdr>
        </w:div>
        <w:div w:id="2023628006">
          <w:marLeft w:val="0"/>
          <w:marRight w:val="0"/>
          <w:marTop w:val="0"/>
          <w:marBottom w:val="0"/>
          <w:divBdr>
            <w:top w:val="none" w:sz="0" w:space="0" w:color="auto"/>
            <w:left w:val="none" w:sz="0" w:space="0" w:color="auto"/>
            <w:bottom w:val="none" w:sz="0" w:space="0" w:color="auto"/>
            <w:right w:val="none" w:sz="0" w:space="0" w:color="auto"/>
          </w:divBdr>
        </w:div>
        <w:div w:id="2027753606">
          <w:marLeft w:val="0"/>
          <w:marRight w:val="0"/>
          <w:marTop w:val="0"/>
          <w:marBottom w:val="0"/>
          <w:divBdr>
            <w:top w:val="none" w:sz="0" w:space="0" w:color="auto"/>
            <w:left w:val="none" w:sz="0" w:space="0" w:color="auto"/>
            <w:bottom w:val="none" w:sz="0" w:space="0" w:color="auto"/>
            <w:right w:val="none" w:sz="0" w:space="0" w:color="auto"/>
          </w:divBdr>
        </w:div>
        <w:div w:id="2075740634">
          <w:marLeft w:val="0"/>
          <w:marRight w:val="0"/>
          <w:marTop w:val="0"/>
          <w:marBottom w:val="0"/>
          <w:divBdr>
            <w:top w:val="none" w:sz="0" w:space="0" w:color="auto"/>
            <w:left w:val="none" w:sz="0" w:space="0" w:color="auto"/>
            <w:bottom w:val="none" w:sz="0" w:space="0" w:color="auto"/>
            <w:right w:val="none" w:sz="0" w:space="0" w:color="auto"/>
          </w:divBdr>
        </w:div>
        <w:div w:id="2079284334">
          <w:marLeft w:val="0"/>
          <w:marRight w:val="0"/>
          <w:marTop w:val="0"/>
          <w:marBottom w:val="0"/>
          <w:divBdr>
            <w:top w:val="none" w:sz="0" w:space="0" w:color="auto"/>
            <w:left w:val="none" w:sz="0" w:space="0" w:color="auto"/>
            <w:bottom w:val="none" w:sz="0" w:space="0" w:color="auto"/>
            <w:right w:val="none" w:sz="0" w:space="0" w:color="auto"/>
          </w:divBdr>
        </w:div>
        <w:div w:id="2089185420">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ifnacion.facturaelectronica@minhaciendagov.c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iifnacion.facturaelectronica@minhacienda.gov.co"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Fabián Gonzalo Marín Cortés</DisplayName>
        <AccountId>108</AccountId>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985299F-61A5-4BB7-BBB7-1F90FE0D44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A108E196-1F42-428E-B51D-2054571BAC2A}">
  <ds:schemaRefs>
    <ds:schemaRef ds:uri="http://schemas.openxmlformats.org/officeDocument/2006/bibliography"/>
  </ds:schemaRefs>
</ds:datastoreItem>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Template>
  <TotalTime>97</TotalTime>
  <Pages>5</Pages>
  <Words>2061</Words>
  <Characters>11339</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Ana Milena Villada Palacio</cp:lastModifiedBy>
  <cp:revision>7</cp:revision>
  <cp:lastPrinted>2020-04-30T19:39:00Z</cp:lastPrinted>
  <dcterms:created xsi:type="dcterms:W3CDTF">2026-09-15T19:19:00Z</dcterms:created>
  <dcterms:modified xsi:type="dcterms:W3CDTF">2026-09-15T19:25:00Z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7168">
    <vt:lpwstr>14</vt:lpwstr>
  </property>
  <property fmtid="{D5CDD505-2E9C-101B-9397-08002B2CF9AE}" pid="4" name="Order">
    <vt:r8>19436700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