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2725E" w14:textId="77777777" w:rsidR="00664268" w:rsidRPr="004C0CB2" w:rsidRDefault="00664268" w:rsidP="00664268">
      <w:pPr>
        <w:widowControl w:val="0"/>
        <w:tabs>
          <w:tab w:val="left" w:pos="7780"/>
        </w:tabs>
        <w:autoSpaceDE w:val="0"/>
        <w:autoSpaceDN w:val="0"/>
        <w:adjustRightInd w:val="0"/>
        <w:spacing w:before="120" w:after="0" w:line="200" w:lineRule="exact"/>
        <w:ind w:right="-20"/>
        <w:rPr>
          <w:rFonts w:ascii="Poppins" w:eastAsia="Times New Roman" w:hAnsi="Poppins" w:cs="Poppins"/>
          <w:sz w:val="20"/>
          <w:szCs w:val="20"/>
          <w:lang w:eastAsia="es-ES"/>
        </w:rPr>
      </w:pPr>
      <w:r w:rsidRPr="004C0CB2">
        <w:rPr>
          <w:rFonts w:ascii="Poppins" w:eastAsia="Times New Roman" w:hAnsi="Poppins" w:cs="Poppins"/>
          <w:b/>
          <w:sz w:val="20"/>
          <w:szCs w:val="20"/>
          <w:lang w:eastAsia="es-ES"/>
        </w:rPr>
        <w:t>[Número del Proceso de Contratación]</w:t>
      </w:r>
    </w:p>
    <w:p w14:paraId="7F6A4D52" w14:textId="77777777" w:rsidR="00664268" w:rsidRPr="004C0CB2" w:rsidRDefault="00664268" w:rsidP="00664268">
      <w:pPr>
        <w:tabs>
          <w:tab w:val="center" w:pos="4419"/>
          <w:tab w:val="right" w:pos="8838"/>
        </w:tabs>
        <w:spacing w:after="0" w:line="240" w:lineRule="auto"/>
        <w:jc w:val="right"/>
        <w:rPr>
          <w:rFonts w:ascii="Poppins" w:eastAsia="Times New Roman" w:hAnsi="Poppins" w:cs="Poppins"/>
          <w:lang w:eastAsia="es-ES"/>
        </w:rPr>
      </w:pPr>
    </w:p>
    <w:p w14:paraId="2C254671" w14:textId="426CFFBE" w:rsidR="00664268" w:rsidRPr="004C0CB2" w:rsidRDefault="009C7DFC" w:rsidP="00664268">
      <w:pPr>
        <w:tabs>
          <w:tab w:val="left" w:pos="-142"/>
        </w:tabs>
        <w:autoSpaceDE w:val="0"/>
        <w:autoSpaceDN w:val="0"/>
        <w:adjustRightInd w:val="0"/>
        <w:spacing w:before="120" w:after="120" w:line="240" w:lineRule="auto"/>
        <w:jc w:val="center"/>
        <w:outlineLvl w:val="0"/>
        <w:rPr>
          <w:rFonts w:ascii="Poppins" w:eastAsia="Times New Roman" w:hAnsi="Poppins" w:cs="Poppins"/>
          <w:b/>
          <w:bCs/>
          <w:sz w:val="20"/>
          <w:szCs w:val="20"/>
          <w:lang w:eastAsia="es-ES"/>
        </w:rPr>
      </w:pPr>
      <w:r>
        <w:rPr>
          <w:rFonts w:ascii="Poppins" w:eastAsia="Times New Roman" w:hAnsi="Poppins" w:cs="Poppins"/>
          <w:b/>
          <w:bCs/>
          <w:sz w:val="20"/>
          <w:szCs w:val="20"/>
          <w:lang w:eastAsia="es-ES"/>
        </w:rPr>
        <w:t>ANEX</w:t>
      </w:r>
      <w:r w:rsidR="00664268" w:rsidRPr="004C0CB2">
        <w:rPr>
          <w:rFonts w:ascii="Poppins" w:eastAsia="Times New Roman" w:hAnsi="Poppins" w:cs="Poppins"/>
          <w:b/>
          <w:bCs/>
          <w:sz w:val="20"/>
          <w:szCs w:val="20"/>
          <w:lang w:eastAsia="es-ES"/>
        </w:rPr>
        <w:t>O PUNTAJE DE INDUSTRIA NACIONAL</w:t>
      </w:r>
    </w:p>
    <w:p w14:paraId="2D0C1613" w14:textId="77777777" w:rsidR="00664268" w:rsidRPr="004C0CB2" w:rsidRDefault="00664268" w:rsidP="00664268">
      <w:pPr>
        <w:tabs>
          <w:tab w:val="left" w:pos="-142"/>
        </w:tabs>
        <w:autoSpaceDE w:val="0"/>
        <w:autoSpaceDN w:val="0"/>
        <w:adjustRightInd w:val="0"/>
        <w:spacing w:before="120" w:after="120" w:line="240" w:lineRule="auto"/>
        <w:jc w:val="center"/>
        <w:outlineLvl w:val="0"/>
        <w:rPr>
          <w:rFonts w:ascii="Poppins" w:eastAsia="Times New Roman" w:hAnsi="Poppins" w:cs="Poppins"/>
          <w:b/>
          <w:bCs/>
          <w:sz w:val="20"/>
          <w:szCs w:val="20"/>
          <w:lang w:eastAsia="es-ES"/>
        </w:rPr>
      </w:pPr>
    </w:p>
    <w:p w14:paraId="43B79325" w14:textId="31DE96EE" w:rsidR="00664268" w:rsidRPr="004C0CB2" w:rsidRDefault="00664268" w:rsidP="00664268">
      <w:pPr>
        <w:tabs>
          <w:tab w:val="left" w:pos="-142"/>
        </w:tabs>
        <w:autoSpaceDE w:val="0"/>
        <w:autoSpaceDN w:val="0"/>
        <w:adjustRightInd w:val="0"/>
        <w:spacing w:before="120" w:after="120" w:line="240" w:lineRule="auto"/>
        <w:jc w:val="center"/>
        <w:outlineLvl w:val="0"/>
        <w:rPr>
          <w:rFonts w:ascii="Poppins" w:eastAsia="Times New Roman" w:hAnsi="Poppins" w:cs="Poppins"/>
          <w:sz w:val="20"/>
          <w:szCs w:val="20"/>
          <w:lang w:eastAsia="es-ES"/>
        </w:rPr>
      </w:pPr>
      <w:r w:rsidRPr="004C0CB2">
        <w:rPr>
          <w:rFonts w:ascii="Poppins" w:eastAsia="Times New Roman" w:hAnsi="Poppins" w:cs="Poppins"/>
          <w:b/>
          <w:bCs/>
          <w:sz w:val="20"/>
          <w:szCs w:val="20"/>
          <w:lang w:eastAsia="es-ES"/>
        </w:rPr>
        <w:t>PROMOCIÓN DE SERVICIOS NACIONALES O CON TRATO NACIONAL</w:t>
      </w:r>
    </w:p>
    <w:p w14:paraId="7494CDC7" w14:textId="77777777" w:rsidR="00664268" w:rsidRPr="004C0CB2" w:rsidRDefault="00664268" w:rsidP="00664268">
      <w:pPr>
        <w:tabs>
          <w:tab w:val="left" w:pos="-142"/>
        </w:tabs>
        <w:autoSpaceDE w:val="0"/>
        <w:autoSpaceDN w:val="0"/>
        <w:adjustRightInd w:val="0"/>
        <w:spacing w:after="0" w:line="240" w:lineRule="auto"/>
        <w:jc w:val="both"/>
        <w:outlineLvl w:val="0"/>
        <w:rPr>
          <w:rFonts w:ascii="Poppins" w:eastAsia="Times New Roman" w:hAnsi="Poppins" w:cs="Poppins"/>
          <w:sz w:val="20"/>
          <w:szCs w:val="20"/>
          <w:lang w:eastAsia="es-ES"/>
        </w:rPr>
      </w:pPr>
      <w:r w:rsidRPr="004C0CB2" w:rsidDel="00E3109C">
        <w:rPr>
          <w:rFonts w:ascii="Poppins" w:eastAsia="Times New Roman" w:hAnsi="Poppins" w:cs="Poppins"/>
          <w:sz w:val="20"/>
          <w:szCs w:val="20"/>
          <w:lang w:eastAsia="es-ES"/>
        </w:rPr>
        <w:t>[Este Formato ÚNICAMENTE debe ser diligenciado por</w:t>
      </w:r>
      <w:r w:rsidRPr="004C0CB2">
        <w:rPr>
          <w:rFonts w:ascii="Poppins" w:eastAsia="Times New Roman" w:hAnsi="Poppins" w:cs="Poppins"/>
          <w:sz w:val="20"/>
          <w:szCs w:val="20"/>
          <w:lang w:eastAsia="es-ES"/>
        </w:rPr>
        <w:t xml:space="preserve"> los</w:t>
      </w:r>
      <w:r w:rsidRPr="004C0CB2" w:rsidDel="00E3109C">
        <w:rPr>
          <w:rFonts w:ascii="Poppins" w:eastAsia="Times New Roman" w:hAnsi="Poppins" w:cs="Poppins"/>
          <w:sz w:val="20"/>
          <w:szCs w:val="20"/>
          <w:lang w:eastAsia="es-ES"/>
        </w:rPr>
        <w:t xml:space="preserve"> Proponentes nacionales o extranjeros con trato nacional, o los Proponentes Plurales integrados por estos.</w:t>
      </w:r>
      <w:r w:rsidRPr="004C0CB2">
        <w:rPr>
          <w:rFonts w:ascii="Poppins" w:eastAsia="Times New Roman" w:hAnsi="Poppins" w:cs="Poppins"/>
          <w:sz w:val="20"/>
          <w:szCs w:val="20"/>
          <w:lang w:eastAsia="es-ES"/>
        </w:rPr>
        <w:t xml:space="preserve"> </w:t>
      </w:r>
      <w:r w:rsidRPr="004C0CB2" w:rsidDel="00E3109C">
        <w:rPr>
          <w:rFonts w:ascii="Poppins" w:eastAsia="Times New Roman" w:hAnsi="Poppins" w:cs="Poppins"/>
          <w:sz w:val="20"/>
          <w:szCs w:val="20"/>
          <w:lang w:eastAsia="es-ES"/>
        </w:rPr>
        <w:t xml:space="preserve">En ningún caso el Formato debe </w:t>
      </w:r>
      <w:r w:rsidRPr="004C0CB2">
        <w:rPr>
          <w:rFonts w:ascii="Poppins" w:eastAsia="Times New Roman" w:hAnsi="Poppins" w:cs="Poppins"/>
          <w:sz w:val="20"/>
          <w:szCs w:val="20"/>
          <w:lang w:eastAsia="es-ES"/>
        </w:rPr>
        <w:t>diligenciarse</w:t>
      </w:r>
      <w:r w:rsidRPr="004C0CB2" w:rsidDel="00E3109C">
        <w:rPr>
          <w:rFonts w:ascii="Poppins" w:eastAsia="Times New Roman" w:hAnsi="Poppins" w:cs="Poppins"/>
          <w:sz w:val="20"/>
          <w:szCs w:val="20"/>
          <w:lang w:eastAsia="es-ES"/>
        </w:rPr>
        <w:t xml:space="preserve"> por los Proponentes extranjeros sin derecho a </w:t>
      </w:r>
      <w:r w:rsidRPr="004C0CB2">
        <w:rPr>
          <w:rFonts w:ascii="Poppins" w:eastAsia="Times New Roman" w:hAnsi="Poppins" w:cs="Poppins"/>
          <w:sz w:val="20"/>
          <w:szCs w:val="20"/>
          <w:lang w:eastAsia="es-ES"/>
        </w:rPr>
        <w:t>t</w:t>
      </w:r>
      <w:r w:rsidRPr="004C0CB2" w:rsidDel="00E3109C">
        <w:rPr>
          <w:rFonts w:ascii="Poppins" w:eastAsia="Times New Roman" w:hAnsi="Poppins" w:cs="Poppins"/>
          <w:sz w:val="20"/>
          <w:szCs w:val="20"/>
          <w:lang w:eastAsia="es-ES"/>
        </w:rPr>
        <w:t xml:space="preserve">rato </w:t>
      </w:r>
      <w:r w:rsidRPr="004C0CB2">
        <w:rPr>
          <w:rFonts w:ascii="Poppins" w:eastAsia="Times New Roman" w:hAnsi="Poppins" w:cs="Poppins"/>
          <w:sz w:val="20"/>
          <w:szCs w:val="20"/>
          <w:lang w:eastAsia="es-ES"/>
        </w:rPr>
        <w:t>n</w:t>
      </w:r>
      <w:r w:rsidRPr="004C0CB2" w:rsidDel="00E3109C">
        <w:rPr>
          <w:rFonts w:ascii="Poppins" w:eastAsia="Times New Roman" w:hAnsi="Poppins" w:cs="Poppins"/>
          <w:sz w:val="20"/>
          <w:szCs w:val="20"/>
          <w:lang w:eastAsia="es-ES"/>
        </w:rPr>
        <w:t xml:space="preserve">acional que opten por el puntaje correspondiente a </w:t>
      </w:r>
      <w:r w:rsidRPr="004C0CB2">
        <w:rPr>
          <w:rFonts w:ascii="Poppins" w:eastAsia="Times New Roman" w:hAnsi="Poppins" w:cs="Poppins"/>
          <w:sz w:val="20"/>
          <w:szCs w:val="20"/>
          <w:lang w:eastAsia="es-ES"/>
        </w:rPr>
        <w:t xml:space="preserve">la </w:t>
      </w:r>
      <w:r w:rsidRPr="004C0CB2" w:rsidDel="00E3109C">
        <w:rPr>
          <w:rFonts w:ascii="Poppins" w:eastAsia="Times New Roman" w:hAnsi="Poppins" w:cs="Poppins"/>
          <w:sz w:val="20"/>
          <w:szCs w:val="20"/>
          <w:lang w:eastAsia="es-ES"/>
        </w:rPr>
        <w:t>incorporación de componente nacional en servicios extranjeros</w:t>
      </w:r>
      <w:r w:rsidRPr="004C0CB2">
        <w:rPr>
          <w:rFonts w:ascii="Poppins" w:eastAsia="Times New Roman" w:hAnsi="Poppins" w:cs="Poppins"/>
          <w:sz w:val="20"/>
          <w:szCs w:val="20"/>
          <w:lang w:eastAsia="es-ES"/>
        </w:rPr>
        <w:t>]</w:t>
      </w:r>
      <w:r w:rsidRPr="004C0CB2" w:rsidDel="00E15661">
        <w:rPr>
          <w:rFonts w:ascii="Poppins" w:eastAsia="Times New Roman" w:hAnsi="Poppins" w:cs="Poppins"/>
          <w:sz w:val="20"/>
          <w:szCs w:val="20"/>
          <w:lang w:eastAsia="es-ES"/>
        </w:rPr>
        <w:t xml:space="preserve"> </w:t>
      </w:r>
      <w:r w:rsidRPr="004C0CB2">
        <w:rPr>
          <w:rFonts w:ascii="Poppins" w:eastAsia="Times New Roman" w:hAnsi="Poppins" w:cs="Poppins"/>
          <w:sz w:val="20"/>
          <w:szCs w:val="20"/>
          <w:lang w:eastAsia="es-ES"/>
        </w:rPr>
        <w:t xml:space="preserve"> </w:t>
      </w:r>
    </w:p>
    <w:p w14:paraId="0BA7353F" w14:textId="77777777" w:rsidR="00664268" w:rsidRPr="004C0CB2" w:rsidRDefault="00664268" w:rsidP="00664268">
      <w:pPr>
        <w:tabs>
          <w:tab w:val="left" w:pos="-142"/>
        </w:tabs>
        <w:autoSpaceDE w:val="0"/>
        <w:autoSpaceDN w:val="0"/>
        <w:adjustRightInd w:val="0"/>
        <w:spacing w:after="0" w:line="240" w:lineRule="auto"/>
        <w:jc w:val="both"/>
        <w:outlineLvl w:val="0"/>
        <w:rPr>
          <w:rFonts w:ascii="Poppins" w:eastAsia="Times New Roman" w:hAnsi="Poppins" w:cs="Poppins"/>
          <w:sz w:val="20"/>
          <w:szCs w:val="20"/>
          <w:lang w:eastAsia="es-ES"/>
        </w:rPr>
      </w:pPr>
    </w:p>
    <w:p w14:paraId="28B25F5F" w14:textId="77777777" w:rsidR="00664268" w:rsidRPr="004C0CB2" w:rsidRDefault="00664268" w:rsidP="00664268">
      <w:pPr>
        <w:tabs>
          <w:tab w:val="left" w:pos="-142"/>
        </w:tabs>
        <w:autoSpaceDE w:val="0"/>
        <w:autoSpaceDN w:val="0"/>
        <w:adjustRightInd w:val="0"/>
        <w:spacing w:after="0" w:line="240" w:lineRule="auto"/>
        <w:jc w:val="both"/>
        <w:outlineLvl w:val="0"/>
        <w:rPr>
          <w:rFonts w:ascii="Poppins" w:eastAsia="Times New Roman" w:hAnsi="Poppins" w:cs="Poppins"/>
          <w:sz w:val="20"/>
          <w:szCs w:val="20"/>
          <w:lang w:eastAsia="es-ES"/>
        </w:rPr>
      </w:pPr>
      <w:r w:rsidRPr="004C0CB2">
        <w:rPr>
          <w:rFonts w:ascii="Poppins" w:eastAsia="Times New Roman" w:hAnsi="Poppins" w:cs="Poppins"/>
          <w:sz w:val="20"/>
          <w:szCs w:val="20"/>
          <w:lang w:eastAsia="es-ES"/>
        </w:rPr>
        <w:t>Señores</w:t>
      </w:r>
    </w:p>
    <w:p w14:paraId="5E017CCD" w14:textId="77777777" w:rsidR="00664268" w:rsidRPr="004C0CB2" w:rsidRDefault="00664268" w:rsidP="00664268">
      <w:pPr>
        <w:tabs>
          <w:tab w:val="left" w:pos="-142"/>
        </w:tabs>
        <w:autoSpaceDE w:val="0"/>
        <w:autoSpaceDN w:val="0"/>
        <w:adjustRightInd w:val="0"/>
        <w:spacing w:after="0" w:line="240" w:lineRule="auto"/>
        <w:jc w:val="both"/>
        <w:outlineLvl w:val="0"/>
        <w:rPr>
          <w:rFonts w:ascii="Poppins" w:eastAsia="Times New Roman" w:hAnsi="Poppins" w:cs="Poppins"/>
          <w:b/>
          <w:bCs/>
          <w:sz w:val="20"/>
          <w:szCs w:val="20"/>
          <w:lang w:eastAsia="es-ES"/>
        </w:rPr>
      </w:pPr>
      <w:r w:rsidRPr="004C0CB2">
        <w:rPr>
          <w:rFonts w:ascii="Poppins" w:eastAsia="Times New Roman" w:hAnsi="Poppins" w:cs="Poppins"/>
          <w:b/>
          <w:bCs/>
          <w:sz w:val="20"/>
          <w:szCs w:val="20"/>
          <w:lang w:eastAsia="es-ES"/>
        </w:rPr>
        <w:t>[NOMBRE DE LA ENTIDAD]</w:t>
      </w:r>
    </w:p>
    <w:p w14:paraId="7A1DB4A3" w14:textId="77777777" w:rsidR="00664268" w:rsidRPr="004C0CB2" w:rsidRDefault="00664268" w:rsidP="00664268">
      <w:pPr>
        <w:tabs>
          <w:tab w:val="left" w:pos="-142"/>
          <w:tab w:val="center" w:pos="4419"/>
        </w:tabs>
        <w:autoSpaceDE w:val="0"/>
        <w:autoSpaceDN w:val="0"/>
        <w:adjustRightInd w:val="0"/>
        <w:spacing w:after="0" w:line="240" w:lineRule="auto"/>
        <w:jc w:val="both"/>
        <w:outlineLvl w:val="0"/>
        <w:rPr>
          <w:rFonts w:ascii="Poppins" w:eastAsia="Times New Roman" w:hAnsi="Poppins" w:cs="Poppins"/>
          <w:sz w:val="20"/>
          <w:szCs w:val="20"/>
          <w:lang w:eastAsia="es-ES"/>
        </w:rPr>
      </w:pPr>
      <w:r w:rsidRPr="004C0CB2">
        <w:rPr>
          <w:rFonts w:ascii="Poppins" w:eastAsia="Times New Roman" w:hAnsi="Poppins" w:cs="Poppins"/>
          <w:sz w:val="20"/>
          <w:szCs w:val="20"/>
          <w:lang w:eastAsia="es-ES"/>
        </w:rPr>
        <w:t xml:space="preserve">[Dirección de la Entidad] </w:t>
      </w:r>
    </w:p>
    <w:p w14:paraId="60A7CE32" w14:textId="77777777" w:rsidR="00664268" w:rsidRPr="004C0CB2" w:rsidRDefault="00664268" w:rsidP="00664268">
      <w:pPr>
        <w:tabs>
          <w:tab w:val="left" w:pos="-142"/>
        </w:tabs>
        <w:autoSpaceDE w:val="0"/>
        <w:autoSpaceDN w:val="0"/>
        <w:adjustRightInd w:val="0"/>
        <w:spacing w:after="0" w:line="240" w:lineRule="auto"/>
        <w:jc w:val="both"/>
        <w:rPr>
          <w:rFonts w:ascii="Poppins" w:eastAsia="Times New Roman" w:hAnsi="Poppins" w:cs="Poppins"/>
          <w:sz w:val="20"/>
          <w:szCs w:val="20"/>
          <w:lang w:eastAsia="es-ES"/>
        </w:rPr>
      </w:pPr>
      <w:r w:rsidRPr="004C0CB2">
        <w:rPr>
          <w:rFonts w:ascii="Poppins" w:eastAsia="Times New Roman" w:hAnsi="Poppins" w:cs="Poppins"/>
          <w:sz w:val="20"/>
          <w:szCs w:val="20"/>
          <w:lang w:eastAsia="es-ES"/>
        </w:rPr>
        <w:t xml:space="preserve">[Ciudad] </w:t>
      </w:r>
    </w:p>
    <w:p w14:paraId="209E2D1B" w14:textId="77777777" w:rsidR="00664268" w:rsidRPr="004C0CB2" w:rsidRDefault="00664268" w:rsidP="00664268">
      <w:pPr>
        <w:numPr>
          <w:ilvl w:val="12"/>
          <w:numId w:val="0"/>
        </w:numPr>
        <w:spacing w:before="120" w:after="120" w:line="240" w:lineRule="auto"/>
        <w:jc w:val="both"/>
        <w:outlineLvl w:val="0"/>
        <w:rPr>
          <w:rFonts w:ascii="Poppins" w:eastAsia="Times New Roman" w:hAnsi="Poppins" w:cs="Poppins"/>
          <w:b/>
          <w:sz w:val="20"/>
          <w:szCs w:val="20"/>
          <w:lang w:eastAsia="es-ES"/>
        </w:rPr>
      </w:pPr>
    </w:p>
    <w:p w14:paraId="6F352F96" w14:textId="77777777" w:rsidR="00664268" w:rsidRPr="004C0CB2" w:rsidRDefault="00664268" w:rsidP="00664268">
      <w:pPr>
        <w:tabs>
          <w:tab w:val="left" w:pos="-142"/>
        </w:tabs>
        <w:autoSpaceDE w:val="0"/>
        <w:autoSpaceDN w:val="0"/>
        <w:adjustRightInd w:val="0"/>
        <w:spacing w:after="0" w:line="240" w:lineRule="auto"/>
        <w:jc w:val="both"/>
        <w:outlineLvl w:val="0"/>
        <w:rPr>
          <w:rFonts w:ascii="Poppins" w:eastAsia="Times New Roman" w:hAnsi="Poppins" w:cs="Poppins"/>
          <w:b/>
          <w:bCs/>
          <w:sz w:val="20"/>
          <w:szCs w:val="20"/>
          <w:u w:val="single"/>
          <w:lang w:eastAsia="es-ES"/>
        </w:rPr>
      </w:pPr>
      <w:r w:rsidRPr="004C0CB2">
        <w:rPr>
          <w:rFonts w:ascii="Poppins" w:eastAsia="Times New Roman" w:hAnsi="Poppins" w:cs="Poppins"/>
          <w:b/>
          <w:bCs/>
          <w:sz w:val="20"/>
          <w:szCs w:val="20"/>
          <w:lang w:eastAsia="es-ES"/>
        </w:rPr>
        <w:t>REFERENCIA:</w:t>
      </w:r>
      <w:r w:rsidRPr="004C0CB2">
        <w:rPr>
          <w:rFonts w:ascii="Poppins" w:eastAsia="Times New Roman" w:hAnsi="Poppins" w:cs="Poppins"/>
          <w:sz w:val="20"/>
          <w:szCs w:val="20"/>
          <w:lang w:eastAsia="es-ES"/>
        </w:rPr>
        <w:tab/>
      </w:r>
      <w:bookmarkStart w:id="0" w:name="_Hlk511125090"/>
      <w:r w:rsidRPr="004C0CB2">
        <w:rPr>
          <w:rFonts w:ascii="Poppins" w:eastAsia="Times New Roman" w:hAnsi="Poppins" w:cs="Poppins"/>
          <w:sz w:val="20"/>
          <w:szCs w:val="20"/>
          <w:lang w:eastAsia="es-ES"/>
        </w:rPr>
        <w:t xml:space="preserve">Proceso de Contratación </w:t>
      </w:r>
      <w:r w:rsidRPr="004C0CB2">
        <w:rPr>
          <w:rFonts w:ascii="Poppins" w:eastAsia="Times New Roman" w:hAnsi="Poppins" w:cs="Poppins"/>
          <w:sz w:val="20"/>
          <w:szCs w:val="20"/>
          <w:lang w:eastAsia="es-ES" w:bidi="en-US"/>
        </w:rPr>
        <w:t>[Incluir número del Proceso de Contratación]</w:t>
      </w:r>
      <w:r w:rsidRPr="004C0CB2">
        <w:rPr>
          <w:rFonts w:ascii="Poppins" w:eastAsia="Times New Roman" w:hAnsi="Poppins" w:cs="Poppins"/>
          <w:sz w:val="20"/>
          <w:szCs w:val="20"/>
          <w:lang w:eastAsia="es-ES"/>
        </w:rPr>
        <w:t xml:space="preserve">, en adelante el “Proceso de Contratación” </w:t>
      </w:r>
      <w:bookmarkEnd w:id="0"/>
    </w:p>
    <w:p w14:paraId="666F71F8" w14:textId="77777777" w:rsidR="00664268" w:rsidRPr="004C0CB2" w:rsidRDefault="00664268" w:rsidP="00664268">
      <w:pPr>
        <w:spacing w:after="0" w:line="240" w:lineRule="auto"/>
        <w:rPr>
          <w:rFonts w:ascii="Poppins" w:eastAsia="Times New Roman" w:hAnsi="Poppins" w:cs="Poppins"/>
          <w:sz w:val="20"/>
          <w:szCs w:val="20"/>
          <w:lang w:eastAsia="es-ES"/>
        </w:rPr>
      </w:pPr>
      <w:r w:rsidRPr="004C0CB2">
        <w:rPr>
          <w:rFonts w:ascii="Poppins" w:eastAsia="Times New Roman" w:hAnsi="Poppins" w:cs="Poppins"/>
          <w:sz w:val="20"/>
          <w:szCs w:val="20"/>
          <w:lang w:eastAsia="es-ES"/>
        </w:rPr>
        <w:t xml:space="preserve">Objeto: </w:t>
      </w:r>
    </w:p>
    <w:p w14:paraId="5C742743" w14:textId="77777777" w:rsidR="00664268" w:rsidRPr="004C0CB2" w:rsidRDefault="00664268" w:rsidP="00664268">
      <w:pPr>
        <w:spacing w:after="0" w:line="240" w:lineRule="auto"/>
        <w:jc w:val="both"/>
        <w:rPr>
          <w:rFonts w:ascii="Poppins" w:eastAsia="Times New Roman" w:hAnsi="Poppins" w:cs="Poppins"/>
          <w:sz w:val="20"/>
          <w:szCs w:val="20"/>
          <w:lang w:eastAsia="es-ES" w:bidi="en-US"/>
        </w:rPr>
      </w:pPr>
      <w:bookmarkStart w:id="1" w:name="_Hlk511125131"/>
      <w:r w:rsidRPr="004C0CB2">
        <w:rPr>
          <w:rFonts w:ascii="Poppins" w:eastAsia="Times New Roman" w:hAnsi="Poppins" w:cs="Poppins"/>
          <w:sz w:val="20"/>
          <w:szCs w:val="20"/>
          <w:lang w:eastAsia="es-ES" w:bidi="en-US"/>
        </w:rPr>
        <w:t>[Incluir cuando el proceso es estructurado por lotes o grupos]</w:t>
      </w:r>
      <w:r w:rsidRPr="004C0CB2">
        <w:rPr>
          <w:rFonts w:ascii="Poppins" w:eastAsia="Times New Roman" w:hAnsi="Poppins" w:cs="Poppins"/>
          <w:sz w:val="20"/>
          <w:szCs w:val="20"/>
          <w:lang w:eastAsia="es-ES"/>
        </w:rPr>
        <w:t xml:space="preserve"> Lote: </w:t>
      </w:r>
      <w:r w:rsidRPr="004C0CB2">
        <w:rPr>
          <w:rFonts w:ascii="Poppins" w:eastAsia="Times New Roman" w:hAnsi="Poppins" w:cs="Poppins"/>
          <w:sz w:val="20"/>
          <w:szCs w:val="20"/>
          <w:lang w:eastAsia="es-ES" w:bidi="en-US"/>
        </w:rPr>
        <w:t>[Indicar el lote o lotes a los cuales se presenta oferta.]</w:t>
      </w:r>
    </w:p>
    <w:p w14:paraId="6F130BF4" w14:textId="77777777" w:rsidR="00664268" w:rsidRPr="004C0CB2" w:rsidRDefault="00664268" w:rsidP="00664268">
      <w:pPr>
        <w:spacing w:after="0" w:line="240" w:lineRule="auto"/>
        <w:jc w:val="both"/>
        <w:rPr>
          <w:rFonts w:ascii="Poppins" w:eastAsia="Times New Roman" w:hAnsi="Poppins" w:cs="Poppins"/>
          <w:sz w:val="20"/>
          <w:szCs w:val="20"/>
          <w:lang w:eastAsia="es-ES"/>
        </w:rPr>
      </w:pPr>
    </w:p>
    <w:p w14:paraId="48BE8EF2" w14:textId="77777777" w:rsidR="00664268" w:rsidRPr="004C0CB2" w:rsidRDefault="00664268" w:rsidP="00664268">
      <w:pPr>
        <w:autoSpaceDE w:val="0"/>
        <w:autoSpaceDN w:val="0"/>
        <w:adjustRightInd w:val="0"/>
        <w:spacing w:before="120" w:after="240" w:line="240" w:lineRule="auto"/>
        <w:jc w:val="both"/>
        <w:rPr>
          <w:rFonts w:ascii="Poppins" w:eastAsiaTheme="minorEastAsia" w:hAnsi="Poppins" w:cs="Poppins"/>
          <w:sz w:val="20"/>
          <w:szCs w:val="20"/>
          <w:lang w:eastAsia="es-ES"/>
        </w:rPr>
      </w:pPr>
      <w:r w:rsidRPr="004C0CB2">
        <w:rPr>
          <w:rFonts w:ascii="Poppins" w:eastAsiaTheme="minorEastAsia" w:hAnsi="Poppins" w:cs="Poppins"/>
          <w:sz w:val="20"/>
          <w:szCs w:val="20"/>
          <w:lang w:eastAsia="es-ES"/>
        </w:rPr>
        <w:t>Estimados señores:</w:t>
      </w:r>
    </w:p>
    <w:p w14:paraId="517EA4C4" w14:textId="77777777" w:rsidR="00664268" w:rsidRPr="004C0CB2" w:rsidRDefault="00664268" w:rsidP="00664268">
      <w:pPr>
        <w:autoSpaceDE w:val="0"/>
        <w:autoSpaceDN w:val="0"/>
        <w:adjustRightInd w:val="0"/>
        <w:spacing w:before="120" w:after="240" w:line="240" w:lineRule="auto"/>
        <w:jc w:val="both"/>
        <w:rPr>
          <w:rFonts w:ascii="Poppins" w:eastAsia="Times New Roman" w:hAnsi="Poppins" w:cs="Poppins"/>
          <w:sz w:val="20"/>
          <w:szCs w:val="20"/>
          <w:lang w:eastAsia="es-ES"/>
        </w:rPr>
      </w:pPr>
      <w:r w:rsidRPr="004C0CB2">
        <w:rPr>
          <w:rFonts w:ascii="Poppins" w:eastAsia="Times New Roman" w:hAnsi="Poppins" w:cs="Poppins"/>
          <w:sz w:val="20"/>
          <w:szCs w:val="20"/>
          <w:lang w:eastAsia="es-ES"/>
        </w:rPr>
        <w:fldChar w:fldCharType="begin"/>
      </w:r>
      <w:r w:rsidRPr="004C0CB2">
        <w:rPr>
          <w:rFonts w:ascii="Poppins" w:eastAsia="Times New Roman" w:hAnsi="Poppins" w:cs="Poppins"/>
          <w:sz w:val="20"/>
          <w:szCs w:val="20"/>
          <w:lang w:eastAsia="es-ES"/>
        </w:rPr>
        <w:instrText xml:space="preserve"> MACROBUTTON  AbrirEspacioPárrafo "[Nombre del representante legal del Proponente]" </w:instrText>
      </w:r>
      <w:r w:rsidRPr="004C0CB2">
        <w:rPr>
          <w:rFonts w:ascii="Poppins" w:eastAsia="Times New Roman" w:hAnsi="Poppins" w:cs="Poppins"/>
          <w:sz w:val="20"/>
          <w:szCs w:val="20"/>
          <w:lang w:eastAsia="es-ES"/>
        </w:rPr>
        <w:fldChar w:fldCharType="end"/>
      </w:r>
      <w:r w:rsidRPr="004C0CB2">
        <w:rPr>
          <w:rFonts w:ascii="Poppins" w:eastAsia="Times New Roman" w:hAnsi="Poppins" w:cs="Poppins"/>
          <w:sz w:val="20"/>
          <w:szCs w:val="20"/>
          <w:lang w:eastAsia="es-ES"/>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4C0CB2" w:rsidDel="001445B9">
        <w:rPr>
          <w:rFonts w:ascii="Poppins" w:eastAsia="Times New Roman" w:hAnsi="Poppins" w:cs="Poppins"/>
          <w:sz w:val="20"/>
          <w:szCs w:val="20"/>
          <w:lang w:eastAsia="es-ES"/>
        </w:rPr>
        <w:t xml:space="preserve"> por la prestación de </w:t>
      </w:r>
      <w:r w:rsidRPr="004C0CB2">
        <w:rPr>
          <w:rFonts w:ascii="Poppins" w:eastAsia="Times New Roman" w:hAnsi="Poppins" w:cs="Poppins"/>
          <w:sz w:val="20"/>
          <w:szCs w:val="20"/>
          <w:lang w:eastAsia="es-ES"/>
        </w:rPr>
        <w:t>Servicios N</w:t>
      </w:r>
      <w:r w:rsidRPr="004C0CB2" w:rsidDel="001445B9">
        <w:rPr>
          <w:rFonts w:ascii="Poppins" w:eastAsia="Times New Roman" w:hAnsi="Poppins" w:cs="Poppins"/>
          <w:sz w:val="20"/>
          <w:szCs w:val="20"/>
          <w:lang w:eastAsia="es-ES"/>
        </w:rPr>
        <w:t xml:space="preserve">acionales o con </w:t>
      </w:r>
      <w:r w:rsidRPr="004C0CB2">
        <w:rPr>
          <w:rFonts w:ascii="Poppins" w:eastAsia="Times New Roman" w:hAnsi="Poppins" w:cs="Poppins"/>
          <w:sz w:val="20"/>
          <w:szCs w:val="20"/>
          <w:lang w:eastAsia="es-ES"/>
        </w:rPr>
        <w:t>T</w:t>
      </w:r>
      <w:r w:rsidRPr="004C0CB2" w:rsidDel="001445B9">
        <w:rPr>
          <w:rFonts w:ascii="Poppins" w:eastAsia="Times New Roman" w:hAnsi="Poppins" w:cs="Poppins"/>
          <w:sz w:val="20"/>
          <w:szCs w:val="20"/>
          <w:lang w:eastAsia="es-ES"/>
        </w:rPr>
        <w:t xml:space="preserve">rato </w:t>
      </w:r>
      <w:r w:rsidRPr="004C0CB2">
        <w:rPr>
          <w:rFonts w:ascii="Poppins" w:eastAsia="Times New Roman" w:hAnsi="Poppins" w:cs="Poppins"/>
          <w:sz w:val="20"/>
          <w:szCs w:val="20"/>
          <w:lang w:eastAsia="es-ES"/>
        </w:rPr>
        <w:t>N</w:t>
      </w:r>
      <w:r w:rsidRPr="004C0CB2" w:rsidDel="001445B9">
        <w:rPr>
          <w:rFonts w:ascii="Poppins" w:eastAsia="Times New Roman" w:hAnsi="Poppins" w:cs="Poppins"/>
          <w:sz w:val="20"/>
          <w:szCs w:val="20"/>
          <w:lang w:eastAsia="es-ES"/>
        </w:rPr>
        <w:t xml:space="preserve">acional. </w:t>
      </w:r>
    </w:p>
    <w:p w14:paraId="0283DEA8" w14:textId="6DEF1DAE" w:rsidR="00664268" w:rsidRPr="004C0CB2" w:rsidRDefault="00664268" w:rsidP="00664268">
      <w:pPr>
        <w:spacing w:before="120" w:line="240" w:lineRule="auto"/>
        <w:jc w:val="both"/>
        <w:rPr>
          <w:rFonts w:ascii="Poppins" w:eastAsia="Times New Roman" w:hAnsi="Poppins" w:cs="Poppins"/>
          <w:color w:val="000000"/>
          <w:sz w:val="20"/>
          <w:szCs w:val="20"/>
          <w:lang w:eastAsia="es-ES"/>
        </w:rPr>
      </w:pPr>
      <w:r w:rsidRPr="004C0CB2">
        <w:rPr>
          <w:rFonts w:ascii="Poppins" w:eastAsia="Times New Roman" w:hAnsi="Poppins" w:cs="Poppins"/>
          <w:color w:val="000000"/>
          <w:sz w:val="20"/>
          <w:szCs w:val="20"/>
          <w:lang w:eastAsia="es-ES"/>
        </w:rPr>
        <w:t xml:space="preserve">[Incorporar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18017247" w14:textId="4D272742" w:rsidR="00664268" w:rsidRPr="004C0CB2" w:rsidRDefault="00664268" w:rsidP="00664268">
      <w:pPr>
        <w:spacing w:before="120" w:line="240" w:lineRule="auto"/>
        <w:jc w:val="both"/>
        <w:rPr>
          <w:rFonts w:ascii="Poppins" w:eastAsiaTheme="minorEastAsia" w:hAnsi="Poppins" w:cs="Poppins"/>
          <w:i/>
          <w:color w:val="000000" w:themeColor="text1"/>
        </w:rPr>
      </w:pPr>
      <w:r w:rsidRPr="004C0CB2">
        <w:rPr>
          <w:rFonts w:ascii="Poppins" w:eastAsia="Times New Roman" w:hAnsi="Poppins" w:cs="Poppins"/>
          <w:sz w:val="20"/>
          <w:szCs w:val="20"/>
          <w:lang w:eastAsia="es-ES" w:bidi="en-US"/>
        </w:rPr>
        <w:t xml:space="preserve">Manifiesto bajo la gravedad del juramento que en caso de resultar adjudicatario para la ejecución del objeto contractual destinaré un porcentaje de empleados o contratistas por prestación de servicios colombianos, de al menos el </w:t>
      </w:r>
      <w:r w:rsidRPr="004C0CB2">
        <w:rPr>
          <w:rFonts w:ascii="Poppins" w:eastAsia="Times New Roman" w:hAnsi="Poppins" w:cs="Poppins"/>
          <w:sz w:val="20"/>
          <w:szCs w:val="20"/>
          <w:lang w:eastAsia="es-ES" w:bidi="en-US"/>
        </w:rPr>
        <w:t xml:space="preserve">cuarenta por ciento 40%. </w:t>
      </w:r>
      <w:r w:rsidRPr="004C0CB2">
        <w:rPr>
          <w:rFonts w:ascii="Poppins" w:eastAsia="Times New Roman" w:hAnsi="Poppins" w:cs="Poppins"/>
          <w:sz w:val="20"/>
          <w:szCs w:val="20"/>
          <w:lang w:eastAsia="es-ES" w:bidi="en-US"/>
        </w:rPr>
        <w:t>del total de</w:t>
      </w:r>
      <w:r w:rsidRPr="004C0CB2">
        <w:rPr>
          <w:rFonts w:ascii="Poppins" w:eastAsia="Times New Roman" w:hAnsi="Poppins" w:cs="Poppins"/>
          <w:sz w:val="20"/>
          <w:szCs w:val="20"/>
          <w:lang w:eastAsia="es-ES" w:bidi="en-US"/>
        </w:rPr>
        <w:t xml:space="preserve"> </w:t>
      </w:r>
      <w:r w:rsidRPr="004C0CB2">
        <w:rPr>
          <w:rFonts w:ascii="Poppins" w:eastAsia="Times New Roman" w:hAnsi="Poppins" w:cs="Poppins"/>
          <w:sz w:val="20"/>
          <w:szCs w:val="20"/>
          <w:lang w:eastAsia="es-ES" w:bidi="en-US"/>
        </w:rPr>
        <w:t>l</w:t>
      </w:r>
      <w:r w:rsidRPr="004C0CB2">
        <w:rPr>
          <w:rFonts w:ascii="Poppins" w:eastAsia="Times New Roman" w:hAnsi="Poppins" w:cs="Poppins"/>
          <w:sz w:val="20"/>
          <w:szCs w:val="20"/>
          <w:lang w:eastAsia="es-ES" w:bidi="en-US"/>
        </w:rPr>
        <w:t>os bienes</w:t>
      </w:r>
      <w:r w:rsidRPr="004C0CB2">
        <w:rPr>
          <w:rFonts w:ascii="Poppins" w:eastAsia="Times New Roman" w:hAnsi="Poppins" w:cs="Poppins"/>
          <w:sz w:val="20"/>
          <w:szCs w:val="20"/>
          <w:lang w:eastAsia="es-ES" w:bidi="en-US"/>
        </w:rPr>
        <w:t xml:space="preserve"> requerido</w:t>
      </w:r>
      <w:r w:rsidRPr="004C0CB2">
        <w:rPr>
          <w:rFonts w:ascii="Poppins" w:eastAsia="Times New Roman" w:hAnsi="Poppins" w:cs="Poppins"/>
          <w:sz w:val="20"/>
          <w:szCs w:val="20"/>
          <w:lang w:eastAsia="es-ES" w:bidi="en-US"/>
        </w:rPr>
        <w:t>s</w:t>
      </w:r>
      <w:r w:rsidRPr="004C0CB2">
        <w:rPr>
          <w:rFonts w:ascii="Poppins" w:eastAsia="Times New Roman" w:hAnsi="Poppins" w:cs="Poppins"/>
          <w:sz w:val="20"/>
          <w:szCs w:val="20"/>
          <w:lang w:eastAsia="es-ES" w:bidi="en-US"/>
        </w:rPr>
        <w:t xml:space="preserve"> para el cumplimiento del Contrato, de conformidad con el tercer inciso del artículo 2.2.1.2.4.2.9. del Decreto 1082 de 2015.</w:t>
      </w:r>
      <w:r w:rsidRPr="004C0CB2">
        <w:rPr>
          <w:rFonts w:ascii="Poppins" w:eastAsiaTheme="minorEastAsia" w:hAnsi="Poppins" w:cs="Poppins"/>
          <w:i/>
          <w:color w:val="000000" w:themeColor="text1"/>
        </w:rPr>
        <w:t xml:space="preserve"> </w:t>
      </w:r>
    </w:p>
    <w:p w14:paraId="7D664DB0" w14:textId="1392485F" w:rsidR="00664268" w:rsidRPr="004C0CB2" w:rsidRDefault="00664268" w:rsidP="00664268">
      <w:pPr>
        <w:spacing w:after="0" w:line="240" w:lineRule="auto"/>
        <w:jc w:val="both"/>
        <w:rPr>
          <w:rFonts w:ascii="Poppins" w:eastAsia="Times New Roman" w:hAnsi="Poppins" w:cs="Poppins"/>
          <w:sz w:val="20"/>
          <w:szCs w:val="20"/>
          <w:lang w:eastAsia="es-ES" w:bidi="en-US"/>
        </w:rPr>
      </w:pPr>
      <w:r w:rsidRPr="004C0CB2">
        <w:rPr>
          <w:rFonts w:ascii="Poppins" w:eastAsia="Times New Roman" w:hAnsi="Poppins" w:cs="Poppins"/>
          <w:sz w:val="20"/>
          <w:szCs w:val="20"/>
          <w:lang w:eastAsia="es-ES" w:bidi="en-US"/>
        </w:rPr>
        <w:t>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w:t>
      </w:r>
      <w:r w:rsidRPr="004C0CB2">
        <w:rPr>
          <w:rFonts w:ascii="Poppins" w:eastAsia="Times New Roman" w:hAnsi="Poppins" w:cs="Poppins"/>
          <w:sz w:val="20"/>
          <w:szCs w:val="20"/>
          <w:lang w:eastAsia="es-ES" w:bidi="en-US"/>
        </w:rPr>
        <w:t xml:space="preserve"> cuarenta por ciento (40%).</w:t>
      </w:r>
    </w:p>
    <w:p w14:paraId="58BF43A2" w14:textId="77777777" w:rsidR="00664268" w:rsidRPr="004C0CB2" w:rsidRDefault="00664268" w:rsidP="00664268">
      <w:pPr>
        <w:spacing w:before="120" w:after="120" w:line="240" w:lineRule="auto"/>
        <w:jc w:val="both"/>
        <w:rPr>
          <w:rFonts w:ascii="Poppins" w:eastAsia="Times New Roman" w:hAnsi="Poppins" w:cs="Poppins"/>
          <w:sz w:val="20"/>
          <w:szCs w:val="20"/>
          <w:lang w:eastAsia="es-ES" w:bidi="en-US"/>
        </w:rPr>
      </w:pPr>
      <w:r w:rsidRPr="004C0CB2">
        <w:rPr>
          <w:rFonts w:ascii="Poppins" w:eastAsia="Times New Roman" w:hAnsi="Poppins" w:cs="Poppins"/>
          <w:sz w:val="20"/>
          <w:szCs w:val="20"/>
          <w:lang w:eastAsia="es-ES"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w:t>
      </w:r>
      <w:r w:rsidRPr="004C0CB2">
        <w:rPr>
          <w:rFonts w:ascii="Poppins" w:eastAsia="Times New Roman" w:hAnsi="Poppins" w:cs="Poppins"/>
          <w:sz w:val="20"/>
          <w:szCs w:val="20"/>
          <w:lang w:eastAsia="es-ES" w:bidi="en-US"/>
        </w:rPr>
        <w:lastRenderedPageBreak/>
        <w:t xml:space="preserve">al Formato 7, requeridos para demostrar el origen de los servicios en el correspondiente país]. </w:t>
      </w:r>
    </w:p>
    <w:p w14:paraId="3C9290DE" w14:textId="77777777" w:rsidR="00664268" w:rsidRPr="004C0CB2" w:rsidRDefault="00664268" w:rsidP="00664268">
      <w:pPr>
        <w:spacing w:before="120" w:after="120" w:line="240" w:lineRule="auto"/>
        <w:jc w:val="both"/>
        <w:rPr>
          <w:rFonts w:ascii="Poppins" w:eastAsia="Times New Roman" w:hAnsi="Poppins" w:cs="Poppins"/>
          <w:sz w:val="20"/>
          <w:szCs w:val="20"/>
          <w:lang w:eastAsia="es-ES" w:bidi="en-US"/>
        </w:rPr>
      </w:pPr>
    </w:p>
    <w:bookmarkEnd w:id="1"/>
    <w:p w14:paraId="05AC2F1D" w14:textId="7475CBCB" w:rsidR="00664268" w:rsidRPr="004C0CB2" w:rsidRDefault="00664268" w:rsidP="00664268">
      <w:pPr>
        <w:spacing w:before="120" w:after="120" w:line="240" w:lineRule="auto"/>
        <w:jc w:val="both"/>
        <w:rPr>
          <w:rFonts w:ascii="Poppins" w:eastAsia="Times New Roman" w:hAnsi="Poppins" w:cs="Poppins"/>
          <w:sz w:val="20"/>
          <w:szCs w:val="20"/>
          <w:lang w:eastAsia="es-ES"/>
        </w:rPr>
      </w:pPr>
      <w:r w:rsidRPr="004C0CB2">
        <w:rPr>
          <w:rFonts w:ascii="Poppins" w:eastAsia="Times New Roman" w:hAnsi="Poppins" w:cs="Poppins"/>
          <w:sz w:val="20"/>
          <w:szCs w:val="20"/>
          <w:lang w:eastAsia="es-ES"/>
        </w:rPr>
        <w:t>Atentamente,</w:t>
      </w:r>
    </w:p>
    <w:p w14:paraId="39981E30" w14:textId="77777777" w:rsidR="00664268" w:rsidRPr="004C0CB2" w:rsidRDefault="00664268" w:rsidP="00664268">
      <w:pPr>
        <w:tabs>
          <w:tab w:val="left" w:pos="-142"/>
        </w:tabs>
        <w:autoSpaceDE w:val="0"/>
        <w:autoSpaceDN w:val="0"/>
        <w:adjustRightInd w:val="0"/>
        <w:spacing w:before="120" w:after="120" w:line="240" w:lineRule="auto"/>
        <w:jc w:val="both"/>
        <w:rPr>
          <w:rFonts w:ascii="Poppins" w:eastAsia="Times New Roman" w:hAnsi="Poppins" w:cs="Poppins"/>
          <w:sz w:val="20"/>
          <w:szCs w:val="20"/>
          <w:lang w:eastAsia="es-ES"/>
        </w:rPr>
      </w:pPr>
      <w:r w:rsidRPr="004C0CB2">
        <w:rPr>
          <w:rFonts w:ascii="Poppins" w:eastAsia="Times New Roman" w:hAnsi="Poppins" w:cs="Poppins"/>
          <w:sz w:val="20"/>
          <w:szCs w:val="20"/>
          <w:lang w:eastAsia="es-ES"/>
        </w:rPr>
        <w:t>Nombre del proponente</w:t>
      </w:r>
      <w:r w:rsidRPr="004C0CB2">
        <w:rPr>
          <w:rFonts w:ascii="Poppins" w:eastAsia="Times New Roman" w:hAnsi="Poppins" w:cs="Poppins"/>
          <w:sz w:val="20"/>
          <w:szCs w:val="20"/>
          <w:lang w:eastAsia="es-ES"/>
        </w:rPr>
        <w:tab/>
        <w:t>_______________________________________</w:t>
      </w:r>
    </w:p>
    <w:p w14:paraId="1BCAE930" w14:textId="77777777" w:rsidR="00664268" w:rsidRPr="004C0CB2" w:rsidRDefault="00664268" w:rsidP="00664268">
      <w:pPr>
        <w:tabs>
          <w:tab w:val="left" w:pos="-142"/>
        </w:tabs>
        <w:autoSpaceDE w:val="0"/>
        <w:autoSpaceDN w:val="0"/>
        <w:adjustRightInd w:val="0"/>
        <w:spacing w:before="120" w:after="120" w:line="240" w:lineRule="auto"/>
        <w:jc w:val="both"/>
        <w:rPr>
          <w:rFonts w:ascii="Poppins" w:eastAsia="Times New Roman" w:hAnsi="Poppins" w:cs="Poppins"/>
          <w:sz w:val="20"/>
          <w:szCs w:val="20"/>
          <w:lang w:eastAsia="es-ES"/>
        </w:rPr>
      </w:pPr>
      <w:r w:rsidRPr="004C0CB2">
        <w:rPr>
          <w:rFonts w:ascii="Poppins" w:eastAsia="Times New Roman" w:hAnsi="Poppins" w:cs="Poppins"/>
          <w:sz w:val="20"/>
          <w:szCs w:val="20"/>
          <w:lang w:eastAsia="es-ES"/>
        </w:rPr>
        <w:t>Nombre del representante legal</w:t>
      </w:r>
      <w:r w:rsidRPr="004C0CB2">
        <w:rPr>
          <w:rFonts w:ascii="Poppins" w:eastAsia="Times New Roman" w:hAnsi="Poppins" w:cs="Poppins"/>
          <w:sz w:val="20"/>
          <w:szCs w:val="20"/>
          <w:lang w:eastAsia="es-ES"/>
        </w:rPr>
        <w:tab/>
        <w:t>__________________________________</w:t>
      </w:r>
    </w:p>
    <w:p w14:paraId="5260906E" w14:textId="77777777" w:rsidR="00664268" w:rsidRPr="004C0CB2" w:rsidRDefault="00664268" w:rsidP="00664268">
      <w:pPr>
        <w:tabs>
          <w:tab w:val="left" w:pos="-142"/>
        </w:tabs>
        <w:autoSpaceDE w:val="0"/>
        <w:autoSpaceDN w:val="0"/>
        <w:adjustRightInd w:val="0"/>
        <w:spacing w:before="120" w:after="120" w:line="240" w:lineRule="auto"/>
        <w:jc w:val="both"/>
        <w:rPr>
          <w:rFonts w:ascii="Poppins" w:eastAsia="Times New Roman" w:hAnsi="Poppins" w:cs="Poppins"/>
          <w:sz w:val="20"/>
          <w:szCs w:val="20"/>
          <w:lang w:eastAsia="es-ES"/>
        </w:rPr>
      </w:pPr>
      <w:r w:rsidRPr="004C0CB2">
        <w:rPr>
          <w:rFonts w:ascii="Poppins" w:eastAsia="Times New Roman" w:hAnsi="Poppins" w:cs="Poppins"/>
          <w:sz w:val="20"/>
          <w:szCs w:val="20"/>
          <w:lang w:eastAsia="es-ES"/>
        </w:rPr>
        <w:t>C. C.</w:t>
      </w:r>
      <w:r w:rsidRPr="004C0CB2">
        <w:rPr>
          <w:rFonts w:ascii="Poppins" w:eastAsia="Times New Roman" w:hAnsi="Poppins" w:cs="Poppins"/>
          <w:sz w:val="20"/>
          <w:szCs w:val="20"/>
          <w:lang w:eastAsia="es-ES"/>
        </w:rPr>
        <w:tab/>
        <w:t>_____________________ de _______________</w:t>
      </w:r>
    </w:p>
    <w:p w14:paraId="5D91BC6D" w14:textId="77777777" w:rsidR="00664268" w:rsidRPr="004C0CB2" w:rsidRDefault="00664268" w:rsidP="00664268">
      <w:pPr>
        <w:tabs>
          <w:tab w:val="left" w:pos="-142"/>
        </w:tabs>
        <w:autoSpaceDE w:val="0"/>
        <w:autoSpaceDN w:val="0"/>
        <w:adjustRightInd w:val="0"/>
        <w:spacing w:before="120" w:after="120" w:line="240" w:lineRule="auto"/>
        <w:jc w:val="both"/>
        <w:rPr>
          <w:rFonts w:ascii="Poppins" w:eastAsia="Times New Roman" w:hAnsi="Poppins" w:cs="Poppins"/>
          <w:sz w:val="20"/>
          <w:szCs w:val="20"/>
          <w:lang w:eastAsia="es-ES"/>
        </w:rPr>
      </w:pPr>
      <w:r w:rsidRPr="004C0CB2">
        <w:rPr>
          <w:rFonts w:ascii="Poppins" w:eastAsia="Times New Roman" w:hAnsi="Poppins" w:cs="Poppins"/>
          <w:sz w:val="20"/>
          <w:szCs w:val="20"/>
          <w:lang w:eastAsia="es-ES"/>
        </w:rPr>
        <w:t>Dirección de correo</w:t>
      </w:r>
      <w:r w:rsidRPr="004C0CB2">
        <w:rPr>
          <w:rFonts w:ascii="Poppins" w:eastAsia="Times New Roman" w:hAnsi="Poppins" w:cs="Poppins"/>
          <w:sz w:val="20"/>
          <w:szCs w:val="20"/>
          <w:lang w:eastAsia="es-ES"/>
        </w:rPr>
        <w:tab/>
        <w:t>_______________________________________</w:t>
      </w:r>
    </w:p>
    <w:p w14:paraId="3AF69417" w14:textId="77777777" w:rsidR="00664268" w:rsidRPr="004C0CB2" w:rsidRDefault="00664268" w:rsidP="00664268">
      <w:pPr>
        <w:tabs>
          <w:tab w:val="left" w:pos="-142"/>
        </w:tabs>
        <w:autoSpaceDE w:val="0"/>
        <w:autoSpaceDN w:val="0"/>
        <w:adjustRightInd w:val="0"/>
        <w:spacing w:before="120" w:after="120" w:line="240" w:lineRule="auto"/>
        <w:jc w:val="both"/>
        <w:rPr>
          <w:rFonts w:ascii="Poppins" w:eastAsia="Times New Roman" w:hAnsi="Poppins" w:cs="Poppins"/>
          <w:sz w:val="20"/>
          <w:szCs w:val="20"/>
          <w:lang w:eastAsia="es-ES"/>
        </w:rPr>
      </w:pPr>
      <w:r w:rsidRPr="004C0CB2">
        <w:rPr>
          <w:rFonts w:ascii="Poppins" w:eastAsia="Times New Roman" w:hAnsi="Poppins" w:cs="Poppins"/>
          <w:sz w:val="20"/>
          <w:szCs w:val="20"/>
          <w:lang w:eastAsia="es-ES"/>
        </w:rPr>
        <w:t>Correo electrónico</w:t>
      </w:r>
      <w:r w:rsidRPr="004C0CB2">
        <w:rPr>
          <w:rFonts w:ascii="Poppins" w:eastAsia="Times New Roman" w:hAnsi="Poppins" w:cs="Poppins"/>
          <w:sz w:val="20"/>
          <w:szCs w:val="20"/>
          <w:lang w:eastAsia="es-ES"/>
        </w:rPr>
        <w:tab/>
        <w:t>_______________________________________</w:t>
      </w:r>
    </w:p>
    <w:p w14:paraId="209BFED0" w14:textId="77777777" w:rsidR="00664268" w:rsidRPr="004C0CB2" w:rsidRDefault="00664268" w:rsidP="00664268">
      <w:pPr>
        <w:tabs>
          <w:tab w:val="left" w:pos="-142"/>
        </w:tabs>
        <w:autoSpaceDE w:val="0"/>
        <w:autoSpaceDN w:val="0"/>
        <w:adjustRightInd w:val="0"/>
        <w:spacing w:before="120" w:after="120" w:line="240" w:lineRule="auto"/>
        <w:jc w:val="both"/>
        <w:rPr>
          <w:rFonts w:ascii="Poppins" w:eastAsia="Times New Roman" w:hAnsi="Poppins" w:cs="Poppins"/>
          <w:sz w:val="20"/>
          <w:szCs w:val="20"/>
          <w:lang w:eastAsia="es-ES"/>
        </w:rPr>
      </w:pPr>
      <w:r w:rsidRPr="004C0CB2">
        <w:rPr>
          <w:rFonts w:ascii="Poppins" w:eastAsia="Times New Roman" w:hAnsi="Poppins" w:cs="Poppins"/>
          <w:sz w:val="20"/>
          <w:szCs w:val="20"/>
          <w:lang w:eastAsia="es-ES"/>
        </w:rPr>
        <w:t>Ciudad</w:t>
      </w:r>
      <w:r w:rsidRPr="004C0CB2">
        <w:rPr>
          <w:rFonts w:ascii="Poppins" w:eastAsia="Times New Roman" w:hAnsi="Poppins" w:cs="Poppins"/>
          <w:sz w:val="20"/>
          <w:szCs w:val="20"/>
          <w:lang w:eastAsia="es-ES"/>
        </w:rPr>
        <w:tab/>
        <w:t>_______________________________________</w:t>
      </w:r>
    </w:p>
    <w:p w14:paraId="1B8B3DD8" w14:textId="77777777" w:rsidR="00664268" w:rsidRPr="004C0CB2" w:rsidRDefault="00664268" w:rsidP="00664268">
      <w:pPr>
        <w:tabs>
          <w:tab w:val="left" w:pos="-142"/>
        </w:tabs>
        <w:autoSpaceDE w:val="0"/>
        <w:autoSpaceDN w:val="0"/>
        <w:adjustRightInd w:val="0"/>
        <w:spacing w:before="120" w:after="120" w:line="240" w:lineRule="auto"/>
        <w:jc w:val="both"/>
        <w:rPr>
          <w:rFonts w:ascii="Poppins" w:eastAsia="Times New Roman" w:hAnsi="Poppins" w:cs="Poppins"/>
          <w:sz w:val="20"/>
          <w:szCs w:val="20"/>
          <w:lang w:eastAsia="es-ES"/>
        </w:rPr>
      </w:pPr>
    </w:p>
    <w:p w14:paraId="47D0377F" w14:textId="77777777" w:rsidR="00664268" w:rsidRPr="004C0CB2" w:rsidRDefault="00664268" w:rsidP="00664268">
      <w:pPr>
        <w:tabs>
          <w:tab w:val="left" w:pos="-142"/>
        </w:tabs>
        <w:autoSpaceDE w:val="0"/>
        <w:autoSpaceDN w:val="0"/>
        <w:adjustRightInd w:val="0"/>
        <w:spacing w:before="120" w:after="120" w:line="240" w:lineRule="auto"/>
        <w:jc w:val="both"/>
        <w:rPr>
          <w:rFonts w:ascii="Poppins" w:eastAsia="Times New Roman" w:hAnsi="Poppins" w:cs="Poppins"/>
          <w:sz w:val="20"/>
          <w:szCs w:val="20"/>
          <w:lang w:eastAsia="es-ES"/>
        </w:rPr>
      </w:pPr>
    </w:p>
    <w:p w14:paraId="19EDED8A" w14:textId="77777777" w:rsidR="00664268" w:rsidRPr="004C0CB2" w:rsidRDefault="00664268" w:rsidP="00664268">
      <w:pPr>
        <w:tabs>
          <w:tab w:val="left" w:pos="-142"/>
        </w:tabs>
        <w:autoSpaceDE w:val="0"/>
        <w:autoSpaceDN w:val="0"/>
        <w:adjustRightInd w:val="0"/>
        <w:spacing w:before="120" w:after="120" w:line="240" w:lineRule="auto"/>
        <w:jc w:val="both"/>
        <w:rPr>
          <w:rFonts w:ascii="Poppins" w:eastAsia="Times New Roman" w:hAnsi="Poppins" w:cs="Poppins"/>
          <w:sz w:val="20"/>
          <w:szCs w:val="20"/>
          <w:lang w:eastAsia="es-ES"/>
        </w:rPr>
      </w:pPr>
    </w:p>
    <w:p w14:paraId="57BE77E9" w14:textId="77777777" w:rsidR="00664268" w:rsidRPr="004C0CB2" w:rsidRDefault="00664268" w:rsidP="00664268">
      <w:pPr>
        <w:spacing w:before="120" w:after="120" w:line="240" w:lineRule="auto"/>
        <w:jc w:val="center"/>
        <w:rPr>
          <w:rFonts w:ascii="Poppins" w:eastAsia="Times New Roman" w:hAnsi="Poppins" w:cs="Poppins"/>
          <w:sz w:val="20"/>
          <w:szCs w:val="20"/>
          <w:lang w:eastAsia="es-ES"/>
        </w:rPr>
      </w:pPr>
      <w:r w:rsidRPr="004C0CB2">
        <w:rPr>
          <w:rFonts w:ascii="Poppins" w:eastAsia="Times New Roman" w:hAnsi="Poppins" w:cs="Poppins"/>
          <w:sz w:val="20"/>
          <w:szCs w:val="20"/>
          <w:lang w:eastAsia="es-ES"/>
        </w:rPr>
        <w:t>___________________________________________________</w:t>
      </w:r>
    </w:p>
    <w:p w14:paraId="410B0900" w14:textId="77777777" w:rsidR="00664268" w:rsidRPr="004C0CB2" w:rsidRDefault="00664268" w:rsidP="00664268">
      <w:pPr>
        <w:spacing w:before="120" w:after="120" w:line="240" w:lineRule="auto"/>
        <w:jc w:val="center"/>
        <w:rPr>
          <w:rFonts w:ascii="Poppins" w:eastAsia="Times New Roman" w:hAnsi="Poppins" w:cs="Poppins"/>
          <w:sz w:val="20"/>
          <w:szCs w:val="20"/>
          <w:lang w:eastAsia="es-ES"/>
        </w:rPr>
      </w:pPr>
      <w:r w:rsidRPr="004C0CB2">
        <w:rPr>
          <w:rFonts w:ascii="Poppins" w:eastAsia="Times New Roman" w:hAnsi="Poppins" w:cs="Poppins"/>
          <w:sz w:val="20"/>
          <w:szCs w:val="20"/>
          <w:lang w:eastAsia="es-ES"/>
        </w:rPr>
        <w:t>[Firma del Proponente o de su representante legal]</w:t>
      </w:r>
    </w:p>
    <w:p w14:paraId="5F65194B" w14:textId="77777777" w:rsidR="00664268" w:rsidRPr="004C0CB2" w:rsidRDefault="00664268" w:rsidP="00664268">
      <w:pPr>
        <w:spacing w:before="120" w:after="120" w:line="240" w:lineRule="auto"/>
        <w:jc w:val="center"/>
        <w:rPr>
          <w:rFonts w:ascii="Poppins" w:eastAsia="Times New Roman" w:hAnsi="Poppins" w:cs="Poppins"/>
          <w:sz w:val="20"/>
          <w:szCs w:val="20"/>
          <w:lang w:eastAsia="es-ES"/>
        </w:rPr>
      </w:pPr>
    </w:p>
    <w:p w14:paraId="44883959" w14:textId="77777777" w:rsidR="00664268" w:rsidRPr="004C0CB2" w:rsidRDefault="00664268" w:rsidP="00664268">
      <w:pPr>
        <w:spacing w:before="120" w:after="120" w:line="240" w:lineRule="auto"/>
        <w:jc w:val="center"/>
        <w:rPr>
          <w:rFonts w:ascii="Poppins" w:eastAsia="Times New Roman" w:hAnsi="Poppins" w:cs="Poppins"/>
          <w:sz w:val="20"/>
          <w:szCs w:val="20"/>
          <w:lang w:eastAsia="es-ES"/>
        </w:rPr>
      </w:pPr>
    </w:p>
    <w:p w14:paraId="390CE2C6" w14:textId="77777777" w:rsidR="00664268" w:rsidRPr="004C0CB2" w:rsidRDefault="00664268" w:rsidP="00664268">
      <w:pPr>
        <w:spacing w:before="120" w:after="120" w:line="240" w:lineRule="auto"/>
        <w:jc w:val="center"/>
        <w:rPr>
          <w:rFonts w:ascii="Poppins" w:eastAsia="Times New Roman" w:hAnsi="Poppins" w:cs="Poppins"/>
          <w:sz w:val="20"/>
          <w:szCs w:val="20"/>
          <w:lang w:eastAsia="es-ES"/>
        </w:rPr>
      </w:pPr>
    </w:p>
    <w:p w14:paraId="4D49E93D" w14:textId="77777777" w:rsidR="00664268" w:rsidRPr="004C0CB2" w:rsidRDefault="00664268" w:rsidP="00664268">
      <w:pPr>
        <w:rPr>
          <w:rFonts w:ascii="Poppins" w:hAnsi="Poppins" w:cs="Poppins"/>
        </w:rPr>
      </w:pPr>
    </w:p>
    <w:p w14:paraId="27859CEF" w14:textId="77777777" w:rsidR="00664268" w:rsidRPr="004C0CB2" w:rsidRDefault="00664268" w:rsidP="00664268">
      <w:pPr>
        <w:rPr>
          <w:rFonts w:ascii="Poppins" w:hAnsi="Poppins" w:cs="Poppins"/>
        </w:rPr>
      </w:pPr>
    </w:p>
    <w:p w14:paraId="4BE23326" w14:textId="77777777" w:rsidR="00664268" w:rsidRPr="004C0CB2" w:rsidRDefault="00664268" w:rsidP="00664268">
      <w:pPr>
        <w:rPr>
          <w:rFonts w:ascii="Poppins" w:hAnsi="Poppins" w:cs="Poppins"/>
        </w:rPr>
      </w:pPr>
    </w:p>
    <w:p w14:paraId="3FD106BB" w14:textId="77777777" w:rsidR="00664268" w:rsidRPr="004C0CB2" w:rsidRDefault="00664268" w:rsidP="00664268">
      <w:pPr>
        <w:rPr>
          <w:rFonts w:ascii="Poppins" w:hAnsi="Poppins" w:cs="Poppins"/>
        </w:rPr>
      </w:pPr>
    </w:p>
    <w:p w14:paraId="50FC0A2D" w14:textId="77777777" w:rsidR="00664268" w:rsidRPr="004C0CB2" w:rsidRDefault="00664268" w:rsidP="00664268">
      <w:pPr>
        <w:rPr>
          <w:rFonts w:ascii="Poppins" w:hAnsi="Poppins" w:cs="Poppins"/>
        </w:rPr>
      </w:pPr>
    </w:p>
    <w:p w14:paraId="701F3CCE" w14:textId="77777777" w:rsidR="00664268" w:rsidRPr="004C0CB2" w:rsidRDefault="00664268" w:rsidP="00664268">
      <w:pPr>
        <w:rPr>
          <w:rFonts w:ascii="Poppins" w:hAnsi="Poppins" w:cs="Poppins"/>
        </w:rPr>
      </w:pPr>
    </w:p>
    <w:p w14:paraId="796CB094" w14:textId="77777777" w:rsidR="00664268" w:rsidRPr="004C0CB2" w:rsidRDefault="00664268" w:rsidP="00664268">
      <w:pPr>
        <w:rPr>
          <w:rFonts w:ascii="Poppins" w:hAnsi="Poppins" w:cs="Poppins"/>
        </w:rPr>
      </w:pPr>
    </w:p>
    <w:p w14:paraId="59BF26CF" w14:textId="77777777" w:rsidR="00664268" w:rsidRPr="004C0CB2" w:rsidRDefault="00664268" w:rsidP="00664268">
      <w:pPr>
        <w:rPr>
          <w:rFonts w:ascii="Poppins" w:hAnsi="Poppins" w:cs="Poppins"/>
        </w:rPr>
      </w:pPr>
    </w:p>
    <w:p w14:paraId="1540B595" w14:textId="77777777" w:rsidR="00664268" w:rsidRPr="004C0CB2" w:rsidRDefault="00664268" w:rsidP="00664268">
      <w:pPr>
        <w:rPr>
          <w:rFonts w:ascii="Poppins" w:hAnsi="Poppins" w:cs="Poppins"/>
        </w:rPr>
      </w:pPr>
    </w:p>
    <w:p w14:paraId="6E82DB8F" w14:textId="77777777" w:rsidR="00664268" w:rsidRPr="004C0CB2" w:rsidRDefault="00664268" w:rsidP="00664268">
      <w:pPr>
        <w:rPr>
          <w:rFonts w:ascii="Poppins" w:hAnsi="Poppins" w:cs="Poppins"/>
        </w:rPr>
      </w:pPr>
    </w:p>
    <w:p w14:paraId="2D2DF343" w14:textId="77777777" w:rsidR="00664268" w:rsidRPr="004C0CB2" w:rsidRDefault="00664268" w:rsidP="00664268">
      <w:pPr>
        <w:rPr>
          <w:rFonts w:ascii="Poppins" w:hAnsi="Poppins" w:cs="Poppins"/>
        </w:rPr>
      </w:pPr>
    </w:p>
    <w:p w14:paraId="56DA23FC" w14:textId="77777777" w:rsidR="00664268" w:rsidRPr="004C0CB2" w:rsidRDefault="00664268" w:rsidP="00664268">
      <w:pPr>
        <w:rPr>
          <w:rFonts w:ascii="Poppins" w:hAnsi="Poppins" w:cs="Poppins"/>
        </w:rPr>
      </w:pPr>
    </w:p>
    <w:p w14:paraId="09A361CD" w14:textId="77777777" w:rsidR="00664268" w:rsidRPr="004C0CB2" w:rsidRDefault="00664268" w:rsidP="00664268">
      <w:pPr>
        <w:rPr>
          <w:rFonts w:ascii="Poppins" w:hAnsi="Poppins" w:cs="Poppins"/>
        </w:rPr>
      </w:pPr>
    </w:p>
    <w:p w14:paraId="5BEBB47C" w14:textId="77777777" w:rsidR="00664268" w:rsidRPr="004C0CB2" w:rsidRDefault="00664268" w:rsidP="00664268">
      <w:pPr>
        <w:rPr>
          <w:rFonts w:ascii="Poppins" w:hAnsi="Poppins" w:cs="Poppins"/>
        </w:rPr>
      </w:pPr>
    </w:p>
    <w:p w14:paraId="7C77F008" w14:textId="77777777" w:rsidR="00664268" w:rsidRPr="004C0CB2" w:rsidRDefault="00664268" w:rsidP="00664268">
      <w:pPr>
        <w:rPr>
          <w:rFonts w:ascii="Poppins" w:hAnsi="Poppins" w:cs="Poppins"/>
        </w:rPr>
      </w:pPr>
    </w:p>
    <w:p w14:paraId="20404DD5" w14:textId="77777777" w:rsidR="00664268" w:rsidRPr="004C0CB2" w:rsidRDefault="00664268" w:rsidP="00664268">
      <w:pPr>
        <w:rPr>
          <w:rFonts w:ascii="Poppins" w:hAnsi="Poppins" w:cs="Poppins"/>
        </w:rPr>
      </w:pPr>
    </w:p>
    <w:p w14:paraId="5DF69FA5" w14:textId="77777777" w:rsidR="00664268" w:rsidRPr="004C0CB2" w:rsidRDefault="00664268" w:rsidP="00664268">
      <w:pPr>
        <w:rPr>
          <w:rFonts w:ascii="Poppins" w:hAnsi="Poppins" w:cs="Poppins"/>
        </w:rPr>
      </w:pPr>
    </w:p>
    <w:p w14:paraId="595770C8" w14:textId="77777777" w:rsidR="00664268" w:rsidRPr="004C0CB2" w:rsidRDefault="00664268" w:rsidP="00664268">
      <w:pPr>
        <w:rPr>
          <w:rFonts w:ascii="Poppins" w:hAnsi="Poppins" w:cs="Poppins"/>
        </w:rPr>
      </w:pPr>
    </w:p>
    <w:p w14:paraId="0A8E7B75" w14:textId="77777777" w:rsidR="00664268" w:rsidRPr="004C0CB2" w:rsidRDefault="00664268" w:rsidP="00664268">
      <w:pPr>
        <w:rPr>
          <w:rFonts w:ascii="Poppins" w:hAnsi="Poppins" w:cs="Poppins"/>
        </w:rPr>
      </w:pPr>
    </w:p>
    <w:p w14:paraId="625C2FB9" w14:textId="77777777" w:rsidR="00F31864" w:rsidRPr="004C0CB2" w:rsidRDefault="00F31864">
      <w:pPr>
        <w:rPr>
          <w:rFonts w:ascii="Poppins" w:hAnsi="Poppins" w:cs="Poppins"/>
        </w:rPr>
      </w:pPr>
    </w:p>
    <w:sectPr w:rsidR="00F31864" w:rsidRPr="004C0CB2" w:rsidSect="00664268">
      <w:headerReference w:type="default" r:id="rId6"/>
      <w:footerReference w:type="default" r:id="rId7"/>
      <w:pgSz w:w="12240" w:h="20160" w:code="5"/>
      <w:pgMar w:top="1774" w:right="1701" w:bottom="1843" w:left="1701" w:header="426" w:footer="2032"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CDEE7" w14:textId="77777777" w:rsidR="00395752" w:rsidRDefault="00395752" w:rsidP="00664268">
      <w:pPr>
        <w:spacing w:after="0" w:line="240" w:lineRule="auto"/>
      </w:pPr>
      <w:r>
        <w:separator/>
      </w:r>
    </w:p>
  </w:endnote>
  <w:endnote w:type="continuationSeparator" w:id="0">
    <w:p w14:paraId="6D09F4CB" w14:textId="77777777" w:rsidR="00395752" w:rsidRDefault="00395752" w:rsidP="006642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 w:name="Gisha">
    <w:charset w:val="B1"/>
    <w:family w:val="swiss"/>
    <w:pitch w:val="variable"/>
    <w:sig w:usb0="80000807" w:usb1="40000042"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0A071" w14:textId="77777777" w:rsidR="00000000" w:rsidRDefault="00000000">
    <w:pPr>
      <w:pBdr>
        <w:top w:val="nil"/>
        <w:left w:val="nil"/>
        <w:bottom w:val="nil"/>
        <w:right w:val="nil"/>
        <w:between w:val="nil"/>
      </w:pBdr>
      <w:tabs>
        <w:tab w:val="center" w:pos="4252"/>
        <w:tab w:val="right" w:pos="8504"/>
      </w:tabs>
      <w:spacing w:after="0" w:line="240" w:lineRule="auto"/>
      <w:jc w:val="right"/>
      <w:rPr>
        <w:color w:val="000000"/>
      </w:rPr>
    </w:pPr>
  </w:p>
  <w:p w14:paraId="3257B80A" w14:textId="77777777" w:rsidR="00000000" w:rsidRDefault="00000000">
    <w:pPr>
      <w:pBdr>
        <w:top w:val="nil"/>
        <w:left w:val="nil"/>
        <w:bottom w:val="nil"/>
        <w:right w:val="nil"/>
        <w:between w:val="nil"/>
      </w:pBdr>
      <w:tabs>
        <w:tab w:val="center" w:pos="4252"/>
        <w:tab w:val="right" w:pos="8504"/>
      </w:tabs>
      <w:spacing w:after="0" w:line="240" w:lineRule="auto"/>
      <w:rPr>
        <w:color w:val="000000"/>
      </w:rPr>
    </w:pPr>
    <w:r w:rsidRPr="007F2AF6">
      <w:rPr>
        <w:rFonts w:asciiTheme="minorHAnsi" w:eastAsiaTheme="minorHAnsi" w:hAnsiTheme="minorHAnsi" w:cstheme="minorBidi"/>
        <w:noProof/>
        <w:sz w:val="22"/>
        <w:szCs w:val="22"/>
        <w:lang w:eastAsia="es-CO"/>
      </w:rPr>
      <mc:AlternateContent>
        <mc:Choice Requires="wps">
          <w:drawing>
            <wp:anchor distT="0" distB="0" distL="114300" distR="114300" simplePos="0" relativeHeight="251659264" behindDoc="0" locked="0" layoutInCell="1" allowOverlap="1" wp14:anchorId="393CA1CE" wp14:editId="66183A3E">
              <wp:simplePos x="0" y="0"/>
              <wp:positionH relativeFrom="margin">
                <wp:posOffset>748665</wp:posOffset>
              </wp:positionH>
              <wp:positionV relativeFrom="paragraph">
                <wp:posOffset>40541</wp:posOffset>
              </wp:positionV>
              <wp:extent cx="4191990" cy="792480"/>
              <wp:effectExtent l="0" t="0" r="0" b="7620"/>
              <wp:wrapNone/>
              <wp:docPr id="2" name="Cuadro de texto 2"/>
              <wp:cNvGraphicFramePr/>
              <a:graphic xmlns:a="http://schemas.openxmlformats.org/drawingml/2006/main">
                <a:graphicData uri="http://schemas.microsoft.com/office/word/2010/wordprocessingShape">
                  <wps:wsp>
                    <wps:cNvSpPr txBox="1"/>
                    <wps:spPr>
                      <a:xfrm>
                        <a:off x="0" y="0"/>
                        <a:ext cx="4191990" cy="792480"/>
                      </a:xfrm>
                      <a:prstGeom prst="rect">
                        <a:avLst/>
                      </a:prstGeom>
                      <a:noFill/>
                      <a:ln w="6350">
                        <a:noFill/>
                      </a:ln>
                      <a:effectLst/>
                    </wps:spPr>
                    <wps:txbx>
                      <w:txbxContent>
                        <w:p w14:paraId="1722DFF8" w14:textId="77777777" w:rsidR="00000000" w:rsidRPr="006F192C" w:rsidRDefault="00000000" w:rsidP="00527933">
                          <w:pPr>
                            <w:tabs>
                              <w:tab w:val="center" w:pos="4252"/>
                              <w:tab w:val="right" w:pos="8504"/>
                            </w:tabs>
                            <w:spacing w:after="0" w:line="240" w:lineRule="auto"/>
                            <w:jc w:val="center"/>
                            <w:rPr>
                              <w:rFonts w:cstheme="minorHAnsi"/>
                              <w:b/>
                              <w:i/>
                              <w:sz w:val="22"/>
                              <w:szCs w:val="22"/>
                              <w:lang w:val="es-CL"/>
                            </w:rPr>
                          </w:pPr>
                          <w:r w:rsidRPr="006F192C">
                            <w:rPr>
                              <w:rFonts w:cstheme="minorHAnsi"/>
                              <w:b/>
                              <w:i/>
                              <w:noProof/>
                              <w:sz w:val="22"/>
                              <w:szCs w:val="22"/>
                              <w:lang w:val="es-MX"/>
                            </w:rPr>
                            <w:t>Sevilla, Capital Cafetera de Colombia</w:t>
                          </w:r>
                        </w:p>
                        <w:p w14:paraId="2FF6E3DE" w14:textId="77777777" w:rsidR="00000000" w:rsidRPr="006F192C" w:rsidRDefault="00000000" w:rsidP="00527933">
                          <w:pPr>
                            <w:tabs>
                              <w:tab w:val="center" w:pos="4252"/>
                              <w:tab w:val="right" w:pos="8504"/>
                            </w:tabs>
                            <w:spacing w:after="0" w:line="240" w:lineRule="auto"/>
                            <w:jc w:val="center"/>
                            <w:rPr>
                              <w:i/>
                              <w:sz w:val="18"/>
                              <w:szCs w:val="18"/>
                              <w:lang w:val="es-CL"/>
                            </w:rPr>
                          </w:pPr>
                          <w:r w:rsidRPr="006F192C">
                            <w:rPr>
                              <w:i/>
                              <w:sz w:val="18"/>
                              <w:szCs w:val="18"/>
                              <w:lang w:val="es-CL"/>
                            </w:rPr>
                            <w:t>Centro Administrativo Municipal, calle 51 No. 50-10 Esquina</w:t>
                          </w:r>
                        </w:p>
                        <w:p w14:paraId="2D908D06" w14:textId="77777777" w:rsidR="00000000" w:rsidRPr="006F192C" w:rsidRDefault="00000000" w:rsidP="00527933">
                          <w:pPr>
                            <w:tabs>
                              <w:tab w:val="center" w:pos="4252"/>
                              <w:tab w:val="right" w:pos="8504"/>
                            </w:tabs>
                            <w:spacing w:after="0" w:line="240" w:lineRule="auto"/>
                            <w:jc w:val="center"/>
                            <w:rPr>
                              <w:i/>
                              <w:sz w:val="18"/>
                              <w:szCs w:val="18"/>
                              <w:lang w:val="es-CL"/>
                            </w:rPr>
                          </w:pPr>
                          <w:r w:rsidRPr="006F192C">
                            <w:rPr>
                              <w:i/>
                              <w:sz w:val="18"/>
                              <w:szCs w:val="18"/>
                              <w:lang w:val="es-CL"/>
                            </w:rPr>
                            <w:t>Telefax: 2196903 – Código Postal 762530</w:t>
                          </w:r>
                        </w:p>
                        <w:p w14:paraId="1D7EDCB3" w14:textId="77777777" w:rsidR="00000000" w:rsidRPr="006F192C" w:rsidRDefault="00000000" w:rsidP="00527933">
                          <w:pPr>
                            <w:tabs>
                              <w:tab w:val="center" w:pos="4252"/>
                              <w:tab w:val="right" w:pos="8504"/>
                            </w:tabs>
                            <w:spacing w:after="0" w:line="240" w:lineRule="auto"/>
                            <w:jc w:val="center"/>
                            <w:rPr>
                              <w:i/>
                              <w:sz w:val="18"/>
                              <w:szCs w:val="18"/>
                              <w:lang w:val="es-CL"/>
                            </w:rPr>
                          </w:pPr>
                          <w:r w:rsidRPr="006F192C">
                            <w:rPr>
                              <w:i/>
                              <w:sz w:val="18"/>
                              <w:szCs w:val="18"/>
                              <w:lang w:val="es-CL"/>
                            </w:rPr>
                            <w:t xml:space="preserve">email: </w:t>
                          </w:r>
                          <w:hyperlink r:id="rId1" w:history="1">
                            <w:r w:rsidRPr="006F192C">
                              <w:rPr>
                                <w:rStyle w:val="Hipervnculo"/>
                                <w:i/>
                                <w:sz w:val="18"/>
                                <w:szCs w:val="18"/>
                                <w:lang w:val="es-CL"/>
                              </w:rPr>
                              <w:t>contactenos@sevilla-valle.gov.co</w:t>
                            </w:r>
                          </w:hyperlink>
                          <w:r w:rsidRPr="006F192C">
                            <w:rPr>
                              <w:i/>
                              <w:sz w:val="18"/>
                              <w:szCs w:val="18"/>
                              <w:lang w:val="es-CL"/>
                            </w:rPr>
                            <w:t xml:space="preserve">  </w:t>
                          </w:r>
                          <w:hyperlink r:id="rId2" w:history="1">
                            <w:r w:rsidRPr="009B1A64">
                              <w:rPr>
                                <w:rStyle w:val="Hipervnculo"/>
                                <w:i/>
                                <w:sz w:val="18"/>
                                <w:szCs w:val="18"/>
                                <w:lang w:val="es-CL"/>
                              </w:rPr>
                              <w:t>infraestructura@sevilla-valle.gov.co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3CA1CE" id="_x0000_t202" coordsize="21600,21600" o:spt="202" path="m,l,21600r21600,l21600,xe">
              <v:stroke joinstyle="miter"/>
              <v:path gradientshapeok="t" o:connecttype="rect"/>
            </v:shapetype>
            <v:shape id="Cuadro de texto 2" o:spid="_x0000_s1026" type="#_x0000_t202" style="position:absolute;margin-left:58.95pt;margin-top:3.2pt;width:330.1pt;height:62.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" filled="f" stroked="f" strokeweight=".5pt">
              <v:textbox>
                <w:txbxContent>
                  <w:p w14:paraId="1722DFF8" w14:textId="77777777" w:rsidR="00000000" w:rsidRPr="006F192C" w:rsidRDefault="00000000" w:rsidP="00527933">
                    <w:pPr>
                      <w:tabs>
                        <w:tab w:val="center" w:pos="4252"/>
                        <w:tab w:val="right" w:pos="8504"/>
                      </w:tabs>
                      <w:spacing w:after="0" w:line="240" w:lineRule="auto"/>
                      <w:jc w:val="center"/>
                      <w:rPr>
                        <w:rFonts w:cstheme="minorHAnsi"/>
                        <w:b/>
                        <w:i/>
                        <w:sz w:val="22"/>
                        <w:szCs w:val="22"/>
                        <w:lang w:val="es-CL"/>
                      </w:rPr>
                    </w:pPr>
                    <w:r w:rsidRPr="006F192C">
                      <w:rPr>
                        <w:rFonts w:cstheme="minorHAnsi"/>
                        <w:b/>
                        <w:i/>
                        <w:noProof/>
                        <w:sz w:val="22"/>
                        <w:szCs w:val="22"/>
                        <w:lang w:val="es-MX"/>
                      </w:rPr>
                      <w:t>Sevilla, Capital Cafetera de Colombia</w:t>
                    </w:r>
                  </w:p>
                  <w:p w14:paraId="2FF6E3DE" w14:textId="77777777" w:rsidR="00000000" w:rsidRPr="006F192C" w:rsidRDefault="00000000" w:rsidP="00527933">
                    <w:pPr>
                      <w:tabs>
                        <w:tab w:val="center" w:pos="4252"/>
                        <w:tab w:val="right" w:pos="8504"/>
                      </w:tabs>
                      <w:spacing w:after="0" w:line="240" w:lineRule="auto"/>
                      <w:jc w:val="center"/>
                      <w:rPr>
                        <w:i/>
                        <w:sz w:val="18"/>
                        <w:szCs w:val="18"/>
                        <w:lang w:val="es-CL"/>
                      </w:rPr>
                    </w:pPr>
                    <w:r w:rsidRPr="006F192C">
                      <w:rPr>
                        <w:i/>
                        <w:sz w:val="18"/>
                        <w:szCs w:val="18"/>
                        <w:lang w:val="es-CL"/>
                      </w:rPr>
                      <w:t>Centro Administrativo Municipal, calle 51 No. 50-10 Esquina</w:t>
                    </w:r>
                  </w:p>
                  <w:p w14:paraId="2D908D06" w14:textId="77777777" w:rsidR="00000000" w:rsidRPr="006F192C" w:rsidRDefault="00000000" w:rsidP="00527933">
                    <w:pPr>
                      <w:tabs>
                        <w:tab w:val="center" w:pos="4252"/>
                        <w:tab w:val="right" w:pos="8504"/>
                      </w:tabs>
                      <w:spacing w:after="0" w:line="240" w:lineRule="auto"/>
                      <w:jc w:val="center"/>
                      <w:rPr>
                        <w:i/>
                        <w:sz w:val="18"/>
                        <w:szCs w:val="18"/>
                        <w:lang w:val="es-CL"/>
                      </w:rPr>
                    </w:pPr>
                    <w:r w:rsidRPr="006F192C">
                      <w:rPr>
                        <w:i/>
                        <w:sz w:val="18"/>
                        <w:szCs w:val="18"/>
                        <w:lang w:val="es-CL"/>
                      </w:rPr>
                      <w:t>Telefax: 2196903 – Código Postal 762530</w:t>
                    </w:r>
                  </w:p>
                  <w:p w14:paraId="1D7EDCB3" w14:textId="77777777" w:rsidR="00000000" w:rsidRPr="006F192C" w:rsidRDefault="00000000" w:rsidP="00527933">
                    <w:pPr>
                      <w:tabs>
                        <w:tab w:val="center" w:pos="4252"/>
                        <w:tab w:val="right" w:pos="8504"/>
                      </w:tabs>
                      <w:spacing w:after="0" w:line="240" w:lineRule="auto"/>
                      <w:jc w:val="center"/>
                      <w:rPr>
                        <w:i/>
                        <w:sz w:val="18"/>
                        <w:szCs w:val="18"/>
                        <w:lang w:val="es-CL"/>
                      </w:rPr>
                    </w:pPr>
                    <w:r w:rsidRPr="006F192C">
                      <w:rPr>
                        <w:i/>
                        <w:sz w:val="18"/>
                        <w:szCs w:val="18"/>
                        <w:lang w:val="es-CL"/>
                      </w:rPr>
                      <w:t xml:space="preserve">email: </w:t>
                    </w:r>
                    <w:hyperlink r:id="rId3" w:history="1">
                      <w:r w:rsidRPr="006F192C">
                        <w:rPr>
                          <w:rStyle w:val="Hipervnculo"/>
                          <w:i/>
                          <w:sz w:val="18"/>
                          <w:szCs w:val="18"/>
                          <w:lang w:val="es-CL"/>
                        </w:rPr>
                        <w:t>contactenos@sevilla-valle.gov.co</w:t>
                      </w:r>
                    </w:hyperlink>
                    <w:r w:rsidRPr="006F192C">
                      <w:rPr>
                        <w:i/>
                        <w:sz w:val="18"/>
                        <w:szCs w:val="18"/>
                        <w:lang w:val="es-CL"/>
                      </w:rPr>
                      <w:t xml:space="preserve">  </w:t>
                    </w:r>
                    <w:hyperlink r:id="rId4" w:history="1">
                      <w:r w:rsidRPr="009B1A64">
                        <w:rPr>
                          <w:rStyle w:val="Hipervnculo"/>
                          <w:i/>
                          <w:sz w:val="18"/>
                          <w:szCs w:val="18"/>
                          <w:lang w:val="es-CL"/>
                        </w:rPr>
                        <w:t>infraestructura@sevilla-valle.gov.co</w:t>
                      </w:r>
                    </w:hyperlink>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529F0" w14:textId="77777777" w:rsidR="00395752" w:rsidRDefault="00395752" w:rsidP="00664268">
      <w:pPr>
        <w:spacing w:after="0" w:line="240" w:lineRule="auto"/>
      </w:pPr>
      <w:r>
        <w:separator/>
      </w:r>
    </w:p>
  </w:footnote>
  <w:footnote w:type="continuationSeparator" w:id="0">
    <w:p w14:paraId="1BF9BE07" w14:textId="77777777" w:rsidR="00395752" w:rsidRDefault="00395752" w:rsidP="006642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7682"/>
    </w:tblGrid>
    <w:tr w:rsidR="00C52B2D" w14:paraId="6E8DD0E1" w14:textId="77777777" w:rsidTr="006F192C">
      <w:trPr>
        <w:trHeight w:val="1134"/>
      </w:trPr>
      <w:tc>
        <w:tcPr>
          <w:tcW w:w="1146" w:type="dxa"/>
          <w:tcBorders>
            <w:right w:val="single" w:sz="18" w:space="0" w:color="3A7C22" w:themeColor="accent6" w:themeShade="BF"/>
          </w:tcBorders>
          <w:vAlign w:val="center"/>
        </w:tcPr>
        <w:p w14:paraId="4C216821" w14:textId="77777777" w:rsidR="00000000" w:rsidRDefault="00000000" w:rsidP="00D7588A">
          <w:pPr>
            <w:tabs>
              <w:tab w:val="center" w:pos="4252"/>
              <w:tab w:val="right" w:pos="8504"/>
            </w:tabs>
            <w:jc w:val="center"/>
            <w:rPr>
              <w:color w:val="000000"/>
            </w:rPr>
          </w:pPr>
          <w:r>
            <w:rPr>
              <w:rFonts w:ascii="Gisha" w:hAnsi="Gisha" w:cs="Gisha"/>
              <w:noProof/>
              <w:sz w:val="16"/>
              <w:szCs w:val="16"/>
              <w:lang w:eastAsia="es-CO"/>
            </w:rPr>
            <w:drawing>
              <wp:inline distT="0" distB="0" distL="0" distR="0" wp14:anchorId="1E910B2E" wp14:editId="3D66A3DA">
                <wp:extent cx="495553" cy="665215"/>
                <wp:effectExtent l="0" t="0" r="0" b="190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495553" cy="665215"/>
                        </a:xfrm>
                        <a:prstGeom prst="rect">
                          <a:avLst/>
                        </a:prstGeom>
                        <a:noFill/>
                        <a:ln w="9525">
                          <a:noFill/>
                          <a:miter lim="800000"/>
                          <a:headEnd/>
                          <a:tailEnd/>
                        </a:ln>
                      </pic:spPr>
                    </pic:pic>
                  </a:graphicData>
                </a:graphic>
              </wp:inline>
            </w:drawing>
          </w:r>
        </w:p>
      </w:tc>
      <w:tc>
        <w:tcPr>
          <w:tcW w:w="7682" w:type="dxa"/>
          <w:tcBorders>
            <w:left w:val="single" w:sz="18" w:space="0" w:color="3A7C22" w:themeColor="accent6" w:themeShade="BF"/>
          </w:tcBorders>
        </w:tcPr>
        <w:p w14:paraId="38A4940E" w14:textId="77777777" w:rsidR="00000000" w:rsidRPr="001A7945" w:rsidRDefault="00000000" w:rsidP="00664268">
          <w:pPr>
            <w:spacing w:after="0" w:line="240" w:lineRule="auto"/>
            <w:rPr>
              <w:rFonts w:cstheme="minorHAnsi"/>
              <w:b/>
              <w:sz w:val="20"/>
              <w:szCs w:val="20"/>
            </w:rPr>
          </w:pPr>
          <w:r w:rsidRPr="001A7945">
            <w:rPr>
              <w:rFonts w:cstheme="minorHAnsi"/>
              <w:b/>
              <w:sz w:val="20"/>
              <w:szCs w:val="20"/>
            </w:rPr>
            <w:t>República de Colombia</w:t>
          </w:r>
        </w:p>
        <w:p w14:paraId="1CD09D4D" w14:textId="77777777" w:rsidR="00000000" w:rsidRDefault="00000000" w:rsidP="00664268">
          <w:pPr>
            <w:spacing w:after="0" w:line="240" w:lineRule="auto"/>
            <w:rPr>
              <w:rFonts w:cstheme="minorHAnsi"/>
              <w:sz w:val="20"/>
              <w:szCs w:val="20"/>
            </w:rPr>
          </w:pPr>
          <w:r>
            <w:rPr>
              <w:rFonts w:cstheme="minorHAnsi"/>
              <w:sz w:val="20"/>
              <w:szCs w:val="20"/>
            </w:rPr>
            <w:t>Departamento del Valle del Cauca</w:t>
          </w:r>
        </w:p>
        <w:p w14:paraId="0A2F6001" w14:textId="77777777" w:rsidR="00000000" w:rsidRPr="002B2D1D" w:rsidRDefault="00000000" w:rsidP="00664268">
          <w:pPr>
            <w:spacing w:after="0" w:line="240" w:lineRule="auto"/>
            <w:rPr>
              <w:rFonts w:cstheme="minorHAnsi"/>
              <w:sz w:val="20"/>
              <w:szCs w:val="20"/>
            </w:rPr>
          </w:pPr>
          <w:r>
            <w:rPr>
              <w:rFonts w:cstheme="minorHAnsi"/>
              <w:sz w:val="20"/>
              <w:szCs w:val="20"/>
            </w:rPr>
            <w:t>Municipio de Sevilla</w:t>
          </w:r>
        </w:p>
        <w:p w14:paraId="5682AF59" w14:textId="77777777" w:rsidR="00000000" w:rsidRPr="006F192C" w:rsidRDefault="00000000" w:rsidP="00664268">
          <w:pPr>
            <w:spacing w:after="0" w:line="240" w:lineRule="auto"/>
            <w:rPr>
              <w:rFonts w:cstheme="minorHAnsi"/>
              <w:sz w:val="20"/>
              <w:szCs w:val="20"/>
            </w:rPr>
          </w:pPr>
          <w:r w:rsidRPr="002B2D1D">
            <w:rPr>
              <w:rFonts w:cstheme="minorHAnsi"/>
              <w:sz w:val="20"/>
              <w:szCs w:val="20"/>
            </w:rPr>
            <w:t>NIT 800.100.527-0</w:t>
          </w:r>
        </w:p>
      </w:tc>
    </w:tr>
  </w:tbl>
  <w:p w14:paraId="519348FD" w14:textId="77777777" w:rsidR="00000000" w:rsidRDefault="00000000">
    <w:pPr>
      <w:pBdr>
        <w:top w:val="nil"/>
        <w:left w:val="nil"/>
        <w:bottom w:val="nil"/>
        <w:right w:val="nil"/>
        <w:between w:val="nil"/>
      </w:pBdr>
      <w:tabs>
        <w:tab w:val="center" w:pos="4252"/>
        <w:tab w:val="right" w:pos="8504"/>
      </w:tabs>
      <w:spacing w:after="0" w:line="240" w:lineRule="auto"/>
      <w:rPr>
        <w:color w:val="000000"/>
      </w:rPr>
    </w:pPr>
    <w:r>
      <w:rPr>
        <w:noProof/>
        <w:color w:val="000000"/>
      </w:rPr>
      <w:drawing>
        <wp:anchor distT="0" distB="0" distL="114300" distR="114300" simplePos="0" relativeHeight="251660288" behindDoc="1" locked="0" layoutInCell="1" allowOverlap="1" wp14:anchorId="25A8A841" wp14:editId="524B9915">
          <wp:simplePos x="0" y="0"/>
          <wp:positionH relativeFrom="column">
            <wp:posOffset>2303920</wp:posOffset>
          </wp:positionH>
          <wp:positionV relativeFrom="paragraph">
            <wp:posOffset>3509555</wp:posOffset>
          </wp:positionV>
          <wp:extent cx="8573977" cy="8573977"/>
          <wp:effectExtent l="0" t="0" r="0" b="0"/>
          <wp:wrapNone/>
          <wp:docPr id="2449589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73977" cy="857397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268"/>
    <w:rsid w:val="00324E6E"/>
    <w:rsid w:val="00395752"/>
    <w:rsid w:val="00446716"/>
    <w:rsid w:val="004C0CB2"/>
    <w:rsid w:val="00664268"/>
    <w:rsid w:val="006B6E2E"/>
    <w:rsid w:val="009C7DFC"/>
    <w:rsid w:val="00BB5A01"/>
    <w:rsid w:val="00F318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95187"/>
  <w15:chartTrackingRefBased/>
  <w15:docId w15:val="{21BBBA78-0418-4781-A9B3-161F3C786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268"/>
    <w:pPr>
      <w:spacing w:after="200" w:line="276" w:lineRule="auto"/>
    </w:pPr>
    <w:rPr>
      <w:rFonts w:ascii="Arial" w:eastAsia="Arial" w:hAnsi="Arial" w:cs="Arial"/>
      <w:kern w:val="0"/>
      <w14:ligatures w14:val="none"/>
    </w:rPr>
  </w:style>
  <w:style w:type="paragraph" w:styleId="Ttulo1">
    <w:name w:val="heading 1"/>
    <w:basedOn w:val="Normal"/>
    <w:next w:val="Normal"/>
    <w:link w:val="Ttulo1Car"/>
    <w:uiPriority w:val="9"/>
    <w:qFormat/>
    <w:rsid w:val="0066426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66426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66426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664268"/>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Ttulo5">
    <w:name w:val="heading 5"/>
    <w:basedOn w:val="Normal"/>
    <w:next w:val="Normal"/>
    <w:link w:val="Ttulo5Car"/>
    <w:uiPriority w:val="9"/>
    <w:semiHidden/>
    <w:unhideWhenUsed/>
    <w:qFormat/>
    <w:rsid w:val="00664268"/>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Ttulo6">
    <w:name w:val="heading 6"/>
    <w:basedOn w:val="Normal"/>
    <w:next w:val="Normal"/>
    <w:link w:val="Ttulo6Car"/>
    <w:uiPriority w:val="9"/>
    <w:semiHidden/>
    <w:unhideWhenUsed/>
    <w:qFormat/>
    <w:rsid w:val="00664268"/>
    <w:pPr>
      <w:keepNext/>
      <w:keepLines/>
      <w:spacing w:before="40" w:after="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664268"/>
    <w:pPr>
      <w:keepNext/>
      <w:keepLines/>
      <w:spacing w:before="40" w:after="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664268"/>
    <w:pPr>
      <w:keepNext/>
      <w:keepLines/>
      <w:spacing w:after="0"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664268"/>
    <w:pPr>
      <w:keepNext/>
      <w:keepLines/>
      <w:spacing w:after="0"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426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6426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6426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6426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6426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6426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6426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6426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64268"/>
    <w:rPr>
      <w:rFonts w:eastAsiaTheme="majorEastAsia" w:cstheme="majorBidi"/>
      <w:color w:val="272727" w:themeColor="text1" w:themeTint="D8"/>
    </w:rPr>
  </w:style>
  <w:style w:type="paragraph" w:styleId="Ttulo">
    <w:name w:val="Title"/>
    <w:basedOn w:val="Normal"/>
    <w:next w:val="Normal"/>
    <w:link w:val="TtuloCar"/>
    <w:uiPriority w:val="10"/>
    <w:qFormat/>
    <w:rsid w:val="006642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66426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6426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66426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64268"/>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aCar">
    <w:name w:val="Cita Car"/>
    <w:basedOn w:val="Fuentedeprrafopredeter"/>
    <w:link w:val="Cita"/>
    <w:uiPriority w:val="29"/>
    <w:rsid w:val="00664268"/>
    <w:rPr>
      <w:i/>
      <w:iCs/>
      <w:color w:val="404040" w:themeColor="text1" w:themeTint="BF"/>
    </w:rPr>
  </w:style>
  <w:style w:type="paragraph" w:styleId="Prrafodelista">
    <w:name w:val="List Paragraph"/>
    <w:basedOn w:val="Normal"/>
    <w:uiPriority w:val="34"/>
    <w:qFormat/>
    <w:rsid w:val="00664268"/>
    <w:pPr>
      <w:spacing w:after="160" w:line="278" w:lineRule="auto"/>
      <w:ind w:left="720"/>
      <w:contextualSpacing/>
    </w:pPr>
    <w:rPr>
      <w:rFonts w:asciiTheme="minorHAnsi" w:eastAsiaTheme="minorHAnsi" w:hAnsiTheme="minorHAnsi" w:cstheme="minorBidi"/>
      <w:kern w:val="2"/>
      <w14:ligatures w14:val="standardContextual"/>
    </w:rPr>
  </w:style>
  <w:style w:type="character" w:styleId="nfasisintenso">
    <w:name w:val="Intense Emphasis"/>
    <w:basedOn w:val="Fuentedeprrafopredeter"/>
    <w:uiPriority w:val="21"/>
    <w:qFormat/>
    <w:rsid w:val="00664268"/>
    <w:rPr>
      <w:i/>
      <w:iCs/>
      <w:color w:val="0F4761" w:themeColor="accent1" w:themeShade="BF"/>
    </w:rPr>
  </w:style>
  <w:style w:type="paragraph" w:styleId="Citadestacada">
    <w:name w:val="Intense Quote"/>
    <w:basedOn w:val="Normal"/>
    <w:next w:val="Normal"/>
    <w:link w:val="CitadestacadaCar"/>
    <w:uiPriority w:val="30"/>
    <w:qFormat/>
    <w:rsid w:val="0066426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CitadestacadaCar">
    <w:name w:val="Cita destacada Car"/>
    <w:basedOn w:val="Fuentedeprrafopredeter"/>
    <w:link w:val="Citadestacada"/>
    <w:uiPriority w:val="30"/>
    <w:rsid w:val="00664268"/>
    <w:rPr>
      <w:i/>
      <w:iCs/>
      <w:color w:val="0F4761" w:themeColor="accent1" w:themeShade="BF"/>
    </w:rPr>
  </w:style>
  <w:style w:type="character" w:styleId="Referenciaintensa">
    <w:name w:val="Intense Reference"/>
    <w:basedOn w:val="Fuentedeprrafopredeter"/>
    <w:uiPriority w:val="32"/>
    <w:qFormat/>
    <w:rsid w:val="00664268"/>
    <w:rPr>
      <w:b/>
      <w:bCs/>
      <w:smallCaps/>
      <w:color w:val="0F4761" w:themeColor="accent1" w:themeShade="BF"/>
      <w:spacing w:val="5"/>
    </w:rPr>
  </w:style>
  <w:style w:type="character" w:styleId="Hipervnculo">
    <w:name w:val="Hyperlink"/>
    <w:uiPriority w:val="99"/>
    <w:unhideWhenUsed/>
    <w:rsid w:val="00664268"/>
    <w:rPr>
      <w:color w:val="0000FF"/>
      <w:u w:val="single"/>
    </w:rPr>
  </w:style>
  <w:style w:type="table" w:styleId="Tablaconcuadrcula">
    <w:name w:val="Table Grid"/>
    <w:basedOn w:val="Tablanormal"/>
    <w:uiPriority w:val="59"/>
    <w:rsid w:val="00664268"/>
    <w:pPr>
      <w:spacing w:after="0" w:line="240" w:lineRule="auto"/>
    </w:pPr>
    <w:rPr>
      <w:rFonts w:ascii="Arial" w:eastAsia="Arial" w:hAnsi="Arial" w:cs="Arial"/>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6426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64268"/>
    <w:rPr>
      <w:rFonts w:ascii="Arial" w:eastAsia="Arial" w:hAnsi="Arial" w:cs="Arial"/>
      <w:kern w:val="0"/>
      <w14:ligatures w14:val="none"/>
    </w:rPr>
  </w:style>
  <w:style w:type="paragraph" w:styleId="Piedepgina">
    <w:name w:val="footer"/>
    <w:basedOn w:val="Normal"/>
    <w:link w:val="PiedepginaCar"/>
    <w:uiPriority w:val="99"/>
    <w:unhideWhenUsed/>
    <w:rsid w:val="0066426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64268"/>
    <w:rPr>
      <w:rFonts w:ascii="Arial" w:eastAsia="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ontactenos@sevilla-valle.gov.co" TargetMode="External"/><Relationship Id="rId2" Type="http://schemas.openxmlformats.org/officeDocument/2006/relationships/hyperlink" Target="mailto:infraestructura@sevilla-valle.gov.co" TargetMode="External"/><Relationship Id="rId1" Type="http://schemas.openxmlformats.org/officeDocument/2006/relationships/hyperlink" Target="mailto:contactenos@sevilla-valle.gov.co" TargetMode="External"/><Relationship Id="rId4" Type="http://schemas.openxmlformats.org/officeDocument/2006/relationships/hyperlink" Target="mailto:infraestructura@sevilla-valle.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465</Words>
  <Characters>2798</Characters>
  <Application>Microsoft Office Word</Application>
  <DocSecurity>0</DocSecurity>
  <Lines>77</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Marulanda</dc:creator>
  <cp:keywords/>
  <dc:description/>
  <cp:lastModifiedBy>Martha Marulanda</cp:lastModifiedBy>
  <cp:revision>3</cp:revision>
  <dcterms:created xsi:type="dcterms:W3CDTF">2026-09-21T11:31:00Z</dcterms:created>
  <dcterms:modified xsi:type="dcterms:W3CDTF">2026-09-21T12:12:00Z</dcterms:modified>
</cp:coreProperties>
</file>