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0E180" w14:textId="77777777" w:rsidR="00355DAE" w:rsidRPr="00564BF2" w:rsidRDefault="00355DAE" w:rsidP="00564BF2">
      <w:pPr>
        <w:spacing w:line="276" w:lineRule="auto"/>
        <w:jc w:val="center"/>
        <w:rPr>
          <w:rFonts w:ascii="Arial Narrow" w:hAnsi="Arial Narrow" w:cs="Arial"/>
          <w:b/>
          <w:sz w:val="20"/>
          <w:szCs w:val="20"/>
        </w:rPr>
      </w:pPr>
      <w:r w:rsidRPr="00564BF2">
        <w:rPr>
          <w:rFonts w:ascii="Arial Narrow" w:hAnsi="Arial Narrow" w:cs="Arial"/>
          <w:b/>
          <w:sz w:val="20"/>
          <w:szCs w:val="20"/>
        </w:rPr>
        <w:t>MATRIZ DE RIESGOS</w:t>
      </w:r>
    </w:p>
    <w:p w14:paraId="14D7C245" w14:textId="4200BE5F" w:rsidR="00355DAE" w:rsidRPr="00564BF2" w:rsidRDefault="00DA5385" w:rsidP="00564BF2">
      <w:pPr>
        <w:spacing w:line="276" w:lineRule="auto"/>
        <w:jc w:val="center"/>
        <w:rPr>
          <w:rFonts w:ascii="Arial Narrow" w:hAnsi="Arial Narrow" w:cs="Arial"/>
          <w:b/>
          <w:sz w:val="20"/>
          <w:szCs w:val="20"/>
        </w:rPr>
      </w:pPr>
      <w:r w:rsidRPr="00564BF2">
        <w:rPr>
          <w:rFonts w:ascii="Arial Narrow" w:hAnsi="Arial Narrow" w:cs="Arial"/>
          <w:b/>
          <w:sz w:val="20"/>
          <w:szCs w:val="20"/>
        </w:rPr>
        <w:t>MÍNIMA</w:t>
      </w:r>
      <w:r w:rsidR="00355DAE" w:rsidRPr="00564BF2">
        <w:rPr>
          <w:rFonts w:ascii="Arial Narrow" w:hAnsi="Arial Narrow" w:cs="Arial"/>
          <w:b/>
          <w:sz w:val="20"/>
          <w:szCs w:val="20"/>
        </w:rPr>
        <w:t xml:space="preserve"> CUANTÍA – CONTRATO DE </w:t>
      </w:r>
      <w:r w:rsidR="009669A3" w:rsidRPr="00564BF2">
        <w:rPr>
          <w:rFonts w:ascii="Arial Narrow" w:hAnsi="Arial Narrow" w:cs="Arial"/>
          <w:b/>
          <w:sz w:val="20"/>
          <w:szCs w:val="20"/>
        </w:rPr>
        <w:t>COMPRAVENTA</w:t>
      </w:r>
      <w:r w:rsidR="00355DAE" w:rsidRPr="00564BF2">
        <w:rPr>
          <w:rFonts w:ascii="Arial Narrow" w:hAnsi="Arial Narrow" w:cs="Arial"/>
          <w:b/>
          <w:sz w:val="20"/>
          <w:szCs w:val="20"/>
        </w:rPr>
        <w:t xml:space="preserve"> </w:t>
      </w:r>
    </w:p>
    <w:p w14:paraId="34449195" w14:textId="77777777" w:rsidR="00355DAE" w:rsidRPr="00564BF2" w:rsidRDefault="00355DAE" w:rsidP="00564BF2">
      <w:pPr>
        <w:spacing w:line="276" w:lineRule="auto"/>
        <w:rPr>
          <w:rFonts w:ascii="Arial Narrow" w:hAnsi="Arial Narrow" w:cs="Arial"/>
          <w:b/>
          <w:sz w:val="20"/>
          <w:szCs w:val="20"/>
          <w:highlight w:val="yellow"/>
        </w:rPr>
      </w:pPr>
    </w:p>
    <w:p w14:paraId="4591C3AA" w14:textId="588DAD43" w:rsidR="00355DAE" w:rsidRPr="00564BF2" w:rsidRDefault="00355DAE" w:rsidP="00564BF2">
      <w:pPr>
        <w:spacing w:line="276" w:lineRule="auto"/>
        <w:rPr>
          <w:rFonts w:ascii="Arial Narrow" w:hAnsi="Arial Narrow" w:cs="Arial"/>
          <w:b/>
          <w:sz w:val="20"/>
          <w:szCs w:val="20"/>
        </w:rPr>
      </w:pPr>
      <w:r w:rsidRPr="00564BF2">
        <w:rPr>
          <w:rFonts w:ascii="Arial Narrow" w:hAnsi="Arial Narrow" w:cs="Arial"/>
          <w:b/>
          <w:sz w:val="20"/>
          <w:szCs w:val="20"/>
        </w:rPr>
        <w:t xml:space="preserve">FECHA: </w:t>
      </w:r>
      <w:r w:rsidR="00942106">
        <w:rPr>
          <w:rFonts w:ascii="Arial Narrow" w:hAnsi="Arial Narrow" w:cs="Arial"/>
          <w:b/>
          <w:sz w:val="20"/>
          <w:szCs w:val="20"/>
        </w:rPr>
        <w:t>Septiembre</w:t>
      </w:r>
      <w:r w:rsidRPr="00564BF2">
        <w:rPr>
          <w:rFonts w:ascii="Arial Narrow" w:hAnsi="Arial Narrow" w:cs="Arial"/>
          <w:b/>
          <w:sz w:val="20"/>
          <w:szCs w:val="20"/>
        </w:rPr>
        <w:t xml:space="preserve"> </w:t>
      </w:r>
      <w:r w:rsidR="00942106">
        <w:rPr>
          <w:rFonts w:ascii="Arial Narrow" w:hAnsi="Arial Narrow" w:cs="Arial"/>
          <w:b/>
          <w:sz w:val="20"/>
          <w:szCs w:val="20"/>
        </w:rPr>
        <w:t>de</w:t>
      </w:r>
      <w:r w:rsidRPr="00564BF2">
        <w:rPr>
          <w:rFonts w:ascii="Arial Narrow" w:hAnsi="Arial Narrow" w:cs="Arial"/>
          <w:b/>
          <w:sz w:val="20"/>
          <w:szCs w:val="20"/>
        </w:rPr>
        <w:t xml:space="preserve"> 202</w:t>
      </w:r>
      <w:r w:rsidR="00942106">
        <w:rPr>
          <w:rFonts w:ascii="Arial Narrow" w:hAnsi="Arial Narrow" w:cs="Arial"/>
          <w:b/>
          <w:sz w:val="20"/>
          <w:szCs w:val="20"/>
        </w:rPr>
        <w:t>6</w:t>
      </w:r>
      <w:r w:rsidR="0017115C" w:rsidRPr="00564BF2">
        <w:rPr>
          <w:rFonts w:ascii="Arial Narrow" w:hAnsi="Arial Narrow" w:cs="Arial"/>
          <w:b/>
          <w:sz w:val="20"/>
          <w:szCs w:val="20"/>
        </w:rPr>
        <w:t>.</w:t>
      </w:r>
    </w:p>
    <w:p w14:paraId="040C35FD" w14:textId="6DC1AA8E" w:rsidR="00355DAE" w:rsidRPr="00564BF2" w:rsidRDefault="00355DAE" w:rsidP="00564BF2">
      <w:pPr>
        <w:spacing w:line="276" w:lineRule="auto"/>
        <w:rPr>
          <w:rFonts w:ascii="Arial Narrow" w:hAnsi="Arial Narrow" w:cs="Arial"/>
          <w:b/>
          <w:sz w:val="20"/>
          <w:szCs w:val="20"/>
          <w:highlight w:val="yellow"/>
        </w:rPr>
      </w:pPr>
      <w:r w:rsidRPr="00564BF2">
        <w:rPr>
          <w:rFonts w:ascii="Arial Narrow" w:hAnsi="Arial Narrow" w:cs="Arial"/>
          <w:b/>
          <w:sz w:val="20"/>
          <w:szCs w:val="20"/>
        </w:rPr>
        <w:t xml:space="preserve">OBJETO: </w:t>
      </w:r>
      <w:bookmarkStart w:id="0" w:name="_Hlk203654956"/>
      <w:r w:rsidR="00942106" w:rsidRPr="00942106">
        <w:rPr>
          <w:rFonts w:ascii="Arial Narrow" w:hAnsi="Arial Narrow" w:cs="Arial"/>
          <w:bCs/>
          <w:color w:val="000000" w:themeColor="text1"/>
        </w:rPr>
        <w:t>“SUMINISTRO DE DOTACIÓN DE CALZADO Y VESTIDO DE LABOR PARA EL PERSONAL DE LA PLANTA DE EMPLEADOS Y ELEMENTOS DE PROTECCIÓN PERSONAL PARA LOS FUNCIONARIOS VINCULADOS A LA ALCALDÍA MUNICIPAL DE SASAIMA – CUNDINAMARCA</w:t>
      </w:r>
      <w:r w:rsidR="00450E21" w:rsidRPr="00564BF2">
        <w:rPr>
          <w:rFonts w:ascii="Arial Narrow" w:hAnsi="Arial Narrow" w:cs="Arial"/>
          <w:bCs/>
          <w:color w:val="000000" w:themeColor="text1"/>
          <w:lang w:val="es-CO"/>
        </w:rPr>
        <w:t>”</w:t>
      </w:r>
      <w:bookmarkEnd w:id="0"/>
      <w:r w:rsidR="00450E21" w:rsidRPr="00564BF2">
        <w:rPr>
          <w:rFonts w:ascii="Arial Narrow" w:hAnsi="Arial Narrow" w:cs="Arial"/>
          <w:bCs/>
          <w:color w:val="000000" w:themeColor="text1"/>
          <w:lang w:val="es-CO"/>
        </w:rPr>
        <w:t>.</w:t>
      </w:r>
    </w:p>
    <w:p w14:paraId="637FED98" w14:textId="54DD17BA" w:rsidR="00355DAE" w:rsidRPr="00564BF2" w:rsidRDefault="00355DAE" w:rsidP="00564BF2">
      <w:pPr>
        <w:spacing w:line="276" w:lineRule="auto"/>
        <w:rPr>
          <w:rFonts w:ascii="Arial Narrow" w:hAnsi="Arial Narrow" w:cs="Arial"/>
          <w:b/>
          <w:sz w:val="20"/>
          <w:szCs w:val="20"/>
        </w:rPr>
      </w:pPr>
      <w:r w:rsidRPr="00564BF2">
        <w:rPr>
          <w:rFonts w:ascii="Arial Narrow" w:hAnsi="Arial Narrow" w:cs="Arial"/>
          <w:b/>
          <w:sz w:val="20"/>
          <w:szCs w:val="20"/>
        </w:rPr>
        <w:t>PLAZO DE EJECUCIÓN:</w:t>
      </w:r>
      <w:r w:rsidRPr="00564BF2">
        <w:rPr>
          <w:rFonts w:ascii="Arial Narrow" w:hAnsi="Arial Narrow" w:cs="Arial"/>
          <w:bCs/>
          <w:sz w:val="20"/>
          <w:szCs w:val="20"/>
        </w:rPr>
        <w:t xml:space="preserve"> </w:t>
      </w:r>
      <w:r w:rsidR="00DA5385" w:rsidRPr="00564BF2">
        <w:rPr>
          <w:rFonts w:ascii="Arial Narrow" w:hAnsi="Arial Narrow" w:cs="Arial"/>
          <w:bCs/>
          <w:sz w:val="20"/>
          <w:szCs w:val="20"/>
        </w:rPr>
        <w:t>HASTA EL 31 DE DICIEMBRE DE 2025</w:t>
      </w:r>
      <w:r w:rsidR="00450E21" w:rsidRPr="00564BF2">
        <w:rPr>
          <w:rFonts w:ascii="Arial Narrow" w:hAnsi="Arial Narrow" w:cs="Arial"/>
          <w:bCs/>
          <w:sz w:val="20"/>
          <w:szCs w:val="20"/>
        </w:rPr>
        <w:t>.</w:t>
      </w:r>
    </w:p>
    <w:p w14:paraId="3DCAD362" w14:textId="5E8D5990" w:rsidR="00355DAE" w:rsidRPr="00564BF2" w:rsidRDefault="00355DAE" w:rsidP="00564BF2">
      <w:pPr>
        <w:spacing w:line="276" w:lineRule="auto"/>
        <w:rPr>
          <w:rFonts w:ascii="Arial Narrow" w:hAnsi="Arial Narrow" w:cs="Arial"/>
          <w:bCs/>
          <w:sz w:val="20"/>
          <w:szCs w:val="20"/>
        </w:rPr>
      </w:pPr>
      <w:r w:rsidRPr="00564BF2">
        <w:rPr>
          <w:rFonts w:ascii="Arial Narrow" w:hAnsi="Arial Narrow" w:cs="Arial"/>
          <w:b/>
          <w:sz w:val="20"/>
          <w:szCs w:val="20"/>
        </w:rPr>
        <w:t>PRESUPUESTO OFICIAL:</w:t>
      </w:r>
      <w:r w:rsidR="00360AB4" w:rsidRPr="00564BF2">
        <w:rPr>
          <w:rFonts w:ascii="Arial Narrow" w:hAnsi="Arial Narrow" w:cs="Arial"/>
          <w:b/>
          <w:sz w:val="20"/>
          <w:szCs w:val="20"/>
        </w:rPr>
        <w:t xml:space="preserve"> </w:t>
      </w:r>
      <w:r w:rsidR="00227387" w:rsidRPr="00227387">
        <w:rPr>
          <w:rFonts w:ascii="Arial Narrow" w:hAnsi="Arial Narrow" w:cs="Arial"/>
          <w:bCs/>
          <w:sz w:val="20"/>
          <w:szCs w:val="20"/>
        </w:rPr>
        <w:t>VEINTITRÉS MILLONES CUATROCIENTOS NOVENTA Y CUATRO MIL OCHOCIENTOS CINCUENTA Y CUATRO PESOS ($ 23.494.854,00,00) M/CTE, INCLUIDO COSTOS DIRECTOS, INDIRECTOS, IMPUESTOS, TASAS, CONTRIBUCIONES, RETENCIONES Y DEMÁS GASTOS ASOCIADOS</w:t>
      </w:r>
      <w:r w:rsidR="005E5B4B" w:rsidRPr="00564BF2">
        <w:rPr>
          <w:rFonts w:ascii="Arial Narrow" w:hAnsi="Arial Narrow" w:cs="Arial"/>
          <w:bCs/>
          <w:sz w:val="20"/>
          <w:szCs w:val="20"/>
        </w:rPr>
        <w:t>.</w:t>
      </w:r>
    </w:p>
    <w:p w14:paraId="291C3769" w14:textId="77777777" w:rsidR="00355DAE" w:rsidRPr="00564BF2" w:rsidRDefault="00355DAE" w:rsidP="00564BF2">
      <w:pPr>
        <w:spacing w:line="276" w:lineRule="auto"/>
        <w:rPr>
          <w:rFonts w:ascii="Arial Narrow" w:hAnsi="Arial Narrow" w:cs="Arial"/>
          <w:bCs/>
        </w:rPr>
      </w:pPr>
    </w:p>
    <w:tbl>
      <w:tblPr>
        <w:tblW w:w="51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364"/>
        <w:gridCol w:w="416"/>
        <w:gridCol w:w="415"/>
        <w:gridCol w:w="412"/>
        <w:gridCol w:w="412"/>
        <w:gridCol w:w="1746"/>
        <w:gridCol w:w="1746"/>
        <w:gridCol w:w="405"/>
        <w:gridCol w:w="405"/>
        <w:gridCol w:w="401"/>
        <w:gridCol w:w="405"/>
        <w:gridCol w:w="508"/>
        <w:gridCol w:w="2396"/>
        <w:gridCol w:w="363"/>
        <w:gridCol w:w="363"/>
        <w:gridCol w:w="363"/>
        <w:gridCol w:w="508"/>
        <w:gridCol w:w="504"/>
        <w:gridCol w:w="784"/>
        <w:gridCol w:w="969"/>
        <w:gridCol w:w="1313"/>
        <w:gridCol w:w="1548"/>
        <w:gridCol w:w="1001"/>
      </w:tblGrid>
      <w:tr w:rsidR="00CF211B" w:rsidRPr="00564BF2" w14:paraId="351A2B5D" w14:textId="77777777" w:rsidTr="00CF211B">
        <w:trPr>
          <w:tblHeader/>
          <w:jc w:val="center"/>
        </w:trPr>
        <w:tc>
          <w:tcPr>
            <w:tcW w:w="102" w:type="pct"/>
            <w:vMerge w:val="restart"/>
            <w:tcBorders>
              <w:top w:val="single" w:sz="4" w:space="0" w:color="auto"/>
              <w:left w:val="single" w:sz="4" w:space="0" w:color="auto"/>
              <w:bottom w:val="single" w:sz="4" w:space="0" w:color="auto"/>
              <w:right w:val="single" w:sz="4" w:space="0" w:color="auto"/>
            </w:tcBorders>
            <w:shd w:val="clear" w:color="auto" w:fill="4E4D4D"/>
            <w:vAlign w:val="center"/>
            <w:hideMark/>
          </w:tcPr>
          <w:p w14:paraId="3A8684B2" w14:textId="77777777" w:rsidR="00355DAE" w:rsidRPr="00564BF2" w:rsidRDefault="00355DAE" w:rsidP="00564BF2">
            <w:pPr>
              <w:spacing w:line="276" w:lineRule="auto"/>
              <w:contextualSpacing/>
              <w:jc w:val="center"/>
              <w:rPr>
                <w:rFonts w:ascii="Arial Narrow" w:eastAsia="Times New Roman" w:hAnsi="Arial Narrow" w:cs="Arial"/>
                <w:b/>
                <w:bCs/>
                <w:color w:val="FFFFFF"/>
                <w:sz w:val="14"/>
                <w:szCs w:val="14"/>
                <w:lang w:val="es-CO"/>
              </w:rPr>
            </w:pPr>
          </w:p>
        </w:tc>
        <w:tc>
          <w:tcPr>
            <w:tcW w:w="117" w:type="pct"/>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559D7A6D" w14:textId="77777777" w:rsidR="00355DAE" w:rsidRPr="00564BF2" w:rsidRDefault="00355DAE" w:rsidP="00564BF2">
            <w:pPr>
              <w:spacing w:line="276" w:lineRule="auto"/>
              <w:contextualSpacing/>
              <w:jc w:val="center"/>
              <w:rPr>
                <w:rFonts w:ascii="Arial Narrow" w:eastAsia="Times New Roman" w:hAnsi="Arial Narrow" w:cs="Arial"/>
                <w:b/>
                <w:bCs/>
                <w:color w:val="FFFFFF"/>
                <w:sz w:val="14"/>
                <w:szCs w:val="14"/>
              </w:rPr>
            </w:pPr>
            <w:r w:rsidRPr="00564BF2">
              <w:rPr>
                <w:rFonts w:ascii="Arial Narrow" w:eastAsia="Times New Roman" w:hAnsi="Arial Narrow" w:cs="Arial"/>
                <w:b/>
                <w:bCs/>
                <w:color w:val="FFFFFF"/>
                <w:sz w:val="14"/>
                <w:szCs w:val="14"/>
              </w:rPr>
              <w:t>Clase</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156E98AB" w14:textId="77777777" w:rsidR="00355DAE" w:rsidRPr="00564BF2" w:rsidRDefault="00355DAE" w:rsidP="00564BF2">
            <w:pPr>
              <w:spacing w:line="276" w:lineRule="auto"/>
              <w:contextualSpacing/>
              <w:jc w:val="center"/>
              <w:rPr>
                <w:rFonts w:ascii="Arial Narrow" w:eastAsia="Times New Roman" w:hAnsi="Arial Narrow" w:cs="Arial"/>
                <w:b/>
                <w:bCs/>
                <w:color w:val="FFFFFF"/>
                <w:sz w:val="14"/>
                <w:szCs w:val="14"/>
              </w:rPr>
            </w:pPr>
            <w:r w:rsidRPr="00564BF2">
              <w:rPr>
                <w:rFonts w:ascii="Arial Narrow" w:eastAsia="Times New Roman" w:hAnsi="Arial Narrow" w:cs="Arial"/>
                <w:b/>
                <w:bCs/>
                <w:color w:val="FFFFFF"/>
                <w:sz w:val="14"/>
                <w:szCs w:val="14"/>
              </w:rPr>
              <w:t>Fuente</w:t>
            </w:r>
          </w:p>
        </w:tc>
        <w:tc>
          <w:tcPr>
            <w:tcW w:w="116" w:type="pct"/>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4EE38F45" w14:textId="77777777" w:rsidR="00355DAE" w:rsidRPr="00564BF2" w:rsidRDefault="00355DAE" w:rsidP="00564BF2">
            <w:pPr>
              <w:spacing w:line="276" w:lineRule="auto"/>
              <w:contextualSpacing/>
              <w:jc w:val="center"/>
              <w:rPr>
                <w:rFonts w:ascii="Arial Narrow" w:eastAsia="Times New Roman" w:hAnsi="Arial Narrow" w:cs="Arial"/>
                <w:b/>
                <w:bCs/>
                <w:color w:val="FFFFFF"/>
                <w:sz w:val="14"/>
                <w:szCs w:val="14"/>
              </w:rPr>
            </w:pPr>
            <w:r w:rsidRPr="00564BF2">
              <w:rPr>
                <w:rFonts w:ascii="Arial Narrow" w:eastAsia="Times New Roman" w:hAnsi="Arial Narrow" w:cs="Arial"/>
                <w:b/>
                <w:bCs/>
                <w:color w:val="FFFFFF"/>
                <w:sz w:val="14"/>
                <w:szCs w:val="14"/>
              </w:rPr>
              <w:t>Etapa</w:t>
            </w:r>
          </w:p>
        </w:tc>
        <w:tc>
          <w:tcPr>
            <w:tcW w:w="116" w:type="pct"/>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0AFC17EC" w14:textId="77777777" w:rsidR="00355DAE" w:rsidRPr="00564BF2" w:rsidRDefault="00355DAE" w:rsidP="00564BF2">
            <w:pPr>
              <w:spacing w:line="276" w:lineRule="auto"/>
              <w:ind w:left="113" w:right="113"/>
              <w:contextualSpacing/>
              <w:jc w:val="center"/>
              <w:rPr>
                <w:rFonts w:ascii="Arial Narrow" w:eastAsia="Times New Roman" w:hAnsi="Arial Narrow" w:cs="Arial"/>
                <w:b/>
                <w:bCs/>
                <w:color w:val="FFFFFF"/>
                <w:sz w:val="14"/>
                <w:szCs w:val="14"/>
              </w:rPr>
            </w:pPr>
            <w:r w:rsidRPr="00564BF2">
              <w:rPr>
                <w:rFonts w:ascii="Arial Narrow" w:eastAsia="Times New Roman" w:hAnsi="Arial Narrow" w:cs="Arial"/>
                <w:b/>
                <w:bCs/>
                <w:color w:val="FFFFFF"/>
                <w:sz w:val="14"/>
                <w:szCs w:val="14"/>
              </w:rPr>
              <w:t>Tipo</w:t>
            </w:r>
          </w:p>
        </w:tc>
        <w:tc>
          <w:tcPr>
            <w:tcW w:w="492" w:type="pct"/>
            <w:vMerge w:val="restart"/>
            <w:tcBorders>
              <w:top w:val="single" w:sz="4" w:space="0" w:color="auto"/>
              <w:left w:val="single" w:sz="4" w:space="0" w:color="auto"/>
              <w:bottom w:val="single" w:sz="4" w:space="0" w:color="auto"/>
              <w:right w:val="single" w:sz="4" w:space="0" w:color="auto"/>
            </w:tcBorders>
            <w:shd w:val="clear" w:color="auto" w:fill="4E4D4D"/>
            <w:vAlign w:val="center"/>
            <w:hideMark/>
          </w:tcPr>
          <w:p w14:paraId="042E61A6" w14:textId="77777777" w:rsidR="00355DAE" w:rsidRPr="00564BF2" w:rsidRDefault="00355DAE" w:rsidP="00564BF2">
            <w:pPr>
              <w:spacing w:line="276" w:lineRule="auto"/>
              <w:contextualSpacing/>
              <w:jc w:val="center"/>
              <w:rPr>
                <w:rFonts w:ascii="Arial Narrow" w:eastAsia="Times New Roman" w:hAnsi="Arial Narrow" w:cs="Arial"/>
                <w:b/>
                <w:bCs/>
                <w:color w:val="FFFFFF"/>
                <w:sz w:val="14"/>
                <w:szCs w:val="14"/>
              </w:rPr>
            </w:pPr>
            <w:r w:rsidRPr="00564BF2">
              <w:rPr>
                <w:rFonts w:ascii="Arial Narrow" w:eastAsia="Times New Roman" w:hAnsi="Arial Narrow" w:cs="Arial"/>
                <w:b/>
                <w:bCs/>
                <w:color w:val="FFFFFF"/>
                <w:sz w:val="14"/>
                <w:szCs w:val="14"/>
              </w:rPr>
              <w:t>Descripción</w:t>
            </w:r>
          </w:p>
        </w:tc>
        <w:tc>
          <w:tcPr>
            <w:tcW w:w="492" w:type="pct"/>
            <w:vMerge w:val="restart"/>
            <w:tcBorders>
              <w:top w:val="single" w:sz="4" w:space="0" w:color="auto"/>
              <w:left w:val="single" w:sz="4" w:space="0" w:color="auto"/>
              <w:bottom w:val="single" w:sz="4" w:space="0" w:color="auto"/>
              <w:right w:val="single" w:sz="4" w:space="0" w:color="auto"/>
            </w:tcBorders>
            <w:shd w:val="clear" w:color="auto" w:fill="4E4D4D"/>
            <w:vAlign w:val="center"/>
            <w:hideMark/>
          </w:tcPr>
          <w:p w14:paraId="0264D787" w14:textId="77777777" w:rsidR="00355DAE" w:rsidRPr="00564BF2" w:rsidRDefault="00355DAE" w:rsidP="00564BF2">
            <w:pPr>
              <w:spacing w:line="276" w:lineRule="auto"/>
              <w:contextualSpacing/>
              <w:jc w:val="center"/>
              <w:rPr>
                <w:rFonts w:ascii="Arial Narrow" w:eastAsia="Times New Roman" w:hAnsi="Arial Narrow" w:cs="Arial"/>
                <w:b/>
                <w:bCs/>
                <w:color w:val="FFFFFF"/>
                <w:sz w:val="14"/>
                <w:szCs w:val="14"/>
                <w:lang w:val="es-CO"/>
              </w:rPr>
            </w:pPr>
            <w:r w:rsidRPr="00564BF2">
              <w:rPr>
                <w:rFonts w:ascii="Arial Narrow" w:eastAsia="Times New Roman" w:hAnsi="Arial Narrow" w:cs="Arial"/>
                <w:b/>
                <w:bCs/>
                <w:color w:val="FFFFFF"/>
                <w:sz w:val="14"/>
                <w:szCs w:val="14"/>
                <w:lang w:val="es-CO"/>
              </w:rPr>
              <w:t>Consecuencia de la ocurrencia del evento</w:t>
            </w:r>
          </w:p>
        </w:tc>
        <w:tc>
          <w:tcPr>
            <w:tcW w:w="114" w:type="pct"/>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71AD0EB0" w14:textId="77777777" w:rsidR="00355DAE" w:rsidRPr="00564BF2" w:rsidRDefault="00355DAE" w:rsidP="00564BF2">
            <w:pPr>
              <w:spacing w:line="276" w:lineRule="auto"/>
              <w:contextualSpacing/>
              <w:jc w:val="center"/>
              <w:rPr>
                <w:rFonts w:ascii="Arial Narrow" w:eastAsia="Times New Roman" w:hAnsi="Arial Narrow" w:cs="Arial"/>
                <w:b/>
                <w:bCs/>
                <w:color w:val="FFFFFF"/>
                <w:sz w:val="14"/>
                <w:szCs w:val="14"/>
              </w:rPr>
            </w:pPr>
            <w:r w:rsidRPr="00564BF2">
              <w:rPr>
                <w:rFonts w:ascii="Arial Narrow" w:eastAsia="Times New Roman" w:hAnsi="Arial Narrow" w:cs="Arial"/>
                <w:b/>
                <w:bCs/>
                <w:color w:val="FFFFFF"/>
                <w:sz w:val="14"/>
                <w:szCs w:val="14"/>
              </w:rPr>
              <w:t>Probabilidad</w:t>
            </w:r>
          </w:p>
        </w:tc>
        <w:tc>
          <w:tcPr>
            <w:tcW w:w="114" w:type="pct"/>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17195C12" w14:textId="77777777" w:rsidR="00355DAE" w:rsidRPr="00564BF2" w:rsidRDefault="00355DAE" w:rsidP="00564BF2">
            <w:pPr>
              <w:spacing w:line="276" w:lineRule="auto"/>
              <w:contextualSpacing/>
              <w:jc w:val="center"/>
              <w:rPr>
                <w:rFonts w:ascii="Arial Narrow" w:eastAsia="Times New Roman" w:hAnsi="Arial Narrow" w:cs="Arial"/>
                <w:b/>
                <w:bCs/>
                <w:color w:val="FFFFFF"/>
                <w:sz w:val="14"/>
                <w:szCs w:val="14"/>
              </w:rPr>
            </w:pPr>
            <w:r w:rsidRPr="00564BF2">
              <w:rPr>
                <w:rFonts w:ascii="Arial Narrow" w:eastAsia="Times New Roman" w:hAnsi="Arial Narrow" w:cs="Arial"/>
                <w:b/>
                <w:bCs/>
                <w:color w:val="FFFFFF"/>
                <w:sz w:val="14"/>
                <w:szCs w:val="14"/>
              </w:rPr>
              <w:t>Impacto</w:t>
            </w:r>
          </w:p>
        </w:tc>
        <w:tc>
          <w:tcPr>
            <w:tcW w:w="113" w:type="pct"/>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42EDD8C2" w14:textId="77777777" w:rsidR="00355DAE" w:rsidRPr="00564BF2" w:rsidRDefault="00355DAE" w:rsidP="00564BF2">
            <w:pPr>
              <w:spacing w:line="276" w:lineRule="auto"/>
              <w:contextualSpacing/>
              <w:jc w:val="center"/>
              <w:rPr>
                <w:rFonts w:ascii="Arial Narrow" w:eastAsia="Times New Roman" w:hAnsi="Arial Narrow" w:cs="Arial"/>
                <w:b/>
                <w:bCs/>
                <w:color w:val="FFFFFF"/>
                <w:sz w:val="14"/>
                <w:szCs w:val="14"/>
              </w:rPr>
            </w:pPr>
            <w:r w:rsidRPr="00564BF2">
              <w:rPr>
                <w:rFonts w:ascii="Arial Narrow" w:eastAsia="Times New Roman" w:hAnsi="Arial Narrow" w:cs="Arial"/>
                <w:b/>
                <w:bCs/>
                <w:color w:val="FFFFFF"/>
                <w:sz w:val="14"/>
                <w:szCs w:val="14"/>
              </w:rPr>
              <w:t>Valoración</w:t>
            </w:r>
          </w:p>
        </w:tc>
        <w:tc>
          <w:tcPr>
            <w:tcW w:w="114" w:type="pct"/>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39A1697D" w14:textId="77777777" w:rsidR="00355DAE" w:rsidRPr="00564BF2" w:rsidRDefault="00355DAE" w:rsidP="00564BF2">
            <w:pPr>
              <w:spacing w:line="276" w:lineRule="auto"/>
              <w:contextualSpacing/>
              <w:jc w:val="center"/>
              <w:rPr>
                <w:rFonts w:ascii="Arial Narrow" w:eastAsia="Times New Roman" w:hAnsi="Arial Narrow" w:cs="Arial"/>
                <w:b/>
                <w:bCs/>
                <w:color w:val="FFFFFF"/>
                <w:sz w:val="14"/>
                <w:szCs w:val="14"/>
              </w:rPr>
            </w:pPr>
            <w:r w:rsidRPr="00564BF2">
              <w:rPr>
                <w:rFonts w:ascii="Arial Narrow" w:eastAsia="Times New Roman" w:hAnsi="Arial Narrow" w:cs="Arial"/>
                <w:b/>
                <w:bCs/>
                <w:color w:val="FFFFFF"/>
                <w:sz w:val="14"/>
                <w:szCs w:val="14"/>
              </w:rPr>
              <w:t>Categoría</w:t>
            </w:r>
          </w:p>
        </w:tc>
        <w:tc>
          <w:tcPr>
            <w:tcW w:w="14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058A02E" w14:textId="77777777" w:rsidR="00355DAE" w:rsidRPr="00564BF2" w:rsidRDefault="00355DAE" w:rsidP="00564BF2">
            <w:pPr>
              <w:spacing w:line="276" w:lineRule="auto"/>
              <w:ind w:left="113" w:right="113"/>
              <w:contextualSpacing/>
              <w:jc w:val="center"/>
              <w:rPr>
                <w:rFonts w:ascii="Arial Narrow" w:eastAsia="Times New Roman" w:hAnsi="Arial Narrow" w:cs="Arial"/>
                <w:b/>
                <w:bCs/>
                <w:color w:val="000000"/>
                <w:sz w:val="14"/>
                <w:szCs w:val="14"/>
                <w:lang w:val="es-CO"/>
              </w:rPr>
            </w:pPr>
            <w:r w:rsidRPr="00564BF2">
              <w:rPr>
                <w:rFonts w:ascii="Arial Narrow" w:eastAsia="Times New Roman" w:hAnsi="Arial Narrow" w:cs="Arial"/>
                <w:b/>
                <w:bCs/>
                <w:color w:val="000000"/>
                <w:sz w:val="14"/>
                <w:szCs w:val="14"/>
                <w:lang w:val="es-CO"/>
              </w:rPr>
              <w:t>¿A quién se le asigna?</w:t>
            </w:r>
          </w:p>
        </w:tc>
        <w:tc>
          <w:tcPr>
            <w:tcW w:w="675"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6305A7ED" w14:textId="77777777" w:rsidR="00355DAE" w:rsidRPr="00564BF2" w:rsidRDefault="00355DAE" w:rsidP="00564BF2">
            <w:pPr>
              <w:spacing w:line="276" w:lineRule="auto"/>
              <w:contextualSpacing/>
              <w:jc w:val="center"/>
              <w:rPr>
                <w:rFonts w:ascii="Arial Narrow" w:eastAsia="Times New Roman" w:hAnsi="Arial Narrow" w:cs="Arial"/>
                <w:b/>
                <w:bCs/>
                <w:color w:val="000000"/>
                <w:sz w:val="14"/>
                <w:szCs w:val="14"/>
                <w:lang w:val="es-CO"/>
              </w:rPr>
            </w:pPr>
            <w:r w:rsidRPr="00564BF2">
              <w:rPr>
                <w:rFonts w:ascii="Arial Narrow" w:eastAsia="Times New Roman" w:hAnsi="Arial Narrow" w:cs="Arial"/>
                <w:b/>
                <w:bCs/>
                <w:color w:val="000000"/>
                <w:sz w:val="14"/>
                <w:szCs w:val="14"/>
                <w:lang w:val="es-CO"/>
              </w:rPr>
              <w:t>Tratamiento/Control a ser implementado</w:t>
            </w:r>
          </w:p>
        </w:tc>
        <w:tc>
          <w:tcPr>
            <w:tcW w:w="449"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6B08172C" w14:textId="77777777" w:rsidR="00355DAE" w:rsidRPr="00564BF2" w:rsidRDefault="00355DAE" w:rsidP="00564BF2">
            <w:pPr>
              <w:spacing w:line="276" w:lineRule="auto"/>
              <w:contextualSpacing/>
              <w:jc w:val="center"/>
              <w:rPr>
                <w:rFonts w:ascii="Arial Narrow" w:eastAsia="Times New Roman" w:hAnsi="Arial Narrow" w:cs="Arial"/>
                <w:b/>
                <w:bCs/>
                <w:color w:val="000000"/>
                <w:sz w:val="14"/>
                <w:szCs w:val="14"/>
              </w:rPr>
            </w:pPr>
            <w:r w:rsidRPr="00564BF2">
              <w:rPr>
                <w:rFonts w:ascii="Arial Narrow" w:eastAsia="Times New Roman" w:hAnsi="Arial Narrow" w:cs="Arial"/>
                <w:b/>
                <w:bCs/>
                <w:color w:val="000000"/>
                <w:sz w:val="14"/>
                <w:szCs w:val="14"/>
              </w:rPr>
              <w:t>Impacto después del tratamiento</w:t>
            </w:r>
          </w:p>
        </w:tc>
        <w:tc>
          <w:tcPr>
            <w:tcW w:w="14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06DE6AD" w14:textId="77777777" w:rsidR="00355DAE" w:rsidRPr="00564BF2" w:rsidRDefault="00355DAE" w:rsidP="00564BF2">
            <w:pPr>
              <w:spacing w:line="276" w:lineRule="auto"/>
              <w:contextualSpacing/>
              <w:jc w:val="center"/>
              <w:rPr>
                <w:rFonts w:ascii="Arial Narrow" w:eastAsia="Times New Roman" w:hAnsi="Arial Narrow" w:cs="Arial"/>
                <w:b/>
                <w:bCs/>
                <w:color w:val="000000"/>
                <w:sz w:val="14"/>
                <w:szCs w:val="14"/>
                <w:lang w:val="es-CO"/>
              </w:rPr>
            </w:pPr>
            <w:r w:rsidRPr="00564BF2">
              <w:rPr>
                <w:rFonts w:ascii="Arial Narrow" w:eastAsia="Times New Roman" w:hAnsi="Arial Narrow" w:cs="Arial"/>
                <w:b/>
                <w:bCs/>
                <w:color w:val="000000"/>
                <w:sz w:val="14"/>
                <w:szCs w:val="14"/>
                <w:lang w:val="es-CO"/>
              </w:rPr>
              <w:t>¿Afecta la ejecución del contrato?</w:t>
            </w:r>
          </w:p>
        </w:tc>
        <w:tc>
          <w:tcPr>
            <w:tcW w:w="22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3373FB6" w14:textId="77777777" w:rsidR="00355DAE" w:rsidRPr="00564BF2" w:rsidRDefault="00355DAE" w:rsidP="00564BF2">
            <w:pPr>
              <w:spacing w:line="276" w:lineRule="auto"/>
              <w:contextualSpacing/>
              <w:jc w:val="center"/>
              <w:rPr>
                <w:rFonts w:ascii="Arial Narrow" w:eastAsia="Times New Roman" w:hAnsi="Arial Narrow" w:cs="Arial"/>
                <w:b/>
                <w:bCs/>
                <w:color w:val="000000"/>
                <w:sz w:val="14"/>
                <w:szCs w:val="14"/>
                <w:lang w:val="es-CO"/>
              </w:rPr>
            </w:pPr>
            <w:r w:rsidRPr="00564BF2">
              <w:rPr>
                <w:rFonts w:ascii="Arial Narrow" w:eastAsia="Times New Roman" w:hAnsi="Arial Narrow" w:cs="Arial"/>
                <w:b/>
                <w:bCs/>
                <w:color w:val="000000"/>
                <w:sz w:val="14"/>
                <w:szCs w:val="14"/>
                <w:lang w:val="es-CO"/>
              </w:rPr>
              <w:t>Responsable por implementar el tratamiento</w:t>
            </w:r>
          </w:p>
        </w:tc>
        <w:tc>
          <w:tcPr>
            <w:tcW w:w="27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993D9D1" w14:textId="77777777" w:rsidR="00355DAE" w:rsidRPr="00564BF2" w:rsidRDefault="00355DAE" w:rsidP="00564BF2">
            <w:pPr>
              <w:spacing w:line="276" w:lineRule="auto"/>
              <w:contextualSpacing/>
              <w:jc w:val="center"/>
              <w:rPr>
                <w:rFonts w:ascii="Arial Narrow" w:eastAsia="Times New Roman" w:hAnsi="Arial Narrow" w:cs="Arial"/>
                <w:b/>
                <w:bCs/>
                <w:color w:val="000000"/>
                <w:sz w:val="14"/>
                <w:szCs w:val="14"/>
                <w:lang w:val="es-CO"/>
              </w:rPr>
            </w:pPr>
            <w:r w:rsidRPr="00564BF2">
              <w:rPr>
                <w:rFonts w:ascii="Arial Narrow" w:eastAsia="Times New Roman" w:hAnsi="Arial Narrow" w:cs="Arial"/>
                <w:b/>
                <w:bCs/>
                <w:color w:val="000000"/>
                <w:sz w:val="14"/>
                <w:szCs w:val="14"/>
                <w:lang w:val="es-CO"/>
              </w:rPr>
              <w:t>Fecha estimada en que se inicia el tratamiento</w:t>
            </w:r>
          </w:p>
        </w:tc>
        <w:tc>
          <w:tcPr>
            <w:tcW w:w="370"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81829AE" w14:textId="77777777" w:rsidR="00355DAE" w:rsidRPr="00564BF2" w:rsidRDefault="00355DAE" w:rsidP="00564BF2">
            <w:pPr>
              <w:spacing w:line="276" w:lineRule="auto"/>
              <w:contextualSpacing/>
              <w:jc w:val="center"/>
              <w:rPr>
                <w:rFonts w:ascii="Arial Narrow" w:eastAsia="Times New Roman" w:hAnsi="Arial Narrow" w:cs="Arial"/>
                <w:b/>
                <w:bCs/>
                <w:color w:val="000000"/>
                <w:sz w:val="14"/>
                <w:szCs w:val="14"/>
                <w:lang w:val="es-CO"/>
              </w:rPr>
            </w:pPr>
            <w:r w:rsidRPr="00564BF2">
              <w:rPr>
                <w:rFonts w:ascii="Arial Narrow" w:eastAsia="Times New Roman" w:hAnsi="Arial Narrow" w:cs="Arial"/>
                <w:b/>
                <w:bCs/>
                <w:color w:val="000000"/>
                <w:sz w:val="14"/>
                <w:szCs w:val="14"/>
                <w:lang w:val="es-CO"/>
              </w:rPr>
              <w:t>Fecha estimada en que se completa el tratamiento</w:t>
            </w:r>
          </w:p>
        </w:tc>
        <w:tc>
          <w:tcPr>
            <w:tcW w:w="71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203C145" w14:textId="77777777" w:rsidR="00355DAE" w:rsidRPr="00564BF2" w:rsidRDefault="00355DAE" w:rsidP="00564BF2">
            <w:pPr>
              <w:spacing w:line="276" w:lineRule="auto"/>
              <w:contextualSpacing/>
              <w:jc w:val="center"/>
              <w:rPr>
                <w:rFonts w:ascii="Arial Narrow" w:eastAsia="Times New Roman" w:hAnsi="Arial Narrow" w:cs="Arial"/>
                <w:b/>
                <w:bCs/>
                <w:color w:val="000000"/>
                <w:sz w:val="14"/>
                <w:szCs w:val="14"/>
              </w:rPr>
            </w:pPr>
            <w:r w:rsidRPr="00564BF2">
              <w:rPr>
                <w:rFonts w:ascii="Arial Narrow" w:eastAsia="Times New Roman" w:hAnsi="Arial Narrow" w:cs="Arial"/>
                <w:b/>
                <w:bCs/>
                <w:color w:val="000000"/>
                <w:sz w:val="14"/>
                <w:szCs w:val="14"/>
              </w:rPr>
              <w:t>Monitoreo y revisión</w:t>
            </w:r>
          </w:p>
        </w:tc>
      </w:tr>
      <w:tr w:rsidR="0056175F" w:rsidRPr="00564BF2" w14:paraId="55FF5C8A" w14:textId="77777777" w:rsidTr="00CF211B">
        <w:trPr>
          <w:trHeight w:val="253"/>
          <w:tblHeader/>
          <w:jc w:val="center"/>
        </w:trPr>
        <w:tc>
          <w:tcPr>
            <w:tcW w:w="102" w:type="pct"/>
            <w:vMerge/>
            <w:tcBorders>
              <w:top w:val="single" w:sz="4" w:space="0" w:color="auto"/>
              <w:left w:val="single" w:sz="4" w:space="0" w:color="auto"/>
              <w:bottom w:val="single" w:sz="4" w:space="0" w:color="auto"/>
              <w:right w:val="single" w:sz="4" w:space="0" w:color="auto"/>
            </w:tcBorders>
            <w:vAlign w:val="center"/>
            <w:hideMark/>
          </w:tcPr>
          <w:p w14:paraId="47FE6A92" w14:textId="77777777" w:rsidR="00355DAE" w:rsidRPr="00564BF2" w:rsidRDefault="00355DAE" w:rsidP="00564BF2">
            <w:pPr>
              <w:spacing w:line="276" w:lineRule="auto"/>
              <w:contextualSpacing/>
              <w:rPr>
                <w:rFonts w:ascii="Arial Narrow" w:eastAsia="Times New Roman" w:hAnsi="Arial Narrow" w:cs="Arial"/>
                <w:b/>
                <w:bCs/>
                <w:color w:val="FFFFFF"/>
                <w:sz w:val="14"/>
                <w:szCs w:val="14"/>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064B5070" w14:textId="77777777" w:rsidR="00355DAE" w:rsidRPr="00564BF2" w:rsidRDefault="00355DAE" w:rsidP="00564BF2">
            <w:pPr>
              <w:spacing w:line="276" w:lineRule="auto"/>
              <w:contextualSpacing/>
              <w:rPr>
                <w:rFonts w:ascii="Arial Narrow" w:eastAsia="Times New Roman" w:hAnsi="Arial Narrow" w:cs="Arial"/>
                <w:b/>
                <w:bCs/>
                <w:color w:val="FFFFFF"/>
                <w:sz w:val="14"/>
                <w:szCs w:val="14"/>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125993A9" w14:textId="77777777" w:rsidR="00355DAE" w:rsidRPr="00564BF2" w:rsidRDefault="00355DAE" w:rsidP="00564BF2">
            <w:pPr>
              <w:spacing w:line="276" w:lineRule="auto"/>
              <w:contextualSpacing/>
              <w:rPr>
                <w:rFonts w:ascii="Arial Narrow" w:eastAsia="Times New Roman" w:hAnsi="Arial Narrow" w:cs="Arial"/>
                <w:b/>
                <w:bCs/>
                <w:color w:val="FFFFFF"/>
                <w:sz w:val="14"/>
                <w:szCs w:val="14"/>
              </w:rPr>
            </w:pPr>
          </w:p>
        </w:tc>
        <w:tc>
          <w:tcPr>
            <w:tcW w:w="116" w:type="pct"/>
            <w:vMerge/>
            <w:tcBorders>
              <w:top w:val="single" w:sz="4" w:space="0" w:color="auto"/>
              <w:left w:val="single" w:sz="4" w:space="0" w:color="auto"/>
              <w:bottom w:val="single" w:sz="4" w:space="0" w:color="auto"/>
              <w:right w:val="single" w:sz="4" w:space="0" w:color="auto"/>
            </w:tcBorders>
            <w:vAlign w:val="center"/>
            <w:hideMark/>
          </w:tcPr>
          <w:p w14:paraId="11826C00" w14:textId="77777777" w:rsidR="00355DAE" w:rsidRPr="00564BF2" w:rsidRDefault="00355DAE" w:rsidP="00564BF2">
            <w:pPr>
              <w:spacing w:line="276" w:lineRule="auto"/>
              <w:contextualSpacing/>
              <w:rPr>
                <w:rFonts w:ascii="Arial Narrow" w:eastAsia="Times New Roman" w:hAnsi="Arial Narrow" w:cs="Arial"/>
                <w:b/>
                <w:bCs/>
                <w:color w:val="FFFFFF"/>
                <w:sz w:val="14"/>
                <w:szCs w:val="14"/>
              </w:rPr>
            </w:pPr>
          </w:p>
        </w:tc>
        <w:tc>
          <w:tcPr>
            <w:tcW w:w="116" w:type="pct"/>
            <w:vMerge/>
            <w:tcBorders>
              <w:top w:val="single" w:sz="4" w:space="0" w:color="auto"/>
              <w:left w:val="single" w:sz="4" w:space="0" w:color="auto"/>
              <w:bottom w:val="single" w:sz="4" w:space="0" w:color="auto"/>
              <w:right w:val="single" w:sz="4" w:space="0" w:color="auto"/>
            </w:tcBorders>
            <w:vAlign w:val="center"/>
            <w:hideMark/>
          </w:tcPr>
          <w:p w14:paraId="5375F8EA" w14:textId="77777777" w:rsidR="00355DAE" w:rsidRPr="00564BF2" w:rsidRDefault="00355DAE" w:rsidP="00564BF2">
            <w:pPr>
              <w:spacing w:line="276" w:lineRule="auto"/>
              <w:contextualSpacing/>
              <w:rPr>
                <w:rFonts w:ascii="Arial Narrow" w:eastAsia="Times New Roman" w:hAnsi="Arial Narrow" w:cs="Arial"/>
                <w:b/>
                <w:bCs/>
                <w:color w:val="FFFFFF"/>
                <w:sz w:val="14"/>
                <w:szCs w:val="14"/>
              </w:rPr>
            </w:pPr>
          </w:p>
        </w:tc>
        <w:tc>
          <w:tcPr>
            <w:tcW w:w="492" w:type="pct"/>
            <w:vMerge/>
            <w:tcBorders>
              <w:top w:val="single" w:sz="4" w:space="0" w:color="auto"/>
              <w:left w:val="single" w:sz="4" w:space="0" w:color="auto"/>
              <w:bottom w:val="single" w:sz="4" w:space="0" w:color="auto"/>
              <w:right w:val="single" w:sz="4" w:space="0" w:color="auto"/>
            </w:tcBorders>
            <w:vAlign w:val="center"/>
            <w:hideMark/>
          </w:tcPr>
          <w:p w14:paraId="6FDB1CB2" w14:textId="77777777" w:rsidR="00355DAE" w:rsidRPr="00564BF2" w:rsidRDefault="00355DAE" w:rsidP="00564BF2">
            <w:pPr>
              <w:spacing w:line="276" w:lineRule="auto"/>
              <w:contextualSpacing/>
              <w:rPr>
                <w:rFonts w:ascii="Arial Narrow" w:eastAsia="Times New Roman" w:hAnsi="Arial Narrow" w:cs="Arial"/>
                <w:b/>
                <w:bCs/>
                <w:color w:val="FFFFFF"/>
                <w:sz w:val="14"/>
                <w:szCs w:val="14"/>
              </w:rPr>
            </w:pPr>
          </w:p>
        </w:tc>
        <w:tc>
          <w:tcPr>
            <w:tcW w:w="492" w:type="pct"/>
            <w:vMerge/>
            <w:tcBorders>
              <w:top w:val="single" w:sz="4" w:space="0" w:color="auto"/>
              <w:left w:val="single" w:sz="4" w:space="0" w:color="auto"/>
              <w:bottom w:val="single" w:sz="4" w:space="0" w:color="auto"/>
              <w:right w:val="single" w:sz="4" w:space="0" w:color="auto"/>
            </w:tcBorders>
            <w:vAlign w:val="center"/>
            <w:hideMark/>
          </w:tcPr>
          <w:p w14:paraId="43E8C3E3" w14:textId="77777777" w:rsidR="00355DAE" w:rsidRPr="00564BF2" w:rsidRDefault="00355DAE" w:rsidP="00564BF2">
            <w:pPr>
              <w:spacing w:line="276" w:lineRule="auto"/>
              <w:contextualSpacing/>
              <w:rPr>
                <w:rFonts w:ascii="Arial Narrow" w:eastAsia="Times New Roman" w:hAnsi="Arial Narrow" w:cs="Arial"/>
                <w:b/>
                <w:bCs/>
                <w:color w:val="FFFFFF"/>
                <w:sz w:val="14"/>
                <w:szCs w:val="14"/>
              </w:rPr>
            </w:pPr>
          </w:p>
        </w:tc>
        <w:tc>
          <w:tcPr>
            <w:tcW w:w="114" w:type="pct"/>
            <w:vMerge/>
            <w:tcBorders>
              <w:top w:val="single" w:sz="4" w:space="0" w:color="auto"/>
              <w:left w:val="single" w:sz="4" w:space="0" w:color="auto"/>
              <w:bottom w:val="single" w:sz="4" w:space="0" w:color="auto"/>
              <w:right w:val="single" w:sz="4" w:space="0" w:color="auto"/>
            </w:tcBorders>
            <w:vAlign w:val="center"/>
            <w:hideMark/>
          </w:tcPr>
          <w:p w14:paraId="53AFB29B" w14:textId="77777777" w:rsidR="00355DAE" w:rsidRPr="00564BF2" w:rsidRDefault="00355DAE" w:rsidP="00564BF2">
            <w:pPr>
              <w:spacing w:line="276" w:lineRule="auto"/>
              <w:contextualSpacing/>
              <w:rPr>
                <w:rFonts w:ascii="Arial Narrow" w:eastAsia="Times New Roman" w:hAnsi="Arial Narrow" w:cs="Arial"/>
                <w:b/>
                <w:bCs/>
                <w:color w:val="FFFFFF"/>
                <w:sz w:val="14"/>
                <w:szCs w:val="14"/>
              </w:rPr>
            </w:pPr>
          </w:p>
        </w:tc>
        <w:tc>
          <w:tcPr>
            <w:tcW w:w="114" w:type="pct"/>
            <w:vMerge/>
            <w:tcBorders>
              <w:top w:val="single" w:sz="4" w:space="0" w:color="auto"/>
              <w:left w:val="single" w:sz="4" w:space="0" w:color="auto"/>
              <w:bottom w:val="single" w:sz="4" w:space="0" w:color="auto"/>
              <w:right w:val="single" w:sz="4" w:space="0" w:color="auto"/>
            </w:tcBorders>
            <w:vAlign w:val="center"/>
            <w:hideMark/>
          </w:tcPr>
          <w:p w14:paraId="1663C7AB" w14:textId="77777777" w:rsidR="00355DAE" w:rsidRPr="00564BF2" w:rsidRDefault="00355DAE" w:rsidP="00564BF2">
            <w:pPr>
              <w:spacing w:line="276" w:lineRule="auto"/>
              <w:contextualSpacing/>
              <w:rPr>
                <w:rFonts w:ascii="Arial Narrow" w:eastAsia="Times New Roman" w:hAnsi="Arial Narrow" w:cs="Arial"/>
                <w:b/>
                <w:bCs/>
                <w:color w:val="FFFFFF"/>
                <w:sz w:val="14"/>
                <w:szCs w:val="14"/>
              </w:rPr>
            </w:pPr>
          </w:p>
        </w:tc>
        <w:tc>
          <w:tcPr>
            <w:tcW w:w="113" w:type="pct"/>
            <w:vMerge/>
            <w:tcBorders>
              <w:top w:val="single" w:sz="4" w:space="0" w:color="auto"/>
              <w:left w:val="single" w:sz="4" w:space="0" w:color="auto"/>
              <w:bottom w:val="single" w:sz="4" w:space="0" w:color="auto"/>
              <w:right w:val="single" w:sz="4" w:space="0" w:color="auto"/>
            </w:tcBorders>
            <w:vAlign w:val="center"/>
            <w:hideMark/>
          </w:tcPr>
          <w:p w14:paraId="0CEF990E" w14:textId="77777777" w:rsidR="00355DAE" w:rsidRPr="00564BF2" w:rsidRDefault="00355DAE" w:rsidP="00564BF2">
            <w:pPr>
              <w:spacing w:line="276" w:lineRule="auto"/>
              <w:contextualSpacing/>
              <w:rPr>
                <w:rFonts w:ascii="Arial Narrow" w:eastAsia="Times New Roman" w:hAnsi="Arial Narrow" w:cs="Arial"/>
                <w:b/>
                <w:bCs/>
                <w:color w:val="FFFFFF"/>
                <w:sz w:val="14"/>
                <w:szCs w:val="14"/>
              </w:rPr>
            </w:pPr>
          </w:p>
        </w:tc>
        <w:tc>
          <w:tcPr>
            <w:tcW w:w="114" w:type="pct"/>
            <w:vMerge/>
            <w:tcBorders>
              <w:top w:val="single" w:sz="4" w:space="0" w:color="auto"/>
              <w:left w:val="single" w:sz="4" w:space="0" w:color="auto"/>
              <w:bottom w:val="single" w:sz="4" w:space="0" w:color="auto"/>
              <w:right w:val="single" w:sz="4" w:space="0" w:color="auto"/>
            </w:tcBorders>
            <w:vAlign w:val="center"/>
            <w:hideMark/>
          </w:tcPr>
          <w:p w14:paraId="5ECF6ED3" w14:textId="77777777" w:rsidR="00355DAE" w:rsidRPr="00564BF2" w:rsidRDefault="00355DAE" w:rsidP="00564BF2">
            <w:pPr>
              <w:spacing w:line="276" w:lineRule="auto"/>
              <w:contextualSpacing/>
              <w:rPr>
                <w:rFonts w:ascii="Arial Narrow" w:eastAsia="Times New Roman" w:hAnsi="Arial Narrow" w:cs="Arial"/>
                <w:b/>
                <w:bCs/>
                <w:color w:val="FFFFFF"/>
                <w:sz w:val="14"/>
                <w:szCs w:val="14"/>
              </w:rPr>
            </w:pPr>
          </w:p>
        </w:tc>
        <w:tc>
          <w:tcPr>
            <w:tcW w:w="143" w:type="pct"/>
            <w:vMerge/>
            <w:tcBorders>
              <w:top w:val="single" w:sz="4" w:space="0" w:color="auto"/>
              <w:left w:val="single" w:sz="4" w:space="0" w:color="auto"/>
              <w:bottom w:val="single" w:sz="4" w:space="0" w:color="auto"/>
              <w:right w:val="single" w:sz="4" w:space="0" w:color="auto"/>
            </w:tcBorders>
            <w:vAlign w:val="center"/>
            <w:hideMark/>
          </w:tcPr>
          <w:p w14:paraId="56DB6C18" w14:textId="77777777" w:rsidR="00355DAE" w:rsidRPr="00564BF2" w:rsidRDefault="00355DAE" w:rsidP="00564BF2">
            <w:pPr>
              <w:spacing w:line="276" w:lineRule="auto"/>
              <w:contextualSpacing/>
              <w:rPr>
                <w:rFonts w:ascii="Arial Narrow" w:eastAsia="Times New Roman" w:hAnsi="Arial Narrow" w:cs="Arial"/>
                <w:b/>
                <w:bCs/>
                <w:color w:val="000000"/>
                <w:sz w:val="14"/>
                <w:szCs w:val="14"/>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3ACEAD96" w14:textId="77777777" w:rsidR="00355DAE" w:rsidRPr="00564BF2" w:rsidRDefault="00355DAE" w:rsidP="00564BF2">
            <w:pPr>
              <w:spacing w:line="276" w:lineRule="auto"/>
              <w:contextualSpacing/>
              <w:rPr>
                <w:rFonts w:ascii="Arial Narrow" w:eastAsia="Times New Roman" w:hAnsi="Arial Narrow" w:cs="Arial"/>
                <w:b/>
                <w:bCs/>
                <w:color w:val="000000"/>
                <w:sz w:val="14"/>
                <w:szCs w:val="14"/>
              </w:rPr>
            </w:pPr>
          </w:p>
        </w:tc>
        <w:tc>
          <w:tcPr>
            <w:tcW w:w="10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5E6174E" w14:textId="77777777" w:rsidR="00355DAE" w:rsidRPr="00564BF2" w:rsidRDefault="00355DAE" w:rsidP="00564BF2">
            <w:pPr>
              <w:spacing w:line="276" w:lineRule="auto"/>
              <w:contextualSpacing/>
              <w:jc w:val="center"/>
              <w:rPr>
                <w:rFonts w:ascii="Arial Narrow" w:eastAsia="Times New Roman" w:hAnsi="Arial Narrow" w:cs="Arial"/>
                <w:b/>
                <w:bCs/>
                <w:color w:val="000000"/>
                <w:sz w:val="14"/>
                <w:szCs w:val="14"/>
              </w:rPr>
            </w:pPr>
            <w:r w:rsidRPr="00564BF2">
              <w:rPr>
                <w:rFonts w:ascii="Arial Narrow" w:eastAsia="Times New Roman" w:hAnsi="Arial Narrow" w:cs="Arial"/>
                <w:b/>
                <w:bCs/>
                <w:color w:val="000000"/>
                <w:sz w:val="14"/>
                <w:szCs w:val="14"/>
              </w:rPr>
              <w:t>Probabilidad</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718CD94" w14:textId="77777777" w:rsidR="00355DAE" w:rsidRPr="00564BF2" w:rsidRDefault="00355DAE" w:rsidP="00564BF2">
            <w:pPr>
              <w:spacing w:line="276" w:lineRule="auto"/>
              <w:contextualSpacing/>
              <w:jc w:val="center"/>
              <w:rPr>
                <w:rFonts w:ascii="Arial Narrow" w:eastAsia="Times New Roman" w:hAnsi="Arial Narrow" w:cs="Arial"/>
                <w:b/>
                <w:bCs/>
                <w:color w:val="000000"/>
                <w:sz w:val="14"/>
                <w:szCs w:val="14"/>
              </w:rPr>
            </w:pPr>
            <w:r w:rsidRPr="00564BF2">
              <w:rPr>
                <w:rFonts w:ascii="Arial Narrow" w:eastAsia="Times New Roman" w:hAnsi="Arial Narrow" w:cs="Arial"/>
                <w:b/>
                <w:bCs/>
                <w:color w:val="000000"/>
                <w:sz w:val="14"/>
                <w:szCs w:val="14"/>
              </w:rPr>
              <w:t>Impacto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D9349C1" w14:textId="77777777" w:rsidR="00355DAE" w:rsidRPr="00564BF2" w:rsidRDefault="00355DAE" w:rsidP="00564BF2">
            <w:pPr>
              <w:spacing w:line="276" w:lineRule="auto"/>
              <w:contextualSpacing/>
              <w:jc w:val="center"/>
              <w:rPr>
                <w:rFonts w:ascii="Arial Narrow" w:eastAsia="Times New Roman" w:hAnsi="Arial Narrow" w:cs="Arial"/>
                <w:b/>
                <w:bCs/>
                <w:color w:val="000000"/>
                <w:sz w:val="14"/>
                <w:szCs w:val="14"/>
              </w:rPr>
            </w:pPr>
            <w:r w:rsidRPr="00564BF2">
              <w:rPr>
                <w:rFonts w:ascii="Arial Narrow" w:eastAsia="Times New Roman" w:hAnsi="Arial Narrow" w:cs="Arial"/>
                <w:b/>
                <w:bCs/>
                <w:color w:val="000000"/>
                <w:sz w:val="14"/>
                <w:szCs w:val="14"/>
              </w:rPr>
              <w:t xml:space="preserve">Valoración </w:t>
            </w:r>
          </w:p>
        </w:tc>
        <w:tc>
          <w:tcPr>
            <w:tcW w:w="14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6816AA5" w14:textId="77777777" w:rsidR="00355DAE" w:rsidRPr="00564BF2" w:rsidRDefault="00355DAE" w:rsidP="00564BF2">
            <w:pPr>
              <w:spacing w:line="276" w:lineRule="auto"/>
              <w:contextualSpacing/>
              <w:jc w:val="center"/>
              <w:rPr>
                <w:rFonts w:ascii="Arial Narrow" w:eastAsia="Times New Roman" w:hAnsi="Arial Narrow" w:cs="Arial"/>
                <w:b/>
                <w:bCs/>
                <w:color w:val="000000"/>
                <w:sz w:val="14"/>
                <w:szCs w:val="14"/>
              </w:rPr>
            </w:pPr>
            <w:r w:rsidRPr="00564BF2">
              <w:rPr>
                <w:rFonts w:ascii="Arial Narrow" w:eastAsia="Times New Roman" w:hAnsi="Arial Narrow" w:cs="Arial"/>
                <w:b/>
                <w:bCs/>
                <w:color w:val="000000"/>
                <w:sz w:val="14"/>
                <w:szCs w:val="14"/>
              </w:rPr>
              <w:t>Categoría</w:t>
            </w:r>
          </w:p>
        </w:tc>
        <w:tc>
          <w:tcPr>
            <w:tcW w:w="142" w:type="pct"/>
            <w:vMerge/>
            <w:tcBorders>
              <w:top w:val="single" w:sz="4" w:space="0" w:color="auto"/>
              <w:left w:val="single" w:sz="4" w:space="0" w:color="auto"/>
              <w:bottom w:val="single" w:sz="4" w:space="0" w:color="auto"/>
              <w:right w:val="single" w:sz="4" w:space="0" w:color="auto"/>
            </w:tcBorders>
            <w:vAlign w:val="center"/>
            <w:hideMark/>
          </w:tcPr>
          <w:p w14:paraId="5DE52D9B" w14:textId="77777777" w:rsidR="00355DAE" w:rsidRPr="00564BF2" w:rsidRDefault="00355DAE" w:rsidP="00564BF2">
            <w:pPr>
              <w:spacing w:line="276" w:lineRule="auto"/>
              <w:contextualSpacing/>
              <w:rPr>
                <w:rFonts w:ascii="Arial Narrow" w:eastAsia="Times New Roman" w:hAnsi="Arial Narrow" w:cs="Arial"/>
                <w:b/>
                <w:bCs/>
                <w:color w:val="000000"/>
                <w:sz w:val="14"/>
                <w:szCs w:val="14"/>
              </w:rPr>
            </w:pP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3C138247" w14:textId="77777777" w:rsidR="00355DAE" w:rsidRPr="00564BF2" w:rsidRDefault="00355DAE" w:rsidP="00564BF2">
            <w:pPr>
              <w:spacing w:line="276" w:lineRule="auto"/>
              <w:contextualSpacing/>
              <w:rPr>
                <w:rFonts w:ascii="Arial Narrow" w:eastAsia="Times New Roman" w:hAnsi="Arial Narrow" w:cs="Arial"/>
                <w:b/>
                <w:bCs/>
                <w:color w:val="000000"/>
                <w:sz w:val="14"/>
                <w:szCs w:val="14"/>
              </w:rPr>
            </w:pPr>
          </w:p>
        </w:tc>
        <w:tc>
          <w:tcPr>
            <w:tcW w:w="273" w:type="pct"/>
            <w:vMerge/>
            <w:tcBorders>
              <w:top w:val="single" w:sz="4" w:space="0" w:color="auto"/>
              <w:left w:val="single" w:sz="4" w:space="0" w:color="auto"/>
              <w:bottom w:val="single" w:sz="4" w:space="0" w:color="auto"/>
              <w:right w:val="single" w:sz="4" w:space="0" w:color="auto"/>
            </w:tcBorders>
            <w:vAlign w:val="center"/>
            <w:hideMark/>
          </w:tcPr>
          <w:p w14:paraId="5379B801" w14:textId="77777777" w:rsidR="00355DAE" w:rsidRPr="00564BF2" w:rsidRDefault="00355DAE" w:rsidP="00564BF2">
            <w:pPr>
              <w:spacing w:line="276" w:lineRule="auto"/>
              <w:contextualSpacing/>
              <w:rPr>
                <w:rFonts w:ascii="Arial Narrow" w:eastAsia="Times New Roman" w:hAnsi="Arial Narrow" w:cs="Arial"/>
                <w:b/>
                <w:bCs/>
                <w:color w:val="000000"/>
                <w:sz w:val="14"/>
                <w:szCs w:val="14"/>
              </w:rPr>
            </w:pPr>
          </w:p>
        </w:tc>
        <w:tc>
          <w:tcPr>
            <w:tcW w:w="370" w:type="pct"/>
            <w:vMerge/>
            <w:tcBorders>
              <w:top w:val="single" w:sz="4" w:space="0" w:color="auto"/>
              <w:left w:val="single" w:sz="4" w:space="0" w:color="auto"/>
              <w:bottom w:val="single" w:sz="4" w:space="0" w:color="auto"/>
              <w:right w:val="single" w:sz="4" w:space="0" w:color="auto"/>
            </w:tcBorders>
            <w:vAlign w:val="center"/>
            <w:hideMark/>
          </w:tcPr>
          <w:p w14:paraId="7F94F2E0" w14:textId="77777777" w:rsidR="00355DAE" w:rsidRPr="00564BF2" w:rsidRDefault="00355DAE" w:rsidP="00564BF2">
            <w:pPr>
              <w:spacing w:line="276" w:lineRule="auto"/>
              <w:contextualSpacing/>
              <w:rPr>
                <w:rFonts w:ascii="Arial Narrow" w:eastAsia="Times New Roman" w:hAnsi="Arial Narrow" w:cs="Arial"/>
                <w:b/>
                <w:bCs/>
                <w:color w:val="000000"/>
                <w:sz w:val="14"/>
                <w:szCs w:val="14"/>
              </w:rPr>
            </w:pPr>
          </w:p>
        </w:tc>
        <w:tc>
          <w:tcPr>
            <w:tcW w:w="436"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10366687" w14:textId="77777777" w:rsidR="00355DAE" w:rsidRPr="00564BF2" w:rsidRDefault="00355DAE" w:rsidP="00564BF2">
            <w:pPr>
              <w:spacing w:line="276" w:lineRule="auto"/>
              <w:contextualSpacing/>
              <w:jc w:val="center"/>
              <w:rPr>
                <w:rFonts w:ascii="Arial Narrow" w:eastAsia="Times New Roman" w:hAnsi="Arial Narrow" w:cs="Arial"/>
                <w:b/>
                <w:bCs/>
                <w:color w:val="000000"/>
                <w:sz w:val="14"/>
                <w:szCs w:val="14"/>
                <w:lang w:val="es-CO"/>
              </w:rPr>
            </w:pPr>
            <w:r w:rsidRPr="00564BF2">
              <w:rPr>
                <w:rFonts w:ascii="Arial Narrow" w:eastAsia="Times New Roman" w:hAnsi="Arial Narrow" w:cs="Arial"/>
                <w:b/>
                <w:bCs/>
                <w:color w:val="000000"/>
                <w:sz w:val="14"/>
                <w:szCs w:val="14"/>
                <w:lang w:val="es-CO"/>
              </w:rPr>
              <w:t>¿Cómo se realiza  el monitoreo?</w:t>
            </w:r>
          </w:p>
        </w:tc>
        <w:tc>
          <w:tcPr>
            <w:tcW w:w="282"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1207F2EE" w14:textId="77777777" w:rsidR="00355DAE" w:rsidRPr="00564BF2" w:rsidRDefault="00355DAE" w:rsidP="00564BF2">
            <w:pPr>
              <w:spacing w:line="276" w:lineRule="auto"/>
              <w:contextualSpacing/>
              <w:jc w:val="center"/>
              <w:rPr>
                <w:rFonts w:ascii="Arial Narrow" w:eastAsia="Times New Roman" w:hAnsi="Arial Narrow" w:cs="Arial"/>
                <w:b/>
                <w:bCs/>
                <w:color w:val="000000"/>
                <w:sz w:val="14"/>
                <w:szCs w:val="14"/>
              </w:rPr>
            </w:pPr>
            <w:r w:rsidRPr="00564BF2">
              <w:rPr>
                <w:rFonts w:ascii="Arial Narrow" w:eastAsia="Times New Roman" w:hAnsi="Arial Narrow" w:cs="Arial"/>
                <w:b/>
                <w:bCs/>
                <w:color w:val="000000"/>
                <w:sz w:val="14"/>
                <w:szCs w:val="14"/>
              </w:rPr>
              <w:t>Periodicidad</w:t>
            </w:r>
          </w:p>
        </w:tc>
      </w:tr>
      <w:tr w:rsidR="0056175F" w:rsidRPr="00564BF2" w14:paraId="4BC1898C" w14:textId="77777777" w:rsidTr="00CF211B">
        <w:trPr>
          <w:trHeight w:val="555"/>
          <w:jc w:val="center"/>
        </w:trPr>
        <w:tc>
          <w:tcPr>
            <w:tcW w:w="102" w:type="pct"/>
            <w:vMerge/>
            <w:tcBorders>
              <w:top w:val="single" w:sz="4" w:space="0" w:color="auto"/>
              <w:left w:val="single" w:sz="4" w:space="0" w:color="auto"/>
              <w:bottom w:val="single" w:sz="4" w:space="0" w:color="auto"/>
              <w:right w:val="single" w:sz="4" w:space="0" w:color="auto"/>
            </w:tcBorders>
            <w:vAlign w:val="center"/>
            <w:hideMark/>
          </w:tcPr>
          <w:p w14:paraId="408E104C" w14:textId="77777777" w:rsidR="00355DAE" w:rsidRPr="00564BF2" w:rsidRDefault="00355DAE" w:rsidP="00564BF2">
            <w:pPr>
              <w:spacing w:line="276" w:lineRule="auto"/>
              <w:contextualSpacing/>
              <w:rPr>
                <w:rFonts w:ascii="Arial Narrow" w:eastAsia="Times New Roman" w:hAnsi="Arial Narrow" w:cs="Arial"/>
                <w:color w:val="FFFFFF"/>
                <w:sz w:val="14"/>
                <w:szCs w:val="14"/>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2513F83F" w14:textId="77777777" w:rsidR="00355DAE" w:rsidRPr="00564BF2" w:rsidRDefault="00355DAE" w:rsidP="00564BF2">
            <w:pPr>
              <w:spacing w:line="276" w:lineRule="auto"/>
              <w:contextualSpacing/>
              <w:rPr>
                <w:rFonts w:ascii="Arial Narrow" w:eastAsia="Times New Roman" w:hAnsi="Arial Narrow" w:cs="Arial"/>
                <w:color w:val="FFFFFF"/>
                <w:sz w:val="14"/>
                <w:szCs w:val="14"/>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0A274B0D" w14:textId="77777777" w:rsidR="00355DAE" w:rsidRPr="00564BF2" w:rsidRDefault="00355DAE" w:rsidP="00564BF2">
            <w:pPr>
              <w:spacing w:line="276" w:lineRule="auto"/>
              <w:contextualSpacing/>
              <w:rPr>
                <w:rFonts w:ascii="Arial Narrow" w:eastAsia="Times New Roman" w:hAnsi="Arial Narrow" w:cs="Arial"/>
                <w:color w:val="FFFFFF"/>
                <w:sz w:val="14"/>
                <w:szCs w:val="14"/>
              </w:rPr>
            </w:pPr>
          </w:p>
        </w:tc>
        <w:tc>
          <w:tcPr>
            <w:tcW w:w="116" w:type="pct"/>
            <w:vMerge/>
            <w:tcBorders>
              <w:top w:val="single" w:sz="4" w:space="0" w:color="auto"/>
              <w:left w:val="single" w:sz="4" w:space="0" w:color="auto"/>
              <w:bottom w:val="single" w:sz="4" w:space="0" w:color="auto"/>
              <w:right w:val="single" w:sz="4" w:space="0" w:color="auto"/>
            </w:tcBorders>
            <w:vAlign w:val="center"/>
            <w:hideMark/>
          </w:tcPr>
          <w:p w14:paraId="2076F41D" w14:textId="77777777" w:rsidR="00355DAE" w:rsidRPr="00564BF2" w:rsidRDefault="00355DAE" w:rsidP="00564BF2">
            <w:pPr>
              <w:spacing w:line="276" w:lineRule="auto"/>
              <w:contextualSpacing/>
              <w:rPr>
                <w:rFonts w:ascii="Arial Narrow" w:eastAsia="Times New Roman" w:hAnsi="Arial Narrow" w:cs="Arial"/>
                <w:color w:val="FFFFFF"/>
                <w:sz w:val="14"/>
                <w:szCs w:val="14"/>
              </w:rPr>
            </w:pPr>
          </w:p>
        </w:tc>
        <w:tc>
          <w:tcPr>
            <w:tcW w:w="116" w:type="pct"/>
            <w:vMerge/>
            <w:tcBorders>
              <w:top w:val="single" w:sz="4" w:space="0" w:color="auto"/>
              <w:left w:val="single" w:sz="4" w:space="0" w:color="auto"/>
              <w:bottom w:val="single" w:sz="4" w:space="0" w:color="auto"/>
              <w:right w:val="single" w:sz="4" w:space="0" w:color="auto"/>
            </w:tcBorders>
            <w:vAlign w:val="center"/>
            <w:hideMark/>
          </w:tcPr>
          <w:p w14:paraId="0E7FAD77" w14:textId="77777777" w:rsidR="00355DAE" w:rsidRPr="00564BF2" w:rsidRDefault="00355DAE" w:rsidP="00564BF2">
            <w:pPr>
              <w:spacing w:line="276" w:lineRule="auto"/>
              <w:contextualSpacing/>
              <w:rPr>
                <w:rFonts w:ascii="Arial Narrow" w:eastAsia="Times New Roman" w:hAnsi="Arial Narrow" w:cs="Arial"/>
                <w:color w:val="FFFFFF"/>
                <w:sz w:val="14"/>
                <w:szCs w:val="14"/>
              </w:rPr>
            </w:pPr>
          </w:p>
        </w:tc>
        <w:tc>
          <w:tcPr>
            <w:tcW w:w="492" w:type="pct"/>
            <w:vMerge/>
            <w:tcBorders>
              <w:top w:val="single" w:sz="4" w:space="0" w:color="auto"/>
              <w:left w:val="single" w:sz="4" w:space="0" w:color="auto"/>
              <w:bottom w:val="single" w:sz="4" w:space="0" w:color="auto"/>
              <w:right w:val="single" w:sz="4" w:space="0" w:color="auto"/>
            </w:tcBorders>
            <w:vAlign w:val="center"/>
            <w:hideMark/>
          </w:tcPr>
          <w:p w14:paraId="532E7928" w14:textId="77777777" w:rsidR="00355DAE" w:rsidRPr="00564BF2" w:rsidRDefault="00355DAE" w:rsidP="00564BF2">
            <w:pPr>
              <w:spacing w:line="276" w:lineRule="auto"/>
              <w:contextualSpacing/>
              <w:rPr>
                <w:rFonts w:ascii="Arial Narrow" w:eastAsia="Times New Roman" w:hAnsi="Arial Narrow" w:cs="Arial"/>
                <w:color w:val="FFFFFF"/>
                <w:sz w:val="14"/>
                <w:szCs w:val="14"/>
              </w:rPr>
            </w:pPr>
          </w:p>
        </w:tc>
        <w:tc>
          <w:tcPr>
            <w:tcW w:w="492" w:type="pct"/>
            <w:vMerge/>
            <w:tcBorders>
              <w:top w:val="single" w:sz="4" w:space="0" w:color="auto"/>
              <w:left w:val="single" w:sz="4" w:space="0" w:color="auto"/>
              <w:bottom w:val="single" w:sz="4" w:space="0" w:color="auto"/>
              <w:right w:val="single" w:sz="4" w:space="0" w:color="auto"/>
            </w:tcBorders>
            <w:vAlign w:val="center"/>
            <w:hideMark/>
          </w:tcPr>
          <w:p w14:paraId="38EAE5F3" w14:textId="77777777" w:rsidR="00355DAE" w:rsidRPr="00564BF2" w:rsidRDefault="00355DAE" w:rsidP="00564BF2">
            <w:pPr>
              <w:spacing w:line="276" w:lineRule="auto"/>
              <w:contextualSpacing/>
              <w:rPr>
                <w:rFonts w:ascii="Arial Narrow" w:eastAsia="Times New Roman" w:hAnsi="Arial Narrow" w:cs="Arial"/>
                <w:color w:val="FFFFFF"/>
                <w:sz w:val="14"/>
                <w:szCs w:val="14"/>
              </w:rPr>
            </w:pPr>
          </w:p>
        </w:tc>
        <w:tc>
          <w:tcPr>
            <w:tcW w:w="114" w:type="pct"/>
            <w:vMerge/>
            <w:tcBorders>
              <w:top w:val="single" w:sz="4" w:space="0" w:color="auto"/>
              <w:left w:val="single" w:sz="4" w:space="0" w:color="auto"/>
              <w:bottom w:val="single" w:sz="4" w:space="0" w:color="auto"/>
              <w:right w:val="single" w:sz="4" w:space="0" w:color="auto"/>
            </w:tcBorders>
            <w:vAlign w:val="center"/>
            <w:hideMark/>
          </w:tcPr>
          <w:p w14:paraId="26845CC4" w14:textId="77777777" w:rsidR="00355DAE" w:rsidRPr="00564BF2" w:rsidRDefault="00355DAE" w:rsidP="00564BF2">
            <w:pPr>
              <w:spacing w:line="276" w:lineRule="auto"/>
              <w:contextualSpacing/>
              <w:rPr>
                <w:rFonts w:ascii="Arial Narrow" w:eastAsia="Times New Roman" w:hAnsi="Arial Narrow" w:cs="Arial"/>
                <w:color w:val="FFFFFF"/>
                <w:sz w:val="14"/>
                <w:szCs w:val="14"/>
              </w:rPr>
            </w:pPr>
          </w:p>
        </w:tc>
        <w:tc>
          <w:tcPr>
            <w:tcW w:w="114" w:type="pct"/>
            <w:vMerge/>
            <w:tcBorders>
              <w:top w:val="single" w:sz="4" w:space="0" w:color="auto"/>
              <w:left w:val="single" w:sz="4" w:space="0" w:color="auto"/>
              <w:bottom w:val="single" w:sz="4" w:space="0" w:color="auto"/>
              <w:right w:val="single" w:sz="4" w:space="0" w:color="auto"/>
            </w:tcBorders>
            <w:vAlign w:val="center"/>
            <w:hideMark/>
          </w:tcPr>
          <w:p w14:paraId="3EE79B9A" w14:textId="77777777" w:rsidR="00355DAE" w:rsidRPr="00564BF2" w:rsidRDefault="00355DAE" w:rsidP="00564BF2">
            <w:pPr>
              <w:spacing w:line="276" w:lineRule="auto"/>
              <w:contextualSpacing/>
              <w:rPr>
                <w:rFonts w:ascii="Arial Narrow" w:eastAsia="Times New Roman" w:hAnsi="Arial Narrow" w:cs="Arial"/>
                <w:color w:val="FFFFFF"/>
                <w:sz w:val="14"/>
                <w:szCs w:val="14"/>
              </w:rPr>
            </w:pPr>
          </w:p>
        </w:tc>
        <w:tc>
          <w:tcPr>
            <w:tcW w:w="113" w:type="pct"/>
            <w:vMerge/>
            <w:tcBorders>
              <w:top w:val="single" w:sz="4" w:space="0" w:color="auto"/>
              <w:left w:val="single" w:sz="4" w:space="0" w:color="auto"/>
              <w:bottom w:val="single" w:sz="4" w:space="0" w:color="auto"/>
              <w:right w:val="single" w:sz="4" w:space="0" w:color="auto"/>
            </w:tcBorders>
            <w:vAlign w:val="center"/>
            <w:hideMark/>
          </w:tcPr>
          <w:p w14:paraId="564938F6" w14:textId="77777777" w:rsidR="00355DAE" w:rsidRPr="00564BF2" w:rsidRDefault="00355DAE" w:rsidP="00564BF2">
            <w:pPr>
              <w:spacing w:line="276" w:lineRule="auto"/>
              <w:contextualSpacing/>
              <w:rPr>
                <w:rFonts w:ascii="Arial Narrow" w:eastAsia="Times New Roman" w:hAnsi="Arial Narrow" w:cs="Arial"/>
                <w:color w:val="FFFFFF"/>
                <w:sz w:val="14"/>
                <w:szCs w:val="14"/>
              </w:rPr>
            </w:pPr>
          </w:p>
        </w:tc>
        <w:tc>
          <w:tcPr>
            <w:tcW w:w="114" w:type="pct"/>
            <w:vMerge/>
            <w:tcBorders>
              <w:top w:val="single" w:sz="4" w:space="0" w:color="auto"/>
              <w:left w:val="single" w:sz="4" w:space="0" w:color="auto"/>
              <w:bottom w:val="single" w:sz="4" w:space="0" w:color="auto"/>
              <w:right w:val="single" w:sz="4" w:space="0" w:color="auto"/>
            </w:tcBorders>
            <w:vAlign w:val="center"/>
            <w:hideMark/>
          </w:tcPr>
          <w:p w14:paraId="521B2349" w14:textId="77777777" w:rsidR="00355DAE" w:rsidRPr="00564BF2" w:rsidRDefault="00355DAE" w:rsidP="00564BF2">
            <w:pPr>
              <w:spacing w:line="276" w:lineRule="auto"/>
              <w:contextualSpacing/>
              <w:rPr>
                <w:rFonts w:ascii="Arial Narrow" w:eastAsia="Times New Roman" w:hAnsi="Arial Narrow" w:cs="Arial"/>
                <w:color w:val="FFFFFF"/>
                <w:sz w:val="14"/>
                <w:szCs w:val="14"/>
              </w:rPr>
            </w:pPr>
          </w:p>
        </w:tc>
        <w:tc>
          <w:tcPr>
            <w:tcW w:w="143" w:type="pct"/>
            <w:vMerge/>
            <w:tcBorders>
              <w:top w:val="single" w:sz="4" w:space="0" w:color="auto"/>
              <w:left w:val="single" w:sz="4" w:space="0" w:color="auto"/>
              <w:bottom w:val="single" w:sz="4" w:space="0" w:color="auto"/>
              <w:right w:val="single" w:sz="4" w:space="0" w:color="auto"/>
            </w:tcBorders>
            <w:vAlign w:val="center"/>
            <w:hideMark/>
          </w:tcPr>
          <w:p w14:paraId="76259343" w14:textId="77777777" w:rsidR="00355DAE" w:rsidRPr="00564BF2" w:rsidRDefault="00355DAE" w:rsidP="00564BF2">
            <w:pPr>
              <w:spacing w:line="276" w:lineRule="auto"/>
              <w:contextualSpacing/>
              <w:rPr>
                <w:rFonts w:ascii="Arial Narrow" w:eastAsia="Times New Roman" w:hAnsi="Arial Narrow" w:cs="Arial"/>
                <w:color w:val="000000"/>
                <w:sz w:val="14"/>
                <w:szCs w:val="14"/>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1A8F7930" w14:textId="77777777" w:rsidR="00355DAE" w:rsidRPr="00564BF2" w:rsidRDefault="00355DAE" w:rsidP="00564BF2">
            <w:pPr>
              <w:spacing w:line="276" w:lineRule="auto"/>
              <w:contextualSpacing/>
              <w:rPr>
                <w:rFonts w:ascii="Arial Narrow" w:eastAsia="Times New Roman" w:hAnsi="Arial Narrow" w:cs="Arial"/>
                <w:color w:val="000000"/>
                <w:sz w:val="14"/>
                <w:szCs w:val="14"/>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0D28E60E" w14:textId="77777777" w:rsidR="00355DAE" w:rsidRPr="00564BF2" w:rsidRDefault="00355DAE" w:rsidP="00564BF2">
            <w:pPr>
              <w:spacing w:line="276" w:lineRule="auto"/>
              <w:contextualSpacing/>
              <w:rPr>
                <w:rFonts w:ascii="Arial Narrow" w:eastAsia="Times New Roman" w:hAnsi="Arial Narrow" w:cs="Arial"/>
                <w:color w:val="000000"/>
                <w:sz w:val="14"/>
                <w:szCs w:val="14"/>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750E62BA" w14:textId="77777777" w:rsidR="00355DAE" w:rsidRPr="00564BF2" w:rsidRDefault="00355DAE" w:rsidP="00564BF2">
            <w:pPr>
              <w:spacing w:line="276" w:lineRule="auto"/>
              <w:contextualSpacing/>
              <w:rPr>
                <w:rFonts w:ascii="Arial Narrow" w:eastAsia="Times New Roman" w:hAnsi="Arial Narrow" w:cs="Arial"/>
                <w:color w:val="000000"/>
                <w:sz w:val="14"/>
                <w:szCs w:val="14"/>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43EE69E3" w14:textId="77777777" w:rsidR="00355DAE" w:rsidRPr="00564BF2" w:rsidRDefault="00355DAE" w:rsidP="00564BF2">
            <w:pPr>
              <w:spacing w:line="276" w:lineRule="auto"/>
              <w:contextualSpacing/>
              <w:rPr>
                <w:rFonts w:ascii="Arial Narrow" w:eastAsia="Times New Roman" w:hAnsi="Arial Narrow" w:cs="Arial"/>
                <w:color w:val="000000"/>
                <w:sz w:val="14"/>
                <w:szCs w:val="14"/>
              </w:rPr>
            </w:pPr>
          </w:p>
        </w:tc>
        <w:tc>
          <w:tcPr>
            <w:tcW w:w="142" w:type="pct"/>
            <w:vMerge/>
            <w:tcBorders>
              <w:top w:val="single" w:sz="4" w:space="0" w:color="auto"/>
              <w:left w:val="single" w:sz="4" w:space="0" w:color="auto"/>
              <w:bottom w:val="single" w:sz="4" w:space="0" w:color="auto"/>
              <w:right w:val="single" w:sz="4" w:space="0" w:color="auto"/>
            </w:tcBorders>
            <w:vAlign w:val="center"/>
            <w:hideMark/>
          </w:tcPr>
          <w:p w14:paraId="2C610E18" w14:textId="77777777" w:rsidR="00355DAE" w:rsidRPr="00564BF2" w:rsidRDefault="00355DAE" w:rsidP="00564BF2">
            <w:pPr>
              <w:spacing w:line="276" w:lineRule="auto"/>
              <w:contextualSpacing/>
              <w:rPr>
                <w:rFonts w:ascii="Arial Narrow" w:eastAsia="Times New Roman" w:hAnsi="Arial Narrow" w:cs="Arial"/>
                <w:color w:val="000000"/>
                <w:sz w:val="14"/>
                <w:szCs w:val="14"/>
              </w:rPr>
            </w:pPr>
          </w:p>
        </w:tc>
        <w:tc>
          <w:tcPr>
            <w:tcW w:w="142" w:type="pct"/>
            <w:vMerge/>
            <w:tcBorders>
              <w:top w:val="single" w:sz="4" w:space="0" w:color="auto"/>
              <w:left w:val="single" w:sz="4" w:space="0" w:color="auto"/>
              <w:bottom w:val="single" w:sz="4" w:space="0" w:color="auto"/>
              <w:right w:val="single" w:sz="4" w:space="0" w:color="auto"/>
            </w:tcBorders>
            <w:vAlign w:val="center"/>
            <w:hideMark/>
          </w:tcPr>
          <w:p w14:paraId="22668663" w14:textId="77777777" w:rsidR="00355DAE" w:rsidRPr="00564BF2" w:rsidRDefault="00355DAE" w:rsidP="00564BF2">
            <w:pPr>
              <w:spacing w:line="276" w:lineRule="auto"/>
              <w:contextualSpacing/>
              <w:rPr>
                <w:rFonts w:ascii="Arial Narrow" w:eastAsia="Times New Roman" w:hAnsi="Arial Narrow" w:cs="Arial"/>
                <w:color w:val="000000"/>
                <w:sz w:val="14"/>
                <w:szCs w:val="14"/>
              </w:rPr>
            </w:pP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523E4B5F" w14:textId="77777777" w:rsidR="00355DAE" w:rsidRPr="00564BF2" w:rsidRDefault="00355DAE" w:rsidP="00564BF2">
            <w:pPr>
              <w:spacing w:line="276" w:lineRule="auto"/>
              <w:contextualSpacing/>
              <w:rPr>
                <w:rFonts w:ascii="Arial Narrow" w:eastAsia="Times New Roman" w:hAnsi="Arial Narrow" w:cs="Arial"/>
                <w:color w:val="000000"/>
                <w:sz w:val="14"/>
                <w:szCs w:val="14"/>
              </w:rPr>
            </w:pPr>
          </w:p>
        </w:tc>
        <w:tc>
          <w:tcPr>
            <w:tcW w:w="273" w:type="pct"/>
            <w:vMerge/>
            <w:tcBorders>
              <w:top w:val="single" w:sz="4" w:space="0" w:color="auto"/>
              <w:left w:val="single" w:sz="4" w:space="0" w:color="auto"/>
              <w:bottom w:val="single" w:sz="4" w:space="0" w:color="auto"/>
              <w:right w:val="single" w:sz="4" w:space="0" w:color="auto"/>
            </w:tcBorders>
            <w:vAlign w:val="center"/>
            <w:hideMark/>
          </w:tcPr>
          <w:p w14:paraId="3ADE5953" w14:textId="77777777" w:rsidR="00355DAE" w:rsidRPr="00564BF2" w:rsidRDefault="00355DAE" w:rsidP="00564BF2">
            <w:pPr>
              <w:spacing w:line="276" w:lineRule="auto"/>
              <w:contextualSpacing/>
              <w:rPr>
                <w:rFonts w:ascii="Arial Narrow" w:eastAsia="Times New Roman" w:hAnsi="Arial Narrow" w:cs="Arial"/>
                <w:color w:val="000000"/>
                <w:sz w:val="14"/>
                <w:szCs w:val="14"/>
              </w:rPr>
            </w:pPr>
          </w:p>
        </w:tc>
        <w:tc>
          <w:tcPr>
            <w:tcW w:w="370" w:type="pct"/>
            <w:vMerge/>
            <w:tcBorders>
              <w:top w:val="single" w:sz="4" w:space="0" w:color="auto"/>
              <w:left w:val="single" w:sz="4" w:space="0" w:color="auto"/>
              <w:bottom w:val="single" w:sz="4" w:space="0" w:color="auto"/>
              <w:right w:val="single" w:sz="4" w:space="0" w:color="auto"/>
            </w:tcBorders>
            <w:vAlign w:val="center"/>
            <w:hideMark/>
          </w:tcPr>
          <w:p w14:paraId="7F158882" w14:textId="77777777" w:rsidR="00355DAE" w:rsidRPr="00564BF2" w:rsidRDefault="00355DAE" w:rsidP="00564BF2">
            <w:pPr>
              <w:spacing w:line="276" w:lineRule="auto"/>
              <w:contextualSpacing/>
              <w:rPr>
                <w:rFonts w:ascii="Arial Narrow" w:eastAsia="Times New Roman" w:hAnsi="Arial Narrow" w:cs="Arial"/>
                <w:color w:val="000000"/>
                <w:sz w:val="14"/>
                <w:szCs w:val="14"/>
              </w:rPr>
            </w:pPr>
          </w:p>
        </w:tc>
        <w:tc>
          <w:tcPr>
            <w:tcW w:w="436" w:type="pct"/>
            <w:vMerge/>
            <w:tcBorders>
              <w:top w:val="single" w:sz="4" w:space="0" w:color="auto"/>
              <w:left w:val="single" w:sz="4" w:space="0" w:color="auto"/>
              <w:bottom w:val="single" w:sz="4" w:space="0" w:color="auto"/>
              <w:right w:val="single" w:sz="4" w:space="0" w:color="auto"/>
            </w:tcBorders>
            <w:vAlign w:val="center"/>
            <w:hideMark/>
          </w:tcPr>
          <w:p w14:paraId="7822EEBD" w14:textId="77777777" w:rsidR="00355DAE" w:rsidRPr="00564BF2" w:rsidRDefault="00355DAE" w:rsidP="00564BF2">
            <w:pPr>
              <w:spacing w:line="276" w:lineRule="auto"/>
              <w:contextualSpacing/>
              <w:rPr>
                <w:rFonts w:ascii="Arial Narrow" w:eastAsia="Times New Roman" w:hAnsi="Arial Narrow" w:cs="Arial"/>
                <w:color w:val="000000"/>
                <w:sz w:val="14"/>
                <w:szCs w:val="14"/>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14:paraId="6F2DD140" w14:textId="77777777" w:rsidR="00355DAE" w:rsidRPr="00564BF2" w:rsidRDefault="00355DAE" w:rsidP="00564BF2">
            <w:pPr>
              <w:spacing w:line="276" w:lineRule="auto"/>
              <w:contextualSpacing/>
              <w:rPr>
                <w:rFonts w:ascii="Arial Narrow" w:eastAsia="Times New Roman" w:hAnsi="Arial Narrow" w:cs="Arial"/>
                <w:color w:val="000000"/>
                <w:sz w:val="14"/>
                <w:szCs w:val="14"/>
              </w:rPr>
            </w:pPr>
          </w:p>
        </w:tc>
      </w:tr>
      <w:tr w:rsidR="0056175F" w:rsidRPr="00564BF2" w14:paraId="151CB9D3" w14:textId="77777777" w:rsidTr="00CF211B">
        <w:trPr>
          <w:cantSplit/>
          <w:jc w:val="center"/>
        </w:trPr>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5AC69F18" w14:textId="77777777" w:rsidR="00355DAE" w:rsidRPr="00564BF2" w:rsidRDefault="00355DAE" w:rsidP="00564BF2">
            <w:pPr>
              <w:spacing w:line="276" w:lineRule="auto"/>
              <w:ind w:left="113" w:right="113"/>
              <w:contextualSpacing/>
              <w:jc w:val="center"/>
              <w:rPr>
                <w:rFonts w:ascii="Arial Narrow" w:eastAsia="Times New Roman" w:hAnsi="Arial Narrow" w:cs="Arial"/>
                <w:sz w:val="14"/>
                <w:szCs w:val="14"/>
              </w:rPr>
            </w:pPr>
            <w:r w:rsidRPr="00564BF2">
              <w:rPr>
                <w:rFonts w:ascii="Arial Narrow" w:eastAsia="Times New Roman" w:hAnsi="Arial Narrow" w:cs="Arial"/>
                <w:sz w:val="14"/>
                <w:szCs w:val="14"/>
              </w:rPr>
              <w:t>1</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10D23064" w14:textId="77777777" w:rsidR="00355DAE" w:rsidRPr="00564BF2" w:rsidRDefault="00355DAE" w:rsidP="00564BF2">
            <w:pPr>
              <w:spacing w:line="276" w:lineRule="auto"/>
              <w:contextualSpacing/>
              <w:jc w:val="center"/>
              <w:rPr>
                <w:rFonts w:ascii="Arial Narrow" w:eastAsia="Times New Roman" w:hAnsi="Arial Narrow" w:cs="Arial"/>
                <w:sz w:val="14"/>
                <w:szCs w:val="14"/>
                <w:lang w:val="es-CO" w:eastAsia="es-CO"/>
              </w:rPr>
            </w:pPr>
            <w:r w:rsidRPr="00564BF2">
              <w:rPr>
                <w:rFonts w:ascii="Arial Narrow" w:hAnsi="Arial Narrow" w:cs="Arial"/>
                <w:sz w:val="14"/>
                <w:szCs w:val="14"/>
              </w:rPr>
              <w:t xml:space="preserve">General </w:t>
            </w:r>
          </w:p>
          <w:p w14:paraId="6A97298B" w14:textId="77777777" w:rsidR="00355DAE" w:rsidRPr="00564BF2" w:rsidRDefault="00355DAE" w:rsidP="00564BF2">
            <w:pPr>
              <w:spacing w:line="276" w:lineRule="auto"/>
              <w:ind w:left="113" w:right="113"/>
              <w:contextualSpacing/>
              <w:jc w:val="center"/>
              <w:rPr>
                <w:rFonts w:ascii="Arial Narrow" w:eastAsia="Times New Roman" w:hAnsi="Arial Narrow" w:cs="Arial"/>
                <w:sz w:val="14"/>
                <w:szCs w:val="14"/>
              </w:rPr>
            </w:pP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4421A2B2" w14:textId="77777777" w:rsidR="00355DAE" w:rsidRPr="00564BF2" w:rsidRDefault="00355DAE" w:rsidP="00564BF2">
            <w:pPr>
              <w:spacing w:line="276" w:lineRule="auto"/>
              <w:contextualSpacing/>
              <w:jc w:val="center"/>
              <w:rPr>
                <w:rFonts w:ascii="Arial Narrow" w:eastAsia="Times New Roman" w:hAnsi="Arial Narrow" w:cs="Arial"/>
                <w:sz w:val="14"/>
                <w:szCs w:val="14"/>
                <w:lang w:val="es-CO" w:eastAsia="es-CO"/>
              </w:rPr>
            </w:pPr>
            <w:r w:rsidRPr="00564BF2">
              <w:rPr>
                <w:rFonts w:ascii="Arial Narrow" w:hAnsi="Arial Narrow" w:cs="Arial"/>
                <w:sz w:val="14"/>
                <w:szCs w:val="14"/>
              </w:rPr>
              <w:t xml:space="preserve">Externo </w:t>
            </w:r>
          </w:p>
          <w:p w14:paraId="596B6167" w14:textId="77777777" w:rsidR="00355DAE" w:rsidRPr="00564BF2" w:rsidRDefault="00355DAE" w:rsidP="00564BF2">
            <w:pPr>
              <w:spacing w:line="276" w:lineRule="auto"/>
              <w:ind w:left="113" w:right="113"/>
              <w:contextualSpacing/>
              <w:jc w:val="center"/>
              <w:rPr>
                <w:rFonts w:ascii="Arial Narrow" w:eastAsia="Times New Roman" w:hAnsi="Arial Narrow" w:cs="Arial"/>
                <w:sz w:val="14"/>
                <w:szCs w:val="14"/>
              </w:rPr>
            </w:pP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078484FD" w14:textId="77777777" w:rsidR="00355DAE" w:rsidRPr="00564BF2" w:rsidRDefault="00355DAE" w:rsidP="00564BF2">
            <w:pPr>
              <w:spacing w:line="276" w:lineRule="auto"/>
              <w:contextualSpacing/>
              <w:jc w:val="center"/>
              <w:rPr>
                <w:rFonts w:ascii="Arial Narrow" w:eastAsia="Times New Roman" w:hAnsi="Arial Narrow" w:cs="Arial"/>
                <w:sz w:val="14"/>
                <w:szCs w:val="14"/>
                <w:lang w:val="es-CO" w:eastAsia="es-CO"/>
              </w:rPr>
            </w:pPr>
            <w:r w:rsidRPr="00564BF2">
              <w:rPr>
                <w:rFonts w:ascii="Arial Narrow" w:hAnsi="Arial Narrow" w:cs="Arial"/>
                <w:sz w:val="14"/>
                <w:szCs w:val="14"/>
              </w:rPr>
              <w:t>Ejecución</w:t>
            </w:r>
          </w:p>
          <w:p w14:paraId="01EE85DA" w14:textId="77777777" w:rsidR="00355DAE" w:rsidRPr="00564BF2" w:rsidRDefault="00355DAE" w:rsidP="00564BF2">
            <w:pPr>
              <w:spacing w:line="276" w:lineRule="auto"/>
              <w:ind w:left="113" w:right="113"/>
              <w:contextualSpacing/>
              <w:jc w:val="center"/>
              <w:rPr>
                <w:rFonts w:ascii="Arial Narrow" w:eastAsia="Times New Roman" w:hAnsi="Arial Narrow" w:cs="Arial"/>
                <w:sz w:val="14"/>
                <w:szCs w:val="14"/>
              </w:rPr>
            </w:pP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3691A88E" w14:textId="77777777" w:rsidR="00355DAE" w:rsidRPr="00564BF2" w:rsidRDefault="00355DAE" w:rsidP="00564BF2">
            <w:pPr>
              <w:spacing w:line="276" w:lineRule="auto"/>
              <w:contextualSpacing/>
              <w:jc w:val="center"/>
              <w:rPr>
                <w:rFonts w:ascii="Arial Narrow" w:eastAsia="Times New Roman" w:hAnsi="Arial Narrow" w:cs="Arial"/>
                <w:sz w:val="14"/>
                <w:szCs w:val="14"/>
                <w:lang w:val="es-CO" w:eastAsia="es-CO"/>
              </w:rPr>
            </w:pPr>
            <w:r w:rsidRPr="00564BF2">
              <w:rPr>
                <w:rFonts w:ascii="Arial Narrow" w:hAnsi="Arial Narrow" w:cs="Arial"/>
                <w:sz w:val="14"/>
                <w:szCs w:val="14"/>
              </w:rPr>
              <w:t>Operacional</w:t>
            </w:r>
          </w:p>
          <w:p w14:paraId="0CFC1773" w14:textId="77777777" w:rsidR="00355DAE" w:rsidRPr="00564BF2" w:rsidRDefault="00355DAE" w:rsidP="00564BF2">
            <w:pPr>
              <w:spacing w:line="276" w:lineRule="auto"/>
              <w:ind w:left="113" w:right="113"/>
              <w:contextualSpacing/>
              <w:jc w:val="center"/>
              <w:rPr>
                <w:rFonts w:ascii="Arial Narrow" w:eastAsia="Times New Roman" w:hAnsi="Arial Narrow" w:cs="Arial"/>
                <w:sz w:val="14"/>
                <w:szCs w:val="14"/>
                <w:lang w:val="es-CO"/>
              </w:rPr>
            </w:pPr>
          </w:p>
        </w:tc>
        <w:tc>
          <w:tcPr>
            <w:tcW w:w="492" w:type="pct"/>
            <w:tcBorders>
              <w:top w:val="single" w:sz="4" w:space="0" w:color="auto"/>
              <w:left w:val="single" w:sz="4" w:space="0" w:color="auto"/>
              <w:bottom w:val="single" w:sz="4" w:space="0" w:color="auto"/>
              <w:right w:val="single" w:sz="4" w:space="0" w:color="auto"/>
            </w:tcBorders>
            <w:vAlign w:val="center"/>
          </w:tcPr>
          <w:p w14:paraId="3E1C4250" w14:textId="77777777" w:rsidR="00355DAE" w:rsidRPr="00564BF2" w:rsidRDefault="00355DAE" w:rsidP="00564BF2">
            <w:pPr>
              <w:spacing w:line="276" w:lineRule="auto"/>
              <w:contextualSpacing/>
              <w:jc w:val="center"/>
              <w:rPr>
                <w:rFonts w:ascii="Arial Narrow" w:eastAsia="Times New Roman" w:hAnsi="Arial Narrow" w:cs="Arial"/>
                <w:color w:val="000000"/>
                <w:sz w:val="14"/>
                <w:szCs w:val="14"/>
                <w:lang w:val="es-CO" w:eastAsia="es-CO"/>
              </w:rPr>
            </w:pPr>
            <w:r w:rsidRPr="00564BF2">
              <w:rPr>
                <w:rFonts w:ascii="Arial Narrow" w:hAnsi="Arial Narrow" w:cs="Arial"/>
                <w:color w:val="000000"/>
                <w:sz w:val="14"/>
                <w:szCs w:val="14"/>
                <w:lang w:val="es-CO"/>
              </w:rPr>
              <w:t>Deficiencia de calidad de los bienes o servicios contratados por fallas en la definición de la especificaciones técnicas</w:t>
            </w:r>
          </w:p>
          <w:p w14:paraId="5D28BEFE" w14:textId="77777777" w:rsidR="00355DAE" w:rsidRPr="00564BF2" w:rsidRDefault="00355DAE" w:rsidP="00564BF2">
            <w:pPr>
              <w:spacing w:line="276" w:lineRule="auto"/>
              <w:contextualSpacing/>
              <w:jc w:val="center"/>
              <w:rPr>
                <w:rFonts w:ascii="Arial Narrow" w:eastAsia="Times New Roman" w:hAnsi="Arial Narrow" w:cs="Arial"/>
                <w:sz w:val="14"/>
                <w:szCs w:val="14"/>
                <w:lang w:val="es-CO"/>
              </w:rPr>
            </w:pPr>
          </w:p>
        </w:tc>
        <w:tc>
          <w:tcPr>
            <w:tcW w:w="492" w:type="pct"/>
            <w:tcBorders>
              <w:top w:val="single" w:sz="4" w:space="0" w:color="auto"/>
              <w:left w:val="single" w:sz="4" w:space="0" w:color="auto"/>
              <w:bottom w:val="single" w:sz="4" w:space="0" w:color="auto"/>
              <w:right w:val="single" w:sz="4" w:space="0" w:color="auto"/>
            </w:tcBorders>
            <w:vAlign w:val="center"/>
          </w:tcPr>
          <w:p w14:paraId="7F33FE7F" w14:textId="77777777" w:rsidR="00355DAE" w:rsidRPr="00564BF2" w:rsidRDefault="00355DAE" w:rsidP="00564BF2">
            <w:pPr>
              <w:spacing w:line="276" w:lineRule="auto"/>
              <w:contextualSpacing/>
              <w:jc w:val="center"/>
              <w:rPr>
                <w:rFonts w:ascii="Arial Narrow" w:eastAsia="Times New Roman" w:hAnsi="Arial Narrow" w:cs="Arial"/>
                <w:color w:val="000000"/>
                <w:sz w:val="14"/>
                <w:szCs w:val="14"/>
                <w:lang w:val="es-CO" w:eastAsia="es-CO"/>
              </w:rPr>
            </w:pPr>
            <w:r w:rsidRPr="00564BF2">
              <w:rPr>
                <w:rFonts w:ascii="Arial Narrow" w:hAnsi="Arial Narrow" w:cs="Arial"/>
                <w:color w:val="000000"/>
                <w:sz w:val="14"/>
                <w:szCs w:val="14"/>
                <w:lang w:val="es-CO"/>
              </w:rPr>
              <w:t xml:space="preserve">Insatisfacción de la necesidad de la entidad y de  los requisitos de los clientes a los cuales esta indirectamente dirigido el bien o servicio  </w:t>
            </w:r>
          </w:p>
          <w:p w14:paraId="08B74161" w14:textId="77777777" w:rsidR="00355DAE" w:rsidRPr="00564BF2" w:rsidRDefault="00355DAE" w:rsidP="00564BF2">
            <w:pPr>
              <w:spacing w:line="276" w:lineRule="auto"/>
              <w:contextualSpacing/>
              <w:jc w:val="center"/>
              <w:rPr>
                <w:rFonts w:ascii="Arial Narrow" w:eastAsia="Times New Roman" w:hAnsi="Arial Narrow" w:cs="Arial"/>
                <w:sz w:val="14"/>
                <w:szCs w:val="14"/>
                <w:lang w:val="es-CO"/>
              </w:rPr>
            </w:pP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7953E7CC" w14:textId="77777777" w:rsidR="00355DAE" w:rsidRPr="00564BF2" w:rsidRDefault="00355DAE" w:rsidP="00564BF2">
            <w:pPr>
              <w:spacing w:line="276" w:lineRule="auto"/>
              <w:ind w:left="113" w:right="113"/>
              <w:contextualSpacing/>
              <w:jc w:val="center"/>
              <w:rPr>
                <w:rFonts w:ascii="Arial Narrow" w:eastAsia="Times New Roman" w:hAnsi="Arial Narrow" w:cs="Arial"/>
                <w:sz w:val="14"/>
                <w:szCs w:val="14"/>
                <w:lang w:val="es-CO"/>
              </w:rPr>
            </w:pPr>
            <w:r w:rsidRPr="00564BF2">
              <w:rPr>
                <w:rFonts w:ascii="Arial Narrow" w:eastAsia="Times New Roman" w:hAnsi="Arial Narrow" w:cs="Arial"/>
                <w:sz w:val="14"/>
                <w:szCs w:val="14"/>
                <w:lang w:val="es-CO"/>
              </w:rPr>
              <w:t>2</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22F07AD7" w14:textId="77777777" w:rsidR="00355DAE" w:rsidRPr="00564BF2" w:rsidRDefault="00355DAE" w:rsidP="00564BF2">
            <w:pPr>
              <w:spacing w:line="276" w:lineRule="auto"/>
              <w:ind w:left="113" w:right="113"/>
              <w:contextualSpacing/>
              <w:jc w:val="center"/>
              <w:rPr>
                <w:rFonts w:ascii="Arial Narrow" w:eastAsia="Times New Roman" w:hAnsi="Arial Narrow" w:cs="Arial"/>
                <w:sz w:val="14"/>
                <w:szCs w:val="14"/>
                <w:lang w:val="es-CO"/>
              </w:rPr>
            </w:pPr>
            <w:r w:rsidRPr="00564BF2">
              <w:rPr>
                <w:rFonts w:ascii="Arial Narrow" w:eastAsia="Times New Roman" w:hAnsi="Arial Narrow" w:cs="Arial"/>
                <w:sz w:val="14"/>
                <w:szCs w:val="14"/>
                <w:lang w:val="es-CO"/>
              </w:rPr>
              <w:t>4</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14:paraId="7EA55C26" w14:textId="77777777" w:rsidR="00355DAE" w:rsidRPr="00564BF2" w:rsidRDefault="00355DAE" w:rsidP="00564BF2">
            <w:pPr>
              <w:spacing w:line="276" w:lineRule="auto"/>
              <w:ind w:left="113" w:right="113"/>
              <w:contextualSpacing/>
              <w:jc w:val="center"/>
              <w:rPr>
                <w:rFonts w:ascii="Arial Narrow" w:eastAsia="Times New Roman" w:hAnsi="Arial Narrow" w:cs="Arial"/>
                <w:sz w:val="14"/>
                <w:szCs w:val="14"/>
                <w:lang w:val="es-CO"/>
              </w:rPr>
            </w:pPr>
            <w:r w:rsidRPr="00564BF2">
              <w:rPr>
                <w:rFonts w:ascii="Arial Narrow" w:eastAsia="Times New Roman" w:hAnsi="Arial Narrow" w:cs="Arial"/>
                <w:sz w:val="14"/>
                <w:szCs w:val="14"/>
                <w:lang w:val="es-CO"/>
              </w:rPr>
              <w:t>6</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28CD1A0A" w14:textId="77777777" w:rsidR="00355DAE" w:rsidRPr="00564BF2" w:rsidRDefault="00355DAE" w:rsidP="00564BF2">
            <w:pPr>
              <w:spacing w:line="276" w:lineRule="auto"/>
              <w:contextualSpacing/>
              <w:jc w:val="center"/>
              <w:rPr>
                <w:rFonts w:ascii="Arial Narrow" w:eastAsia="Times New Roman" w:hAnsi="Arial Narrow" w:cs="Arial"/>
                <w:sz w:val="14"/>
                <w:szCs w:val="14"/>
                <w:lang w:val="es-CO"/>
              </w:rPr>
            </w:pPr>
            <w:r w:rsidRPr="00564BF2">
              <w:rPr>
                <w:rFonts w:ascii="Arial Narrow" w:hAnsi="Arial Narrow" w:cs="Arial"/>
                <w:sz w:val="14"/>
                <w:szCs w:val="14"/>
              </w:rPr>
              <w:t>Riesgo Alto</w:t>
            </w:r>
          </w:p>
        </w:tc>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5F6CAB67" w14:textId="0AA24CCD" w:rsidR="00355DAE" w:rsidRPr="00564BF2" w:rsidRDefault="00355DAE" w:rsidP="00564BF2">
            <w:pPr>
              <w:spacing w:line="276" w:lineRule="auto"/>
              <w:contextualSpacing/>
              <w:jc w:val="center"/>
              <w:rPr>
                <w:rFonts w:ascii="Arial Narrow" w:eastAsia="Times New Roman" w:hAnsi="Arial Narrow" w:cs="Arial"/>
                <w:color w:val="000000"/>
                <w:sz w:val="14"/>
                <w:szCs w:val="14"/>
                <w:lang w:val="es-CO" w:eastAsia="es-CO"/>
              </w:rPr>
            </w:pPr>
            <w:r w:rsidRPr="00564BF2">
              <w:rPr>
                <w:rFonts w:ascii="Arial Narrow" w:hAnsi="Arial Narrow" w:cs="Arial"/>
                <w:color w:val="000000"/>
                <w:sz w:val="14"/>
                <w:szCs w:val="14"/>
              </w:rPr>
              <w:t>Entidad (</w:t>
            </w:r>
            <w:r w:rsidR="0056175F" w:rsidRPr="00564BF2">
              <w:rPr>
                <w:rFonts w:ascii="Arial Narrow" w:hAnsi="Arial Narrow" w:cs="Arial"/>
                <w:color w:val="000000"/>
                <w:sz w:val="14"/>
                <w:szCs w:val="14"/>
              </w:rPr>
              <w:t>Área</w:t>
            </w:r>
            <w:r w:rsidRPr="00564BF2">
              <w:rPr>
                <w:rFonts w:ascii="Arial Narrow" w:hAnsi="Arial Narrow" w:cs="Arial"/>
                <w:color w:val="000000"/>
                <w:sz w:val="14"/>
                <w:szCs w:val="14"/>
              </w:rPr>
              <w:t xml:space="preserve"> Gestora)- Oferentes</w:t>
            </w:r>
          </w:p>
          <w:p w14:paraId="66F869FA" w14:textId="77777777" w:rsidR="00355DAE" w:rsidRPr="00564BF2" w:rsidRDefault="00355DAE" w:rsidP="00564BF2">
            <w:pPr>
              <w:spacing w:line="276" w:lineRule="auto"/>
              <w:contextualSpacing/>
              <w:jc w:val="center"/>
              <w:rPr>
                <w:rFonts w:ascii="Arial Narrow" w:eastAsia="Times New Roman" w:hAnsi="Arial Narrow" w:cs="Arial"/>
                <w:sz w:val="14"/>
                <w:szCs w:val="14"/>
                <w:lang w:val="es-CO"/>
              </w:rPr>
            </w:pPr>
          </w:p>
        </w:tc>
        <w:tc>
          <w:tcPr>
            <w:tcW w:w="675" w:type="pct"/>
            <w:tcBorders>
              <w:top w:val="single" w:sz="4" w:space="0" w:color="auto"/>
              <w:left w:val="single" w:sz="4" w:space="0" w:color="auto"/>
              <w:bottom w:val="single" w:sz="4" w:space="0" w:color="auto"/>
              <w:right w:val="single" w:sz="4" w:space="0" w:color="auto"/>
            </w:tcBorders>
            <w:vAlign w:val="center"/>
          </w:tcPr>
          <w:p w14:paraId="63069AAC" w14:textId="03F2C01F" w:rsidR="00355DAE" w:rsidRPr="00564BF2" w:rsidRDefault="00355DAE" w:rsidP="00564BF2">
            <w:pPr>
              <w:spacing w:line="276" w:lineRule="auto"/>
              <w:contextualSpacing/>
              <w:jc w:val="center"/>
              <w:rPr>
                <w:rFonts w:ascii="Arial Narrow" w:eastAsia="Times New Roman" w:hAnsi="Arial Narrow" w:cs="Arial"/>
                <w:color w:val="000000"/>
                <w:sz w:val="14"/>
                <w:szCs w:val="14"/>
                <w:lang w:val="es-CO" w:eastAsia="es-CO"/>
              </w:rPr>
            </w:pPr>
            <w:r w:rsidRPr="00564BF2">
              <w:rPr>
                <w:rFonts w:ascii="Arial Narrow" w:hAnsi="Arial Narrow" w:cs="Arial"/>
                <w:color w:val="000000"/>
                <w:sz w:val="14"/>
                <w:szCs w:val="14"/>
                <w:lang w:val="es-CO"/>
              </w:rPr>
              <w:t xml:space="preserve">El responsable del área gestora deberá realizar </w:t>
            </w:r>
            <w:r w:rsidR="003D76AF" w:rsidRPr="00564BF2">
              <w:rPr>
                <w:rFonts w:ascii="Arial Narrow" w:hAnsi="Arial Narrow" w:cs="Arial"/>
                <w:color w:val="000000"/>
                <w:sz w:val="14"/>
                <w:szCs w:val="14"/>
                <w:lang w:val="es-CO"/>
              </w:rPr>
              <w:t>un</w:t>
            </w:r>
            <w:r w:rsidRPr="00564BF2">
              <w:rPr>
                <w:rFonts w:ascii="Arial Narrow" w:hAnsi="Arial Narrow" w:cs="Arial"/>
                <w:color w:val="000000"/>
                <w:sz w:val="14"/>
                <w:szCs w:val="14"/>
                <w:lang w:val="es-CO"/>
              </w:rPr>
              <w:t xml:space="preserve"> estudio de los diferentes bienes y servicios que satisfacen la necesidad identificada y seleccionar aquella que represente mayores beneficios para la entidad y para el cliente final. Los eventuales proponentes tienen la posibilidad de objetar o solicitar aclaraciones o modificaciones a las definición técnica de la necesidad</w:t>
            </w:r>
          </w:p>
          <w:p w14:paraId="0F68A62F" w14:textId="77777777" w:rsidR="00355DAE" w:rsidRPr="00564BF2" w:rsidRDefault="00355DAE" w:rsidP="00564BF2">
            <w:pPr>
              <w:spacing w:line="276" w:lineRule="auto"/>
              <w:contextualSpacing/>
              <w:jc w:val="center"/>
              <w:rPr>
                <w:rFonts w:ascii="Arial Narrow" w:eastAsia="Times New Roman" w:hAnsi="Arial Narrow" w:cs="Arial"/>
                <w:sz w:val="14"/>
                <w:szCs w:val="14"/>
                <w:lang w:val="es-CO"/>
              </w:rPr>
            </w:pP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3CBC098E" w14:textId="77777777" w:rsidR="00355DAE" w:rsidRPr="00564BF2" w:rsidRDefault="00355DAE" w:rsidP="00564BF2">
            <w:pPr>
              <w:spacing w:line="276" w:lineRule="auto"/>
              <w:ind w:left="113" w:right="113"/>
              <w:contextualSpacing/>
              <w:jc w:val="center"/>
              <w:rPr>
                <w:rFonts w:ascii="Arial Narrow" w:eastAsia="Times New Roman" w:hAnsi="Arial Narrow" w:cs="Arial"/>
                <w:sz w:val="14"/>
                <w:szCs w:val="14"/>
                <w:lang w:val="es-CO"/>
              </w:rPr>
            </w:pPr>
            <w:r w:rsidRPr="00564BF2">
              <w:rPr>
                <w:rFonts w:ascii="Arial Narrow" w:eastAsia="Times New Roman" w:hAnsi="Arial Narrow" w:cs="Arial"/>
                <w:sz w:val="14"/>
                <w:szCs w:val="14"/>
                <w:lang w:val="es-CO"/>
              </w:rPr>
              <w:t>1</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14C75412" w14:textId="77777777" w:rsidR="00355DAE" w:rsidRPr="00564BF2" w:rsidRDefault="00355DAE" w:rsidP="00564BF2">
            <w:pPr>
              <w:spacing w:line="276" w:lineRule="auto"/>
              <w:ind w:left="113" w:right="113"/>
              <w:contextualSpacing/>
              <w:jc w:val="center"/>
              <w:rPr>
                <w:rFonts w:ascii="Arial Narrow" w:eastAsia="Times New Roman" w:hAnsi="Arial Narrow" w:cs="Arial"/>
                <w:sz w:val="14"/>
                <w:szCs w:val="14"/>
                <w:lang w:val="es-CO"/>
              </w:rPr>
            </w:pPr>
            <w:r w:rsidRPr="00564BF2">
              <w:rPr>
                <w:rFonts w:ascii="Arial Narrow" w:eastAsia="Times New Roman" w:hAnsi="Arial Narrow" w:cs="Arial"/>
                <w:sz w:val="14"/>
                <w:szCs w:val="14"/>
                <w:lang w:val="es-CO"/>
              </w:rPr>
              <w:t>2</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3DF0F4F4" w14:textId="77777777" w:rsidR="00355DAE" w:rsidRPr="00564BF2" w:rsidRDefault="00355DAE" w:rsidP="00564BF2">
            <w:pPr>
              <w:spacing w:line="276" w:lineRule="auto"/>
              <w:ind w:left="113" w:right="113"/>
              <w:contextualSpacing/>
              <w:jc w:val="center"/>
              <w:rPr>
                <w:rFonts w:ascii="Arial Narrow" w:eastAsia="Times New Roman" w:hAnsi="Arial Narrow" w:cs="Arial"/>
                <w:sz w:val="14"/>
                <w:szCs w:val="14"/>
                <w:lang w:val="es-CO"/>
              </w:rPr>
            </w:pPr>
            <w:r w:rsidRPr="00564BF2">
              <w:rPr>
                <w:rFonts w:ascii="Arial Narrow" w:eastAsia="Times New Roman" w:hAnsi="Arial Narrow" w:cs="Arial"/>
                <w:sz w:val="14"/>
                <w:szCs w:val="14"/>
                <w:lang w:val="es-CO"/>
              </w:rPr>
              <w:t>3</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5FF21A3E" w14:textId="77777777" w:rsidR="00355DAE" w:rsidRPr="00564BF2" w:rsidRDefault="00355DAE" w:rsidP="00564BF2">
            <w:pPr>
              <w:spacing w:line="276" w:lineRule="auto"/>
              <w:contextualSpacing/>
              <w:jc w:val="center"/>
              <w:rPr>
                <w:rFonts w:ascii="Arial Narrow" w:eastAsia="Times New Roman" w:hAnsi="Arial Narrow" w:cs="Arial"/>
                <w:sz w:val="14"/>
                <w:szCs w:val="14"/>
                <w:lang w:val="es-CO" w:eastAsia="es-CO"/>
              </w:rPr>
            </w:pPr>
            <w:r w:rsidRPr="00564BF2">
              <w:rPr>
                <w:rFonts w:ascii="Arial Narrow" w:hAnsi="Arial Narrow" w:cs="Arial"/>
                <w:sz w:val="14"/>
                <w:szCs w:val="14"/>
              </w:rPr>
              <w:t>Riesgo Bajo</w:t>
            </w:r>
          </w:p>
          <w:p w14:paraId="65E5A20D" w14:textId="77777777" w:rsidR="00355DAE" w:rsidRPr="00564BF2" w:rsidRDefault="00355DAE" w:rsidP="00564BF2">
            <w:pPr>
              <w:spacing w:line="276" w:lineRule="auto"/>
              <w:ind w:left="113" w:right="113"/>
              <w:contextualSpacing/>
              <w:jc w:val="center"/>
              <w:rPr>
                <w:rFonts w:ascii="Arial Narrow" w:eastAsia="Times New Roman" w:hAnsi="Arial Narrow" w:cs="Arial"/>
                <w:sz w:val="14"/>
                <w:szCs w:val="14"/>
                <w:lang w:val="es-CO"/>
              </w:rPr>
            </w:pP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3586AB48" w14:textId="77777777" w:rsidR="00355DAE" w:rsidRPr="00564BF2" w:rsidRDefault="00355DAE" w:rsidP="00564BF2">
            <w:pPr>
              <w:spacing w:line="276" w:lineRule="auto"/>
              <w:contextualSpacing/>
              <w:jc w:val="center"/>
              <w:rPr>
                <w:rFonts w:ascii="Arial Narrow" w:eastAsia="Times New Roman" w:hAnsi="Arial Narrow" w:cs="Arial"/>
                <w:sz w:val="14"/>
                <w:szCs w:val="14"/>
                <w:lang w:val="es-CO" w:eastAsia="es-CO"/>
              </w:rPr>
            </w:pPr>
            <w:r w:rsidRPr="00564BF2">
              <w:rPr>
                <w:rFonts w:ascii="Arial Narrow" w:hAnsi="Arial Narrow" w:cs="Arial"/>
                <w:sz w:val="14"/>
                <w:szCs w:val="14"/>
              </w:rPr>
              <w:t>si</w:t>
            </w:r>
          </w:p>
          <w:p w14:paraId="0A65CBD7" w14:textId="77777777" w:rsidR="00355DAE" w:rsidRPr="00564BF2" w:rsidRDefault="00355DAE" w:rsidP="00564BF2">
            <w:pPr>
              <w:spacing w:line="276" w:lineRule="auto"/>
              <w:ind w:left="113" w:right="113"/>
              <w:contextualSpacing/>
              <w:jc w:val="center"/>
              <w:rPr>
                <w:rFonts w:ascii="Arial Narrow" w:eastAsia="Times New Roman" w:hAnsi="Arial Narrow" w:cs="Arial"/>
                <w:sz w:val="14"/>
                <w:szCs w:val="14"/>
                <w:lang w:val="es-CO"/>
              </w:rPr>
            </w:pP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7E49B30B" w14:textId="4AAACF3A" w:rsidR="00355DAE" w:rsidRPr="00564BF2" w:rsidRDefault="00355DAE" w:rsidP="00564BF2">
            <w:pPr>
              <w:spacing w:line="276" w:lineRule="auto"/>
              <w:ind w:left="113" w:right="113"/>
              <w:contextualSpacing/>
              <w:jc w:val="center"/>
              <w:rPr>
                <w:rFonts w:ascii="Arial Narrow" w:eastAsia="Times New Roman" w:hAnsi="Arial Narrow" w:cs="Arial"/>
                <w:sz w:val="14"/>
                <w:szCs w:val="14"/>
                <w:lang w:val="es-CO"/>
              </w:rPr>
            </w:pPr>
            <w:r w:rsidRPr="00564BF2">
              <w:rPr>
                <w:rFonts w:ascii="Arial Narrow" w:hAnsi="Arial Narrow" w:cs="Arial"/>
                <w:color w:val="000000"/>
                <w:sz w:val="14"/>
                <w:szCs w:val="14"/>
              </w:rPr>
              <w:t>Entidad (</w:t>
            </w:r>
            <w:r w:rsidR="0056175F" w:rsidRPr="00564BF2">
              <w:rPr>
                <w:rFonts w:ascii="Arial Narrow" w:hAnsi="Arial Narrow" w:cs="Arial"/>
                <w:color w:val="000000"/>
                <w:sz w:val="14"/>
                <w:szCs w:val="14"/>
              </w:rPr>
              <w:t>Área</w:t>
            </w:r>
            <w:r w:rsidRPr="00564BF2">
              <w:rPr>
                <w:rFonts w:ascii="Arial Narrow" w:hAnsi="Arial Narrow" w:cs="Arial"/>
                <w:color w:val="000000"/>
                <w:sz w:val="14"/>
                <w:szCs w:val="14"/>
              </w:rPr>
              <w:t xml:space="preserve"> Gestora</w:t>
            </w:r>
          </w:p>
        </w:tc>
        <w:tc>
          <w:tcPr>
            <w:tcW w:w="273" w:type="pct"/>
            <w:tcBorders>
              <w:top w:val="single" w:sz="4" w:space="0" w:color="auto"/>
              <w:left w:val="single" w:sz="4" w:space="0" w:color="auto"/>
              <w:bottom w:val="single" w:sz="4" w:space="0" w:color="auto"/>
              <w:right w:val="single" w:sz="4" w:space="0" w:color="auto"/>
            </w:tcBorders>
            <w:vAlign w:val="center"/>
          </w:tcPr>
          <w:p w14:paraId="6C66B92F" w14:textId="77777777" w:rsidR="00355DAE" w:rsidRPr="00564BF2" w:rsidRDefault="00355DAE" w:rsidP="00564BF2">
            <w:pPr>
              <w:spacing w:line="276" w:lineRule="auto"/>
              <w:contextualSpacing/>
              <w:jc w:val="center"/>
              <w:rPr>
                <w:rFonts w:ascii="Arial Narrow" w:eastAsia="Times New Roman" w:hAnsi="Arial Narrow" w:cs="Arial"/>
                <w:sz w:val="14"/>
                <w:szCs w:val="14"/>
                <w:lang w:val="es-CO" w:eastAsia="es-CO"/>
              </w:rPr>
            </w:pPr>
            <w:r w:rsidRPr="00564BF2">
              <w:rPr>
                <w:rFonts w:ascii="Arial Narrow" w:hAnsi="Arial Narrow" w:cs="Arial"/>
                <w:sz w:val="14"/>
                <w:szCs w:val="14"/>
                <w:lang w:val="es-CO"/>
              </w:rPr>
              <w:t>desde la identificación de la necesidad</w:t>
            </w:r>
          </w:p>
          <w:p w14:paraId="3BDB3A95" w14:textId="77777777" w:rsidR="00355DAE" w:rsidRPr="00564BF2" w:rsidRDefault="00355DAE" w:rsidP="00564BF2">
            <w:pPr>
              <w:spacing w:line="276" w:lineRule="auto"/>
              <w:contextualSpacing/>
              <w:jc w:val="center"/>
              <w:rPr>
                <w:rFonts w:ascii="Arial Narrow" w:eastAsia="Times New Roman" w:hAnsi="Arial Narrow" w:cs="Arial"/>
                <w:sz w:val="14"/>
                <w:szCs w:val="14"/>
                <w:lang w:val="es-CO"/>
              </w:rPr>
            </w:pPr>
          </w:p>
        </w:tc>
        <w:tc>
          <w:tcPr>
            <w:tcW w:w="370" w:type="pct"/>
            <w:tcBorders>
              <w:top w:val="single" w:sz="4" w:space="0" w:color="auto"/>
              <w:left w:val="single" w:sz="4" w:space="0" w:color="auto"/>
              <w:bottom w:val="single" w:sz="4" w:space="0" w:color="auto"/>
              <w:right w:val="single" w:sz="4" w:space="0" w:color="auto"/>
            </w:tcBorders>
            <w:vAlign w:val="center"/>
          </w:tcPr>
          <w:p w14:paraId="64633F5E" w14:textId="16CA6638" w:rsidR="00355DAE" w:rsidRPr="00564BF2" w:rsidRDefault="00355DAE" w:rsidP="00564BF2">
            <w:pPr>
              <w:spacing w:line="276" w:lineRule="auto"/>
              <w:contextualSpacing/>
              <w:jc w:val="center"/>
              <w:rPr>
                <w:rFonts w:ascii="Arial Narrow" w:eastAsia="Times New Roman" w:hAnsi="Arial Narrow" w:cs="Arial"/>
                <w:sz w:val="14"/>
                <w:szCs w:val="14"/>
                <w:lang w:val="es-CO"/>
              </w:rPr>
            </w:pPr>
            <w:r w:rsidRPr="00564BF2">
              <w:rPr>
                <w:rFonts w:ascii="Arial Narrow" w:eastAsia="Times New Roman" w:hAnsi="Arial Narrow" w:cs="Arial"/>
                <w:sz w:val="14"/>
                <w:szCs w:val="14"/>
                <w:lang w:val="es-CO"/>
              </w:rPr>
              <w:t xml:space="preserve">Hasta la finalización del </w:t>
            </w:r>
            <w:r w:rsidR="003D76AF" w:rsidRPr="00564BF2">
              <w:rPr>
                <w:rFonts w:ascii="Arial Narrow" w:eastAsia="Times New Roman" w:hAnsi="Arial Narrow" w:cs="Arial"/>
                <w:sz w:val="14"/>
                <w:szCs w:val="14"/>
                <w:lang w:val="es-CO"/>
              </w:rPr>
              <w:t>término</w:t>
            </w:r>
            <w:r w:rsidRPr="00564BF2">
              <w:rPr>
                <w:rFonts w:ascii="Arial Narrow" w:eastAsia="Times New Roman" w:hAnsi="Arial Narrow" w:cs="Arial"/>
                <w:sz w:val="14"/>
                <w:szCs w:val="14"/>
                <w:lang w:val="es-CO"/>
              </w:rPr>
              <w:t xml:space="preserve"> ejecución del contrato</w:t>
            </w:r>
          </w:p>
        </w:tc>
        <w:tc>
          <w:tcPr>
            <w:tcW w:w="436" w:type="pct"/>
            <w:tcBorders>
              <w:top w:val="single" w:sz="4" w:space="0" w:color="auto"/>
              <w:left w:val="single" w:sz="4" w:space="0" w:color="auto"/>
              <w:bottom w:val="single" w:sz="4" w:space="0" w:color="auto"/>
              <w:right w:val="single" w:sz="4" w:space="0" w:color="auto"/>
            </w:tcBorders>
            <w:vAlign w:val="center"/>
          </w:tcPr>
          <w:p w14:paraId="4E82DFCD" w14:textId="77777777" w:rsidR="00355DAE" w:rsidRPr="00564BF2" w:rsidRDefault="00355DAE" w:rsidP="00564BF2">
            <w:pPr>
              <w:spacing w:line="276" w:lineRule="auto"/>
              <w:contextualSpacing/>
              <w:jc w:val="center"/>
              <w:rPr>
                <w:rFonts w:ascii="Arial Narrow" w:eastAsia="Times New Roman" w:hAnsi="Arial Narrow" w:cs="Arial"/>
                <w:sz w:val="14"/>
                <w:szCs w:val="14"/>
                <w:lang w:val="es-CO"/>
              </w:rPr>
            </w:pPr>
            <w:r w:rsidRPr="00564BF2">
              <w:rPr>
                <w:rFonts w:ascii="Arial Narrow" w:eastAsia="Times New Roman" w:hAnsi="Arial Narrow" w:cs="Arial"/>
                <w:sz w:val="14"/>
                <w:szCs w:val="14"/>
                <w:lang w:val="es-CO"/>
              </w:rPr>
              <w:t>Informes de supervisión y encuestas de satisfacción del usuario final</w:t>
            </w:r>
          </w:p>
        </w:tc>
        <w:tc>
          <w:tcPr>
            <w:tcW w:w="282" w:type="pct"/>
            <w:tcBorders>
              <w:top w:val="single" w:sz="4" w:space="0" w:color="auto"/>
              <w:left w:val="single" w:sz="4" w:space="0" w:color="auto"/>
              <w:bottom w:val="single" w:sz="4" w:space="0" w:color="auto"/>
              <w:right w:val="single" w:sz="4" w:space="0" w:color="auto"/>
            </w:tcBorders>
            <w:vAlign w:val="center"/>
          </w:tcPr>
          <w:p w14:paraId="0DD08F78" w14:textId="77777777" w:rsidR="00355DAE" w:rsidRPr="00564BF2" w:rsidRDefault="00355DAE" w:rsidP="00564BF2">
            <w:pPr>
              <w:spacing w:line="276" w:lineRule="auto"/>
              <w:contextualSpacing/>
              <w:jc w:val="center"/>
              <w:rPr>
                <w:rFonts w:ascii="Arial Narrow" w:eastAsia="Times New Roman" w:hAnsi="Arial Narrow" w:cs="Arial"/>
                <w:sz w:val="14"/>
                <w:szCs w:val="14"/>
                <w:lang w:val="es-CO"/>
              </w:rPr>
            </w:pPr>
            <w:r w:rsidRPr="00564BF2">
              <w:rPr>
                <w:rFonts w:ascii="Arial Narrow" w:eastAsia="Times New Roman" w:hAnsi="Arial Narrow" w:cs="Arial"/>
                <w:sz w:val="14"/>
                <w:szCs w:val="14"/>
                <w:lang w:val="es-CO"/>
              </w:rPr>
              <w:t>Por contrato</w:t>
            </w:r>
          </w:p>
        </w:tc>
      </w:tr>
      <w:tr w:rsidR="0056175F" w:rsidRPr="00564BF2" w14:paraId="28472A80" w14:textId="77777777" w:rsidTr="00CF211B">
        <w:trPr>
          <w:cantSplit/>
          <w:jc w:val="center"/>
        </w:trPr>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5F963658" w14:textId="77777777" w:rsidR="00355DAE" w:rsidRPr="00564BF2" w:rsidRDefault="00355DAE" w:rsidP="00564BF2">
            <w:pPr>
              <w:spacing w:line="276" w:lineRule="auto"/>
              <w:ind w:left="113" w:right="113"/>
              <w:jc w:val="center"/>
              <w:rPr>
                <w:rFonts w:ascii="Arial Narrow" w:eastAsia="Times New Roman" w:hAnsi="Arial Narrow" w:cs="Arial"/>
                <w:sz w:val="16"/>
                <w:szCs w:val="16"/>
              </w:rPr>
            </w:pPr>
            <w:r w:rsidRPr="00564BF2">
              <w:rPr>
                <w:rFonts w:ascii="Arial Narrow" w:eastAsia="Times New Roman" w:hAnsi="Arial Narrow" w:cs="Arial"/>
                <w:sz w:val="16"/>
                <w:szCs w:val="16"/>
              </w:rPr>
              <w:t>2</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20AFC63B"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 xml:space="preserve">Especifica </w:t>
            </w:r>
          </w:p>
          <w:p w14:paraId="12548D5E" w14:textId="77777777" w:rsidR="00355DAE" w:rsidRPr="00564BF2" w:rsidRDefault="00355DAE" w:rsidP="00564BF2">
            <w:pPr>
              <w:spacing w:line="276" w:lineRule="auto"/>
              <w:ind w:left="113" w:right="113"/>
              <w:jc w:val="center"/>
              <w:rPr>
                <w:rFonts w:ascii="Arial Narrow" w:eastAsia="Times New Roman" w:hAnsi="Arial Narrow" w:cs="Arial"/>
                <w:sz w:val="16"/>
                <w:szCs w:val="16"/>
              </w:rPr>
            </w:pP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50C01102"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 xml:space="preserve">Externo </w:t>
            </w:r>
          </w:p>
          <w:p w14:paraId="73596CF7" w14:textId="77777777" w:rsidR="00355DAE" w:rsidRPr="00564BF2" w:rsidRDefault="00355DAE" w:rsidP="00564BF2">
            <w:pPr>
              <w:spacing w:line="276" w:lineRule="auto"/>
              <w:ind w:left="113" w:right="113"/>
              <w:jc w:val="center"/>
              <w:rPr>
                <w:rFonts w:ascii="Arial Narrow" w:eastAsia="Times New Roman" w:hAnsi="Arial Narrow" w:cs="Arial"/>
                <w:sz w:val="16"/>
                <w:szCs w:val="16"/>
              </w:rPr>
            </w:pP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48B62782"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Ejecución</w:t>
            </w:r>
          </w:p>
          <w:p w14:paraId="0F166FBC" w14:textId="77777777" w:rsidR="00355DAE" w:rsidRPr="00564BF2" w:rsidRDefault="00355DAE" w:rsidP="00564BF2">
            <w:pPr>
              <w:spacing w:line="276" w:lineRule="auto"/>
              <w:ind w:left="113" w:right="113"/>
              <w:jc w:val="center"/>
              <w:rPr>
                <w:rFonts w:ascii="Arial Narrow" w:eastAsia="Times New Roman" w:hAnsi="Arial Narrow" w:cs="Arial"/>
                <w:sz w:val="16"/>
                <w:szCs w:val="16"/>
              </w:rPr>
            </w:pP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6AC93A0A"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Operacional</w:t>
            </w:r>
          </w:p>
          <w:p w14:paraId="44C47B0F"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p>
        </w:tc>
        <w:tc>
          <w:tcPr>
            <w:tcW w:w="492" w:type="pct"/>
            <w:tcBorders>
              <w:top w:val="single" w:sz="4" w:space="0" w:color="auto"/>
              <w:left w:val="single" w:sz="4" w:space="0" w:color="auto"/>
              <w:bottom w:val="single" w:sz="4" w:space="0" w:color="auto"/>
              <w:right w:val="single" w:sz="4" w:space="0" w:color="auto"/>
            </w:tcBorders>
            <w:vAlign w:val="center"/>
          </w:tcPr>
          <w:p w14:paraId="40B1B7CE"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lang w:val="es-CO"/>
              </w:rPr>
              <w:t>variación del número de bienes o servicios requeridos en las condiciones del contrato</w:t>
            </w:r>
          </w:p>
          <w:p w14:paraId="7CE52D01" w14:textId="77777777" w:rsidR="00355DAE" w:rsidRPr="00564BF2" w:rsidRDefault="00355DAE" w:rsidP="00564BF2">
            <w:pPr>
              <w:spacing w:line="276" w:lineRule="auto"/>
              <w:jc w:val="center"/>
              <w:rPr>
                <w:rFonts w:ascii="Arial Narrow" w:eastAsia="Times New Roman" w:hAnsi="Arial Narrow" w:cs="Arial"/>
                <w:sz w:val="16"/>
                <w:szCs w:val="16"/>
                <w:lang w:val="es-CO"/>
              </w:rPr>
            </w:pPr>
          </w:p>
        </w:tc>
        <w:tc>
          <w:tcPr>
            <w:tcW w:w="492" w:type="pct"/>
            <w:tcBorders>
              <w:top w:val="single" w:sz="4" w:space="0" w:color="auto"/>
              <w:left w:val="single" w:sz="4" w:space="0" w:color="auto"/>
              <w:bottom w:val="single" w:sz="4" w:space="0" w:color="auto"/>
              <w:right w:val="single" w:sz="4" w:space="0" w:color="auto"/>
            </w:tcBorders>
            <w:vAlign w:val="center"/>
          </w:tcPr>
          <w:p w14:paraId="7EFC7107"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lang w:val="es-CO"/>
              </w:rPr>
              <w:t>Indisponibilidad de las cantidades de productos requeridos. Cambio en las condiciones económicas del contrato para el proveedor</w:t>
            </w:r>
          </w:p>
          <w:p w14:paraId="35890883" w14:textId="77777777" w:rsidR="00355DAE" w:rsidRPr="00564BF2" w:rsidRDefault="00355DAE" w:rsidP="00564BF2">
            <w:pPr>
              <w:spacing w:line="276" w:lineRule="auto"/>
              <w:jc w:val="center"/>
              <w:rPr>
                <w:rFonts w:ascii="Arial Narrow" w:eastAsia="Times New Roman" w:hAnsi="Arial Narrow" w:cs="Arial"/>
                <w:sz w:val="16"/>
                <w:szCs w:val="16"/>
                <w:lang w:val="es-CO"/>
              </w:rPr>
            </w:pP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651863E0"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3</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73BC83DB"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5</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14:paraId="221B4F96"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8</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0CC8FE0B" w14:textId="77777777" w:rsidR="00355DAE" w:rsidRPr="00564BF2" w:rsidRDefault="00355DAE" w:rsidP="00564BF2">
            <w:pPr>
              <w:spacing w:line="276" w:lineRule="auto"/>
              <w:jc w:val="center"/>
              <w:rPr>
                <w:rFonts w:ascii="Arial Narrow" w:eastAsia="Times New Roman" w:hAnsi="Arial Narrow" w:cs="Arial"/>
                <w:sz w:val="16"/>
                <w:szCs w:val="16"/>
                <w:lang w:val="es-CO"/>
              </w:rPr>
            </w:pPr>
            <w:r w:rsidRPr="00564BF2">
              <w:rPr>
                <w:rFonts w:ascii="Arial Narrow" w:hAnsi="Arial Narrow" w:cs="Arial"/>
                <w:sz w:val="16"/>
                <w:szCs w:val="16"/>
              </w:rPr>
              <w:t>Riesgo Extremo</w:t>
            </w:r>
          </w:p>
        </w:tc>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15C6A997"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Contratista</w:t>
            </w:r>
          </w:p>
          <w:p w14:paraId="0164C52D"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p>
        </w:tc>
        <w:tc>
          <w:tcPr>
            <w:tcW w:w="675" w:type="pct"/>
            <w:tcBorders>
              <w:top w:val="single" w:sz="4" w:space="0" w:color="auto"/>
              <w:left w:val="single" w:sz="4" w:space="0" w:color="auto"/>
              <w:bottom w:val="single" w:sz="4" w:space="0" w:color="auto"/>
              <w:right w:val="single" w:sz="4" w:space="0" w:color="auto"/>
            </w:tcBorders>
            <w:vAlign w:val="center"/>
          </w:tcPr>
          <w:p w14:paraId="11ECEF1F"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lang w:val="es-CO"/>
              </w:rPr>
              <w:t>Estipulación en los documentos del proceso y contrato de condiciones o cláusulas que permitan variar las cantidades requeridas por la entidad</w:t>
            </w:r>
          </w:p>
          <w:p w14:paraId="499E2C56" w14:textId="77777777" w:rsidR="00355DAE" w:rsidRPr="00564BF2" w:rsidRDefault="00355DAE" w:rsidP="00564BF2">
            <w:pPr>
              <w:spacing w:line="276" w:lineRule="auto"/>
              <w:jc w:val="center"/>
              <w:rPr>
                <w:rFonts w:ascii="Arial Narrow" w:eastAsia="Times New Roman" w:hAnsi="Arial Narrow" w:cs="Arial"/>
                <w:sz w:val="16"/>
                <w:szCs w:val="16"/>
                <w:lang w:val="es-CO"/>
              </w:rPr>
            </w:pP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5417CDCC"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3</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303EF882"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1</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7AD04E31"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4</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2454AC22"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Riesgo Bajo</w:t>
            </w:r>
          </w:p>
          <w:p w14:paraId="5F5C516B"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73AC5122"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eastAsia="Times New Roman" w:hAnsi="Arial Narrow" w:cs="Arial"/>
                <w:sz w:val="16"/>
                <w:szCs w:val="16"/>
                <w:lang w:val="es-CO" w:eastAsia="es-CO"/>
              </w:rPr>
              <w:t>Si</w:t>
            </w:r>
          </w:p>
          <w:p w14:paraId="34B16855" w14:textId="77777777" w:rsidR="00355DAE" w:rsidRPr="00564BF2" w:rsidRDefault="00355DAE" w:rsidP="00564BF2">
            <w:pPr>
              <w:spacing w:line="276" w:lineRule="auto"/>
              <w:ind w:left="113" w:right="113"/>
              <w:jc w:val="center"/>
              <w:rPr>
                <w:rFonts w:ascii="Arial Narrow" w:eastAsia="Times New Roman" w:hAnsi="Arial Narrow" w:cs="Arial"/>
                <w:b/>
                <w:sz w:val="16"/>
                <w:szCs w:val="16"/>
                <w:lang w:val="es-CO"/>
              </w:rPr>
            </w:pP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14FC5CC6" w14:textId="4FA52E5E"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 xml:space="preserve">Entidad – </w:t>
            </w:r>
            <w:r w:rsidR="0056175F" w:rsidRPr="00564BF2">
              <w:rPr>
                <w:rFonts w:ascii="Arial Narrow" w:hAnsi="Arial Narrow" w:cs="Arial"/>
                <w:sz w:val="16"/>
                <w:szCs w:val="16"/>
              </w:rPr>
              <w:t>Área</w:t>
            </w:r>
            <w:r w:rsidRPr="00564BF2">
              <w:rPr>
                <w:rFonts w:ascii="Arial Narrow" w:hAnsi="Arial Narrow" w:cs="Arial"/>
                <w:sz w:val="16"/>
                <w:szCs w:val="16"/>
              </w:rPr>
              <w:t xml:space="preserve"> Gestora</w:t>
            </w:r>
          </w:p>
          <w:p w14:paraId="307FCDE1"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p>
        </w:tc>
        <w:tc>
          <w:tcPr>
            <w:tcW w:w="273" w:type="pct"/>
            <w:tcBorders>
              <w:top w:val="single" w:sz="4" w:space="0" w:color="auto"/>
              <w:left w:val="single" w:sz="4" w:space="0" w:color="auto"/>
              <w:bottom w:val="single" w:sz="4" w:space="0" w:color="auto"/>
              <w:right w:val="single" w:sz="4" w:space="0" w:color="auto"/>
            </w:tcBorders>
            <w:vAlign w:val="center"/>
          </w:tcPr>
          <w:p w14:paraId="320A0230" w14:textId="77777777" w:rsidR="00355DAE" w:rsidRPr="00564BF2" w:rsidRDefault="00355DAE" w:rsidP="00564BF2">
            <w:pPr>
              <w:spacing w:line="276" w:lineRule="auto"/>
              <w:jc w:val="center"/>
              <w:rPr>
                <w:rFonts w:ascii="Arial Narrow" w:eastAsia="Times New Roman" w:hAnsi="Arial Narrow" w:cs="Arial"/>
                <w:sz w:val="16"/>
                <w:szCs w:val="16"/>
                <w:lang w:val="es-CO"/>
              </w:rPr>
            </w:pPr>
            <w:r w:rsidRPr="00564BF2">
              <w:rPr>
                <w:rFonts w:ascii="Arial Narrow" w:hAnsi="Arial Narrow" w:cs="Arial"/>
                <w:sz w:val="16"/>
                <w:szCs w:val="16"/>
                <w:lang w:val="es-CO"/>
              </w:rPr>
              <w:t>desde la formulación de los estudios previos</w:t>
            </w:r>
          </w:p>
        </w:tc>
        <w:tc>
          <w:tcPr>
            <w:tcW w:w="370" w:type="pct"/>
            <w:tcBorders>
              <w:top w:val="single" w:sz="4" w:space="0" w:color="auto"/>
              <w:left w:val="single" w:sz="4" w:space="0" w:color="auto"/>
              <w:bottom w:val="single" w:sz="4" w:space="0" w:color="auto"/>
              <w:right w:val="single" w:sz="4" w:space="0" w:color="auto"/>
            </w:tcBorders>
            <w:vAlign w:val="center"/>
          </w:tcPr>
          <w:p w14:paraId="4502AFEC" w14:textId="77777777" w:rsidR="00355DAE" w:rsidRPr="00564BF2" w:rsidRDefault="00355DAE" w:rsidP="00564BF2">
            <w:pPr>
              <w:spacing w:line="276" w:lineRule="auto"/>
              <w:jc w:val="center"/>
              <w:rPr>
                <w:rFonts w:ascii="Arial Narrow" w:eastAsia="Times New Roman" w:hAnsi="Arial Narrow" w:cs="Arial"/>
                <w:sz w:val="16"/>
                <w:szCs w:val="16"/>
                <w:lang w:val="es-CO"/>
              </w:rPr>
            </w:pPr>
            <w:r w:rsidRPr="00564BF2">
              <w:rPr>
                <w:rFonts w:ascii="Arial Narrow" w:hAnsi="Arial Narrow" w:cs="Arial"/>
                <w:sz w:val="16"/>
                <w:szCs w:val="16"/>
                <w:lang w:val="es-CO"/>
              </w:rPr>
              <w:t>Hasta el vencimiento del plazo de ejecución</w:t>
            </w:r>
          </w:p>
        </w:tc>
        <w:tc>
          <w:tcPr>
            <w:tcW w:w="436" w:type="pct"/>
            <w:tcBorders>
              <w:top w:val="single" w:sz="4" w:space="0" w:color="auto"/>
              <w:left w:val="single" w:sz="4" w:space="0" w:color="auto"/>
              <w:bottom w:val="single" w:sz="4" w:space="0" w:color="auto"/>
              <w:right w:val="single" w:sz="4" w:space="0" w:color="auto"/>
            </w:tcBorders>
            <w:vAlign w:val="center"/>
          </w:tcPr>
          <w:p w14:paraId="1323CB53"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lang w:val="es-CO"/>
              </w:rPr>
              <w:t>Informes de supervisión y revisión aleatoria</w:t>
            </w:r>
          </w:p>
          <w:p w14:paraId="5F3BF9C8" w14:textId="77777777" w:rsidR="00355DAE" w:rsidRPr="00564BF2" w:rsidRDefault="00355DAE" w:rsidP="00564BF2">
            <w:pPr>
              <w:spacing w:line="276" w:lineRule="auto"/>
              <w:jc w:val="center"/>
              <w:rPr>
                <w:rFonts w:ascii="Arial Narrow" w:eastAsia="Times New Roman" w:hAnsi="Arial Narrow" w:cs="Arial"/>
                <w:sz w:val="16"/>
                <w:szCs w:val="16"/>
                <w:lang w:val="es-CO"/>
              </w:rPr>
            </w:pPr>
          </w:p>
        </w:tc>
        <w:tc>
          <w:tcPr>
            <w:tcW w:w="282" w:type="pct"/>
            <w:tcBorders>
              <w:top w:val="single" w:sz="4" w:space="0" w:color="auto"/>
              <w:left w:val="single" w:sz="4" w:space="0" w:color="auto"/>
              <w:bottom w:val="single" w:sz="4" w:space="0" w:color="auto"/>
              <w:right w:val="single" w:sz="4" w:space="0" w:color="auto"/>
            </w:tcBorders>
            <w:vAlign w:val="center"/>
          </w:tcPr>
          <w:p w14:paraId="1AEA4433" w14:textId="77777777" w:rsidR="00355DAE" w:rsidRPr="00564BF2" w:rsidRDefault="00355DAE" w:rsidP="00564BF2">
            <w:pPr>
              <w:spacing w:line="276" w:lineRule="auto"/>
              <w:rPr>
                <w:rFonts w:ascii="Arial Narrow" w:eastAsia="Times New Roman" w:hAnsi="Arial Narrow" w:cs="Arial"/>
                <w:sz w:val="16"/>
                <w:szCs w:val="16"/>
                <w:lang w:val="es-CO"/>
              </w:rPr>
            </w:pPr>
            <w:r w:rsidRPr="00564BF2">
              <w:rPr>
                <w:rFonts w:ascii="Arial Narrow" w:hAnsi="Arial Narrow" w:cs="Arial"/>
                <w:sz w:val="16"/>
                <w:szCs w:val="16"/>
                <w:lang w:val="es-CO"/>
              </w:rPr>
              <w:t>Permanente</w:t>
            </w:r>
          </w:p>
        </w:tc>
      </w:tr>
      <w:tr w:rsidR="0056175F" w:rsidRPr="00564BF2" w14:paraId="388E7AB5" w14:textId="77777777" w:rsidTr="00CF211B">
        <w:trPr>
          <w:cantSplit/>
          <w:jc w:val="center"/>
        </w:trPr>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4D363F66" w14:textId="77777777" w:rsidR="00355DAE" w:rsidRPr="00564BF2" w:rsidRDefault="00355DAE" w:rsidP="00564BF2">
            <w:pPr>
              <w:spacing w:line="276" w:lineRule="auto"/>
              <w:ind w:left="113" w:right="113"/>
              <w:jc w:val="center"/>
              <w:rPr>
                <w:rFonts w:ascii="Arial Narrow" w:eastAsia="Times New Roman" w:hAnsi="Arial Narrow" w:cs="Arial"/>
                <w:sz w:val="16"/>
                <w:szCs w:val="16"/>
              </w:rPr>
            </w:pPr>
            <w:r w:rsidRPr="00564BF2">
              <w:rPr>
                <w:rFonts w:ascii="Arial Narrow" w:eastAsia="Times New Roman" w:hAnsi="Arial Narrow" w:cs="Arial"/>
                <w:sz w:val="16"/>
                <w:szCs w:val="16"/>
              </w:rPr>
              <w:t>3</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352B1029"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 xml:space="preserve">Especifico </w:t>
            </w:r>
          </w:p>
          <w:p w14:paraId="5017C225" w14:textId="77777777" w:rsidR="00355DAE" w:rsidRPr="00564BF2" w:rsidRDefault="00355DAE" w:rsidP="00564BF2">
            <w:pPr>
              <w:spacing w:line="276" w:lineRule="auto"/>
              <w:jc w:val="center"/>
              <w:rPr>
                <w:rFonts w:ascii="Arial Narrow" w:hAnsi="Arial Narrow" w:cs="Arial"/>
                <w:sz w:val="16"/>
                <w:szCs w:val="16"/>
              </w:rPr>
            </w:pP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3A7FE9B2"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 xml:space="preserve">Externo </w:t>
            </w:r>
          </w:p>
          <w:p w14:paraId="58352CDA" w14:textId="77777777" w:rsidR="00355DAE" w:rsidRPr="00564BF2" w:rsidRDefault="00355DAE" w:rsidP="00564BF2">
            <w:pPr>
              <w:spacing w:line="276" w:lineRule="auto"/>
              <w:jc w:val="center"/>
              <w:rPr>
                <w:rFonts w:ascii="Arial Narrow" w:hAnsi="Arial Narrow" w:cs="Arial"/>
                <w:sz w:val="16"/>
                <w:szCs w:val="16"/>
              </w:rPr>
            </w:pP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0B068336"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Ejecución</w:t>
            </w:r>
          </w:p>
          <w:p w14:paraId="13E46432" w14:textId="77777777" w:rsidR="00355DAE" w:rsidRPr="00564BF2" w:rsidRDefault="00355DAE" w:rsidP="00564BF2">
            <w:pPr>
              <w:spacing w:line="276" w:lineRule="auto"/>
              <w:jc w:val="center"/>
              <w:rPr>
                <w:rFonts w:ascii="Arial Narrow" w:hAnsi="Arial Narrow" w:cs="Arial"/>
                <w:sz w:val="16"/>
                <w:szCs w:val="16"/>
              </w:rPr>
            </w:pP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3BE480C5"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 xml:space="preserve">Regulatorios </w:t>
            </w:r>
          </w:p>
          <w:p w14:paraId="482CDEA8" w14:textId="77777777" w:rsidR="00355DAE" w:rsidRPr="00564BF2" w:rsidRDefault="00355DAE" w:rsidP="00564BF2">
            <w:pPr>
              <w:spacing w:line="276" w:lineRule="auto"/>
              <w:jc w:val="center"/>
              <w:rPr>
                <w:rFonts w:ascii="Arial Narrow" w:hAnsi="Arial Narrow" w:cs="Arial"/>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7C66ABBE"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lang w:val="es-CO"/>
              </w:rPr>
              <w:t xml:space="preserve">Cambios en la normatividad en materia de seguridad social y/o en salud ocupacional </w:t>
            </w:r>
          </w:p>
          <w:p w14:paraId="09D79AA1" w14:textId="77777777" w:rsidR="00355DAE" w:rsidRPr="00564BF2" w:rsidRDefault="00355DAE" w:rsidP="00564BF2">
            <w:pPr>
              <w:spacing w:line="276" w:lineRule="auto"/>
              <w:jc w:val="center"/>
              <w:rPr>
                <w:rFonts w:ascii="Arial Narrow" w:hAnsi="Arial Narrow" w:cs="Arial"/>
                <w:color w:val="000000"/>
                <w:sz w:val="16"/>
                <w:szCs w:val="16"/>
                <w:lang w:val="es-CO"/>
              </w:rPr>
            </w:pPr>
          </w:p>
        </w:tc>
        <w:tc>
          <w:tcPr>
            <w:tcW w:w="492" w:type="pct"/>
            <w:tcBorders>
              <w:top w:val="single" w:sz="4" w:space="0" w:color="auto"/>
              <w:left w:val="single" w:sz="4" w:space="0" w:color="auto"/>
              <w:bottom w:val="single" w:sz="4" w:space="0" w:color="auto"/>
              <w:right w:val="single" w:sz="4" w:space="0" w:color="auto"/>
            </w:tcBorders>
            <w:vAlign w:val="center"/>
          </w:tcPr>
          <w:p w14:paraId="2F53B6AE"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lang w:val="es-CO"/>
              </w:rPr>
              <w:t xml:space="preserve">Que exija el cumplimiento de requisitos diferentes o adicionales por parte del contratista </w:t>
            </w:r>
          </w:p>
          <w:p w14:paraId="399400C9" w14:textId="77777777" w:rsidR="00355DAE" w:rsidRPr="00564BF2" w:rsidRDefault="00355DAE" w:rsidP="00564BF2">
            <w:pPr>
              <w:spacing w:line="276" w:lineRule="auto"/>
              <w:jc w:val="center"/>
              <w:rPr>
                <w:rFonts w:ascii="Arial Narrow" w:hAnsi="Arial Narrow" w:cs="Arial"/>
                <w:color w:val="000000"/>
                <w:sz w:val="16"/>
                <w:szCs w:val="16"/>
                <w:lang w:val="es-CO"/>
              </w:rPr>
            </w:pP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7DEEF51C"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1</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533E280F"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1</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14:paraId="1293AF14"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2</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46B04DC2"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Riesgo Bajo</w:t>
            </w:r>
          </w:p>
          <w:p w14:paraId="74A3EDDB" w14:textId="77777777" w:rsidR="00355DAE" w:rsidRPr="00564BF2" w:rsidRDefault="00355DAE" w:rsidP="00564BF2">
            <w:pPr>
              <w:spacing w:line="276" w:lineRule="auto"/>
              <w:jc w:val="center"/>
              <w:rPr>
                <w:rFonts w:ascii="Arial Narrow" w:hAnsi="Arial Narrow" w:cs="Arial"/>
                <w:sz w:val="16"/>
                <w:szCs w:val="16"/>
              </w:rPr>
            </w:pPr>
          </w:p>
        </w:tc>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4FE8D75B"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Contratista</w:t>
            </w:r>
          </w:p>
          <w:p w14:paraId="329A8E02" w14:textId="77777777" w:rsidR="00355DAE" w:rsidRPr="00564BF2" w:rsidRDefault="00355DAE" w:rsidP="00564BF2">
            <w:pPr>
              <w:spacing w:line="276" w:lineRule="auto"/>
              <w:jc w:val="center"/>
              <w:rPr>
                <w:rFonts w:ascii="Arial Narrow" w:hAnsi="Arial Narrow" w:cs="Arial"/>
                <w:sz w:val="16"/>
                <w:szCs w:val="16"/>
              </w:rPr>
            </w:pPr>
          </w:p>
        </w:tc>
        <w:tc>
          <w:tcPr>
            <w:tcW w:w="675" w:type="pct"/>
            <w:tcBorders>
              <w:top w:val="single" w:sz="4" w:space="0" w:color="auto"/>
              <w:left w:val="single" w:sz="4" w:space="0" w:color="auto"/>
              <w:bottom w:val="single" w:sz="4" w:space="0" w:color="auto"/>
              <w:right w:val="single" w:sz="4" w:space="0" w:color="auto"/>
            </w:tcBorders>
            <w:vAlign w:val="center"/>
          </w:tcPr>
          <w:p w14:paraId="6E46B54C"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lang w:val="es-CO"/>
              </w:rPr>
              <w:t>El contratista estará atento a los posibles cambios normativos, ya que estos son resultado de procesos prolongados en los  órganos legislativos</w:t>
            </w:r>
          </w:p>
          <w:p w14:paraId="29A604E5" w14:textId="77777777" w:rsidR="00355DAE" w:rsidRPr="00564BF2" w:rsidRDefault="00355DAE" w:rsidP="00564BF2">
            <w:pPr>
              <w:spacing w:line="276" w:lineRule="auto"/>
              <w:jc w:val="center"/>
              <w:rPr>
                <w:rFonts w:ascii="Arial Narrow" w:hAnsi="Arial Narrow" w:cs="Arial"/>
                <w:color w:val="000000"/>
                <w:sz w:val="16"/>
                <w:szCs w:val="16"/>
                <w:lang w:val="es-CO"/>
              </w:rPr>
            </w:pP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61168867"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1</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387BAEA3"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1</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7BE7672C"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2</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776DF985"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Riesgo Bajo</w:t>
            </w:r>
          </w:p>
          <w:p w14:paraId="510A4AF1" w14:textId="77777777" w:rsidR="00355DAE" w:rsidRPr="00564BF2" w:rsidRDefault="00355DAE" w:rsidP="00564BF2">
            <w:pPr>
              <w:spacing w:line="276" w:lineRule="auto"/>
              <w:jc w:val="center"/>
              <w:rPr>
                <w:rFonts w:ascii="Arial Narrow" w:hAnsi="Arial Narrow" w:cs="Arial"/>
                <w:sz w:val="16"/>
                <w:szCs w:val="16"/>
              </w:rPr>
            </w:pP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12E9E17C"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si</w:t>
            </w:r>
          </w:p>
          <w:p w14:paraId="317C1509"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003FBC96"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Contratista</w:t>
            </w:r>
          </w:p>
          <w:p w14:paraId="28327074" w14:textId="77777777" w:rsidR="00355DAE" w:rsidRPr="00564BF2" w:rsidRDefault="00355DAE" w:rsidP="00564BF2">
            <w:pPr>
              <w:spacing w:line="276" w:lineRule="auto"/>
              <w:jc w:val="center"/>
              <w:rPr>
                <w:rFonts w:ascii="Arial Narrow" w:hAnsi="Arial Narrow" w:cs="Arial"/>
                <w:sz w:val="16"/>
                <w:szCs w:val="16"/>
              </w:rPr>
            </w:pPr>
          </w:p>
        </w:tc>
        <w:tc>
          <w:tcPr>
            <w:tcW w:w="273" w:type="pct"/>
            <w:tcBorders>
              <w:top w:val="single" w:sz="4" w:space="0" w:color="auto"/>
              <w:left w:val="single" w:sz="4" w:space="0" w:color="auto"/>
              <w:bottom w:val="single" w:sz="4" w:space="0" w:color="auto"/>
              <w:right w:val="single" w:sz="4" w:space="0" w:color="auto"/>
            </w:tcBorders>
            <w:vAlign w:val="center"/>
          </w:tcPr>
          <w:p w14:paraId="3210E131"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lang w:val="es-CO"/>
              </w:rPr>
              <w:t xml:space="preserve">desde la publicación del proceso en SECOP II </w:t>
            </w:r>
          </w:p>
          <w:p w14:paraId="4C9BEEDD" w14:textId="77777777" w:rsidR="00355DAE" w:rsidRPr="00564BF2" w:rsidRDefault="00355DAE" w:rsidP="00564BF2">
            <w:pPr>
              <w:spacing w:line="276" w:lineRule="auto"/>
              <w:jc w:val="center"/>
              <w:rPr>
                <w:rFonts w:ascii="Arial Narrow" w:hAnsi="Arial Narrow" w:cs="Arial"/>
                <w:sz w:val="16"/>
                <w:szCs w:val="16"/>
                <w:lang w:val="es-CO"/>
              </w:rPr>
            </w:pPr>
          </w:p>
        </w:tc>
        <w:tc>
          <w:tcPr>
            <w:tcW w:w="370" w:type="pct"/>
            <w:tcBorders>
              <w:top w:val="single" w:sz="4" w:space="0" w:color="auto"/>
              <w:left w:val="single" w:sz="4" w:space="0" w:color="auto"/>
              <w:bottom w:val="single" w:sz="4" w:space="0" w:color="auto"/>
              <w:right w:val="single" w:sz="4" w:space="0" w:color="auto"/>
            </w:tcBorders>
            <w:vAlign w:val="center"/>
          </w:tcPr>
          <w:p w14:paraId="15277ADD" w14:textId="44080AF5"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 xml:space="preserve">hasta la </w:t>
            </w:r>
            <w:r w:rsidR="0056175F" w:rsidRPr="00564BF2">
              <w:rPr>
                <w:rFonts w:ascii="Arial Narrow" w:hAnsi="Arial Narrow" w:cs="Arial"/>
                <w:sz w:val="16"/>
                <w:szCs w:val="16"/>
              </w:rPr>
              <w:t>liquidación</w:t>
            </w:r>
            <w:r w:rsidRPr="00564BF2">
              <w:rPr>
                <w:rFonts w:ascii="Arial Narrow" w:hAnsi="Arial Narrow" w:cs="Arial"/>
                <w:sz w:val="16"/>
                <w:szCs w:val="16"/>
              </w:rPr>
              <w:t xml:space="preserve"> del contrato</w:t>
            </w:r>
          </w:p>
          <w:p w14:paraId="26A13D50" w14:textId="77777777" w:rsidR="00355DAE" w:rsidRPr="00564BF2" w:rsidRDefault="00355DAE" w:rsidP="00564BF2">
            <w:pPr>
              <w:spacing w:line="276" w:lineRule="auto"/>
              <w:jc w:val="center"/>
              <w:rPr>
                <w:rFonts w:ascii="Arial Narrow" w:hAnsi="Arial Narrow" w:cs="Arial"/>
                <w:sz w:val="16"/>
                <w:szCs w:val="16"/>
                <w:lang w:val="es-CO"/>
              </w:rPr>
            </w:pPr>
          </w:p>
        </w:tc>
        <w:tc>
          <w:tcPr>
            <w:tcW w:w="436" w:type="pct"/>
            <w:tcBorders>
              <w:top w:val="single" w:sz="4" w:space="0" w:color="auto"/>
              <w:left w:val="single" w:sz="4" w:space="0" w:color="auto"/>
              <w:bottom w:val="single" w:sz="4" w:space="0" w:color="auto"/>
              <w:right w:val="single" w:sz="4" w:space="0" w:color="auto"/>
            </w:tcBorders>
            <w:vAlign w:val="center"/>
          </w:tcPr>
          <w:p w14:paraId="12B9F56A"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Semanal</w:t>
            </w:r>
          </w:p>
          <w:p w14:paraId="0308A4B3" w14:textId="77777777" w:rsidR="00355DAE" w:rsidRPr="00564BF2" w:rsidRDefault="00355DAE" w:rsidP="00564BF2">
            <w:pPr>
              <w:spacing w:line="276" w:lineRule="auto"/>
              <w:jc w:val="center"/>
              <w:rPr>
                <w:rFonts w:ascii="Arial Narrow" w:hAnsi="Arial Narrow" w:cs="Arial"/>
                <w:sz w:val="16"/>
                <w:szCs w:val="16"/>
                <w:lang w:val="es-CO"/>
              </w:rPr>
            </w:pPr>
          </w:p>
        </w:tc>
        <w:tc>
          <w:tcPr>
            <w:tcW w:w="282" w:type="pct"/>
            <w:tcBorders>
              <w:top w:val="single" w:sz="4" w:space="0" w:color="auto"/>
              <w:left w:val="single" w:sz="4" w:space="0" w:color="auto"/>
              <w:bottom w:val="single" w:sz="4" w:space="0" w:color="auto"/>
              <w:right w:val="single" w:sz="4" w:space="0" w:color="auto"/>
            </w:tcBorders>
            <w:vAlign w:val="center"/>
          </w:tcPr>
          <w:p w14:paraId="7DA31B8C" w14:textId="77777777" w:rsidR="00355DAE" w:rsidRPr="00564BF2" w:rsidRDefault="00355DAE" w:rsidP="00564BF2">
            <w:pPr>
              <w:spacing w:line="276" w:lineRule="auto"/>
              <w:jc w:val="center"/>
              <w:rPr>
                <w:rFonts w:ascii="Arial Narrow" w:eastAsia="Times New Roman" w:hAnsi="Arial Narrow" w:cs="Arial"/>
                <w:sz w:val="16"/>
                <w:szCs w:val="16"/>
                <w:lang w:val="es-CO" w:eastAsia="es-CO"/>
              </w:rPr>
            </w:pPr>
            <w:r w:rsidRPr="00564BF2">
              <w:rPr>
                <w:rFonts w:ascii="Arial Narrow" w:hAnsi="Arial Narrow" w:cs="Arial"/>
                <w:sz w:val="16"/>
                <w:szCs w:val="16"/>
              </w:rPr>
              <w:t xml:space="preserve">cada que ocurra </w:t>
            </w:r>
          </w:p>
          <w:p w14:paraId="7564D6B9" w14:textId="77777777" w:rsidR="00355DAE" w:rsidRPr="00564BF2" w:rsidRDefault="00355DAE" w:rsidP="00564BF2">
            <w:pPr>
              <w:spacing w:line="276" w:lineRule="auto"/>
              <w:rPr>
                <w:rFonts w:ascii="Arial Narrow" w:hAnsi="Arial Narrow" w:cs="Arial"/>
                <w:sz w:val="16"/>
                <w:szCs w:val="16"/>
                <w:lang w:val="es-CO"/>
              </w:rPr>
            </w:pPr>
          </w:p>
        </w:tc>
      </w:tr>
      <w:tr w:rsidR="0056175F" w:rsidRPr="00564BF2" w14:paraId="1D70DF34" w14:textId="77777777" w:rsidTr="00CF211B">
        <w:trPr>
          <w:cantSplit/>
          <w:jc w:val="center"/>
        </w:trPr>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4D064333" w14:textId="77777777" w:rsidR="00355DAE" w:rsidRPr="00564BF2" w:rsidRDefault="00355DAE" w:rsidP="00564BF2">
            <w:pPr>
              <w:spacing w:line="276" w:lineRule="auto"/>
              <w:ind w:left="113" w:right="113"/>
              <w:jc w:val="center"/>
              <w:rPr>
                <w:rFonts w:ascii="Arial Narrow" w:eastAsia="Times New Roman" w:hAnsi="Arial Narrow" w:cs="Arial"/>
                <w:sz w:val="16"/>
                <w:szCs w:val="16"/>
              </w:rPr>
            </w:pPr>
            <w:r w:rsidRPr="00564BF2">
              <w:rPr>
                <w:rFonts w:ascii="Arial Narrow" w:eastAsia="Times New Roman" w:hAnsi="Arial Narrow" w:cs="Arial"/>
                <w:sz w:val="16"/>
                <w:szCs w:val="16"/>
              </w:rPr>
              <w:lastRenderedPageBreak/>
              <w:t>4</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044CE661" w14:textId="77777777" w:rsidR="00355DAE" w:rsidRPr="00564BF2" w:rsidRDefault="00355DAE" w:rsidP="00564BF2">
            <w:pPr>
              <w:spacing w:line="276" w:lineRule="auto"/>
              <w:jc w:val="center"/>
              <w:rPr>
                <w:rFonts w:ascii="Arial Narrow" w:hAnsi="Arial Narrow" w:cs="Arial"/>
                <w:sz w:val="16"/>
                <w:szCs w:val="16"/>
              </w:rPr>
            </w:pPr>
            <w:r w:rsidRPr="00564BF2">
              <w:rPr>
                <w:rFonts w:ascii="Arial Narrow" w:hAnsi="Arial Narrow" w:cs="Arial"/>
                <w:sz w:val="16"/>
                <w:szCs w:val="16"/>
              </w:rPr>
              <w:t>General</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152ECB77" w14:textId="77777777" w:rsidR="00355DAE" w:rsidRPr="00564BF2" w:rsidRDefault="00355DAE" w:rsidP="00564BF2">
            <w:pPr>
              <w:spacing w:line="276" w:lineRule="auto"/>
              <w:jc w:val="center"/>
              <w:rPr>
                <w:rFonts w:ascii="Arial Narrow" w:hAnsi="Arial Narrow" w:cs="Arial"/>
                <w:sz w:val="16"/>
                <w:szCs w:val="16"/>
              </w:rPr>
            </w:pPr>
            <w:r w:rsidRPr="00564BF2">
              <w:rPr>
                <w:rFonts w:ascii="Arial Narrow" w:hAnsi="Arial Narrow" w:cs="Arial"/>
                <w:sz w:val="16"/>
                <w:szCs w:val="16"/>
              </w:rPr>
              <w:t>Externa</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3F405EDC" w14:textId="77777777" w:rsidR="00355DAE" w:rsidRPr="00564BF2" w:rsidRDefault="00355DAE" w:rsidP="00564BF2">
            <w:pPr>
              <w:spacing w:line="276" w:lineRule="auto"/>
              <w:jc w:val="center"/>
              <w:rPr>
                <w:rFonts w:ascii="Arial Narrow" w:hAnsi="Arial Narrow" w:cs="Arial"/>
                <w:sz w:val="16"/>
                <w:szCs w:val="16"/>
              </w:rPr>
            </w:pPr>
            <w:r w:rsidRPr="00564BF2">
              <w:rPr>
                <w:rFonts w:ascii="Arial Narrow" w:hAnsi="Arial Narrow" w:cs="Arial"/>
                <w:sz w:val="16"/>
                <w:szCs w:val="16"/>
              </w:rPr>
              <w:t>Ejecución</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2383F477" w14:textId="77777777" w:rsidR="00355DAE" w:rsidRPr="00564BF2" w:rsidRDefault="00355DAE" w:rsidP="00564BF2">
            <w:pPr>
              <w:spacing w:line="276" w:lineRule="auto"/>
              <w:jc w:val="center"/>
              <w:rPr>
                <w:rFonts w:ascii="Arial Narrow" w:hAnsi="Arial Narrow" w:cs="Arial"/>
                <w:sz w:val="16"/>
                <w:szCs w:val="16"/>
              </w:rPr>
            </w:pPr>
            <w:r w:rsidRPr="00564BF2">
              <w:rPr>
                <w:rFonts w:ascii="Arial Narrow" w:hAnsi="Arial Narrow" w:cs="Arial"/>
                <w:sz w:val="16"/>
                <w:szCs w:val="16"/>
              </w:rPr>
              <w:t>Operacional</w:t>
            </w:r>
          </w:p>
        </w:tc>
        <w:tc>
          <w:tcPr>
            <w:tcW w:w="492" w:type="pct"/>
            <w:tcBorders>
              <w:top w:val="single" w:sz="4" w:space="0" w:color="auto"/>
              <w:left w:val="single" w:sz="4" w:space="0" w:color="auto"/>
              <w:bottom w:val="single" w:sz="4" w:space="0" w:color="auto"/>
              <w:right w:val="single" w:sz="4" w:space="0" w:color="auto"/>
            </w:tcBorders>
            <w:vAlign w:val="center"/>
          </w:tcPr>
          <w:p w14:paraId="18464B34"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Riesgo Humano por emergencias sanitarias o de riesgo en salud</w:t>
            </w:r>
          </w:p>
        </w:tc>
        <w:tc>
          <w:tcPr>
            <w:tcW w:w="492" w:type="pct"/>
            <w:tcBorders>
              <w:top w:val="single" w:sz="4" w:space="0" w:color="auto"/>
              <w:left w:val="single" w:sz="4" w:space="0" w:color="auto"/>
              <w:bottom w:val="single" w:sz="4" w:space="0" w:color="auto"/>
              <w:right w:val="single" w:sz="4" w:space="0" w:color="auto"/>
            </w:tcBorders>
            <w:vAlign w:val="center"/>
          </w:tcPr>
          <w:p w14:paraId="5BBFD8CA"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Incumplimiento de obligaciones contractuales</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69ECA17C"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4</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35FC05AA"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4</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14:paraId="207208A7"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8</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51C2A37E"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Riesgo Bajo</w:t>
            </w:r>
          </w:p>
        </w:tc>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3306F4C9"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Contratista</w:t>
            </w:r>
          </w:p>
        </w:tc>
        <w:tc>
          <w:tcPr>
            <w:tcW w:w="675" w:type="pct"/>
            <w:tcBorders>
              <w:top w:val="single" w:sz="4" w:space="0" w:color="auto"/>
              <w:left w:val="single" w:sz="4" w:space="0" w:color="auto"/>
              <w:bottom w:val="single" w:sz="4" w:space="0" w:color="auto"/>
              <w:right w:val="single" w:sz="4" w:space="0" w:color="auto"/>
            </w:tcBorders>
            <w:vAlign w:val="center"/>
          </w:tcPr>
          <w:p w14:paraId="2CE99EF5"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Aplicar y respetar los protocolos de bioseguridad</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1983F1FA"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1</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75E6B68B"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3</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2EF5F193"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4</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2C4170A4"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Riesgo Bajo</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658B0E0E"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Si</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22A71E0F"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Contratista</w:t>
            </w:r>
          </w:p>
        </w:tc>
        <w:tc>
          <w:tcPr>
            <w:tcW w:w="273" w:type="pct"/>
            <w:tcBorders>
              <w:top w:val="single" w:sz="4" w:space="0" w:color="auto"/>
              <w:left w:val="single" w:sz="4" w:space="0" w:color="auto"/>
              <w:bottom w:val="single" w:sz="4" w:space="0" w:color="auto"/>
              <w:right w:val="single" w:sz="4" w:space="0" w:color="auto"/>
            </w:tcBorders>
            <w:vAlign w:val="center"/>
          </w:tcPr>
          <w:p w14:paraId="0038D94E"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Desde la firma del acta de inicio</w:t>
            </w:r>
          </w:p>
        </w:tc>
        <w:tc>
          <w:tcPr>
            <w:tcW w:w="370" w:type="pct"/>
            <w:tcBorders>
              <w:top w:val="single" w:sz="4" w:space="0" w:color="auto"/>
              <w:left w:val="single" w:sz="4" w:space="0" w:color="auto"/>
              <w:bottom w:val="single" w:sz="4" w:space="0" w:color="auto"/>
              <w:right w:val="single" w:sz="4" w:space="0" w:color="auto"/>
            </w:tcBorders>
            <w:vAlign w:val="center"/>
          </w:tcPr>
          <w:p w14:paraId="1FF52D20"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Hasta la finalización de la ejecución</w:t>
            </w:r>
          </w:p>
        </w:tc>
        <w:tc>
          <w:tcPr>
            <w:tcW w:w="436" w:type="pct"/>
            <w:tcBorders>
              <w:top w:val="single" w:sz="4" w:space="0" w:color="auto"/>
              <w:left w:val="single" w:sz="4" w:space="0" w:color="auto"/>
              <w:bottom w:val="single" w:sz="4" w:space="0" w:color="auto"/>
              <w:right w:val="single" w:sz="4" w:space="0" w:color="auto"/>
            </w:tcBorders>
            <w:vAlign w:val="center"/>
          </w:tcPr>
          <w:p w14:paraId="1BD0E96A"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Revisión Aleatoria</w:t>
            </w:r>
          </w:p>
        </w:tc>
        <w:tc>
          <w:tcPr>
            <w:tcW w:w="282" w:type="pct"/>
            <w:tcBorders>
              <w:top w:val="single" w:sz="4" w:space="0" w:color="auto"/>
              <w:left w:val="single" w:sz="4" w:space="0" w:color="auto"/>
              <w:bottom w:val="single" w:sz="4" w:space="0" w:color="auto"/>
              <w:right w:val="single" w:sz="4" w:space="0" w:color="auto"/>
            </w:tcBorders>
            <w:vAlign w:val="center"/>
          </w:tcPr>
          <w:p w14:paraId="38973FA1"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Permanente</w:t>
            </w:r>
          </w:p>
        </w:tc>
      </w:tr>
      <w:tr w:rsidR="0056175F" w:rsidRPr="00564BF2" w14:paraId="3A77D372" w14:textId="77777777" w:rsidTr="00CF211B">
        <w:trPr>
          <w:cantSplit/>
          <w:jc w:val="center"/>
        </w:trPr>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0E2F8DF5" w14:textId="77777777" w:rsidR="00355DAE" w:rsidRPr="00564BF2" w:rsidRDefault="00355DAE" w:rsidP="00564BF2">
            <w:pPr>
              <w:spacing w:line="276" w:lineRule="auto"/>
              <w:ind w:left="113" w:right="113"/>
              <w:jc w:val="center"/>
              <w:rPr>
                <w:rFonts w:ascii="Arial Narrow" w:eastAsia="Times New Roman" w:hAnsi="Arial Narrow" w:cs="Arial"/>
                <w:sz w:val="16"/>
                <w:szCs w:val="16"/>
              </w:rPr>
            </w:pPr>
            <w:r w:rsidRPr="00564BF2">
              <w:rPr>
                <w:rFonts w:ascii="Arial Narrow" w:eastAsia="Times New Roman" w:hAnsi="Arial Narrow" w:cs="Arial"/>
                <w:sz w:val="16"/>
                <w:szCs w:val="16"/>
              </w:rPr>
              <w:t>5</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5165AF18" w14:textId="77777777" w:rsidR="00355DAE" w:rsidRPr="00564BF2" w:rsidRDefault="00355DAE" w:rsidP="00564BF2">
            <w:pPr>
              <w:spacing w:line="276" w:lineRule="auto"/>
              <w:jc w:val="center"/>
              <w:rPr>
                <w:rFonts w:ascii="Arial Narrow" w:eastAsia="Times New Roman" w:hAnsi="Arial Narrow"/>
                <w:color w:val="000000"/>
                <w:sz w:val="16"/>
                <w:szCs w:val="16"/>
                <w:lang w:val="es-CO" w:eastAsia="es-CO"/>
              </w:rPr>
            </w:pPr>
            <w:r w:rsidRPr="00564BF2">
              <w:rPr>
                <w:rFonts w:ascii="Arial Narrow" w:hAnsi="Arial Narrow"/>
                <w:color w:val="000000"/>
                <w:sz w:val="16"/>
                <w:szCs w:val="16"/>
              </w:rPr>
              <w:t>General</w:t>
            </w:r>
          </w:p>
          <w:p w14:paraId="44FB034F" w14:textId="77777777" w:rsidR="00355DAE" w:rsidRPr="00564BF2" w:rsidRDefault="00355DAE" w:rsidP="00564BF2">
            <w:pPr>
              <w:spacing w:line="276" w:lineRule="auto"/>
              <w:jc w:val="center"/>
              <w:rPr>
                <w:rFonts w:ascii="Arial Narrow" w:hAnsi="Arial Narrow" w:cs="Arial"/>
                <w:sz w:val="16"/>
                <w:szCs w:val="16"/>
              </w:rPr>
            </w:pP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6CBAD480" w14:textId="77777777" w:rsidR="00355DAE" w:rsidRPr="00564BF2" w:rsidRDefault="00355DAE" w:rsidP="00564BF2">
            <w:pPr>
              <w:spacing w:line="276" w:lineRule="auto"/>
              <w:jc w:val="center"/>
              <w:rPr>
                <w:rFonts w:ascii="Arial Narrow" w:eastAsia="Times New Roman" w:hAnsi="Arial Narrow"/>
                <w:color w:val="000000"/>
                <w:sz w:val="16"/>
                <w:szCs w:val="16"/>
                <w:lang w:val="es-CO" w:eastAsia="es-CO"/>
              </w:rPr>
            </w:pPr>
            <w:r w:rsidRPr="00564BF2">
              <w:rPr>
                <w:rFonts w:ascii="Arial Narrow" w:hAnsi="Arial Narrow"/>
                <w:color w:val="000000"/>
                <w:sz w:val="16"/>
                <w:szCs w:val="16"/>
              </w:rPr>
              <w:t>Externo</w:t>
            </w:r>
          </w:p>
          <w:p w14:paraId="5677146E" w14:textId="77777777" w:rsidR="00355DAE" w:rsidRPr="00564BF2" w:rsidRDefault="00355DAE" w:rsidP="00564BF2">
            <w:pPr>
              <w:spacing w:line="276" w:lineRule="auto"/>
              <w:jc w:val="center"/>
              <w:rPr>
                <w:rFonts w:ascii="Arial Narrow" w:hAnsi="Arial Narrow" w:cs="Arial"/>
                <w:sz w:val="16"/>
                <w:szCs w:val="16"/>
              </w:rPr>
            </w:pP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3157A963" w14:textId="77777777" w:rsidR="00355DAE" w:rsidRPr="00564BF2" w:rsidRDefault="00355DAE" w:rsidP="00564BF2">
            <w:pPr>
              <w:spacing w:line="276" w:lineRule="auto"/>
              <w:jc w:val="center"/>
              <w:rPr>
                <w:rFonts w:ascii="Arial Narrow" w:eastAsia="Times New Roman" w:hAnsi="Arial Narrow"/>
                <w:color w:val="000000"/>
                <w:sz w:val="16"/>
                <w:szCs w:val="16"/>
                <w:lang w:val="es-CO" w:eastAsia="es-CO"/>
              </w:rPr>
            </w:pPr>
            <w:r w:rsidRPr="00564BF2">
              <w:rPr>
                <w:rFonts w:ascii="Arial Narrow" w:hAnsi="Arial Narrow"/>
                <w:color w:val="000000"/>
                <w:sz w:val="16"/>
                <w:szCs w:val="16"/>
              </w:rPr>
              <w:t>Ejecución</w:t>
            </w:r>
          </w:p>
          <w:p w14:paraId="0B0A0440" w14:textId="77777777" w:rsidR="00355DAE" w:rsidRPr="00564BF2" w:rsidRDefault="00355DAE" w:rsidP="00564BF2">
            <w:pPr>
              <w:spacing w:line="276" w:lineRule="auto"/>
              <w:jc w:val="center"/>
              <w:rPr>
                <w:rFonts w:ascii="Arial Narrow" w:hAnsi="Arial Narrow" w:cs="Arial"/>
                <w:sz w:val="16"/>
                <w:szCs w:val="16"/>
              </w:rPr>
            </w:pP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1A51B117" w14:textId="77777777" w:rsidR="00355DAE" w:rsidRPr="00564BF2" w:rsidRDefault="00355DAE" w:rsidP="00564BF2">
            <w:pPr>
              <w:spacing w:line="276" w:lineRule="auto"/>
              <w:jc w:val="center"/>
              <w:rPr>
                <w:rFonts w:ascii="Arial Narrow" w:eastAsia="Times New Roman" w:hAnsi="Arial Narrow"/>
                <w:color w:val="000000"/>
                <w:sz w:val="16"/>
                <w:szCs w:val="16"/>
                <w:lang w:val="es-CO" w:eastAsia="es-CO"/>
              </w:rPr>
            </w:pPr>
            <w:r w:rsidRPr="00564BF2">
              <w:rPr>
                <w:rFonts w:ascii="Arial Narrow" w:hAnsi="Arial Narrow"/>
                <w:color w:val="000000"/>
                <w:sz w:val="16"/>
                <w:szCs w:val="16"/>
              </w:rPr>
              <w:t xml:space="preserve">Regulatorios </w:t>
            </w:r>
          </w:p>
          <w:p w14:paraId="4B038EC7" w14:textId="77777777" w:rsidR="00355DAE" w:rsidRPr="00564BF2" w:rsidRDefault="00355DAE" w:rsidP="00564BF2">
            <w:pPr>
              <w:spacing w:line="276" w:lineRule="auto"/>
              <w:jc w:val="center"/>
              <w:rPr>
                <w:rFonts w:ascii="Arial Narrow" w:hAnsi="Arial Narrow" w:cs="Arial"/>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628956CF"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color w:val="000000"/>
                <w:sz w:val="16"/>
                <w:szCs w:val="16"/>
                <w:lang w:val="es-CO"/>
              </w:rPr>
              <w:t>La no continuidad operativa del contrato por disposiciones de gobierno nacional, departamental o municipal con ocasión de emergencias sanitarias o de riesgo en salud pública</w:t>
            </w:r>
          </w:p>
        </w:tc>
        <w:tc>
          <w:tcPr>
            <w:tcW w:w="492" w:type="pct"/>
            <w:tcBorders>
              <w:top w:val="single" w:sz="4" w:space="0" w:color="auto"/>
              <w:left w:val="single" w:sz="4" w:space="0" w:color="auto"/>
              <w:bottom w:val="single" w:sz="4" w:space="0" w:color="auto"/>
              <w:right w:val="single" w:sz="4" w:space="0" w:color="auto"/>
            </w:tcBorders>
            <w:vAlign w:val="center"/>
          </w:tcPr>
          <w:p w14:paraId="49D44054"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lang w:val="es-CO"/>
              </w:rPr>
              <w:t xml:space="preserve">No prestación de los servicios objeto del contrato </w:t>
            </w:r>
          </w:p>
          <w:p w14:paraId="6EB4BD64" w14:textId="77777777" w:rsidR="00355DAE" w:rsidRPr="00564BF2" w:rsidRDefault="00355DAE" w:rsidP="00564BF2">
            <w:pPr>
              <w:spacing w:line="276" w:lineRule="auto"/>
              <w:jc w:val="center"/>
              <w:rPr>
                <w:rFonts w:ascii="Arial Narrow" w:hAnsi="Arial Narrow" w:cs="Arial"/>
                <w:sz w:val="16"/>
                <w:szCs w:val="16"/>
                <w:lang w:val="es-CO"/>
              </w:rPr>
            </w:pP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26D28E3B"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4</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76A72C4C"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4</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14:paraId="065B48AA"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8</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76FF4858"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4"/>
                <w:szCs w:val="14"/>
                <w:lang w:val="es-CO"/>
              </w:rPr>
              <w:t>No prestación de los servicio</w:t>
            </w:r>
            <w:r w:rsidRPr="00564BF2">
              <w:rPr>
                <w:rFonts w:ascii="Arial Narrow" w:hAnsi="Arial Narrow" w:cs="Arial"/>
                <w:color w:val="000000"/>
                <w:sz w:val="16"/>
                <w:szCs w:val="16"/>
                <w:lang w:val="es-CO"/>
              </w:rPr>
              <w:t xml:space="preserve">s objeto del contrato </w:t>
            </w:r>
          </w:p>
          <w:p w14:paraId="3A8746B7" w14:textId="77777777" w:rsidR="00355DAE" w:rsidRPr="00564BF2" w:rsidRDefault="00355DAE" w:rsidP="00564BF2">
            <w:pPr>
              <w:spacing w:line="276" w:lineRule="auto"/>
              <w:jc w:val="center"/>
              <w:rPr>
                <w:rFonts w:ascii="Arial Narrow" w:hAnsi="Arial Narrow" w:cs="Arial"/>
                <w:sz w:val="16"/>
                <w:szCs w:val="16"/>
                <w:lang w:val="es-CO"/>
              </w:rPr>
            </w:pPr>
          </w:p>
        </w:tc>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72B09FF0"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rPr>
              <w:t>Contratista- Supervisor</w:t>
            </w:r>
          </w:p>
          <w:p w14:paraId="7CF4A2A2" w14:textId="77777777" w:rsidR="00355DAE" w:rsidRPr="00564BF2" w:rsidRDefault="00355DAE" w:rsidP="00564BF2">
            <w:pPr>
              <w:spacing w:line="276" w:lineRule="auto"/>
              <w:jc w:val="center"/>
              <w:rPr>
                <w:rFonts w:ascii="Arial Narrow" w:hAnsi="Arial Narrow" w:cs="Arial"/>
                <w:sz w:val="16"/>
                <w:szCs w:val="16"/>
                <w:lang w:val="es-CO"/>
              </w:rPr>
            </w:pPr>
          </w:p>
        </w:tc>
        <w:tc>
          <w:tcPr>
            <w:tcW w:w="675" w:type="pct"/>
            <w:tcBorders>
              <w:top w:val="single" w:sz="4" w:space="0" w:color="auto"/>
              <w:left w:val="single" w:sz="4" w:space="0" w:color="auto"/>
              <w:bottom w:val="single" w:sz="4" w:space="0" w:color="auto"/>
              <w:right w:val="single" w:sz="4" w:space="0" w:color="auto"/>
            </w:tcBorders>
            <w:vAlign w:val="center"/>
          </w:tcPr>
          <w:p w14:paraId="50102925"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lang w:val="es-CO"/>
              </w:rPr>
              <w:t>La entidad y el contratista deben evaluar  los mecanismos contractuales como modificaciones y adaptación de protocolos de bioseguridad que permitan continuar con la ejecución del contrato, o en su defecto suscribir suspensión del contrato</w:t>
            </w:r>
          </w:p>
          <w:p w14:paraId="170759DE" w14:textId="77777777" w:rsidR="00355DAE" w:rsidRPr="00564BF2" w:rsidRDefault="00355DAE" w:rsidP="00564BF2">
            <w:pPr>
              <w:spacing w:line="276" w:lineRule="auto"/>
              <w:jc w:val="center"/>
              <w:rPr>
                <w:rFonts w:ascii="Arial Narrow" w:hAnsi="Arial Narrow" w:cs="Arial"/>
                <w:sz w:val="16"/>
                <w:szCs w:val="16"/>
                <w:lang w:val="es-CO"/>
              </w:rPr>
            </w:pP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100F62EE"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1</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395310AA"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3</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42B3192F"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4</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6BD9E83A" w14:textId="77777777" w:rsidR="00355DAE" w:rsidRPr="00564BF2" w:rsidRDefault="00355DAE" w:rsidP="00564BF2">
            <w:pPr>
              <w:spacing w:line="276" w:lineRule="auto"/>
              <w:jc w:val="center"/>
              <w:rPr>
                <w:rFonts w:ascii="Arial Narrow" w:eastAsia="Times New Roman" w:hAnsi="Arial Narrow"/>
                <w:color w:val="000000"/>
                <w:sz w:val="16"/>
                <w:szCs w:val="16"/>
                <w:lang w:val="es-CO" w:eastAsia="es-CO"/>
              </w:rPr>
            </w:pPr>
            <w:r w:rsidRPr="00564BF2">
              <w:rPr>
                <w:rFonts w:ascii="Arial Narrow" w:hAnsi="Arial Narrow"/>
                <w:color w:val="000000"/>
                <w:sz w:val="16"/>
                <w:szCs w:val="16"/>
              </w:rPr>
              <w:t>Riesgo Bajo</w:t>
            </w:r>
          </w:p>
          <w:p w14:paraId="21AEF634" w14:textId="77777777" w:rsidR="00355DAE" w:rsidRPr="00564BF2" w:rsidRDefault="00355DAE" w:rsidP="00564BF2">
            <w:pPr>
              <w:spacing w:line="276" w:lineRule="auto"/>
              <w:jc w:val="center"/>
              <w:rPr>
                <w:rFonts w:ascii="Arial Narrow" w:hAnsi="Arial Narrow" w:cs="Arial"/>
                <w:sz w:val="16"/>
                <w:szCs w:val="16"/>
                <w:lang w:val="es-CO"/>
              </w:rPr>
            </w:pP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5027E98E" w14:textId="77777777" w:rsidR="00355DAE" w:rsidRPr="00564BF2" w:rsidRDefault="00355DAE" w:rsidP="00564BF2">
            <w:pPr>
              <w:spacing w:line="276" w:lineRule="auto"/>
              <w:jc w:val="center"/>
              <w:rPr>
                <w:rFonts w:ascii="Arial Narrow" w:eastAsia="Times New Roman" w:hAnsi="Arial Narrow"/>
                <w:color w:val="000000"/>
                <w:sz w:val="16"/>
                <w:szCs w:val="16"/>
                <w:lang w:val="es-CO" w:eastAsia="es-CO"/>
              </w:rPr>
            </w:pPr>
            <w:r w:rsidRPr="00564BF2">
              <w:rPr>
                <w:rFonts w:ascii="Arial Narrow" w:hAnsi="Arial Narrow"/>
                <w:color w:val="000000"/>
                <w:sz w:val="16"/>
                <w:szCs w:val="16"/>
              </w:rPr>
              <w:t xml:space="preserve">Si </w:t>
            </w:r>
          </w:p>
          <w:p w14:paraId="2637BD10" w14:textId="77777777" w:rsidR="00355DAE" w:rsidRPr="00564BF2" w:rsidRDefault="00355DAE" w:rsidP="00564BF2">
            <w:pPr>
              <w:spacing w:line="276" w:lineRule="auto"/>
              <w:jc w:val="center"/>
              <w:rPr>
                <w:rFonts w:ascii="Arial Narrow" w:hAnsi="Arial Narrow" w:cs="Arial"/>
                <w:sz w:val="16"/>
                <w:szCs w:val="16"/>
                <w:lang w:val="es-CO"/>
              </w:rPr>
            </w:pP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435CC56F" w14:textId="77777777" w:rsidR="00355DAE" w:rsidRPr="00564BF2" w:rsidRDefault="00355DAE" w:rsidP="00564BF2">
            <w:pPr>
              <w:spacing w:line="276" w:lineRule="auto"/>
              <w:jc w:val="center"/>
              <w:rPr>
                <w:rFonts w:ascii="Arial Narrow" w:eastAsia="Times New Roman" w:hAnsi="Arial Narrow"/>
                <w:color w:val="000000"/>
                <w:sz w:val="16"/>
                <w:szCs w:val="16"/>
                <w:lang w:val="es-CO" w:eastAsia="es-CO"/>
              </w:rPr>
            </w:pPr>
            <w:r w:rsidRPr="00564BF2">
              <w:rPr>
                <w:rFonts w:ascii="Arial Narrow" w:hAnsi="Arial Narrow"/>
                <w:color w:val="000000"/>
                <w:sz w:val="16"/>
                <w:szCs w:val="16"/>
              </w:rPr>
              <w:t>El contratista y el Supervisor</w:t>
            </w:r>
          </w:p>
          <w:p w14:paraId="590F1D1F" w14:textId="77777777" w:rsidR="00355DAE" w:rsidRPr="00564BF2" w:rsidRDefault="00355DAE" w:rsidP="00564BF2">
            <w:pPr>
              <w:spacing w:line="276" w:lineRule="auto"/>
              <w:jc w:val="center"/>
              <w:rPr>
                <w:rFonts w:ascii="Arial Narrow" w:hAnsi="Arial Narrow" w:cs="Arial"/>
                <w:sz w:val="16"/>
                <w:szCs w:val="16"/>
                <w:lang w:val="es-CO"/>
              </w:rPr>
            </w:pPr>
          </w:p>
        </w:tc>
        <w:tc>
          <w:tcPr>
            <w:tcW w:w="273" w:type="pct"/>
            <w:tcBorders>
              <w:top w:val="single" w:sz="4" w:space="0" w:color="auto"/>
              <w:left w:val="single" w:sz="4" w:space="0" w:color="auto"/>
              <w:bottom w:val="single" w:sz="4" w:space="0" w:color="auto"/>
              <w:right w:val="single" w:sz="4" w:space="0" w:color="auto"/>
            </w:tcBorders>
            <w:vAlign w:val="center"/>
          </w:tcPr>
          <w:p w14:paraId="33DD1A62" w14:textId="77777777" w:rsidR="00355DAE" w:rsidRPr="00564BF2" w:rsidRDefault="00355DAE" w:rsidP="00564BF2">
            <w:pPr>
              <w:spacing w:line="276" w:lineRule="auto"/>
              <w:jc w:val="center"/>
              <w:rPr>
                <w:rFonts w:ascii="Arial Narrow" w:eastAsia="Times New Roman" w:hAnsi="Arial Narrow"/>
                <w:color w:val="000000"/>
                <w:sz w:val="16"/>
                <w:szCs w:val="16"/>
                <w:lang w:val="es-CO" w:eastAsia="es-CO"/>
              </w:rPr>
            </w:pPr>
            <w:r w:rsidRPr="00564BF2">
              <w:rPr>
                <w:rFonts w:ascii="Arial Narrow" w:hAnsi="Arial Narrow"/>
                <w:color w:val="000000"/>
                <w:sz w:val="16"/>
                <w:szCs w:val="16"/>
                <w:lang w:val="es-CO"/>
              </w:rPr>
              <w:t>Desde la firma del acta de inicio</w:t>
            </w:r>
          </w:p>
          <w:p w14:paraId="4449FF90" w14:textId="77777777" w:rsidR="00355DAE" w:rsidRPr="00564BF2" w:rsidRDefault="00355DAE" w:rsidP="00564BF2">
            <w:pPr>
              <w:spacing w:line="276" w:lineRule="auto"/>
              <w:jc w:val="center"/>
              <w:rPr>
                <w:rFonts w:ascii="Arial Narrow" w:hAnsi="Arial Narrow" w:cs="Arial"/>
                <w:sz w:val="16"/>
                <w:szCs w:val="16"/>
                <w:lang w:val="es-CO"/>
              </w:rPr>
            </w:pPr>
          </w:p>
        </w:tc>
        <w:tc>
          <w:tcPr>
            <w:tcW w:w="370" w:type="pct"/>
            <w:tcBorders>
              <w:top w:val="single" w:sz="4" w:space="0" w:color="auto"/>
              <w:left w:val="single" w:sz="4" w:space="0" w:color="auto"/>
              <w:bottom w:val="single" w:sz="4" w:space="0" w:color="auto"/>
              <w:right w:val="single" w:sz="4" w:space="0" w:color="auto"/>
            </w:tcBorders>
            <w:vAlign w:val="center"/>
          </w:tcPr>
          <w:p w14:paraId="65DE089C" w14:textId="77777777" w:rsidR="00355DAE" w:rsidRPr="00564BF2" w:rsidRDefault="00355DAE" w:rsidP="00564BF2">
            <w:pPr>
              <w:spacing w:line="276" w:lineRule="auto"/>
              <w:jc w:val="center"/>
              <w:rPr>
                <w:rFonts w:ascii="Arial Narrow" w:eastAsia="Times New Roman" w:hAnsi="Arial Narrow"/>
                <w:color w:val="000000"/>
                <w:sz w:val="16"/>
                <w:szCs w:val="16"/>
                <w:lang w:val="es-CO" w:eastAsia="es-CO"/>
              </w:rPr>
            </w:pPr>
            <w:r w:rsidRPr="00564BF2">
              <w:rPr>
                <w:rFonts w:ascii="Arial Narrow" w:hAnsi="Arial Narrow"/>
                <w:color w:val="000000"/>
                <w:sz w:val="16"/>
                <w:szCs w:val="16"/>
                <w:lang w:val="es-CO"/>
              </w:rPr>
              <w:t>Hasta la finalización de la ejecución</w:t>
            </w:r>
          </w:p>
          <w:p w14:paraId="11FD2596" w14:textId="77777777" w:rsidR="00355DAE" w:rsidRPr="00564BF2" w:rsidRDefault="00355DAE" w:rsidP="00564BF2">
            <w:pPr>
              <w:spacing w:line="276" w:lineRule="auto"/>
              <w:jc w:val="center"/>
              <w:rPr>
                <w:rFonts w:ascii="Arial Narrow" w:hAnsi="Arial Narrow" w:cs="Arial"/>
                <w:sz w:val="16"/>
                <w:szCs w:val="16"/>
                <w:lang w:val="es-CO"/>
              </w:rPr>
            </w:pPr>
          </w:p>
        </w:tc>
        <w:tc>
          <w:tcPr>
            <w:tcW w:w="436" w:type="pct"/>
            <w:tcBorders>
              <w:top w:val="single" w:sz="4" w:space="0" w:color="auto"/>
              <w:left w:val="single" w:sz="4" w:space="0" w:color="auto"/>
              <w:bottom w:val="single" w:sz="4" w:space="0" w:color="auto"/>
              <w:right w:val="single" w:sz="4" w:space="0" w:color="auto"/>
            </w:tcBorders>
            <w:vAlign w:val="center"/>
          </w:tcPr>
          <w:p w14:paraId="3797A7F6"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rPr>
              <w:t>Revisión Aleatoria</w:t>
            </w:r>
          </w:p>
          <w:p w14:paraId="5013523F" w14:textId="77777777" w:rsidR="00355DAE" w:rsidRPr="00564BF2" w:rsidRDefault="00355DAE" w:rsidP="00564BF2">
            <w:pPr>
              <w:spacing w:line="276" w:lineRule="auto"/>
              <w:jc w:val="center"/>
              <w:rPr>
                <w:rFonts w:ascii="Arial Narrow" w:hAnsi="Arial Narrow" w:cs="Arial"/>
                <w:sz w:val="16"/>
                <w:szCs w:val="16"/>
                <w:lang w:val="es-CO"/>
              </w:rPr>
            </w:pPr>
          </w:p>
        </w:tc>
        <w:tc>
          <w:tcPr>
            <w:tcW w:w="282" w:type="pct"/>
            <w:tcBorders>
              <w:top w:val="single" w:sz="4" w:space="0" w:color="auto"/>
              <w:left w:val="single" w:sz="4" w:space="0" w:color="auto"/>
              <w:bottom w:val="single" w:sz="4" w:space="0" w:color="auto"/>
              <w:right w:val="single" w:sz="4" w:space="0" w:color="auto"/>
            </w:tcBorders>
            <w:vAlign w:val="center"/>
          </w:tcPr>
          <w:p w14:paraId="1047187A" w14:textId="77777777" w:rsidR="00355DAE" w:rsidRPr="00564BF2" w:rsidRDefault="00355DAE" w:rsidP="00564BF2">
            <w:pPr>
              <w:spacing w:line="276" w:lineRule="auto"/>
              <w:jc w:val="center"/>
              <w:rPr>
                <w:rFonts w:ascii="Arial Narrow" w:eastAsia="Times New Roman" w:hAnsi="Arial Narrow"/>
                <w:color w:val="000000"/>
                <w:sz w:val="16"/>
                <w:szCs w:val="16"/>
                <w:lang w:val="es-CO" w:eastAsia="es-CO"/>
              </w:rPr>
            </w:pPr>
            <w:r w:rsidRPr="00564BF2">
              <w:rPr>
                <w:rFonts w:ascii="Arial Narrow" w:hAnsi="Arial Narrow"/>
                <w:color w:val="000000"/>
                <w:sz w:val="16"/>
                <w:szCs w:val="16"/>
              </w:rPr>
              <w:t>Permanente</w:t>
            </w:r>
          </w:p>
          <w:p w14:paraId="1282AEC7" w14:textId="77777777" w:rsidR="00355DAE" w:rsidRPr="00564BF2" w:rsidRDefault="00355DAE" w:rsidP="00564BF2">
            <w:pPr>
              <w:spacing w:line="276" w:lineRule="auto"/>
              <w:jc w:val="center"/>
              <w:rPr>
                <w:rFonts w:ascii="Arial Narrow" w:hAnsi="Arial Narrow" w:cs="Arial"/>
                <w:sz w:val="16"/>
                <w:szCs w:val="16"/>
                <w:lang w:val="es-CO"/>
              </w:rPr>
            </w:pPr>
          </w:p>
        </w:tc>
      </w:tr>
      <w:tr w:rsidR="0056175F" w:rsidRPr="00564BF2" w14:paraId="56C4C893" w14:textId="77777777" w:rsidTr="00CF211B">
        <w:trPr>
          <w:cantSplit/>
          <w:jc w:val="center"/>
        </w:trPr>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21F79D60" w14:textId="77777777" w:rsidR="00355DAE" w:rsidRPr="00564BF2" w:rsidRDefault="00355DAE" w:rsidP="00564BF2">
            <w:pPr>
              <w:spacing w:line="276" w:lineRule="auto"/>
              <w:ind w:left="113" w:right="113"/>
              <w:jc w:val="center"/>
              <w:rPr>
                <w:rFonts w:ascii="Arial Narrow" w:eastAsia="Times New Roman" w:hAnsi="Arial Narrow" w:cs="Arial"/>
                <w:sz w:val="16"/>
                <w:szCs w:val="16"/>
              </w:rPr>
            </w:pPr>
            <w:r w:rsidRPr="00564BF2">
              <w:rPr>
                <w:rFonts w:ascii="Arial Narrow" w:eastAsia="Times New Roman" w:hAnsi="Arial Narrow" w:cs="Arial"/>
                <w:sz w:val="16"/>
                <w:szCs w:val="16"/>
              </w:rPr>
              <w:t>6</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335D2100" w14:textId="77777777" w:rsidR="00355DAE" w:rsidRPr="00564BF2" w:rsidRDefault="00355DAE" w:rsidP="00564BF2">
            <w:pPr>
              <w:spacing w:line="276" w:lineRule="auto"/>
              <w:jc w:val="center"/>
              <w:rPr>
                <w:rFonts w:ascii="Arial Narrow" w:hAnsi="Arial Narrow"/>
                <w:color w:val="000000"/>
                <w:sz w:val="16"/>
                <w:szCs w:val="16"/>
              </w:rPr>
            </w:pPr>
            <w:r w:rsidRPr="00564BF2">
              <w:rPr>
                <w:rFonts w:ascii="Arial Narrow" w:hAnsi="Arial Narrow"/>
                <w:color w:val="000000"/>
                <w:sz w:val="16"/>
                <w:szCs w:val="16"/>
              </w:rPr>
              <w:t>Especifico</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16C7CE86" w14:textId="77777777" w:rsidR="00355DAE" w:rsidRPr="00564BF2" w:rsidRDefault="00355DAE" w:rsidP="00564BF2">
            <w:pPr>
              <w:spacing w:line="276" w:lineRule="auto"/>
              <w:jc w:val="center"/>
              <w:rPr>
                <w:rFonts w:ascii="Arial Narrow" w:hAnsi="Arial Narrow"/>
                <w:color w:val="000000"/>
                <w:sz w:val="16"/>
                <w:szCs w:val="16"/>
              </w:rPr>
            </w:pPr>
            <w:r w:rsidRPr="00564BF2">
              <w:rPr>
                <w:rFonts w:ascii="Arial Narrow" w:hAnsi="Arial Narrow"/>
                <w:color w:val="000000"/>
                <w:sz w:val="16"/>
                <w:szCs w:val="16"/>
              </w:rPr>
              <w:t>Externo</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0A4AB623" w14:textId="27969643" w:rsidR="00355DAE" w:rsidRPr="00564BF2" w:rsidRDefault="0056175F" w:rsidP="00564BF2">
            <w:pPr>
              <w:spacing w:line="276" w:lineRule="auto"/>
              <w:jc w:val="center"/>
              <w:rPr>
                <w:rFonts w:ascii="Arial Narrow" w:hAnsi="Arial Narrow"/>
                <w:color w:val="000000"/>
                <w:sz w:val="16"/>
                <w:szCs w:val="16"/>
              </w:rPr>
            </w:pPr>
            <w:r w:rsidRPr="00564BF2">
              <w:rPr>
                <w:rFonts w:ascii="Arial Narrow" w:hAnsi="Arial Narrow"/>
                <w:color w:val="000000"/>
                <w:sz w:val="16"/>
                <w:szCs w:val="16"/>
              </w:rPr>
              <w:t>Ejecución</w:t>
            </w:r>
            <w:r w:rsidR="00355DAE" w:rsidRPr="00564BF2">
              <w:rPr>
                <w:rFonts w:ascii="Arial Narrow" w:hAnsi="Arial Narrow"/>
                <w:color w:val="000000"/>
                <w:sz w:val="16"/>
                <w:szCs w:val="16"/>
              </w:rPr>
              <w:t xml:space="preserve"> </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6F3A0CD1" w14:textId="77777777" w:rsidR="00355DAE" w:rsidRPr="00564BF2" w:rsidRDefault="00355DAE" w:rsidP="00564BF2">
            <w:pPr>
              <w:spacing w:line="276" w:lineRule="auto"/>
              <w:jc w:val="center"/>
              <w:rPr>
                <w:rFonts w:ascii="Arial Narrow" w:hAnsi="Arial Narrow"/>
                <w:color w:val="000000"/>
                <w:sz w:val="16"/>
                <w:szCs w:val="16"/>
              </w:rPr>
            </w:pPr>
            <w:r w:rsidRPr="00564BF2">
              <w:rPr>
                <w:rFonts w:ascii="Arial Narrow" w:hAnsi="Arial Narrow"/>
                <w:color w:val="000000"/>
                <w:sz w:val="16"/>
                <w:szCs w:val="16"/>
              </w:rPr>
              <w:t>Operacional</w:t>
            </w:r>
          </w:p>
        </w:tc>
        <w:tc>
          <w:tcPr>
            <w:tcW w:w="492" w:type="pct"/>
            <w:tcBorders>
              <w:top w:val="single" w:sz="4" w:space="0" w:color="auto"/>
              <w:left w:val="single" w:sz="4" w:space="0" w:color="auto"/>
              <w:bottom w:val="single" w:sz="4" w:space="0" w:color="auto"/>
              <w:right w:val="single" w:sz="4" w:space="0" w:color="auto"/>
            </w:tcBorders>
            <w:vAlign w:val="center"/>
          </w:tcPr>
          <w:p w14:paraId="210A9F4B" w14:textId="02DD5FE8"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lang w:val="es-CO"/>
              </w:rPr>
              <w:t xml:space="preserve">Perdida en el proceso de entrega de los bienes o insumos </w:t>
            </w:r>
            <w:r w:rsidR="0056175F" w:rsidRPr="00564BF2">
              <w:rPr>
                <w:rFonts w:ascii="Arial Narrow" w:hAnsi="Arial Narrow" w:cs="Arial"/>
                <w:color w:val="000000"/>
                <w:sz w:val="16"/>
                <w:szCs w:val="16"/>
                <w:lang w:val="es-CO"/>
              </w:rPr>
              <w:t>así</w:t>
            </w:r>
            <w:r w:rsidRPr="00564BF2">
              <w:rPr>
                <w:rFonts w:ascii="Arial Narrow" w:hAnsi="Arial Narrow" w:cs="Arial"/>
                <w:color w:val="000000"/>
                <w:sz w:val="16"/>
                <w:szCs w:val="16"/>
                <w:lang w:val="es-CO"/>
              </w:rPr>
              <w:t xml:space="preserve"> como la mala prestación del servicio del mantenimiento a los equipos</w:t>
            </w:r>
          </w:p>
          <w:p w14:paraId="2F8DD358" w14:textId="77777777" w:rsidR="00355DAE" w:rsidRPr="00564BF2" w:rsidRDefault="00355DAE" w:rsidP="00564BF2">
            <w:pPr>
              <w:spacing w:line="276" w:lineRule="auto"/>
              <w:jc w:val="center"/>
              <w:rPr>
                <w:rFonts w:ascii="Arial Narrow" w:hAnsi="Arial Narrow" w:cs="Arial"/>
                <w:color w:val="000000"/>
                <w:sz w:val="16"/>
                <w:szCs w:val="16"/>
                <w:lang w:val="es-CO"/>
              </w:rPr>
            </w:pPr>
          </w:p>
        </w:tc>
        <w:tc>
          <w:tcPr>
            <w:tcW w:w="492" w:type="pct"/>
            <w:tcBorders>
              <w:top w:val="single" w:sz="4" w:space="0" w:color="auto"/>
              <w:left w:val="single" w:sz="4" w:space="0" w:color="auto"/>
              <w:bottom w:val="single" w:sz="4" w:space="0" w:color="auto"/>
              <w:right w:val="single" w:sz="4" w:space="0" w:color="auto"/>
            </w:tcBorders>
            <w:vAlign w:val="center"/>
          </w:tcPr>
          <w:p w14:paraId="6EF19B4D"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rPr>
              <w:t>No cumplimiento del objeto contratado</w:t>
            </w:r>
          </w:p>
          <w:p w14:paraId="45DFCBFD" w14:textId="77777777" w:rsidR="00355DAE" w:rsidRPr="00564BF2" w:rsidRDefault="00355DAE" w:rsidP="00564BF2">
            <w:pPr>
              <w:spacing w:line="276" w:lineRule="auto"/>
              <w:jc w:val="center"/>
              <w:rPr>
                <w:rFonts w:ascii="Arial Narrow" w:hAnsi="Arial Narrow" w:cs="Arial"/>
                <w:color w:val="000000"/>
                <w:sz w:val="16"/>
                <w:szCs w:val="16"/>
                <w:lang w:val="es-CO"/>
              </w:rPr>
            </w:pP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35A17BDB"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1</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0F195D53"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4</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14:paraId="5B1DE7AE"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5</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254DF6B3" w14:textId="77777777" w:rsidR="00355DAE" w:rsidRPr="00564BF2" w:rsidRDefault="00355DAE" w:rsidP="00564BF2">
            <w:pPr>
              <w:spacing w:line="276" w:lineRule="auto"/>
              <w:jc w:val="center"/>
              <w:rPr>
                <w:rFonts w:ascii="Arial Narrow" w:hAnsi="Arial Narrow" w:cs="Arial"/>
                <w:color w:val="000000"/>
                <w:sz w:val="16"/>
                <w:szCs w:val="16"/>
                <w:lang w:val="es-CO"/>
              </w:rPr>
            </w:pPr>
            <w:r w:rsidRPr="00564BF2">
              <w:rPr>
                <w:rFonts w:ascii="Arial Narrow" w:hAnsi="Arial Narrow" w:cs="Arial"/>
                <w:color w:val="000000"/>
                <w:sz w:val="16"/>
                <w:szCs w:val="16"/>
                <w:lang w:val="es-CO"/>
              </w:rPr>
              <w:t>Riesgo Medio</w:t>
            </w:r>
          </w:p>
        </w:tc>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3AFDE780" w14:textId="77777777" w:rsidR="00355DAE" w:rsidRPr="00564BF2" w:rsidRDefault="00355DAE" w:rsidP="00564BF2">
            <w:pPr>
              <w:spacing w:line="276" w:lineRule="auto"/>
              <w:jc w:val="center"/>
              <w:rPr>
                <w:rFonts w:ascii="Arial Narrow" w:hAnsi="Arial Narrow" w:cs="Arial"/>
                <w:color w:val="000000"/>
                <w:sz w:val="16"/>
                <w:szCs w:val="16"/>
                <w:lang w:val="es-CO"/>
              </w:rPr>
            </w:pPr>
            <w:r w:rsidRPr="00564BF2">
              <w:rPr>
                <w:rFonts w:ascii="Arial Narrow" w:hAnsi="Arial Narrow" w:cs="Arial"/>
                <w:color w:val="000000"/>
                <w:sz w:val="16"/>
                <w:szCs w:val="16"/>
                <w:lang w:val="es-CO"/>
              </w:rPr>
              <w:t>Contratista</w:t>
            </w:r>
          </w:p>
        </w:tc>
        <w:tc>
          <w:tcPr>
            <w:tcW w:w="675" w:type="pct"/>
            <w:tcBorders>
              <w:top w:val="single" w:sz="4" w:space="0" w:color="auto"/>
              <w:left w:val="single" w:sz="4" w:space="0" w:color="auto"/>
              <w:bottom w:val="single" w:sz="4" w:space="0" w:color="auto"/>
              <w:right w:val="single" w:sz="4" w:space="0" w:color="auto"/>
            </w:tcBorders>
            <w:vAlign w:val="center"/>
          </w:tcPr>
          <w:p w14:paraId="39A6F55D"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lang w:val="es-CO"/>
              </w:rPr>
              <w:t>Transporte y Parqueos Seguros a cargo del contratista, para lo cual deberá prever los costos y pólizas requeridas para la entrega oportuna y transporte de vehículos</w:t>
            </w:r>
          </w:p>
          <w:p w14:paraId="551FBEC9" w14:textId="77777777" w:rsidR="00355DAE" w:rsidRPr="00564BF2" w:rsidRDefault="00355DAE" w:rsidP="00564BF2">
            <w:pPr>
              <w:spacing w:line="276" w:lineRule="auto"/>
              <w:jc w:val="center"/>
              <w:rPr>
                <w:rFonts w:ascii="Arial Narrow" w:hAnsi="Arial Narrow" w:cs="Arial"/>
                <w:color w:val="000000"/>
                <w:sz w:val="16"/>
                <w:szCs w:val="16"/>
                <w:lang w:val="es-CO"/>
              </w:rPr>
            </w:pP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3DE7023B"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1</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624D69C6"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3</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4EDFB0B0"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4</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768A2F05"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Riesgo Bajo</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2E3ABFEA"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Contratista</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1EE13978"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Aprobación de garantía única</w:t>
            </w:r>
          </w:p>
          <w:p w14:paraId="416672AE" w14:textId="77777777" w:rsidR="00355DAE" w:rsidRPr="00564BF2" w:rsidRDefault="00355DAE" w:rsidP="00564BF2">
            <w:pPr>
              <w:spacing w:line="276" w:lineRule="auto"/>
              <w:jc w:val="center"/>
              <w:rPr>
                <w:rFonts w:ascii="Arial Narrow" w:hAnsi="Arial Narrow"/>
                <w:color w:val="000000"/>
                <w:sz w:val="16"/>
                <w:szCs w:val="16"/>
                <w:lang w:val="es-CO"/>
              </w:rPr>
            </w:pPr>
          </w:p>
        </w:tc>
        <w:tc>
          <w:tcPr>
            <w:tcW w:w="273" w:type="pct"/>
            <w:tcBorders>
              <w:top w:val="single" w:sz="4" w:space="0" w:color="auto"/>
              <w:left w:val="single" w:sz="4" w:space="0" w:color="auto"/>
              <w:bottom w:val="single" w:sz="4" w:space="0" w:color="auto"/>
              <w:right w:val="single" w:sz="4" w:space="0" w:color="auto"/>
            </w:tcBorders>
            <w:vAlign w:val="center"/>
          </w:tcPr>
          <w:p w14:paraId="124A5EFF"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Recibido a satisfacción del servicio</w:t>
            </w:r>
          </w:p>
        </w:tc>
        <w:tc>
          <w:tcPr>
            <w:tcW w:w="370" w:type="pct"/>
            <w:tcBorders>
              <w:top w:val="single" w:sz="4" w:space="0" w:color="auto"/>
              <w:left w:val="single" w:sz="4" w:space="0" w:color="auto"/>
              <w:bottom w:val="single" w:sz="4" w:space="0" w:color="auto"/>
              <w:right w:val="single" w:sz="4" w:space="0" w:color="auto"/>
            </w:tcBorders>
            <w:vAlign w:val="center"/>
          </w:tcPr>
          <w:p w14:paraId="4A2B11B0"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Informe de supervisión</w:t>
            </w:r>
          </w:p>
        </w:tc>
        <w:tc>
          <w:tcPr>
            <w:tcW w:w="436" w:type="pct"/>
            <w:tcBorders>
              <w:top w:val="single" w:sz="4" w:space="0" w:color="auto"/>
              <w:left w:val="single" w:sz="4" w:space="0" w:color="auto"/>
              <w:bottom w:val="single" w:sz="4" w:space="0" w:color="auto"/>
              <w:right w:val="single" w:sz="4" w:space="0" w:color="auto"/>
            </w:tcBorders>
            <w:vAlign w:val="center"/>
          </w:tcPr>
          <w:p w14:paraId="7152577D" w14:textId="77777777" w:rsidR="00355DAE" w:rsidRPr="00564BF2" w:rsidRDefault="00355DAE" w:rsidP="00564BF2">
            <w:pPr>
              <w:spacing w:line="276" w:lineRule="auto"/>
              <w:jc w:val="center"/>
              <w:rPr>
                <w:rFonts w:ascii="Arial Narrow" w:hAnsi="Arial Narrow" w:cs="Arial"/>
                <w:color w:val="000000"/>
                <w:sz w:val="16"/>
                <w:szCs w:val="16"/>
                <w:lang w:val="es-CO"/>
              </w:rPr>
            </w:pPr>
            <w:r w:rsidRPr="00564BF2">
              <w:rPr>
                <w:rFonts w:ascii="Arial Narrow" w:hAnsi="Arial Narrow" w:cs="Arial"/>
                <w:color w:val="000000"/>
                <w:sz w:val="16"/>
                <w:szCs w:val="16"/>
                <w:lang w:val="es-CO"/>
              </w:rPr>
              <w:t>Permanente</w:t>
            </w:r>
          </w:p>
        </w:tc>
        <w:tc>
          <w:tcPr>
            <w:tcW w:w="282" w:type="pct"/>
            <w:tcBorders>
              <w:top w:val="single" w:sz="4" w:space="0" w:color="auto"/>
              <w:left w:val="single" w:sz="4" w:space="0" w:color="auto"/>
              <w:bottom w:val="single" w:sz="4" w:space="0" w:color="auto"/>
              <w:right w:val="single" w:sz="4" w:space="0" w:color="auto"/>
            </w:tcBorders>
            <w:vAlign w:val="center"/>
          </w:tcPr>
          <w:p w14:paraId="7EF34C58"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Cada que ocurra</w:t>
            </w:r>
          </w:p>
        </w:tc>
      </w:tr>
      <w:tr w:rsidR="0056175F" w:rsidRPr="00564BF2" w14:paraId="6A8C16E1" w14:textId="77777777" w:rsidTr="00CF211B">
        <w:trPr>
          <w:cantSplit/>
          <w:jc w:val="center"/>
        </w:trPr>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564F8BF0" w14:textId="77777777" w:rsidR="00355DAE" w:rsidRPr="00564BF2" w:rsidRDefault="00355DAE" w:rsidP="00564BF2">
            <w:pPr>
              <w:spacing w:line="276" w:lineRule="auto"/>
              <w:ind w:left="113" w:right="113"/>
              <w:jc w:val="center"/>
              <w:rPr>
                <w:rFonts w:ascii="Arial Narrow" w:eastAsia="Times New Roman" w:hAnsi="Arial Narrow" w:cs="Arial"/>
                <w:sz w:val="16"/>
                <w:szCs w:val="16"/>
              </w:rPr>
            </w:pPr>
            <w:r w:rsidRPr="00564BF2">
              <w:rPr>
                <w:rFonts w:ascii="Arial Narrow" w:eastAsia="Times New Roman" w:hAnsi="Arial Narrow" w:cs="Arial"/>
                <w:sz w:val="16"/>
                <w:szCs w:val="16"/>
              </w:rPr>
              <w:t>7</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44B85C8A" w14:textId="77777777" w:rsidR="00355DAE" w:rsidRPr="00564BF2" w:rsidRDefault="00355DAE" w:rsidP="00564BF2">
            <w:pPr>
              <w:spacing w:line="276" w:lineRule="auto"/>
              <w:jc w:val="center"/>
              <w:rPr>
                <w:rFonts w:ascii="Arial Narrow" w:hAnsi="Arial Narrow"/>
                <w:color w:val="000000"/>
                <w:sz w:val="16"/>
                <w:szCs w:val="16"/>
              </w:rPr>
            </w:pPr>
            <w:r w:rsidRPr="00564BF2">
              <w:rPr>
                <w:rFonts w:ascii="Arial Narrow" w:hAnsi="Arial Narrow"/>
                <w:color w:val="000000"/>
                <w:sz w:val="16"/>
                <w:szCs w:val="16"/>
              </w:rPr>
              <w:t>General</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6FC2F89D" w14:textId="77777777" w:rsidR="00355DAE" w:rsidRPr="00564BF2" w:rsidRDefault="00355DAE" w:rsidP="00564BF2">
            <w:pPr>
              <w:spacing w:line="276" w:lineRule="auto"/>
              <w:jc w:val="center"/>
              <w:rPr>
                <w:rFonts w:ascii="Arial Narrow" w:hAnsi="Arial Narrow"/>
                <w:color w:val="000000"/>
                <w:sz w:val="16"/>
                <w:szCs w:val="16"/>
              </w:rPr>
            </w:pPr>
            <w:r w:rsidRPr="00564BF2">
              <w:rPr>
                <w:rFonts w:ascii="Arial Narrow" w:hAnsi="Arial Narrow"/>
                <w:color w:val="000000"/>
                <w:sz w:val="16"/>
                <w:szCs w:val="16"/>
              </w:rPr>
              <w:t>Interno</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25C8A11D" w14:textId="16527E2C" w:rsidR="00355DAE" w:rsidRPr="00564BF2" w:rsidRDefault="0056175F" w:rsidP="00564BF2">
            <w:pPr>
              <w:spacing w:line="276" w:lineRule="auto"/>
              <w:jc w:val="center"/>
              <w:rPr>
                <w:rFonts w:ascii="Arial Narrow" w:hAnsi="Arial Narrow"/>
                <w:color w:val="000000"/>
                <w:sz w:val="16"/>
                <w:szCs w:val="16"/>
              </w:rPr>
            </w:pPr>
            <w:r w:rsidRPr="00564BF2">
              <w:rPr>
                <w:rFonts w:ascii="Arial Narrow" w:hAnsi="Arial Narrow"/>
                <w:color w:val="000000"/>
                <w:sz w:val="16"/>
                <w:szCs w:val="16"/>
              </w:rPr>
              <w:t>Planeación</w:t>
            </w:r>
            <w:r w:rsidR="00355DAE" w:rsidRPr="00564BF2">
              <w:rPr>
                <w:rFonts w:ascii="Arial Narrow" w:hAnsi="Arial Narrow"/>
                <w:color w:val="000000"/>
                <w:sz w:val="16"/>
                <w:szCs w:val="16"/>
              </w:rPr>
              <w:t xml:space="preserve"> </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1CD9959A" w14:textId="77777777" w:rsidR="00355DAE" w:rsidRPr="00564BF2" w:rsidRDefault="00355DAE" w:rsidP="00564BF2">
            <w:pPr>
              <w:spacing w:line="276" w:lineRule="auto"/>
              <w:jc w:val="center"/>
              <w:rPr>
                <w:rFonts w:ascii="Arial Narrow" w:hAnsi="Arial Narrow"/>
                <w:color w:val="000000"/>
                <w:sz w:val="16"/>
                <w:szCs w:val="16"/>
              </w:rPr>
            </w:pPr>
            <w:r w:rsidRPr="00564BF2">
              <w:rPr>
                <w:rFonts w:ascii="Arial Narrow" w:hAnsi="Arial Narrow"/>
                <w:color w:val="000000"/>
                <w:sz w:val="16"/>
                <w:szCs w:val="16"/>
              </w:rPr>
              <w:t>Operacional</w:t>
            </w:r>
          </w:p>
        </w:tc>
        <w:tc>
          <w:tcPr>
            <w:tcW w:w="492" w:type="pct"/>
            <w:tcBorders>
              <w:top w:val="single" w:sz="4" w:space="0" w:color="auto"/>
              <w:left w:val="single" w:sz="4" w:space="0" w:color="auto"/>
              <w:bottom w:val="single" w:sz="4" w:space="0" w:color="auto"/>
              <w:right w:val="single" w:sz="4" w:space="0" w:color="auto"/>
            </w:tcBorders>
            <w:vAlign w:val="center"/>
          </w:tcPr>
          <w:p w14:paraId="624CF408"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lang w:val="es-CO"/>
              </w:rPr>
              <w:t>Colusión entre funcionarios de la entidad y posibles oferentes</w:t>
            </w:r>
          </w:p>
          <w:p w14:paraId="3D3AD4DC" w14:textId="77777777" w:rsidR="00355DAE" w:rsidRPr="00564BF2" w:rsidRDefault="00355DAE" w:rsidP="00564BF2">
            <w:pPr>
              <w:spacing w:line="276" w:lineRule="auto"/>
              <w:jc w:val="center"/>
              <w:rPr>
                <w:rFonts w:ascii="Arial Narrow" w:hAnsi="Arial Narrow" w:cs="Arial"/>
                <w:color w:val="000000"/>
                <w:sz w:val="16"/>
                <w:szCs w:val="16"/>
                <w:lang w:val="es-CO"/>
              </w:rPr>
            </w:pPr>
          </w:p>
        </w:tc>
        <w:tc>
          <w:tcPr>
            <w:tcW w:w="492" w:type="pct"/>
            <w:tcBorders>
              <w:top w:val="single" w:sz="4" w:space="0" w:color="auto"/>
              <w:left w:val="single" w:sz="4" w:space="0" w:color="auto"/>
              <w:bottom w:val="single" w:sz="4" w:space="0" w:color="auto"/>
              <w:right w:val="single" w:sz="4" w:space="0" w:color="auto"/>
            </w:tcBorders>
            <w:vAlign w:val="center"/>
          </w:tcPr>
          <w:p w14:paraId="1504E2BA"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lang w:val="es-CO"/>
              </w:rPr>
              <w:t>Direccionamiento del proceso de selección, ausencia de selección objetiva, celebración indebida de contratos</w:t>
            </w:r>
          </w:p>
          <w:p w14:paraId="777AB523" w14:textId="77777777" w:rsidR="00355DAE" w:rsidRPr="00564BF2" w:rsidRDefault="00355DAE" w:rsidP="00564BF2">
            <w:pPr>
              <w:spacing w:line="276" w:lineRule="auto"/>
              <w:jc w:val="center"/>
              <w:rPr>
                <w:rFonts w:ascii="Arial Narrow" w:hAnsi="Arial Narrow" w:cs="Arial"/>
                <w:color w:val="000000"/>
                <w:sz w:val="16"/>
                <w:szCs w:val="16"/>
                <w:lang w:val="es-CO"/>
              </w:rPr>
            </w:pP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3983E911"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2</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1490F3A4"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3</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14:paraId="17DF927A"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5</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77031920" w14:textId="77777777" w:rsidR="00355DAE" w:rsidRPr="00564BF2" w:rsidRDefault="00355DAE" w:rsidP="00564BF2">
            <w:pPr>
              <w:spacing w:line="276" w:lineRule="auto"/>
              <w:jc w:val="center"/>
              <w:rPr>
                <w:rFonts w:ascii="Arial Narrow" w:hAnsi="Arial Narrow" w:cs="Arial"/>
                <w:color w:val="000000"/>
                <w:sz w:val="16"/>
                <w:szCs w:val="16"/>
                <w:lang w:val="es-CO"/>
              </w:rPr>
            </w:pPr>
            <w:r w:rsidRPr="00564BF2">
              <w:rPr>
                <w:rFonts w:ascii="Arial Narrow" w:hAnsi="Arial Narrow" w:cs="Arial"/>
                <w:color w:val="000000"/>
                <w:sz w:val="16"/>
                <w:szCs w:val="16"/>
                <w:lang w:val="es-CO"/>
              </w:rPr>
              <w:t>Riesgo Medio</w:t>
            </w:r>
          </w:p>
        </w:tc>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4CE7D36A" w14:textId="77777777" w:rsidR="00355DAE" w:rsidRPr="00564BF2" w:rsidRDefault="00355DAE" w:rsidP="00564BF2">
            <w:pPr>
              <w:spacing w:line="276" w:lineRule="auto"/>
              <w:jc w:val="center"/>
              <w:rPr>
                <w:rFonts w:ascii="Arial Narrow" w:hAnsi="Arial Narrow" w:cs="Arial"/>
                <w:color w:val="000000"/>
                <w:sz w:val="16"/>
                <w:szCs w:val="16"/>
                <w:lang w:val="es-CO"/>
              </w:rPr>
            </w:pPr>
            <w:r w:rsidRPr="00564BF2">
              <w:rPr>
                <w:rFonts w:ascii="Arial Narrow" w:hAnsi="Arial Narrow" w:cs="Arial"/>
                <w:color w:val="000000"/>
                <w:sz w:val="16"/>
                <w:szCs w:val="16"/>
                <w:lang w:val="es-CO"/>
              </w:rPr>
              <w:t>Contratista</w:t>
            </w:r>
          </w:p>
        </w:tc>
        <w:tc>
          <w:tcPr>
            <w:tcW w:w="675" w:type="pct"/>
            <w:tcBorders>
              <w:top w:val="single" w:sz="4" w:space="0" w:color="auto"/>
              <w:left w:val="single" w:sz="4" w:space="0" w:color="auto"/>
              <w:bottom w:val="single" w:sz="4" w:space="0" w:color="auto"/>
              <w:right w:val="single" w:sz="4" w:space="0" w:color="auto"/>
            </w:tcBorders>
            <w:vAlign w:val="center"/>
          </w:tcPr>
          <w:p w14:paraId="74A66DD5"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lang w:val="es-CO"/>
              </w:rPr>
              <w:t>En la formulación y  diseño de los estudios previos participarán un número plural de funcionarios de la correspondiente área gestora. En la secretaría jurídica todos los documentos serán verificados y ajustados a criterios razonables de selección objetiva</w:t>
            </w:r>
          </w:p>
          <w:p w14:paraId="2FD08CE6" w14:textId="77777777" w:rsidR="00355DAE" w:rsidRPr="00564BF2" w:rsidRDefault="00355DAE" w:rsidP="00564BF2">
            <w:pPr>
              <w:spacing w:line="276" w:lineRule="auto"/>
              <w:jc w:val="center"/>
              <w:rPr>
                <w:rFonts w:ascii="Arial Narrow" w:hAnsi="Arial Narrow" w:cs="Arial"/>
                <w:color w:val="000000"/>
                <w:sz w:val="16"/>
                <w:szCs w:val="16"/>
                <w:lang w:val="es-CO"/>
              </w:rPr>
            </w:pP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6EBA2B98"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1</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77275077"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2</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3A46D4F3"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3</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4A644186"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Riesgo Bajo</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033283F4"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No</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43FCEC0D"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Entidad (Área Gestora y Secretaría Jurídica)</w:t>
            </w:r>
          </w:p>
        </w:tc>
        <w:tc>
          <w:tcPr>
            <w:tcW w:w="273" w:type="pct"/>
            <w:tcBorders>
              <w:top w:val="single" w:sz="4" w:space="0" w:color="auto"/>
              <w:left w:val="single" w:sz="4" w:space="0" w:color="auto"/>
              <w:bottom w:val="single" w:sz="4" w:space="0" w:color="auto"/>
              <w:right w:val="single" w:sz="4" w:space="0" w:color="auto"/>
            </w:tcBorders>
            <w:vAlign w:val="center"/>
          </w:tcPr>
          <w:p w14:paraId="58F88258"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Desde la elaboración de los estudios previos</w:t>
            </w:r>
          </w:p>
        </w:tc>
        <w:tc>
          <w:tcPr>
            <w:tcW w:w="370" w:type="pct"/>
            <w:tcBorders>
              <w:top w:val="single" w:sz="4" w:space="0" w:color="auto"/>
              <w:left w:val="single" w:sz="4" w:space="0" w:color="auto"/>
              <w:bottom w:val="single" w:sz="4" w:space="0" w:color="auto"/>
              <w:right w:val="single" w:sz="4" w:space="0" w:color="auto"/>
            </w:tcBorders>
            <w:vAlign w:val="center"/>
          </w:tcPr>
          <w:p w14:paraId="50AD4FB8"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hasta la adjudicación del contrato o comunicación de aceptación de oferta</w:t>
            </w:r>
          </w:p>
        </w:tc>
        <w:tc>
          <w:tcPr>
            <w:tcW w:w="436" w:type="pct"/>
            <w:tcBorders>
              <w:top w:val="single" w:sz="4" w:space="0" w:color="auto"/>
              <w:left w:val="single" w:sz="4" w:space="0" w:color="auto"/>
              <w:bottom w:val="single" w:sz="4" w:space="0" w:color="auto"/>
              <w:right w:val="single" w:sz="4" w:space="0" w:color="auto"/>
            </w:tcBorders>
            <w:vAlign w:val="center"/>
          </w:tcPr>
          <w:p w14:paraId="23D8394F"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Informes de supervisión y revisión aleatoria</w:t>
            </w:r>
          </w:p>
        </w:tc>
        <w:tc>
          <w:tcPr>
            <w:tcW w:w="282" w:type="pct"/>
            <w:tcBorders>
              <w:top w:val="single" w:sz="4" w:space="0" w:color="auto"/>
              <w:left w:val="single" w:sz="4" w:space="0" w:color="auto"/>
              <w:bottom w:val="single" w:sz="4" w:space="0" w:color="auto"/>
              <w:right w:val="single" w:sz="4" w:space="0" w:color="auto"/>
            </w:tcBorders>
            <w:vAlign w:val="center"/>
          </w:tcPr>
          <w:p w14:paraId="391B6204"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Permanente</w:t>
            </w:r>
          </w:p>
        </w:tc>
      </w:tr>
      <w:tr w:rsidR="0056175F" w:rsidRPr="00564BF2" w14:paraId="177C5C53" w14:textId="77777777" w:rsidTr="00CF211B">
        <w:trPr>
          <w:cantSplit/>
          <w:jc w:val="center"/>
        </w:trPr>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1B56B75E"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8</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68C54DC3"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Especifico</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74453004"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Externo</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1D50052A"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 xml:space="preserve">Ejecución </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21E2CB8A"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Económico</w:t>
            </w:r>
          </w:p>
        </w:tc>
        <w:tc>
          <w:tcPr>
            <w:tcW w:w="492" w:type="pct"/>
            <w:tcBorders>
              <w:top w:val="single" w:sz="4" w:space="0" w:color="auto"/>
              <w:left w:val="single" w:sz="4" w:space="0" w:color="auto"/>
              <w:bottom w:val="single" w:sz="4" w:space="0" w:color="auto"/>
              <w:right w:val="single" w:sz="4" w:space="0" w:color="auto"/>
            </w:tcBorders>
            <w:vAlign w:val="center"/>
          </w:tcPr>
          <w:p w14:paraId="14A73837"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lang w:val="es-CO"/>
              </w:rPr>
              <w:t xml:space="preserve">Fluctuación de los precios de los bienes o servicios contratados </w:t>
            </w:r>
          </w:p>
          <w:p w14:paraId="6E24499B" w14:textId="77777777" w:rsidR="00355DAE" w:rsidRPr="00564BF2" w:rsidRDefault="00355DAE" w:rsidP="00564BF2">
            <w:pPr>
              <w:spacing w:line="276" w:lineRule="auto"/>
              <w:jc w:val="center"/>
              <w:rPr>
                <w:rFonts w:ascii="Arial Narrow" w:hAnsi="Arial Narrow" w:cs="Arial"/>
                <w:color w:val="000000"/>
                <w:sz w:val="16"/>
                <w:szCs w:val="16"/>
                <w:lang w:val="es-CO"/>
              </w:rPr>
            </w:pPr>
          </w:p>
        </w:tc>
        <w:tc>
          <w:tcPr>
            <w:tcW w:w="492" w:type="pct"/>
            <w:tcBorders>
              <w:top w:val="single" w:sz="4" w:space="0" w:color="auto"/>
              <w:left w:val="single" w:sz="4" w:space="0" w:color="auto"/>
              <w:bottom w:val="single" w:sz="4" w:space="0" w:color="auto"/>
              <w:right w:val="single" w:sz="4" w:space="0" w:color="auto"/>
            </w:tcBorders>
            <w:vAlign w:val="center"/>
          </w:tcPr>
          <w:p w14:paraId="01289EEC"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lang w:val="es-CO"/>
              </w:rPr>
              <w:t xml:space="preserve">Dificultades del contratista para realizar la entrega de los bienes contratados. </w:t>
            </w:r>
            <w:r w:rsidRPr="00564BF2">
              <w:rPr>
                <w:rFonts w:ascii="Arial Narrow" w:hAnsi="Arial Narrow" w:cs="Arial"/>
                <w:color w:val="000000"/>
                <w:sz w:val="16"/>
                <w:szCs w:val="16"/>
              </w:rPr>
              <w:t>La no entrega de los bienes</w:t>
            </w:r>
          </w:p>
          <w:p w14:paraId="0E656E86" w14:textId="77777777" w:rsidR="00355DAE" w:rsidRPr="00564BF2" w:rsidRDefault="00355DAE" w:rsidP="00564BF2">
            <w:pPr>
              <w:spacing w:line="276" w:lineRule="auto"/>
              <w:jc w:val="center"/>
              <w:rPr>
                <w:rFonts w:ascii="Arial Narrow" w:hAnsi="Arial Narrow" w:cs="Arial"/>
                <w:color w:val="000000"/>
                <w:sz w:val="16"/>
                <w:szCs w:val="16"/>
                <w:lang w:val="es-CO"/>
              </w:rPr>
            </w:pP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644DB34A"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1</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13E41476"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5</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14:paraId="2FF1A452"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6</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6439B321" w14:textId="77777777" w:rsidR="00355DAE" w:rsidRPr="00564BF2" w:rsidRDefault="00355DAE" w:rsidP="00564BF2">
            <w:pPr>
              <w:spacing w:line="276" w:lineRule="auto"/>
              <w:jc w:val="center"/>
              <w:rPr>
                <w:rFonts w:ascii="Arial Narrow" w:hAnsi="Arial Narrow" w:cs="Arial"/>
                <w:color w:val="000000"/>
                <w:sz w:val="16"/>
                <w:szCs w:val="16"/>
                <w:lang w:val="es-CO"/>
              </w:rPr>
            </w:pPr>
            <w:r w:rsidRPr="00564BF2">
              <w:rPr>
                <w:rFonts w:ascii="Arial Narrow" w:hAnsi="Arial Narrow" w:cs="Arial"/>
                <w:color w:val="000000"/>
                <w:sz w:val="16"/>
                <w:szCs w:val="16"/>
                <w:lang w:val="es-CO"/>
              </w:rPr>
              <w:t>Riesgo Medio</w:t>
            </w:r>
          </w:p>
        </w:tc>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1499F4EC" w14:textId="77777777" w:rsidR="00355DAE" w:rsidRPr="00564BF2" w:rsidRDefault="00355DAE" w:rsidP="00564BF2">
            <w:pPr>
              <w:spacing w:line="276" w:lineRule="auto"/>
              <w:jc w:val="center"/>
              <w:rPr>
                <w:rFonts w:ascii="Arial Narrow" w:hAnsi="Arial Narrow" w:cs="Arial"/>
                <w:color w:val="000000"/>
                <w:sz w:val="16"/>
                <w:szCs w:val="16"/>
                <w:lang w:val="es-CO"/>
              </w:rPr>
            </w:pPr>
            <w:r w:rsidRPr="00564BF2">
              <w:rPr>
                <w:rFonts w:ascii="Arial Narrow" w:hAnsi="Arial Narrow" w:cs="Arial"/>
                <w:color w:val="000000"/>
                <w:sz w:val="16"/>
                <w:szCs w:val="16"/>
                <w:lang w:val="es-CO"/>
              </w:rPr>
              <w:t>Contratista</w:t>
            </w:r>
          </w:p>
        </w:tc>
        <w:tc>
          <w:tcPr>
            <w:tcW w:w="675" w:type="pct"/>
            <w:tcBorders>
              <w:top w:val="single" w:sz="4" w:space="0" w:color="auto"/>
              <w:left w:val="single" w:sz="4" w:space="0" w:color="auto"/>
              <w:bottom w:val="single" w:sz="4" w:space="0" w:color="auto"/>
              <w:right w:val="single" w:sz="4" w:space="0" w:color="auto"/>
            </w:tcBorders>
            <w:vAlign w:val="center"/>
          </w:tcPr>
          <w:p w14:paraId="7155C5D7"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lang w:val="es-CO"/>
              </w:rPr>
              <w:t xml:space="preserve">El contratista al presentar su oferta deberá estimar su ocurrencia con base en las condiciones de mercado y cualquier dinámica económica presente o de referencia (histórica) que pueda afectar el valor de los bienes y servicios que provee a la entidad </w:t>
            </w:r>
          </w:p>
          <w:p w14:paraId="0293CD95" w14:textId="77777777" w:rsidR="00355DAE" w:rsidRPr="00564BF2" w:rsidRDefault="00355DAE" w:rsidP="00564BF2">
            <w:pPr>
              <w:spacing w:line="276" w:lineRule="auto"/>
              <w:jc w:val="center"/>
              <w:rPr>
                <w:rFonts w:ascii="Arial Narrow" w:hAnsi="Arial Narrow" w:cs="Arial"/>
                <w:color w:val="000000"/>
                <w:sz w:val="16"/>
                <w:szCs w:val="16"/>
                <w:lang w:val="es-CO"/>
              </w:rPr>
            </w:pP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7B4285FF"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1</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421B82AC"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2</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3470D4C8"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3</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679FBD64"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Riesgo Bajo</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7631A321"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Si</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694C2837"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El contratista</w:t>
            </w:r>
          </w:p>
        </w:tc>
        <w:tc>
          <w:tcPr>
            <w:tcW w:w="273" w:type="pct"/>
            <w:tcBorders>
              <w:top w:val="single" w:sz="4" w:space="0" w:color="auto"/>
              <w:left w:val="single" w:sz="4" w:space="0" w:color="auto"/>
              <w:bottom w:val="single" w:sz="4" w:space="0" w:color="auto"/>
              <w:right w:val="single" w:sz="4" w:space="0" w:color="auto"/>
            </w:tcBorders>
            <w:vAlign w:val="center"/>
          </w:tcPr>
          <w:p w14:paraId="29AFB04E"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Desde la publicación del estudio de mercado realizado por la entidad</w:t>
            </w:r>
          </w:p>
        </w:tc>
        <w:tc>
          <w:tcPr>
            <w:tcW w:w="370" w:type="pct"/>
            <w:tcBorders>
              <w:top w:val="single" w:sz="4" w:space="0" w:color="auto"/>
              <w:left w:val="single" w:sz="4" w:space="0" w:color="auto"/>
              <w:bottom w:val="single" w:sz="4" w:space="0" w:color="auto"/>
              <w:right w:val="single" w:sz="4" w:space="0" w:color="auto"/>
            </w:tcBorders>
            <w:vAlign w:val="center"/>
          </w:tcPr>
          <w:p w14:paraId="540B7082"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hasta le entrega de los bienes y servicios a la entidad</w:t>
            </w:r>
          </w:p>
        </w:tc>
        <w:tc>
          <w:tcPr>
            <w:tcW w:w="436" w:type="pct"/>
            <w:tcBorders>
              <w:top w:val="single" w:sz="4" w:space="0" w:color="auto"/>
              <w:left w:val="single" w:sz="4" w:space="0" w:color="auto"/>
              <w:bottom w:val="single" w:sz="4" w:space="0" w:color="auto"/>
              <w:right w:val="single" w:sz="4" w:space="0" w:color="auto"/>
            </w:tcBorders>
            <w:vAlign w:val="center"/>
          </w:tcPr>
          <w:p w14:paraId="55E812B4"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Comunicaciones con el contratista respecto de la entrega de los bienes</w:t>
            </w:r>
          </w:p>
        </w:tc>
        <w:tc>
          <w:tcPr>
            <w:tcW w:w="282" w:type="pct"/>
            <w:tcBorders>
              <w:top w:val="single" w:sz="4" w:space="0" w:color="auto"/>
              <w:left w:val="single" w:sz="4" w:space="0" w:color="auto"/>
              <w:bottom w:val="single" w:sz="4" w:space="0" w:color="auto"/>
              <w:right w:val="single" w:sz="4" w:space="0" w:color="auto"/>
            </w:tcBorders>
            <w:vAlign w:val="center"/>
          </w:tcPr>
          <w:p w14:paraId="4322574F"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Cada que ocurra</w:t>
            </w:r>
          </w:p>
        </w:tc>
      </w:tr>
      <w:tr w:rsidR="0056175F" w:rsidRPr="00564BF2" w14:paraId="5C5D660C" w14:textId="77777777" w:rsidTr="00CF211B">
        <w:trPr>
          <w:cantSplit/>
          <w:jc w:val="center"/>
        </w:trPr>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18EEA1D7"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9</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15C365BD"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 xml:space="preserve">General </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0422B2B8"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Interno</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422EF304"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 xml:space="preserve">Ejecución </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1E2DC6CF"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Operacional</w:t>
            </w:r>
          </w:p>
        </w:tc>
        <w:tc>
          <w:tcPr>
            <w:tcW w:w="492" w:type="pct"/>
            <w:tcBorders>
              <w:top w:val="single" w:sz="4" w:space="0" w:color="auto"/>
              <w:left w:val="single" w:sz="4" w:space="0" w:color="auto"/>
              <w:bottom w:val="single" w:sz="4" w:space="0" w:color="auto"/>
              <w:right w:val="single" w:sz="4" w:space="0" w:color="auto"/>
            </w:tcBorders>
            <w:vAlign w:val="center"/>
          </w:tcPr>
          <w:p w14:paraId="5D30AB52" w14:textId="511D880B"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lang w:val="es-CO"/>
              </w:rPr>
              <w:t xml:space="preserve">Los bienes y servicios recibidos no </w:t>
            </w:r>
            <w:r w:rsidR="0056175F" w:rsidRPr="00564BF2">
              <w:rPr>
                <w:rFonts w:ascii="Arial Narrow" w:hAnsi="Arial Narrow" w:cs="Arial"/>
                <w:color w:val="000000"/>
                <w:sz w:val="16"/>
                <w:szCs w:val="16"/>
                <w:lang w:val="es-CO"/>
              </w:rPr>
              <w:t>corresponden</w:t>
            </w:r>
            <w:r w:rsidRPr="00564BF2">
              <w:rPr>
                <w:rFonts w:ascii="Arial Narrow" w:hAnsi="Arial Narrow" w:cs="Arial"/>
                <w:color w:val="000000"/>
                <w:sz w:val="16"/>
                <w:szCs w:val="16"/>
                <w:lang w:val="es-CO"/>
              </w:rPr>
              <w:t xml:space="preserve"> a la definición técnica realizada</w:t>
            </w:r>
          </w:p>
          <w:p w14:paraId="2F294481" w14:textId="77777777" w:rsidR="00355DAE" w:rsidRPr="00564BF2" w:rsidRDefault="00355DAE" w:rsidP="00564BF2">
            <w:pPr>
              <w:spacing w:line="276" w:lineRule="auto"/>
              <w:jc w:val="center"/>
              <w:rPr>
                <w:rFonts w:ascii="Arial Narrow" w:hAnsi="Arial Narrow" w:cs="Arial"/>
                <w:color w:val="000000"/>
                <w:sz w:val="16"/>
                <w:szCs w:val="16"/>
                <w:lang w:val="es-CO"/>
              </w:rPr>
            </w:pPr>
          </w:p>
        </w:tc>
        <w:tc>
          <w:tcPr>
            <w:tcW w:w="492" w:type="pct"/>
            <w:tcBorders>
              <w:top w:val="single" w:sz="4" w:space="0" w:color="auto"/>
              <w:left w:val="single" w:sz="4" w:space="0" w:color="auto"/>
              <w:bottom w:val="single" w:sz="4" w:space="0" w:color="auto"/>
              <w:right w:val="single" w:sz="4" w:space="0" w:color="auto"/>
            </w:tcBorders>
            <w:vAlign w:val="center"/>
          </w:tcPr>
          <w:p w14:paraId="5D35C8ED"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lang w:val="es-CO"/>
              </w:rPr>
              <w:t>que se reciban bienes diferentes a los contratados y que estos no tengan la capacidad para satisfacer la necesidad institucional</w:t>
            </w:r>
          </w:p>
          <w:p w14:paraId="736A118C" w14:textId="77777777" w:rsidR="00355DAE" w:rsidRPr="00564BF2" w:rsidRDefault="00355DAE" w:rsidP="00564BF2">
            <w:pPr>
              <w:spacing w:line="276" w:lineRule="auto"/>
              <w:jc w:val="center"/>
              <w:rPr>
                <w:rFonts w:ascii="Arial Narrow" w:hAnsi="Arial Narrow" w:cs="Arial"/>
                <w:color w:val="000000"/>
                <w:sz w:val="16"/>
                <w:szCs w:val="16"/>
                <w:lang w:val="es-CO"/>
              </w:rPr>
            </w:pP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473025D0"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2</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1D278371"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4</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14:paraId="0FEA4897"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6</w:t>
            </w:r>
          </w:p>
        </w:tc>
        <w:tc>
          <w:tcPr>
            <w:tcW w:w="114" w:type="pct"/>
            <w:tcBorders>
              <w:top w:val="single" w:sz="4" w:space="0" w:color="auto"/>
              <w:left w:val="single" w:sz="4" w:space="0" w:color="auto"/>
              <w:bottom w:val="single" w:sz="4" w:space="0" w:color="auto"/>
              <w:right w:val="single" w:sz="4" w:space="0" w:color="auto"/>
            </w:tcBorders>
            <w:textDirection w:val="btLr"/>
            <w:vAlign w:val="center"/>
          </w:tcPr>
          <w:p w14:paraId="29EF87B9" w14:textId="77777777" w:rsidR="00355DAE" w:rsidRPr="00564BF2" w:rsidRDefault="00355DAE" w:rsidP="00564BF2">
            <w:pPr>
              <w:spacing w:line="276" w:lineRule="auto"/>
              <w:jc w:val="center"/>
              <w:rPr>
                <w:rFonts w:ascii="Arial Narrow" w:hAnsi="Arial Narrow" w:cs="Arial"/>
                <w:color w:val="000000"/>
                <w:sz w:val="16"/>
                <w:szCs w:val="16"/>
                <w:lang w:val="es-CO"/>
              </w:rPr>
            </w:pPr>
            <w:r w:rsidRPr="00564BF2">
              <w:rPr>
                <w:rFonts w:ascii="Arial Narrow" w:hAnsi="Arial Narrow" w:cs="Arial"/>
                <w:color w:val="000000"/>
                <w:sz w:val="16"/>
                <w:szCs w:val="16"/>
                <w:lang w:val="es-CO"/>
              </w:rPr>
              <w:t>Riesgo Medio</w:t>
            </w:r>
          </w:p>
        </w:tc>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653686E4" w14:textId="77777777" w:rsidR="00355DAE" w:rsidRPr="00564BF2" w:rsidRDefault="00355DAE" w:rsidP="00564BF2">
            <w:pPr>
              <w:spacing w:line="276" w:lineRule="auto"/>
              <w:jc w:val="center"/>
              <w:rPr>
                <w:rFonts w:ascii="Arial Narrow" w:hAnsi="Arial Narrow" w:cs="Arial"/>
                <w:color w:val="000000"/>
                <w:sz w:val="16"/>
                <w:szCs w:val="16"/>
                <w:lang w:val="es-CO"/>
              </w:rPr>
            </w:pPr>
            <w:r w:rsidRPr="00564BF2">
              <w:rPr>
                <w:rFonts w:ascii="Arial Narrow" w:hAnsi="Arial Narrow" w:cs="Arial"/>
                <w:color w:val="000000"/>
                <w:sz w:val="16"/>
                <w:szCs w:val="16"/>
                <w:lang w:val="es-CO"/>
              </w:rPr>
              <w:t>Entidad-Supervisor</w:t>
            </w:r>
          </w:p>
        </w:tc>
        <w:tc>
          <w:tcPr>
            <w:tcW w:w="675" w:type="pct"/>
            <w:tcBorders>
              <w:top w:val="single" w:sz="4" w:space="0" w:color="auto"/>
              <w:left w:val="single" w:sz="4" w:space="0" w:color="auto"/>
              <w:bottom w:val="single" w:sz="4" w:space="0" w:color="auto"/>
              <w:right w:val="single" w:sz="4" w:space="0" w:color="auto"/>
            </w:tcBorders>
            <w:vAlign w:val="center"/>
          </w:tcPr>
          <w:p w14:paraId="77E1CBFD" w14:textId="77777777" w:rsidR="00355DAE" w:rsidRPr="00564BF2" w:rsidRDefault="00355DAE" w:rsidP="00564BF2">
            <w:pPr>
              <w:spacing w:line="276" w:lineRule="auto"/>
              <w:jc w:val="center"/>
              <w:rPr>
                <w:rFonts w:ascii="Arial Narrow" w:eastAsia="Times New Roman" w:hAnsi="Arial Narrow" w:cs="Arial"/>
                <w:color w:val="000000"/>
                <w:sz w:val="16"/>
                <w:szCs w:val="16"/>
                <w:lang w:val="es-CO" w:eastAsia="es-CO"/>
              </w:rPr>
            </w:pPr>
            <w:r w:rsidRPr="00564BF2">
              <w:rPr>
                <w:rFonts w:ascii="Arial Narrow" w:hAnsi="Arial Narrow" w:cs="Arial"/>
                <w:color w:val="000000"/>
                <w:sz w:val="16"/>
                <w:szCs w:val="16"/>
                <w:lang w:val="es-CO"/>
              </w:rPr>
              <w:t>Selección de supervisores idóneos para verificar que los bienes y servicios que se vayan a recibir correspondan a los bienes y servicios contratados</w:t>
            </w:r>
          </w:p>
          <w:p w14:paraId="2C5BB015" w14:textId="77777777" w:rsidR="00355DAE" w:rsidRPr="00564BF2" w:rsidRDefault="00355DAE" w:rsidP="00564BF2">
            <w:pPr>
              <w:spacing w:line="276" w:lineRule="auto"/>
              <w:jc w:val="center"/>
              <w:rPr>
                <w:rFonts w:ascii="Arial Narrow" w:hAnsi="Arial Narrow" w:cs="Arial"/>
                <w:color w:val="000000"/>
                <w:sz w:val="16"/>
                <w:szCs w:val="16"/>
                <w:lang w:val="es-CO"/>
              </w:rPr>
            </w:pP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547EE32E"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1</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22DE357A"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2</w:t>
            </w:r>
          </w:p>
        </w:tc>
        <w:tc>
          <w:tcPr>
            <w:tcW w:w="102" w:type="pct"/>
            <w:tcBorders>
              <w:top w:val="single" w:sz="4" w:space="0" w:color="auto"/>
              <w:left w:val="single" w:sz="4" w:space="0" w:color="auto"/>
              <w:bottom w:val="single" w:sz="4" w:space="0" w:color="auto"/>
              <w:right w:val="single" w:sz="4" w:space="0" w:color="auto"/>
            </w:tcBorders>
            <w:textDirection w:val="btLr"/>
            <w:vAlign w:val="center"/>
          </w:tcPr>
          <w:p w14:paraId="41B65406" w14:textId="77777777" w:rsidR="00355DAE" w:rsidRPr="00564BF2" w:rsidRDefault="00355DAE" w:rsidP="00564BF2">
            <w:pPr>
              <w:spacing w:line="276" w:lineRule="auto"/>
              <w:ind w:left="113" w:right="113"/>
              <w:jc w:val="center"/>
              <w:rPr>
                <w:rFonts w:ascii="Arial Narrow" w:eastAsia="Times New Roman" w:hAnsi="Arial Narrow" w:cs="Arial"/>
                <w:sz w:val="16"/>
                <w:szCs w:val="16"/>
                <w:lang w:val="es-CO"/>
              </w:rPr>
            </w:pPr>
            <w:r w:rsidRPr="00564BF2">
              <w:rPr>
                <w:rFonts w:ascii="Arial Narrow" w:eastAsia="Times New Roman" w:hAnsi="Arial Narrow" w:cs="Arial"/>
                <w:sz w:val="16"/>
                <w:szCs w:val="16"/>
                <w:lang w:val="es-CO"/>
              </w:rPr>
              <w:t>3</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0AC247B2"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Riesgo Bajo</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5A451F26"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Si</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28C8EA72" w14:textId="77777777" w:rsidR="00355DAE" w:rsidRPr="00564BF2" w:rsidRDefault="00355DAE" w:rsidP="00564BF2">
            <w:pPr>
              <w:spacing w:line="276" w:lineRule="auto"/>
              <w:jc w:val="center"/>
              <w:rPr>
                <w:rFonts w:ascii="Arial Narrow" w:hAnsi="Arial Narrow"/>
                <w:color w:val="000000"/>
                <w:sz w:val="16"/>
                <w:szCs w:val="16"/>
                <w:lang w:val="es-CO"/>
              </w:rPr>
            </w:pPr>
            <w:r w:rsidRPr="00564BF2">
              <w:rPr>
                <w:rFonts w:ascii="Arial Narrow" w:hAnsi="Arial Narrow"/>
                <w:color w:val="000000"/>
                <w:sz w:val="16"/>
                <w:szCs w:val="16"/>
                <w:lang w:val="es-CO"/>
              </w:rPr>
              <w:t>Entidad- Área Gestora, Secretaria Jurídica y Supervisor</w:t>
            </w:r>
          </w:p>
        </w:tc>
        <w:tc>
          <w:tcPr>
            <w:tcW w:w="273" w:type="pct"/>
            <w:tcBorders>
              <w:top w:val="single" w:sz="4" w:space="0" w:color="auto"/>
              <w:left w:val="single" w:sz="4" w:space="0" w:color="auto"/>
              <w:bottom w:val="single" w:sz="4" w:space="0" w:color="auto"/>
              <w:right w:val="single" w:sz="4" w:space="0" w:color="auto"/>
            </w:tcBorders>
            <w:vAlign w:val="center"/>
          </w:tcPr>
          <w:p w14:paraId="3ED6D1A2"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desde la formulación de los estudios previos</w:t>
            </w:r>
          </w:p>
        </w:tc>
        <w:tc>
          <w:tcPr>
            <w:tcW w:w="370" w:type="pct"/>
            <w:tcBorders>
              <w:top w:val="single" w:sz="4" w:space="0" w:color="auto"/>
              <w:left w:val="single" w:sz="4" w:space="0" w:color="auto"/>
              <w:bottom w:val="single" w:sz="4" w:space="0" w:color="auto"/>
              <w:right w:val="single" w:sz="4" w:space="0" w:color="auto"/>
            </w:tcBorders>
            <w:vAlign w:val="center"/>
          </w:tcPr>
          <w:p w14:paraId="523512DC"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Hasta el recibido a satisfacción por parte de la entidad</w:t>
            </w:r>
          </w:p>
        </w:tc>
        <w:tc>
          <w:tcPr>
            <w:tcW w:w="436" w:type="pct"/>
            <w:tcBorders>
              <w:top w:val="single" w:sz="4" w:space="0" w:color="auto"/>
              <w:left w:val="single" w:sz="4" w:space="0" w:color="auto"/>
              <w:bottom w:val="single" w:sz="4" w:space="0" w:color="auto"/>
              <w:right w:val="single" w:sz="4" w:space="0" w:color="auto"/>
            </w:tcBorders>
            <w:vAlign w:val="center"/>
          </w:tcPr>
          <w:p w14:paraId="5921680C"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verificación de la designación de supervisor y recibo a satisfacción por parte del supervisor</w:t>
            </w:r>
          </w:p>
        </w:tc>
        <w:tc>
          <w:tcPr>
            <w:tcW w:w="282" w:type="pct"/>
            <w:tcBorders>
              <w:top w:val="single" w:sz="4" w:space="0" w:color="auto"/>
              <w:left w:val="single" w:sz="4" w:space="0" w:color="auto"/>
              <w:bottom w:val="single" w:sz="4" w:space="0" w:color="auto"/>
              <w:right w:val="single" w:sz="4" w:space="0" w:color="auto"/>
            </w:tcBorders>
            <w:vAlign w:val="center"/>
          </w:tcPr>
          <w:p w14:paraId="71A1844D" w14:textId="77777777" w:rsidR="00355DAE" w:rsidRPr="00564BF2" w:rsidRDefault="00355DAE" w:rsidP="00564BF2">
            <w:pPr>
              <w:spacing w:line="276" w:lineRule="auto"/>
              <w:jc w:val="center"/>
              <w:rPr>
                <w:rFonts w:ascii="Arial Narrow" w:hAnsi="Arial Narrow" w:cs="Arial"/>
                <w:sz w:val="16"/>
                <w:szCs w:val="16"/>
                <w:lang w:val="es-CO"/>
              </w:rPr>
            </w:pPr>
            <w:r w:rsidRPr="00564BF2">
              <w:rPr>
                <w:rFonts w:ascii="Arial Narrow" w:hAnsi="Arial Narrow" w:cs="Arial"/>
                <w:sz w:val="16"/>
                <w:szCs w:val="16"/>
                <w:lang w:val="es-CO"/>
              </w:rPr>
              <w:t>Por contrato</w:t>
            </w:r>
          </w:p>
        </w:tc>
      </w:tr>
    </w:tbl>
    <w:p w14:paraId="0620BFBE" w14:textId="77777777" w:rsidR="00355DAE" w:rsidRPr="00564BF2" w:rsidRDefault="00355DAE" w:rsidP="00564BF2">
      <w:pPr>
        <w:tabs>
          <w:tab w:val="left" w:pos="4820"/>
        </w:tabs>
        <w:spacing w:line="276" w:lineRule="auto"/>
        <w:rPr>
          <w:rFonts w:ascii="Arial Narrow" w:hAnsi="Arial Narrow" w:cs="Arial"/>
          <w:sz w:val="20"/>
          <w:szCs w:val="20"/>
          <w:lang w:val="es-CO"/>
        </w:rPr>
      </w:pPr>
    </w:p>
    <w:p w14:paraId="619F3BAA" w14:textId="77777777" w:rsidR="00804D2A" w:rsidRDefault="00355DAE" w:rsidP="00564BF2">
      <w:pPr>
        <w:tabs>
          <w:tab w:val="left" w:pos="4820"/>
        </w:tabs>
        <w:spacing w:line="276" w:lineRule="auto"/>
        <w:rPr>
          <w:rFonts w:ascii="Arial Narrow" w:hAnsi="Arial Narrow" w:cs="Arial"/>
          <w:sz w:val="20"/>
          <w:szCs w:val="20"/>
        </w:rPr>
      </w:pPr>
      <w:r w:rsidRPr="00564BF2">
        <w:rPr>
          <w:rFonts w:ascii="Arial Narrow" w:hAnsi="Arial Narrow" w:cs="Arial"/>
          <w:sz w:val="20"/>
          <w:szCs w:val="20"/>
        </w:rPr>
        <w:t xml:space="preserve">RESPONSABLE:        </w:t>
      </w:r>
    </w:p>
    <w:p w14:paraId="6388A725" w14:textId="77777777" w:rsidR="00804D2A" w:rsidRDefault="00804D2A" w:rsidP="00564BF2">
      <w:pPr>
        <w:tabs>
          <w:tab w:val="left" w:pos="4820"/>
        </w:tabs>
        <w:spacing w:line="276" w:lineRule="auto"/>
        <w:rPr>
          <w:rFonts w:ascii="Arial Narrow" w:hAnsi="Arial Narrow" w:cs="Arial"/>
          <w:sz w:val="20"/>
          <w:szCs w:val="20"/>
        </w:rPr>
      </w:pPr>
    </w:p>
    <w:p w14:paraId="31688649" w14:textId="34C0CD16" w:rsidR="00355DAE" w:rsidRPr="00564BF2" w:rsidRDefault="00355DAE" w:rsidP="00564BF2">
      <w:pPr>
        <w:tabs>
          <w:tab w:val="left" w:pos="4820"/>
        </w:tabs>
        <w:spacing w:line="276" w:lineRule="auto"/>
        <w:rPr>
          <w:rFonts w:ascii="Arial Narrow" w:hAnsi="Arial Narrow" w:cs="Arial"/>
          <w:sz w:val="20"/>
          <w:szCs w:val="20"/>
        </w:rPr>
      </w:pPr>
      <w:r w:rsidRPr="00564BF2">
        <w:rPr>
          <w:rFonts w:ascii="Arial Narrow" w:hAnsi="Arial Narrow" w:cs="Arial"/>
          <w:sz w:val="20"/>
          <w:szCs w:val="20"/>
        </w:rPr>
        <w:t xml:space="preserve">     </w:t>
      </w:r>
    </w:p>
    <w:p w14:paraId="11F46315" w14:textId="77777777" w:rsidR="00355DAE" w:rsidRPr="00564BF2" w:rsidRDefault="00355DAE" w:rsidP="00564BF2">
      <w:pPr>
        <w:tabs>
          <w:tab w:val="left" w:pos="1110"/>
          <w:tab w:val="left" w:pos="4820"/>
        </w:tabs>
        <w:spacing w:line="276" w:lineRule="auto"/>
        <w:jc w:val="center"/>
        <w:rPr>
          <w:rFonts w:ascii="Arial Narrow" w:hAnsi="Arial Narrow" w:cs="Arial"/>
          <w:sz w:val="20"/>
          <w:szCs w:val="20"/>
        </w:rPr>
      </w:pPr>
    </w:p>
    <w:p w14:paraId="6789D7D2" w14:textId="77777777" w:rsidR="00355DAE" w:rsidRPr="00564BF2" w:rsidRDefault="00355DAE" w:rsidP="00564BF2">
      <w:pPr>
        <w:tabs>
          <w:tab w:val="left" w:pos="1110"/>
          <w:tab w:val="left" w:pos="4820"/>
        </w:tabs>
        <w:spacing w:line="276" w:lineRule="auto"/>
        <w:jc w:val="center"/>
        <w:rPr>
          <w:rFonts w:ascii="Arial Narrow" w:hAnsi="Arial Narrow" w:cs="Arial"/>
          <w:color w:val="A6A6A6" w:themeColor="background1" w:themeShade="A6"/>
          <w:sz w:val="20"/>
          <w:szCs w:val="20"/>
        </w:rPr>
      </w:pPr>
    </w:p>
    <w:p w14:paraId="09267BD1" w14:textId="0D02B8DA" w:rsidR="00355DAE" w:rsidRPr="00564BF2" w:rsidRDefault="0017115C" w:rsidP="00564BF2">
      <w:pPr>
        <w:tabs>
          <w:tab w:val="left" w:pos="1110"/>
          <w:tab w:val="left" w:pos="4820"/>
        </w:tabs>
        <w:spacing w:line="276" w:lineRule="auto"/>
        <w:jc w:val="center"/>
        <w:rPr>
          <w:rFonts w:ascii="Arial Narrow" w:hAnsi="Arial Narrow" w:cs="Arial"/>
          <w:color w:val="A6A6A6" w:themeColor="background1" w:themeShade="A6"/>
          <w:sz w:val="20"/>
          <w:szCs w:val="20"/>
        </w:rPr>
      </w:pPr>
      <w:r w:rsidRPr="00564BF2">
        <w:rPr>
          <w:rFonts w:ascii="Arial Narrow" w:hAnsi="Arial Narrow" w:cs="Arial"/>
          <w:color w:val="A6A6A6" w:themeColor="background1" w:themeShade="A6"/>
          <w:sz w:val="20"/>
          <w:szCs w:val="20"/>
        </w:rPr>
        <w:t xml:space="preserve"> (ORIGINAL FIRMADO)</w:t>
      </w:r>
    </w:p>
    <w:p w14:paraId="2468A904" w14:textId="1E0ED7E6" w:rsidR="00355DAE" w:rsidRPr="00564BF2" w:rsidRDefault="003E0A11" w:rsidP="00564BF2">
      <w:pPr>
        <w:tabs>
          <w:tab w:val="left" w:pos="4820"/>
        </w:tabs>
        <w:spacing w:line="276" w:lineRule="auto"/>
        <w:jc w:val="center"/>
        <w:rPr>
          <w:rFonts w:ascii="Arial Narrow" w:hAnsi="Arial Narrow" w:cs="Arial"/>
          <w:b/>
          <w:sz w:val="20"/>
          <w:szCs w:val="20"/>
        </w:rPr>
      </w:pPr>
      <w:r>
        <w:rPr>
          <w:rFonts w:ascii="Arial Narrow" w:hAnsi="Arial Narrow" w:cs="Arial"/>
          <w:b/>
          <w:sz w:val="20"/>
          <w:szCs w:val="20"/>
        </w:rPr>
        <w:t>B</w:t>
      </w:r>
      <w:r w:rsidRPr="003E0A11">
        <w:rPr>
          <w:rFonts w:ascii="Arial Narrow" w:hAnsi="Arial Narrow" w:cs="Arial"/>
          <w:b/>
          <w:sz w:val="20"/>
          <w:szCs w:val="20"/>
        </w:rPr>
        <w:t>RAYAM LEONARDO CAJICÁ DÍAZ</w:t>
      </w:r>
      <w:r w:rsidRPr="00564BF2">
        <w:rPr>
          <w:rFonts w:ascii="Arial Narrow" w:hAnsi="Arial Narrow" w:cs="Arial"/>
          <w:b/>
          <w:sz w:val="20"/>
          <w:szCs w:val="20"/>
        </w:rPr>
        <w:t xml:space="preserve"> </w:t>
      </w:r>
    </w:p>
    <w:p w14:paraId="5E28B8BF" w14:textId="7713631D" w:rsidR="00355DAE" w:rsidRPr="00564BF2" w:rsidRDefault="003E0A11" w:rsidP="00564BF2">
      <w:pPr>
        <w:tabs>
          <w:tab w:val="left" w:pos="4820"/>
        </w:tabs>
        <w:spacing w:line="276" w:lineRule="auto"/>
        <w:jc w:val="center"/>
        <w:rPr>
          <w:rFonts w:ascii="Arial Narrow" w:hAnsi="Arial Narrow" w:cs="Arial"/>
          <w:sz w:val="20"/>
          <w:szCs w:val="20"/>
        </w:rPr>
      </w:pPr>
      <w:r w:rsidRPr="00564BF2">
        <w:rPr>
          <w:rFonts w:ascii="Arial Narrow" w:hAnsi="Arial Narrow" w:cs="Arial"/>
          <w:b/>
          <w:sz w:val="20"/>
          <w:szCs w:val="20"/>
        </w:rPr>
        <w:t>SECR</w:t>
      </w:r>
      <w:r w:rsidR="00355DAE" w:rsidRPr="00564BF2">
        <w:rPr>
          <w:rFonts w:ascii="Arial Narrow" w:hAnsi="Arial Narrow" w:cs="Arial"/>
          <w:b/>
          <w:sz w:val="20"/>
          <w:szCs w:val="20"/>
        </w:rPr>
        <w:t>ETARIO GENERAL Y DE GOBIERNO</w:t>
      </w:r>
    </w:p>
    <w:p w14:paraId="6AF4EB7B" w14:textId="77777777" w:rsidR="00120212" w:rsidRPr="00564BF2" w:rsidRDefault="00120212" w:rsidP="00564BF2">
      <w:pPr>
        <w:spacing w:line="276" w:lineRule="auto"/>
        <w:rPr>
          <w:rFonts w:ascii="Arial Narrow" w:hAnsi="Arial Narrow"/>
        </w:rPr>
      </w:pPr>
    </w:p>
    <w:sectPr w:rsidR="00120212" w:rsidRPr="00564BF2" w:rsidSect="00355DAE">
      <w:headerReference w:type="default" r:id="rId7"/>
      <w:footerReference w:type="default" r:id="rId8"/>
      <w:pgSz w:w="20160" w:h="12240" w:orient="landscape" w:code="5"/>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5D8C5" w14:textId="77777777" w:rsidR="001865F1" w:rsidRDefault="001865F1">
      <w:r>
        <w:separator/>
      </w:r>
    </w:p>
  </w:endnote>
  <w:endnote w:type="continuationSeparator" w:id="0">
    <w:p w14:paraId="393971E6" w14:textId="77777777" w:rsidR="001865F1" w:rsidRDefault="00186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auto"/>
    <w:pitch w:val="variable"/>
    <w:sig w:usb0="E00002FF" w:usb1="5000785B" w:usb2="00000000" w:usb3="00000000" w:csb0="0000019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Univers (WN)">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3" w14:textId="36493D15" w:rsidR="00437EBB" w:rsidRDefault="00883097">
    <w:pPr>
      <w:pStyle w:val="Textoindependiente"/>
      <w:spacing w:line="14" w:lineRule="auto"/>
      <w:ind w:left="0"/>
      <w:rPr>
        <w:sz w:val="20"/>
      </w:rPr>
    </w:pPr>
    <w:r>
      <w:rPr>
        <w:noProof/>
        <w:sz w:val="20"/>
      </w:rPr>
      <mc:AlternateContent>
        <mc:Choice Requires="wps">
          <w:drawing>
            <wp:anchor distT="0" distB="0" distL="0" distR="0" simplePos="0" relativeHeight="251708928" behindDoc="1" locked="0" layoutInCell="1" allowOverlap="1" wp14:anchorId="32B9325C" wp14:editId="41589567">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1" w:history="1">
                            <w:r w:rsidRPr="009D3A34">
                              <w:rPr>
                                <w:rStyle w:val="Hipervnculo"/>
                                <w:sz w:val="20"/>
                              </w:rPr>
                              <w:t>http://www.sasaima-cundinamarca.gov.co/</w:t>
                            </w:r>
                          </w:hyperlink>
                          <w:r w:rsidRPr="00537578">
                            <w:rPr>
                              <w:sz w:val="20"/>
                            </w:rPr>
                            <w:t xml:space="preserve"> </w:t>
                          </w:r>
                          <w:hyperlink r:id="rId2" w:history="1">
                            <w:r w:rsidRPr="009D3A34">
                              <w:rPr>
                                <w:rStyle w:val="Hipervnculo"/>
                                <w:sz w:val="20"/>
                              </w:rPr>
                              <w:t>gobierno@sasaima-cundinamarca.gov.co</w:t>
                            </w:r>
                          </w:hyperlink>
                          <w:r>
                            <w:rPr>
                              <w:sz w:val="2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32B9325C" id="_x0000_t202" coordsize="21600,21600" o:spt="202" path="m,l,21600r21600,l21600,xe">
              <v:stroke joinstyle="miter"/>
              <v:path gradientshapeok="t" o:connecttype="rect"/>
            </v:shapetype>
            <v:shape id="Textbox 4" o:spid="_x0000_s1026" type="#_x0000_t202" style="position:absolute;margin-left:211.1pt;margin-top:866pt;width:189.85pt;height:42.5pt;z-index:-2516075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" filled="f" stroked="f">
              <v:textbox inset="0,0,0,0">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3" w:history="1">
                      <w:r w:rsidRPr="009D3A34">
                        <w:rPr>
                          <w:rStyle w:val="Hipervnculo"/>
                          <w:sz w:val="20"/>
                        </w:rPr>
                        <w:t>http://www.sasaima-cundinamarca.gov.co/</w:t>
                      </w:r>
                    </w:hyperlink>
                    <w:r w:rsidRPr="00537578">
                      <w:rPr>
                        <w:sz w:val="20"/>
                      </w:rPr>
                      <w:t xml:space="preserve"> </w:t>
                    </w:r>
                    <w:hyperlink r:id="rId4" w:history="1">
                      <w:r w:rsidRPr="009D3A34">
                        <w:rPr>
                          <w:rStyle w:val="Hipervnculo"/>
                          <w:sz w:val="20"/>
                        </w:rPr>
                        <w:t>gobierno@sasaima-cundinamarca.gov.co</w:t>
                      </w:r>
                    </w:hyperlink>
                    <w:r>
                      <w:rPr>
                        <w:sz w:val="20"/>
                      </w:rPr>
                      <w:t xml:space="preserve"> </w:t>
                    </w:r>
                  </w:p>
                </w:txbxContent>
              </v:textbox>
              <w10:wrap anchorx="page" anchory="page"/>
            </v:shape>
          </w:pict>
        </mc:Fallback>
      </mc:AlternateContent>
    </w:r>
    <w:r w:rsidR="00513B6C">
      <w:rPr>
        <w:noProof/>
        <w:sz w:val="20"/>
      </w:rPr>
      <mc:AlternateContent>
        <mc:Choice Requires="wps">
          <w:drawing>
            <wp:anchor distT="0" distB="0" distL="0" distR="0" simplePos="0" relativeHeight="251642368" behindDoc="1" locked="0" layoutInCell="1" allowOverlap="1" wp14:anchorId="295B4FE2" wp14:editId="061F02AB">
              <wp:simplePos x="0" y="0"/>
              <wp:positionH relativeFrom="page">
                <wp:posOffset>6122670</wp:posOffset>
              </wp:positionH>
              <wp:positionV relativeFrom="page">
                <wp:posOffset>10933485</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 w14:anchorId="295B4FE2" id="Textbox 9" o:spid="_x0000_s1027" type="#_x0000_t202" style="position:absolute;margin-left:482.1pt;margin-top:860.9pt;width:45.8pt;height:8.75pt;z-index:-2516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" filled="f" stroked="f">
              <v:textbox inset="0,0,0,0">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EA344" w14:textId="77777777" w:rsidR="001865F1" w:rsidRDefault="001865F1">
      <w:r>
        <w:separator/>
      </w:r>
    </w:p>
  </w:footnote>
  <w:footnote w:type="continuationSeparator" w:id="0">
    <w:p w14:paraId="4DEC4205" w14:textId="77777777" w:rsidR="001865F1" w:rsidRDefault="001865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2" w14:textId="77925275" w:rsidR="00437EBB" w:rsidRDefault="00EA6117">
    <w:pPr>
      <w:pStyle w:val="Textoindependiente"/>
      <w:spacing w:line="14" w:lineRule="auto"/>
      <w:ind w:left="0"/>
      <w:rPr>
        <w:sz w:val="20"/>
      </w:rPr>
    </w:pPr>
    <w:bookmarkStart w:id="1" w:name="_Hlk37239964"/>
    <w:bookmarkStart w:id="2" w:name="_Hlk37239965"/>
    <w:r>
      <w:rPr>
        <w:noProof/>
      </w:rPr>
      <w:drawing>
        <wp:anchor distT="0" distB="0" distL="114300" distR="114300" simplePos="0" relativeHeight="251676160" behindDoc="1" locked="0" layoutInCell="1" allowOverlap="1" wp14:anchorId="43723961" wp14:editId="0AE96B41">
          <wp:simplePos x="0" y="0"/>
          <wp:positionH relativeFrom="margin">
            <wp:posOffset>4291330</wp:posOffset>
          </wp:positionH>
          <wp:positionV relativeFrom="paragraph">
            <wp:posOffset>-179875</wp:posOffset>
          </wp:positionV>
          <wp:extent cx="2410460" cy="714375"/>
          <wp:effectExtent l="0" t="0" r="0" b="0"/>
          <wp:wrapNone/>
          <wp:docPr id="17807971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0460" cy="714375"/>
                  </a:xfrm>
                  <a:prstGeom prst="rect">
                    <a:avLst/>
                  </a:prstGeom>
                </pic:spPr>
              </pic:pic>
            </a:graphicData>
          </a:graphic>
          <wp14:sizeRelV relativeFrom="margin">
            <wp14:pctHeight>0</wp14:pctHeight>
          </wp14:sizeRelV>
        </wp:anchor>
      </w:drawing>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1763987939">
    <w:abstractNumId w:val="0"/>
  </w:num>
  <w:num w:numId="2" w16cid:durableId="407771513">
    <w:abstractNumId w:val="1"/>
  </w:num>
  <w:num w:numId="3" w16cid:durableId="2010672553">
    <w:abstractNumId w:val="4"/>
  </w:num>
  <w:num w:numId="4" w16cid:durableId="119036647">
    <w:abstractNumId w:val="3"/>
  </w:num>
  <w:num w:numId="5" w16cid:durableId="185824997">
    <w:abstractNumId w:val="6"/>
  </w:num>
  <w:num w:numId="6" w16cid:durableId="840006567">
    <w:abstractNumId w:val="2"/>
  </w:num>
  <w:num w:numId="7" w16cid:durableId="14531732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EBB"/>
    <w:rsid w:val="00041ACF"/>
    <w:rsid w:val="00046808"/>
    <w:rsid w:val="00062D1B"/>
    <w:rsid w:val="000723B9"/>
    <w:rsid w:val="00097027"/>
    <w:rsid w:val="000B6DD1"/>
    <w:rsid w:val="000C4F26"/>
    <w:rsid w:val="00120212"/>
    <w:rsid w:val="00125497"/>
    <w:rsid w:val="00137D4F"/>
    <w:rsid w:val="00145DEC"/>
    <w:rsid w:val="00150FA6"/>
    <w:rsid w:val="001568FF"/>
    <w:rsid w:val="00163613"/>
    <w:rsid w:val="0017115C"/>
    <w:rsid w:val="0017333F"/>
    <w:rsid w:val="001865F1"/>
    <w:rsid w:val="001A02CA"/>
    <w:rsid w:val="001A68A7"/>
    <w:rsid w:val="001B0326"/>
    <w:rsid w:val="001B5E36"/>
    <w:rsid w:val="001B7AA7"/>
    <w:rsid w:val="001F5127"/>
    <w:rsid w:val="002147EB"/>
    <w:rsid w:val="0021569D"/>
    <w:rsid w:val="00225EB6"/>
    <w:rsid w:val="00227387"/>
    <w:rsid w:val="0023304A"/>
    <w:rsid w:val="00244D54"/>
    <w:rsid w:val="0025363E"/>
    <w:rsid w:val="00256EBA"/>
    <w:rsid w:val="00271550"/>
    <w:rsid w:val="002C1AFB"/>
    <w:rsid w:val="002F49A9"/>
    <w:rsid w:val="0031034F"/>
    <w:rsid w:val="00335A6F"/>
    <w:rsid w:val="00354BD0"/>
    <w:rsid w:val="00355DAE"/>
    <w:rsid w:val="00360AB4"/>
    <w:rsid w:val="0036140D"/>
    <w:rsid w:val="00370B8A"/>
    <w:rsid w:val="003740D7"/>
    <w:rsid w:val="003D76AF"/>
    <w:rsid w:val="003E0A11"/>
    <w:rsid w:val="003F4887"/>
    <w:rsid w:val="00402B59"/>
    <w:rsid w:val="0041318A"/>
    <w:rsid w:val="00427810"/>
    <w:rsid w:val="00437EBB"/>
    <w:rsid w:val="00450E21"/>
    <w:rsid w:val="004547FE"/>
    <w:rsid w:val="00473656"/>
    <w:rsid w:val="00484A18"/>
    <w:rsid w:val="00495030"/>
    <w:rsid w:val="00497D59"/>
    <w:rsid w:val="004C6E27"/>
    <w:rsid w:val="004D40DE"/>
    <w:rsid w:val="004E08CA"/>
    <w:rsid w:val="004F01F2"/>
    <w:rsid w:val="00506462"/>
    <w:rsid w:val="00513B6C"/>
    <w:rsid w:val="00513B9B"/>
    <w:rsid w:val="00521F64"/>
    <w:rsid w:val="00525296"/>
    <w:rsid w:val="0053614C"/>
    <w:rsid w:val="00555C00"/>
    <w:rsid w:val="0055670D"/>
    <w:rsid w:val="0056175F"/>
    <w:rsid w:val="00564BF2"/>
    <w:rsid w:val="00566DC2"/>
    <w:rsid w:val="00573CAF"/>
    <w:rsid w:val="005A4746"/>
    <w:rsid w:val="005B1C70"/>
    <w:rsid w:val="005D7896"/>
    <w:rsid w:val="005E5B4B"/>
    <w:rsid w:val="006067C5"/>
    <w:rsid w:val="0061598A"/>
    <w:rsid w:val="00634AD5"/>
    <w:rsid w:val="00636241"/>
    <w:rsid w:val="0065178C"/>
    <w:rsid w:val="006672CA"/>
    <w:rsid w:val="00672B2F"/>
    <w:rsid w:val="006A4203"/>
    <w:rsid w:val="006B5E58"/>
    <w:rsid w:val="006D6771"/>
    <w:rsid w:val="006E7641"/>
    <w:rsid w:val="006F4D6C"/>
    <w:rsid w:val="0075721A"/>
    <w:rsid w:val="007748E8"/>
    <w:rsid w:val="007756A9"/>
    <w:rsid w:val="007B278F"/>
    <w:rsid w:val="007C1EE0"/>
    <w:rsid w:val="007D5F77"/>
    <w:rsid w:val="00804D2A"/>
    <w:rsid w:val="008228D3"/>
    <w:rsid w:val="00882374"/>
    <w:rsid w:val="00883097"/>
    <w:rsid w:val="008A5DF7"/>
    <w:rsid w:val="008A741D"/>
    <w:rsid w:val="008B44D9"/>
    <w:rsid w:val="00916602"/>
    <w:rsid w:val="0093063C"/>
    <w:rsid w:val="00942106"/>
    <w:rsid w:val="00957438"/>
    <w:rsid w:val="009618C3"/>
    <w:rsid w:val="009669A3"/>
    <w:rsid w:val="00974762"/>
    <w:rsid w:val="00981A04"/>
    <w:rsid w:val="009856C6"/>
    <w:rsid w:val="009B2A74"/>
    <w:rsid w:val="009C4796"/>
    <w:rsid w:val="009F25AB"/>
    <w:rsid w:val="00A30742"/>
    <w:rsid w:val="00A34B90"/>
    <w:rsid w:val="00A6673F"/>
    <w:rsid w:val="00A71790"/>
    <w:rsid w:val="00AC3702"/>
    <w:rsid w:val="00AC5BF9"/>
    <w:rsid w:val="00AC6072"/>
    <w:rsid w:val="00AE046B"/>
    <w:rsid w:val="00AE5168"/>
    <w:rsid w:val="00B0360C"/>
    <w:rsid w:val="00B1747E"/>
    <w:rsid w:val="00B377EE"/>
    <w:rsid w:val="00B43596"/>
    <w:rsid w:val="00B4422E"/>
    <w:rsid w:val="00B537E0"/>
    <w:rsid w:val="00B912B3"/>
    <w:rsid w:val="00BC6FE2"/>
    <w:rsid w:val="00C04D62"/>
    <w:rsid w:val="00C67A91"/>
    <w:rsid w:val="00C85699"/>
    <w:rsid w:val="00C86207"/>
    <w:rsid w:val="00C9172F"/>
    <w:rsid w:val="00CA2CD0"/>
    <w:rsid w:val="00CB7C20"/>
    <w:rsid w:val="00CD183B"/>
    <w:rsid w:val="00CD5C6C"/>
    <w:rsid w:val="00CE1C04"/>
    <w:rsid w:val="00CE4FDB"/>
    <w:rsid w:val="00CE5912"/>
    <w:rsid w:val="00CF211B"/>
    <w:rsid w:val="00D019C3"/>
    <w:rsid w:val="00D17621"/>
    <w:rsid w:val="00D23002"/>
    <w:rsid w:val="00D235F5"/>
    <w:rsid w:val="00D25DAE"/>
    <w:rsid w:val="00D512ED"/>
    <w:rsid w:val="00D70828"/>
    <w:rsid w:val="00D92F56"/>
    <w:rsid w:val="00DA5385"/>
    <w:rsid w:val="00DB2CEC"/>
    <w:rsid w:val="00DD2ADE"/>
    <w:rsid w:val="00E10652"/>
    <w:rsid w:val="00E20117"/>
    <w:rsid w:val="00E468D8"/>
    <w:rsid w:val="00E50FAF"/>
    <w:rsid w:val="00E7298F"/>
    <w:rsid w:val="00E81AC1"/>
    <w:rsid w:val="00E844F6"/>
    <w:rsid w:val="00E94000"/>
    <w:rsid w:val="00EA01F8"/>
    <w:rsid w:val="00EA6117"/>
    <w:rsid w:val="00EB51F4"/>
    <w:rsid w:val="00EB7155"/>
    <w:rsid w:val="00EC03EA"/>
    <w:rsid w:val="00ED1BE3"/>
    <w:rsid w:val="00EF2930"/>
    <w:rsid w:val="00F17CE3"/>
    <w:rsid w:val="00F219EB"/>
    <w:rsid w:val="00F24942"/>
    <w:rsid w:val="00F35BD8"/>
    <w:rsid w:val="00F422E2"/>
    <w:rsid w:val="00F433FA"/>
    <w:rsid w:val="00F434E9"/>
    <w:rsid w:val="00F44B97"/>
    <w:rsid w:val="00F47D55"/>
    <w:rsid w:val="00F575F1"/>
    <w:rsid w:val="00F6124E"/>
    <w:rsid w:val="00F666CB"/>
    <w:rsid w:val="00F67E97"/>
    <w:rsid w:val="00F812CB"/>
    <w:rsid w:val="00FD5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styleId="Mencinsinresolver">
    <w:name w:val="Unresolved Mention"/>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5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Fuerte">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1"/>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2"/>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4"/>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5"/>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6"/>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7"/>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1251</Words>
  <Characters>6093</Characters>
  <Application>Microsoft Office Word</Application>
  <DocSecurity>0</DocSecurity>
  <Lines>468</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CARDENAS</dc:creator>
  <cp:lastModifiedBy>GRUPO ASESOR JURIDICO</cp:lastModifiedBy>
  <cp:revision>33</cp:revision>
  <cp:lastPrinted>2025-09-05T16:24:00Z</cp:lastPrinted>
  <dcterms:created xsi:type="dcterms:W3CDTF">2025-02-05T00:40:00Z</dcterms:created>
  <dcterms:modified xsi:type="dcterms:W3CDTF">2026-09-02T23:57:00Z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