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0E180" w14:textId="77777777" w:rsidR="00355DAE" w:rsidRPr="00AC7840" w:rsidRDefault="00355DAE" w:rsidP="00871813">
      <w:pPr>
        <w:jc w:val="center"/>
        <w:rPr>
          <w:rFonts w:ascii="Arial Narrow" w:hAnsi="Arial Narrow" w:cs="Arial"/>
          <w:b/>
          <w:sz w:val="24"/>
          <w:szCs w:val="24"/>
        </w:rPr>
      </w:pPr>
      <w:r w:rsidRPr="00AC7840">
        <w:rPr>
          <w:rFonts w:ascii="Arial Narrow" w:hAnsi="Arial Narrow" w:cs="Arial"/>
          <w:b/>
          <w:sz w:val="24"/>
          <w:szCs w:val="24"/>
        </w:rPr>
        <w:t>MATRIZ DE RIESGOS</w:t>
      </w:r>
    </w:p>
    <w:p w14:paraId="14D7C245" w14:textId="046AB353" w:rsidR="00355DAE" w:rsidRPr="00AC7840" w:rsidRDefault="00DA5385" w:rsidP="00355DAE">
      <w:pPr>
        <w:jc w:val="center"/>
        <w:rPr>
          <w:rFonts w:ascii="Arial Narrow" w:hAnsi="Arial Narrow" w:cs="Arial"/>
          <w:b/>
          <w:sz w:val="24"/>
          <w:szCs w:val="24"/>
        </w:rPr>
      </w:pPr>
      <w:r w:rsidRPr="00AC7840">
        <w:rPr>
          <w:rFonts w:ascii="Arial Narrow" w:hAnsi="Arial Narrow" w:cs="Arial"/>
          <w:b/>
          <w:sz w:val="24"/>
          <w:szCs w:val="24"/>
        </w:rPr>
        <w:t>MÍNIMA</w:t>
      </w:r>
      <w:r w:rsidR="00355DAE" w:rsidRPr="00AC7840">
        <w:rPr>
          <w:rFonts w:ascii="Arial Narrow" w:hAnsi="Arial Narrow" w:cs="Arial"/>
          <w:b/>
          <w:sz w:val="24"/>
          <w:szCs w:val="24"/>
        </w:rPr>
        <w:t xml:space="preserve"> CUANTÍA – CONTRATO DE SUMINISTRO </w:t>
      </w:r>
    </w:p>
    <w:p w14:paraId="34449195" w14:textId="77777777" w:rsidR="00355DAE" w:rsidRPr="00AC7840" w:rsidRDefault="00355DAE" w:rsidP="00355DAE">
      <w:pPr>
        <w:rPr>
          <w:rFonts w:ascii="Arial Narrow" w:hAnsi="Arial Narrow" w:cs="Arial"/>
          <w:b/>
          <w:sz w:val="24"/>
          <w:szCs w:val="24"/>
          <w:highlight w:val="yellow"/>
        </w:rPr>
      </w:pPr>
    </w:p>
    <w:p w14:paraId="4591C3AA" w14:textId="3F121293" w:rsidR="00355DAE" w:rsidRPr="00AC7840" w:rsidRDefault="00355DAE" w:rsidP="00355DAE">
      <w:pPr>
        <w:rPr>
          <w:rFonts w:ascii="Arial Narrow" w:hAnsi="Arial Narrow" w:cs="Arial"/>
          <w:b/>
          <w:sz w:val="24"/>
          <w:szCs w:val="24"/>
        </w:rPr>
      </w:pPr>
      <w:r w:rsidRPr="00AC7840">
        <w:rPr>
          <w:rFonts w:ascii="Arial Narrow" w:hAnsi="Arial Narrow" w:cs="Arial"/>
          <w:b/>
          <w:sz w:val="24"/>
          <w:szCs w:val="24"/>
        </w:rPr>
        <w:t xml:space="preserve">FECHA: </w:t>
      </w:r>
      <w:r w:rsidR="00871813" w:rsidRPr="00AC7840">
        <w:rPr>
          <w:rFonts w:ascii="Arial Narrow" w:hAnsi="Arial Narrow" w:cs="Arial"/>
          <w:b/>
          <w:sz w:val="24"/>
          <w:szCs w:val="24"/>
        </w:rPr>
        <w:t xml:space="preserve">SEPTIEMBRE </w:t>
      </w:r>
      <w:r w:rsidRPr="00AC7840">
        <w:rPr>
          <w:rFonts w:ascii="Arial Narrow" w:hAnsi="Arial Narrow" w:cs="Arial"/>
          <w:b/>
          <w:sz w:val="24"/>
          <w:szCs w:val="24"/>
        </w:rPr>
        <w:t>DE 202</w:t>
      </w:r>
      <w:r w:rsidR="00871813" w:rsidRPr="00AC7840">
        <w:rPr>
          <w:rFonts w:ascii="Arial Narrow" w:hAnsi="Arial Narrow" w:cs="Arial"/>
          <w:b/>
          <w:sz w:val="24"/>
          <w:szCs w:val="24"/>
        </w:rPr>
        <w:t>6</w:t>
      </w:r>
      <w:r w:rsidR="0017115C" w:rsidRPr="00AC7840">
        <w:rPr>
          <w:rFonts w:ascii="Arial Narrow" w:hAnsi="Arial Narrow" w:cs="Arial"/>
          <w:b/>
          <w:sz w:val="24"/>
          <w:szCs w:val="24"/>
        </w:rPr>
        <w:t>.</w:t>
      </w:r>
    </w:p>
    <w:p w14:paraId="040C35FD" w14:textId="476B218B" w:rsidR="00355DAE" w:rsidRPr="00AC7840" w:rsidRDefault="00355DAE" w:rsidP="00B07893">
      <w:pPr>
        <w:jc w:val="both"/>
        <w:rPr>
          <w:rFonts w:ascii="Arial Narrow" w:hAnsi="Arial Narrow" w:cs="Arial"/>
          <w:b/>
          <w:sz w:val="24"/>
          <w:szCs w:val="24"/>
          <w:highlight w:val="yellow"/>
        </w:rPr>
      </w:pPr>
      <w:r w:rsidRPr="00AC7840">
        <w:rPr>
          <w:rFonts w:ascii="Arial Narrow" w:hAnsi="Arial Narrow" w:cs="Arial"/>
          <w:b/>
          <w:sz w:val="24"/>
          <w:szCs w:val="24"/>
        </w:rPr>
        <w:t xml:space="preserve">OBJETO: </w:t>
      </w:r>
      <w:r w:rsidR="00B07893" w:rsidRPr="00AC7840">
        <w:rPr>
          <w:rFonts w:ascii="Arial Narrow" w:hAnsi="Arial Narrow" w:cs="Arial"/>
          <w:bCs/>
          <w:sz w:val="24"/>
          <w:szCs w:val="24"/>
          <w:lang w:val="es-CO"/>
        </w:rPr>
        <w:t xml:space="preserve">SUMINISTRO DE COMBUSTIBLE PARA VEHÍCULOS Y EQUIPOS ASIGNADOS A LA SECRETARÍA DE SERVICIOS PÚBLICOS DEL MUNICIPIO DE SASAIMA REQUERIDOS PARA LA </w:t>
      </w:r>
      <w:r w:rsidR="00B07893" w:rsidRPr="00AC7840">
        <w:rPr>
          <w:rFonts w:ascii="Arial Narrow" w:hAnsi="Arial Narrow" w:cs="Arial"/>
          <w:bCs/>
          <w:sz w:val="24"/>
          <w:szCs w:val="24"/>
          <w:lang w:val="es-CO"/>
        </w:rPr>
        <w:t>P</w:t>
      </w:r>
      <w:r w:rsidR="00B07893" w:rsidRPr="00AC7840">
        <w:rPr>
          <w:rFonts w:ascii="Arial Narrow" w:hAnsi="Arial Narrow" w:cs="Arial"/>
          <w:bCs/>
          <w:sz w:val="24"/>
          <w:szCs w:val="24"/>
          <w:lang w:val="es-CO"/>
        </w:rPr>
        <w:t>RESTACIÓN DE SERVICIOS PÚBLICOS A CARGO.</w:t>
      </w:r>
      <w:r w:rsidR="002E7633" w:rsidRPr="00AC7840">
        <w:rPr>
          <w:rFonts w:ascii="Arial Narrow" w:hAnsi="Arial Narrow" w:cs="Arial"/>
          <w:bCs/>
          <w:sz w:val="24"/>
          <w:szCs w:val="24"/>
          <w:lang w:val="es-CO"/>
        </w:rPr>
        <w:t xml:space="preserve">.  </w:t>
      </w:r>
    </w:p>
    <w:p w14:paraId="637FED98" w14:textId="5BBC9BF5" w:rsidR="00355DAE" w:rsidRPr="00AC7840" w:rsidRDefault="00355DAE" w:rsidP="00355DAE">
      <w:pPr>
        <w:rPr>
          <w:rFonts w:ascii="Arial Narrow" w:hAnsi="Arial Narrow" w:cs="Arial"/>
          <w:b/>
          <w:sz w:val="24"/>
          <w:szCs w:val="24"/>
        </w:rPr>
      </w:pPr>
      <w:r w:rsidRPr="00AC7840">
        <w:rPr>
          <w:rFonts w:ascii="Arial Narrow" w:hAnsi="Arial Narrow" w:cs="Arial"/>
          <w:b/>
          <w:sz w:val="24"/>
          <w:szCs w:val="24"/>
        </w:rPr>
        <w:t>PLAZO DE EJECUCIÓN:</w:t>
      </w:r>
      <w:r w:rsidRPr="00AC7840">
        <w:rPr>
          <w:rFonts w:ascii="Arial Narrow" w:hAnsi="Arial Narrow" w:cs="Arial"/>
          <w:bCs/>
          <w:sz w:val="24"/>
          <w:szCs w:val="24"/>
        </w:rPr>
        <w:t xml:space="preserve"> </w:t>
      </w:r>
      <w:r w:rsidR="008C4309" w:rsidRPr="00AC7840">
        <w:rPr>
          <w:rFonts w:ascii="Arial Narrow" w:hAnsi="Arial Narrow" w:cs="Arial"/>
          <w:bCs/>
          <w:sz w:val="24"/>
          <w:szCs w:val="24"/>
        </w:rPr>
        <w:t>TRES (3) MESES Y/O HASTA AGOTAR EL PRESUPUESTO OFICIAL SIN EXCEDER EL 31 DE DICIEMBRE DE 2026</w:t>
      </w:r>
      <w:r w:rsidR="00DA5385" w:rsidRPr="00AC7840">
        <w:rPr>
          <w:rFonts w:ascii="Arial Narrow" w:hAnsi="Arial Narrow" w:cs="Arial"/>
          <w:bCs/>
          <w:sz w:val="24"/>
          <w:szCs w:val="24"/>
        </w:rPr>
        <w:t xml:space="preserve"> (LO PRIMERO QUE OCURRA)</w:t>
      </w:r>
      <w:r w:rsidR="0017115C" w:rsidRPr="00AC7840">
        <w:rPr>
          <w:rFonts w:ascii="Arial Narrow" w:hAnsi="Arial Narrow" w:cs="Arial"/>
          <w:bCs/>
          <w:sz w:val="24"/>
          <w:szCs w:val="24"/>
        </w:rPr>
        <w:t>.</w:t>
      </w:r>
    </w:p>
    <w:p w14:paraId="3DCAD362" w14:textId="0DFAA7FE" w:rsidR="00355DAE" w:rsidRPr="00AC7840" w:rsidRDefault="00355DAE" w:rsidP="00355DAE">
      <w:pPr>
        <w:rPr>
          <w:rFonts w:ascii="Arial Narrow" w:hAnsi="Arial Narrow" w:cs="Arial"/>
          <w:bCs/>
          <w:sz w:val="24"/>
          <w:szCs w:val="24"/>
        </w:rPr>
      </w:pPr>
      <w:r w:rsidRPr="00AC7840">
        <w:rPr>
          <w:rFonts w:ascii="Arial Narrow" w:hAnsi="Arial Narrow" w:cs="Arial"/>
          <w:b/>
          <w:sz w:val="24"/>
          <w:szCs w:val="24"/>
        </w:rPr>
        <w:t>PRESUPUESTO OFICIAL:</w:t>
      </w:r>
      <w:r w:rsidR="00360AB4" w:rsidRPr="00AC7840">
        <w:rPr>
          <w:rFonts w:ascii="Arial Narrow" w:hAnsi="Arial Narrow" w:cs="Arial"/>
          <w:b/>
          <w:sz w:val="24"/>
          <w:szCs w:val="24"/>
        </w:rPr>
        <w:t xml:space="preserve"> </w:t>
      </w:r>
      <w:r w:rsidR="00AC7840" w:rsidRPr="00AC7840">
        <w:rPr>
          <w:rFonts w:ascii="Arial Narrow" w:hAnsi="Arial Narrow" w:cs="Arial"/>
          <w:bCs/>
          <w:sz w:val="24"/>
          <w:szCs w:val="24"/>
        </w:rPr>
        <w:t>VEINTICINCO MILLONES DE PESOS ($ 25.000.000) M/CTE</w:t>
      </w:r>
      <w:r w:rsidR="005E5B4B" w:rsidRPr="00AC7840">
        <w:rPr>
          <w:rFonts w:ascii="Arial Narrow" w:hAnsi="Arial Narrow" w:cs="Arial"/>
          <w:bCs/>
          <w:sz w:val="24"/>
          <w:szCs w:val="24"/>
        </w:rPr>
        <w:t xml:space="preserve"> A MONTO AGOTABLE.</w:t>
      </w:r>
    </w:p>
    <w:p w14:paraId="291C3769" w14:textId="77777777" w:rsidR="00355DAE" w:rsidRPr="00AC7840" w:rsidRDefault="00355DAE" w:rsidP="00355DAE">
      <w:pPr>
        <w:rPr>
          <w:rFonts w:ascii="Arial Narrow" w:hAnsi="Arial Narrow" w:cs="Arial"/>
          <w:bCs/>
        </w:rPr>
      </w:pPr>
    </w:p>
    <w:tbl>
      <w:tblPr>
        <w:tblW w:w="50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4A0" w:firstRow="1" w:lastRow="0" w:firstColumn="1" w:lastColumn="0" w:noHBand="0" w:noVBand="1"/>
      </w:tblPr>
      <w:tblGrid>
        <w:gridCol w:w="337"/>
        <w:gridCol w:w="421"/>
        <w:gridCol w:w="421"/>
        <w:gridCol w:w="418"/>
        <w:gridCol w:w="418"/>
        <w:gridCol w:w="1751"/>
        <w:gridCol w:w="1752"/>
        <w:gridCol w:w="412"/>
        <w:gridCol w:w="412"/>
        <w:gridCol w:w="408"/>
        <w:gridCol w:w="412"/>
        <w:gridCol w:w="514"/>
        <w:gridCol w:w="2403"/>
        <w:gridCol w:w="335"/>
        <w:gridCol w:w="335"/>
        <w:gridCol w:w="335"/>
        <w:gridCol w:w="510"/>
        <w:gridCol w:w="510"/>
        <w:gridCol w:w="630"/>
        <w:gridCol w:w="974"/>
        <w:gridCol w:w="1319"/>
        <w:gridCol w:w="1555"/>
        <w:gridCol w:w="1006"/>
      </w:tblGrid>
      <w:tr w:rsidR="0056175F" w:rsidRPr="00AC7840" w14:paraId="351A2B5D" w14:textId="77777777" w:rsidTr="0056175F">
        <w:trPr>
          <w:tblHeader/>
          <w:jc w:val="center"/>
        </w:trPr>
        <w:tc>
          <w:tcPr>
            <w:tcW w:w="96" w:type="pct"/>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3A8684B2" w14:textId="77777777" w:rsidR="00355DAE" w:rsidRPr="00AC7840" w:rsidRDefault="00355DAE" w:rsidP="00692955">
            <w:pPr>
              <w:contextualSpacing/>
              <w:jc w:val="center"/>
              <w:rPr>
                <w:rFonts w:ascii="Arial Narrow" w:eastAsia="Times New Roman" w:hAnsi="Arial Narrow" w:cs="Arial"/>
                <w:color w:val="FFFFFF"/>
                <w:sz w:val="14"/>
                <w:szCs w:val="14"/>
                <w:lang w:val="es-CO"/>
              </w:rPr>
            </w:pPr>
          </w:p>
        </w:tc>
        <w:tc>
          <w:tcPr>
            <w:tcW w:w="120"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559D7A6D" w14:textId="77777777" w:rsidR="00355DAE" w:rsidRPr="00AC7840" w:rsidRDefault="00355DAE" w:rsidP="00692955">
            <w:pPr>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Clase</w:t>
            </w:r>
          </w:p>
        </w:tc>
        <w:tc>
          <w:tcPr>
            <w:tcW w:w="120"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56E98AB" w14:textId="77777777" w:rsidR="00355DAE" w:rsidRPr="00AC7840" w:rsidRDefault="00355DAE" w:rsidP="00692955">
            <w:pPr>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Fuente</w:t>
            </w:r>
          </w:p>
        </w:tc>
        <w:tc>
          <w:tcPr>
            <w:tcW w:w="119"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4EE38F45" w14:textId="77777777" w:rsidR="00355DAE" w:rsidRPr="00AC7840" w:rsidRDefault="00355DAE" w:rsidP="00692955">
            <w:pPr>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Etapa</w:t>
            </w:r>
          </w:p>
        </w:tc>
        <w:tc>
          <w:tcPr>
            <w:tcW w:w="119"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AFC17EC" w14:textId="77777777" w:rsidR="00355DAE" w:rsidRPr="00AC7840" w:rsidRDefault="00355DAE" w:rsidP="00692955">
            <w:pPr>
              <w:ind w:left="113" w:right="113"/>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Tipo</w:t>
            </w:r>
          </w:p>
        </w:tc>
        <w:tc>
          <w:tcPr>
            <w:tcW w:w="498" w:type="pct"/>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042E61A6" w14:textId="77777777" w:rsidR="00355DAE" w:rsidRPr="00AC7840" w:rsidRDefault="00355DAE" w:rsidP="00692955">
            <w:pPr>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Descripción</w:t>
            </w:r>
          </w:p>
        </w:tc>
        <w:tc>
          <w:tcPr>
            <w:tcW w:w="498" w:type="pct"/>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0264D787" w14:textId="77777777" w:rsidR="00355DAE" w:rsidRPr="00AC7840" w:rsidRDefault="00355DAE" w:rsidP="00692955">
            <w:pPr>
              <w:contextualSpacing/>
              <w:jc w:val="center"/>
              <w:rPr>
                <w:rFonts w:ascii="Arial Narrow" w:eastAsia="Times New Roman" w:hAnsi="Arial Narrow" w:cs="Arial"/>
                <w:color w:val="FFFFFF"/>
                <w:sz w:val="14"/>
                <w:szCs w:val="14"/>
                <w:lang w:val="es-CO"/>
              </w:rPr>
            </w:pPr>
            <w:r w:rsidRPr="00AC7840">
              <w:rPr>
                <w:rFonts w:ascii="Arial Narrow" w:eastAsia="Times New Roman" w:hAnsi="Arial Narrow" w:cs="Arial"/>
                <w:color w:val="FFFFFF"/>
                <w:sz w:val="14"/>
                <w:szCs w:val="14"/>
                <w:lang w:val="es-CO"/>
              </w:rPr>
              <w:t>Consecuencia de la ocurrencia del evento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71AD0EB0" w14:textId="77777777" w:rsidR="00355DAE" w:rsidRPr="00AC7840" w:rsidRDefault="00355DAE" w:rsidP="00692955">
            <w:pPr>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Probabilidad</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7195C12" w14:textId="77777777" w:rsidR="00355DAE" w:rsidRPr="00AC7840" w:rsidRDefault="00355DAE" w:rsidP="00692955">
            <w:pPr>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Impacto</w:t>
            </w:r>
          </w:p>
        </w:tc>
        <w:tc>
          <w:tcPr>
            <w:tcW w:w="116"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42EDD8C2" w14:textId="77777777" w:rsidR="00355DAE" w:rsidRPr="00AC7840" w:rsidRDefault="00355DAE" w:rsidP="00692955">
            <w:pPr>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Valoración</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39A1697D" w14:textId="77777777" w:rsidR="00355DAE" w:rsidRPr="00AC7840" w:rsidRDefault="00355DAE" w:rsidP="00692955">
            <w:pPr>
              <w:contextualSpacing/>
              <w:jc w:val="center"/>
              <w:rPr>
                <w:rFonts w:ascii="Arial Narrow" w:eastAsia="Times New Roman" w:hAnsi="Arial Narrow" w:cs="Arial"/>
                <w:color w:val="FFFFFF"/>
                <w:sz w:val="14"/>
                <w:szCs w:val="14"/>
              </w:rPr>
            </w:pPr>
            <w:r w:rsidRPr="00AC7840">
              <w:rPr>
                <w:rFonts w:ascii="Arial Narrow" w:eastAsia="Times New Roman" w:hAnsi="Arial Narrow" w:cs="Arial"/>
                <w:color w:val="FFFFFF"/>
                <w:sz w:val="14"/>
                <w:szCs w:val="14"/>
              </w:rPr>
              <w:t>Categoría</w:t>
            </w:r>
          </w:p>
        </w:tc>
        <w:tc>
          <w:tcPr>
            <w:tcW w:w="146"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058A02E" w14:textId="77777777" w:rsidR="00355DAE" w:rsidRPr="00AC7840" w:rsidRDefault="00355DAE" w:rsidP="0056175F">
            <w:pPr>
              <w:ind w:left="113" w:right="113"/>
              <w:contextualSpacing/>
              <w:jc w:val="center"/>
              <w:rPr>
                <w:rFonts w:ascii="Arial Narrow" w:eastAsia="Times New Roman" w:hAnsi="Arial Narrow" w:cs="Arial"/>
                <w:color w:val="000000"/>
                <w:sz w:val="14"/>
                <w:szCs w:val="14"/>
                <w:lang w:val="es-CO"/>
              </w:rPr>
            </w:pPr>
            <w:r w:rsidRPr="00AC7840">
              <w:rPr>
                <w:rFonts w:ascii="Arial Narrow" w:eastAsia="Times New Roman" w:hAnsi="Arial Narrow" w:cs="Arial"/>
                <w:color w:val="000000"/>
                <w:sz w:val="14"/>
                <w:szCs w:val="14"/>
                <w:lang w:val="es-CO"/>
              </w:rPr>
              <w:t>¿A quién se le asigna?</w:t>
            </w:r>
          </w:p>
        </w:tc>
        <w:tc>
          <w:tcPr>
            <w:tcW w:w="683"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305A7ED" w14:textId="77777777" w:rsidR="00355DAE" w:rsidRPr="00AC7840" w:rsidRDefault="00355DAE" w:rsidP="00692955">
            <w:pPr>
              <w:contextualSpacing/>
              <w:jc w:val="center"/>
              <w:rPr>
                <w:rFonts w:ascii="Arial Narrow" w:eastAsia="Times New Roman" w:hAnsi="Arial Narrow" w:cs="Arial"/>
                <w:color w:val="000000"/>
                <w:sz w:val="14"/>
                <w:szCs w:val="14"/>
                <w:lang w:val="es-CO"/>
              </w:rPr>
            </w:pPr>
            <w:r w:rsidRPr="00AC7840">
              <w:rPr>
                <w:rFonts w:ascii="Arial Narrow" w:eastAsia="Times New Roman" w:hAnsi="Arial Narrow" w:cs="Arial"/>
                <w:color w:val="000000"/>
                <w:sz w:val="14"/>
                <w:szCs w:val="14"/>
                <w:lang w:val="es-CO"/>
              </w:rPr>
              <w:t>Tratamiento/Control a ser implementado</w:t>
            </w:r>
          </w:p>
        </w:tc>
        <w:tc>
          <w:tcPr>
            <w:tcW w:w="43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B08172C" w14:textId="77777777" w:rsidR="00355DAE" w:rsidRPr="00AC7840" w:rsidRDefault="00355DAE" w:rsidP="00692955">
            <w:pPr>
              <w:contextualSpacing/>
              <w:jc w:val="center"/>
              <w:rPr>
                <w:rFonts w:ascii="Arial Narrow" w:eastAsia="Times New Roman" w:hAnsi="Arial Narrow" w:cs="Arial"/>
                <w:color w:val="000000"/>
                <w:sz w:val="14"/>
                <w:szCs w:val="14"/>
              </w:rPr>
            </w:pPr>
            <w:r w:rsidRPr="00AC7840">
              <w:rPr>
                <w:rFonts w:ascii="Arial Narrow" w:eastAsia="Times New Roman" w:hAnsi="Arial Narrow" w:cs="Arial"/>
                <w:color w:val="000000"/>
                <w:sz w:val="14"/>
                <w:szCs w:val="14"/>
              </w:rPr>
              <w:t>Impacto después del tratamiento</w:t>
            </w:r>
          </w:p>
        </w:tc>
        <w:tc>
          <w:tcPr>
            <w:tcW w:w="14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06DE6AD" w14:textId="77777777" w:rsidR="00355DAE" w:rsidRPr="00AC7840" w:rsidRDefault="00355DAE" w:rsidP="00692955">
            <w:pPr>
              <w:contextualSpacing/>
              <w:jc w:val="center"/>
              <w:rPr>
                <w:rFonts w:ascii="Arial Narrow" w:eastAsia="Times New Roman" w:hAnsi="Arial Narrow" w:cs="Arial"/>
                <w:color w:val="000000"/>
                <w:sz w:val="14"/>
                <w:szCs w:val="14"/>
                <w:lang w:val="es-CO"/>
              </w:rPr>
            </w:pPr>
            <w:r w:rsidRPr="00AC7840">
              <w:rPr>
                <w:rFonts w:ascii="Arial Narrow" w:eastAsia="Times New Roman" w:hAnsi="Arial Narrow" w:cs="Arial"/>
                <w:color w:val="000000"/>
                <w:sz w:val="14"/>
                <w:szCs w:val="14"/>
                <w:lang w:val="es-CO"/>
              </w:rPr>
              <w:t>¿Afecta la ejecución del contrato?</w:t>
            </w:r>
          </w:p>
        </w:tc>
        <w:tc>
          <w:tcPr>
            <w:tcW w:w="179"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3373FB6" w14:textId="77777777" w:rsidR="00355DAE" w:rsidRPr="00AC7840" w:rsidRDefault="00355DAE" w:rsidP="00692955">
            <w:pPr>
              <w:contextualSpacing/>
              <w:jc w:val="center"/>
              <w:rPr>
                <w:rFonts w:ascii="Arial Narrow" w:eastAsia="Times New Roman" w:hAnsi="Arial Narrow" w:cs="Arial"/>
                <w:color w:val="000000"/>
                <w:sz w:val="14"/>
                <w:szCs w:val="14"/>
                <w:lang w:val="es-CO"/>
              </w:rPr>
            </w:pPr>
            <w:r w:rsidRPr="00AC7840">
              <w:rPr>
                <w:rFonts w:ascii="Arial Narrow" w:eastAsia="Times New Roman" w:hAnsi="Arial Narrow" w:cs="Arial"/>
                <w:color w:val="000000"/>
                <w:sz w:val="14"/>
                <w:szCs w:val="14"/>
                <w:lang w:val="es-CO"/>
              </w:rPr>
              <w:t>Responsable por implementar el tratamiento</w:t>
            </w:r>
          </w:p>
        </w:tc>
        <w:tc>
          <w:tcPr>
            <w:tcW w:w="277"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993D9D1" w14:textId="77777777" w:rsidR="00355DAE" w:rsidRPr="00AC7840" w:rsidRDefault="00355DAE" w:rsidP="00692955">
            <w:pPr>
              <w:contextualSpacing/>
              <w:jc w:val="center"/>
              <w:rPr>
                <w:rFonts w:ascii="Arial Narrow" w:eastAsia="Times New Roman" w:hAnsi="Arial Narrow" w:cs="Arial"/>
                <w:color w:val="000000"/>
                <w:sz w:val="14"/>
                <w:szCs w:val="14"/>
                <w:lang w:val="es-CO"/>
              </w:rPr>
            </w:pPr>
            <w:r w:rsidRPr="00AC7840">
              <w:rPr>
                <w:rFonts w:ascii="Arial Narrow" w:eastAsia="Times New Roman" w:hAnsi="Arial Narrow" w:cs="Arial"/>
                <w:color w:val="000000"/>
                <w:sz w:val="14"/>
                <w:szCs w:val="14"/>
                <w:lang w:val="es-CO"/>
              </w:rPr>
              <w:t>Fecha estimada en que se inicia el tratamiento</w:t>
            </w:r>
          </w:p>
        </w:tc>
        <w:tc>
          <w:tcPr>
            <w:tcW w:w="37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81829AE" w14:textId="77777777" w:rsidR="00355DAE" w:rsidRPr="00AC7840" w:rsidRDefault="00355DAE" w:rsidP="00692955">
            <w:pPr>
              <w:contextualSpacing/>
              <w:jc w:val="center"/>
              <w:rPr>
                <w:rFonts w:ascii="Arial Narrow" w:eastAsia="Times New Roman" w:hAnsi="Arial Narrow" w:cs="Arial"/>
                <w:color w:val="000000"/>
                <w:sz w:val="14"/>
                <w:szCs w:val="14"/>
                <w:lang w:val="es-CO"/>
              </w:rPr>
            </w:pPr>
            <w:r w:rsidRPr="00AC7840">
              <w:rPr>
                <w:rFonts w:ascii="Arial Narrow" w:eastAsia="Times New Roman" w:hAnsi="Arial Narrow" w:cs="Arial"/>
                <w:color w:val="000000"/>
                <w:sz w:val="14"/>
                <w:szCs w:val="14"/>
                <w:lang w:val="es-CO"/>
              </w:rPr>
              <w:t>Fecha estimada en que se completa el tratamiento</w:t>
            </w:r>
          </w:p>
        </w:tc>
        <w:tc>
          <w:tcPr>
            <w:tcW w:w="730"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203C145" w14:textId="77777777" w:rsidR="00355DAE" w:rsidRPr="00AC7840" w:rsidRDefault="00355DAE" w:rsidP="00692955">
            <w:pPr>
              <w:contextualSpacing/>
              <w:jc w:val="center"/>
              <w:rPr>
                <w:rFonts w:ascii="Arial Narrow" w:eastAsia="Times New Roman" w:hAnsi="Arial Narrow" w:cs="Arial"/>
                <w:color w:val="000000"/>
                <w:sz w:val="14"/>
                <w:szCs w:val="14"/>
              </w:rPr>
            </w:pPr>
            <w:r w:rsidRPr="00AC7840">
              <w:rPr>
                <w:rFonts w:ascii="Arial Narrow" w:eastAsia="Times New Roman" w:hAnsi="Arial Narrow" w:cs="Arial"/>
                <w:color w:val="000000"/>
                <w:sz w:val="14"/>
                <w:szCs w:val="14"/>
              </w:rPr>
              <w:t>Monitoreo y revisión</w:t>
            </w:r>
          </w:p>
        </w:tc>
      </w:tr>
      <w:tr w:rsidR="0056175F" w:rsidRPr="00AC7840" w14:paraId="55FF5C8A" w14:textId="77777777" w:rsidTr="0056175F">
        <w:trPr>
          <w:trHeight w:val="253"/>
          <w:tblHeader/>
          <w:jc w:val="center"/>
        </w:trPr>
        <w:tc>
          <w:tcPr>
            <w:tcW w:w="96" w:type="pct"/>
            <w:vMerge/>
            <w:tcBorders>
              <w:top w:val="single" w:sz="4" w:space="0" w:color="auto"/>
              <w:left w:val="single" w:sz="4" w:space="0" w:color="auto"/>
              <w:bottom w:val="single" w:sz="4" w:space="0" w:color="auto"/>
              <w:right w:val="single" w:sz="4" w:space="0" w:color="auto"/>
            </w:tcBorders>
            <w:vAlign w:val="center"/>
            <w:hideMark/>
          </w:tcPr>
          <w:p w14:paraId="47FE6A92" w14:textId="77777777" w:rsidR="00355DAE" w:rsidRPr="00AC7840" w:rsidRDefault="00355DAE" w:rsidP="00692955">
            <w:pPr>
              <w:contextualSpacing/>
              <w:rPr>
                <w:rFonts w:ascii="Arial Narrow" w:eastAsia="Times New Roman" w:hAnsi="Arial Narrow" w:cs="Arial"/>
                <w:color w:val="FFFFFF"/>
                <w:sz w:val="14"/>
                <w:szCs w:val="14"/>
              </w:rPr>
            </w:pPr>
          </w:p>
        </w:tc>
        <w:tc>
          <w:tcPr>
            <w:tcW w:w="120" w:type="pct"/>
            <w:vMerge/>
            <w:tcBorders>
              <w:top w:val="single" w:sz="4" w:space="0" w:color="auto"/>
              <w:left w:val="single" w:sz="4" w:space="0" w:color="auto"/>
              <w:bottom w:val="single" w:sz="4" w:space="0" w:color="auto"/>
              <w:right w:val="single" w:sz="4" w:space="0" w:color="auto"/>
            </w:tcBorders>
            <w:vAlign w:val="center"/>
            <w:hideMark/>
          </w:tcPr>
          <w:p w14:paraId="064B5070" w14:textId="77777777" w:rsidR="00355DAE" w:rsidRPr="00AC7840" w:rsidRDefault="00355DAE" w:rsidP="00692955">
            <w:pPr>
              <w:contextualSpacing/>
              <w:rPr>
                <w:rFonts w:ascii="Arial Narrow" w:eastAsia="Times New Roman" w:hAnsi="Arial Narrow" w:cs="Arial"/>
                <w:color w:val="FFFFFF"/>
                <w:sz w:val="14"/>
                <w:szCs w:val="14"/>
              </w:rPr>
            </w:pPr>
          </w:p>
        </w:tc>
        <w:tc>
          <w:tcPr>
            <w:tcW w:w="120" w:type="pct"/>
            <w:vMerge/>
            <w:tcBorders>
              <w:top w:val="single" w:sz="4" w:space="0" w:color="auto"/>
              <w:left w:val="single" w:sz="4" w:space="0" w:color="auto"/>
              <w:bottom w:val="single" w:sz="4" w:space="0" w:color="auto"/>
              <w:right w:val="single" w:sz="4" w:space="0" w:color="auto"/>
            </w:tcBorders>
            <w:vAlign w:val="center"/>
            <w:hideMark/>
          </w:tcPr>
          <w:p w14:paraId="125993A9" w14:textId="77777777" w:rsidR="00355DAE" w:rsidRPr="00AC7840" w:rsidRDefault="00355DAE" w:rsidP="00692955">
            <w:pPr>
              <w:contextualSpacing/>
              <w:rPr>
                <w:rFonts w:ascii="Arial Narrow" w:eastAsia="Times New Roman" w:hAnsi="Arial Narrow" w:cs="Arial"/>
                <w:color w:val="FFFFFF"/>
                <w:sz w:val="14"/>
                <w:szCs w:val="14"/>
              </w:rPr>
            </w:pPr>
          </w:p>
        </w:tc>
        <w:tc>
          <w:tcPr>
            <w:tcW w:w="119" w:type="pct"/>
            <w:vMerge/>
            <w:tcBorders>
              <w:top w:val="single" w:sz="4" w:space="0" w:color="auto"/>
              <w:left w:val="single" w:sz="4" w:space="0" w:color="auto"/>
              <w:bottom w:val="single" w:sz="4" w:space="0" w:color="auto"/>
              <w:right w:val="single" w:sz="4" w:space="0" w:color="auto"/>
            </w:tcBorders>
            <w:vAlign w:val="center"/>
            <w:hideMark/>
          </w:tcPr>
          <w:p w14:paraId="11826C00" w14:textId="77777777" w:rsidR="00355DAE" w:rsidRPr="00AC7840" w:rsidRDefault="00355DAE" w:rsidP="00692955">
            <w:pPr>
              <w:contextualSpacing/>
              <w:rPr>
                <w:rFonts w:ascii="Arial Narrow" w:eastAsia="Times New Roman" w:hAnsi="Arial Narrow" w:cs="Arial"/>
                <w:color w:val="FFFFFF"/>
                <w:sz w:val="14"/>
                <w:szCs w:val="14"/>
              </w:rPr>
            </w:pPr>
          </w:p>
        </w:tc>
        <w:tc>
          <w:tcPr>
            <w:tcW w:w="119" w:type="pct"/>
            <w:vMerge/>
            <w:tcBorders>
              <w:top w:val="single" w:sz="4" w:space="0" w:color="auto"/>
              <w:left w:val="single" w:sz="4" w:space="0" w:color="auto"/>
              <w:bottom w:val="single" w:sz="4" w:space="0" w:color="auto"/>
              <w:right w:val="single" w:sz="4" w:space="0" w:color="auto"/>
            </w:tcBorders>
            <w:vAlign w:val="center"/>
            <w:hideMark/>
          </w:tcPr>
          <w:p w14:paraId="5375F8EA" w14:textId="77777777" w:rsidR="00355DAE" w:rsidRPr="00AC7840" w:rsidRDefault="00355DAE" w:rsidP="00692955">
            <w:pPr>
              <w:contextualSpacing/>
              <w:rPr>
                <w:rFonts w:ascii="Arial Narrow" w:eastAsia="Times New Roman" w:hAnsi="Arial Narrow" w:cs="Arial"/>
                <w:color w:val="FFFFFF"/>
                <w:sz w:val="14"/>
                <w:szCs w:val="14"/>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6FDB1CB2" w14:textId="77777777" w:rsidR="00355DAE" w:rsidRPr="00AC7840" w:rsidRDefault="00355DAE" w:rsidP="00692955">
            <w:pPr>
              <w:contextualSpacing/>
              <w:rPr>
                <w:rFonts w:ascii="Arial Narrow" w:eastAsia="Times New Roman" w:hAnsi="Arial Narrow" w:cs="Arial"/>
                <w:color w:val="FFFFFF"/>
                <w:sz w:val="14"/>
                <w:szCs w:val="14"/>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43E8C3E3" w14:textId="77777777" w:rsidR="00355DAE" w:rsidRPr="00AC7840" w:rsidRDefault="00355DAE" w:rsidP="00692955">
            <w:pPr>
              <w:contextualSpacing/>
              <w:rPr>
                <w:rFonts w:ascii="Arial Narrow" w:eastAsia="Times New Roman" w:hAnsi="Arial Narrow" w:cs="Arial"/>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53AFB29B" w14:textId="77777777" w:rsidR="00355DAE" w:rsidRPr="00AC7840" w:rsidRDefault="00355DAE" w:rsidP="00692955">
            <w:pPr>
              <w:contextualSpacing/>
              <w:rPr>
                <w:rFonts w:ascii="Arial Narrow" w:eastAsia="Times New Roman" w:hAnsi="Arial Narrow" w:cs="Arial"/>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1663C7AB" w14:textId="77777777" w:rsidR="00355DAE" w:rsidRPr="00AC7840" w:rsidRDefault="00355DAE" w:rsidP="00692955">
            <w:pPr>
              <w:contextualSpacing/>
              <w:rPr>
                <w:rFonts w:ascii="Arial Narrow" w:eastAsia="Times New Roman" w:hAnsi="Arial Narrow" w:cs="Arial"/>
                <w:color w:val="FFFFFF"/>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0CEF990E" w14:textId="77777777" w:rsidR="00355DAE" w:rsidRPr="00AC7840" w:rsidRDefault="00355DAE" w:rsidP="00692955">
            <w:pPr>
              <w:contextualSpacing/>
              <w:rPr>
                <w:rFonts w:ascii="Arial Narrow" w:eastAsia="Times New Roman" w:hAnsi="Arial Narrow" w:cs="Arial"/>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5ECF6ED3" w14:textId="77777777" w:rsidR="00355DAE" w:rsidRPr="00AC7840" w:rsidRDefault="00355DAE" w:rsidP="00692955">
            <w:pPr>
              <w:contextualSpacing/>
              <w:rPr>
                <w:rFonts w:ascii="Arial Narrow" w:eastAsia="Times New Roman" w:hAnsi="Arial Narrow" w:cs="Arial"/>
                <w:color w:val="FFFFFF"/>
                <w:sz w:val="14"/>
                <w:szCs w:val="14"/>
              </w:rPr>
            </w:pPr>
          </w:p>
        </w:tc>
        <w:tc>
          <w:tcPr>
            <w:tcW w:w="146" w:type="pct"/>
            <w:vMerge/>
            <w:tcBorders>
              <w:top w:val="single" w:sz="4" w:space="0" w:color="auto"/>
              <w:left w:val="single" w:sz="4" w:space="0" w:color="auto"/>
              <w:bottom w:val="single" w:sz="4" w:space="0" w:color="auto"/>
              <w:right w:val="single" w:sz="4" w:space="0" w:color="auto"/>
            </w:tcBorders>
            <w:vAlign w:val="center"/>
            <w:hideMark/>
          </w:tcPr>
          <w:p w14:paraId="56DB6C18" w14:textId="77777777" w:rsidR="00355DAE" w:rsidRPr="00AC7840" w:rsidRDefault="00355DAE" w:rsidP="00692955">
            <w:pPr>
              <w:contextualSpacing/>
              <w:rPr>
                <w:rFonts w:ascii="Arial Narrow" w:eastAsia="Times New Roman" w:hAnsi="Arial Narrow" w:cs="Arial"/>
                <w:color w:val="000000"/>
                <w:sz w:val="14"/>
                <w:szCs w:val="14"/>
              </w:rPr>
            </w:pPr>
          </w:p>
        </w:tc>
        <w:tc>
          <w:tcPr>
            <w:tcW w:w="683" w:type="pct"/>
            <w:vMerge/>
            <w:tcBorders>
              <w:top w:val="single" w:sz="4" w:space="0" w:color="auto"/>
              <w:left w:val="single" w:sz="4" w:space="0" w:color="auto"/>
              <w:bottom w:val="single" w:sz="4" w:space="0" w:color="auto"/>
              <w:right w:val="single" w:sz="4" w:space="0" w:color="auto"/>
            </w:tcBorders>
            <w:vAlign w:val="center"/>
            <w:hideMark/>
          </w:tcPr>
          <w:p w14:paraId="3ACEAD96" w14:textId="77777777" w:rsidR="00355DAE" w:rsidRPr="00AC7840" w:rsidRDefault="00355DAE" w:rsidP="00692955">
            <w:pPr>
              <w:contextualSpacing/>
              <w:rPr>
                <w:rFonts w:ascii="Arial Narrow" w:eastAsia="Times New Roman" w:hAnsi="Arial Narrow" w:cs="Arial"/>
                <w:color w:val="000000"/>
                <w:sz w:val="14"/>
                <w:szCs w:val="14"/>
              </w:rPr>
            </w:pPr>
          </w:p>
        </w:tc>
        <w:tc>
          <w:tcPr>
            <w:tcW w:w="9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25E6174E" w14:textId="77777777" w:rsidR="00355DAE" w:rsidRPr="00AC7840" w:rsidRDefault="00355DAE" w:rsidP="00692955">
            <w:pPr>
              <w:contextualSpacing/>
              <w:jc w:val="center"/>
              <w:rPr>
                <w:rFonts w:ascii="Arial Narrow" w:eastAsia="Times New Roman" w:hAnsi="Arial Narrow" w:cs="Arial"/>
                <w:color w:val="000000"/>
                <w:sz w:val="14"/>
                <w:szCs w:val="14"/>
              </w:rPr>
            </w:pPr>
            <w:r w:rsidRPr="00AC7840">
              <w:rPr>
                <w:rFonts w:ascii="Arial Narrow" w:eastAsia="Times New Roman" w:hAnsi="Arial Narrow" w:cs="Arial"/>
                <w:color w:val="000000"/>
                <w:sz w:val="14"/>
                <w:szCs w:val="14"/>
              </w:rPr>
              <w:t>Probabilidad</w:t>
            </w:r>
          </w:p>
        </w:tc>
        <w:tc>
          <w:tcPr>
            <w:tcW w:w="9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718CD94" w14:textId="77777777" w:rsidR="00355DAE" w:rsidRPr="00AC7840" w:rsidRDefault="00355DAE" w:rsidP="00692955">
            <w:pPr>
              <w:contextualSpacing/>
              <w:jc w:val="center"/>
              <w:rPr>
                <w:rFonts w:ascii="Arial Narrow" w:eastAsia="Times New Roman" w:hAnsi="Arial Narrow" w:cs="Arial"/>
                <w:color w:val="000000"/>
                <w:sz w:val="14"/>
                <w:szCs w:val="14"/>
              </w:rPr>
            </w:pPr>
            <w:r w:rsidRPr="00AC7840">
              <w:rPr>
                <w:rFonts w:ascii="Arial Narrow" w:eastAsia="Times New Roman" w:hAnsi="Arial Narrow" w:cs="Arial"/>
                <w:color w:val="000000"/>
                <w:sz w:val="14"/>
                <w:szCs w:val="14"/>
              </w:rPr>
              <w:t>Impacto</w:t>
            </w:r>
          </w:p>
        </w:tc>
        <w:tc>
          <w:tcPr>
            <w:tcW w:w="9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D9349C1" w14:textId="77777777" w:rsidR="00355DAE" w:rsidRPr="00AC7840" w:rsidRDefault="00355DAE" w:rsidP="00692955">
            <w:pPr>
              <w:contextualSpacing/>
              <w:jc w:val="center"/>
              <w:rPr>
                <w:rFonts w:ascii="Arial Narrow" w:eastAsia="Times New Roman" w:hAnsi="Arial Narrow" w:cs="Arial"/>
                <w:color w:val="000000"/>
                <w:sz w:val="14"/>
                <w:szCs w:val="14"/>
              </w:rPr>
            </w:pPr>
            <w:r w:rsidRPr="00AC7840">
              <w:rPr>
                <w:rFonts w:ascii="Arial Narrow" w:eastAsia="Times New Roman" w:hAnsi="Arial Narrow" w:cs="Arial"/>
                <w:color w:val="000000"/>
                <w:sz w:val="14"/>
                <w:szCs w:val="14"/>
              </w:rPr>
              <w:t xml:space="preserve">Valoración </w:t>
            </w:r>
          </w:p>
        </w:tc>
        <w:tc>
          <w:tcPr>
            <w:tcW w:w="145" w:type="pct"/>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76816AA5" w14:textId="77777777" w:rsidR="00355DAE" w:rsidRPr="00AC7840" w:rsidRDefault="00355DAE" w:rsidP="00692955">
            <w:pPr>
              <w:contextualSpacing/>
              <w:jc w:val="center"/>
              <w:rPr>
                <w:rFonts w:ascii="Arial Narrow" w:eastAsia="Times New Roman" w:hAnsi="Arial Narrow" w:cs="Arial"/>
                <w:color w:val="000000"/>
                <w:sz w:val="14"/>
                <w:szCs w:val="14"/>
              </w:rPr>
            </w:pPr>
            <w:r w:rsidRPr="00AC7840">
              <w:rPr>
                <w:rFonts w:ascii="Arial Narrow" w:eastAsia="Times New Roman" w:hAnsi="Arial Narrow" w:cs="Arial"/>
                <w:color w:val="000000"/>
                <w:sz w:val="14"/>
                <w:szCs w:val="14"/>
              </w:rPr>
              <w:t>Categoría</w:t>
            </w:r>
          </w:p>
        </w:tc>
        <w:tc>
          <w:tcPr>
            <w:tcW w:w="145" w:type="pct"/>
            <w:vMerge/>
            <w:tcBorders>
              <w:top w:val="single" w:sz="4" w:space="0" w:color="auto"/>
              <w:left w:val="single" w:sz="4" w:space="0" w:color="auto"/>
              <w:bottom w:val="single" w:sz="4" w:space="0" w:color="auto"/>
              <w:right w:val="single" w:sz="4" w:space="0" w:color="auto"/>
            </w:tcBorders>
            <w:vAlign w:val="center"/>
            <w:hideMark/>
          </w:tcPr>
          <w:p w14:paraId="5DE52D9B" w14:textId="77777777" w:rsidR="00355DAE" w:rsidRPr="00AC7840" w:rsidRDefault="00355DAE" w:rsidP="00692955">
            <w:pPr>
              <w:contextualSpacing/>
              <w:rPr>
                <w:rFonts w:ascii="Arial Narrow" w:eastAsia="Times New Roman" w:hAnsi="Arial Narrow" w:cs="Arial"/>
                <w:color w:val="000000"/>
                <w:sz w:val="14"/>
                <w:szCs w:val="14"/>
              </w:rPr>
            </w:pPr>
          </w:p>
        </w:tc>
        <w:tc>
          <w:tcPr>
            <w:tcW w:w="179" w:type="pct"/>
            <w:vMerge/>
            <w:tcBorders>
              <w:top w:val="single" w:sz="4" w:space="0" w:color="auto"/>
              <w:left w:val="single" w:sz="4" w:space="0" w:color="auto"/>
              <w:bottom w:val="single" w:sz="4" w:space="0" w:color="auto"/>
              <w:right w:val="single" w:sz="4" w:space="0" w:color="auto"/>
            </w:tcBorders>
            <w:vAlign w:val="center"/>
            <w:hideMark/>
          </w:tcPr>
          <w:p w14:paraId="3C138247" w14:textId="77777777" w:rsidR="00355DAE" w:rsidRPr="00AC7840" w:rsidRDefault="00355DAE" w:rsidP="00692955">
            <w:pPr>
              <w:contextualSpacing/>
              <w:rPr>
                <w:rFonts w:ascii="Arial Narrow" w:eastAsia="Times New Roman" w:hAnsi="Arial Narrow" w:cs="Arial"/>
                <w:color w:val="000000"/>
                <w:sz w:val="14"/>
                <w:szCs w:val="14"/>
              </w:rPr>
            </w:pPr>
          </w:p>
        </w:tc>
        <w:tc>
          <w:tcPr>
            <w:tcW w:w="277" w:type="pct"/>
            <w:vMerge/>
            <w:tcBorders>
              <w:top w:val="single" w:sz="4" w:space="0" w:color="auto"/>
              <w:left w:val="single" w:sz="4" w:space="0" w:color="auto"/>
              <w:bottom w:val="single" w:sz="4" w:space="0" w:color="auto"/>
              <w:right w:val="single" w:sz="4" w:space="0" w:color="auto"/>
            </w:tcBorders>
            <w:vAlign w:val="center"/>
            <w:hideMark/>
          </w:tcPr>
          <w:p w14:paraId="5379B801" w14:textId="77777777" w:rsidR="00355DAE" w:rsidRPr="00AC7840" w:rsidRDefault="00355DAE" w:rsidP="00692955">
            <w:pPr>
              <w:contextualSpacing/>
              <w:rPr>
                <w:rFonts w:ascii="Arial Narrow" w:eastAsia="Times New Roman" w:hAnsi="Arial Narrow" w:cs="Arial"/>
                <w:color w:val="000000"/>
                <w:sz w:val="14"/>
                <w:szCs w:val="14"/>
              </w:rPr>
            </w:pPr>
          </w:p>
        </w:tc>
        <w:tc>
          <w:tcPr>
            <w:tcW w:w="375" w:type="pct"/>
            <w:vMerge/>
            <w:tcBorders>
              <w:top w:val="single" w:sz="4" w:space="0" w:color="auto"/>
              <w:left w:val="single" w:sz="4" w:space="0" w:color="auto"/>
              <w:bottom w:val="single" w:sz="4" w:space="0" w:color="auto"/>
              <w:right w:val="single" w:sz="4" w:space="0" w:color="auto"/>
            </w:tcBorders>
            <w:vAlign w:val="center"/>
            <w:hideMark/>
          </w:tcPr>
          <w:p w14:paraId="7F94F2E0" w14:textId="77777777" w:rsidR="00355DAE" w:rsidRPr="00AC7840" w:rsidRDefault="00355DAE" w:rsidP="00692955">
            <w:pPr>
              <w:contextualSpacing/>
              <w:rPr>
                <w:rFonts w:ascii="Arial Narrow" w:eastAsia="Times New Roman" w:hAnsi="Arial Narrow" w:cs="Arial"/>
                <w:color w:val="000000"/>
                <w:sz w:val="14"/>
                <w:szCs w:val="14"/>
              </w:rPr>
            </w:pPr>
          </w:p>
        </w:tc>
        <w:tc>
          <w:tcPr>
            <w:tcW w:w="442"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0366687" w14:textId="77777777" w:rsidR="00355DAE" w:rsidRPr="00AC7840" w:rsidRDefault="00355DAE" w:rsidP="00692955">
            <w:pPr>
              <w:contextualSpacing/>
              <w:jc w:val="center"/>
              <w:rPr>
                <w:rFonts w:ascii="Arial Narrow" w:eastAsia="Times New Roman" w:hAnsi="Arial Narrow" w:cs="Arial"/>
                <w:color w:val="000000"/>
                <w:sz w:val="14"/>
                <w:szCs w:val="14"/>
                <w:lang w:val="es-CO"/>
              </w:rPr>
            </w:pPr>
            <w:r w:rsidRPr="00AC7840">
              <w:rPr>
                <w:rFonts w:ascii="Arial Narrow" w:eastAsia="Times New Roman" w:hAnsi="Arial Narrow" w:cs="Arial"/>
                <w:color w:val="000000"/>
                <w:sz w:val="14"/>
                <w:szCs w:val="14"/>
                <w:lang w:val="es-CO"/>
              </w:rPr>
              <w:t>¿Cómo se realiza  el monitoreo?</w:t>
            </w:r>
          </w:p>
        </w:tc>
        <w:tc>
          <w:tcPr>
            <w:tcW w:w="288" w:type="pct"/>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207F2EE" w14:textId="77777777" w:rsidR="00355DAE" w:rsidRPr="00AC7840" w:rsidRDefault="00355DAE" w:rsidP="00692955">
            <w:pPr>
              <w:contextualSpacing/>
              <w:jc w:val="center"/>
              <w:rPr>
                <w:rFonts w:ascii="Arial Narrow" w:eastAsia="Times New Roman" w:hAnsi="Arial Narrow" w:cs="Arial"/>
                <w:color w:val="000000"/>
                <w:sz w:val="14"/>
                <w:szCs w:val="14"/>
              </w:rPr>
            </w:pPr>
            <w:r w:rsidRPr="00AC7840">
              <w:rPr>
                <w:rFonts w:ascii="Arial Narrow" w:eastAsia="Times New Roman" w:hAnsi="Arial Narrow" w:cs="Arial"/>
                <w:color w:val="000000"/>
                <w:sz w:val="14"/>
                <w:szCs w:val="14"/>
              </w:rPr>
              <w:t>Periodicidad</w:t>
            </w:r>
          </w:p>
        </w:tc>
      </w:tr>
      <w:tr w:rsidR="0056175F" w:rsidRPr="00AC7840" w14:paraId="4BC1898C" w14:textId="77777777" w:rsidTr="0056175F">
        <w:trPr>
          <w:trHeight w:val="555"/>
          <w:jc w:val="center"/>
        </w:trPr>
        <w:tc>
          <w:tcPr>
            <w:tcW w:w="96" w:type="pct"/>
            <w:vMerge/>
            <w:tcBorders>
              <w:top w:val="single" w:sz="4" w:space="0" w:color="auto"/>
              <w:left w:val="single" w:sz="4" w:space="0" w:color="auto"/>
              <w:bottom w:val="single" w:sz="4" w:space="0" w:color="auto"/>
              <w:right w:val="single" w:sz="4" w:space="0" w:color="auto"/>
            </w:tcBorders>
            <w:vAlign w:val="center"/>
            <w:hideMark/>
          </w:tcPr>
          <w:p w14:paraId="408E104C" w14:textId="77777777" w:rsidR="00355DAE" w:rsidRPr="00AC7840" w:rsidRDefault="00355DAE" w:rsidP="00692955">
            <w:pPr>
              <w:contextualSpacing/>
              <w:rPr>
                <w:rFonts w:ascii="Arial Narrow" w:eastAsia="Times New Roman" w:hAnsi="Arial Narrow" w:cs="Arial"/>
                <w:color w:val="FFFFFF"/>
                <w:sz w:val="14"/>
                <w:szCs w:val="14"/>
              </w:rPr>
            </w:pPr>
          </w:p>
        </w:tc>
        <w:tc>
          <w:tcPr>
            <w:tcW w:w="120" w:type="pct"/>
            <w:vMerge/>
            <w:tcBorders>
              <w:top w:val="single" w:sz="4" w:space="0" w:color="auto"/>
              <w:left w:val="single" w:sz="4" w:space="0" w:color="auto"/>
              <w:bottom w:val="single" w:sz="4" w:space="0" w:color="auto"/>
              <w:right w:val="single" w:sz="4" w:space="0" w:color="auto"/>
            </w:tcBorders>
            <w:vAlign w:val="center"/>
            <w:hideMark/>
          </w:tcPr>
          <w:p w14:paraId="2513F83F" w14:textId="77777777" w:rsidR="00355DAE" w:rsidRPr="00AC7840" w:rsidRDefault="00355DAE" w:rsidP="00692955">
            <w:pPr>
              <w:contextualSpacing/>
              <w:rPr>
                <w:rFonts w:ascii="Arial Narrow" w:eastAsia="Times New Roman" w:hAnsi="Arial Narrow" w:cs="Arial"/>
                <w:color w:val="FFFFFF"/>
                <w:sz w:val="14"/>
                <w:szCs w:val="14"/>
              </w:rPr>
            </w:pPr>
          </w:p>
        </w:tc>
        <w:tc>
          <w:tcPr>
            <w:tcW w:w="120" w:type="pct"/>
            <w:vMerge/>
            <w:tcBorders>
              <w:top w:val="single" w:sz="4" w:space="0" w:color="auto"/>
              <w:left w:val="single" w:sz="4" w:space="0" w:color="auto"/>
              <w:bottom w:val="single" w:sz="4" w:space="0" w:color="auto"/>
              <w:right w:val="single" w:sz="4" w:space="0" w:color="auto"/>
            </w:tcBorders>
            <w:vAlign w:val="center"/>
            <w:hideMark/>
          </w:tcPr>
          <w:p w14:paraId="0A274B0D" w14:textId="77777777" w:rsidR="00355DAE" w:rsidRPr="00AC7840" w:rsidRDefault="00355DAE" w:rsidP="00692955">
            <w:pPr>
              <w:contextualSpacing/>
              <w:rPr>
                <w:rFonts w:ascii="Arial Narrow" w:eastAsia="Times New Roman" w:hAnsi="Arial Narrow" w:cs="Arial"/>
                <w:color w:val="FFFFFF"/>
                <w:sz w:val="14"/>
                <w:szCs w:val="14"/>
              </w:rPr>
            </w:pPr>
          </w:p>
        </w:tc>
        <w:tc>
          <w:tcPr>
            <w:tcW w:w="119" w:type="pct"/>
            <w:vMerge/>
            <w:tcBorders>
              <w:top w:val="single" w:sz="4" w:space="0" w:color="auto"/>
              <w:left w:val="single" w:sz="4" w:space="0" w:color="auto"/>
              <w:bottom w:val="single" w:sz="4" w:space="0" w:color="auto"/>
              <w:right w:val="single" w:sz="4" w:space="0" w:color="auto"/>
            </w:tcBorders>
            <w:vAlign w:val="center"/>
            <w:hideMark/>
          </w:tcPr>
          <w:p w14:paraId="2076F41D" w14:textId="77777777" w:rsidR="00355DAE" w:rsidRPr="00AC7840" w:rsidRDefault="00355DAE" w:rsidP="00692955">
            <w:pPr>
              <w:contextualSpacing/>
              <w:rPr>
                <w:rFonts w:ascii="Arial Narrow" w:eastAsia="Times New Roman" w:hAnsi="Arial Narrow" w:cs="Arial"/>
                <w:color w:val="FFFFFF"/>
                <w:sz w:val="14"/>
                <w:szCs w:val="14"/>
              </w:rPr>
            </w:pPr>
          </w:p>
        </w:tc>
        <w:tc>
          <w:tcPr>
            <w:tcW w:w="119" w:type="pct"/>
            <w:vMerge/>
            <w:tcBorders>
              <w:top w:val="single" w:sz="4" w:space="0" w:color="auto"/>
              <w:left w:val="single" w:sz="4" w:space="0" w:color="auto"/>
              <w:bottom w:val="single" w:sz="4" w:space="0" w:color="auto"/>
              <w:right w:val="single" w:sz="4" w:space="0" w:color="auto"/>
            </w:tcBorders>
            <w:vAlign w:val="center"/>
            <w:hideMark/>
          </w:tcPr>
          <w:p w14:paraId="0E7FAD77" w14:textId="77777777" w:rsidR="00355DAE" w:rsidRPr="00AC7840" w:rsidRDefault="00355DAE" w:rsidP="00692955">
            <w:pPr>
              <w:contextualSpacing/>
              <w:rPr>
                <w:rFonts w:ascii="Arial Narrow" w:eastAsia="Times New Roman" w:hAnsi="Arial Narrow" w:cs="Arial"/>
                <w:color w:val="FFFFFF"/>
                <w:sz w:val="14"/>
                <w:szCs w:val="14"/>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532E7928" w14:textId="77777777" w:rsidR="00355DAE" w:rsidRPr="00AC7840" w:rsidRDefault="00355DAE" w:rsidP="00692955">
            <w:pPr>
              <w:contextualSpacing/>
              <w:rPr>
                <w:rFonts w:ascii="Arial Narrow" w:eastAsia="Times New Roman" w:hAnsi="Arial Narrow" w:cs="Arial"/>
                <w:color w:val="FFFFFF"/>
                <w:sz w:val="14"/>
                <w:szCs w:val="14"/>
              </w:rPr>
            </w:pPr>
          </w:p>
        </w:tc>
        <w:tc>
          <w:tcPr>
            <w:tcW w:w="498" w:type="pct"/>
            <w:vMerge/>
            <w:tcBorders>
              <w:top w:val="single" w:sz="4" w:space="0" w:color="auto"/>
              <w:left w:val="single" w:sz="4" w:space="0" w:color="auto"/>
              <w:bottom w:val="single" w:sz="4" w:space="0" w:color="auto"/>
              <w:right w:val="single" w:sz="4" w:space="0" w:color="auto"/>
            </w:tcBorders>
            <w:vAlign w:val="center"/>
            <w:hideMark/>
          </w:tcPr>
          <w:p w14:paraId="38EAE5F3" w14:textId="77777777" w:rsidR="00355DAE" w:rsidRPr="00AC7840" w:rsidRDefault="00355DAE" w:rsidP="00692955">
            <w:pPr>
              <w:contextualSpacing/>
              <w:rPr>
                <w:rFonts w:ascii="Arial Narrow" w:eastAsia="Times New Roman" w:hAnsi="Arial Narrow" w:cs="Arial"/>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26845CC4" w14:textId="77777777" w:rsidR="00355DAE" w:rsidRPr="00AC7840" w:rsidRDefault="00355DAE" w:rsidP="00692955">
            <w:pPr>
              <w:contextualSpacing/>
              <w:rPr>
                <w:rFonts w:ascii="Arial Narrow" w:eastAsia="Times New Roman" w:hAnsi="Arial Narrow" w:cs="Arial"/>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3EE79B9A" w14:textId="77777777" w:rsidR="00355DAE" w:rsidRPr="00AC7840" w:rsidRDefault="00355DAE" w:rsidP="00692955">
            <w:pPr>
              <w:contextualSpacing/>
              <w:rPr>
                <w:rFonts w:ascii="Arial Narrow" w:eastAsia="Times New Roman" w:hAnsi="Arial Narrow" w:cs="Arial"/>
                <w:color w:val="FFFFFF"/>
                <w:sz w:val="14"/>
                <w:szCs w:val="14"/>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564938F6" w14:textId="77777777" w:rsidR="00355DAE" w:rsidRPr="00AC7840" w:rsidRDefault="00355DAE" w:rsidP="00692955">
            <w:pPr>
              <w:contextualSpacing/>
              <w:rPr>
                <w:rFonts w:ascii="Arial Narrow" w:eastAsia="Times New Roman" w:hAnsi="Arial Narrow" w:cs="Arial"/>
                <w:color w:val="FFFFFF"/>
                <w:sz w:val="14"/>
                <w:szCs w:val="14"/>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521B2349" w14:textId="77777777" w:rsidR="00355DAE" w:rsidRPr="00AC7840" w:rsidRDefault="00355DAE" w:rsidP="00692955">
            <w:pPr>
              <w:contextualSpacing/>
              <w:rPr>
                <w:rFonts w:ascii="Arial Narrow" w:eastAsia="Times New Roman" w:hAnsi="Arial Narrow" w:cs="Arial"/>
                <w:color w:val="FFFFFF"/>
                <w:sz w:val="14"/>
                <w:szCs w:val="14"/>
              </w:rPr>
            </w:pPr>
          </w:p>
        </w:tc>
        <w:tc>
          <w:tcPr>
            <w:tcW w:w="146" w:type="pct"/>
            <w:vMerge/>
            <w:tcBorders>
              <w:top w:val="single" w:sz="4" w:space="0" w:color="auto"/>
              <w:left w:val="single" w:sz="4" w:space="0" w:color="auto"/>
              <w:bottom w:val="single" w:sz="4" w:space="0" w:color="auto"/>
              <w:right w:val="single" w:sz="4" w:space="0" w:color="auto"/>
            </w:tcBorders>
            <w:vAlign w:val="center"/>
            <w:hideMark/>
          </w:tcPr>
          <w:p w14:paraId="76259343" w14:textId="77777777" w:rsidR="00355DAE" w:rsidRPr="00AC7840" w:rsidRDefault="00355DAE" w:rsidP="00692955">
            <w:pPr>
              <w:contextualSpacing/>
              <w:rPr>
                <w:rFonts w:ascii="Arial Narrow" w:eastAsia="Times New Roman" w:hAnsi="Arial Narrow" w:cs="Arial"/>
                <w:color w:val="000000"/>
                <w:sz w:val="14"/>
                <w:szCs w:val="14"/>
              </w:rPr>
            </w:pPr>
          </w:p>
        </w:tc>
        <w:tc>
          <w:tcPr>
            <w:tcW w:w="683" w:type="pct"/>
            <w:vMerge/>
            <w:tcBorders>
              <w:top w:val="single" w:sz="4" w:space="0" w:color="auto"/>
              <w:left w:val="single" w:sz="4" w:space="0" w:color="auto"/>
              <w:bottom w:val="single" w:sz="4" w:space="0" w:color="auto"/>
              <w:right w:val="single" w:sz="4" w:space="0" w:color="auto"/>
            </w:tcBorders>
            <w:vAlign w:val="center"/>
            <w:hideMark/>
          </w:tcPr>
          <w:p w14:paraId="1A8F7930" w14:textId="77777777" w:rsidR="00355DAE" w:rsidRPr="00AC7840" w:rsidRDefault="00355DAE" w:rsidP="00692955">
            <w:pPr>
              <w:contextualSpacing/>
              <w:rPr>
                <w:rFonts w:ascii="Arial Narrow" w:eastAsia="Times New Roman" w:hAnsi="Arial Narrow" w:cs="Arial"/>
                <w:color w:val="000000"/>
                <w:sz w:val="14"/>
                <w:szCs w:val="14"/>
              </w:rPr>
            </w:pPr>
          </w:p>
        </w:tc>
        <w:tc>
          <w:tcPr>
            <w:tcW w:w="95" w:type="pct"/>
            <w:vMerge/>
            <w:tcBorders>
              <w:top w:val="single" w:sz="4" w:space="0" w:color="auto"/>
              <w:left w:val="single" w:sz="4" w:space="0" w:color="auto"/>
              <w:bottom w:val="single" w:sz="4" w:space="0" w:color="auto"/>
              <w:right w:val="single" w:sz="4" w:space="0" w:color="auto"/>
            </w:tcBorders>
            <w:vAlign w:val="center"/>
            <w:hideMark/>
          </w:tcPr>
          <w:p w14:paraId="0D28E60E" w14:textId="77777777" w:rsidR="00355DAE" w:rsidRPr="00AC7840" w:rsidRDefault="00355DAE" w:rsidP="00692955">
            <w:pPr>
              <w:contextualSpacing/>
              <w:rPr>
                <w:rFonts w:ascii="Arial Narrow" w:eastAsia="Times New Roman" w:hAnsi="Arial Narrow" w:cs="Arial"/>
                <w:color w:val="000000"/>
                <w:sz w:val="14"/>
                <w:szCs w:val="14"/>
              </w:rPr>
            </w:pPr>
          </w:p>
        </w:tc>
        <w:tc>
          <w:tcPr>
            <w:tcW w:w="95" w:type="pct"/>
            <w:vMerge/>
            <w:tcBorders>
              <w:top w:val="single" w:sz="4" w:space="0" w:color="auto"/>
              <w:left w:val="single" w:sz="4" w:space="0" w:color="auto"/>
              <w:bottom w:val="single" w:sz="4" w:space="0" w:color="auto"/>
              <w:right w:val="single" w:sz="4" w:space="0" w:color="auto"/>
            </w:tcBorders>
            <w:vAlign w:val="center"/>
            <w:hideMark/>
          </w:tcPr>
          <w:p w14:paraId="750E62BA" w14:textId="77777777" w:rsidR="00355DAE" w:rsidRPr="00AC7840" w:rsidRDefault="00355DAE" w:rsidP="00692955">
            <w:pPr>
              <w:contextualSpacing/>
              <w:rPr>
                <w:rFonts w:ascii="Arial Narrow" w:eastAsia="Times New Roman" w:hAnsi="Arial Narrow" w:cs="Arial"/>
                <w:color w:val="000000"/>
                <w:sz w:val="14"/>
                <w:szCs w:val="14"/>
              </w:rPr>
            </w:pPr>
          </w:p>
        </w:tc>
        <w:tc>
          <w:tcPr>
            <w:tcW w:w="95" w:type="pct"/>
            <w:vMerge/>
            <w:tcBorders>
              <w:top w:val="single" w:sz="4" w:space="0" w:color="auto"/>
              <w:left w:val="single" w:sz="4" w:space="0" w:color="auto"/>
              <w:bottom w:val="single" w:sz="4" w:space="0" w:color="auto"/>
              <w:right w:val="single" w:sz="4" w:space="0" w:color="auto"/>
            </w:tcBorders>
            <w:vAlign w:val="center"/>
            <w:hideMark/>
          </w:tcPr>
          <w:p w14:paraId="43EE69E3" w14:textId="77777777" w:rsidR="00355DAE" w:rsidRPr="00AC7840" w:rsidRDefault="00355DAE" w:rsidP="00692955">
            <w:pPr>
              <w:contextualSpacing/>
              <w:rPr>
                <w:rFonts w:ascii="Arial Narrow" w:eastAsia="Times New Roman" w:hAnsi="Arial Narrow" w:cs="Arial"/>
                <w:color w:val="000000"/>
                <w:sz w:val="14"/>
                <w:szCs w:val="14"/>
              </w:rPr>
            </w:pPr>
          </w:p>
        </w:tc>
        <w:tc>
          <w:tcPr>
            <w:tcW w:w="145" w:type="pct"/>
            <w:vMerge/>
            <w:tcBorders>
              <w:top w:val="single" w:sz="4" w:space="0" w:color="auto"/>
              <w:left w:val="single" w:sz="4" w:space="0" w:color="auto"/>
              <w:bottom w:val="single" w:sz="4" w:space="0" w:color="auto"/>
              <w:right w:val="single" w:sz="4" w:space="0" w:color="auto"/>
            </w:tcBorders>
            <w:vAlign w:val="center"/>
            <w:hideMark/>
          </w:tcPr>
          <w:p w14:paraId="2C610E18" w14:textId="77777777" w:rsidR="00355DAE" w:rsidRPr="00AC7840" w:rsidRDefault="00355DAE" w:rsidP="00692955">
            <w:pPr>
              <w:contextualSpacing/>
              <w:rPr>
                <w:rFonts w:ascii="Arial Narrow" w:eastAsia="Times New Roman" w:hAnsi="Arial Narrow" w:cs="Arial"/>
                <w:color w:val="000000"/>
                <w:sz w:val="14"/>
                <w:szCs w:val="14"/>
              </w:rPr>
            </w:pPr>
          </w:p>
        </w:tc>
        <w:tc>
          <w:tcPr>
            <w:tcW w:w="145" w:type="pct"/>
            <w:vMerge/>
            <w:tcBorders>
              <w:top w:val="single" w:sz="4" w:space="0" w:color="auto"/>
              <w:left w:val="single" w:sz="4" w:space="0" w:color="auto"/>
              <w:bottom w:val="single" w:sz="4" w:space="0" w:color="auto"/>
              <w:right w:val="single" w:sz="4" w:space="0" w:color="auto"/>
            </w:tcBorders>
            <w:vAlign w:val="center"/>
            <w:hideMark/>
          </w:tcPr>
          <w:p w14:paraId="22668663" w14:textId="77777777" w:rsidR="00355DAE" w:rsidRPr="00AC7840" w:rsidRDefault="00355DAE" w:rsidP="00692955">
            <w:pPr>
              <w:contextualSpacing/>
              <w:rPr>
                <w:rFonts w:ascii="Arial Narrow" w:eastAsia="Times New Roman" w:hAnsi="Arial Narrow" w:cs="Arial"/>
                <w:color w:val="000000"/>
                <w:sz w:val="14"/>
                <w:szCs w:val="14"/>
              </w:rPr>
            </w:pPr>
          </w:p>
        </w:tc>
        <w:tc>
          <w:tcPr>
            <w:tcW w:w="179" w:type="pct"/>
            <w:vMerge/>
            <w:tcBorders>
              <w:top w:val="single" w:sz="4" w:space="0" w:color="auto"/>
              <w:left w:val="single" w:sz="4" w:space="0" w:color="auto"/>
              <w:bottom w:val="single" w:sz="4" w:space="0" w:color="auto"/>
              <w:right w:val="single" w:sz="4" w:space="0" w:color="auto"/>
            </w:tcBorders>
            <w:vAlign w:val="center"/>
            <w:hideMark/>
          </w:tcPr>
          <w:p w14:paraId="523E4B5F" w14:textId="77777777" w:rsidR="00355DAE" w:rsidRPr="00AC7840" w:rsidRDefault="00355DAE" w:rsidP="00692955">
            <w:pPr>
              <w:contextualSpacing/>
              <w:rPr>
                <w:rFonts w:ascii="Arial Narrow" w:eastAsia="Times New Roman" w:hAnsi="Arial Narrow" w:cs="Arial"/>
                <w:color w:val="000000"/>
                <w:sz w:val="14"/>
                <w:szCs w:val="14"/>
              </w:rPr>
            </w:pPr>
          </w:p>
        </w:tc>
        <w:tc>
          <w:tcPr>
            <w:tcW w:w="277" w:type="pct"/>
            <w:vMerge/>
            <w:tcBorders>
              <w:top w:val="single" w:sz="4" w:space="0" w:color="auto"/>
              <w:left w:val="single" w:sz="4" w:space="0" w:color="auto"/>
              <w:bottom w:val="single" w:sz="4" w:space="0" w:color="auto"/>
              <w:right w:val="single" w:sz="4" w:space="0" w:color="auto"/>
            </w:tcBorders>
            <w:vAlign w:val="center"/>
            <w:hideMark/>
          </w:tcPr>
          <w:p w14:paraId="3ADE5953" w14:textId="77777777" w:rsidR="00355DAE" w:rsidRPr="00AC7840" w:rsidRDefault="00355DAE" w:rsidP="00692955">
            <w:pPr>
              <w:contextualSpacing/>
              <w:rPr>
                <w:rFonts w:ascii="Arial Narrow" w:eastAsia="Times New Roman" w:hAnsi="Arial Narrow" w:cs="Arial"/>
                <w:color w:val="000000"/>
                <w:sz w:val="14"/>
                <w:szCs w:val="14"/>
              </w:rPr>
            </w:pPr>
          </w:p>
        </w:tc>
        <w:tc>
          <w:tcPr>
            <w:tcW w:w="375" w:type="pct"/>
            <w:vMerge/>
            <w:tcBorders>
              <w:top w:val="single" w:sz="4" w:space="0" w:color="auto"/>
              <w:left w:val="single" w:sz="4" w:space="0" w:color="auto"/>
              <w:bottom w:val="single" w:sz="4" w:space="0" w:color="auto"/>
              <w:right w:val="single" w:sz="4" w:space="0" w:color="auto"/>
            </w:tcBorders>
            <w:vAlign w:val="center"/>
            <w:hideMark/>
          </w:tcPr>
          <w:p w14:paraId="7F158882" w14:textId="77777777" w:rsidR="00355DAE" w:rsidRPr="00AC7840" w:rsidRDefault="00355DAE" w:rsidP="00692955">
            <w:pPr>
              <w:contextualSpacing/>
              <w:rPr>
                <w:rFonts w:ascii="Arial Narrow" w:eastAsia="Times New Roman" w:hAnsi="Arial Narrow" w:cs="Arial"/>
                <w:color w:val="000000"/>
                <w:sz w:val="14"/>
                <w:szCs w:val="14"/>
              </w:rPr>
            </w:pPr>
          </w:p>
        </w:tc>
        <w:tc>
          <w:tcPr>
            <w:tcW w:w="442" w:type="pct"/>
            <w:vMerge/>
            <w:tcBorders>
              <w:top w:val="single" w:sz="4" w:space="0" w:color="auto"/>
              <w:left w:val="single" w:sz="4" w:space="0" w:color="auto"/>
              <w:bottom w:val="single" w:sz="4" w:space="0" w:color="auto"/>
              <w:right w:val="single" w:sz="4" w:space="0" w:color="auto"/>
            </w:tcBorders>
            <w:vAlign w:val="center"/>
            <w:hideMark/>
          </w:tcPr>
          <w:p w14:paraId="7822EEBD" w14:textId="77777777" w:rsidR="00355DAE" w:rsidRPr="00AC7840" w:rsidRDefault="00355DAE" w:rsidP="00692955">
            <w:pPr>
              <w:contextualSpacing/>
              <w:rPr>
                <w:rFonts w:ascii="Arial Narrow" w:eastAsia="Times New Roman" w:hAnsi="Arial Narrow" w:cs="Arial"/>
                <w:color w:val="000000"/>
                <w:sz w:val="14"/>
                <w:szCs w:val="14"/>
              </w:rPr>
            </w:pPr>
          </w:p>
        </w:tc>
        <w:tc>
          <w:tcPr>
            <w:tcW w:w="288" w:type="pct"/>
            <w:vMerge/>
            <w:tcBorders>
              <w:top w:val="single" w:sz="4" w:space="0" w:color="auto"/>
              <w:left w:val="single" w:sz="4" w:space="0" w:color="auto"/>
              <w:bottom w:val="single" w:sz="4" w:space="0" w:color="auto"/>
              <w:right w:val="single" w:sz="4" w:space="0" w:color="auto"/>
            </w:tcBorders>
            <w:vAlign w:val="center"/>
            <w:hideMark/>
          </w:tcPr>
          <w:p w14:paraId="6F2DD140" w14:textId="77777777" w:rsidR="00355DAE" w:rsidRPr="00AC7840" w:rsidRDefault="00355DAE" w:rsidP="00692955">
            <w:pPr>
              <w:contextualSpacing/>
              <w:rPr>
                <w:rFonts w:ascii="Arial Narrow" w:eastAsia="Times New Roman" w:hAnsi="Arial Narrow" w:cs="Arial"/>
                <w:color w:val="000000"/>
                <w:sz w:val="14"/>
                <w:szCs w:val="14"/>
              </w:rPr>
            </w:pPr>
          </w:p>
        </w:tc>
      </w:tr>
      <w:tr w:rsidR="0056175F" w:rsidRPr="00AC7840" w14:paraId="151CB9D3"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5AC69F18" w14:textId="77777777" w:rsidR="00355DAE" w:rsidRPr="00AC7840" w:rsidRDefault="00355DAE" w:rsidP="00692955">
            <w:pPr>
              <w:ind w:left="113" w:right="113"/>
              <w:contextualSpacing/>
              <w:jc w:val="center"/>
              <w:rPr>
                <w:rFonts w:ascii="Arial Narrow" w:eastAsia="Times New Roman" w:hAnsi="Arial Narrow" w:cs="Arial"/>
                <w:sz w:val="14"/>
                <w:szCs w:val="14"/>
              </w:rPr>
            </w:pPr>
            <w:r w:rsidRPr="00AC7840">
              <w:rPr>
                <w:rFonts w:ascii="Arial Narrow" w:eastAsia="Times New Roman" w:hAnsi="Arial Narrow" w:cs="Arial"/>
                <w:sz w:val="14"/>
                <w:szCs w:val="14"/>
              </w:rPr>
              <w:t>1</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10D23064" w14:textId="77777777" w:rsidR="00355DAE" w:rsidRPr="00AC7840" w:rsidRDefault="00355DAE" w:rsidP="00692955">
            <w:pPr>
              <w:contextualSpacing/>
              <w:jc w:val="center"/>
              <w:rPr>
                <w:rFonts w:ascii="Arial Narrow" w:eastAsia="Times New Roman" w:hAnsi="Arial Narrow" w:cs="Arial"/>
                <w:sz w:val="14"/>
                <w:szCs w:val="14"/>
                <w:lang w:val="es-CO" w:eastAsia="es-CO"/>
              </w:rPr>
            </w:pPr>
            <w:r w:rsidRPr="00AC7840">
              <w:rPr>
                <w:rFonts w:ascii="Arial Narrow" w:hAnsi="Arial Narrow" w:cs="Arial"/>
                <w:sz w:val="14"/>
                <w:szCs w:val="14"/>
              </w:rPr>
              <w:t xml:space="preserve">General </w:t>
            </w:r>
          </w:p>
          <w:p w14:paraId="6A97298B" w14:textId="77777777" w:rsidR="00355DAE" w:rsidRPr="00AC7840" w:rsidRDefault="00355DAE" w:rsidP="00692955">
            <w:pPr>
              <w:ind w:left="113" w:right="113"/>
              <w:contextualSpacing/>
              <w:jc w:val="center"/>
              <w:rPr>
                <w:rFonts w:ascii="Arial Narrow" w:eastAsia="Times New Roman" w:hAnsi="Arial Narrow" w:cs="Arial"/>
                <w:sz w:val="14"/>
                <w:szCs w:val="14"/>
              </w:rPr>
            </w:pP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4421A2B2" w14:textId="77777777" w:rsidR="00355DAE" w:rsidRPr="00AC7840" w:rsidRDefault="00355DAE" w:rsidP="00692955">
            <w:pPr>
              <w:contextualSpacing/>
              <w:jc w:val="center"/>
              <w:rPr>
                <w:rFonts w:ascii="Arial Narrow" w:eastAsia="Times New Roman" w:hAnsi="Arial Narrow" w:cs="Arial"/>
                <w:sz w:val="14"/>
                <w:szCs w:val="14"/>
                <w:lang w:val="es-CO" w:eastAsia="es-CO"/>
              </w:rPr>
            </w:pPr>
            <w:r w:rsidRPr="00AC7840">
              <w:rPr>
                <w:rFonts w:ascii="Arial Narrow" w:hAnsi="Arial Narrow" w:cs="Arial"/>
                <w:sz w:val="14"/>
                <w:szCs w:val="14"/>
              </w:rPr>
              <w:t xml:space="preserve">Externo </w:t>
            </w:r>
          </w:p>
          <w:p w14:paraId="596B6167" w14:textId="77777777" w:rsidR="00355DAE" w:rsidRPr="00AC7840" w:rsidRDefault="00355DAE" w:rsidP="00692955">
            <w:pPr>
              <w:ind w:left="113" w:right="113"/>
              <w:contextualSpacing/>
              <w:jc w:val="center"/>
              <w:rPr>
                <w:rFonts w:ascii="Arial Narrow" w:eastAsia="Times New Roman" w:hAnsi="Arial Narrow" w:cs="Arial"/>
                <w:sz w:val="14"/>
                <w:szCs w:val="14"/>
              </w:rPr>
            </w:pP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078484FD" w14:textId="77777777" w:rsidR="00355DAE" w:rsidRPr="00AC7840" w:rsidRDefault="00355DAE" w:rsidP="00692955">
            <w:pPr>
              <w:contextualSpacing/>
              <w:jc w:val="center"/>
              <w:rPr>
                <w:rFonts w:ascii="Arial Narrow" w:eastAsia="Times New Roman" w:hAnsi="Arial Narrow" w:cs="Arial"/>
                <w:sz w:val="14"/>
                <w:szCs w:val="14"/>
                <w:lang w:val="es-CO" w:eastAsia="es-CO"/>
              </w:rPr>
            </w:pPr>
            <w:r w:rsidRPr="00AC7840">
              <w:rPr>
                <w:rFonts w:ascii="Arial Narrow" w:hAnsi="Arial Narrow" w:cs="Arial"/>
                <w:sz w:val="14"/>
                <w:szCs w:val="14"/>
              </w:rPr>
              <w:t>Ejecución</w:t>
            </w:r>
          </w:p>
          <w:p w14:paraId="01EE85DA" w14:textId="77777777" w:rsidR="00355DAE" w:rsidRPr="00AC7840" w:rsidRDefault="00355DAE" w:rsidP="00692955">
            <w:pPr>
              <w:ind w:left="113" w:right="113"/>
              <w:contextualSpacing/>
              <w:jc w:val="center"/>
              <w:rPr>
                <w:rFonts w:ascii="Arial Narrow" w:eastAsia="Times New Roman" w:hAnsi="Arial Narrow" w:cs="Arial"/>
                <w:sz w:val="14"/>
                <w:szCs w:val="14"/>
              </w:rPr>
            </w:pP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3691A88E" w14:textId="77777777" w:rsidR="00355DAE" w:rsidRPr="00AC7840" w:rsidRDefault="00355DAE" w:rsidP="00692955">
            <w:pPr>
              <w:contextualSpacing/>
              <w:jc w:val="center"/>
              <w:rPr>
                <w:rFonts w:ascii="Arial Narrow" w:eastAsia="Times New Roman" w:hAnsi="Arial Narrow" w:cs="Arial"/>
                <w:sz w:val="14"/>
                <w:szCs w:val="14"/>
                <w:lang w:val="es-CO" w:eastAsia="es-CO"/>
              </w:rPr>
            </w:pPr>
            <w:r w:rsidRPr="00AC7840">
              <w:rPr>
                <w:rFonts w:ascii="Arial Narrow" w:hAnsi="Arial Narrow" w:cs="Arial"/>
                <w:sz w:val="14"/>
                <w:szCs w:val="14"/>
              </w:rPr>
              <w:t>Operacional</w:t>
            </w:r>
          </w:p>
          <w:p w14:paraId="0CFC1773"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3E1C4250" w14:textId="77777777" w:rsidR="00355DAE" w:rsidRPr="00AC7840" w:rsidRDefault="00355DAE" w:rsidP="00692955">
            <w:pPr>
              <w:contextualSpacing/>
              <w:jc w:val="center"/>
              <w:rPr>
                <w:rFonts w:ascii="Arial Narrow" w:eastAsia="Times New Roman" w:hAnsi="Arial Narrow" w:cs="Arial"/>
                <w:color w:val="000000"/>
                <w:sz w:val="14"/>
                <w:szCs w:val="14"/>
                <w:lang w:val="es-CO" w:eastAsia="es-CO"/>
              </w:rPr>
            </w:pPr>
            <w:r w:rsidRPr="00AC7840">
              <w:rPr>
                <w:rFonts w:ascii="Arial Narrow" w:hAnsi="Arial Narrow" w:cs="Arial"/>
                <w:color w:val="000000"/>
                <w:sz w:val="14"/>
                <w:szCs w:val="14"/>
                <w:lang w:val="es-CO"/>
              </w:rPr>
              <w:t>Deficiencia de calidad de los bienes o servicios contratados por fallas en la definición de la especificaciones técnicas</w:t>
            </w:r>
          </w:p>
          <w:p w14:paraId="5D28BEFE" w14:textId="77777777" w:rsidR="00355DAE" w:rsidRPr="00AC7840" w:rsidRDefault="00355DAE" w:rsidP="00692955">
            <w:pPr>
              <w:contextualSpacing/>
              <w:jc w:val="center"/>
              <w:rPr>
                <w:rFonts w:ascii="Arial Narrow" w:eastAsia="Times New Roman" w:hAnsi="Arial Narrow" w:cs="Arial"/>
                <w:sz w:val="14"/>
                <w:szCs w:val="14"/>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7F33FE7F" w14:textId="77777777" w:rsidR="00355DAE" w:rsidRPr="00AC7840" w:rsidRDefault="00355DAE" w:rsidP="00692955">
            <w:pPr>
              <w:contextualSpacing/>
              <w:jc w:val="center"/>
              <w:rPr>
                <w:rFonts w:ascii="Arial Narrow" w:eastAsia="Times New Roman" w:hAnsi="Arial Narrow" w:cs="Arial"/>
                <w:color w:val="000000"/>
                <w:sz w:val="14"/>
                <w:szCs w:val="14"/>
                <w:lang w:val="es-CO" w:eastAsia="es-CO"/>
              </w:rPr>
            </w:pPr>
            <w:r w:rsidRPr="00AC7840">
              <w:rPr>
                <w:rFonts w:ascii="Arial Narrow" w:hAnsi="Arial Narrow" w:cs="Arial"/>
                <w:color w:val="000000"/>
                <w:sz w:val="14"/>
                <w:szCs w:val="14"/>
                <w:lang w:val="es-CO"/>
              </w:rPr>
              <w:t xml:space="preserve">Insatisfacción de la necesidad de la entidad y de  los requisitos de los clientes a los cuales esta indirectamente dirigido el bien o servicio  </w:t>
            </w:r>
          </w:p>
          <w:p w14:paraId="08B74161" w14:textId="77777777" w:rsidR="00355DAE" w:rsidRPr="00AC7840" w:rsidRDefault="00355DAE" w:rsidP="00692955">
            <w:pPr>
              <w:contextualSpacing/>
              <w:jc w:val="center"/>
              <w:rPr>
                <w:rFonts w:ascii="Arial Narrow" w:eastAsia="Times New Roman" w:hAnsi="Arial Narrow" w:cs="Arial"/>
                <w:sz w:val="14"/>
                <w:szCs w:val="14"/>
                <w:lang w:val="es-CO"/>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953E7CC"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2</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22F07AD7"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4</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7EA55C26"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6</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28CD1A0A" w14:textId="77777777" w:rsidR="00355DAE" w:rsidRPr="00AC7840" w:rsidRDefault="00355DAE" w:rsidP="00692955">
            <w:pPr>
              <w:contextualSpacing/>
              <w:jc w:val="center"/>
              <w:rPr>
                <w:rFonts w:ascii="Arial Narrow" w:eastAsia="Times New Roman" w:hAnsi="Arial Narrow" w:cs="Arial"/>
                <w:sz w:val="14"/>
                <w:szCs w:val="14"/>
                <w:lang w:val="es-CO"/>
              </w:rPr>
            </w:pPr>
            <w:r w:rsidRPr="00AC7840">
              <w:rPr>
                <w:rFonts w:ascii="Arial Narrow" w:hAnsi="Arial Narrow" w:cs="Arial"/>
                <w:sz w:val="14"/>
                <w:szCs w:val="14"/>
              </w:rPr>
              <w:t>Riesgo Alto</w:t>
            </w: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5F6CAB67" w14:textId="0AA24CCD" w:rsidR="00355DAE" w:rsidRPr="00AC7840" w:rsidRDefault="00355DAE" w:rsidP="00692955">
            <w:pPr>
              <w:contextualSpacing/>
              <w:jc w:val="center"/>
              <w:rPr>
                <w:rFonts w:ascii="Arial Narrow" w:eastAsia="Times New Roman" w:hAnsi="Arial Narrow" w:cs="Arial"/>
                <w:color w:val="000000"/>
                <w:sz w:val="14"/>
                <w:szCs w:val="14"/>
                <w:lang w:val="es-CO" w:eastAsia="es-CO"/>
              </w:rPr>
            </w:pPr>
            <w:r w:rsidRPr="00AC7840">
              <w:rPr>
                <w:rFonts w:ascii="Arial Narrow" w:hAnsi="Arial Narrow" w:cs="Arial"/>
                <w:color w:val="000000"/>
                <w:sz w:val="14"/>
                <w:szCs w:val="14"/>
              </w:rPr>
              <w:t>Entidad (</w:t>
            </w:r>
            <w:r w:rsidR="0056175F" w:rsidRPr="00AC7840">
              <w:rPr>
                <w:rFonts w:ascii="Arial Narrow" w:hAnsi="Arial Narrow" w:cs="Arial"/>
                <w:color w:val="000000"/>
                <w:sz w:val="14"/>
                <w:szCs w:val="14"/>
              </w:rPr>
              <w:t>Área</w:t>
            </w:r>
            <w:r w:rsidRPr="00AC7840">
              <w:rPr>
                <w:rFonts w:ascii="Arial Narrow" w:hAnsi="Arial Narrow" w:cs="Arial"/>
                <w:color w:val="000000"/>
                <w:sz w:val="14"/>
                <w:szCs w:val="14"/>
              </w:rPr>
              <w:t xml:space="preserve"> Gestora)- Oferentes</w:t>
            </w:r>
          </w:p>
          <w:p w14:paraId="66F869FA" w14:textId="77777777" w:rsidR="00355DAE" w:rsidRPr="00AC7840" w:rsidRDefault="00355DAE" w:rsidP="00692955">
            <w:pPr>
              <w:contextualSpacing/>
              <w:jc w:val="center"/>
              <w:rPr>
                <w:rFonts w:ascii="Arial Narrow" w:eastAsia="Times New Roman" w:hAnsi="Arial Narrow" w:cs="Arial"/>
                <w:sz w:val="14"/>
                <w:szCs w:val="14"/>
                <w:lang w:val="es-CO"/>
              </w:rPr>
            </w:pPr>
          </w:p>
        </w:tc>
        <w:tc>
          <w:tcPr>
            <w:tcW w:w="683" w:type="pct"/>
            <w:tcBorders>
              <w:top w:val="single" w:sz="4" w:space="0" w:color="auto"/>
              <w:left w:val="single" w:sz="4" w:space="0" w:color="auto"/>
              <w:bottom w:val="single" w:sz="4" w:space="0" w:color="auto"/>
              <w:right w:val="single" w:sz="4" w:space="0" w:color="auto"/>
            </w:tcBorders>
            <w:vAlign w:val="center"/>
          </w:tcPr>
          <w:p w14:paraId="63069AAC" w14:textId="03F2C01F" w:rsidR="00355DAE" w:rsidRPr="00AC7840" w:rsidRDefault="00355DAE" w:rsidP="00692955">
            <w:pPr>
              <w:contextualSpacing/>
              <w:jc w:val="center"/>
              <w:rPr>
                <w:rFonts w:ascii="Arial Narrow" w:eastAsia="Times New Roman" w:hAnsi="Arial Narrow" w:cs="Arial"/>
                <w:color w:val="000000"/>
                <w:sz w:val="14"/>
                <w:szCs w:val="14"/>
                <w:lang w:val="es-CO" w:eastAsia="es-CO"/>
              </w:rPr>
            </w:pPr>
            <w:r w:rsidRPr="00AC7840">
              <w:rPr>
                <w:rFonts w:ascii="Arial Narrow" w:hAnsi="Arial Narrow" w:cs="Arial"/>
                <w:color w:val="000000"/>
                <w:sz w:val="14"/>
                <w:szCs w:val="14"/>
                <w:lang w:val="es-CO"/>
              </w:rPr>
              <w:t xml:space="preserve">El responsable del área gestora deberá realizar </w:t>
            </w:r>
            <w:r w:rsidR="003D76AF" w:rsidRPr="00AC7840">
              <w:rPr>
                <w:rFonts w:ascii="Arial Narrow" w:hAnsi="Arial Narrow" w:cs="Arial"/>
                <w:color w:val="000000"/>
                <w:sz w:val="14"/>
                <w:szCs w:val="14"/>
                <w:lang w:val="es-CO"/>
              </w:rPr>
              <w:t>un</w:t>
            </w:r>
            <w:r w:rsidRPr="00AC7840">
              <w:rPr>
                <w:rFonts w:ascii="Arial Narrow" w:hAnsi="Arial Narrow" w:cs="Arial"/>
                <w:color w:val="000000"/>
                <w:sz w:val="14"/>
                <w:szCs w:val="14"/>
                <w:lang w:val="es-CO"/>
              </w:rPr>
              <w:t xml:space="preserve"> estudio de los diferentes bienes y servicios que satisfacen la necesidad identificada y seleccionar aquella que represente mayores beneficios para la entidad y para el cliente final. Los eventuales proponentes tienen la posibilidad de objetar o solicitar aclaraciones o modificaciones a las definición técnica de la necesidad</w:t>
            </w:r>
          </w:p>
          <w:p w14:paraId="0F68A62F" w14:textId="77777777" w:rsidR="00355DAE" w:rsidRPr="00AC7840" w:rsidRDefault="00355DAE" w:rsidP="00692955">
            <w:pPr>
              <w:contextualSpacing/>
              <w:jc w:val="center"/>
              <w:rPr>
                <w:rFonts w:ascii="Arial Narrow" w:eastAsia="Times New Roman" w:hAnsi="Arial Narrow" w:cs="Arial"/>
                <w:sz w:val="14"/>
                <w:szCs w:val="14"/>
                <w:lang w:val="es-CO"/>
              </w:rPr>
            </w:pP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3CBC098E"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14C75412"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2</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3DF0F4F4"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3</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5FF21A3E" w14:textId="77777777" w:rsidR="00355DAE" w:rsidRPr="00AC7840" w:rsidRDefault="00355DAE" w:rsidP="00692955">
            <w:pPr>
              <w:contextualSpacing/>
              <w:jc w:val="center"/>
              <w:rPr>
                <w:rFonts w:ascii="Arial Narrow" w:eastAsia="Times New Roman" w:hAnsi="Arial Narrow" w:cs="Arial"/>
                <w:sz w:val="14"/>
                <w:szCs w:val="14"/>
                <w:lang w:val="es-CO" w:eastAsia="es-CO"/>
              </w:rPr>
            </w:pPr>
            <w:r w:rsidRPr="00AC7840">
              <w:rPr>
                <w:rFonts w:ascii="Arial Narrow" w:hAnsi="Arial Narrow" w:cs="Arial"/>
                <w:sz w:val="14"/>
                <w:szCs w:val="14"/>
              </w:rPr>
              <w:t>Riesgo Bajo</w:t>
            </w:r>
          </w:p>
          <w:p w14:paraId="65E5A20D"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3586AB48" w14:textId="77777777" w:rsidR="00355DAE" w:rsidRPr="00AC7840" w:rsidRDefault="00355DAE" w:rsidP="00692955">
            <w:pPr>
              <w:contextualSpacing/>
              <w:jc w:val="center"/>
              <w:rPr>
                <w:rFonts w:ascii="Arial Narrow" w:eastAsia="Times New Roman" w:hAnsi="Arial Narrow" w:cs="Arial"/>
                <w:sz w:val="14"/>
                <w:szCs w:val="14"/>
                <w:lang w:val="es-CO" w:eastAsia="es-CO"/>
              </w:rPr>
            </w:pPr>
            <w:r w:rsidRPr="00AC7840">
              <w:rPr>
                <w:rFonts w:ascii="Arial Narrow" w:hAnsi="Arial Narrow" w:cs="Arial"/>
                <w:sz w:val="14"/>
                <w:szCs w:val="14"/>
              </w:rPr>
              <w:t>si</w:t>
            </w:r>
          </w:p>
          <w:p w14:paraId="0A65CBD7" w14:textId="77777777" w:rsidR="00355DAE" w:rsidRPr="00AC7840" w:rsidRDefault="00355DAE" w:rsidP="00692955">
            <w:pPr>
              <w:ind w:left="113" w:right="113"/>
              <w:contextualSpacing/>
              <w:jc w:val="center"/>
              <w:rPr>
                <w:rFonts w:ascii="Arial Narrow" w:eastAsia="Times New Roman" w:hAnsi="Arial Narrow" w:cs="Arial"/>
                <w:sz w:val="14"/>
                <w:szCs w:val="14"/>
                <w:lang w:val="es-CO"/>
              </w:rPr>
            </w:pP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7E49B30B" w14:textId="4AAACF3A" w:rsidR="00355DAE" w:rsidRPr="00AC7840" w:rsidRDefault="00355DAE" w:rsidP="00692955">
            <w:pPr>
              <w:ind w:left="113" w:right="113"/>
              <w:contextualSpacing/>
              <w:jc w:val="center"/>
              <w:rPr>
                <w:rFonts w:ascii="Arial Narrow" w:eastAsia="Times New Roman" w:hAnsi="Arial Narrow" w:cs="Arial"/>
                <w:sz w:val="14"/>
                <w:szCs w:val="14"/>
                <w:lang w:val="es-CO"/>
              </w:rPr>
            </w:pPr>
            <w:r w:rsidRPr="00AC7840">
              <w:rPr>
                <w:rFonts w:ascii="Arial Narrow" w:hAnsi="Arial Narrow" w:cs="Arial"/>
                <w:color w:val="000000"/>
                <w:sz w:val="14"/>
                <w:szCs w:val="14"/>
              </w:rPr>
              <w:t>Entidad (</w:t>
            </w:r>
            <w:r w:rsidR="0056175F" w:rsidRPr="00AC7840">
              <w:rPr>
                <w:rFonts w:ascii="Arial Narrow" w:hAnsi="Arial Narrow" w:cs="Arial"/>
                <w:color w:val="000000"/>
                <w:sz w:val="14"/>
                <w:szCs w:val="14"/>
              </w:rPr>
              <w:t>Área</w:t>
            </w:r>
            <w:r w:rsidRPr="00AC7840">
              <w:rPr>
                <w:rFonts w:ascii="Arial Narrow" w:hAnsi="Arial Narrow" w:cs="Arial"/>
                <w:color w:val="000000"/>
                <w:sz w:val="14"/>
                <w:szCs w:val="14"/>
              </w:rPr>
              <w:t xml:space="preserve"> Gestora</w:t>
            </w:r>
          </w:p>
        </w:tc>
        <w:tc>
          <w:tcPr>
            <w:tcW w:w="277" w:type="pct"/>
            <w:tcBorders>
              <w:top w:val="single" w:sz="4" w:space="0" w:color="auto"/>
              <w:left w:val="single" w:sz="4" w:space="0" w:color="auto"/>
              <w:bottom w:val="single" w:sz="4" w:space="0" w:color="auto"/>
              <w:right w:val="single" w:sz="4" w:space="0" w:color="auto"/>
            </w:tcBorders>
            <w:vAlign w:val="center"/>
          </w:tcPr>
          <w:p w14:paraId="6C66B92F" w14:textId="77777777" w:rsidR="00355DAE" w:rsidRPr="00AC7840" w:rsidRDefault="00355DAE" w:rsidP="00692955">
            <w:pPr>
              <w:contextualSpacing/>
              <w:jc w:val="center"/>
              <w:rPr>
                <w:rFonts w:ascii="Arial Narrow" w:eastAsia="Times New Roman" w:hAnsi="Arial Narrow" w:cs="Arial"/>
                <w:sz w:val="14"/>
                <w:szCs w:val="14"/>
                <w:lang w:val="es-CO" w:eastAsia="es-CO"/>
              </w:rPr>
            </w:pPr>
            <w:r w:rsidRPr="00AC7840">
              <w:rPr>
                <w:rFonts w:ascii="Arial Narrow" w:hAnsi="Arial Narrow" w:cs="Arial"/>
                <w:sz w:val="14"/>
                <w:szCs w:val="14"/>
                <w:lang w:val="es-CO"/>
              </w:rPr>
              <w:t>desde la identificación de la necesidad</w:t>
            </w:r>
          </w:p>
          <w:p w14:paraId="3BDB3A95" w14:textId="77777777" w:rsidR="00355DAE" w:rsidRPr="00AC7840" w:rsidRDefault="00355DAE" w:rsidP="00692955">
            <w:pPr>
              <w:contextualSpacing/>
              <w:jc w:val="center"/>
              <w:rPr>
                <w:rFonts w:ascii="Arial Narrow" w:eastAsia="Times New Roman" w:hAnsi="Arial Narrow" w:cs="Arial"/>
                <w:sz w:val="14"/>
                <w:szCs w:val="14"/>
                <w:lang w:val="es-CO"/>
              </w:rPr>
            </w:pPr>
          </w:p>
        </w:tc>
        <w:tc>
          <w:tcPr>
            <w:tcW w:w="375" w:type="pct"/>
            <w:tcBorders>
              <w:top w:val="single" w:sz="4" w:space="0" w:color="auto"/>
              <w:left w:val="single" w:sz="4" w:space="0" w:color="auto"/>
              <w:bottom w:val="single" w:sz="4" w:space="0" w:color="auto"/>
              <w:right w:val="single" w:sz="4" w:space="0" w:color="auto"/>
            </w:tcBorders>
            <w:vAlign w:val="center"/>
          </w:tcPr>
          <w:p w14:paraId="64633F5E" w14:textId="16CA6638" w:rsidR="00355DAE" w:rsidRPr="00AC7840" w:rsidRDefault="00355DAE" w:rsidP="00692955">
            <w:pPr>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 xml:space="preserve">Hasta la finalización del </w:t>
            </w:r>
            <w:r w:rsidR="003D76AF" w:rsidRPr="00AC7840">
              <w:rPr>
                <w:rFonts w:ascii="Arial Narrow" w:eastAsia="Times New Roman" w:hAnsi="Arial Narrow" w:cs="Arial"/>
                <w:sz w:val="14"/>
                <w:szCs w:val="14"/>
                <w:lang w:val="es-CO"/>
              </w:rPr>
              <w:t>término</w:t>
            </w:r>
            <w:r w:rsidRPr="00AC7840">
              <w:rPr>
                <w:rFonts w:ascii="Arial Narrow" w:eastAsia="Times New Roman" w:hAnsi="Arial Narrow" w:cs="Arial"/>
                <w:sz w:val="14"/>
                <w:szCs w:val="14"/>
                <w:lang w:val="es-CO"/>
              </w:rPr>
              <w:t xml:space="preserve"> ejecución del contrato</w:t>
            </w:r>
          </w:p>
        </w:tc>
        <w:tc>
          <w:tcPr>
            <w:tcW w:w="442" w:type="pct"/>
            <w:tcBorders>
              <w:top w:val="single" w:sz="4" w:space="0" w:color="auto"/>
              <w:left w:val="single" w:sz="4" w:space="0" w:color="auto"/>
              <w:bottom w:val="single" w:sz="4" w:space="0" w:color="auto"/>
              <w:right w:val="single" w:sz="4" w:space="0" w:color="auto"/>
            </w:tcBorders>
            <w:vAlign w:val="center"/>
          </w:tcPr>
          <w:p w14:paraId="4E82DFCD" w14:textId="77777777" w:rsidR="00355DAE" w:rsidRPr="00AC7840" w:rsidRDefault="00355DAE" w:rsidP="00692955">
            <w:pPr>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Informes de supervisión y encuestas de satisfacción del usuario final</w:t>
            </w:r>
          </w:p>
        </w:tc>
        <w:tc>
          <w:tcPr>
            <w:tcW w:w="288" w:type="pct"/>
            <w:tcBorders>
              <w:top w:val="single" w:sz="4" w:space="0" w:color="auto"/>
              <w:left w:val="single" w:sz="4" w:space="0" w:color="auto"/>
              <w:bottom w:val="single" w:sz="4" w:space="0" w:color="auto"/>
              <w:right w:val="single" w:sz="4" w:space="0" w:color="auto"/>
            </w:tcBorders>
            <w:vAlign w:val="center"/>
          </w:tcPr>
          <w:p w14:paraId="0DD08F78" w14:textId="77777777" w:rsidR="00355DAE" w:rsidRPr="00AC7840" w:rsidRDefault="00355DAE" w:rsidP="00692955">
            <w:pPr>
              <w:contextualSpacing/>
              <w:jc w:val="center"/>
              <w:rPr>
                <w:rFonts w:ascii="Arial Narrow" w:eastAsia="Times New Roman" w:hAnsi="Arial Narrow" w:cs="Arial"/>
                <w:sz w:val="14"/>
                <w:szCs w:val="14"/>
                <w:lang w:val="es-CO"/>
              </w:rPr>
            </w:pPr>
            <w:r w:rsidRPr="00AC7840">
              <w:rPr>
                <w:rFonts w:ascii="Arial Narrow" w:eastAsia="Times New Roman" w:hAnsi="Arial Narrow" w:cs="Arial"/>
                <w:sz w:val="14"/>
                <w:szCs w:val="14"/>
                <w:lang w:val="es-CO"/>
              </w:rPr>
              <w:t>Por contrato</w:t>
            </w:r>
          </w:p>
        </w:tc>
      </w:tr>
      <w:tr w:rsidR="0056175F" w:rsidRPr="00AC7840" w14:paraId="28472A80"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5F963658" w14:textId="77777777" w:rsidR="00355DAE" w:rsidRPr="00AC7840" w:rsidRDefault="00355DAE" w:rsidP="00692955">
            <w:pPr>
              <w:ind w:left="113" w:right="113"/>
              <w:jc w:val="center"/>
              <w:rPr>
                <w:rFonts w:ascii="Arial Narrow" w:eastAsia="Times New Roman" w:hAnsi="Arial Narrow" w:cs="Arial"/>
                <w:sz w:val="16"/>
                <w:szCs w:val="16"/>
              </w:rPr>
            </w:pPr>
            <w:r w:rsidRPr="00AC7840">
              <w:rPr>
                <w:rFonts w:ascii="Arial Narrow" w:eastAsia="Times New Roman" w:hAnsi="Arial Narrow" w:cs="Arial"/>
                <w:sz w:val="16"/>
                <w:szCs w:val="16"/>
              </w:rPr>
              <w:t>2</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20AFC63B"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 xml:space="preserve">Especifica </w:t>
            </w:r>
          </w:p>
          <w:p w14:paraId="12548D5E" w14:textId="77777777" w:rsidR="00355DAE" w:rsidRPr="00AC7840" w:rsidRDefault="00355DAE" w:rsidP="00692955">
            <w:pPr>
              <w:ind w:left="113" w:right="113"/>
              <w:jc w:val="center"/>
              <w:rPr>
                <w:rFonts w:ascii="Arial Narrow" w:eastAsia="Times New Roman" w:hAnsi="Arial Narrow" w:cs="Arial"/>
                <w:sz w:val="16"/>
                <w:szCs w:val="16"/>
              </w:rPr>
            </w:pP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50C01102"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 xml:space="preserve">Externo </w:t>
            </w:r>
          </w:p>
          <w:p w14:paraId="73596CF7" w14:textId="77777777" w:rsidR="00355DAE" w:rsidRPr="00AC7840" w:rsidRDefault="00355DAE" w:rsidP="00692955">
            <w:pPr>
              <w:ind w:left="113" w:right="113"/>
              <w:jc w:val="center"/>
              <w:rPr>
                <w:rFonts w:ascii="Arial Narrow" w:eastAsia="Times New Roman" w:hAnsi="Arial Narrow" w:cs="Arial"/>
                <w:sz w:val="16"/>
                <w:szCs w:val="16"/>
              </w:rPr>
            </w:pP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48B62782"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Ejecución</w:t>
            </w:r>
          </w:p>
          <w:p w14:paraId="0F166FBC" w14:textId="77777777" w:rsidR="00355DAE" w:rsidRPr="00AC7840" w:rsidRDefault="00355DAE" w:rsidP="00692955">
            <w:pPr>
              <w:ind w:left="113" w:right="113"/>
              <w:jc w:val="center"/>
              <w:rPr>
                <w:rFonts w:ascii="Arial Narrow" w:eastAsia="Times New Roman" w:hAnsi="Arial Narrow" w:cs="Arial"/>
                <w:sz w:val="16"/>
                <w:szCs w:val="16"/>
              </w:rPr>
            </w:pP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6AC93A0A"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Operacional</w:t>
            </w:r>
          </w:p>
          <w:p w14:paraId="44C47B0F" w14:textId="77777777" w:rsidR="00355DAE" w:rsidRPr="00AC7840" w:rsidRDefault="00355DAE" w:rsidP="00692955">
            <w:pPr>
              <w:ind w:left="113" w:right="113"/>
              <w:jc w:val="center"/>
              <w:rPr>
                <w:rFonts w:ascii="Arial Narrow" w:eastAsia="Times New Roman" w:hAnsi="Arial Narrow" w:cs="Arial"/>
                <w:sz w:val="16"/>
                <w:szCs w:val="16"/>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40B1B7CE"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variación del número de bienes o servicios requeridos en las condiciones del contrato</w:t>
            </w:r>
          </w:p>
          <w:p w14:paraId="7CE52D01" w14:textId="77777777" w:rsidR="00355DAE" w:rsidRPr="00AC7840" w:rsidRDefault="00355DAE" w:rsidP="00692955">
            <w:pPr>
              <w:jc w:val="center"/>
              <w:rPr>
                <w:rFonts w:ascii="Arial Narrow" w:eastAsia="Times New Roman" w:hAnsi="Arial Narrow" w:cs="Arial"/>
                <w:sz w:val="16"/>
                <w:szCs w:val="16"/>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7EFC7107"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Indisponibilidad de las cantidades de productos requeridos. Cambio en las condiciones económicas del contrato para el proveedor</w:t>
            </w:r>
          </w:p>
          <w:p w14:paraId="35890883" w14:textId="77777777" w:rsidR="00355DAE" w:rsidRPr="00AC7840" w:rsidRDefault="00355DAE" w:rsidP="00692955">
            <w:pPr>
              <w:jc w:val="center"/>
              <w:rPr>
                <w:rFonts w:ascii="Arial Narrow" w:eastAsia="Times New Roman" w:hAnsi="Arial Narrow" w:cs="Arial"/>
                <w:sz w:val="16"/>
                <w:szCs w:val="16"/>
                <w:lang w:val="es-CO"/>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651863E0"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3BC83DB"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5</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21B4F96"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8</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0CC8FE0B" w14:textId="77777777" w:rsidR="00355DAE" w:rsidRPr="00AC7840" w:rsidRDefault="00355DAE" w:rsidP="00692955">
            <w:pPr>
              <w:jc w:val="center"/>
              <w:rPr>
                <w:rFonts w:ascii="Arial Narrow" w:eastAsia="Times New Roman" w:hAnsi="Arial Narrow" w:cs="Arial"/>
                <w:sz w:val="16"/>
                <w:szCs w:val="16"/>
                <w:lang w:val="es-CO"/>
              </w:rPr>
            </w:pPr>
            <w:r w:rsidRPr="00AC7840">
              <w:rPr>
                <w:rFonts w:ascii="Arial Narrow" w:hAnsi="Arial Narrow" w:cs="Arial"/>
                <w:sz w:val="16"/>
                <w:szCs w:val="16"/>
              </w:rPr>
              <w:t>Riesgo Extremo</w:t>
            </w: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15C6A997"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Contratista</w:t>
            </w:r>
          </w:p>
          <w:p w14:paraId="0164C52D" w14:textId="77777777" w:rsidR="00355DAE" w:rsidRPr="00AC7840" w:rsidRDefault="00355DAE" w:rsidP="00692955">
            <w:pPr>
              <w:ind w:left="113" w:right="113"/>
              <w:jc w:val="center"/>
              <w:rPr>
                <w:rFonts w:ascii="Arial Narrow" w:eastAsia="Times New Roman" w:hAnsi="Arial Narrow" w:cs="Arial"/>
                <w:sz w:val="16"/>
                <w:szCs w:val="16"/>
                <w:lang w:val="es-CO"/>
              </w:rPr>
            </w:pPr>
          </w:p>
        </w:tc>
        <w:tc>
          <w:tcPr>
            <w:tcW w:w="683" w:type="pct"/>
            <w:tcBorders>
              <w:top w:val="single" w:sz="4" w:space="0" w:color="auto"/>
              <w:left w:val="single" w:sz="4" w:space="0" w:color="auto"/>
              <w:bottom w:val="single" w:sz="4" w:space="0" w:color="auto"/>
              <w:right w:val="single" w:sz="4" w:space="0" w:color="auto"/>
            </w:tcBorders>
            <w:vAlign w:val="center"/>
          </w:tcPr>
          <w:p w14:paraId="11ECEF1F"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Estipulación en los documentos del proceso y contrato de condiciones o cláusulas que permitan variar las cantidades requeridas por la entidad</w:t>
            </w:r>
          </w:p>
          <w:p w14:paraId="499E2C56" w14:textId="77777777" w:rsidR="00355DAE" w:rsidRPr="00AC7840" w:rsidRDefault="00355DAE" w:rsidP="00692955">
            <w:pPr>
              <w:jc w:val="center"/>
              <w:rPr>
                <w:rFonts w:ascii="Arial Narrow" w:eastAsia="Times New Roman" w:hAnsi="Arial Narrow" w:cs="Arial"/>
                <w:sz w:val="16"/>
                <w:szCs w:val="16"/>
                <w:lang w:val="es-CO"/>
              </w:rPr>
            </w:pP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5417CDCC"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303EF882"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7AD04E31"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2454AC22"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Riesgo Bajo</w:t>
            </w:r>
          </w:p>
          <w:p w14:paraId="5F5C516B" w14:textId="77777777" w:rsidR="00355DAE" w:rsidRPr="00AC7840" w:rsidRDefault="00355DAE" w:rsidP="00692955">
            <w:pPr>
              <w:ind w:left="113" w:right="113"/>
              <w:jc w:val="center"/>
              <w:rPr>
                <w:rFonts w:ascii="Arial Narrow" w:eastAsia="Times New Roman" w:hAnsi="Arial Narrow" w:cs="Arial"/>
                <w:sz w:val="16"/>
                <w:szCs w:val="16"/>
                <w:lang w:val="es-CO"/>
              </w:rPr>
            </w:pP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73AC5122"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eastAsia="Times New Roman" w:hAnsi="Arial Narrow" w:cs="Arial"/>
                <w:sz w:val="16"/>
                <w:szCs w:val="16"/>
                <w:lang w:val="es-CO" w:eastAsia="es-CO"/>
              </w:rPr>
              <w:t>Si</w:t>
            </w:r>
          </w:p>
          <w:p w14:paraId="34B16855" w14:textId="77777777" w:rsidR="00355DAE" w:rsidRPr="00AC7840" w:rsidRDefault="00355DAE" w:rsidP="00692955">
            <w:pPr>
              <w:ind w:left="113" w:right="113"/>
              <w:jc w:val="center"/>
              <w:rPr>
                <w:rFonts w:ascii="Arial Narrow" w:eastAsia="Times New Roman" w:hAnsi="Arial Narrow" w:cs="Arial"/>
                <w:b/>
                <w:sz w:val="16"/>
                <w:szCs w:val="16"/>
                <w:lang w:val="es-CO"/>
              </w:rPr>
            </w:pP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14FC5CC6" w14:textId="4FA52E5E"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 xml:space="preserve">Entidad – </w:t>
            </w:r>
            <w:r w:rsidR="0056175F" w:rsidRPr="00AC7840">
              <w:rPr>
                <w:rFonts w:ascii="Arial Narrow" w:hAnsi="Arial Narrow" w:cs="Arial"/>
                <w:sz w:val="16"/>
                <w:szCs w:val="16"/>
              </w:rPr>
              <w:t>Área</w:t>
            </w:r>
            <w:r w:rsidRPr="00AC7840">
              <w:rPr>
                <w:rFonts w:ascii="Arial Narrow" w:hAnsi="Arial Narrow" w:cs="Arial"/>
                <w:sz w:val="16"/>
                <w:szCs w:val="16"/>
              </w:rPr>
              <w:t xml:space="preserve"> Gestora</w:t>
            </w:r>
          </w:p>
          <w:p w14:paraId="307FCDE1" w14:textId="77777777" w:rsidR="00355DAE" w:rsidRPr="00AC7840" w:rsidRDefault="00355DAE" w:rsidP="00692955">
            <w:pPr>
              <w:ind w:left="113" w:right="113"/>
              <w:jc w:val="center"/>
              <w:rPr>
                <w:rFonts w:ascii="Arial Narrow" w:eastAsia="Times New Roman" w:hAnsi="Arial Narrow" w:cs="Arial"/>
                <w:sz w:val="16"/>
                <w:szCs w:val="16"/>
                <w:lang w:val="es-CO"/>
              </w:rPr>
            </w:pPr>
          </w:p>
        </w:tc>
        <w:tc>
          <w:tcPr>
            <w:tcW w:w="277" w:type="pct"/>
            <w:tcBorders>
              <w:top w:val="single" w:sz="4" w:space="0" w:color="auto"/>
              <w:left w:val="single" w:sz="4" w:space="0" w:color="auto"/>
              <w:bottom w:val="single" w:sz="4" w:space="0" w:color="auto"/>
              <w:right w:val="single" w:sz="4" w:space="0" w:color="auto"/>
            </w:tcBorders>
            <w:vAlign w:val="center"/>
          </w:tcPr>
          <w:p w14:paraId="320A0230" w14:textId="77777777" w:rsidR="00355DAE" w:rsidRPr="00AC7840" w:rsidRDefault="00355DAE" w:rsidP="00692955">
            <w:pPr>
              <w:jc w:val="center"/>
              <w:rPr>
                <w:rFonts w:ascii="Arial Narrow" w:eastAsia="Times New Roman" w:hAnsi="Arial Narrow" w:cs="Arial"/>
                <w:sz w:val="16"/>
                <w:szCs w:val="16"/>
                <w:lang w:val="es-CO"/>
              </w:rPr>
            </w:pPr>
            <w:r w:rsidRPr="00AC7840">
              <w:rPr>
                <w:rFonts w:ascii="Arial Narrow" w:hAnsi="Arial Narrow" w:cs="Arial"/>
                <w:sz w:val="16"/>
                <w:szCs w:val="16"/>
                <w:lang w:val="es-CO"/>
              </w:rPr>
              <w:t>desde la formulación de los estudios previos</w:t>
            </w:r>
          </w:p>
        </w:tc>
        <w:tc>
          <w:tcPr>
            <w:tcW w:w="375" w:type="pct"/>
            <w:tcBorders>
              <w:top w:val="single" w:sz="4" w:space="0" w:color="auto"/>
              <w:left w:val="single" w:sz="4" w:space="0" w:color="auto"/>
              <w:bottom w:val="single" w:sz="4" w:space="0" w:color="auto"/>
              <w:right w:val="single" w:sz="4" w:space="0" w:color="auto"/>
            </w:tcBorders>
            <w:vAlign w:val="center"/>
          </w:tcPr>
          <w:p w14:paraId="4502AFEC" w14:textId="77777777" w:rsidR="00355DAE" w:rsidRPr="00AC7840" w:rsidRDefault="00355DAE" w:rsidP="00692955">
            <w:pPr>
              <w:jc w:val="center"/>
              <w:rPr>
                <w:rFonts w:ascii="Arial Narrow" w:eastAsia="Times New Roman" w:hAnsi="Arial Narrow" w:cs="Arial"/>
                <w:sz w:val="16"/>
                <w:szCs w:val="16"/>
                <w:lang w:val="es-CO"/>
              </w:rPr>
            </w:pPr>
            <w:r w:rsidRPr="00AC7840">
              <w:rPr>
                <w:rFonts w:ascii="Arial Narrow" w:hAnsi="Arial Narrow" w:cs="Arial"/>
                <w:sz w:val="16"/>
                <w:szCs w:val="16"/>
                <w:lang w:val="es-CO"/>
              </w:rPr>
              <w:t>Hasta el vencimiento del plazo de ejecución</w:t>
            </w:r>
          </w:p>
        </w:tc>
        <w:tc>
          <w:tcPr>
            <w:tcW w:w="442" w:type="pct"/>
            <w:tcBorders>
              <w:top w:val="single" w:sz="4" w:space="0" w:color="auto"/>
              <w:left w:val="single" w:sz="4" w:space="0" w:color="auto"/>
              <w:bottom w:val="single" w:sz="4" w:space="0" w:color="auto"/>
              <w:right w:val="single" w:sz="4" w:space="0" w:color="auto"/>
            </w:tcBorders>
            <w:vAlign w:val="center"/>
          </w:tcPr>
          <w:p w14:paraId="1323CB53"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lang w:val="es-CO"/>
              </w:rPr>
              <w:t>Informes de supervisión y revisión aleatoria</w:t>
            </w:r>
          </w:p>
          <w:p w14:paraId="5F3BF9C8" w14:textId="77777777" w:rsidR="00355DAE" w:rsidRPr="00AC7840" w:rsidRDefault="00355DAE" w:rsidP="00692955">
            <w:pPr>
              <w:jc w:val="center"/>
              <w:rPr>
                <w:rFonts w:ascii="Arial Narrow" w:eastAsia="Times New Roman" w:hAnsi="Arial Narrow" w:cs="Arial"/>
                <w:sz w:val="16"/>
                <w:szCs w:val="16"/>
                <w:lang w:val="es-CO"/>
              </w:rPr>
            </w:pPr>
          </w:p>
        </w:tc>
        <w:tc>
          <w:tcPr>
            <w:tcW w:w="288" w:type="pct"/>
            <w:tcBorders>
              <w:top w:val="single" w:sz="4" w:space="0" w:color="auto"/>
              <w:left w:val="single" w:sz="4" w:space="0" w:color="auto"/>
              <w:bottom w:val="single" w:sz="4" w:space="0" w:color="auto"/>
              <w:right w:val="single" w:sz="4" w:space="0" w:color="auto"/>
            </w:tcBorders>
            <w:vAlign w:val="center"/>
          </w:tcPr>
          <w:p w14:paraId="1AEA4433" w14:textId="77777777" w:rsidR="00355DAE" w:rsidRPr="00AC7840" w:rsidRDefault="00355DAE" w:rsidP="00692955">
            <w:pPr>
              <w:rPr>
                <w:rFonts w:ascii="Arial Narrow" w:eastAsia="Times New Roman" w:hAnsi="Arial Narrow" w:cs="Arial"/>
                <w:sz w:val="16"/>
                <w:szCs w:val="16"/>
                <w:lang w:val="es-CO"/>
              </w:rPr>
            </w:pPr>
            <w:r w:rsidRPr="00AC7840">
              <w:rPr>
                <w:rFonts w:ascii="Arial Narrow" w:hAnsi="Arial Narrow" w:cs="Arial"/>
                <w:sz w:val="16"/>
                <w:szCs w:val="16"/>
                <w:lang w:val="es-CO"/>
              </w:rPr>
              <w:t>Permanente</w:t>
            </w:r>
          </w:p>
        </w:tc>
      </w:tr>
      <w:tr w:rsidR="0056175F" w:rsidRPr="00AC7840" w14:paraId="388E7AB5"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4D363F66" w14:textId="77777777" w:rsidR="00355DAE" w:rsidRPr="00AC7840" w:rsidRDefault="00355DAE" w:rsidP="00692955">
            <w:pPr>
              <w:ind w:left="113" w:right="113"/>
              <w:jc w:val="center"/>
              <w:rPr>
                <w:rFonts w:ascii="Arial Narrow" w:eastAsia="Times New Roman" w:hAnsi="Arial Narrow" w:cs="Arial"/>
                <w:sz w:val="16"/>
                <w:szCs w:val="16"/>
              </w:rPr>
            </w:pPr>
            <w:r w:rsidRPr="00AC7840">
              <w:rPr>
                <w:rFonts w:ascii="Arial Narrow" w:eastAsia="Times New Roman" w:hAnsi="Arial Narrow" w:cs="Arial"/>
                <w:sz w:val="16"/>
                <w:szCs w:val="16"/>
              </w:rPr>
              <w:t>3</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352B1029"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 xml:space="preserve">Especifico </w:t>
            </w:r>
          </w:p>
          <w:p w14:paraId="5017C225" w14:textId="77777777" w:rsidR="00355DAE" w:rsidRPr="00AC7840" w:rsidRDefault="00355DAE" w:rsidP="00692955">
            <w:pPr>
              <w:jc w:val="center"/>
              <w:rPr>
                <w:rFonts w:ascii="Arial Narrow" w:hAnsi="Arial Narrow" w:cs="Arial"/>
                <w:sz w:val="16"/>
                <w:szCs w:val="16"/>
              </w:rPr>
            </w:pP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3A7FE9B2"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 xml:space="preserve">Externo </w:t>
            </w:r>
          </w:p>
          <w:p w14:paraId="58352CDA" w14:textId="77777777" w:rsidR="00355DAE" w:rsidRPr="00AC7840" w:rsidRDefault="00355DAE" w:rsidP="00692955">
            <w:pPr>
              <w:jc w:val="center"/>
              <w:rPr>
                <w:rFonts w:ascii="Arial Narrow" w:hAnsi="Arial Narrow" w:cs="Arial"/>
                <w:sz w:val="16"/>
                <w:szCs w:val="16"/>
              </w:rPr>
            </w:pP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0B068336"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Ejecución</w:t>
            </w:r>
          </w:p>
          <w:p w14:paraId="13E46432" w14:textId="77777777" w:rsidR="00355DAE" w:rsidRPr="00AC7840" w:rsidRDefault="00355DAE" w:rsidP="00692955">
            <w:pPr>
              <w:jc w:val="center"/>
              <w:rPr>
                <w:rFonts w:ascii="Arial Narrow" w:hAnsi="Arial Narrow" w:cs="Arial"/>
                <w:sz w:val="16"/>
                <w:szCs w:val="16"/>
              </w:rPr>
            </w:pP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3BE480C5"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 xml:space="preserve">Regulatorios </w:t>
            </w:r>
          </w:p>
          <w:p w14:paraId="482CDEA8" w14:textId="77777777" w:rsidR="00355DAE" w:rsidRPr="00AC7840" w:rsidRDefault="00355DAE" w:rsidP="00692955">
            <w:pPr>
              <w:jc w:val="center"/>
              <w:rPr>
                <w:rFonts w:ascii="Arial Narrow" w:hAnsi="Arial Narrow" w:cs="Arial"/>
                <w:sz w:val="16"/>
                <w:szCs w:val="16"/>
              </w:rPr>
            </w:pPr>
          </w:p>
        </w:tc>
        <w:tc>
          <w:tcPr>
            <w:tcW w:w="498" w:type="pct"/>
            <w:tcBorders>
              <w:top w:val="single" w:sz="4" w:space="0" w:color="auto"/>
              <w:left w:val="single" w:sz="4" w:space="0" w:color="auto"/>
              <w:bottom w:val="single" w:sz="4" w:space="0" w:color="auto"/>
              <w:right w:val="single" w:sz="4" w:space="0" w:color="auto"/>
            </w:tcBorders>
            <w:vAlign w:val="center"/>
          </w:tcPr>
          <w:p w14:paraId="7C66ABBE"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lang w:val="es-CO"/>
              </w:rPr>
              <w:t xml:space="preserve">Cambios en la normatividad en materia de seguridad social y/o en salud ocupacional </w:t>
            </w:r>
          </w:p>
          <w:p w14:paraId="09D79AA1" w14:textId="77777777" w:rsidR="00355DAE" w:rsidRPr="00AC7840" w:rsidRDefault="00355DAE" w:rsidP="00692955">
            <w:pPr>
              <w:jc w:val="center"/>
              <w:rPr>
                <w:rFonts w:ascii="Arial Narrow" w:hAnsi="Arial Narrow" w:cs="Arial"/>
                <w:color w:val="000000"/>
                <w:sz w:val="16"/>
                <w:szCs w:val="16"/>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2F53B6AE"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lang w:val="es-CO"/>
              </w:rPr>
              <w:t xml:space="preserve">Que exija el cumplimiento de requisitos diferentes o adicionales por parte del contratista </w:t>
            </w:r>
          </w:p>
          <w:p w14:paraId="399400C9" w14:textId="77777777" w:rsidR="00355DAE" w:rsidRPr="00AC7840" w:rsidRDefault="00355DAE" w:rsidP="00692955">
            <w:pPr>
              <w:jc w:val="center"/>
              <w:rPr>
                <w:rFonts w:ascii="Arial Narrow" w:hAnsi="Arial Narrow" w:cs="Arial"/>
                <w:color w:val="000000"/>
                <w:sz w:val="16"/>
                <w:szCs w:val="16"/>
                <w:lang w:val="es-CO"/>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DEEF51C"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533E280F"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1293AF14"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2</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46B04DC2"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Riesgo Bajo</w:t>
            </w:r>
          </w:p>
          <w:p w14:paraId="74A3EDDB" w14:textId="77777777" w:rsidR="00355DAE" w:rsidRPr="00AC7840" w:rsidRDefault="00355DAE" w:rsidP="00692955">
            <w:pPr>
              <w:jc w:val="center"/>
              <w:rPr>
                <w:rFonts w:ascii="Arial Narrow" w:hAnsi="Arial Narrow" w:cs="Arial"/>
                <w:sz w:val="16"/>
                <w:szCs w:val="16"/>
              </w:rPr>
            </w:pP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4FE8D75B"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Contratista</w:t>
            </w:r>
          </w:p>
          <w:p w14:paraId="329A8E02" w14:textId="77777777" w:rsidR="00355DAE" w:rsidRPr="00AC7840" w:rsidRDefault="00355DAE" w:rsidP="00692955">
            <w:pPr>
              <w:jc w:val="center"/>
              <w:rPr>
                <w:rFonts w:ascii="Arial Narrow" w:hAnsi="Arial Narrow" w:cs="Arial"/>
                <w:sz w:val="16"/>
                <w:szCs w:val="16"/>
              </w:rPr>
            </w:pPr>
          </w:p>
        </w:tc>
        <w:tc>
          <w:tcPr>
            <w:tcW w:w="683" w:type="pct"/>
            <w:tcBorders>
              <w:top w:val="single" w:sz="4" w:space="0" w:color="auto"/>
              <w:left w:val="single" w:sz="4" w:space="0" w:color="auto"/>
              <w:bottom w:val="single" w:sz="4" w:space="0" w:color="auto"/>
              <w:right w:val="single" w:sz="4" w:space="0" w:color="auto"/>
            </w:tcBorders>
            <w:vAlign w:val="center"/>
          </w:tcPr>
          <w:p w14:paraId="6E46B54C"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lang w:val="es-CO"/>
              </w:rPr>
              <w:t>El contratista estará atento a los posibles cambios normativos, ya que estos son resultado de procesos prolongados en los  órganos legislativos</w:t>
            </w:r>
          </w:p>
          <w:p w14:paraId="29A604E5" w14:textId="77777777" w:rsidR="00355DAE" w:rsidRPr="00AC7840" w:rsidRDefault="00355DAE" w:rsidP="00692955">
            <w:pPr>
              <w:jc w:val="center"/>
              <w:rPr>
                <w:rFonts w:ascii="Arial Narrow" w:hAnsi="Arial Narrow" w:cs="Arial"/>
                <w:color w:val="000000"/>
                <w:sz w:val="16"/>
                <w:szCs w:val="16"/>
                <w:lang w:val="es-CO"/>
              </w:rPr>
            </w:pP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61168867"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387BAEA3"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7BE7672C"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2</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776DF985"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Riesgo Bajo</w:t>
            </w:r>
          </w:p>
          <w:p w14:paraId="510A4AF1" w14:textId="77777777" w:rsidR="00355DAE" w:rsidRPr="00AC7840" w:rsidRDefault="00355DAE" w:rsidP="00692955">
            <w:pPr>
              <w:jc w:val="center"/>
              <w:rPr>
                <w:rFonts w:ascii="Arial Narrow" w:hAnsi="Arial Narrow" w:cs="Arial"/>
                <w:sz w:val="16"/>
                <w:szCs w:val="16"/>
              </w:rPr>
            </w:pP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12E9E17C"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si</w:t>
            </w:r>
          </w:p>
          <w:p w14:paraId="317C1509" w14:textId="77777777" w:rsidR="00355DAE" w:rsidRPr="00AC7840" w:rsidRDefault="00355DAE" w:rsidP="00692955">
            <w:pPr>
              <w:jc w:val="center"/>
              <w:rPr>
                <w:rFonts w:ascii="Arial Narrow" w:eastAsia="Times New Roman" w:hAnsi="Arial Narrow" w:cs="Arial"/>
                <w:sz w:val="16"/>
                <w:szCs w:val="16"/>
                <w:lang w:val="es-CO" w:eastAsia="es-CO"/>
              </w:rPr>
            </w:pP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003FBC96"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Contratista</w:t>
            </w:r>
          </w:p>
          <w:p w14:paraId="28327074" w14:textId="77777777" w:rsidR="00355DAE" w:rsidRPr="00AC7840" w:rsidRDefault="00355DAE" w:rsidP="00692955">
            <w:pPr>
              <w:jc w:val="center"/>
              <w:rPr>
                <w:rFonts w:ascii="Arial Narrow" w:hAnsi="Arial Narrow" w:cs="Arial"/>
                <w:sz w:val="16"/>
                <w:szCs w:val="16"/>
              </w:rPr>
            </w:pPr>
          </w:p>
        </w:tc>
        <w:tc>
          <w:tcPr>
            <w:tcW w:w="277" w:type="pct"/>
            <w:tcBorders>
              <w:top w:val="single" w:sz="4" w:space="0" w:color="auto"/>
              <w:left w:val="single" w:sz="4" w:space="0" w:color="auto"/>
              <w:bottom w:val="single" w:sz="4" w:space="0" w:color="auto"/>
              <w:right w:val="single" w:sz="4" w:space="0" w:color="auto"/>
            </w:tcBorders>
            <w:vAlign w:val="center"/>
          </w:tcPr>
          <w:p w14:paraId="3210E131"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lang w:val="es-CO"/>
              </w:rPr>
              <w:t xml:space="preserve">desde la publicación del proceso en </w:t>
            </w:r>
            <w:proofErr w:type="spellStart"/>
            <w:r w:rsidRPr="00AC7840">
              <w:rPr>
                <w:rFonts w:ascii="Arial Narrow" w:hAnsi="Arial Narrow" w:cs="Arial"/>
                <w:sz w:val="16"/>
                <w:szCs w:val="16"/>
                <w:lang w:val="es-CO"/>
              </w:rPr>
              <w:t>SECOP</w:t>
            </w:r>
            <w:proofErr w:type="spellEnd"/>
            <w:r w:rsidRPr="00AC7840">
              <w:rPr>
                <w:rFonts w:ascii="Arial Narrow" w:hAnsi="Arial Narrow" w:cs="Arial"/>
                <w:sz w:val="16"/>
                <w:szCs w:val="16"/>
                <w:lang w:val="es-CO"/>
              </w:rPr>
              <w:t xml:space="preserve"> II </w:t>
            </w:r>
          </w:p>
          <w:p w14:paraId="4C9BEEDD" w14:textId="77777777" w:rsidR="00355DAE" w:rsidRPr="00AC7840" w:rsidRDefault="00355DAE" w:rsidP="00692955">
            <w:pPr>
              <w:jc w:val="center"/>
              <w:rPr>
                <w:rFonts w:ascii="Arial Narrow" w:hAnsi="Arial Narrow" w:cs="Arial"/>
                <w:sz w:val="16"/>
                <w:szCs w:val="16"/>
                <w:lang w:val="es-CO"/>
              </w:rPr>
            </w:pPr>
          </w:p>
        </w:tc>
        <w:tc>
          <w:tcPr>
            <w:tcW w:w="375" w:type="pct"/>
            <w:tcBorders>
              <w:top w:val="single" w:sz="4" w:space="0" w:color="auto"/>
              <w:left w:val="single" w:sz="4" w:space="0" w:color="auto"/>
              <w:bottom w:val="single" w:sz="4" w:space="0" w:color="auto"/>
              <w:right w:val="single" w:sz="4" w:space="0" w:color="auto"/>
            </w:tcBorders>
            <w:vAlign w:val="center"/>
          </w:tcPr>
          <w:p w14:paraId="15277ADD" w14:textId="44080AF5"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 xml:space="preserve">hasta la </w:t>
            </w:r>
            <w:r w:rsidR="0056175F" w:rsidRPr="00AC7840">
              <w:rPr>
                <w:rFonts w:ascii="Arial Narrow" w:hAnsi="Arial Narrow" w:cs="Arial"/>
                <w:sz w:val="16"/>
                <w:szCs w:val="16"/>
              </w:rPr>
              <w:t>liquidación</w:t>
            </w:r>
            <w:r w:rsidRPr="00AC7840">
              <w:rPr>
                <w:rFonts w:ascii="Arial Narrow" w:hAnsi="Arial Narrow" w:cs="Arial"/>
                <w:sz w:val="16"/>
                <w:szCs w:val="16"/>
              </w:rPr>
              <w:t xml:space="preserve"> del contrato</w:t>
            </w:r>
          </w:p>
          <w:p w14:paraId="26A13D50" w14:textId="77777777" w:rsidR="00355DAE" w:rsidRPr="00AC7840" w:rsidRDefault="00355DAE" w:rsidP="00692955">
            <w:pPr>
              <w:jc w:val="center"/>
              <w:rPr>
                <w:rFonts w:ascii="Arial Narrow" w:hAnsi="Arial Narrow" w:cs="Arial"/>
                <w:sz w:val="16"/>
                <w:szCs w:val="16"/>
                <w:lang w:val="es-CO"/>
              </w:rPr>
            </w:pPr>
          </w:p>
        </w:tc>
        <w:tc>
          <w:tcPr>
            <w:tcW w:w="442" w:type="pct"/>
            <w:tcBorders>
              <w:top w:val="single" w:sz="4" w:space="0" w:color="auto"/>
              <w:left w:val="single" w:sz="4" w:space="0" w:color="auto"/>
              <w:bottom w:val="single" w:sz="4" w:space="0" w:color="auto"/>
              <w:right w:val="single" w:sz="4" w:space="0" w:color="auto"/>
            </w:tcBorders>
            <w:vAlign w:val="center"/>
          </w:tcPr>
          <w:p w14:paraId="12B9F56A"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Semanal</w:t>
            </w:r>
          </w:p>
          <w:p w14:paraId="0308A4B3" w14:textId="77777777" w:rsidR="00355DAE" w:rsidRPr="00AC7840" w:rsidRDefault="00355DAE" w:rsidP="00692955">
            <w:pPr>
              <w:jc w:val="center"/>
              <w:rPr>
                <w:rFonts w:ascii="Arial Narrow" w:hAnsi="Arial Narrow" w:cs="Arial"/>
                <w:sz w:val="16"/>
                <w:szCs w:val="16"/>
                <w:lang w:val="es-CO"/>
              </w:rPr>
            </w:pPr>
          </w:p>
        </w:tc>
        <w:tc>
          <w:tcPr>
            <w:tcW w:w="288" w:type="pct"/>
            <w:tcBorders>
              <w:top w:val="single" w:sz="4" w:space="0" w:color="auto"/>
              <w:left w:val="single" w:sz="4" w:space="0" w:color="auto"/>
              <w:bottom w:val="single" w:sz="4" w:space="0" w:color="auto"/>
              <w:right w:val="single" w:sz="4" w:space="0" w:color="auto"/>
            </w:tcBorders>
            <w:vAlign w:val="center"/>
          </w:tcPr>
          <w:p w14:paraId="7DA31B8C" w14:textId="77777777" w:rsidR="00355DAE" w:rsidRPr="00AC7840" w:rsidRDefault="00355DAE" w:rsidP="00692955">
            <w:pPr>
              <w:jc w:val="center"/>
              <w:rPr>
                <w:rFonts w:ascii="Arial Narrow" w:eastAsia="Times New Roman" w:hAnsi="Arial Narrow" w:cs="Arial"/>
                <w:sz w:val="16"/>
                <w:szCs w:val="16"/>
                <w:lang w:val="es-CO" w:eastAsia="es-CO"/>
              </w:rPr>
            </w:pPr>
            <w:r w:rsidRPr="00AC7840">
              <w:rPr>
                <w:rFonts w:ascii="Arial Narrow" w:hAnsi="Arial Narrow" w:cs="Arial"/>
                <w:sz w:val="16"/>
                <w:szCs w:val="16"/>
              </w:rPr>
              <w:t xml:space="preserve">cada que ocurra </w:t>
            </w:r>
          </w:p>
          <w:p w14:paraId="7564D6B9" w14:textId="77777777" w:rsidR="00355DAE" w:rsidRPr="00AC7840" w:rsidRDefault="00355DAE" w:rsidP="00692955">
            <w:pPr>
              <w:rPr>
                <w:rFonts w:ascii="Arial Narrow" w:hAnsi="Arial Narrow" w:cs="Arial"/>
                <w:sz w:val="16"/>
                <w:szCs w:val="16"/>
                <w:lang w:val="es-CO"/>
              </w:rPr>
            </w:pPr>
          </w:p>
        </w:tc>
      </w:tr>
      <w:tr w:rsidR="0056175F" w:rsidRPr="00AC7840" w14:paraId="1D70DF34"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4D064333" w14:textId="77777777" w:rsidR="00355DAE" w:rsidRPr="00AC7840" w:rsidRDefault="00355DAE" w:rsidP="00692955">
            <w:pPr>
              <w:ind w:left="113" w:right="113"/>
              <w:jc w:val="center"/>
              <w:rPr>
                <w:rFonts w:ascii="Arial Narrow" w:eastAsia="Times New Roman" w:hAnsi="Arial Narrow" w:cs="Arial"/>
                <w:sz w:val="16"/>
                <w:szCs w:val="16"/>
              </w:rPr>
            </w:pPr>
            <w:r w:rsidRPr="00AC7840">
              <w:rPr>
                <w:rFonts w:ascii="Arial Narrow" w:eastAsia="Times New Roman" w:hAnsi="Arial Narrow" w:cs="Arial"/>
                <w:sz w:val="16"/>
                <w:szCs w:val="16"/>
              </w:rPr>
              <w:t>4</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044CE661" w14:textId="77777777" w:rsidR="00355DAE" w:rsidRPr="00AC7840" w:rsidRDefault="00355DAE" w:rsidP="00692955">
            <w:pPr>
              <w:jc w:val="center"/>
              <w:rPr>
                <w:rFonts w:ascii="Arial Narrow" w:hAnsi="Arial Narrow" w:cs="Arial"/>
                <w:sz w:val="16"/>
                <w:szCs w:val="16"/>
              </w:rPr>
            </w:pPr>
            <w:r w:rsidRPr="00AC7840">
              <w:rPr>
                <w:rFonts w:ascii="Arial Narrow" w:hAnsi="Arial Narrow" w:cs="Arial"/>
                <w:sz w:val="16"/>
                <w:szCs w:val="16"/>
              </w:rPr>
              <w:t>General</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152ECB77" w14:textId="77777777" w:rsidR="00355DAE" w:rsidRPr="00AC7840" w:rsidRDefault="00355DAE" w:rsidP="00692955">
            <w:pPr>
              <w:jc w:val="center"/>
              <w:rPr>
                <w:rFonts w:ascii="Arial Narrow" w:hAnsi="Arial Narrow" w:cs="Arial"/>
                <w:sz w:val="16"/>
                <w:szCs w:val="16"/>
              </w:rPr>
            </w:pPr>
            <w:r w:rsidRPr="00AC7840">
              <w:rPr>
                <w:rFonts w:ascii="Arial Narrow" w:hAnsi="Arial Narrow" w:cs="Arial"/>
                <w:sz w:val="16"/>
                <w:szCs w:val="16"/>
              </w:rPr>
              <w:t>Externa</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3F405EDC" w14:textId="77777777" w:rsidR="00355DAE" w:rsidRPr="00AC7840" w:rsidRDefault="00355DAE" w:rsidP="00692955">
            <w:pPr>
              <w:jc w:val="center"/>
              <w:rPr>
                <w:rFonts w:ascii="Arial Narrow" w:hAnsi="Arial Narrow" w:cs="Arial"/>
                <w:sz w:val="16"/>
                <w:szCs w:val="16"/>
              </w:rPr>
            </w:pPr>
            <w:r w:rsidRPr="00AC7840">
              <w:rPr>
                <w:rFonts w:ascii="Arial Narrow" w:hAnsi="Arial Narrow" w:cs="Arial"/>
                <w:sz w:val="16"/>
                <w:szCs w:val="16"/>
              </w:rPr>
              <w:t>Ejecución</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2383F477" w14:textId="77777777" w:rsidR="00355DAE" w:rsidRPr="00AC7840" w:rsidRDefault="00355DAE" w:rsidP="00692955">
            <w:pPr>
              <w:jc w:val="center"/>
              <w:rPr>
                <w:rFonts w:ascii="Arial Narrow" w:hAnsi="Arial Narrow" w:cs="Arial"/>
                <w:sz w:val="16"/>
                <w:szCs w:val="16"/>
              </w:rPr>
            </w:pPr>
            <w:r w:rsidRPr="00AC7840">
              <w:rPr>
                <w:rFonts w:ascii="Arial Narrow" w:hAnsi="Arial Narrow" w:cs="Arial"/>
                <w:sz w:val="16"/>
                <w:szCs w:val="16"/>
              </w:rPr>
              <w:t>Operacional</w:t>
            </w:r>
          </w:p>
        </w:tc>
        <w:tc>
          <w:tcPr>
            <w:tcW w:w="498" w:type="pct"/>
            <w:tcBorders>
              <w:top w:val="single" w:sz="4" w:space="0" w:color="auto"/>
              <w:left w:val="single" w:sz="4" w:space="0" w:color="auto"/>
              <w:bottom w:val="single" w:sz="4" w:space="0" w:color="auto"/>
              <w:right w:val="single" w:sz="4" w:space="0" w:color="auto"/>
            </w:tcBorders>
            <w:vAlign w:val="center"/>
          </w:tcPr>
          <w:p w14:paraId="18464B34"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Riesgo Humano por emergencias sanitarias o de riesgo en salud</w:t>
            </w:r>
          </w:p>
        </w:tc>
        <w:tc>
          <w:tcPr>
            <w:tcW w:w="498" w:type="pct"/>
            <w:tcBorders>
              <w:top w:val="single" w:sz="4" w:space="0" w:color="auto"/>
              <w:left w:val="single" w:sz="4" w:space="0" w:color="auto"/>
              <w:bottom w:val="single" w:sz="4" w:space="0" w:color="auto"/>
              <w:right w:val="single" w:sz="4" w:space="0" w:color="auto"/>
            </w:tcBorders>
            <w:vAlign w:val="center"/>
          </w:tcPr>
          <w:p w14:paraId="5BBFD8CA"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Incumplimiento de obligaciones contractuales</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69ECA17C"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35FC05AA"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07208A7"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8</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51C2A37E"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Riesgo Bajo</w:t>
            </w: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3306F4C9"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Contratista</w:t>
            </w:r>
          </w:p>
        </w:tc>
        <w:tc>
          <w:tcPr>
            <w:tcW w:w="683" w:type="pct"/>
            <w:tcBorders>
              <w:top w:val="single" w:sz="4" w:space="0" w:color="auto"/>
              <w:left w:val="single" w:sz="4" w:space="0" w:color="auto"/>
              <w:bottom w:val="single" w:sz="4" w:space="0" w:color="auto"/>
              <w:right w:val="single" w:sz="4" w:space="0" w:color="auto"/>
            </w:tcBorders>
            <w:vAlign w:val="center"/>
          </w:tcPr>
          <w:p w14:paraId="2CE99EF5"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Aplicar y respetar los protocolos de bioseguridad</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1983F1FA"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75E6B68B"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2EF5F193"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2C4170A4"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Riesgo Bajo</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658B0E0E"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Si</w:t>
            </w: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22A71E0F"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Contratista</w:t>
            </w:r>
          </w:p>
        </w:tc>
        <w:tc>
          <w:tcPr>
            <w:tcW w:w="277" w:type="pct"/>
            <w:tcBorders>
              <w:top w:val="single" w:sz="4" w:space="0" w:color="auto"/>
              <w:left w:val="single" w:sz="4" w:space="0" w:color="auto"/>
              <w:bottom w:val="single" w:sz="4" w:space="0" w:color="auto"/>
              <w:right w:val="single" w:sz="4" w:space="0" w:color="auto"/>
            </w:tcBorders>
            <w:vAlign w:val="center"/>
          </w:tcPr>
          <w:p w14:paraId="0038D94E"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Desde la firma del acta de inicio</w:t>
            </w:r>
          </w:p>
        </w:tc>
        <w:tc>
          <w:tcPr>
            <w:tcW w:w="375" w:type="pct"/>
            <w:tcBorders>
              <w:top w:val="single" w:sz="4" w:space="0" w:color="auto"/>
              <w:left w:val="single" w:sz="4" w:space="0" w:color="auto"/>
              <w:bottom w:val="single" w:sz="4" w:space="0" w:color="auto"/>
              <w:right w:val="single" w:sz="4" w:space="0" w:color="auto"/>
            </w:tcBorders>
            <w:vAlign w:val="center"/>
          </w:tcPr>
          <w:p w14:paraId="1FF52D20"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Hasta la finalización de la ejecución</w:t>
            </w:r>
          </w:p>
        </w:tc>
        <w:tc>
          <w:tcPr>
            <w:tcW w:w="442" w:type="pct"/>
            <w:tcBorders>
              <w:top w:val="single" w:sz="4" w:space="0" w:color="auto"/>
              <w:left w:val="single" w:sz="4" w:space="0" w:color="auto"/>
              <w:bottom w:val="single" w:sz="4" w:space="0" w:color="auto"/>
              <w:right w:val="single" w:sz="4" w:space="0" w:color="auto"/>
            </w:tcBorders>
            <w:vAlign w:val="center"/>
          </w:tcPr>
          <w:p w14:paraId="1BD0E96A"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Revisión Aleatoria</w:t>
            </w:r>
          </w:p>
        </w:tc>
        <w:tc>
          <w:tcPr>
            <w:tcW w:w="288" w:type="pct"/>
            <w:tcBorders>
              <w:top w:val="single" w:sz="4" w:space="0" w:color="auto"/>
              <w:left w:val="single" w:sz="4" w:space="0" w:color="auto"/>
              <w:bottom w:val="single" w:sz="4" w:space="0" w:color="auto"/>
              <w:right w:val="single" w:sz="4" w:space="0" w:color="auto"/>
            </w:tcBorders>
            <w:vAlign w:val="center"/>
          </w:tcPr>
          <w:p w14:paraId="38973FA1"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Permanente</w:t>
            </w:r>
          </w:p>
        </w:tc>
      </w:tr>
      <w:tr w:rsidR="0056175F" w:rsidRPr="00AC7840" w14:paraId="3A77D372"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0E2F8DF5" w14:textId="77777777" w:rsidR="00355DAE" w:rsidRPr="00AC7840" w:rsidRDefault="00355DAE" w:rsidP="00692955">
            <w:pPr>
              <w:ind w:left="113" w:right="113"/>
              <w:jc w:val="center"/>
              <w:rPr>
                <w:rFonts w:ascii="Arial Narrow" w:eastAsia="Times New Roman" w:hAnsi="Arial Narrow" w:cs="Arial"/>
                <w:sz w:val="16"/>
                <w:szCs w:val="16"/>
              </w:rPr>
            </w:pPr>
            <w:r w:rsidRPr="00AC7840">
              <w:rPr>
                <w:rFonts w:ascii="Arial Narrow" w:eastAsia="Times New Roman" w:hAnsi="Arial Narrow" w:cs="Arial"/>
                <w:sz w:val="16"/>
                <w:szCs w:val="16"/>
              </w:rPr>
              <w:t>5</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5165AF18"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rPr>
              <w:t>General</w:t>
            </w:r>
          </w:p>
          <w:p w14:paraId="44FB034F" w14:textId="77777777" w:rsidR="00355DAE" w:rsidRPr="00AC7840" w:rsidRDefault="00355DAE" w:rsidP="00692955">
            <w:pPr>
              <w:jc w:val="center"/>
              <w:rPr>
                <w:rFonts w:ascii="Arial Narrow" w:hAnsi="Arial Narrow" w:cs="Arial"/>
                <w:sz w:val="16"/>
                <w:szCs w:val="16"/>
              </w:rPr>
            </w:pP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6CBAD480"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rPr>
              <w:t>Externo</w:t>
            </w:r>
          </w:p>
          <w:p w14:paraId="5677146E" w14:textId="77777777" w:rsidR="00355DAE" w:rsidRPr="00AC7840" w:rsidRDefault="00355DAE" w:rsidP="00692955">
            <w:pPr>
              <w:jc w:val="center"/>
              <w:rPr>
                <w:rFonts w:ascii="Arial Narrow" w:hAnsi="Arial Narrow" w:cs="Arial"/>
                <w:sz w:val="16"/>
                <w:szCs w:val="16"/>
              </w:rPr>
            </w:pP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3157A963"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rPr>
              <w:t>Ejecución</w:t>
            </w:r>
          </w:p>
          <w:p w14:paraId="0B0A0440" w14:textId="77777777" w:rsidR="00355DAE" w:rsidRPr="00AC7840" w:rsidRDefault="00355DAE" w:rsidP="00692955">
            <w:pPr>
              <w:jc w:val="center"/>
              <w:rPr>
                <w:rFonts w:ascii="Arial Narrow" w:hAnsi="Arial Narrow" w:cs="Arial"/>
                <w:sz w:val="16"/>
                <w:szCs w:val="16"/>
              </w:rPr>
            </w:pP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1A51B117"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rPr>
              <w:t xml:space="preserve">Regulatorios </w:t>
            </w:r>
          </w:p>
          <w:p w14:paraId="4B038EC7" w14:textId="77777777" w:rsidR="00355DAE" w:rsidRPr="00AC7840" w:rsidRDefault="00355DAE" w:rsidP="00692955">
            <w:pPr>
              <w:jc w:val="center"/>
              <w:rPr>
                <w:rFonts w:ascii="Arial Narrow" w:hAnsi="Arial Narrow" w:cs="Arial"/>
                <w:sz w:val="16"/>
                <w:szCs w:val="16"/>
              </w:rPr>
            </w:pPr>
          </w:p>
        </w:tc>
        <w:tc>
          <w:tcPr>
            <w:tcW w:w="498" w:type="pct"/>
            <w:tcBorders>
              <w:top w:val="single" w:sz="4" w:space="0" w:color="auto"/>
              <w:left w:val="single" w:sz="4" w:space="0" w:color="auto"/>
              <w:bottom w:val="single" w:sz="4" w:space="0" w:color="auto"/>
              <w:right w:val="single" w:sz="4" w:space="0" w:color="auto"/>
            </w:tcBorders>
            <w:vAlign w:val="center"/>
          </w:tcPr>
          <w:p w14:paraId="628956CF"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color w:val="000000"/>
                <w:sz w:val="16"/>
                <w:szCs w:val="16"/>
                <w:lang w:val="es-CO"/>
              </w:rPr>
              <w:t>La no continuidad operativa del contrato por disposiciones de gobierno nacional, departamental o municipal con ocasión de emergencias sanitarias o de riesgo en salud pública</w:t>
            </w:r>
          </w:p>
        </w:tc>
        <w:tc>
          <w:tcPr>
            <w:tcW w:w="498" w:type="pct"/>
            <w:tcBorders>
              <w:top w:val="single" w:sz="4" w:space="0" w:color="auto"/>
              <w:left w:val="single" w:sz="4" w:space="0" w:color="auto"/>
              <w:bottom w:val="single" w:sz="4" w:space="0" w:color="auto"/>
              <w:right w:val="single" w:sz="4" w:space="0" w:color="auto"/>
            </w:tcBorders>
            <w:vAlign w:val="center"/>
          </w:tcPr>
          <w:p w14:paraId="49D44054"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 xml:space="preserve">No prestación de los servicios objeto del contrato </w:t>
            </w:r>
          </w:p>
          <w:p w14:paraId="6EB4BD64" w14:textId="77777777" w:rsidR="00355DAE" w:rsidRPr="00AC7840" w:rsidRDefault="00355DAE" w:rsidP="00692955">
            <w:pPr>
              <w:jc w:val="center"/>
              <w:rPr>
                <w:rFonts w:ascii="Arial Narrow" w:hAnsi="Arial Narrow" w:cs="Arial"/>
                <w:sz w:val="16"/>
                <w:szCs w:val="16"/>
                <w:lang w:val="es-CO"/>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26D28E3B"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6A72C4C"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65B48AA"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8</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6FF4858"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4"/>
                <w:szCs w:val="14"/>
                <w:lang w:val="es-CO"/>
              </w:rPr>
              <w:t>No prestación de los servicio</w:t>
            </w:r>
            <w:r w:rsidRPr="00AC7840">
              <w:rPr>
                <w:rFonts w:ascii="Arial Narrow" w:hAnsi="Arial Narrow" w:cs="Arial"/>
                <w:color w:val="000000"/>
                <w:sz w:val="16"/>
                <w:szCs w:val="16"/>
                <w:lang w:val="es-CO"/>
              </w:rPr>
              <w:t xml:space="preserve">s objeto del contrato </w:t>
            </w:r>
          </w:p>
          <w:p w14:paraId="3A8746B7" w14:textId="77777777" w:rsidR="00355DAE" w:rsidRPr="00AC7840" w:rsidRDefault="00355DAE" w:rsidP="00692955">
            <w:pPr>
              <w:jc w:val="center"/>
              <w:rPr>
                <w:rFonts w:ascii="Arial Narrow" w:hAnsi="Arial Narrow" w:cs="Arial"/>
                <w:sz w:val="16"/>
                <w:szCs w:val="16"/>
                <w:lang w:val="es-CO"/>
              </w:rPr>
            </w:pP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72B09FF0"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rPr>
              <w:t>Contratista- Supervisor</w:t>
            </w:r>
          </w:p>
          <w:p w14:paraId="7CF4A2A2" w14:textId="77777777" w:rsidR="00355DAE" w:rsidRPr="00AC7840" w:rsidRDefault="00355DAE" w:rsidP="00692955">
            <w:pPr>
              <w:jc w:val="center"/>
              <w:rPr>
                <w:rFonts w:ascii="Arial Narrow" w:hAnsi="Arial Narrow" w:cs="Arial"/>
                <w:sz w:val="16"/>
                <w:szCs w:val="16"/>
                <w:lang w:val="es-CO"/>
              </w:rPr>
            </w:pPr>
          </w:p>
        </w:tc>
        <w:tc>
          <w:tcPr>
            <w:tcW w:w="683" w:type="pct"/>
            <w:tcBorders>
              <w:top w:val="single" w:sz="4" w:space="0" w:color="auto"/>
              <w:left w:val="single" w:sz="4" w:space="0" w:color="auto"/>
              <w:bottom w:val="single" w:sz="4" w:space="0" w:color="auto"/>
              <w:right w:val="single" w:sz="4" w:space="0" w:color="auto"/>
            </w:tcBorders>
            <w:vAlign w:val="center"/>
          </w:tcPr>
          <w:p w14:paraId="50102925"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La entidad y el contratista deben evaluar  los mecanismos contractuales como modificaciones y adaptación de protocolos de bioseguridad que permitan continuar con la ejecución del contrato, o en su defecto suscribir suspensión del contrato</w:t>
            </w:r>
          </w:p>
          <w:p w14:paraId="170759DE" w14:textId="77777777" w:rsidR="00355DAE" w:rsidRPr="00AC7840" w:rsidRDefault="00355DAE" w:rsidP="00692955">
            <w:pPr>
              <w:jc w:val="center"/>
              <w:rPr>
                <w:rFonts w:ascii="Arial Narrow" w:hAnsi="Arial Narrow" w:cs="Arial"/>
                <w:sz w:val="16"/>
                <w:szCs w:val="16"/>
                <w:lang w:val="es-CO"/>
              </w:rPr>
            </w:pP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100F62EE"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395310AA"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42B3192F"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6BD9E83A"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rPr>
              <w:t>Riesgo Bajo</w:t>
            </w:r>
          </w:p>
          <w:p w14:paraId="21AEF634" w14:textId="77777777" w:rsidR="00355DAE" w:rsidRPr="00AC7840" w:rsidRDefault="00355DAE" w:rsidP="00692955">
            <w:pPr>
              <w:jc w:val="center"/>
              <w:rPr>
                <w:rFonts w:ascii="Arial Narrow" w:hAnsi="Arial Narrow" w:cs="Arial"/>
                <w:sz w:val="16"/>
                <w:szCs w:val="16"/>
                <w:lang w:val="es-CO"/>
              </w:rPr>
            </w:pP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5027E98E"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rPr>
              <w:t xml:space="preserve">Si </w:t>
            </w:r>
          </w:p>
          <w:p w14:paraId="2637BD10" w14:textId="77777777" w:rsidR="00355DAE" w:rsidRPr="00AC7840" w:rsidRDefault="00355DAE" w:rsidP="00692955">
            <w:pPr>
              <w:jc w:val="center"/>
              <w:rPr>
                <w:rFonts w:ascii="Arial Narrow" w:hAnsi="Arial Narrow" w:cs="Arial"/>
                <w:sz w:val="16"/>
                <w:szCs w:val="16"/>
                <w:lang w:val="es-CO"/>
              </w:rPr>
            </w:pP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435CC56F"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rPr>
              <w:t>El contratista y el Supervisor</w:t>
            </w:r>
          </w:p>
          <w:p w14:paraId="590F1D1F" w14:textId="77777777" w:rsidR="00355DAE" w:rsidRPr="00AC7840" w:rsidRDefault="00355DAE" w:rsidP="00692955">
            <w:pPr>
              <w:jc w:val="center"/>
              <w:rPr>
                <w:rFonts w:ascii="Arial Narrow" w:hAnsi="Arial Narrow" w:cs="Arial"/>
                <w:sz w:val="16"/>
                <w:szCs w:val="16"/>
                <w:lang w:val="es-CO"/>
              </w:rPr>
            </w:pPr>
          </w:p>
        </w:tc>
        <w:tc>
          <w:tcPr>
            <w:tcW w:w="277" w:type="pct"/>
            <w:tcBorders>
              <w:top w:val="single" w:sz="4" w:space="0" w:color="auto"/>
              <w:left w:val="single" w:sz="4" w:space="0" w:color="auto"/>
              <w:bottom w:val="single" w:sz="4" w:space="0" w:color="auto"/>
              <w:right w:val="single" w:sz="4" w:space="0" w:color="auto"/>
            </w:tcBorders>
            <w:vAlign w:val="center"/>
          </w:tcPr>
          <w:p w14:paraId="33DD1A62"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lang w:val="es-CO"/>
              </w:rPr>
              <w:t>Desde la firma del acta de inicio</w:t>
            </w:r>
          </w:p>
          <w:p w14:paraId="4449FF90" w14:textId="77777777" w:rsidR="00355DAE" w:rsidRPr="00AC7840" w:rsidRDefault="00355DAE" w:rsidP="00692955">
            <w:pPr>
              <w:jc w:val="center"/>
              <w:rPr>
                <w:rFonts w:ascii="Arial Narrow" w:hAnsi="Arial Narrow" w:cs="Arial"/>
                <w:sz w:val="16"/>
                <w:szCs w:val="16"/>
                <w:lang w:val="es-CO"/>
              </w:rPr>
            </w:pPr>
          </w:p>
        </w:tc>
        <w:tc>
          <w:tcPr>
            <w:tcW w:w="375" w:type="pct"/>
            <w:tcBorders>
              <w:top w:val="single" w:sz="4" w:space="0" w:color="auto"/>
              <w:left w:val="single" w:sz="4" w:space="0" w:color="auto"/>
              <w:bottom w:val="single" w:sz="4" w:space="0" w:color="auto"/>
              <w:right w:val="single" w:sz="4" w:space="0" w:color="auto"/>
            </w:tcBorders>
            <w:vAlign w:val="center"/>
          </w:tcPr>
          <w:p w14:paraId="65DE089C"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lang w:val="es-CO"/>
              </w:rPr>
              <w:t>Hasta la finalización de la ejecución</w:t>
            </w:r>
          </w:p>
          <w:p w14:paraId="11FD2596" w14:textId="77777777" w:rsidR="00355DAE" w:rsidRPr="00AC7840" w:rsidRDefault="00355DAE" w:rsidP="00692955">
            <w:pPr>
              <w:jc w:val="center"/>
              <w:rPr>
                <w:rFonts w:ascii="Arial Narrow" w:hAnsi="Arial Narrow" w:cs="Arial"/>
                <w:sz w:val="16"/>
                <w:szCs w:val="16"/>
                <w:lang w:val="es-CO"/>
              </w:rPr>
            </w:pPr>
          </w:p>
        </w:tc>
        <w:tc>
          <w:tcPr>
            <w:tcW w:w="442" w:type="pct"/>
            <w:tcBorders>
              <w:top w:val="single" w:sz="4" w:space="0" w:color="auto"/>
              <w:left w:val="single" w:sz="4" w:space="0" w:color="auto"/>
              <w:bottom w:val="single" w:sz="4" w:space="0" w:color="auto"/>
              <w:right w:val="single" w:sz="4" w:space="0" w:color="auto"/>
            </w:tcBorders>
            <w:vAlign w:val="center"/>
          </w:tcPr>
          <w:p w14:paraId="3797A7F6"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rPr>
              <w:t>Revisión Aleatoria</w:t>
            </w:r>
          </w:p>
          <w:p w14:paraId="5013523F" w14:textId="77777777" w:rsidR="00355DAE" w:rsidRPr="00AC7840" w:rsidRDefault="00355DAE" w:rsidP="00692955">
            <w:pPr>
              <w:jc w:val="center"/>
              <w:rPr>
                <w:rFonts w:ascii="Arial Narrow" w:hAnsi="Arial Narrow" w:cs="Arial"/>
                <w:sz w:val="16"/>
                <w:szCs w:val="16"/>
                <w:lang w:val="es-CO"/>
              </w:rPr>
            </w:pPr>
          </w:p>
        </w:tc>
        <w:tc>
          <w:tcPr>
            <w:tcW w:w="288" w:type="pct"/>
            <w:tcBorders>
              <w:top w:val="single" w:sz="4" w:space="0" w:color="auto"/>
              <w:left w:val="single" w:sz="4" w:space="0" w:color="auto"/>
              <w:bottom w:val="single" w:sz="4" w:space="0" w:color="auto"/>
              <w:right w:val="single" w:sz="4" w:space="0" w:color="auto"/>
            </w:tcBorders>
            <w:vAlign w:val="center"/>
          </w:tcPr>
          <w:p w14:paraId="1047187A" w14:textId="77777777" w:rsidR="00355DAE" w:rsidRPr="00AC7840" w:rsidRDefault="00355DAE" w:rsidP="00692955">
            <w:pPr>
              <w:jc w:val="center"/>
              <w:rPr>
                <w:rFonts w:ascii="Arial Narrow" w:eastAsia="Times New Roman" w:hAnsi="Arial Narrow"/>
                <w:color w:val="000000"/>
                <w:sz w:val="16"/>
                <w:szCs w:val="16"/>
                <w:lang w:val="es-CO" w:eastAsia="es-CO"/>
              </w:rPr>
            </w:pPr>
            <w:r w:rsidRPr="00AC7840">
              <w:rPr>
                <w:rFonts w:ascii="Arial Narrow" w:hAnsi="Arial Narrow"/>
                <w:color w:val="000000"/>
                <w:sz w:val="16"/>
                <w:szCs w:val="16"/>
              </w:rPr>
              <w:t>Permanente</w:t>
            </w:r>
          </w:p>
          <w:p w14:paraId="1282AEC7" w14:textId="77777777" w:rsidR="00355DAE" w:rsidRPr="00AC7840" w:rsidRDefault="00355DAE" w:rsidP="00692955">
            <w:pPr>
              <w:jc w:val="center"/>
              <w:rPr>
                <w:rFonts w:ascii="Arial Narrow" w:hAnsi="Arial Narrow" w:cs="Arial"/>
                <w:sz w:val="16"/>
                <w:szCs w:val="16"/>
                <w:lang w:val="es-CO"/>
              </w:rPr>
            </w:pPr>
          </w:p>
        </w:tc>
      </w:tr>
      <w:tr w:rsidR="0056175F" w:rsidRPr="00AC7840" w14:paraId="56C4C893"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21F79D60" w14:textId="77777777" w:rsidR="00355DAE" w:rsidRPr="00AC7840" w:rsidRDefault="00355DAE" w:rsidP="00692955">
            <w:pPr>
              <w:ind w:left="113" w:right="113"/>
              <w:jc w:val="center"/>
              <w:rPr>
                <w:rFonts w:ascii="Arial Narrow" w:eastAsia="Times New Roman" w:hAnsi="Arial Narrow" w:cs="Arial"/>
                <w:sz w:val="16"/>
                <w:szCs w:val="16"/>
              </w:rPr>
            </w:pPr>
            <w:r w:rsidRPr="00AC7840">
              <w:rPr>
                <w:rFonts w:ascii="Arial Narrow" w:eastAsia="Times New Roman" w:hAnsi="Arial Narrow" w:cs="Arial"/>
                <w:sz w:val="16"/>
                <w:szCs w:val="16"/>
              </w:rPr>
              <w:lastRenderedPageBreak/>
              <w:t>6</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335D2100" w14:textId="77777777" w:rsidR="00355DAE" w:rsidRPr="00AC7840" w:rsidRDefault="00355DAE" w:rsidP="00692955">
            <w:pPr>
              <w:jc w:val="center"/>
              <w:rPr>
                <w:rFonts w:ascii="Arial Narrow" w:hAnsi="Arial Narrow"/>
                <w:color w:val="000000"/>
                <w:sz w:val="16"/>
                <w:szCs w:val="16"/>
              </w:rPr>
            </w:pPr>
            <w:r w:rsidRPr="00AC7840">
              <w:rPr>
                <w:rFonts w:ascii="Arial Narrow" w:hAnsi="Arial Narrow"/>
                <w:color w:val="000000"/>
                <w:sz w:val="16"/>
                <w:szCs w:val="16"/>
              </w:rPr>
              <w:t>Especifico</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16C7CE86" w14:textId="77777777" w:rsidR="00355DAE" w:rsidRPr="00AC7840" w:rsidRDefault="00355DAE" w:rsidP="00692955">
            <w:pPr>
              <w:jc w:val="center"/>
              <w:rPr>
                <w:rFonts w:ascii="Arial Narrow" w:hAnsi="Arial Narrow"/>
                <w:color w:val="000000"/>
                <w:sz w:val="16"/>
                <w:szCs w:val="16"/>
              </w:rPr>
            </w:pPr>
            <w:r w:rsidRPr="00AC7840">
              <w:rPr>
                <w:rFonts w:ascii="Arial Narrow" w:hAnsi="Arial Narrow"/>
                <w:color w:val="000000"/>
                <w:sz w:val="16"/>
                <w:szCs w:val="16"/>
              </w:rPr>
              <w:t>Externo</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0A4AB623" w14:textId="27969643" w:rsidR="00355DAE" w:rsidRPr="00AC7840" w:rsidRDefault="0056175F" w:rsidP="00692955">
            <w:pPr>
              <w:jc w:val="center"/>
              <w:rPr>
                <w:rFonts w:ascii="Arial Narrow" w:hAnsi="Arial Narrow"/>
                <w:color w:val="000000"/>
                <w:sz w:val="16"/>
                <w:szCs w:val="16"/>
              </w:rPr>
            </w:pPr>
            <w:r w:rsidRPr="00AC7840">
              <w:rPr>
                <w:rFonts w:ascii="Arial Narrow" w:hAnsi="Arial Narrow"/>
                <w:color w:val="000000"/>
                <w:sz w:val="16"/>
                <w:szCs w:val="16"/>
              </w:rPr>
              <w:t>Ejecución</w:t>
            </w:r>
            <w:r w:rsidR="00355DAE" w:rsidRPr="00AC7840">
              <w:rPr>
                <w:rFonts w:ascii="Arial Narrow" w:hAnsi="Arial Narrow"/>
                <w:color w:val="000000"/>
                <w:sz w:val="16"/>
                <w:szCs w:val="16"/>
              </w:rPr>
              <w:t xml:space="preserve"> </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6F3A0CD1" w14:textId="77777777" w:rsidR="00355DAE" w:rsidRPr="00AC7840" w:rsidRDefault="00355DAE" w:rsidP="00692955">
            <w:pPr>
              <w:jc w:val="center"/>
              <w:rPr>
                <w:rFonts w:ascii="Arial Narrow" w:hAnsi="Arial Narrow"/>
                <w:color w:val="000000"/>
                <w:sz w:val="16"/>
                <w:szCs w:val="16"/>
              </w:rPr>
            </w:pPr>
            <w:r w:rsidRPr="00AC7840">
              <w:rPr>
                <w:rFonts w:ascii="Arial Narrow" w:hAnsi="Arial Narrow"/>
                <w:color w:val="000000"/>
                <w:sz w:val="16"/>
                <w:szCs w:val="16"/>
              </w:rPr>
              <w:t>Operacional</w:t>
            </w:r>
          </w:p>
        </w:tc>
        <w:tc>
          <w:tcPr>
            <w:tcW w:w="498" w:type="pct"/>
            <w:tcBorders>
              <w:top w:val="single" w:sz="4" w:space="0" w:color="auto"/>
              <w:left w:val="single" w:sz="4" w:space="0" w:color="auto"/>
              <w:bottom w:val="single" w:sz="4" w:space="0" w:color="auto"/>
              <w:right w:val="single" w:sz="4" w:space="0" w:color="auto"/>
            </w:tcBorders>
            <w:vAlign w:val="center"/>
          </w:tcPr>
          <w:p w14:paraId="210A9F4B" w14:textId="02DD5FE8"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 xml:space="preserve">Perdida en el proceso de entrega de los bienes o insumos </w:t>
            </w:r>
            <w:r w:rsidR="0056175F" w:rsidRPr="00AC7840">
              <w:rPr>
                <w:rFonts w:ascii="Arial Narrow" w:hAnsi="Arial Narrow" w:cs="Arial"/>
                <w:color w:val="000000"/>
                <w:sz w:val="16"/>
                <w:szCs w:val="16"/>
                <w:lang w:val="es-CO"/>
              </w:rPr>
              <w:t>así</w:t>
            </w:r>
            <w:r w:rsidRPr="00AC7840">
              <w:rPr>
                <w:rFonts w:ascii="Arial Narrow" w:hAnsi="Arial Narrow" w:cs="Arial"/>
                <w:color w:val="000000"/>
                <w:sz w:val="16"/>
                <w:szCs w:val="16"/>
                <w:lang w:val="es-CO"/>
              </w:rPr>
              <w:t xml:space="preserve"> como la mala prestación del servicio del mantenimiento a los equipos</w:t>
            </w:r>
          </w:p>
          <w:p w14:paraId="2F8DD358" w14:textId="77777777" w:rsidR="00355DAE" w:rsidRPr="00AC7840" w:rsidRDefault="00355DAE" w:rsidP="00692955">
            <w:pPr>
              <w:jc w:val="center"/>
              <w:rPr>
                <w:rFonts w:ascii="Arial Narrow" w:hAnsi="Arial Narrow" w:cs="Arial"/>
                <w:color w:val="000000"/>
                <w:sz w:val="16"/>
                <w:szCs w:val="16"/>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6EF19B4D"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rPr>
              <w:t>No cumplimiento del objeto contratado</w:t>
            </w:r>
          </w:p>
          <w:p w14:paraId="45DFCBFD" w14:textId="77777777" w:rsidR="00355DAE" w:rsidRPr="00AC7840" w:rsidRDefault="00355DAE" w:rsidP="00692955">
            <w:pPr>
              <w:jc w:val="center"/>
              <w:rPr>
                <w:rFonts w:ascii="Arial Narrow" w:hAnsi="Arial Narrow" w:cs="Arial"/>
                <w:color w:val="000000"/>
                <w:sz w:val="16"/>
                <w:szCs w:val="16"/>
                <w:lang w:val="es-CO"/>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35A17BDB"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0F195D53"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5B1DE7AE"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5</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254DF6B3"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Riesgo Medio</w:t>
            </w: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3AFDE780"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Contratista</w:t>
            </w:r>
          </w:p>
        </w:tc>
        <w:tc>
          <w:tcPr>
            <w:tcW w:w="683" w:type="pct"/>
            <w:tcBorders>
              <w:top w:val="single" w:sz="4" w:space="0" w:color="auto"/>
              <w:left w:val="single" w:sz="4" w:space="0" w:color="auto"/>
              <w:bottom w:val="single" w:sz="4" w:space="0" w:color="auto"/>
              <w:right w:val="single" w:sz="4" w:space="0" w:color="auto"/>
            </w:tcBorders>
            <w:vAlign w:val="center"/>
          </w:tcPr>
          <w:p w14:paraId="39A6F55D"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Transporte y Parqueos Seguros a cargo del contratista, para lo cual deberá prever los costos y pólizas requeridas para la entrega oportuna y transporte de vehículos</w:t>
            </w:r>
          </w:p>
          <w:p w14:paraId="551FBEC9" w14:textId="77777777" w:rsidR="00355DAE" w:rsidRPr="00AC7840" w:rsidRDefault="00355DAE" w:rsidP="00692955">
            <w:pPr>
              <w:jc w:val="center"/>
              <w:rPr>
                <w:rFonts w:ascii="Arial Narrow" w:hAnsi="Arial Narrow" w:cs="Arial"/>
                <w:color w:val="000000"/>
                <w:sz w:val="16"/>
                <w:szCs w:val="16"/>
                <w:lang w:val="es-CO"/>
              </w:rPr>
            </w:pP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3DE7023B"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624D69C6"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4EDFB0B0"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768A2F05"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Riesgo Bajo</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2E3ABFEA"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Contratista</w:t>
            </w: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1EE13978"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Aprobación de garantía única</w:t>
            </w:r>
          </w:p>
          <w:p w14:paraId="416672AE" w14:textId="77777777" w:rsidR="00355DAE" w:rsidRPr="00AC7840" w:rsidRDefault="00355DAE" w:rsidP="00692955">
            <w:pPr>
              <w:jc w:val="center"/>
              <w:rPr>
                <w:rFonts w:ascii="Arial Narrow" w:hAnsi="Arial Narrow"/>
                <w:color w:val="000000"/>
                <w:sz w:val="16"/>
                <w:szCs w:val="16"/>
                <w:lang w:val="es-CO"/>
              </w:rPr>
            </w:pPr>
          </w:p>
        </w:tc>
        <w:tc>
          <w:tcPr>
            <w:tcW w:w="277" w:type="pct"/>
            <w:tcBorders>
              <w:top w:val="single" w:sz="4" w:space="0" w:color="auto"/>
              <w:left w:val="single" w:sz="4" w:space="0" w:color="auto"/>
              <w:bottom w:val="single" w:sz="4" w:space="0" w:color="auto"/>
              <w:right w:val="single" w:sz="4" w:space="0" w:color="auto"/>
            </w:tcBorders>
            <w:vAlign w:val="center"/>
          </w:tcPr>
          <w:p w14:paraId="124A5EFF"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Recibido a satisfacción del servicio</w:t>
            </w:r>
          </w:p>
        </w:tc>
        <w:tc>
          <w:tcPr>
            <w:tcW w:w="375" w:type="pct"/>
            <w:tcBorders>
              <w:top w:val="single" w:sz="4" w:space="0" w:color="auto"/>
              <w:left w:val="single" w:sz="4" w:space="0" w:color="auto"/>
              <w:bottom w:val="single" w:sz="4" w:space="0" w:color="auto"/>
              <w:right w:val="single" w:sz="4" w:space="0" w:color="auto"/>
            </w:tcBorders>
            <w:vAlign w:val="center"/>
          </w:tcPr>
          <w:p w14:paraId="4A2B11B0"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Informe de supervisión</w:t>
            </w:r>
          </w:p>
        </w:tc>
        <w:tc>
          <w:tcPr>
            <w:tcW w:w="442" w:type="pct"/>
            <w:tcBorders>
              <w:top w:val="single" w:sz="4" w:space="0" w:color="auto"/>
              <w:left w:val="single" w:sz="4" w:space="0" w:color="auto"/>
              <w:bottom w:val="single" w:sz="4" w:space="0" w:color="auto"/>
              <w:right w:val="single" w:sz="4" w:space="0" w:color="auto"/>
            </w:tcBorders>
            <w:vAlign w:val="center"/>
          </w:tcPr>
          <w:p w14:paraId="7152577D"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Permanente</w:t>
            </w:r>
          </w:p>
        </w:tc>
        <w:tc>
          <w:tcPr>
            <w:tcW w:w="288" w:type="pct"/>
            <w:tcBorders>
              <w:top w:val="single" w:sz="4" w:space="0" w:color="auto"/>
              <w:left w:val="single" w:sz="4" w:space="0" w:color="auto"/>
              <w:bottom w:val="single" w:sz="4" w:space="0" w:color="auto"/>
              <w:right w:val="single" w:sz="4" w:space="0" w:color="auto"/>
            </w:tcBorders>
            <w:vAlign w:val="center"/>
          </w:tcPr>
          <w:p w14:paraId="7EF34C58"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Cada que ocurra</w:t>
            </w:r>
          </w:p>
        </w:tc>
      </w:tr>
      <w:tr w:rsidR="0056175F" w:rsidRPr="00AC7840" w14:paraId="6A8C16E1"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564F8BF0" w14:textId="77777777" w:rsidR="00355DAE" w:rsidRPr="00AC7840" w:rsidRDefault="00355DAE" w:rsidP="00692955">
            <w:pPr>
              <w:ind w:left="113" w:right="113"/>
              <w:jc w:val="center"/>
              <w:rPr>
                <w:rFonts w:ascii="Arial Narrow" w:eastAsia="Times New Roman" w:hAnsi="Arial Narrow" w:cs="Arial"/>
                <w:sz w:val="16"/>
                <w:szCs w:val="16"/>
              </w:rPr>
            </w:pPr>
            <w:r w:rsidRPr="00AC7840">
              <w:rPr>
                <w:rFonts w:ascii="Arial Narrow" w:eastAsia="Times New Roman" w:hAnsi="Arial Narrow" w:cs="Arial"/>
                <w:sz w:val="16"/>
                <w:szCs w:val="16"/>
              </w:rPr>
              <w:t>7</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44B85C8A" w14:textId="77777777" w:rsidR="00355DAE" w:rsidRPr="00AC7840" w:rsidRDefault="00355DAE" w:rsidP="00692955">
            <w:pPr>
              <w:jc w:val="center"/>
              <w:rPr>
                <w:rFonts w:ascii="Arial Narrow" w:hAnsi="Arial Narrow"/>
                <w:color w:val="000000"/>
                <w:sz w:val="16"/>
                <w:szCs w:val="16"/>
              </w:rPr>
            </w:pPr>
            <w:r w:rsidRPr="00AC7840">
              <w:rPr>
                <w:rFonts w:ascii="Arial Narrow" w:hAnsi="Arial Narrow"/>
                <w:color w:val="000000"/>
                <w:sz w:val="16"/>
                <w:szCs w:val="16"/>
              </w:rPr>
              <w:t>General</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6FC2F89D" w14:textId="77777777" w:rsidR="00355DAE" w:rsidRPr="00AC7840" w:rsidRDefault="00355DAE" w:rsidP="00692955">
            <w:pPr>
              <w:jc w:val="center"/>
              <w:rPr>
                <w:rFonts w:ascii="Arial Narrow" w:hAnsi="Arial Narrow"/>
                <w:color w:val="000000"/>
                <w:sz w:val="16"/>
                <w:szCs w:val="16"/>
              </w:rPr>
            </w:pPr>
            <w:r w:rsidRPr="00AC7840">
              <w:rPr>
                <w:rFonts w:ascii="Arial Narrow" w:hAnsi="Arial Narrow"/>
                <w:color w:val="000000"/>
                <w:sz w:val="16"/>
                <w:szCs w:val="16"/>
              </w:rPr>
              <w:t>Interno</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25C8A11D" w14:textId="16527E2C" w:rsidR="00355DAE" w:rsidRPr="00AC7840" w:rsidRDefault="0056175F" w:rsidP="00692955">
            <w:pPr>
              <w:jc w:val="center"/>
              <w:rPr>
                <w:rFonts w:ascii="Arial Narrow" w:hAnsi="Arial Narrow"/>
                <w:color w:val="000000"/>
                <w:sz w:val="16"/>
                <w:szCs w:val="16"/>
              </w:rPr>
            </w:pPr>
            <w:r w:rsidRPr="00AC7840">
              <w:rPr>
                <w:rFonts w:ascii="Arial Narrow" w:hAnsi="Arial Narrow"/>
                <w:color w:val="000000"/>
                <w:sz w:val="16"/>
                <w:szCs w:val="16"/>
              </w:rPr>
              <w:t>Planeación</w:t>
            </w:r>
            <w:r w:rsidR="00355DAE" w:rsidRPr="00AC7840">
              <w:rPr>
                <w:rFonts w:ascii="Arial Narrow" w:hAnsi="Arial Narrow"/>
                <w:color w:val="000000"/>
                <w:sz w:val="16"/>
                <w:szCs w:val="16"/>
              </w:rPr>
              <w:t xml:space="preserve"> </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1CD9959A" w14:textId="77777777" w:rsidR="00355DAE" w:rsidRPr="00AC7840" w:rsidRDefault="00355DAE" w:rsidP="00692955">
            <w:pPr>
              <w:jc w:val="center"/>
              <w:rPr>
                <w:rFonts w:ascii="Arial Narrow" w:hAnsi="Arial Narrow"/>
                <w:color w:val="000000"/>
                <w:sz w:val="16"/>
                <w:szCs w:val="16"/>
              </w:rPr>
            </w:pPr>
            <w:r w:rsidRPr="00AC7840">
              <w:rPr>
                <w:rFonts w:ascii="Arial Narrow" w:hAnsi="Arial Narrow"/>
                <w:color w:val="000000"/>
                <w:sz w:val="16"/>
                <w:szCs w:val="16"/>
              </w:rPr>
              <w:t>Operacional</w:t>
            </w:r>
          </w:p>
        </w:tc>
        <w:tc>
          <w:tcPr>
            <w:tcW w:w="498" w:type="pct"/>
            <w:tcBorders>
              <w:top w:val="single" w:sz="4" w:space="0" w:color="auto"/>
              <w:left w:val="single" w:sz="4" w:space="0" w:color="auto"/>
              <w:bottom w:val="single" w:sz="4" w:space="0" w:color="auto"/>
              <w:right w:val="single" w:sz="4" w:space="0" w:color="auto"/>
            </w:tcBorders>
            <w:vAlign w:val="center"/>
          </w:tcPr>
          <w:p w14:paraId="624CF408"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Colusión entre funcionarios de la entidad y posibles oferentes</w:t>
            </w:r>
          </w:p>
          <w:p w14:paraId="3D3AD4DC" w14:textId="77777777" w:rsidR="00355DAE" w:rsidRPr="00AC7840" w:rsidRDefault="00355DAE" w:rsidP="00692955">
            <w:pPr>
              <w:jc w:val="center"/>
              <w:rPr>
                <w:rFonts w:ascii="Arial Narrow" w:hAnsi="Arial Narrow" w:cs="Arial"/>
                <w:color w:val="000000"/>
                <w:sz w:val="16"/>
                <w:szCs w:val="16"/>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1504E2BA"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Direccionamiento del proceso de selección, ausencia de selección objetiva, celebración indebida de contratos</w:t>
            </w:r>
          </w:p>
          <w:p w14:paraId="777AB523" w14:textId="77777777" w:rsidR="00355DAE" w:rsidRPr="00AC7840" w:rsidRDefault="00355DAE" w:rsidP="00692955">
            <w:pPr>
              <w:jc w:val="center"/>
              <w:rPr>
                <w:rFonts w:ascii="Arial Narrow" w:hAnsi="Arial Narrow" w:cs="Arial"/>
                <w:color w:val="000000"/>
                <w:sz w:val="16"/>
                <w:szCs w:val="16"/>
                <w:lang w:val="es-CO"/>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3983E911"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2</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1490F3A4"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17DF927A"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5</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77031920"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Riesgo Medio</w:t>
            </w: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4CE7D36A"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Contratista</w:t>
            </w:r>
          </w:p>
        </w:tc>
        <w:tc>
          <w:tcPr>
            <w:tcW w:w="683" w:type="pct"/>
            <w:tcBorders>
              <w:top w:val="single" w:sz="4" w:space="0" w:color="auto"/>
              <w:left w:val="single" w:sz="4" w:space="0" w:color="auto"/>
              <w:bottom w:val="single" w:sz="4" w:space="0" w:color="auto"/>
              <w:right w:val="single" w:sz="4" w:space="0" w:color="auto"/>
            </w:tcBorders>
            <w:vAlign w:val="center"/>
          </w:tcPr>
          <w:p w14:paraId="74A66DD5"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En la formulación y  diseño de los estudios previos participarán un número plural de funcionarios de la correspondiente área gestora. En la secretaría jurídica todos los documentos serán verificados y ajustados a criterios razonables de selección objetiva</w:t>
            </w:r>
          </w:p>
          <w:p w14:paraId="2FD08CE6" w14:textId="77777777" w:rsidR="00355DAE" w:rsidRPr="00AC7840" w:rsidRDefault="00355DAE" w:rsidP="00692955">
            <w:pPr>
              <w:jc w:val="center"/>
              <w:rPr>
                <w:rFonts w:ascii="Arial Narrow" w:hAnsi="Arial Narrow" w:cs="Arial"/>
                <w:color w:val="000000"/>
                <w:sz w:val="16"/>
                <w:szCs w:val="16"/>
                <w:lang w:val="es-CO"/>
              </w:rPr>
            </w:pP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6EBA2B98"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77275077"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2</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3A46D4F3"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4A644186"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Riesgo Bajo</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033283F4"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No</w:t>
            </w: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43FCEC0D"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Entidad (Área Gestora y Secretaría Jurídica)</w:t>
            </w:r>
          </w:p>
        </w:tc>
        <w:tc>
          <w:tcPr>
            <w:tcW w:w="277" w:type="pct"/>
            <w:tcBorders>
              <w:top w:val="single" w:sz="4" w:space="0" w:color="auto"/>
              <w:left w:val="single" w:sz="4" w:space="0" w:color="auto"/>
              <w:bottom w:val="single" w:sz="4" w:space="0" w:color="auto"/>
              <w:right w:val="single" w:sz="4" w:space="0" w:color="auto"/>
            </w:tcBorders>
            <w:vAlign w:val="center"/>
          </w:tcPr>
          <w:p w14:paraId="58F88258"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Desde la elaboración de los estudios previos</w:t>
            </w:r>
          </w:p>
        </w:tc>
        <w:tc>
          <w:tcPr>
            <w:tcW w:w="375" w:type="pct"/>
            <w:tcBorders>
              <w:top w:val="single" w:sz="4" w:space="0" w:color="auto"/>
              <w:left w:val="single" w:sz="4" w:space="0" w:color="auto"/>
              <w:bottom w:val="single" w:sz="4" w:space="0" w:color="auto"/>
              <w:right w:val="single" w:sz="4" w:space="0" w:color="auto"/>
            </w:tcBorders>
            <w:vAlign w:val="center"/>
          </w:tcPr>
          <w:p w14:paraId="50AD4FB8"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hasta la adjudicación del contrato o comunicación de aceptación de oferta</w:t>
            </w:r>
          </w:p>
        </w:tc>
        <w:tc>
          <w:tcPr>
            <w:tcW w:w="442" w:type="pct"/>
            <w:tcBorders>
              <w:top w:val="single" w:sz="4" w:space="0" w:color="auto"/>
              <w:left w:val="single" w:sz="4" w:space="0" w:color="auto"/>
              <w:bottom w:val="single" w:sz="4" w:space="0" w:color="auto"/>
              <w:right w:val="single" w:sz="4" w:space="0" w:color="auto"/>
            </w:tcBorders>
            <w:vAlign w:val="center"/>
          </w:tcPr>
          <w:p w14:paraId="23D8394F"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Informes de supervisión y revisión aleatoria</w:t>
            </w:r>
          </w:p>
        </w:tc>
        <w:tc>
          <w:tcPr>
            <w:tcW w:w="288" w:type="pct"/>
            <w:tcBorders>
              <w:top w:val="single" w:sz="4" w:space="0" w:color="auto"/>
              <w:left w:val="single" w:sz="4" w:space="0" w:color="auto"/>
              <w:bottom w:val="single" w:sz="4" w:space="0" w:color="auto"/>
              <w:right w:val="single" w:sz="4" w:space="0" w:color="auto"/>
            </w:tcBorders>
            <w:vAlign w:val="center"/>
          </w:tcPr>
          <w:p w14:paraId="391B6204"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Permanente</w:t>
            </w:r>
          </w:p>
        </w:tc>
      </w:tr>
      <w:tr w:rsidR="0056175F" w:rsidRPr="00AC7840" w14:paraId="177C5C53"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1B56B75E"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8</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68C54DC3"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Especifico</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74453004"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Externo</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1D50052A"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 xml:space="preserve">Ejecución </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21E2CB8A"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Económico</w:t>
            </w:r>
          </w:p>
        </w:tc>
        <w:tc>
          <w:tcPr>
            <w:tcW w:w="498" w:type="pct"/>
            <w:tcBorders>
              <w:top w:val="single" w:sz="4" w:space="0" w:color="auto"/>
              <w:left w:val="single" w:sz="4" w:space="0" w:color="auto"/>
              <w:bottom w:val="single" w:sz="4" w:space="0" w:color="auto"/>
              <w:right w:val="single" w:sz="4" w:space="0" w:color="auto"/>
            </w:tcBorders>
            <w:vAlign w:val="center"/>
          </w:tcPr>
          <w:p w14:paraId="14A73837"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 xml:space="preserve">Fluctuación de los precios de los bienes o servicios contratados </w:t>
            </w:r>
          </w:p>
          <w:p w14:paraId="6E24499B" w14:textId="77777777" w:rsidR="00355DAE" w:rsidRPr="00AC7840" w:rsidRDefault="00355DAE" w:rsidP="00692955">
            <w:pPr>
              <w:jc w:val="center"/>
              <w:rPr>
                <w:rFonts w:ascii="Arial Narrow" w:hAnsi="Arial Narrow" w:cs="Arial"/>
                <w:color w:val="000000"/>
                <w:sz w:val="16"/>
                <w:szCs w:val="16"/>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01289EEC"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 xml:space="preserve">Dificultades del contratista para realizar la entrega de los bienes contratados. </w:t>
            </w:r>
            <w:r w:rsidRPr="00AC7840">
              <w:rPr>
                <w:rFonts w:ascii="Arial Narrow" w:hAnsi="Arial Narrow" w:cs="Arial"/>
                <w:color w:val="000000"/>
                <w:sz w:val="16"/>
                <w:szCs w:val="16"/>
              </w:rPr>
              <w:t>La no entrega de los bienes</w:t>
            </w:r>
          </w:p>
          <w:p w14:paraId="0E656E86" w14:textId="77777777" w:rsidR="00355DAE" w:rsidRPr="00AC7840" w:rsidRDefault="00355DAE" w:rsidP="00692955">
            <w:pPr>
              <w:jc w:val="center"/>
              <w:rPr>
                <w:rFonts w:ascii="Arial Narrow" w:hAnsi="Arial Narrow" w:cs="Arial"/>
                <w:color w:val="000000"/>
                <w:sz w:val="16"/>
                <w:szCs w:val="16"/>
                <w:lang w:val="es-CO"/>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644DB34A"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13E41476"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5</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FF1A452"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6</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6439B321"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Riesgo Medio</w:t>
            </w: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1499F4EC"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Contratista</w:t>
            </w:r>
          </w:p>
        </w:tc>
        <w:tc>
          <w:tcPr>
            <w:tcW w:w="683" w:type="pct"/>
            <w:tcBorders>
              <w:top w:val="single" w:sz="4" w:space="0" w:color="auto"/>
              <w:left w:val="single" w:sz="4" w:space="0" w:color="auto"/>
              <w:bottom w:val="single" w:sz="4" w:space="0" w:color="auto"/>
              <w:right w:val="single" w:sz="4" w:space="0" w:color="auto"/>
            </w:tcBorders>
            <w:vAlign w:val="center"/>
          </w:tcPr>
          <w:p w14:paraId="7155C5D7"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 xml:space="preserve">El contratista al presentar su oferta deberá estimar su ocurrencia con base en las condiciones de mercado y cualquier dinámica económica presente o de referencia (histórica) que pueda afectar el valor de los bienes y servicios que provee a la entidad </w:t>
            </w:r>
          </w:p>
          <w:p w14:paraId="0293CD95" w14:textId="77777777" w:rsidR="00355DAE" w:rsidRPr="00AC7840" w:rsidRDefault="00355DAE" w:rsidP="00692955">
            <w:pPr>
              <w:jc w:val="center"/>
              <w:rPr>
                <w:rFonts w:ascii="Arial Narrow" w:hAnsi="Arial Narrow" w:cs="Arial"/>
                <w:color w:val="000000"/>
                <w:sz w:val="16"/>
                <w:szCs w:val="16"/>
                <w:lang w:val="es-CO"/>
              </w:rPr>
            </w:pP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7B4285FF"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421B82AC"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2</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3470D4C8"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679FBD64"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Riesgo Bajo</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7631A321"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Si</w:t>
            </w: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694C2837"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El contratista</w:t>
            </w:r>
          </w:p>
        </w:tc>
        <w:tc>
          <w:tcPr>
            <w:tcW w:w="277" w:type="pct"/>
            <w:tcBorders>
              <w:top w:val="single" w:sz="4" w:space="0" w:color="auto"/>
              <w:left w:val="single" w:sz="4" w:space="0" w:color="auto"/>
              <w:bottom w:val="single" w:sz="4" w:space="0" w:color="auto"/>
              <w:right w:val="single" w:sz="4" w:space="0" w:color="auto"/>
            </w:tcBorders>
            <w:vAlign w:val="center"/>
          </w:tcPr>
          <w:p w14:paraId="29AFB04E"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Desde la publicación del estudio de mercado realizado por la entidad</w:t>
            </w:r>
          </w:p>
        </w:tc>
        <w:tc>
          <w:tcPr>
            <w:tcW w:w="375" w:type="pct"/>
            <w:tcBorders>
              <w:top w:val="single" w:sz="4" w:space="0" w:color="auto"/>
              <w:left w:val="single" w:sz="4" w:space="0" w:color="auto"/>
              <w:bottom w:val="single" w:sz="4" w:space="0" w:color="auto"/>
              <w:right w:val="single" w:sz="4" w:space="0" w:color="auto"/>
            </w:tcBorders>
            <w:vAlign w:val="center"/>
          </w:tcPr>
          <w:p w14:paraId="540B7082"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hasta le entrega de los bienes y servicios a la entidad</w:t>
            </w:r>
          </w:p>
        </w:tc>
        <w:tc>
          <w:tcPr>
            <w:tcW w:w="442" w:type="pct"/>
            <w:tcBorders>
              <w:top w:val="single" w:sz="4" w:space="0" w:color="auto"/>
              <w:left w:val="single" w:sz="4" w:space="0" w:color="auto"/>
              <w:bottom w:val="single" w:sz="4" w:space="0" w:color="auto"/>
              <w:right w:val="single" w:sz="4" w:space="0" w:color="auto"/>
            </w:tcBorders>
            <w:vAlign w:val="center"/>
          </w:tcPr>
          <w:p w14:paraId="55E812B4"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Comunicaciones con el contratista respecto de la entrega de los bienes</w:t>
            </w:r>
          </w:p>
        </w:tc>
        <w:tc>
          <w:tcPr>
            <w:tcW w:w="288" w:type="pct"/>
            <w:tcBorders>
              <w:top w:val="single" w:sz="4" w:space="0" w:color="auto"/>
              <w:left w:val="single" w:sz="4" w:space="0" w:color="auto"/>
              <w:bottom w:val="single" w:sz="4" w:space="0" w:color="auto"/>
              <w:right w:val="single" w:sz="4" w:space="0" w:color="auto"/>
            </w:tcBorders>
            <w:vAlign w:val="center"/>
          </w:tcPr>
          <w:p w14:paraId="4322574F"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Cada que ocurra</w:t>
            </w:r>
          </w:p>
        </w:tc>
      </w:tr>
      <w:tr w:rsidR="0056175F" w:rsidRPr="00AC7840" w14:paraId="5C5D660C" w14:textId="77777777" w:rsidTr="0056175F">
        <w:trPr>
          <w:cantSplit/>
          <w:jc w:val="center"/>
        </w:trPr>
        <w:tc>
          <w:tcPr>
            <w:tcW w:w="96" w:type="pct"/>
            <w:tcBorders>
              <w:top w:val="single" w:sz="4" w:space="0" w:color="auto"/>
              <w:left w:val="single" w:sz="4" w:space="0" w:color="auto"/>
              <w:bottom w:val="single" w:sz="4" w:space="0" w:color="auto"/>
              <w:right w:val="single" w:sz="4" w:space="0" w:color="auto"/>
            </w:tcBorders>
            <w:textDirection w:val="btLr"/>
            <w:vAlign w:val="center"/>
          </w:tcPr>
          <w:p w14:paraId="18EEA1D7"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9</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15C365BD"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 xml:space="preserve">General </w:t>
            </w:r>
          </w:p>
        </w:tc>
        <w:tc>
          <w:tcPr>
            <w:tcW w:w="120" w:type="pct"/>
            <w:tcBorders>
              <w:top w:val="single" w:sz="4" w:space="0" w:color="auto"/>
              <w:left w:val="single" w:sz="4" w:space="0" w:color="auto"/>
              <w:bottom w:val="single" w:sz="4" w:space="0" w:color="auto"/>
              <w:right w:val="single" w:sz="4" w:space="0" w:color="auto"/>
            </w:tcBorders>
            <w:textDirection w:val="btLr"/>
            <w:vAlign w:val="center"/>
          </w:tcPr>
          <w:p w14:paraId="0422B2B8"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Interno</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422EF304"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 xml:space="preserve">Ejecución </w:t>
            </w:r>
          </w:p>
        </w:tc>
        <w:tc>
          <w:tcPr>
            <w:tcW w:w="119" w:type="pct"/>
            <w:tcBorders>
              <w:top w:val="single" w:sz="4" w:space="0" w:color="auto"/>
              <w:left w:val="single" w:sz="4" w:space="0" w:color="auto"/>
              <w:bottom w:val="single" w:sz="4" w:space="0" w:color="auto"/>
              <w:right w:val="single" w:sz="4" w:space="0" w:color="auto"/>
            </w:tcBorders>
            <w:textDirection w:val="btLr"/>
            <w:vAlign w:val="center"/>
          </w:tcPr>
          <w:p w14:paraId="1E2DC6CF"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Operacional</w:t>
            </w:r>
          </w:p>
        </w:tc>
        <w:tc>
          <w:tcPr>
            <w:tcW w:w="498" w:type="pct"/>
            <w:tcBorders>
              <w:top w:val="single" w:sz="4" w:space="0" w:color="auto"/>
              <w:left w:val="single" w:sz="4" w:space="0" w:color="auto"/>
              <w:bottom w:val="single" w:sz="4" w:space="0" w:color="auto"/>
              <w:right w:val="single" w:sz="4" w:space="0" w:color="auto"/>
            </w:tcBorders>
            <w:vAlign w:val="center"/>
          </w:tcPr>
          <w:p w14:paraId="5D30AB52" w14:textId="511D880B"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 xml:space="preserve">Los bienes y servicios recibidos no </w:t>
            </w:r>
            <w:r w:rsidR="0056175F" w:rsidRPr="00AC7840">
              <w:rPr>
                <w:rFonts w:ascii="Arial Narrow" w:hAnsi="Arial Narrow" w:cs="Arial"/>
                <w:color w:val="000000"/>
                <w:sz w:val="16"/>
                <w:szCs w:val="16"/>
                <w:lang w:val="es-CO"/>
              </w:rPr>
              <w:t>corresponden</w:t>
            </w:r>
            <w:r w:rsidRPr="00AC7840">
              <w:rPr>
                <w:rFonts w:ascii="Arial Narrow" w:hAnsi="Arial Narrow" w:cs="Arial"/>
                <w:color w:val="000000"/>
                <w:sz w:val="16"/>
                <w:szCs w:val="16"/>
                <w:lang w:val="es-CO"/>
              </w:rPr>
              <w:t xml:space="preserve"> a la definición técnica realizada</w:t>
            </w:r>
          </w:p>
          <w:p w14:paraId="2F294481" w14:textId="77777777" w:rsidR="00355DAE" w:rsidRPr="00AC7840" w:rsidRDefault="00355DAE" w:rsidP="00692955">
            <w:pPr>
              <w:jc w:val="center"/>
              <w:rPr>
                <w:rFonts w:ascii="Arial Narrow" w:hAnsi="Arial Narrow" w:cs="Arial"/>
                <w:color w:val="000000"/>
                <w:sz w:val="16"/>
                <w:szCs w:val="16"/>
                <w:lang w:val="es-CO"/>
              </w:rPr>
            </w:pPr>
          </w:p>
        </w:tc>
        <w:tc>
          <w:tcPr>
            <w:tcW w:w="498" w:type="pct"/>
            <w:tcBorders>
              <w:top w:val="single" w:sz="4" w:space="0" w:color="auto"/>
              <w:left w:val="single" w:sz="4" w:space="0" w:color="auto"/>
              <w:bottom w:val="single" w:sz="4" w:space="0" w:color="auto"/>
              <w:right w:val="single" w:sz="4" w:space="0" w:color="auto"/>
            </w:tcBorders>
            <w:vAlign w:val="center"/>
          </w:tcPr>
          <w:p w14:paraId="5D35C8ED"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que se reciban bienes diferentes a los contratados y que estos no tengan la capacidad para satisfacer la necesidad institucional</w:t>
            </w:r>
          </w:p>
          <w:p w14:paraId="736A118C" w14:textId="77777777" w:rsidR="00355DAE" w:rsidRPr="00AC7840" w:rsidRDefault="00355DAE" w:rsidP="00692955">
            <w:pPr>
              <w:jc w:val="center"/>
              <w:rPr>
                <w:rFonts w:ascii="Arial Narrow" w:hAnsi="Arial Narrow" w:cs="Arial"/>
                <w:color w:val="000000"/>
                <w:sz w:val="16"/>
                <w:szCs w:val="16"/>
                <w:lang w:val="es-CO"/>
              </w:rPr>
            </w:pP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473025D0"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2</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1D278371"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4</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FEA4897"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6</w:t>
            </w:r>
          </w:p>
        </w:tc>
        <w:tc>
          <w:tcPr>
            <w:tcW w:w="117" w:type="pct"/>
            <w:tcBorders>
              <w:top w:val="single" w:sz="4" w:space="0" w:color="auto"/>
              <w:left w:val="single" w:sz="4" w:space="0" w:color="auto"/>
              <w:bottom w:val="single" w:sz="4" w:space="0" w:color="auto"/>
              <w:right w:val="single" w:sz="4" w:space="0" w:color="auto"/>
            </w:tcBorders>
            <w:textDirection w:val="btLr"/>
            <w:vAlign w:val="center"/>
          </w:tcPr>
          <w:p w14:paraId="29EF87B9"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Riesgo Medio</w:t>
            </w:r>
          </w:p>
        </w:tc>
        <w:tc>
          <w:tcPr>
            <w:tcW w:w="146" w:type="pct"/>
            <w:tcBorders>
              <w:top w:val="single" w:sz="4" w:space="0" w:color="auto"/>
              <w:left w:val="single" w:sz="4" w:space="0" w:color="auto"/>
              <w:bottom w:val="single" w:sz="4" w:space="0" w:color="auto"/>
              <w:right w:val="single" w:sz="4" w:space="0" w:color="auto"/>
            </w:tcBorders>
            <w:textDirection w:val="btLr"/>
            <w:vAlign w:val="center"/>
          </w:tcPr>
          <w:p w14:paraId="653686E4" w14:textId="77777777" w:rsidR="00355DAE" w:rsidRPr="00AC7840" w:rsidRDefault="00355DAE" w:rsidP="00692955">
            <w:pPr>
              <w:jc w:val="center"/>
              <w:rPr>
                <w:rFonts w:ascii="Arial Narrow" w:hAnsi="Arial Narrow" w:cs="Arial"/>
                <w:color w:val="000000"/>
                <w:sz w:val="16"/>
                <w:szCs w:val="16"/>
                <w:lang w:val="es-CO"/>
              </w:rPr>
            </w:pPr>
            <w:r w:rsidRPr="00AC7840">
              <w:rPr>
                <w:rFonts w:ascii="Arial Narrow" w:hAnsi="Arial Narrow" w:cs="Arial"/>
                <w:color w:val="000000"/>
                <w:sz w:val="16"/>
                <w:szCs w:val="16"/>
                <w:lang w:val="es-CO"/>
              </w:rPr>
              <w:t>Entidad-Supervisor</w:t>
            </w:r>
          </w:p>
        </w:tc>
        <w:tc>
          <w:tcPr>
            <w:tcW w:w="683" w:type="pct"/>
            <w:tcBorders>
              <w:top w:val="single" w:sz="4" w:space="0" w:color="auto"/>
              <w:left w:val="single" w:sz="4" w:space="0" w:color="auto"/>
              <w:bottom w:val="single" w:sz="4" w:space="0" w:color="auto"/>
              <w:right w:val="single" w:sz="4" w:space="0" w:color="auto"/>
            </w:tcBorders>
            <w:vAlign w:val="center"/>
          </w:tcPr>
          <w:p w14:paraId="77E1CBFD" w14:textId="77777777" w:rsidR="00355DAE" w:rsidRPr="00AC7840" w:rsidRDefault="00355DAE" w:rsidP="00692955">
            <w:pPr>
              <w:jc w:val="center"/>
              <w:rPr>
                <w:rFonts w:ascii="Arial Narrow" w:eastAsia="Times New Roman" w:hAnsi="Arial Narrow" w:cs="Arial"/>
                <w:color w:val="000000"/>
                <w:sz w:val="16"/>
                <w:szCs w:val="16"/>
                <w:lang w:val="es-CO" w:eastAsia="es-CO"/>
              </w:rPr>
            </w:pPr>
            <w:r w:rsidRPr="00AC7840">
              <w:rPr>
                <w:rFonts w:ascii="Arial Narrow" w:hAnsi="Arial Narrow" w:cs="Arial"/>
                <w:color w:val="000000"/>
                <w:sz w:val="16"/>
                <w:szCs w:val="16"/>
                <w:lang w:val="es-CO"/>
              </w:rPr>
              <w:t>Selección de supervisores idóneos para verificar que los bienes y servicios que se vayan a recibir correspondan a los bienes y servicios contratados</w:t>
            </w:r>
          </w:p>
          <w:p w14:paraId="2C5BB015" w14:textId="77777777" w:rsidR="00355DAE" w:rsidRPr="00AC7840" w:rsidRDefault="00355DAE" w:rsidP="00692955">
            <w:pPr>
              <w:jc w:val="center"/>
              <w:rPr>
                <w:rFonts w:ascii="Arial Narrow" w:hAnsi="Arial Narrow" w:cs="Arial"/>
                <w:color w:val="000000"/>
                <w:sz w:val="16"/>
                <w:szCs w:val="16"/>
                <w:lang w:val="es-CO"/>
              </w:rPr>
            </w:pP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547EE32E"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1</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22DE357A"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2</w:t>
            </w:r>
          </w:p>
        </w:tc>
        <w:tc>
          <w:tcPr>
            <w:tcW w:w="95" w:type="pct"/>
            <w:tcBorders>
              <w:top w:val="single" w:sz="4" w:space="0" w:color="auto"/>
              <w:left w:val="single" w:sz="4" w:space="0" w:color="auto"/>
              <w:bottom w:val="single" w:sz="4" w:space="0" w:color="auto"/>
              <w:right w:val="single" w:sz="4" w:space="0" w:color="auto"/>
            </w:tcBorders>
            <w:textDirection w:val="btLr"/>
            <w:vAlign w:val="center"/>
          </w:tcPr>
          <w:p w14:paraId="41B65406" w14:textId="77777777" w:rsidR="00355DAE" w:rsidRPr="00AC7840" w:rsidRDefault="00355DAE" w:rsidP="00692955">
            <w:pPr>
              <w:ind w:left="113" w:right="113"/>
              <w:jc w:val="center"/>
              <w:rPr>
                <w:rFonts w:ascii="Arial Narrow" w:eastAsia="Times New Roman" w:hAnsi="Arial Narrow" w:cs="Arial"/>
                <w:sz w:val="16"/>
                <w:szCs w:val="16"/>
                <w:lang w:val="es-CO"/>
              </w:rPr>
            </w:pPr>
            <w:r w:rsidRPr="00AC7840">
              <w:rPr>
                <w:rFonts w:ascii="Arial Narrow" w:eastAsia="Times New Roman" w:hAnsi="Arial Narrow" w:cs="Arial"/>
                <w:sz w:val="16"/>
                <w:szCs w:val="16"/>
                <w:lang w:val="es-CO"/>
              </w:rPr>
              <w:t>3</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0AC247B2"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Riesgo Bajo</w:t>
            </w:r>
          </w:p>
        </w:tc>
        <w:tc>
          <w:tcPr>
            <w:tcW w:w="145" w:type="pct"/>
            <w:tcBorders>
              <w:top w:val="single" w:sz="4" w:space="0" w:color="auto"/>
              <w:left w:val="single" w:sz="4" w:space="0" w:color="auto"/>
              <w:bottom w:val="single" w:sz="4" w:space="0" w:color="auto"/>
              <w:right w:val="single" w:sz="4" w:space="0" w:color="auto"/>
            </w:tcBorders>
            <w:textDirection w:val="btLr"/>
            <w:vAlign w:val="center"/>
          </w:tcPr>
          <w:p w14:paraId="5A451F26"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Si</w:t>
            </w:r>
          </w:p>
        </w:tc>
        <w:tc>
          <w:tcPr>
            <w:tcW w:w="179" w:type="pct"/>
            <w:tcBorders>
              <w:top w:val="single" w:sz="4" w:space="0" w:color="auto"/>
              <w:left w:val="single" w:sz="4" w:space="0" w:color="auto"/>
              <w:bottom w:val="single" w:sz="4" w:space="0" w:color="auto"/>
              <w:right w:val="single" w:sz="4" w:space="0" w:color="auto"/>
            </w:tcBorders>
            <w:textDirection w:val="btLr"/>
            <w:vAlign w:val="center"/>
          </w:tcPr>
          <w:p w14:paraId="28C8EA72" w14:textId="77777777" w:rsidR="00355DAE" w:rsidRPr="00AC7840" w:rsidRDefault="00355DAE" w:rsidP="00692955">
            <w:pPr>
              <w:jc w:val="center"/>
              <w:rPr>
                <w:rFonts w:ascii="Arial Narrow" w:hAnsi="Arial Narrow"/>
                <w:color w:val="000000"/>
                <w:sz w:val="16"/>
                <w:szCs w:val="16"/>
                <w:lang w:val="es-CO"/>
              </w:rPr>
            </w:pPr>
            <w:r w:rsidRPr="00AC7840">
              <w:rPr>
                <w:rFonts w:ascii="Arial Narrow" w:hAnsi="Arial Narrow"/>
                <w:color w:val="000000"/>
                <w:sz w:val="16"/>
                <w:szCs w:val="16"/>
                <w:lang w:val="es-CO"/>
              </w:rPr>
              <w:t>Entidad- Área Gestora, Secretaria Jurídica y Supervisor</w:t>
            </w:r>
          </w:p>
        </w:tc>
        <w:tc>
          <w:tcPr>
            <w:tcW w:w="277" w:type="pct"/>
            <w:tcBorders>
              <w:top w:val="single" w:sz="4" w:space="0" w:color="auto"/>
              <w:left w:val="single" w:sz="4" w:space="0" w:color="auto"/>
              <w:bottom w:val="single" w:sz="4" w:space="0" w:color="auto"/>
              <w:right w:val="single" w:sz="4" w:space="0" w:color="auto"/>
            </w:tcBorders>
            <w:vAlign w:val="center"/>
          </w:tcPr>
          <w:p w14:paraId="3ED6D1A2"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desde la formulación de los estudios previos</w:t>
            </w:r>
          </w:p>
        </w:tc>
        <w:tc>
          <w:tcPr>
            <w:tcW w:w="375" w:type="pct"/>
            <w:tcBorders>
              <w:top w:val="single" w:sz="4" w:space="0" w:color="auto"/>
              <w:left w:val="single" w:sz="4" w:space="0" w:color="auto"/>
              <w:bottom w:val="single" w:sz="4" w:space="0" w:color="auto"/>
              <w:right w:val="single" w:sz="4" w:space="0" w:color="auto"/>
            </w:tcBorders>
            <w:vAlign w:val="center"/>
          </w:tcPr>
          <w:p w14:paraId="523512DC"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Hasta el recibido a satisfacción por parte de la entidad</w:t>
            </w:r>
          </w:p>
        </w:tc>
        <w:tc>
          <w:tcPr>
            <w:tcW w:w="442" w:type="pct"/>
            <w:tcBorders>
              <w:top w:val="single" w:sz="4" w:space="0" w:color="auto"/>
              <w:left w:val="single" w:sz="4" w:space="0" w:color="auto"/>
              <w:bottom w:val="single" w:sz="4" w:space="0" w:color="auto"/>
              <w:right w:val="single" w:sz="4" w:space="0" w:color="auto"/>
            </w:tcBorders>
            <w:vAlign w:val="center"/>
          </w:tcPr>
          <w:p w14:paraId="5921680C"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verificación de la designación de supervisor y recibo a satisfacción por parte del supervisor</w:t>
            </w:r>
          </w:p>
        </w:tc>
        <w:tc>
          <w:tcPr>
            <w:tcW w:w="288" w:type="pct"/>
            <w:tcBorders>
              <w:top w:val="single" w:sz="4" w:space="0" w:color="auto"/>
              <w:left w:val="single" w:sz="4" w:space="0" w:color="auto"/>
              <w:bottom w:val="single" w:sz="4" w:space="0" w:color="auto"/>
              <w:right w:val="single" w:sz="4" w:space="0" w:color="auto"/>
            </w:tcBorders>
            <w:vAlign w:val="center"/>
          </w:tcPr>
          <w:p w14:paraId="71A1844D" w14:textId="77777777" w:rsidR="00355DAE" w:rsidRPr="00AC7840" w:rsidRDefault="00355DAE" w:rsidP="00692955">
            <w:pPr>
              <w:jc w:val="center"/>
              <w:rPr>
                <w:rFonts w:ascii="Arial Narrow" w:hAnsi="Arial Narrow" w:cs="Arial"/>
                <w:sz w:val="16"/>
                <w:szCs w:val="16"/>
                <w:lang w:val="es-CO"/>
              </w:rPr>
            </w:pPr>
            <w:r w:rsidRPr="00AC7840">
              <w:rPr>
                <w:rFonts w:ascii="Arial Narrow" w:hAnsi="Arial Narrow" w:cs="Arial"/>
                <w:sz w:val="16"/>
                <w:szCs w:val="16"/>
                <w:lang w:val="es-CO"/>
              </w:rPr>
              <w:t>Por contrato</w:t>
            </w:r>
          </w:p>
        </w:tc>
      </w:tr>
    </w:tbl>
    <w:p w14:paraId="0620BFBE" w14:textId="77777777" w:rsidR="00355DAE" w:rsidRPr="00AC7840" w:rsidRDefault="00355DAE" w:rsidP="00355DAE">
      <w:pPr>
        <w:tabs>
          <w:tab w:val="left" w:pos="4820"/>
        </w:tabs>
        <w:rPr>
          <w:rFonts w:ascii="Arial Narrow" w:hAnsi="Arial Narrow" w:cs="Arial"/>
          <w:sz w:val="20"/>
          <w:szCs w:val="20"/>
          <w:lang w:val="es-CO"/>
        </w:rPr>
      </w:pPr>
    </w:p>
    <w:p w14:paraId="31688649" w14:textId="77777777" w:rsidR="00355DAE" w:rsidRDefault="00355DAE" w:rsidP="00355DAE">
      <w:pPr>
        <w:tabs>
          <w:tab w:val="left" w:pos="4820"/>
        </w:tabs>
        <w:rPr>
          <w:rFonts w:ascii="Arial Narrow" w:hAnsi="Arial Narrow" w:cs="Arial"/>
          <w:sz w:val="20"/>
          <w:szCs w:val="20"/>
        </w:rPr>
      </w:pPr>
      <w:r w:rsidRPr="00AC7840">
        <w:rPr>
          <w:rFonts w:ascii="Arial Narrow" w:hAnsi="Arial Narrow" w:cs="Arial"/>
          <w:sz w:val="20"/>
          <w:szCs w:val="20"/>
        </w:rPr>
        <w:t xml:space="preserve">RESPONSABLE:             </w:t>
      </w:r>
    </w:p>
    <w:p w14:paraId="52692668" w14:textId="77777777" w:rsidR="00305930" w:rsidRDefault="00305930" w:rsidP="00355DAE">
      <w:pPr>
        <w:tabs>
          <w:tab w:val="left" w:pos="4820"/>
        </w:tabs>
        <w:rPr>
          <w:rFonts w:ascii="Arial Narrow" w:hAnsi="Arial Narrow" w:cs="Arial"/>
          <w:sz w:val="20"/>
          <w:szCs w:val="20"/>
        </w:rPr>
      </w:pPr>
    </w:p>
    <w:p w14:paraId="5E0E1D3B" w14:textId="77777777" w:rsidR="00305930" w:rsidRDefault="00305930" w:rsidP="00355DAE">
      <w:pPr>
        <w:tabs>
          <w:tab w:val="left" w:pos="4820"/>
        </w:tabs>
        <w:rPr>
          <w:rFonts w:ascii="Arial Narrow" w:hAnsi="Arial Narrow" w:cs="Arial"/>
          <w:sz w:val="20"/>
          <w:szCs w:val="20"/>
        </w:rPr>
      </w:pPr>
    </w:p>
    <w:p w14:paraId="15C452AD" w14:textId="77777777" w:rsidR="00305930" w:rsidRDefault="00305930" w:rsidP="00355DAE">
      <w:pPr>
        <w:tabs>
          <w:tab w:val="left" w:pos="4820"/>
        </w:tabs>
        <w:rPr>
          <w:rFonts w:ascii="Arial Narrow" w:hAnsi="Arial Narrow" w:cs="Arial"/>
          <w:sz w:val="20"/>
          <w:szCs w:val="20"/>
        </w:rPr>
      </w:pPr>
    </w:p>
    <w:p w14:paraId="62FDDA72" w14:textId="77777777" w:rsidR="00EA522F" w:rsidRDefault="00EA522F" w:rsidP="00355DAE">
      <w:pPr>
        <w:tabs>
          <w:tab w:val="left" w:pos="4820"/>
        </w:tabs>
        <w:rPr>
          <w:rFonts w:ascii="Arial Narrow" w:hAnsi="Arial Narrow" w:cs="Arial"/>
          <w:sz w:val="20"/>
          <w:szCs w:val="20"/>
        </w:rPr>
      </w:pPr>
    </w:p>
    <w:p w14:paraId="31DD5354" w14:textId="77777777" w:rsidR="00EA522F" w:rsidRPr="00AC7840" w:rsidRDefault="00EA522F" w:rsidP="00355DAE">
      <w:pPr>
        <w:tabs>
          <w:tab w:val="left" w:pos="4820"/>
        </w:tabs>
        <w:rPr>
          <w:rFonts w:ascii="Arial Narrow" w:hAnsi="Arial Narrow" w:cs="Arial"/>
          <w:sz w:val="20"/>
          <w:szCs w:val="20"/>
        </w:rPr>
      </w:pPr>
    </w:p>
    <w:p w14:paraId="09267BD1" w14:textId="38D73834" w:rsidR="00355DAE" w:rsidRPr="00AC7840" w:rsidRDefault="0017115C" w:rsidP="00355DAE">
      <w:pPr>
        <w:tabs>
          <w:tab w:val="left" w:pos="1110"/>
          <w:tab w:val="left" w:pos="4820"/>
        </w:tabs>
        <w:jc w:val="center"/>
        <w:rPr>
          <w:rFonts w:ascii="Arial Narrow" w:hAnsi="Arial Narrow" w:cs="Arial"/>
          <w:color w:val="A6A6A6" w:themeColor="background1" w:themeShade="A6"/>
          <w:sz w:val="20"/>
          <w:szCs w:val="20"/>
        </w:rPr>
      </w:pPr>
      <w:r w:rsidRPr="00AC7840">
        <w:rPr>
          <w:rFonts w:ascii="Arial Narrow" w:hAnsi="Arial Narrow" w:cs="Arial"/>
          <w:color w:val="A6A6A6" w:themeColor="background1" w:themeShade="A6"/>
          <w:sz w:val="20"/>
          <w:szCs w:val="20"/>
        </w:rPr>
        <w:t>(ORIGINAL FIRMADO)</w:t>
      </w:r>
    </w:p>
    <w:p w14:paraId="2468A904" w14:textId="07A7F5D3" w:rsidR="00355DAE" w:rsidRPr="00AC7840" w:rsidRDefault="00355DAE" w:rsidP="00355DAE">
      <w:pPr>
        <w:tabs>
          <w:tab w:val="left" w:pos="4820"/>
        </w:tabs>
        <w:jc w:val="center"/>
        <w:rPr>
          <w:rFonts w:ascii="Arial Narrow" w:hAnsi="Arial Narrow" w:cs="Arial"/>
          <w:b/>
          <w:sz w:val="20"/>
          <w:szCs w:val="20"/>
        </w:rPr>
      </w:pPr>
      <w:r w:rsidRPr="00AC7840">
        <w:rPr>
          <w:rFonts w:ascii="Arial Narrow" w:hAnsi="Arial Narrow" w:cs="Arial"/>
          <w:b/>
          <w:sz w:val="20"/>
          <w:szCs w:val="20"/>
        </w:rPr>
        <w:t xml:space="preserve">CESAR AUGUSTO CRUZ URQUIJO </w:t>
      </w:r>
    </w:p>
    <w:p w14:paraId="6AF4EB7B" w14:textId="4B2A9FF2" w:rsidR="00120212" w:rsidRPr="00AC7840" w:rsidRDefault="00355DAE" w:rsidP="00175B30">
      <w:pPr>
        <w:tabs>
          <w:tab w:val="left" w:pos="4820"/>
        </w:tabs>
        <w:jc w:val="center"/>
        <w:rPr>
          <w:rFonts w:ascii="Arial Narrow" w:hAnsi="Arial Narrow"/>
        </w:rPr>
      </w:pPr>
      <w:r w:rsidRPr="00AC7840">
        <w:rPr>
          <w:rFonts w:ascii="Arial Narrow" w:hAnsi="Arial Narrow" w:cs="Arial"/>
          <w:b/>
          <w:sz w:val="20"/>
          <w:szCs w:val="20"/>
        </w:rPr>
        <w:t xml:space="preserve">SECRETARIO </w:t>
      </w:r>
      <w:r w:rsidR="00175B30">
        <w:rPr>
          <w:rFonts w:ascii="Arial Narrow" w:hAnsi="Arial Narrow" w:cs="Arial"/>
          <w:b/>
          <w:sz w:val="20"/>
          <w:szCs w:val="20"/>
        </w:rPr>
        <w:t xml:space="preserve">DE SERVICIOS </w:t>
      </w:r>
      <w:r w:rsidR="00514BB2">
        <w:rPr>
          <w:rFonts w:ascii="Arial Narrow" w:hAnsi="Arial Narrow" w:cs="Arial"/>
          <w:b/>
          <w:sz w:val="20"/>
          <w:szCs w:val="20"/>
        </w:rPr>
        <w:t>PÚBLICOS</w:t>
      </w:r>
    </w:p>
    <w:sectPr w:rsidR="00120212" w:rsidRPr="00AC7840" w:rsidSect="00305930">
      <w:headerReference w:type="default" r:id="rId7"/>
      <w:footerReference w:type="default" r:id="rId8"/>
      <w:pgSz w:w="20160" w:h="12240" w:orient="landscape" w:code="5"/>
      <w:pgMar w:top="709" w:right="1440" w:bottom="49" w:left="1440" w:header="56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337BB" w14:textId="77777777" w:rsidR="00240BAF" w:rsidRDefault="00240BAF">
      <w:r>
        <w:separator/>
      </w:r>
    </w:p>
  </w:endnote>
  <w:endnote w:type="continuationSeparator" w:id="0">
    <w:p w14:paraId="7F8D0AB3" w14:textId="77777777" w:rsidR="00240BAF" w:rsidRDefault="00240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Content>
      <w:p w14:paraId="7B03155D" w14:textId="77777777" w:rsidR="00305930" w:rsidRPr="00BF0344" w:rsidRDefault="00305930" w:rsidP="00305930">
        <w:pPr>
          <w:pStyle w:val="Piedepgina"/>
          <w:jc w:val="center"/>
          <w:rPr>
            <w:rFonts w:ascii="Arial Narrow" w:hAnsi="Arial Narrow"/>
          </w:rPr>
        </w:pPr>
        <w:r w:rsidRPr="00BF0344">
          <w:rPr>
            <w:rFonts w:ascii="Arial Narrow" w:hAnsi="Arial Narrow"/>
          </w:rPr>
          <w:t>Calle 7 No. 3-13 Casa de Gobierno – (1)8468022</w:t>
        </w:r>
      </w:p>
      <w:p w14:paraId="40578599" w14:textId="77777777" w:rsidR="00305930" w:rsidRPr="00BF0344" w:rsidRDefault="00305930" w:rsidP="00305930">
        <w:pPr>
          <w:pStyle w:val="Piedepgina"/>
          <w:jc w:val="center"/>
          <w:rPr>
            <w:rFonts w:ascii="Arial Narrow" w:hAnsi="Arial Narrow"/>
          </w:rPr>
        </w:pPr>
        <w:hyperlink r:id="rId1" w:history="1">
          <w:r w:rsidRPr="00BF0344">
            <w:rPr>
              <w:rStyle w:val="Hipervnculo"/>
              <w:rFonts w:ascii="Arial Narrow" w:hAnsi="Arial Narrow"/>
            </w:rPr>
            <w:t>http://www.sasaima-cundinamarca.gov.co/</w:t>
          </w:r>
        </w:hyperlink>
        <w:r w:rsidRPr="00BF0344">
          <w:rPr>
            <w:rFonts w:ascii="Arial Narrow" w:hAnsi="Arial Narrow"/>
          </w:rPr>
          <w:t xml:space="preserve"> </w:t>
        </w:r>
      </w:p>
      <w:p w14:paraId="78AD1F50" w14:textId="007A76B0" w:rsidR="00305930" w:rsidRPr="00BF0344" w:rsidRDefault="00305930" w:rsidP="00305930">
        <w:pPr>
          <w:tabs>
            <w:tab w:val="center" w:pos="8640"/>
            <w:tab w:val="left" w:pos="10746"/>
          </w:tabs>
          <w:rPr>
            <w:rFonts w:ascii="Arial Narrow" w:hAnsi="Arial Narrow"/>
          </w:rPr>
        </w:pPr>
        <w:r>
          <w:tab/>
        </w:r>
        <w:hyperlink r:id="rId2" w:history="1">
          <w:r w:rsidRPr="00BF0344">
            <w:rPr>
              <w:rStyle w:val="Hipervnculo"/>
              <w:rFonts w:ascii="Arial Narrow" w:hAnsi="Arial Narrow"/>
            </w:rPr>
            <w:t>Gobierno@sasaima-cundinamarca.gov.co</w:t>
          </w:r>
        </w:hyperlink>
        <w:r>
          <w:tab/>
        </w:r>
      </w:p>
      <w:p w14:paraId="24972D03" w14:textId="77777777" w:rsidR="00305930" w:rsidRDefault="00305930" w:rsidP="00305930">
        <w:pPr>
          <w:pStyle w:val="Piedepgina"/>
          <w:tabs>
            <w:tab w:val="center" w:pos="4252"/>
            <w:tab w:val="right" w:pos="8504"/>
          </w:tabs>
          <w:jc w:val="right"/>
        </w:pPr>
        <w:r w:rsidRPr="00BF0344">
          <w:rPr>
            <w:rFonts w:ascii="Arial Narrow" w:hAnsi="Arial Narrow"/>
          </w:rPr>
          <w:t xml:space="preserve">Página </w:t>
        </w:r>
        <w:r w:rsidRPr="00BF0344">
          <w:rPr>
            <w:rFonts w:ascii="Arial Narrow" w:hAnsi="Arial Narrow"/>
            <w:b/>
            <w:bCs/>
          </w:rPr>
          <w:fldChar w:fldCharType="begin"/>
        </w:r>
        <w:r w:rsidRPr="00BF0344">
          <w:rPr>
            <w:rFonts w:ascii="Arial Narrow" w:hAnsi="Arial Narrow"/>
            <w:b/>
            <w:bCs/>
          </w:rPr>
          <w:instrText>PAGE</w:instrText>
        </w:r>
        <w:r w:rsidRPr="00BF0344">
          <w:rPr>
            <w:rFonts w:ascii="Arial Narrow" w:hAnsi="Arial Narrow"/>
            <w:b/>
            <w:bCs/>
          </w:rPr>
          <w:fldChar w:fldCharType="separate"/>
        </w:r>
        <w:r>
          <w:rPr>
            <w:rFonts w:ascii="Arial Narrow" w:hAnsi="Arial Narrow"/>
            <w:b/>
            <w:bCs/>
          </w:rPr>
          <w:t>15</w:t>
        </w:r>
        <w:r w:rsidRPr="00BF0344">
          <w:rPr>
            <w:rFonts w:ascii="Arial Narrow" w:hAnsi="Arial Narrow"/>
            <w:b/>
            <w:bCs/>
          </w:rPr>
          <w:fldChar w:fldCharType="end"/>
        </w:r>
        <w:r w:rsidRPr="00BF0344">
          <w:rPr>
            <w:rFonts w:ascii="Arial Narrow" w:hAnsi="Arial Narrow"/>
          </w:rPr>
          <w:t xml:space="preserve"> de </w:t>
        </w:r>
        <w:r w:rsidRPr="00BF0344">
          <w:rPr>
            <w:rFonts w:ascii="Arial Narrow" w:hAnsi="Arial Narrow"/>
            <w:b/>
            <w:bCs/>
          </w:rPr>
          <w:fldChar w:fldCharType="begin"/>
        </w:r>
        <w:r w:rsidRPr="00BF0344">
          <w:rPr>
            <w:rFonts w:ascii="Arial Narrow" w:hAnsi="Arial Narrow"/>
            <w:b/>
            <w:bCs/>
          </w:rPr>
          <w:instrText>NUMPAGES</w:instrText>
        </w:r>
        <w:r w:rsidRPr="00BF0344">
          <w:rPr>
            <w:rFonts w:ascii="Arial Narrow" w:hAnsi="Arial Narrow"/>
            <w:b/>
            <w:bCs/>
          </w:rPr>
          <w:fldChar w:fldCharType="separate"/>
        </w:r>
        <w:r>
          <w:rPr>
            <w:rFonts w:ascii="Arial Narrow" w:hAnsi="Arial Narrow"/>
            <w:b/>
            <w:bCs/>
          </w:rPr>
          <w:t>65</w:t>
        </w:r>
        <w:r w:rsidRPr="00BF0344">
          <w:rPr>
            <w:rFonts w:ascii="Arial Narrow" w:hAnsi="Arial Narrow"/>
            <w:b/>
            <w:bCs/>
          </w:rPr>
          <w:fldChar w:fldCharType="end"/>
        </w:r>
      </w:p>
    </w:sdtContent>
  </w:sdt>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5" w:history="1">
                      <w:r w:rsidRPr="009D3A34">
                        <w:rPr>
                          <w:rStyle w:val="Hipervnculo"/>
                          <w:sz w:val="20"/>
                        </w:rPr>
                        <w:t>http://www.sasaima-cundinamarca.gov.co/</w:t>
                      </w:r>
                    </w:hyperlink>
                    <w:r w:rsidRPr="00537578">
                      <w:rPr>
                        <w:sz w:val="20"/>
                      </w:rPr>
                      <w:t xml:space="preserve"> </w:t>
                    </w:r>
                    <w:hyperlink r:id="rId6"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45F65" w14:textId="77777777" w:rsidR="00240BAF" w:rsidRDefault="00240BAF">
      <w:r>
        <w:separator/>
      </w:r>
    </w:p>
  </w:footnote>
  <w:footnote w:type="continuationSeparator" w:id="0">
    <w:p w14:paraId="2BCDC408" w14:textId="77777777" w:rsidR="00240BAF" w:rsidRDefault="00240B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0" w:name="_Hlk37239964"/>
    <w:bookmarkStart w:id="1" w:name="_Hlk37239965"/>
    <w:r>
      <w:rPr>
        <w:noProof/>
      </w:rPr>
      <w:drawing>
        <wp:anchor distT="0" distB="0" distL="114300" distR="114300" simplePos="0" relativeHeight="251676160" behindDoc="1" locked="0" layoutInCell="1" allowOverlap="1" wp14:anchorId="43723961" wp14:editId="232866E3">
          <wp:simplePos x="0" y="0"/>
          <wp:positionH relativeFrom="margin">
            <wp:align>center</wp:align>
          </wp:positionH>
          <wp:positionV relativeFrom="paragraph">
            <wp:posOffset>-323966</wp:posOffset>
          </wp:positionV>
          <wp:extent cx="2000992" cy="438150"/>
          <wp:effectExtent l="0" t="0" r="0" b="0"/>
          <wp:wrapNone/>
          <wp:docPr id="1576326767"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rotWithShape="1">
                  <a:blip r:embed="rId1">
                    <a:extLst>
                      <a:ext uri="{28A0092B-C50C-407E-A947-70E740481C1C}">
                        <a14:useLocalDpi xmlns:a14="http://schemas.microsoft.com/office/drawing/2010/main" val="0"/>
                      </a:ext>
                    </a:extLst>
                  </a:blip>
                  <a:srcRect l="8143" t="20779" r="8588" b="17697"/>
                  <a:stretch>
                    <a:fillRect/>
                  </a:stretch>
                </pic:blipFill>
                <pic:spPr bwMode="auto">
                  <a:xfrm>
                    <a:off x="0" y="0"/>
                    <a:ext cx="2000992" cy="43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4"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763987939">
    <w:abstractNumId w:val="0"/>
  </w:num>
  <w:num w:numId="2" w16cid:durableId="407771513">
    <w:abstractNumId w:val="1"/>
  </w:num>
  <w:num w:numId="3" w16cid:durableId="2010672553">
    <w:abstractNumId w:val="4"/>
  </w:num>
  <w:num w:numId="4" w16cid:durableId="119036647">
    <w:abstractNumId w:val="3"/>
  </w:num>
  <w:num w:numId="5" w16cid:durableId="185824997">
    <w:abstractNumId w:val="6"/>
  </w:num>
  <w:num w:numId="6" w16cid:durableId="840006567">
    <w:abstractNumId w:val="2"/>
  </w:num>
  <w:num w:numId="7" w16cid:durableId="14531732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EBB"/>
    <w:rsid w:val="00003366"/>
    <w:rsid w:val="00026C91"/>
    <w:rsid w:val="00041ACF"/>
    <w:rsid w:val="00046808"/>
    <w:rsid w:val="00062D1B"/>
    <w:rsid w:val="000723B9"/>
    <w:rsid w:val="00087565"/>
    <w:rsid w:val="00097027"/>
    <w:rsid w:val="000B6DD1"/>
    <w:rsid w:val="000C4F26"/>
    <w:rsid w:val="00120212"/>
    <w:rsid w:val="00125497"/>
    <w:rsid w:val="00137D4F"/>
    <w:rsid w:val="00145DEC"/>
    <w:rsid w:val="00150FA6"/>
    <w:rsid w:val="001568FF"/>
    <w:rsid w:val="00163613"/>
    <w:rsid w:val="0017115C"/>
    <w:rsid w:val="0017333F"/>
    <w:rsid w:val="00175B30"/>
    <w:rsid w:val="001A02CA"/>
    <w:rsid w:val="001A68A7"/>
    <w:rsid w:val="001B0326"/>
    <w:rsid w:val="001B5E36"/>
    <w:rsid w:val="001B7AA7"/>
    <w:rsid w:val="001F5127"/>
    <w:rsid w:val="002147EB"/>
    <w:rsid w:val="0021569D"/>
    <w:rsid w:val="00225EB6"/>
    <w:rsid w:val="0023304A"/>
    <w:rsid w:val="00240BAF"/>
    <w:rsid w:val="00244D54"/>
    <w:rsid w:val="0025363E"/>
    <w:rsid w:val="00256EBA"/>
    <w:rsid w:val="00271550"/>
    <w:rsid w:val="002C1AFB"/>
    <w:rsid w:val="002E7633"/>
    <w:rsid w:val="002F49A9"/>
    <w:rsid w:val="00305930"/>
    <w:rsid w:val="0031034F"/>
    <w:rsid w:val="00335A6F"/>
    <w:rsid w:val="00354BD0"/>
    <w:rsid w:val="00355DAE"/>
    <w:rsid w:val="00360AB4"/>
    <w:rsid w:val="0036140D"/>
    <w:rsid w:val="00370B8A"/>
    <w:rsid w:val="003740D7"/>
    <w:rsid w:val="003D76AF"/>
    <w:rsid w:val="003F4887"/>
    <w:rsid w:val="00402B59"/>
    <w:rsid w:val="0041318A"/>
    <w:rsid w:val="00427810"/>
    <w:rsid w:val="00437EBB"/>
    <w:rsid w:val="004516A4"/>
    <w:rsid w:val="004547FE"/>
    <w:rsid w:val="00473656"/>
    <w:rsid w:val="00484A18"/>
    <w:rsid w:val="00495030"/>
    <w:rsid w:val="00497D59"/>
    <w:rsid w:val="004C6E27"/>
    <w:rsid w:val="004D40DE"/>
    <w:rsid w:val="004E08CA"/>
    <w:rsid w:val="004F01F2"/>
    <w:rsid w:val="00506462"/>
    <w:rsid w:val="00513B6C"/>
    <w:rsid w:val="00513B9B"/>
    <w:rsid w:val="00514BB2"/>
    <w:rsid w:val="00521F64"/>
    <w:rsid w:val="0053614C"/>
    <w:rsid w:val="00555C00"/>
    <w:rsid w:val="0055670D"/>
    <w:rsid w:val="0056175F"/>
    <w:rsid w:val="00566DC2"/>
    <w:rsid w:val="00573CAF"/>
    <w:rsid w:val="005A4746"/>
    <w:rsid w:val="005B1C70"/>
    <w:rsid w:val="005D7896"/>
    <w:rsid w:val="005E5B4B"/>
    <w:rsid w:val="006067C5"/>
    <w:rsid w:val="00634AD5"/>
    <w:rsid w:val="00636241"/>
    <w:rsid w:val="0065178C"/>
    <w:rsid w:val="00672B2F"/>
    <w:rsid w:val="006A4203"/>
    <w:rsid w:val="006B5E58"/>
    <w:rsid w:val="006D6771"/>
    <w:rsid w:val="006E7641"/>
    <w:rsid w:val="006F4D6C"/>
    <w:rsid w:val="0075721A"/>
    <w:rsid w:val="007748E8"/>
    <w:rsid w:val="007756A9"/>
    <w:rsid w:val="007B278F"/>
    <w:rsid w:val="007C1EE0"/>
    <w:rsid w:val="007D5F77"/>
    <w:rsid w:val="008228D3"/>
    <w:rsid w:val="00863018"/>
    <w:rsid w:val="00871813"/>
    <w:rsid w:val="00882374"/>
    <w:rsid w:val="00883097"/>
    <w:rsid w:val="00893945"/>
    <w:rsid w:val="008A741D"/>
    <w:rsid w:val="008B44D9"/>
    <w:rsid w:val="008C4309"/>
    <w:rsid w:val="00916602"/>
    <w:rsid w:val="0093063C"/>
    <w:rsid w:val="00942E5C"/>
    <w:rsid w:val="00957438"/>
    <w:rsid w:val="00974762"/>
    <w:rsid w:val="00981A04"/>
    <w:rsid w:val="009856C6"/>
    <w:rsid w:val="009B2A74"/>
    <w:rsid w:val="009C4796"/>
    <w:rsid w:val="009F25AB"/>
    <w:rsid w:val="00A30742"/>
    <w:rsid w:val="00A34B90"/>
    <w:rsid w:val="00A6673F"/>
    <w:rsid w:val="00A71790"/>
    <w:rsid w:val="00AC3702"/>
    <w:rsid w:val="00AC5BF9"/>
    <w:rsid w:val="00AC6072"/>
    <w:rsid w:val="00AC7840"/>
    <w:rsid w:val="00AE046B"/>
    <w:rsid w:val="00AE5168"/>
    <w:rsid w:val="00B0360C"/>
    <w:rsid w:val="00B07893"/>
    <w:rsid w:val="00B1747E"/>
    <w:rsid w:val="00B377EE"/>
    <w:rsid w:val="00B43596"/>
    <w:rsid w:val="00B4422E"/>
    <w:rsid w:val="00B537E0"/>
    <w:rsid w:val="00B6663D"/>
    <w:rsid w:val="00B912B3"/>
    <w:rsid w:val="00BC6FE2"/>
    <w:rsid w:val="00C04D62"/>
    <w:rsid w:val="00C67A91"/>
    <w:rsid w:val="00C86207"/>
    <w:rsid w:val="00C9172F"/>
    <w:rsid w:val="00CA2CD0"/>
    <w:rsid w:val="00CB7C20"/>
    <w:rsid w:val="00CD183B"/>
    <w:rsid w:val="00CD5C6C"/>
    <w:rsid w:val="00CE1C04"/>
    <w:rsid w:val="00CE4FDB"/>
    <w:rsid w:val="00CE5912"/>
    <w:rsid w:val="00D2259E"/>
    <w:rsid w:val="00D23002"/>
    <w:rsid w:val="00D235F5"/>
    <w:rsid w:val="00D25DAE"/>
    <w:rsid w:val="00D512ED"/>
    <w:rsid w:val="00D55BE3"/>
    <w:rsid w:val="00D70828"/>
    <w:rsid w:val="00D92F56"/>
    <w:rsid w:val="00DA5385"/>
    <w:rsid w:val="00DB2CEC"/>
    <w:rsid w:val="00DD2ADE"/>
    <w:rsid w:val="00DE3413"/>
    <w:rsid w:val="00E10652"/>
    <w:rsid w:val="00E20117"/>
    <w:rsid w:val="00E468D8"/>
    <w:rsid w:val="00E50FAF"/>
    <w:rsid w:val="00E7298F"/>
    <w:rsid w:val="00E81AC1"/>
    <w:rsid w:val="00E844F6"/>
    <w:rsid w:val="00E94000"/>
    <w:rsid w:val="00EA01F8"/>
    <w:rsid w:val="00EA522F"/>
    <w:rsid w:val="00EA6117"/>
    <w:rsid w:val="00EB51F4"/>
    <w:rsid w:val="00EB7155"/>
    <w:rsid w:val="00EC03EA"/>
    <w:rsid w:val="00ED1BE3"/>
    <w:rsid w:val="00EF2930"/>
    <w:rsid w:val="00F17CE3"/>
    <w:rsid w:val="00F219EB"/>
    <w:rsid w:val="00F24942"/>
    <w:rsid w:val="00F35BD8"/>
    <w:rsid w:val="00F422E2"/>
    <w:rsid w:val="00F433FA"/>
    <w:rsid w:val="00F434E9"/>
    <w:rsid w:val="00F44B97"/>
    <w:rsid w:val="00F47D55"/>
    <w:rsid w:val="00F575F1"/>
    <w:rsid w:val="00F6124E"/>
    <w:rsid w:val="00F666CB"/>
    <w:rsid w:val="00F67E97"/>
    <w:rsid w:val="00F812CB"/>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Car Car Car,Car Car Car,Pie de página1"/>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Car Car Car Car, Car Car Car1,Car Car Car1,Pie de página1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Fuerte">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6" Type="http://schemas.openxmlformats.org/officeDocument/2006/relationships/hyperlink" Target="mailto:gobierno@sasaima-cundinamarca.gov.co" TargetMode="External"/><Relationship Id="rId5"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1113</Words>
  <Characters>6123</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CARDENAS</dc:creator>
  <cp:lastModifiedBy>GRUPO ASESOR JURIDICO</cp:lastModifiedBy>
  <cp:revision>35</cp:revision>
  <cp:lastPrinted>2025-10-24T19:11:00Z</cp:lastPrinted>
  <dcterms:created xsi:type="dcterms:W3CDTF">2025-02-05T00:40:00Z</dcterms:created>
  <dcterms:modified xsi:type="dcterms:W3CDTF">2026-09-22T18:23:00Z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