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2FFAB3E5" w14:textId="347B1792" w:rsidR="006E6D9B" w:rsidRPr="00CF7B39" w:rsidRDefault="006E6D9B" w:rsidP="007C702A">
      <w:pPr>
        <w:rPr>
          <w:rFonts w:ascii="Arial" w:hAnsi="Arial" w:cs="Arial"/>
          <w:sz w:val="20"/>
          <w:szCs w:val="20"/>
          <w:highlight w:val="lightGray"/>
          <w:lang w:val="es-ES_tradnl" w:eastAsia="es-CO"/>
        </w:rPr>
      </w:pPr>
      <w:r w:rsidRPr="00CF7B39">
        <w:rPr>
          <w:rFonts w:ascii="Arial" w:hAnsi="Arial" w:cs="Arial"/>
          <w:sz w:val="20"/>
          <w:szCs w:val="20"/>
          <w:highlight w:val="lightGray"/>
          <w:lang w:val="es-ES_tradnl" w:eastAsia="es-CO"/>
        </w:rPr>
        <w:t xml:space="preserve">[La </w:t>
      </w:r>
      <w:r w:rsidR="00D5252D">
        <w:rPr>
          <w:rFonts w:ascii="Arial" w:hAnsi="Arial" w:cs="Arial"/>
          <w:sz w:val="20"/>
          <w:szCs w:val="20"/>
          <w:highlight w:val="lightGray"/>
          <w:lang w:val="es-ES_tradnl" w:eastAsia="es-CO"/>
        </w:rPr>
        <w:t>e</w:t>
      </w:r>
      <w:r w:rsidRPr="00CF7B39">
        <w:rPr>
          <w:rFonts w:ascii="Arial" w:hAnsi="Arial" w:cs="Arial"/>
          <w:sz w:val="20"/>
          <w:szCs w:val="20"/>
          <w:highlight w:val="lightGray"/>
          <w:lang w:val="es-ES_tradnl" w:eastAsia="es-CO"/>
        </w:rPr>
        <w:t xml:space="preserve">ntidad debe diligenciar la Matriz teniendo en cuenta la naturaleza del </w:t>
      </w:r>
      <w:r w:rsidR="00D5252D">
        <w:rPr>
          <w:rFonts w:ascii="Arial" w:hAnsi="Arial" w:cs="Arial"/>
          <w:sz w:val="20"/>
          <w:szCs w:val="20"/>
          <w:highlight w:val="lightGray"/>
          <w:lang w:val="es-ES_tradnl" w:eastAsia="es-CO"/>
        </w:rPr>
        <w:t>c</w:t>
      </w:r>
      <w:r w:rsidRPr="00CF7B39">
        <w:rPr>
          <w:rFonts w:ascii="Arial" w:hAnsi="Arial" w:cs="Arial"/>
          <w:sz w:val="20"/>
          <w:szCs w:val="20"/>
          <w:highlight w:val="lightGray"/>
          <w:lang w:val="es-ES_tradnl" w:eastAsia="es-CO"/>
        </w:rPr>
        <w:t xml:space="preserve">ontrato] </w:t>
      </w:r>
    </w:p>
    <w:p w14:paraId="6AE0CF7D" w14:textId="4309164F" w:rsidR="0058222E" w:rsidRPr="00CF7B39" w:rsidRDefault="0058222E" w:rsidP="00D70D7B">
      <w:pPr>
        <w:spacing w:after="100" w:afterAutospacing="1"/>
        <w:rPr>
          <w:rFonts w:ascii="Arial" w:eastAsia="SimSun" w:hAnsi="Arial" w:cs="Arial"/>
          <w:b/>
          <w:kern w:val="3"/>
          <w:sz w:val="20"/>
          <w:szCs w:val="20"/>
          <w:highlight w:val="lightGray"/>
          <w:u w:val="single"/>
          <w:lang w:eastAsia="zh-CN" w:bidi="hi-IN"/>
        </w:rPr>
      </w:pPr>
    </w:p>
    <w:p w14:paraId="53DA53C9" w14:textId="5C02D285" w:rsidR="005E5030" w:rsidRPr="00CF7B39" w:rsidRDefault="001246B3" w:rsidP="001246B3">
      <w:pPr>
        <w:rPr>
          <w:rFonts w:ascii="Arial" w:eastAsia="SimSun" w:hAnsi="Arial" w:cs="Arial"/>
          <w:b/>
          <w:kern w:val="3"/>
          <w:sz w:val="20"/>
          <w:szCs w:val="20"/>
          <w:u w:val="single"/>
          <w:lang w:eastAsia="zh-CN" w:bidi="hi-IN"/>
        </w:rPr>
      </w:pPr>
      <w:r w:rsidRPr="00CF7B39">
        <w:rPr>
          <w:rFonts w:ascii="Arial" w:hAnsi="Arial" w:cs="Arial"/>
          <w:sz w:val="20"/>
          <w:szCs w:val="20"/>
          <w:highlight w:val="lightGray"/>
          <w:lang w:val="es-ES_tradnl" w:eastAsia="es-CO"/>
        </w:rPr>
        <w:t>[</w:t>
      </w:r>
      <w:r w:rsidR="005E5030" w:rsidRPr="00CF7B39">
        <w:rPr>
          <w:rFonts w:ascii="Arial" w:hAnsi="Arial"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CF7B39">
        <w:rPr>
          <w:rFonts w:ascii="Arial" w:hAnsi="Arial" w:cs="Arial"/>
          <w:sz w:val="20"/>
          <w:szCs w:val="20"/>
          <w:highlight w:val="lightGray"/>
          <w:lang w:val="es-ES_tradnl" w:eastAsia="es-CO"/>
        </w:rPr>
        <w:t>l.]</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pPr w:leftFromText="141" w:rightFromText="141" w:vertAnchor="text" w:horzAnchor="margin" w:tblpXSpec="center" w:tblpY="11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2"/>
        <w:gridCol w:w="251"/>
        <w:gridCol w:w="251"/>
        <w:gridCol w:w="251"/>
        <w:gridCol w:w="251"/>
        <w:gridCol w:w="705"/>
        <w:gridCol w:w="709"/>
        <w:gridCol w:w="579"/>
        <w:gridCol w:w="251"/>
        <w:gridCol w:w="251"/>
        <w:gridCol w:w="251"/>
        <w:gridCol w:w="251"/>
        <w:gridCol w:w="482"/>
        <w:gridCol w:w="604"/>
        <w:gridCol w:w="594"/>
        <w:gridCol w:w="251"/>
        <w:gridCol w:w="251"/>
        <w:gridCol w:w="251"/>
        <w:gridCol w:w="251"/>
        <w:gridCol w:w="251"/>
        <w:gridCol w:w="604"/>
        <w:gridCol w:w="554"/>
        <w:gridCol w:w="514"/>
        <w:gridCol w:w="504"/>
        <w:gridCol w:w="428"/>
      </w:tblGrid>
      <w:tr w:rsidR="002C1795" w:rsidRPr="00E25CE1" w14:paraId="0E7201BE" w14:textId="77777777" w:rsidTr="002C1795">
        <w:trPr>
          <w:trHeight w:val="300"/>
        </w:trPr>
        <w:tc>
          <w:tcPr>
            <w:tcW w:w="5000" w:type="pct"/>
            <w:gridSpan w:val="25"/>
            <w:shd w:val="clear" w:color="000000" w:fill="D9D9D9"/>
            <w:vAlign w:val="center"/>
            <w:hideMark/>
          </w:tcPr>
          <w:p w14:paraId="74236F4E"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MATRIZ DE RIESGOS PREVISIBLES</w:t>
            </w:r>
          </w:p>
        </w:tc>
      </w:tr>
      <w:tr w:rsidR="002C1795" w:rsidRPr="00E25CE1" w14:paraId="421E9FBB" w14:textId="77777777" w:rsidTr="002C1795">
        <w:trPr>
          <w:trHeight w:val="509"/>
        </w:trPr>
        <w:tc>
          <w:tcPr>
            <w:tcW w:w="127" w:type="pct"/>
            <w:vMerge w:val="restart"/>
            <w:shd w:val="clear" w:color="000000" w:fill="808080"/>
            <w:textDirection w:val="btLr"/>
            <w:vAlign w:val="center"/>
            <w:hideMark/>
          </w:tcPr>
          <w:p w14:paraId="46B999FC" w14:textId="77777777" w:rsidR="002C1795" w:rsidRPr="00E25CE1" w:rsidRDefault="002C1795" w:rsidP="0082194A">
            <w:pPr>
              <w:jc w:val="center"/>
              <w:rPr>
                <w:rFonts w:ascii="Arial Narrow" w:hAnsi="Arial Narrow" w:cs="Calibri"/>
                <w:b/>
                <w:bCs/>
                <w:sz w:val="12"/>
                <w:szCs w:val="12"/>
                <w:lang w:eastAsia="es-CO"/>
              </w:rPr>
            </w:pPr>
            <w:proofErr w:type="spellStart"/>
            <w:r w:rsidRPr="00E25CE1">
              <w:rPr>
                <w:rFonts w:ascii="Arial Narrow" w:hAnsi="Arial Narrow" w:cs="Calibri"/>
                <w:b/>
                <w:bCs/>
                <w:sz w:val="12"/>
                <w:szCs w:val="12"/>
                <w:lang w:eastAsia="es-CO"/>
              </w:rPr>
              <w:t>N°</w:t>
            </w:r>
            <w:proofErr w:type="spellEnd"/>
          </w:p>
        </w:tc>
        <w:tc>
          <w:tcPr>
            <w:tcW w:w="73" w:type="pct"/>
            <w:vMerge w:val="restart"/>
            <w:shd w:val="clear" w:color="000000" w:fill="808080"/>
            <w:textDirection w:val="btLr"/>
            <w:vAlign w:val="center"/>
            <w:hideMark/>
          </w:tcPr>
          <w:p w14:paraId="595528B8"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Clase</w:t>
            </w:r>
          </w:p>
        </w:tc>
        <w:tc>
          <w:tcPr>
            <w:tcW w:w="73" w:type="pct"/>
            <w:vMerge w:val="restart"/>
            <w:shd w:val="clear" w:color="000000" w:fill="808080"/>
            <w:textDirection w:val="btLr"/>
            <w:vAlign w:val="center"/>
            <w:hideMark/>
          </w:tcPr>
          <w:p w14:paraId="33080252"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Fuente</w:t>
            </w:r>
          </w:p>
        </w:tc>
        <w:tc>
          <w:tcPr>
            <w:tcW w:w="80" w:type="pct"/>
            <w:vMerge w:val="restart"/>
            <w:shd w:val="clear" w:color="000000" w:fill="808080"/>
            <w:textDirection w:val="btLr"/>
            <w:vAlign w:val="center"/>
            <w:hideMark/>
          </w:tcPr>
          <w:p w14:paraId="554DD7B5"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Etapa</w:t>
            </w:r>
          </w:p>
        </w:tc>
        <w:tc>
          <w:tcPr>
            <w:tcW w:w="73" w:type="pct"/>
            <w:vMerge w:val="restart"/>
            <w:shd w:val="clear" w:color="000000" w:fill="808080"/>
            <w:textDirection w:val="btLr"/>
            <w:vAlign w:val="center"/>
            <w:hideMark/>
          </w:tcPr>
          <w:p w14:paraId="26592561"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Tipo</w:t>
            </w:r>
          </w:p>
        </w:tc>
        <w:tc>
          <w:tcPr>
            <w:tcW w:w="310" w:type="pct"/>
            <w:vMerge w:val="restart"/>
            <w:shd w:val="clear" w:color="000000" w:fill="808080"/>
            <w:vAlign w:val="center"/>
            <w:hideMark/>
          </w:tcPr>
          <w:p w14:paraId="44FBBFEC"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Riesgo</w:t>
            </w:r>
          </w:p>
        </w:tc>
        <w:tc>
          <w:tcPr>
            <w:tcW w:w="518" w:type="pct"/>
            <w:vMerge w:val="restart"/>
            <w:shd w:val="clear" w:color="000000" w:fill="808080"/>
            <w:vAlign w:val="center"/>
            <w:hideMark/>
          </w:tcPr>
          <w:p w14:paraId="08FE97BB"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Descripción</w:t>
            </w:r>
          </w:p>
        </w:tc>
        <w:tc>
          <w:tcPr>
            <w:tcW w:w="411" w:type="pct"/>
            <w:vMerge w:val="restart"/>
            <w:shd w:val="clear" w:color="000000" w:fill="808080"/>
            <w:vAlign w:val="center"/>
            <w:hideMark/>
          </w:tcPr>
          <w:p w14:paraId="2A0F8FFD"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Consecuencia de la ocurrencia del evento</w:t>
            </w:r>
          </w:p>
        </w:tc>
        <w:tc>
          <w:tcPr>
            <w:tcW w:w="73" w:type="pct"/>
            <w:vMerge w:val="restart"/>
            <w:shd w:val="clear" w:color="000000" w:fill="808080"/>
            <w:textDirection w:val="btLr"/>
            <w:vAlign w:val="center"/>
            <w:hideMark/>
          </w:tcPr>
          <w:p w14:paraId="3213B973"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Probabilidad</w:t>
            </w:r>
          </w:p>
        </w:tc>
        <w:tc>
          <w:tcPr>
            <w:tcW w:w="73" w:type="pct"/>
            <w:vMerge w:val="restart"/>
            <w:shd w:val="clear" w:color="000000" w:fill="808080"/>
            <w:textDirection w:val="btLr"/>
            <w:vAlign w:val="center"/>
            <w:hideMark/>
          </w:tcPr>
          <w:p w14:paraId="39BE30C4"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Impacto</w:t>
            </w:r>
          </w:p>
        </w:tc>
        <w:tc>
          <w:tcPr>
            <w:tcW w:w="73" w:type="pct"/>
            <w:vMerge w:val="restart"/>
            <w:shd w:val="clear" w:color="000000" w:fill="808080"/>
            <w:textDirection w:val="btLr"/>
            <w:vAlign w:val="center"/>
            <w:hideMark/>
          </w:tcPr>
          <w:p w14:paraId="5061ADB0"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Valoración</w:t>
            </w:r>
          </w:p>
        </w:tc>
        <w:tc>
          <w:tcPr>
            <w:tcW w:w="73" w:type="pct"/>
            <w:vMerge w:val="restart"/>
            <w:shd w:val="clear" w:color="000000" w:fill="808080"/>
            <w:textDirection w:val="btLr"/>
            <w:vAlign w:val="center"/>
            <w:hideMark/>
          </w:tcPr>
          <w:p w14:paraId="4E5114A6"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Categoría</w:t>
            </w:r>
          </w:p>
        </w:tc>
        <w:tc>
          <w:tcPr>
            <w:tcW w:w="680" w:type="pct"/>
            <w:gridSpan w:val="2"/>
            <w:vMerge w:val="restart"/>
            <w:shd w:val="clear" w:color="000000" w:fill="D9D9D9"/>
            <w:vAlign w:val="center"/>
            <w:hideMark/>
          </w:tcPr>
          <w:p w14:paraId="17920ABC"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Asignación</w:t>
            </w:r>
          </w:p>
        </w:tc>
        <w:tc>
          <w:tcPr>
            <w:tcW w:w="444" w:type="pct"/>
            <w:vMerge w:val="restart"/>
            <w:shd w:val="clear" w:color="000000" w:fill="D9D9D9"/>
            <w:vAlign w:val="center"/>
            <w:hideMark/>
          </w:tcPr>
          <w:p w14:paraId="58B28D63"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Tratamientos y Controles</w:t>
            </w:r>
          </w:p>
        </w:tc>
        <w:tc>
          <w:tcPr>
            <w:tcW w:w="295" w:type="pct"/>
            <w:gridSpan w:val="4"/>
            <w:vMerge w:val="restart"/>
            <w:shd w:val="clear" w:color="000000" w:fill="D9D9D9"/>
            <w:vAlign w:val="center"/>
            <w:hideMark/>
          </w:tcPr>
          <w:p w14:paraId="54E6E68E"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Después del Tratamiento</w:t>
            </w:r>
          </w:p>
        </w:tc>
        <w:tc>
          <w:tcPr>
            <w:tcW w:w="139" w:type="pct"/>
            <w:vMerge w:val="restart"/>
            <w:shd w:val="clear" w:color="000000" w:fill="D9D9D9"/>
            <w:textDirection w:val="btLr"/>
            <w:vAlign w:val="center"/>
            <w:hideMark/>
          </w:tcPr>
          <w:p w14:paraId="3927BC63"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Afecta Ejecución</w:t>
            </w:r>
          </w:p>
        </w:tc>
        <w:tc>
          <w:tcPr>
            <w:tcW w:w="325" w:type="pct"/>
            <w:vMerge w:val="restart"/>
            <w:shd w:val="clear" w:color="000000" w:fill="D9D9D9"/>
            <w:vAlign w:val="center"/>
            <w:hideMark/>
          </w:tcPr>
          <w:p w14:paraId="447303E5"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Responsable del Tratamiento</w:t>
            </w:r>
          </w:p>
        </w:tc>
        <w:tc>
          <w:tcPr>
            <w:tcW w:w="325" w:type="pct"/>
            <w:vMerge w:val="restart"/>
            <w:shd w:val="clear" w:color="000000" w:fill="D9D9D9"/>
            <w:vAlign w:val="center"/>
            <w:hideMark/>
          </w:tcPr>
          <w:p w14:paraId="0B69518B"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Fecha de Inicio del Tratamiento</w:t>
            </w:r>
          </w:p>
        </w:tc>
        <w:tc>
          <w:tcPr>
            <w:tcW w:w="195" w:type="pct"/>
            <w:vMerge w:val="restart"/>
            <w:shd w:val="clear" w:color="000000" w:fill="D9D9D9"/>
            <w:textDirection w:val="btLr"/>
            <w:vAlign w:val="center"/>
            <w:hideMark/>
          </w:tcPr>
          <w:p w14:paraId="626A03CE"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Fecha de Finalización del Tratamiento</w:t>
            </w:r>
          </w:p>
        </w:tc>
        <w:tc>
          <w:tcPr>
            <w:tcW w:w="640" w:type="pct"/>
            <w:gridSpan w:val="2"/>
            <w:vMerge w:val="restart"/>
            <w:shd w:val="clear" w:color="000000" w:fill="D9D9D9"/>
            <w:vAlign w:val="center"/>
            <w:hideMark/>
          </w:tcPr>
          <w:p w14:paraId="1820EC86"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Monitoreo y Revisión</w:t>
            </w:r>
          </w:p>
        </w:tc>
      </w:tr>
      <w:tr w:rsidR="002C1795" w:rsidRPr="00E25CE1" w14:paraId="3BA229E1" w14:textId="77777777" w:rsidTr="002C1795">
        <w:trPr>
          <w:trHeight w:val="509"/>
        </w:trPr>
        <w:tc>
          <w:tcPr>
            <w:tcW w:w="127" w:type="pct"/>
            <w:vMerge/>
            <w:vAlign w:val="center"/>
            <w:hideMark/>
          </w:tcPr>
          <w:p w14:paraId="2BE2949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E6C100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2B05B01" w14:textId="77777777" w:rsidR="002C1795" w:rsidRPr="00E25CE1" w:rsidRDefault="002C1795" w:rsidP="0082194A">
            <w:pPr>
              <w:rPr>
                <w:rFonts w:ascii="Arial Narrow" w:hAnsi="Arial Narrow" w:cs="Calibri"/>
                <w:b/>
                <w:bCs/>
                <w:sz w:val="12"/>
                <w:szCs w:val="12"/>
                <w:lang w:eastAsia="es-CO"/>
              </w:rPr>
            </w:pPr>
          </w:p>
        </w:tc>
        <w:tc>
          <w:tcPr>
            <w:tcW w:w="80" w:type="pct"/>
            <w:vMerge/>
            <w:vAlign w:val="center"/>
            <w:hideMark/>
          </w:tcPr>
          <w:p w14:paraId="429FE32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AD9DB9D" w14:textId="77777777" w:rsidR="002C1795" w:rsidRPr="00E25CE1" w:rsidRDefault="002C1795" w:rsidP="0082194A">
            <w:pPr>
              <w:rPr>
                <w:rFonts w:ascii="Arial Narrow" w:hAnsi="Arial Narrow" w:cs="Calibri"/>
                <w:b/>
                <w:bCs/>
                <w:sz w:val="12"/>
                <w:szCs w:val="12"/>
                <w:lang w:eastAsia="es-CO"/>
              </w:rPr>
            </w:pPr>
          </w:p>
        </w:tc>
        <w:tc>
          <w:tcPr>
            <w:tcW w:w="310" w:type="pct"/>
            <w:vMerge/>
            <w:vAlign w:val="center"/>
            <w:hideMark/>
          </w:tcPr>
          <w:p w14:paraId="62CABFFE"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73468B0" w14:textId="77777777" w:rsidR="002C1795" w:rsidRPr="00E25CE1" w:rsidRDefault="002C1795" w:rsidP="0082194A">
            <w:pPr>
              <w:rPr>
                <w:rFonts w:ascii="Arial Narrow" w:hAnsi="Arial Narrow" w:cs="Calibri"/>
                <w:b/>
                <w:bCs/>
                <w:sz w:val="12"/>
                <w:szCs w:val="12"/>
                <w:lang w:eastAsia="es-CO"/>
              </w:rPr>
            </w:pPr>
          </w:p>
        </w:tc>
        <w:tc>
          <w:tcPr>
            <w:tcW w:w="411" w:type="pct"/>
            <w:vMerge/>
            <w:vAlign w:val="center"/>
            <w:hideMark/>
          </w:tcPr>
          <w:p w14:paraId="50A0F39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9AEB968"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F0BAFC9"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E63862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B1ED26D" w14:textId="77777777" w:rsidR="002C1795" w:rsidRPr="00E25CE1" w:rsidRDefault="002C1795" w:rsidP="0082194A">
            <w:pPr>
              <w:rPr>
                <w:rFonts w:ascii="Arial Narrow" w:hAnsi="Arial Narrow" w:cs="Calibri"/>
                <w:b/>
                <w:bCs/>
                <w:sz w:val="12"/>
                <w:szCs w:val="12"/>
                <w:lang w:eastAsia="es-CO"/>
              </w:rPr>
            </w:pPr>
          </w:p>
        </w:tc>
        <w:tc>
          <w:tcPr>
            <w:tcW w:w="680" w:type="pct"/>
            <w:gridSpan w:val="2"/>
            <w:vMerge/>
            <w:vAlign w:val="center"/>
            <w:hideMark/>
          </w:tcPr>
          <w:p w14:paraId="087B58EC" w14:textId="77777777" w:rsidR="002C1795" w:rsidRPr="00E25CE1" w:rsidRDefault="002C1795" w:rsidP="0082194A">
            <w:pPr>
              <w:rPr>
                <w:rFonts w:ascii="Arial Narrow" w:hAnsi="Arial Narrow" w:cs="Calibri"/>
                <w:b/>
                <w:bCs/>
                <w:sz w:val="12"/>
                <w:szCs w:val="12"/>
                <w:lang w:eastAsia="es-CO"/>
              </w:rPr>
            </w:pPr>
          </w:p>
        </w:tc>
        <w:tc>
          <w:tcPr>
            <w:tcW w:w="444" w:type="pct"/>
            <w:vMerge/>
            <w:vAlign w:val="center"/>
            <w:hideMark/>
          </w:tcPr>
          <w:p w14:paraId="7F0F077C" w14:textId="77777777" w:rsidR="002C1795" w:rsidRPr="00E25CE1" w:rsidRDefault="002C1795" w:rsidP="0082194A">
            <w:pPr>
              <w:rPr>
                <w:rFonts w:ascii="Arial Narrow" w:hAnsi="Arial Narrow" w:cs="Calibri"/>
                <w:b/>
                <w:bCs/>
                <w:sz w:val="12"/>
                <w:szCs w:val="12"/>
                <w:lang w:eastAsia="es-CO"/>
              </w:rPr>
            </w:pPr>
          </w:p>
        </w:tc>
        <w:tc>
          <w:tcPr>
            <w:tcW w:w="295" w:type="pct"/>
            <w:gridSpan w:val="4"/>
            <w:vMerge/>
            <w:vAlign w:val="center"/>
            <w:hideMark/>
          </w:tcPr>
          <w:p w14:paraId="7E9F1143" w14:textId="77777777" w:rsidR="002C1795" w:rsidRPr="00E25CE1" w:rsidRDefault="002C1795" w:rsidP="0082194A">
            <w:pPr>
              <w:rPr>
                <w:rFonts w:ascii="Arial Narrow" w:hAnsi="Arial Narrow" w:cs="Calibri"/>
                <w:b/>
                <w:bCs/>
                <w:sz w:val="12"/>
                <w:szCs w:val="12"/>
                <w:lang w:eastAsia="es-CO"/>
              </w:rPr>
            </w:pPr>
          </w:p>
        </w:tc>
        <w:tc>
          <w:tcPr>
            <w:tcW w:w="139" w:type="pct"/>
            <w:vMerge/>
            <w:vAlign w:val="center"/>
            <w:hideMark/>
          </w:tcPr>
          <w:p w14:paraId="376622DD"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645444EF"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0FE57E10" w14:textId="77777777" w:rsidR="002C1795" w:rsidRPr="00E25CE1" w:rsidRDefault="002C1795" w:rsidP="0082194A">
            <w:pPr>
              <w:rPr>
                <w:rFonts w:ascii="Arial Narrow" w:hAnsi="Arial Narrow" w:cs="Calibri"/>
                <w:b/>
                <w:bCs/>
                <w:sz w:val="12"/>
                <w:szCs w:val="12"/>
                <w:lang w:eastAsia="es-CO"/>
              </w:rPr>
            </w:pPr>
          </w:p>
        </w:tc>
        <w:tc>
          <w:tcPr>
            <w:tcW w:w="195" w:type="pct"/>
            <w:vMerge/>
            <w:vAlign w:val="center"/>
            <w:hideMark/>
          </w:tcPr>
          <w:p w14:paraId="7221DB3D" w14:textId="77777777" w:rsidR="002C1795" w:rsidRPr="00E25CE1" w:rsidRDefault="002C1795" w:rsidP="0082194A">
            <w:pPr>
              <w:rPr>
                <w:rFonts w:ascii="Arial Narrow" w:hAnsi="Arial Narrow" w:cs="Calibri"/>
                <w:b/>
                <w:bCs/>
                <w:sz w:val="12"/>
                <w:szCs w:val="12"/>
                <w:lang w:eastAsia="es-CO"/>
              </w:rPr>
            </w:pPr>
          </w:p>
        </w:tc>
        <w:tc>
          <w:tcPr>
            <w:tcW w:w="640" w:type="pct"/>
            <w:gridSpan w:val="2"/>
            <w:vMerge/>
            <w:vAlign w:val="center"/>
            <w:hideMark/>
          </w:tcPr>
          <w:p w14:paraId="17E4B28B" w14:textId="77777777" w:rsidR="002C1795" w:rsidRPr="00E25CE1" w:rsidRDefault="002C1795" w:rsidP="0082194A">
            <w:pPr>
              <w:rPr>
                <w:rFonts w:ascii="Arial Narrow" w:hAnsi="Arial Narrow" w:cs="Calibri"/>
                <w:b/>
                <w:bCs/>
                <w:sz w:val="12"/>
                <w:szCs w:val="12"/>
                <w:lang w:eastAsia="es-CO"/>
              </w:rPr>
            </w:pPr>
          </w:p>
        </w:tc>
      </w:tr>
      <w:tr w:rsidR="002C1795" w:rsidRPr="00E25CE1" w14:paraId="7A1411A1" w14:textId="77777777" w:rsidTr="002C1795">
        <w:trPr>
          <w:trHeight w:val="509"/>
        </w:trPr>
        <w:tc>
          <w:tcPr>
            <w:tcW w:w="127" w:type="pct"/>
            <w:vMerge/>
            <w:vAlign w:val="center"/>
            <w:hideMark/>
          </w:tcPr>
          <w:p w14:paraId="572D7D18"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724F23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F6BE791" w14:textId="77777777" w:rsidR="002C1795" w:rsidRPr="00E25CE1" w:rsidRDefault="002C1795" w:rsidP="0082194A">
            <w:pPr>
              <w:rPr>
                <w:rFonts w:ascii="Arial Narrow" w:hAnsi="Arial Narrow" w:cs="Calibri"/>
                <w:b/>
                <w:bCs/>
                <w:sz w:val="12"/>
                <w:szCs w:val="12"/>
                <w:lang w:eastAsia="es-CO"/>
              </w:rPr>
            </w:pPr>
          </w:p>
        </w:tc>
        <w:tc>
          <w:tcPr>
            <w:tcW w:w="80" w:type="pct"/>
            <w:vMerge/>
            <w:vAlign w:val="center"/>
            <w:hideMark/>
          </w:tcPr>
          <w:p w14:paraId="599F6E2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450DAA1" w14:textId="77777777" w:rsidR="002C1795" w:rsidRPr="00E25CE1" w:rsidRDefault="002C1795" w:rsidP="0082194A">
            <w:pPr>
              <w:rPr>
                <w:rFonts w:ascii="Arial Narrow" w:hAnsi="Arial Narrow" w:cs="Calibri"/>
                <w:b/>
                <w:bCs/>
                <w:sz w:val="12"/>
                <w:szCs w:val="12"/>
                <w:lang w:eastAsia="es-CO"/>
              </w:rPr>
            </w:pPr>
          </w:p>
        </w:tc>
        <w:tc>
          <w:tcPr>
            <w:tcW w:w="310" w:type="pct"/>
            <w:vMerge/>
            <w:vAlign w:val="center"/>
            <w:hideMark/>
          </w:tcPr>
          <w:p w14:paraId="3CE028E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E8D2A22" w14:textId="77777777" w:rsidR="002C1795" w:rsidRPr="00E25CE1" w:rsidRDefault="002C1795" w:rsidP="0082194A">
            <w:pPr>
              <w:rPr>
                <w:rFonts w:ascii="Arial Narrow" w:hAnsi="Arial Narrow" w:cs="Calibri"/>
                <w:b/>
                <w:bCs/>
                <w:sz w:val="12"/>
                <w:szCs w:val="12"/>
                <w:lang w:eastAsia="es-CO"/>
              </w:rPr>
            </w:pPr>
          </w:p>
        </w:tc>
        <w:tc>
          <w:tcPr>
            <w:tcW w:w="411" w:type="pct"/>
            <w:vMerge/>
            <w:vAlign w:val="center"/>
            <w:hideMark/>
          </w:tcPr>
          <w:p w14:paraId="089657D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AB54FF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8CA782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A7112F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EF1658C" w14:textId="77777777" w:rsidR="002C1795" w:rsidRPr="00E25CE1" w:rsidRDefault="002C1795" w:rsidP="0082194A">
            <w:pPr>
              <w:rPr>
                <w:rFonts w:ascii="Arial Narrow" w:hAnsi="Arial Narrow" w:cs="Calibri"/>
                <w:b/>
                <w:bCs/>
                <w:sz w:val="12"/>
                <w:szCs w:val="12"/>
                <w:lang w:eastAsia="es-CO"/>
              </w:rPr>
            </w:pPr>
          </w:p>
        </w:tc>
        <w:tc>
          <w:tcPr>
            <w:tcW w:w="680" w:type="pct"/>
            <w:gridSpan w:val="2"/>
            <w:vMerge/>
            <w:vAlign w:val="center"/>
            <w:hideMark/>
          </w:tcPr>
          <w:p w14:paraId="2DD18134" w14:textId="77777777" w:rsidR="002C1795" w:rsidRPr="00E25CE1" w:rsidRDefault="002C1795" w:rsidP="0082194A">
            <w:pPr>
              <w:rPr>
                <w:rFonts w:ascii="Arial Narrow" w:hAnsi="Arial Narrow" w:cs="Calibri"/>
                <w:b/>
                <w:bCs/>
                <w:sz w:val="12"/>
                <w:szCs w:val="12"/>
                <w:lang w:eastAsia="es-CO"/>
              </w:rPr>
            </w:pPr>
          </w:p>
        </w:tc>
        <w:tc>
          <w:tcPr>
            <w:tcW w:w="444" w:type="pct"/>
            <w:vMerge/>
            <w:vAlign w:val="center"/>
            <w:hideMark/>
          </w:tcPr>
          <w:p w14:paraId="59567D75" w14:textId="77777777" w:rsidR="002C1795" w:rsidRPr="00E25CE1" w:rsidRDefault="002C1795" w:rsidP="0082194A">
            <w:pPr>
              <w:rPr>
                <w:rFonts w:ascii="Arial Narrow" w:hAnsi="Arial Narrow" w:cs="Calibri"/>
                <w:b/>
                <w:bCs/>
                <w:sz w:val="12"/>
                <w:szCs w:val="12"/>
                <w:lang w:eastAsia="es-CO"/>
              </w:rPr>
            </w:pPr>
          </w:p>
        </w:tc>
        <w:tc>
          <w:tcPr>
            <w:tcW w:w="295" w:type="pct"/>
            <w:gridSpan w:val="4"/>
            <w:vMerge/>
            <w:vAlign w:val="center"/>
            <w:hideMark/>
          </w:tcPr>
          <w:p w14:paraId="6617DBFA" w14:textId="77777777" w:rsidR="002C1795" w:rsidRPr="00E25CE1" w:rsidRDefault="002C1795" w:rsidP="0082194A">
            <w:pPr>
              <w:rPr>
                <w:rFonts w:ascii="Arial Narrow" w:hAnsi="Arial Narrow" w:cs="Calibri"/>
                <w:b/>
                <w:bCs/>
                <w:sz w:val="12"/>
                <w:szCs w:val="12"/>
                <w:lang w:eastAsia="es-CO"/>
              </w:rPr>
            </w:pPr>
          </w:p>
        </w:tc>
        <w:tc>
          <w:tcPr>
            <w:tcW w:w="139" w:type="pct"/>
            <w:vMerge/>
            <w:vAlign w:val="center"/>
            <w:hideMark/>
          </w:tcPr>
          <w:p w14:paraId="3C5EE3EE"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1F5B00B2"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01368156" w14:textId="77777777" w:rsidR="002C1795" w:rsidRPr="00E25CE1" w:rsidRDefault="002C1795" w:rsidP="0082194A">
            <w:pPr>
              <w:rPr>
                <w:rFonts w:ascii="Arial Narrow" w:hAnsi="Arial Narrow" w:cs="Calibri"/>
                <w:b/>
                <w:bCs/>
                <w:sz w:val="12"/>
                <w:szCs w:val="12"/>
                <w:lang w:eastAsia="es-CO"/>
              </w:rPr>
            </w:pPr>
          </w:p>
        </w:tc>
        <w:tc>
          <w:tcPr>
            <w:tcW w:w="195" w:type="pct"/>
            <w:vMerge/>
            <w:vAlign w:val="center"/>
            <w:hideMark/>
          </w:tcPr>
          <w:p w14:paraId="230C7D76" w14:textId="77777777" w:rsidR="002C1795" w:rsidRPr="00E25CE1" w:rsidRDefault="002C1795" w:rsidP="0082194A">
            <w:pPr>
              <w:rPr>
                <w:rFonts w:ascii="Arial Narrow" w:hAnsi="Arial Narrow" w:cs="Calibri"/>
                <w:b/>
                <w:bCs/>
                <w:sz w:val="12"/>
                <w:szCs w:val="12"/>
                <w:lang w:eastAsia="es-CO"/>
              </w:rPr>
            </w:pPr>
          </w:p>
        </w:tc>
        <w:tc>
          <w:tcPr>
            <w:tcW w:w="640" w:type="pct"/>
            <w:gridSpan w:val="2"/>
            <w:vMerge/>
            <w:vAlign w:val="center"/>
            <w:hideMark/>
          </w:tcPr>
          <w:p w14:paraId="3135DAB5" w14:textId="77777777" w:rsidR="002C1795" w:rsidRPr="00E25CE1" w:rsidRDefault="002C1795" w:rsidP="0082194A">
            <w:pPr>
              <w:rPr>
                <w:rFonts w:ascii="Arial Narrow" w:hAnsi="Arial Narrow" w:cs="Calibri"/>
                <w:b/>
                <w:bCs/>
                <w:sz w:val="12"/>
                <w:szCs w:val="12"/>
                <w:lang w:eastAsia="es-CO"/>
              </w:rPr>
            </w:pPr>
          </w:p>
        </w:tc>
      </w:tr>
      <w:tr w:rsidR="002C1795" w:rsidRPr="00E25CE1" w14:paraId="4455E019" w14:textId="77777777" w:rsidTr="002C1795">
        <w:trPr>
          <w:trHeight w:val="509"/>
        </w:trPr>
        <w:tc>
          <w:tcPr>
            <w:tcW w:w="127" w:type="pct"/>
            <w:vMerge/>
            <w:vAlign w:val="center"/>
            <w:hideMark/>
          </w:tcPr>
          <w:p w14:paraId="6EF534B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FF3AC24"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21FB752" w14:textId="77777777" w:rsidR="002C1795" w:rsidRPr="00E25CE1" w:rsidRDefault="002C1795" w:rsidP="0082194A">
            <w:pPr>
              <w:rPr>
                <w:rFonts w:ascii="Arial Narrow" w:hAnsi="Arial Narrow" w:cs="Calibri"/>
                <w:b/>
                <w:bCs/>
                <w:sz w:val="12"/>
                <w:szCs w:val="12"/>
                <w:lang w:eastAsia="es-CO"/>
              </w:rPr>
            </w:pPr>
          </w:p>
        </w:tc>
        <w:tc>
          <w:tcPr>
            <w:tcW w:w="80" w:type="pct"/>
            <w:vMerge/>
            <w:vAlign w:val="center"/>
            <w:hideMark/>
          </w:tcPr>
          <w:p w14:paraId="25C8A14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CDEF3A3" w14:textId="77777777" w:rsidR="002C1795" w:rsidRPr="00E25CE1" w:rsidRDefault="002C1795" w:rsidP="0082194A">
            <w:pPr>
              <w:rPr>
                <w:rFonts w:ascii="Arial Narrow" w:hAnsi="Arial Narrow" w:cs="Calibri"/>
                <w:b/>
                <w:bCs/>
                <w:sz w:val="12"/>
                <w:szCs w:val="12"/>
                <w:lang w:eastAsia="es-CO"/>
              </w:rPr>
            </w:pPr>
          </w:p>
        </w:tc>
        <w:tc>
          <w:tcPr>
            <w:tcW w:w="310" w:type="pct"/>
            <w:vMerge/>
            <w:vAlign w:val="center"/>
            <w:hideMark/>
          </w:tcPr>
          <w:p w14:paraId="30357075"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D2813D8" w14:textId="77777777" w:rsidR="002C1795" w:rsidRPr="00E25CE1" w:rsidRDefault="002C1795" w:rsidP="0082194A">
            <w:pPr>
              <w:rPr>
                <w:rFonts w:ascii="Arial Narrow" w:hAnsi="Arial Narrow" w:cs="Calibri"/>
                <w:b/>
                <w:bCs/>
                <w:sz w:val="12"/>
                <w:szCs w:val="12"/>
                <w:lang w:eastAsia="es-CO"/>
              </w:rPr>
            </w:pPr>
          </w:p>
        </w:tc>
        <w:tc>
          <w:tcPr>
            <w:tcW w:w="411" w:type="pct"/>
            <w:vMerge/>
            <w:vAlign w:val="center"/>
            <w:hideMark/>
          </w:tcPr>
          <w:p w14:paraId="558E090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4FE31C8"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6C89B5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8FD83E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0BACA99" w14:textId="77777777" w:rsidR="002C1795" w:rsidRPr="00E25CE1" w:rsidRDefault="002C1795" w:rsidP="0082194A">
            <w:pPr>
              <w:rPr>
                <w:rFonts w:ascii="Arial Narrow" w:hAnsi="Arial Narrow" w:cs="Calibri"/>
                <w:b/>
                <w:bCs/>
                <w:sz w:val="12"/>
                <w:szCs w:val="12"/>
                <w:lang w:eastAsia="es-CO"/>
              </w:rPr>
            </w:pPr>
          </w:p>
        </w:tc>
        <w:tc>
          <w:tcPr>
            <w:tcW w:w="292" w:type="pct"/>
            <w:vMerge w:val="restart"/>
            <w:shd w:val="clear" w:color="000000" w:fill="D9D9D9"/>
            <w:vAlign w:val="center"/>
            <w:hideMark/>
          </w:tcPr>
          <w:p w14:paraId="48FB55EE"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 xml:space="preserve">MUNICIPIO  </w:t>
            </w:r>
          </w:p>
        </w:tc>
        <w:tc>
          <w:tcPr>
            <w:tcW w:w="388" w:type="pct"/>
            <w:vMerge w:val="restart"/>
            <w:shd w:val="clear" w:color="000000" w:fill="D9D9D9"/>
            <w:vAlign w:val="center"/>
            <w:hideMark/>
          </w:tcPr>
          <w:p w14:paraId="6D1C5929"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PROPONENTE / CONTRATISTA</w:t>
            </w:r>
          </w:p>
        </w:tc>
        <w:tc>
          <w:tcPr>
            <w:tcW w:w="444" w:type="pct"/>
            <w:vMerge/>
            <w:vAlign w:val="center"/>
            <w:hideMark/>
          </w:tcPr>
          <w:p w14:paraId="73956198" w14:textId="77777777" w:rsidR="002C1795" w:rsidRPr="00E25CE1" w:rsidRDefault="002C1795" w:rsidP="0082194A">
            <w:pPr>
              <w:rPr>
                <w:rFonts w:ascii="Arial Narrow" w:hAnsi="Arial Narrow" w:cs="Calibri"/>
                <w:b/>
                <w:bCs/>
                <w:sz w:val="12"/>
                <w:szCs w:val="12"/>
                <w:lang w:eastAsia="es-CO"/>
              </w:rPr>
            </w:pPr>
          </w:p>
        </w:tc>
        <w:tc>
          <w:tcPr>
            <w:tcW w:w="73" w:type="pct"/>
            <w:vMerge w:val="restart"/>
            <w:shd w:val="clear" w:color="000000" w:fill="D9D9D9"/>
            <w:textDirection w:val="btLr"/>
            <w:vAlign w:val="center"/>
            <w:hideMark/>
          </w:tcPr>
          <w:p w14:paraId="44CDED0B"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Probabilidad</w:t>
            </w:r>
          </w:p>
        </w:tc>
        <w:tc>
          <w:tcPr>
            <w:tcW w:w="73" w:type="pct"/>
            <w:vMerge w:val="restart"/>
            <w:shd w:val="clear" w:color="000000" w:fill="D9D9D9"/>
            <w:textDirection w:val="btLr"/>
            <w:vAlign w:val="center"/>
            <w:hideMark/>
          </w:tcPr>
          <w:p w14:paraId="2B0B9D55"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Impacto</w:t>
            </w:r>
          </w:p>
        </w:tc>
        <w:tc>
          <w:tcPr>
            <w:tcW w:w="73" w:type="pct"/>
            <w:vMerge w:val="restart"/>
            <w:shd w:val="clear" w:color="000000" w:fill="D9D9D9"/>
            <w:textDirection w:val="btLr"/>
            <w:vAlign w:val="center"/>
            <w:hideMark/>
          </w:tcPr>
          <w:p w14:paraId="779F93A7"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Valoración</w:t>
            </w:r>
          </w:p>
        </w:tc>
        <w:tc>
          <w:tcPr>
            <w:tcW w:w="76" w:type="pct"/>
            <w:vMerge w:val="restart"/>
            <w:shd w:val="clear" w:color="000000" w:fill="D9D9D9"/>
            <w:textDirection w:val="btLr"/>
            <w:vAlign w:val="center"/>
            <w:hideMark/>
          </w:tcPr>
          <w:p w14:paraId="3FF05C56"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Categoría</w:t>
            </w:r>
          </w:p>
        </w:tc>
        <w:tc>
          <w:tcPr>
            <w:tcW w:w="139" w:type="pct"/>
            <w:vMerge/>
            <w:vAlign w:val="center"/>
            <w:hideMark/>
          </w:tcPr>
          <w:p w14:paraId="03133406"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12BF896C"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5907B366" w14:textId="77777777" w:rsidR="002C1795" w:rsidRPr="00E25CE1" w:rsidRDefault="002C1795" w:rsidP="0082194A">
            <w:pPr>
              <w:rPr>
                <w:rFonts w:ascii="Arial Narrow" w:hAnsi="Arial Narrow" w:cs="Calibri"/>
                <w:b/>
                <w:bCs/>
                <w:sz w:val="12"/>
                <w:szCs w:val="12"/>
                <w:lang w:eastAsia="es-CO"/>
              </w:rPr>
            </w:pPr>
          </w:p>
        </w:tc>
        <w:tc>
          <w:tcPr>
            <w:tcW w:w="195" w:type="pct"/>
            <w:vMerge/>
            <w:vAlign w:val="center"/>
            <w:hideMark/>
          </w:tcPr>
          <w:p w14:paraId="177A459F" w14:textId="77777777" w:rsidR="002C1795" w:rsidRPr="00E25CE1" w:rsidRDefault="002C1795" w:rsidP="0082194A">
            <w:pPr>
              <w:rPr>
                <w:rFonts w:ascii="Arial Narrow" w:hAnsi="Arial Narrow" w:cs="Calibri"/>
                <w:b/>
                <w:bCs/>
                <w:sz w:val="12"/>
                <w:szCs w:val="12"/>
                <w:lang w:eastAsia="es-CO"/>
              </w:rPr>
            </w:pPr>
          </w:p>
        </w:tc>
        <w:tc>
          <w:tcPr>
            <w:tcW w:w="366" w:type="pct"/>
            <w:vMerge w:val="restart"/>
            <w:shd w:val="clear" w:color="000000" w:fill="D9D9D9"/>
            <w:vAlign w:val="center"/>
            <w:hideMark/>
          </w:tcPr>
          <w:p w14:paraId="48CD9803"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Cómo</w:t>
            </w:r>
          </w:p>
        </w:tc>
        <w:tc>
          <w:tcPr>
            <w:tcW w:w="274" w:type="pct"/>
            <w:vMerge w:val="restart"/>
            <w:shd w:val="clear" w:color="000000" w:fill="D9D9D9"/>
            <w:vAlign w:val="center"/>
            <w:hideMark/>
          </w:tcPr>
          <w:p w14:paraId="124D8E39"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Cuando</w:t>
            </w:r>
          </w:p>
        </w:tc>
      </w:tr>
      <w:tr w:rsidR="002C1795" w:rsidRPr="00E25CE1" w14:paraId="0843C34D" w14:textId="77777777" w:rsidTr="002C1795">
        <w:trPr>
          <w:trHeight w:val="509"/>
        </w:trPr>
        <w:tc>
          <w:tcPr>
            <w:tcW w:w="127" w:type="pct"/>
            <w:vMerge/>
            <w:vAlign w:val="center"/>
            <w:hideMark/>
          </w:tcPr>
          <w:p w14:paraId="2D82EC2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2AB9D6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CC1E8C2" w14:textId="77777777" w:rsidR="002C1795" w:rsidRPr="00E25CE1" w:rsidRDefault="002C1795" w:rsidP="0082194A">
            <w:pPr>
              <w:rPr>
                <w:rFonts w:ascii="Arial Narrow" w:hAnsi="Arial Narrow" w:cs="Calibri"/>
                <w:b/>
                <w:bCs/>
                <w:sz w:val="12"/>
                <w:szCs w:val="12"/>
                <w:lang w:eastAsia="es-CO"/>
              </w:rPr>
            </w:pPr>
          </w:p>
        </w:tc>
        <w:tc>
          <w:tcPr>
            <w:tcW w:w="80" w:type="pct"/>
            <w:vMerge/>
            <w:vAlign w:val="center"/>
            <w:hideMark/>
          </w:tcPr>
          <w:p w14:paraId="160B35B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71976A4" w14:textId="77777777" w:rsidR="002C1795" w:rsidRPr="00E25CE1" w:rsidRDefault="002C1795" w:rsidP="0082194A">
            <w:pPr>
              <w:rPr>
                <w:rFonts w:ascii="Arial Narrow" w:hAnsi="Arial Narrow" w:cs="Calibri"/>
                <w:b/>
                <w:bCs/>
                <w:sz w:val="12"/>
                <w:szCs w:val="12"/>
                <w:lang w:eastAsia="es-CO"/>
              </w:rPr>
            </w:pPr>
          </w:p>
        </w:tc>
        <w:tc>
          <w:tcPr>
            <w:tcW w:w="310" w:type="pct"/>
            <w:vMerge/>
            <w:vAlign w:val="center"/>
            <w:hideMark/>
          </w:tcPr>
          <w:p w14:paraId="36E94965"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EB17D09" w14:textId="77777777" w:rsidR="002C1795" w:rsidRPr="00E25CE1" w:rsidRDefault="002C1795" w:rsidP="0082194A">
            <w:pPr>
              <w:rPr>
                <w:rFonts w:ascii="Arial Narrow" w:hAnsi="Arial Narrow" w:cs="Calibri"/>
                <w:b/>
                <w:bCs/>
                <w:sz w:val="12"/>
                <w:szCs w:val="12"/>
                <w:lang w:eastAsia="es-CO"/>
              </w:rPr>
            </w:pPr>
          </w:p>
        </w:tc>
        <w:tc>
          <w:tcPr>
            <w:tcW w:w="411" w:type="pct"/>
            <w:vMerge/>
            <w:vAlign w:val="center"/>
            <w:hideMark/>
          </w:tcPr>
          <w:p w14:paraId="6A1697D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FCBD73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A0C371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1AA4C9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D491187" w14:textId="77777777" w:rsidR="002C1795" w:rsidRPr="00E25CE1" w:rsidRDefault="002C1795" w:rsidP="0082194A">
            <w:pPr>
              <w:rPr>
                <w:rFonts w:ascii="Arial Narrow" w:hAnsi="Arial Narrow" w:cs="Calibri"/>
                <w:b/>
                <w:bCs/>
                <w:sz w:val="12"/>
                <w:szCs w:val="12"/>
                <w:lang w:eastAsia="es-CO"/>
              </w:rPr>
            </w:pPr>
          </w:p>
        </w:tc>
        <w:tc>
          <w:tcPr>
            <w:tcW w:w="292" w:type="pct"/>
            <w:vMerge/>
            <w:vAlign w:val="center"/>
            <w:hideMark/>
          </w:tcPr>
          <w:p w14:paraId="47322542" w14:textId="77777777" w:rsidR="002C1795" w:rsidRPr="00E25CE1" w:rsidRDefault="002C1795" w:rsidP="0082194A">
            <w:pPr>
              <w:rPr>
                <w:rFonts w:ascii="Arial Narrow" w:hAnsi="Arial Narrow" w:cs="Calibri"/>
                <w:b/>
                <w:bCs/>
                <w:sz w:val="12"/>
                <w:szCs w:val="12"/>
                <w:lang w:eastAsia="es-CO"/>
              </w:rPr>
            </w:pPr>
          </w:p>
        </w:tc>
        <w:tc>
          <w:tcPr>
            <w:tcW w:w="388" w:type="pct"/>
            <w:vMerge/>
            <w:vAlign w:val="center"/>
            <w:hideMark/>
          </w:tcPr>
          <w:p w14:paraId="69CC3E2C" w14:textId="77777777" w:rsidR="002C1795" w:rsidRPr="00E25CE1" w:rsidRDefault="002C1795" w:rsidP="0082194A">
            <w:pPr>
              <w:rPr>
                <w:rFonts w:ascii="Arial Narrow" w:hAnsi="Arial Narrow" w:cs="Calibri"/>
                <w:b/>
                <w:bCs/>
                <w:sz w:val="12"/>
                <w:szCs w:val="12"/>
                <w:lang w:eastAsia="es-CO"/>
              </w:rPr>
            </w:pPr>
          </w:p>
        </w:tc>
        <w:tc>
          <w:tcPr>
            <w:tcW w:w="444" w:type="pct"/>
            <w:vMerge/>
            <w:vAlign w:val="center"/>
            <w:hideMark/>
          </w:tcPr>
          <w:p w14:paraId="5B7A1F1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707678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21CA73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049150C" w14:textId="77777777" w:rsidR="002C1795" w:rsidRPr="00E25CE1" w:rsidRDefault="002C1795" w:rsidP="0082194A">
            <w:pPr>
              <w:rPr>
                <w:rFonts w:ascii="Arial Narrow" w:hAnsi="Arial Narrow" w:cs="Calibri"/>
                <w:b/>
                <w:bCs/>
                <w:sz w:val="12"/>
                <w:szCs w:val="12"/>
                <w:lang w:eastAsia="es-CO"/>
              </w:rPr>
            </w:pPr>
          </w:p>
        </w:tc>
        <w:tc>
          <w:tcPr>
            <w:tcW w:w="76" w:type="pct"/>
            <w:vMerge/>
            <w:vAlign w:val="center"/>
            <w:hideMark/>
          </w:tcPr>
          <w:p w14:paraId="1EB93C43" w14:textId="77777777" w:rsidR="002C1795" w:rsidRPr="00E25CE1" w:rsidRDefault="002C1795" w:rsidP="0082194A">
            <w:pPr>
              <w:rPr>
                <w:rFonts w:ascii="Arial Narrow" w:hAnsi="Arial Narrow" w:cs="Calibri"/>
                <w:b/>
                <w:bCs/>
                <w:sz w:val="12"/>
                <w:szCs w:val="12"/>
                <w:lang w:eastAsia="es-CO"/>
              </w:rPr>
            </w:pPr>
          </w:p>
        </w:tc>
        <w:tc>
          <w:tcPr>
            <w:tcW w:w="139" w:type="pct"/>
            <w:vMerge/>
            <w:vAlign w:val="center"/>
            <w:hideMark/>
          </w:tcPr>
          <w:p w14:paraId="43499415"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78C2B6E0"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60EEB9FE" w14:textId="77777777" w:rsidR="002C1795" w:rsidRPr="00E25CE1" w:rsidRDefault="002C1795" w:rsidP="0082194A">
            <w:pPr>
              <w:rPr>
                <w:rFonts w:ascii="Arial Narrow" w:hAnsi="Arial Narrow" w:cs="Calibri"/>
                <w:b/>
                <w:bCs/>
                <w:sz w:val="12"/>
                <w:szCs w:val="12"/>
                <w:lang w:eastAsia="es-CO"/>
              </w:rPr>
            </w:pPr>
          </w:p>
        </w:tc>
        <w:tc>
          <w:tcPr>
            <w:tcW w:w="195" w:type="pct"/>
            <w:vMerge/>
            <w:vAlign w:val="center"/>
            <w:hideMark/>
          </w:tcPr>
          <w:p w14:paraId="4162209C" w14:textId="77777777" w:rsidR="002C1795" w:rsidRPr="00E25CE1" w:rsidRDefault="002C1795" w:rsidP="0082194A">
            <w:pPr>
              <w:rPr>
                <w:rFonts w:ascii="Arial Narrow" w:hAnsi="Arial Narrow" w:cs="Calibri"/>
                <w:b/>
                <w:bCs/>
                <w:sz w:val="12"/>
                <w:szCs w:val="12"/>
                <w:lang w:eastAsia="es-CO"/>
              </w:rPr>
            </w:pPr>
          </w:p>
        </w:tc>
        <w:tc>
          <w:tcPr>
            <w:tcW w:w="366" w:type="pct"/>
            <w:vMerge/>
            <w:vAlign w:val="center"/>
            <w:hideMark/>
          </w:tcPr>
          <w:p w14:paraId="6C89EA9E" w14:textId="77777777" w:rsidR="002C1795" w:rsidRPr="00E25CE1" w:rsidRDefault="002C1795" w:rsidP="0082194A">
            <w:pPr>
              <w:rPr>
                <w:rFonts w:ascii="Arial Narrow" w:hAnsi="Arial Narrow" w:cs="Calibri"/>
                <w:b/>
                <w:bCs/>
                <w:sz w:val="12"/>
                <w:szCs w:val="12"/>
                <w:lang w:eastAsia="es-CO"/>
              </w:rPr>
            </w:pPr>
          </w:p>
        </w:tc>
        <w:tc>
          <w:tcPr>
            <w:tcW w:w="274" w:type="pct"/>
            <w:vMerge/>
            <w:vAlign w:val="center"/>
            <w:hideMark/>
          </w:tcPr>
          <w:p w14:paraId="01FAA976" w14:textId="77777777" w:rsidR="002C1795" w:rsidRPr="00E25CE1" w:rsidRDefault="002C1795" w:rsidP="0082194A">
            <w:pPr>
              <w:rPr>
                <w:rFonts w:ascii="Arial Narrow" w:hAnsi="Arial Narrow" w:cs="Calibri"/>
                <w:b/>
                <w:bCs/>
                <w:sz w:val="12"/>
                <w:szCs w:val="12"/>
                <w:lang w:eastAsia="es-CO"/>
              </w:rPr>
            </w:pPr>
          </w:p>
        </w:tc>
      </w:tr>
      <w:tr w:rsidR="002C1795" w:rsidRPr="00E25CE1" w14:paraId="5C821523" w14:textId="77777777" w:rsidTr="002C1795">
        <w:trPr>
          <w:trHeight w:val="630"/>
        </w:trPr>
        <w:tc>
          <w:tcPr>
            <w:tcW w:w="127" w:type="pct"/>
            <w:vMerge/>
            <w:vAlign w:val="center"/>
            <w:hideMark/>
          </w:tcPr>
          <w:p w14:paraId="2AA813A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D05C9D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21E11B1" w14:textId="77777777" w:rsidR="002C1795" w:rsidRPr="00E25CE1" w:rsidRDefault="002C1795" w:rsidP="0082194A">
            <w:pPr>
              <w:rPr>
                <w:rFonts w:ascii="Arial Narrow" w:hAnsi="Arial Narrow" w:cs="Calibri"/>
                <w:b/>
                <w:bCs/>
                <w:sz w:val="12"/>
                <w:szCs w:val="12"/>
                <w:lang w:eastAsia="es-CO"/>
              </w:rPr>
            </w:pPr>
          </w:p>
        </w:tc>
        <w:tc>
          <w:tcPr>
            <w:tcW w:w="80" w:type="pct"/>
            <w:vMerge/>
            <w:vAlign w:val="center"/>
            <w:hideMark/>
          </w:tcPr>
          <w:p w14:paraId="469992C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CA175FD" w14:textId="77777777" w:rsidR="002C1795" w:rsidRPr="00E25CE1" w:rsidRDefault="002C1795" w:rsidP="0082194A">
            <w:pPr>
              <w:rPr>
                <w:rFonts w:ascii="Arial Narrow" w:hAnsi="Arial Narrow" w:cs="Calibri"/>
                <w:b/>
                <w:bCs/>
                <w:sz w:val="12"/>
                <w:szCs w:val="12"/>
                <w:lang w:eastAsia="es-CO"/>
              </w:rPr>
            </w:pPr>
          </w:p>
        </w:tc>
        <w:tc>
          <w:tcPr>
            <w:tcW w:w="310" w:type="pct"/>
            <w:vMerge/>
            <w:vAlign w:val="center"/>
            <w:hideMark/>
          </w:tcPr>
          <w:p w14:paraId="29382CD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B1D54AD" w14:textId="77777777" w:rsidR="002C1795" w:rsidRPr="00E25CE1" w:rsidRDefault="002C1795" w:rsidP="0082194A">
            <w:pPr>
              <w:rPr>
                <w:rFonts w:ascii="Arial Narrow" w:hAnsi="Arial Narrow" w:cs="Calibri"/>
                <w:b/>
                <w:bCs/>
                <w:sz w:val="12"/>
                <w:szCs w:val="12"/>
                <w:lang w:eastAsia="es-CO"/>
              </w:rPr>
            </w:pPr>
          </w:p>
        </w:tc>
        <w:tc>
          <w:tcPr>
            <w:tcW w:w="411" w:type="pct"/>
            <w:vMerge/>
            <w:vAlign w:val="center"/>
            <w:hideMark/>
          </w:tcPr>
          <w:p w14:paraId="5F46548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824A2D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087107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8900F6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9AAEE21" w14:textId="77777777" w:rsidR="002C1795" w:rsidRPr="00E25CE1" w:rsidRDefault="002C1795" w:rsidP="0082194A">
            <w:pPr>
              <w:rPr>
                <w:rFonts w:ascii="Arial Narrow" w:hAnsi="Arial Narrow" w:cs="Calibri"/>
                <w:b/>
                <w:bCs/>
                <w:sz w:val="12"/>
                <w:szCs w:val="12"/>
                <w:lang w:eastAsia="es-CO"/>
              </w:rPr>
            </w:pPr>
          </w:p>
        </w:tc>
        <w:tc>
          <w:tcPr>
            <w:tcW w:w="292" w:type="pct"/>
            <w:vMerge/>
            <w:vAlign w:val="center"/>
            <w:hideMark/>
          </w:tcPr>
          <w:p w14:paraId="3D7E456D" w14:textId="77777777" w:rsidR="002C1795" w:rsidRPr="00E25CE1" w:rsidRDefault="002C1795" w:rsidP="0082194A">
            <w:pPr>
              <w:rPr>
                <w:rFonts w:ascii="Arial Narrow" w:hAnsi="Arial Narrow" w:cs="Calibri"/>
                <w:b/>
                <w:bCs/>
                <w:sz w:val="12"/>
                <w:szCs w:val="12"/>
                <w:lang w:eastAsia="es-CO"/>
              </w:rPr>
            </w:pPr>
          </w:p>
        </w:tc>
        <w:tc>
          <w:tcPr>
            <w:tcW w:w="388" w:type="pct"/>
            <w:vMerge/>
            <w:vAlign w:val="center"/>
            <w:hideMark/>
          </w:tcPr>
          <w:p w14:paraId="303A2D7B" w14:textId="77777777" w:rsidR="002C1795" w:rsidRPr="00E25CE1" w:rsidRDefault="002C1795" w:rsidP="0082194A">
            <w:pPr>
              <w:rPr>
                <w:rFonts w:ascii="Arial Narrow" w:hAnsi="Arial Narrow" w:cs="Calibri"/>
                <w:b/>
                <w:bCs/>
                <w:sz w:val="12"/>
                <w:szCs w:val="12"/>
                <w:lang w:eastAsia="es-CO"/>
              </w:rPr>
            </w:pPr>
          </w:p>
        </w:tc>
        <w:tc>
          <w:tcPr>
            <w:tcW w:w="444" w:type="pct"/>
            <w:vMerge/>
            <w:vAlign w:val="center"/>
            <w:hideMark/>
          </w:tcPr>
          <w:p w14:paraId="42EF9B14"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D1D2E78"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38CBA7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8DB21DB" w14:textId="77777777" w:rsidR="002C1795" w:rsidRPr="00E25CE1" w:rsidRDefault="002C1795" w:rsidP="0082194A">
            <w:pPr>
              <w:rPr>
                <w:rFonts w:ascii="Arial Narrow" w:hAnsi="Arial Narrow" w:cs="Calibri"/>
                <w:b/>
                <w:bCs/>
                <w:sz w:val="12"/>
                <w:szCs w:val="12"/>
                <w:lang w:eastAsia="es-CO"/>
              </w:rPr>
            </w:pPr>
          </w:p>
        </w:tc>
        <w:tc>
          <w:tcPr>
            <w:tcW w:w="76" w:type="pct"/>
            <w:vMerge/>
            <w:vAlign w:val="center"/>
            <w:hideMark/>
          </w:tcPr>
          <w:p w14:paraId="79AE9D3B" w14:textId="77777777" w:rsidR="002C1795" w:rsidRPr="00E25CE1" w:rsidRDefault="002C1795" w:rsidP="0082194A">
            <w:pPr>
              <w:rPr>
                <w:rFonts w:ascii="Arial Narrow" w:hAnsi="Arial Narrow" w:cs="Calibri"/>
                <w:b/>
                <w:bCs/>
                <w:sz w:val="12"/>
                <w:szCs w:val="12"/>
                <w:lang w:eastAsia="es-CO"/>
              </w:rPr>
            </w:pPr>
          </w:p>
        </w:tc>
        <w:tc>
          <w:tcPr>
            <w:tcW w:w="139" w:type="pct"/>
            <w:vMerge/>
            <w:vAlign w:val="center"/>
            <w:hideMark/>
          </w:tcPr>
          <w:p w14:paraId="3AD2D5FF"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45687153" w14:textId="77777777" w:rsidR="002C1795" w:rsidRPr="00E25CE1" w:rsidRDefault="002C1795" w:rsidP="0082194A">
            <w:pPr>
              <w:rPr>
                <w:rFonts w:ascii="Arial Narrow" w:hAnsi="Arial Narrow" w:cs="Calibri"/>
                <w:b/>
                <w:bCs/>
                <w:sz w:val="12"/>
                <w:szCs w:val="12"/>
                <w:lang w:eastAsia="es-CO"/>
              </w:rPr>
            </w:pPr>
          </w:p>
        </w:tc>
        <w:tc>
          <w:tcPr>
            <w:tcW w:w="325" w:type="pct"/>
            <w:vMerge/>
            <w:vAlign w:val="center"/>
            <w:hideMark/>
          </w:tcPr>
          <w:p w14:paraId="52D06740" w14:textId="77777777" w:rsidR="002C1795" w:rsidRPr="00E25CE1" w:rsidRDefault="002C1795" w:rsidP="0082194A">
            <w:pPr>
              <w:rPr>
                <w:rFonts w:ascii="Arial Narrow" w:hAnsi="Arial Narrow" w:cs="Calibri"/>
                <w:b/>
                <w:bCs/>
                <w:sz w:val="12"/>
                <w:szCs w:val="12"/>
                <w:lang w:eastAsia="es-CO"/>
              </w:rPr>
            </w:pPr>
          </w:p>
        </w:tc>
        <w:tc>
          <w:tcPr>
            <w:tcW w:w="195" w:type="pct"/>
            <w:vMerge/>
            <w:vAlign w:val="center"/>
            <w:hideMark/>
          </w:tcPr>
          <w:p w14:paraId="2015E3E2" w14:textId="77777777" w:rsidR="002C1795" w:rsidRPr="00E25CE1" w:rsidRDefault="002C1795" w:rsidP="0082194A">
            <w:pPr>
              <w:rPr>
                <w:rFonts w:ascii="Arial Narrow" w:hAnsi="Arial Narrow" w:cs="Calibri"/>
                <w:b/>
                <w:bCs/>
                <w:sz w:val="12"/>
                <w:szCs w:val="12"/>
                <w:lang w:eastAsia="es-CO"/>
              </w:rPr>
            </w:pPr>
          </w:p>
        </w:tc>
        <w:tc>
          <w:tcPr>
            <w:tcW w:w="366" w:type="pct"/>
            <w:vMerge/>
            <w:vAlign w:val="center"/>
            <w:hideMark/>
          </w:tcPr>
          <w:p w14:paraId="02D42295" w14:textId="77777777" w:rsidR="002C1795" w:rsidRPr="00E25CE1" w:rsidRDefault="002C1795" w:rsidP="0082194A">
            <w:pPr>
              <w:rPr>
                <w:rFonts w:ascii="Arial Narrow" w:hAnsi="Arial Narrow" w:cs="Calibri"/>
                <w:b/>
                <w:bCs/>
                <w:sz w:val="12"/>
                <w:szCs w:val="12"/>
                <w:lang w:eastAsia="es-CO"/>
              </w:rPr>
            </w:pPr>
          </w:p>
        </w:tc>
        <w:tc>
          <w:tcPr>
            <w:tcW w:w="274" w:type="pct"/>
            <w:vMerge/>
            <w:vAlign w:val="center"/>
            <w:hideMark/>
          </w:tcPr>
          <w:p w14:paraId="1F3F5A90" w14:textId="77777777" w:rsidR="002C1795" w:rsidRPr="00E25CE1" w:rsidRDefault="002C1795" w:rsidP="0082194A">
            <w:pPr>
              <w:rPr>
                <w:rFonts w:ascii="Arial Narrow" w:hAnsi="Arial Narrow" w:cs="Calibri"/>
                <w:b/>
                <w:bCs/>
                <w:sz w:val="12"/>
                <w:szCs w:val="12"/>
                <w:lang w:eastAsia="es-CO"/>
              </w:rPr>
            </w:pPr>
          </w:p>
        </w:tc>
      </w:tr>
      <w:tr w:rsidR="002C1795" w:rsidRPr="00E25CE1" w14:paraId="30A6FEBA" w14:textId="77777777" w:rsidTr="002C1795">
        <w:trPr>
          <w:trHeight w:val="509"/>
        </w:trPr>
        <w:tc>
          <w:tcPr>
            <w:tcW w:w="127" w:type="pct"/>
            <w:vMerge w:val="restart"/>
            <w:shd w:val="clear" w:color="auto" w:fill="auto"/>
            <w:vAlign w:val="center"/>
            <w:hideMark/>
          </w:tcPr>
          <w:p w14:paraId="0571D3DC"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w:t>
            </w:r>
          </w:p>
        </w:tc>
        <w:tc>
          <w:tcPr>
            <w:tcW w:w="73" w:type="pct"/>
            <w:vMerge w:val="restart"/>
            <w:shd w:val="clear" w:color="auto" w:fill="auto"/>
            <w:textDirection w:val="btLr"/>
            <w:vAlign w:val="center"/>
            <w:hideMark/>
          </w:tcPr>
          <w:p w14:paraId="7AD940D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7B9A42F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6808C28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331C383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Económico</w:t>
            </w:r>
          </w:p>
        </w:tc>
        <w:tc>
          <w:tcPr>
            <w:tcW w:w="310" w:type="pct"/>
            <w:vMerge w:val="restart"/>
            <w:shd w:val="clear" w:color="auto" w:fill="auto"/>
            <w:vAlign w:val="center"/>
            <w:hideMark/>
          </w:tcPr>
          <w:p w14:paraId="5CA5A17F"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VARIACIÓN DE PRECIOS (</w:t>
            </w:r>
            <w:proofErr w:type="gramStart"/>
            <w:r w:rsidRPr="00E25CE1">
              <w:rPr>
                <w:rFonts w:ascii="Arial Narrow" w:hAnsi="Arial Narrow" w:cs="Calibri"/>
                <w:b/>
                <w:bCs/>
                <w:sz w:val="12"/>
                <w:szCs w:val="12"/>
                <w:lang w:eastAsia="es-CO"/>
              </w:rPr>
              <w:t>NO  REGULADOS</w:t>
            </w:r>
            <w:proofErr w:type="gramEnd"/>
            <w:r w:rsidRPr="00E25CE1">
              <w:rPr>
                <w:rFonts w:ascii="Arial Narrow" w:hAnsi="Arial Narrow" w:cs="Calibri"/>
                <w:b/>
                <w:bCs/>
                <w:sz w:val="12"/>
                <w:szCs w:val="12"/>
                <w:lang w:eastAsia="es-CO"/>
              </w:rPr>
              <w:t>)</w:t>
            </w:r>
          </w:p>
        </w:tc>
        <w:tc>
          <w:tcPr>
            <w:tcW w:w="518" w:type="pct"/>
            <w:vMerge w:val="restart"/>
            <w:shd w:val="clear" w:color="auto" w:fill="auto"/>
            <w:vAlign w:val="center"/>
            <w:hideMark/>
          </w:tcPr>
          <w:p w14:paraId="59316737"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Fluctuación de precios y/o reajustes ocasionados durante la ejecución del contrato en el costo de insumos, tarifas, jornales, materiales, asesorías, honorarios, etc., no regulados por el Gobierno.</w:t>
            </w:r>
          </w:p>
        </w:tc>
        <w:tc>
          <w:tcPr>
            <w:tcW w:w="411" w:type="pct"/>
            <w:vMerge w:val="restart"/>
            <w:shd w:val="clear" w:color="auto" w:fill="auto"/>
            <w:vAlign w:val="center"/>
            <w:hideMark/>
          </w:tcPr>
          <w:p w14:paraId="5751A044"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Incremento en los bienes a suministrar por el Contratista, en la materia prima, método constructivo y mano de obra</w:t>
            </w:r>
          </w:p>
        </w:tc>
        <w:tc>
          <w:tcPr>
            <w:tcW w:w="73" w:type="pct"/>
            <w:vMerge w:val="restart"/>
            <w:shd w:val="clear" w:color="auto" w:fill="auto"/>
            <w:vAlign w:val="center"/>
            <w:hideMark/>
          </w:tcPr>
          <w:p w14:paraId="717E312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112FDCC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7435F98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textDirection w:val="btLr"/>
            <w:vAlign w:val="center"/>
            <w:hideMark/>
          </w:tcPr>
          <w:p w14:paraId="55B2F9E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4E29D39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35A6CB9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5ADDAFEE"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Contratación con el fin de que el contratista adquiera y contemple las condiciones de almacén de la materia prima, los costos de compra y almacén y con cargo </w:t>
            </w:r>
            <w:r w:rsidRPr="00E25CE1">
              <w:rPr>
                <w:rFonts w:ascii="Arial Narrow" w:hAnsi="Arial Narrow" w:cs="Calibri"/>
                <w:sz w:val="12"/>
                <w:szCs w:val="12"/>
                <w:lang w:eastAsia="es-CO"/>
              </w:rPr>
              <w:lastRenderedPageBreak/>
              <w:t>al porcentaje de Administración del contrato, disminuyendo las fluctuaciones y especulaciones del mercado; adicionalmente, la celebración de un contrato a precios unitarios, los cuales debe mantener el contratista seleccionado, a menos que el incremento sea producto de la regulación del gobierno nacional o local</w:t>
            </w:r>
          </w:p>
        </w:tc>
        <w:tc>
          <w:tcPr>
            <w:tcW w:w="73" w:type="pct"/>
            <w:vMerge w:val="restart"/>
            <w:shd w:val="clear" w:color="auto" w:fill="auto"/>
            <w:vAlign w:val="center"/>
            <w:hideMark/>
          </w:tcPr>
          <w:p w14:paraId="05B3274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1</w:t>
            </w:r>
          </w:p>
        </w:tc>
        <w:tc>
          <w:tcPr>
            <w:tcW w:w="73" w:type="pct"/>
            <w:vMerge w:val="restart"/>
            <w:shd w:val="clear" w:color="auto" w:fill="auto"/>
            <w:vAlign w:val="center"/>
            <w:hideMark/>
          </w:tcPr>
          <w:p w14:paraId="44F5FB1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2BAECC0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6BD6934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21DD812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49B0BE5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1C83BFA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055CBA5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vMerge w:val="restart"/>
            <w:shd w:val="clear" w:color="auto" w:fill="auto"/>
            <w:vAlign w:val="center"/>
            <w:hideMark/>
          </w:tcPr>
          <w:p w14:paraId="516596C9"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Supervisión del MUNICIPIO e informes y reuniones periódicas con la Interventoría y el Contratista, para verificar la </w:t>
            </w:r>
            <w:r w:rsidRPr="00E25CE1">
              <w:rPr>
                <w:rFonts w:ascii="Arial Narrow" w:hAnsi="Arial Narrow" w:cs="Calibri"/>
                <w:sz w:val="12"/>
                <w:szCs w:val="12"/>
                <w:lang w:eastAsia="es-CO"/>
              </w:rPr>
              <w:lastRenderedPageBreak/>
              <w:t>inversión</w:t>
            </w:r>
          </w:p>
        </w:tc>
        <w:tc>
          <w:tcPr>
            <w:tcW w:w="274" w:type="pct"/>
            <w:vMerge w:val="restart"/>
            <w:shd w:val="clear" w:color="auto" w:fill="auto"/>
            <w:vAlign w:val="center"/>
            <w:hideMark/>
          </w:tcPr>
          <w:p w14:paraId="41568E8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Plazo de Ejecución</w:t>
            </w:r>
          </w:p>
        </w:tc>
      </w:tr>
      <w:tr w:rsidR="002C1795" w:rsidRPr="00E25CE1" w14:paraId="5CD8E31F" w14:textId="77777777" w:rsidTr="002C1795">
        <w:trPr>
          <w:trHeight w:val="509"/>
        </w:trPr>
        <w:tc>
          <w:tcPr>
            <w:tcW w:w="127" w:type="pct"/>
            <w:vMerge/>
            <w:vAlign w:val="center"/>
            <w:hideMark/>
          </w:tcPr>
          <w:p w14:paraId="1187011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3406DF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C7B4E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D74251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C0AB8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981BD7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14DC95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031929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D1034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57831A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F16CD7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D4D4E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7F85BC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DE52A5F"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B9752E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536FD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F52B8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93668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FD23C5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F60A40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98167A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472339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C32952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B90DCD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F745474" w14:textId="77777777" w:rsidR="002C1795" w:rsidRPr="00E25CE1" w:rsidRDefault="002C1795" w:rsidP="0082194A">
            <w:pPr>
              <w:rPr>
                <w:rFonts w:ascii="Arial Narrow" w:hAnsi="Arial Narrow" w:cs="Calibri"/>
                <w:sz w:val="12"/>
                <w:szCs w:val="12"/>
                <w:lang w:eastAsia="es-CO"/>
              </w:rPr>
            </w:pPr>
          </w:p>
        </w:tc>
      </w:tr>
      <w:tr w:rsidR="002C1795" w:rsidRPr="00E25CE1" w14:paraId="2C0A9599" w14:textId="77777777" w:rsidTr="002C1795">
        <w:trPr>
          <w:trHeight w:val="509"/>
        </w:trPr>
        <w:tc>
          <w:tcPr>
            <w:tcW w:w="127" w:type="pct"/>
            <w:vMerge/>
            <w:vAlign w:val="center"/>
            <w:hideMark/>
          </w:tcPr>
          <w:p w14:paraId="078DF53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C0496A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15029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C1197C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F7775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5AB2A1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27A7F2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06C1FD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0DF81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F419D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8F75D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A7954F"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A17F55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42C6F1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7AD8BD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7DA4E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F358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A80E69"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03DAB75"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8E7952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750BC9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F5F25F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040A1B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A89B92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0912A25" w14:textId="77777777" w:rsidR="002C1795" w:rsidRPr="00E25CE1" w:rsidRDefault="002C1795" w:rsidP="0082194A">
            <w:pPr>
              <w:rPr>
                <w:rFonts w:ascii="Arial Narrow" w:hAnsi="Arial Narrow" w:cs="Calibri"/>
                <w:sz w:val="12"/>
                <w:szCs w:val="12"/>
                <w:lang w:eastAsia="es-CO"/>
              </w:rPr>
            </w:pPr>
          </w:p>
        </w:tc>
      </w:tr>
      <w:tr w:rsidR="002C1795" w:rsidRPr="00E25CE1" w14:paraId="088D2BF9" w14:textId="77777777" w:rsidTr="002C1795">
        <w:trPr>
          <w:trHeight w:val="509"/>
        </w:trPr>
        <w:tc>
          <w:tcPr>
            <w:tcW w:w="127" w:type="pct"/>
            <w:vMerge/>
            <w:vAlign w:val="center"/>
            <w:hideMark/>
          </w:tcPr>
          <w:p w14:paraId="2D19E55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5806E3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10D02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F0E4D6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2BC04B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20EB9D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9FBB476"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846E0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21C42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3531E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C8E1E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8E68F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35D27E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7D11C9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C42AB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C8236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03631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FD2B11"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C6A107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C07085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4D7BA4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31263B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387BA6C"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907866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0BB9D45" w14:textId="77777777" w:rsidR="002C1795" w:rsidRPr="00E25CE1" w:rsidRDefault="002C1795" w:rsidP="0082194A">
            <w:pPr>
              <w:rPr>
                <w:rFonts w:ascii="Arial Narrow" w:hAnsi="Arial Narrow" w:cs="Calibri"/>
                <w:sz w:val="12"/>
                <w:szCs w:val="12"/>
                <w:lang w:eastAsia="es-CO"/>
              </w:rPr>
            </w:pPr>
          </w:p>
        </w:tc>
      </w:tr>
      <w:tr w:rsidR="002C1795" w:rsidRPr="00E25CE1" w14:paraId="20B4B1E9" w14:textId="77777777" w:rsidTr="002C1795">
        <w:trPr>
          <w:trHeight w:val="509"/>
        </w:trPr>
        <w:tc>
          <w:tcPr>
            <w:tcW w:w="127" w:type="pct"/>
            <w:vMerge/>
            <w:vAlign w:val="center"/>
            <w:hideMark/>
          </w:tcPr>
          <w:p w14:paraId="2ADCA30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D665C5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F2576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E1072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80A13E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5AB66F5"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B99822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B22A7A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8750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2218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05AEB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0C89C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10F902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D1B279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5CA1DB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E23A0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2DA502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41C7E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29FAE3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2EA07E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73D358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23B775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E5F76F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F63BA8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FF7639A" w14:textId="77777777" w:rsidR="002C1795" w:rsidRPr="00E25CE1" w:rsidRDefault="002C1795" w:rsidP="0082194A">
            <w:pPr>
              <w:rPr>
                <w:rFonts w:ascii="Arial Narrow" w:hAnsi="Arial Narrow" w:cs="Calibri"/>
                <w:sz w:val="12"/>
                <w:szCs w:val="12"/>
                <w:lang w:eastAsia="es-CO"/>
              </w:rPr>
            </w:pPr>
          </w:p>
        </w:tc>
      </w:tr>
      <w:tr w:rsidR="002C1795" w:rsidRPr="00E25CE1" w14:paraId="225FDC92" w14:textId="77777777" w:rsidTr="002C1795">
        <w:trPr>
          <w:trHeight w:val="509"/>
        </w:trPr>
        <w:tc>
          <w:tcPr>
            <w:tcW w:w="127" w:type="pct"/>
            <w:vMerge/>
            <w:vAlign w:val="center"/>
            <w:hideMark/>
          </w:tcPr>
          <w:p w14:paraId="4F19FC8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2F8B7E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B501DA"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D14BA3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39E99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BC406FF"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A4D524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3597D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40BFA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05E36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F1CFF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C51A9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198F79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45FC15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889CE4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BB23D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5A520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309EAD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E828C6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151068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C749BA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084F08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70C12D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53B3A2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C332D5C" w14:textId="77777777" w:rsidR="002C1795" w:rsidRPr="00E25CE1" w:rsidRDefault="002C1795" w:rsidP="0082194A">
            <w:pPr>
              <w:rPr>
                <w:rFonts w:ascii="Arial Narrow" w:hAnsi="Arial Narrow" w:cs="Calibri"/>
                <w:sz w:val="12"/>
                <w:szCs w:val="12"/>
                <w:lang w:eastAsia="es-CO"/>
              </w:rPr>
            </w:pPr>
          </w:p>
        </w:tc>
      </w:tr>
      <w:tr w:rsidR="002C1795" w:rsidRPr="00E25CE1" w14:paraId="593C0A23" w14:textId="77777777" w:rsidTr="002C1795">
        <w:trPr>
          <w:trHeight w:val="509"/>
        </w:trPr>
        <w:tc>
          <w:tcPr>
            <w:tcW w:w="127" w:type="pct"/>
            <w:vMerge/>
            <w:vAlign w:val="center"/>
            <w:hideMark/>
          </w:tcPr>
          <w:p w14:paraId="529D7EB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F131CB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41FB2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D4C596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0E057B"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5F5035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38E21A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EAD157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11CAF3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7A09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D9A1D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22188F"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714F7E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A77E7A2"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4FE15F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29D254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1AB12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FFA9D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D2352C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F2A920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F31D1B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5464C8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4F330C9"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0A3630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71A5BAE" w14:textId="77777777" w:rsidR="002C1795" w:rsidRPr="00E25CE1" w:rsidRDefault="002C1795" w:rsidP="0082194A">
            <w:pPr>
              <w:rPr>
                <w:rFonts w:ascii="Arial Narrow" w:hAnsi="Arial Narrow" w:cs="Calibri"/>
                <w:sz w:val="12"/>
                <w:szCs w:val="12"/>
                <w:lang w:eastAsia="es-CO"/>
              </w:rPr>
            </w:pPr>
          </w:p>
        </w:tc>
      </w:tr>
      <w:tr w:rsidR="002C1795" w:rsidRPr="00E25CE1" w14:paraId="29C4CED3" w14:textId="77777777" w:rsidTr="002C1795">
        <w:trPr>
          <w:trHeight w:val="509"/>
        </w:trPr>
        <w:tc>
          <w:tcPr>
            <w:tcW w:w="127" w:type="pct"/>
            <w:vMerge/>
            <w:vAlign w:val="center"/>
            <w:hideMark/>
          </w:tcPr>
          <w:p w14:paraId="6F5DB814"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96BCF8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05360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AF759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E36453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30A0CA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3940296"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0341C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444B8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12AD4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8E1C7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E7BAE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EF930E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8D65F6B"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317609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E2519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60A6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D51A5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F615D3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54100D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9CACC8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414C09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B2C41A1"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BDEBE3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B342038" w14:textId="77777777" w:rsidR="002C1795" w:rsidRPr="00E25CE1" w:rsidRDefault="002C1795" w:rsidP="0082194A">
            <w:pPr>
              <w:rPr>
                <w:rFonts w:ascii="Arial Narrow" w:hAnsi="Arial Narrow" w:cs="Calibri"/>
                <w:sz w:val="12"/>
                <w:szCs w:val="12"/>
                <w:lang w:eastAsia="es-CO"/>
              </w:rPr>
            </w:pPr>
          </w:p>
        </w:tc>
      </w:tr>
      <w:tr w:rsidR="002C1795" w:rsidRPr="00E25CE1" w14:paraId="6EA2BA7B" w14:textId="77777777" w:rsidTr="002C1795">
        <w:trPr>
          <w:trHeight w:val="509"/>
        </w:trPr>
        <w:tc>
          <w:tcPr>
            <w:tcW w:w="127" w:type="pct"/>
            <w:vMerge/>
            <w:vAlign w:val="center"/>
            <w:hideMark/>
          </w:tcPr>
          <w:p w14:paraId="7E3F3D4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B1DE73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53B10F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60625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D696B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7600B2D"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A996F0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B4523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6CFC2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12C2D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0CA1F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1816AA"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82A5904"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BA5BF7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0AE86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5E5FA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88C52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FFBB6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3C49F7A"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926F55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69F0BA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E8E177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C26693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89E9BE0"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7CEABD5" w14:textId="77777777" w:rsidR="002C1795" w:rsidRPr="00E25CE1" w:rsidRDefault="002C1795" w:rsidP="0082194A">
            <w:pPr>
              <w:rPr>
                <w:rFonts w:ascii="Arial Narrow" w:hAnsi="Arial Narrow" w:cs="Calibri"/>
                <w:sz w:val="12"/>
                <w:szCs w:val="12"/>
                <w:lang w:eastAsia="es-CO"/>
              </w:rPr>
            </w:pPr>
          </w:p>
        </w:tc>
      </w:tr>
      <w:tr w:rsidR="002C1795" w:rsidRPr="00E25CE1" w14:paraId="393D20BF" w14:textId="77777777" w:rsidTr="002C1795">
        <w:trPr>
          <w:trHeight w:val="509"/>
        </w:trPr>
        <w:tc>
          <w:tcPr>
            <w:tcW w:w="127" w:type="pct"/>
            <w:vMerge w:val="restart"/>
            <w:shd w:val="clear" w:color="auto" w:fill="auto"/>
            <w:vAlign w:val="center"/>
            <w:hideMark/>
          </w:tcPr>
          <w:p w14:paraId="73D8F20C"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2</w:t>
            </w:r>
          </w:p>
        </w:tc>
        <w:tc>
          <w:tcPr>
            <w:tcW w:w="73" w:type="pct"/>
            <w:vMerge w:val="restart"/>
            <w:shd w:val="clear" w:color="auto" w:fill="auto"/>
            <w:textDirection w:val="btLr"/>
            <w:vAlign w:val="center"/>
            <w:hideMark/>
          </w:tcPr>
          <w:p w14:paraId="64CAAFD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4EC7CFB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6277D9A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2AE5840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Económico</w:t>
            </w:r>
          </w:p>
        </w:tc>
        <w:tc>
          <w:tcPr>
            <w:tcW w:w="310" w:type="pct"/>
            <w:vMerge w:val="restart"/>
            <w:shd w:val="clear" w:color="auto" w:fill="auto"/>
            <w:vAlign w:val="center"/>
            <w:hideMark/>
          </w:tcPr>
          <w:p w14:paraId="4207E341"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VARIACIÓN DE PRECIOS (REGULADOS)</w:t>
            </w:r>
          </w:p>
        </w:tc>
        <w:tc>
          <w:tcPr>
            <w:tcW w:w="518" w:type="pct"/>
            <w:vMerge w:val="restart"/>
            <w:shd w:val="clear" w:color="auto" w:fill="auto"/>
            <w:vAlign w:val="center"/>
            <w:hideMark/>
          </w:tcPr>
          <w:p w14:paraId="43A60A1B"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Fluctuación de precios y/o reajustes ocasionados durante la ejecución del contrato en el costo de insumos, tarifas, impuestos jornales, salarios, materiales, asesorías, honorarios, </w:t>
            </w:r>
            <w:proofErr w:type="spellStart"/>
            <w:r w:rsidRPr="00E25CE1">
              <w:rPr>
                <w:rFonts w:ascii="Arial Narrow" w:hAnsi="Arial Narrow" w:cs="Calibri"/>
                <w:sz w:val="12"/>
                <w:szCs w:val="12"/>
                <w:lang w:eastAsia="es-CO"/>
              </w:rPr>
              <w:t>etc</w:t>
            </w:r>
            <w:proofErr w:type="spellEnd"/>
            <w:r w:rsidRPr="00E25CE1">
              <w:rPr>
                <w:rFonts w:ascii="Arial Narrow" w:hAnsi="Arial Narrow" w:cs="Calibri"/>
                <w:sz w:val="12"/>
                <w:szCs w:val="12"/>
                <w:lang w:eastAsia="es-CO"/>
              </w:rPr>
              <w:t>, regulados por el gobierno, cuando estos hagan parte de la política Macroeconómica del Estado</w:t>
            </w:r>
          </w:p>
        </w:tc>
        <w:tc>
          <w:tcPr>
            <w:tcW w:w="411" w:type="pct"/>
            <w:vMerge w:val="restart"/>
            <w:shd w:val="clear" w:color="auto" w:fill="auto"/>
            <w:vAlign w:val="center"/>
            <w:hideMark/>
          </w:tcPr>
          <w:p w14:paraId="53DE9150"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Incremento en los bienes a suministrar por el Contratista, en la materia prima, método constructivo y mano de obra</w:t>
            </w:r>
          </w:p>
        </w:tc>
        <w:tc>
          <w:tcPr>
            <w:tcW w:w="73" w:type="pct"/>
            <w:vMerge w:val="restart"/>
            <w:shd w:val="clear" w:color="auto" w:fill="auto"/>
            <w:vAlign w:val="center"/>
            <w:hideMark/>
          </w:tcPr>
          <w:p w14:paraId="1C798C4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7E07F81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12C5FC0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textDirection w:val="btLr"/>
            <w:vAlign w:val="center"/>
            <w:hideMark/>
          </w:tcPr>
          <w:p w14:paraId="50615DE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425C087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388" w:type="pct"/>
            <w:vMerge w:val="restart"/>
            <w:shd w:val="clear" w:color="auto" w:fill="auto"/>
            <w:vAlign w:val="center"/>
            <w:hideMark/>
          </w:tcPr>
          <w:p w14:paraId="5FBE654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444" w:type="pct"/>
            <w:vMerge w:val="restart"/>
            <w:shd w:val="clear" w:color="auto" w:fill="auto"/>
            <w:vAlign w:val="center"/>
            <w:hideMark/>
          </w:tcPr>
          <w:p w14:paraId="263FFB4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Contratación, con el fin de que el contratista adquiera y contemple las condiciones de almacén de la materia prima, los costos de compra y almacén y con cargo al porcentaje de Administración del contrato, disminuyendo el impacto de las fluctuaciones reguladas</w:t>
            </w:r>
          </w:p>
        </w:tc>
        <w:tc>
          <w:tcPr>
            <w:tcW w:w="73" w:type="pct"/>
            <w:vMerge w:val="restart"/>
            <w:shd w:val="clear" w:color="auto" w:fill="auto"/>
            <w:vAlign w:val="center"/>
            <w:hideMark/>
          </w:tcPr>
          <w:p w14:paraId="7F98C71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231B6CF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6E3019D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465D473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0381123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09A4CC0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12331E2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4E18853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vMerge w:val="restart"/>
            <w:shd w:val="clear" w:color="auto" w:fill="auto"/>
            <w:vAlign w:val="center"/>
            <w:hideMark/>
          </w:tcPr>
          <w:p w14:paraId="1DBAD6DD"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23D18DE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778BE219" w14:textId="77777777" w:rsidTr="002C1795">
        <w:trPr>
          <w:trHeight w:val="509"/>
        </w:trPr>
        <w:tc>
          <w:tcPr>
            <w:tcW w:w="127" w:type="pct"/>
            <w:vMerge/>
            <w:vAlign w:val="center"/>
            <w:hideMark/>
          </w:tcPr>
          <w:p w14:paraId="791E0CB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0DA8D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6D19C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38197B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A7285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0C2928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37C1C7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B5D99E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E669D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765F8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3B876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C6273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CDBBE6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5234EB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68F237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50381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83A19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0DC022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34AED75"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C8454D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BB7331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E30D83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2E4B44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AE4643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6E4EE03" w14:textId="77777777" w:rsidR="002C1795" w:rsidRPr="00E25CE1" w:rsidRDefault="002C1795" w:rsidP="0082194A">
            <w:pPr>
              <w:rPr>
                <w:rFonts w:ascii="Arial Narrow" w:hAnsi="Arial Narrow" w:cs="Calibri"/>
                <w:sz w:val="12"/>
                <w:szCs w:val="12"/>
                <w:lang w:eastAsia="es-CO"/>
              </w:rPr>
            </w:pPr>
          </w:p>
        </w:tc>
      </w:tr>
      <w:tr w:rsidR="002C1795" w:rsidRPr="00E25CE1" w14:paraId="15DA1430" w14:textId="77777777" w:rsidTr="002C1795">
        <w:trPr>
          <w:trHeight w:val="509"/>
        </w:trPr>
        <w:tc>
          <w:tcPr>
            <w:tcW w:w="127" w:type="pct"/>
            <w:vMerge/>
            <w:vAlign w:val="center"/>
            <w:hideMark/>
          </w:tcPr>
          <w:p w14:paraId="4C6DC05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97862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640E5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B87024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6F8CD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37A607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8D422C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D46185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1F72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78969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73686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DCA12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81E7B7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473E74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D7BF4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5C2D2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3C505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E3BF8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6384DC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90D998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9C8752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A4395E9"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DDAFAB1"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4D0134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D801608" w14:textId="77777777" w:rsidR="002C1795" w:rsidRPr="00E25CE1" w:rsidRDefault="002C1795" w:rsidP="0082194A">
            <w:pPr>
              <w:rPr>
                <w:rFonts w:ascii="Arial Narrow" w:hAnsi="Arial Narrow" w:cs="Calibri"/>
                <w:sz w:val="12"/>
                <w:szCs w:val="12"/>
                <w:lang w:eastAsia="es-CO"/>
              </w:rPr>
            </w:pPr>
          </w:p>
        </w:tc>
      </w:tr>
      <w:tr w:rsidR="002C1795" w:rsidRPr="00E25CE1" w14:paraId="2FBAA314" w14:textId="77777777" w:rsidTr="002C1795">
        <w:trPr>
          <w:trHeight w:val="509"/>
        </w:trPr>
        <w:tc>
          <w:tcPr>
            <w:tcW w:w="127" w:type="pct"/>
            <w:vMerge/>
            <w:vAlign w:val="center"/>
            <w:hideMark/>
          </w:tcPr>
          <w:p w14:paraId="6A4542C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E1F1E0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D122E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433EE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48D9C9"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0D7AC24"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CF3BCC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D9E77D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6725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71C4F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197DC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0FB1D3A"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C9CFD0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DA4EAC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ACF0B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EC19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393B76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EEC93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7AB5AE5"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3CAB0F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1F419A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C87C87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021958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3724D4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30AC87F" w14:textId="77777777" w:rsidR="002C1795" w:rsidRPr="00E25CE1" w:rsidRDefault="002C1795" w:rsidP="0082194A">
            <w:pPr>
              <w:rPr>
                <w:rFonts w:ascii="Arial Narrow" w:hAnsi="Arial Narrow" w:cs="Calibri"/>
                <w:sz w:val="12"/>
                <w:szCs w:val="12"/>
                <w:lang w:eastAsia="es-CO"/>
              </w:rPr>
            </w:pPr>
          </w:p>
        </w:tc>
      </w:tr>
      <w:tr w:rsidR="002C1795" w:rsidRPr="00E25CE1" w14:paraId="6FED32E4" w14:textId="77777777" w:rsidTr="002C1795">
        <w:trPr>
          <w:trHeight w:val="509"/>
        </w:trPr>
        <w:tc>
          <w:tcPr>
            <w:tcW w:w="127" w:type="pct"/>
            <w:vMerge/>
            <w:vAlign w:val="center"/>
            <w:hideMark/>
          </w:tcPr>
          <w:p w14:paraId="260F022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8D3058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88316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DDC5E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1ED71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C2F157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557CE0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4879AD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14B07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6080C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3A1EA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3B7A366"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7043DB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8C0A87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20CABC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2718D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F082E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DB154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DCB856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3C9A6F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A1851A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201B61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6B4115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50AD14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B0CAA47" w14:textId="77777777" w:rsidR="002C1795" w:rsidRPr="00E25CE1" w:rsidRDefault="002C1795" w:rsidP="0082194A">
            <w:pPr>
              <w:rPr>
                <w:rFonts w:ascii="Arial Narrow" w:hAnsi="Arial Narrow" w:cs="Calibri"/>
                <w:sz w:val="12"/>
                <w:szCs w:val="12"/>
                <w:lang w:eastAsia="es-CO"/>
              </w:rPr>
            </w:pPr>
          </w:p>
        </w:tc>
      </w:tr>
      <w:tr w:rsidR="002C1795" w:rsidRPr="00E25CE1" w14:paraId="7676687E" w14:textId="77777777" w:rsidTr="002C1795">
        <w:trPr>
          <w:trHeight w:val="509"/>
        </w:trPr>
        <w:tc>
          <w:tcPr>
            <w:tcW w:w="127" w:type="pct"/>
            <w:vMerge/>
            <w:vAlign w:val="center"/>
            <w:hideMark/>
          </w:tcPr>
          <w:p w14:paraId="79C6518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831CB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5EC75F"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4134B1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34D1C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C60950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041662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7F822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538E1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7FBC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6251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E2541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FC0146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6DC63E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FF25C2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C5407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4622D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B277C1"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7A8FA0F"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88DEE3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7F8628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EE80DB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762DBF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69CFB80"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F6951DD" w14:textId="77777777" w:rsidR="002C1795" w:rsidRPr="00E25CE1" w:rsidRDefault="002C1795" w:rsidP="0082194A">
            <w:pPr>
              <w:rPr>
                <w:rFonts w:ascii="Arial Narrow" w:hAnsi="Arial Narrow" w:cs="Calibri"/>
                <w:sz w:val="12"/>
                <w:szCs w:val="12"/>
                <w:lang w:eastAsia="es-CO"/>
              </w:rPr>
            </w:pPr>
          </w:p>
        </w:tc>
      </w:tr>
      <w:tr w:rsidR="002C1795" w:rsidRPr="00E25CE1" w14:paraId="58F6E29C" w14:textId="77777777" w:rsidTr="002C1795">
        <w:trPr>
          <w:trHeight w:val="509"/>
        </w:trPr>
        <w:tc>
          <w:tcPr>
            <w:tcW w:w="127" w:type="pct"/>
            <w:vMerge/>
            <w:vAlign w:val="center"/>
            <w:hideMark/>
          </w:tcPr>
          <w:p w14:paraId="3793A87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6B3302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4B2E3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639035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4126A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27386B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503017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F5C829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0B539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93B00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D528B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88512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C9DCFA9"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D344A5B"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A15553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739FE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CA81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D95BE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DA8CBE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FA2010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50D58C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C13CD3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EB3B72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F8631A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A2BAF74" w14:textId="77777777" w:rsidR="002C1795" w:rsidRPr="00E25CE1" w:rsidRDefault="002C1795" w:rsidP="0082194A">
            <w:pPr>
              <w:rPr>
                <w:rFonts w:ascii="Arial Narrow" w:hAnsi="Arial Narrow" w:cs="Calibri"/>
                <w:sz w:val="12"/>
                <w:szCs w:val="12"/>
                <w:lang w:eastAsia="es-CO"/>
              </w:rPr>
            </w:pPr>
          </w:p>
        </w:tc>
      </w:tr>
      <w:tr w:rsidR="002C1795" w:rsidRPr="00E25CE1" w14:paraId="666E6D05" w14:textId="77777777" w:rsidTr="002C1795">
        <w:trPr>
          <w:trHeight w:val="509"/>
        </w:trPr>
        <w:tc>
          <w:tcPr>
            <w:tcW w:w="127" w:type="pct"/>
            <w:vMerge/>
            <w:vAlign w:val="center"/>
            <w:hideMark/>
          </w:tcPr>
          <w:p w14:paraId="126062F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6C1BE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AE73A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C96B14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1C60D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7BCD73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29996E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93FC7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C91BA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37D89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7D3F1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EB646D"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9786D1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BFE97E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1162C6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B1F05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5EF9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8A019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66B302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9233A8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7886E1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7F4FCB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C8EE7F1"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164F9FD"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9D75F43" w14:textId="77777777" w:rsidR="002C1795" w:rsidRPr="00E25CE1" w:rsidRDefault="002C1795" w:rsidP="0082194A">
            <w:pPr>
              <w:rPr>
                <w:rFonts w:ascii="Arial Narrow" w:hAnsi="Arial Narrow" w:cs="Calibri"/>
                <w:sz w:val="12"/>
                <w:szCs w:val="12"/>
                <w:lang w:eastAsia="es-CO"/>
              </w:rPr>
            </w:pPr>
          </w:p>
        </w:tc>
      </w:tr>
      <w:tr w:rsidR="002C1795" w:rsidRPr="00E25CE1" w14:paraId="4437EE07" w14:textId="77777777" w:rsidTr="002C1795">
        <w:trPr>
          <w:trHeight w:val="509"/>
        </w:trPr>
        <w:tc>
          <w:tcPr>
            <w:tcW w:w="127" w:type="pct"/>
            <w:vMerge w:val="restart"/>
            <w:shd w:val="clear" w:color="auto" w:fill="auto"/>
            <w:vAlign w:val="center"/>
            <w:hideMark/>
          </w:tcPr>
          <w:p w14:paraId="3559574C"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3</w:t>
            </w:r>
          </w:p>
        </w:tc>
        <w:tc>
          <w:tcPr>
            <w:tcW w:w="73" w:type="pct"/>
            <w:vMerge w:val="restart"/>
            <w:shd w:val="clear" w:color="auto" w:fill="auto"/>
            <w:textDirection w:val="btLr"/>
            <w:vAlign w:val="center"/>
            <w:hideMark/>
          </w:tcPr>
          <w:p w14:paraId="3F76C97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4B1B9F5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7DBBAC0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23C3A54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Económico</w:t>
            </w:r>
          </w:p>
        </w:tc>
        <w:tc>
          <w:tcPr>
            <w:tcW w:w="310" w:type="pct"/>
            <w:vMerge w:val="restart"/>
            <w:shd w:val="clear" w:color="auto" w:fill="auto"/>
            <w:vAlign w:val="center"/>
            <w:hideMark/>
          </w:tcPr>
          <w:p w14:paraId="23A907CA"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 xml:space="preserve">DESABASTECI </w:t>
            </w:r>
            <w:r w:rsidRPr="00E25CE1">
              <w:rPr>
                <w:rFonts w:ascii="Arial Narrow" w:hAnsi="Arial Narrow" w:cs="Calibri"/>
                <w:b/>
                <w:bCs/>
                <w:sz w:val="12"/>
                <w:szCs w:val="12"/>
                <w:lang w:eastAsia="es-CO"/>
              </w:rPr>
              <w:lastRenderedPageBreak/>
              <w:t>MIENTO DE INSUMOS</w:t>
            </w:r>
          </w:p>
        </w:tc>
        <w:tc>
          <w:tcPr>
            <w:tcW w:w="518" w:type="pct"/>
            <w:vMerge w:val="restart"/>
            <w:shd w:val="clear" w:color="auto" w:fill="auto"/>
            <w:vAlign w:val="center"/>
            <w:hideMark/>
          </w:tcPr>
          <w:p w14:paraId="269C862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 xml:space="preserve">Aun tratándose de un </w:t>
            </w:r>
            <w:r w:rsidRPr="00E25CE1">
              <w:rPr>
                <w:rFonts w:ascii="Arial Narrow" w:hAnsi="Arial Narrow" w:cs="Calibri"/>
                <w:sz w:val="12"/>
                <w:szCs w:val="12"/>
                <w:lang w:eastAsia="es-CO"/>
              </w:rPr>
              <w:lastRenderedPageBreak/>
              <w:t>contrato de consultoría con alto carácter intelectivo, pueden presentarse riesgos por escasez de cualquier tipo de material y/o insumos para la ejecución de la obra; o por salida del mercado de insumos o materias primas para su ejecución.</w:t>
            </w:r>
          </w:p>
        </w:tc>
        <w:tc>
          <w:tcPr>
            <w:tcW w:w="411" w:type="pct"/>
            <w:vMerge w:val="restart"/>
            <w:shd w:val="clear" w:color="auto" w:fill="auto"/>
            <w:vAlign w:val="center"/>
            <w:hideMark/>
          </w:tcPr>
          <w:p w14:paraId="5DD47C95"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Demora en la Consecuc</w:t>
            </w:r>
            <w:r w:rsidRPr="00E25CE1">
              <w:rPr>
                <w:rFonts w:ascii="Arial Narrow" w:hAnsi="Arial Narrow" w:cs="Calibri"/>
                <w:sz w:val="12"/>
                <w:szCs w:val="12"/>
                <w:lang w:eastAsia="es-CO"/>
              </w:rPr>
              <w:lastRenderedPageBreak/>
              <w:t>ión del Objeto a Contratar</w:t>
            </w:r>
          </w:p>
        </w:tc>
        <w:tc>
          <w:tcPr>
            <w:tcW w:w="73" w:type="pct"/>
            <w:vMerge w:val="restart"/>
            <w:shd w:val="clear" w:color="auto" w:fill="auto"/>
            <w:vAlign w:val="center"/>
            <w:hideMark/>
          </w:tcPr>
          <w:p w14:paraId="3BBC533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2</w:t>
            </w:r>
          </w:p>
        </w:tc>
        <w:tc>
          <w:tcPr>
            <w:tcW w:w="73" w:type="pct"/>
            <w:vMerge w:val="restart"/>
            <w:shd w:val="clear" w:color="auto" w:fill="auto"/>
            <w:vAlign w:val="center"/>
            <w:hideMark/>
          </w:tcPr>
          <w:p w14:paraId="42D1652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76238DB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w:t>
            </w:r>
          </w:p>
        </w:tc>
        <w:tc>
          <w:tcPr>
            <w:tcW w:w="73" w:type="pct"/>
            <w:vMerge w:val="restart"/>
            <w:shd w:val="clear" w:color="auto" w:fill="auto"/>
            <w:textDirection w:val="btLr"/>
            <w:vAlign w:val="center"/>
            <w:hideMark/>
          </w:tcPr>
          <w:p w14:paraId="4D01B1C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Medio</w:t>
            </w:r>
          </w:p>
        </w:tc>
        <w:tc>
          <w:tcPr>
            <w:tcW w:w="292" w:type="pct"/>
            <w:vMerge w:val="restart"/>
            <w:shd w:val="clear" w:color="auto" w:fill="auto"/>
            <w:vAlign w:val="center"/>
            <w:hideMark/>
          </w:tcPr>
          <w:p w14:paraId="550DED9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1260B2F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22BD8F69"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Contratación, con el fin de que </w:t>
            </w:r>
            <w:r w:rsidRPr="00E25CE1">
              <w:rPr>
                <w:rFonts w:ascii="Arial Narrow" w:hAnsi="Arial Narrow" w:cs="Calibri"/>
                <w:sz w:val="12"/>
                <w:szCs w:val="12"/>
                <w:lang w:eastAsia="es-CO"/>
              </w:rPr>
              <w:lastRenderedPageBreak/>
              <w:t>el contratista adquiera y contemple las condiciones de almacén de la materia prima, los costos de compra y almacén y con cargo al porcentaje de Administración del contrato, disminuyendo el impacto de las fluctuaciones reguladas</w:t>
            </w:r>
          </w:p>
        </w:tc>
        <w:tc>
          <w:tcPr>
            <w:tcW w:w="73" w:type="pct"/>
            <w:vMerge w:val="restart"/>
            <w:shd w:val="clear" w:color="auto" w:fill="auto"/>
            <w:vAlign w:val="center"/>
            <w:hideMark/>
          </w:tcPr>
          <w:p w14:paraId="5D336A0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1</w:t>
            </w:r>
          </w:p>
        </w:tc>
        <w:tc>
          <w:tcPr>
            <w:tcW w:w="73" w:type="pct"/>
            <w:vMerge w:val="restart"/>
            <w:shd w:val="clear" w:color="auto" w:fill="auto"/>
            <w:vAlign w:val="center"/>
            <w:hideMark/>
          </w:tcPr>
          <w:p w14:paraId="1877D2A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47D851E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50CA64C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7F89150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48F8E5F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lastRenderedPageBreak/>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0F9A292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 xml:space="preserve">Planeación </w:t>
            </w:r>
            <w:r w:rsidRPr="00E25CE1">
              <w:rPr>
                <w:rFonts w:ascii="Arial Narrow" w:hAnsi="Arial Narrow" w:cs="Calibri"/>
                <w:sz w:val="12"/>
                <w:szCs w:val="12"/>
                <w:lang w:eastAsia="es-CO"/>
              </w:rPr>
              <w:lastRenderedPageBreak/>
              <w:t>contractual</w:t>
            </w:r>
          </w:p>
        </w:tc>
        <w:tc>
          <w:tcPr>
            <w:tcW w:w="195" w:type="pct"/>
            <w:vMerge w:val="restart"/>
            <w:shd w:val="clear" w:color="auto" w:fill="auto"/>
            <w:vAlign w:val="center"/>
            <w:hideMark/>
          </w:tcPr>
          <w:p w14:paraId="282914B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 xml:space="preserve">Entrega Pago </w:t>
            </w:r>
            <w:r w:rsidRPr="00E25CE1">
              <w:rPr>
                <w:rFonts w:ascii="Arial Narrow" w:hAnsi="Arial Narrow" w:cs="Calibri"/>
                <w:sz w:val="12"/>
                <w:szCs w:val="12"/>
                <w:lang w:eastAsia="es-CO"/>
              </w:rPr>
              <w:lastRenderedPageBreak/>
              <w:t>anticipado</w:t>
            </w:r>
          </w:p>
        </w:tc>
        <w:tc>
          <w:tcPr>
            <w:tcW w:w="366" w:type="pct"/>
            <w:vMerge w:val="restart"/>
            <w:shd w:val="clear" w:color="auto" w:fill="auto"/>
            <w:vAlign w:val="center"/>
            <w:hideMark/>
          </w:tcPr>
          <w:p w14:paraId="4B0C3A4C"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Supervisión del MUNICI</w:t>
            </w:r>
            <w:r w:rsidRPr="00E25CE1">
              <w:rPr>
                <w:rFonts w:ascii="Arial Narrow" w:hAnsi="Arial Narrow" w:cs="Calibri"/>
                <w:sz w:val="12"/>
                <w:szCs w:val="12"/>
                <w:lang w:eastAsia="es-CO"/>
              </w:rPr>
              <w:lastRenderedPageBreak/>
              <w:t>PIO e informes y reuniones periódicas con la Interventoría y el Contratista, para verificar la inversión</w:t>
            </w:r>
          </w:p>
        </w:tc>
        <w:tc>
          <w:tcPr>
            <w:tcW w:w="274" w:type="pct"/>
            <w:vMerge w:val="restart"/>
            <w:shd w:val="clear" w:color="auto" w:fill="auto"/>
            <w:vAlign w:val="center"/>
            <w:hideMark/>
          </w:tcPr>
          <w:p w14:paraId="2F25479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 xml:space="preserve">Plazo de </w:t>
            </w:r>
            <w:r w:rsidRPr="00E25CE1">
              <w:rPr>
                <w:rFonts w:ascii="Arial Narrow" w:hAnsi="Arial Narrow" w:cs="Calibri"/>
                <w:sz w:val="12"/>
                <w:szCs w:val="12"/>
                <w:lang w:eastAsia="es-CO"/>
              </w:rPr>
              <w:lastRenderedPageBreak/>
              <w:t>Ejecución</w:t>
            </w:r>
          </w:p>
        </w:tc>
      </w:tr>
      <w:tr w:rsidR="002C1795" w:rsidRPr="00E25CE1" w14:paraId="1294A0AB" w14:textId="77777777" w:rsidTr="002C1795">
        <w:trPr>
          <w:trHeight w:val="509"/>
        </w:trPr>
        <w:tc>
          <w:tcPr>
            <w:tcW w:w="127" w:type="pct"/>
            <w:vMerge/>
            <w:vAlign w:val="center"/>
            <w:hideMark/>
          </w:tcPr>
          <w:p w14:paraId="30B366A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D75BB8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A91AD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A77857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472A0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32315B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404236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DCE38A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600E2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0C8D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AF30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EFC37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F29D53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2E6636B"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B80ED0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128B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7B92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B28077"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BF7537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A4A986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AC6B2B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3C3E36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CF727E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0C39C9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B5A4EFA" w14:textId="77777777" w:rsidR="002C1795" w:rsidRPr="00E25CE1" w:rsidRDefault="002C1795" w:rsidP="0082194A">
            <w:pPr>
              <w:rPr>
                <w:rFonts w:ascii="Arial Narrow" w:hAnsi="Arial Narrow" w:cs="Calibri"/>
                <w:sz w:val="12"/>
                <w:szCs w:val="12"/>
                <w:lang w:eastAsia="es-CO"/>
              </w:rPr>
            </w:pPr>
          </w:p>
        </w:tc>
      </w:tr>
      <w:tr w:rsidR="002C1795" w:rsidRPr="00E25CE1" w14:paraId="31E6036D" w14:textId="77777777" w:rsidTr="002C1795">
        <w:trPr>
          <w:trHeight w:val="509"/>
        </w:trPr>
        <w:tc>
          <w:tcPr>
            <w:tcW w:w="127" w:type="pct"/>
            <w:vMerge/>
            <w:vAlign w:val="center"/>
            <w:hideMark/>
          </w:tcPr>
          <w:p w14:paraId="6AE47D69"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AAC155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6BA74C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A1DF0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8DDCD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25DE29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6CACDC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D459FC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0FE7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29ED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8C613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F797C8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2AA2354"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41A056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54E7A5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B741D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662C8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C6F2E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C61B38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B30340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349CEE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193819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2E003A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6F91089"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BFC1CB5" w14:textId="77777777" w:rsidR="002C1795" w:rsidRPr="00E25CE1" w:rsidRDefault="002C1795" w:rsidP="0082194A">
            <w:pPr>
              <w:rPr>
                <w:rFonts w:ascii="Arial Narrow" w:hAnsi="Arial Narrow" w:cs="Calibri"/>
                <w:sz w:val="12"/>
                <w:szCs w:val="12"/>
                <w:lang w:eastAsia="es-CO"/>
              </w:rPr>
            </w:pPr>
          </w:p>
        </w:tc>
      </w:tr>
      <w:tr w:rsidR="002C1795" w:rsidRPr="00E25CE1" w14:paraId="2B96DF2B" w14:textId="77777777" w:rsidTr="002C1795">
        <w:trPr>
          <w:trHeight w:val="509"/>
        </w:trPr>
        <w:tc>
          <w:tcPr>
            <w:tcW w:w="127" w:type="pct"/>
            <w:vMerge/>
            <w:vAlign w:val="center"/>
            <w:hideMark/>
          </w:tcPr>
          <w:p w14:paraId="601E44D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444AB1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63DB1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6D9878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31356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4D9EDA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77F25F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3DF55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9D4B7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81736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3431B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6445D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3D76B4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A3C0C9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CBAD4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85195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2A36D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D87735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061576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161FE9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771363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D38738E"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9B5D73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00D4D0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950609A" w14:textId="77777777" w:rsidR="002C1795" w:rsidRPr="00E25CE1" w:rsidRDefault="002C1795" w:rsidP="0082194A">
            <w:pPr>
              <w:rPr>
                <w:rFonts w:ascii="Arial Narrow" w:hAnsi="Arial Narrow" w:cs="Calibri"/>
                <w:sz w:val="12"/>
                <w:szCs w:val="12"/>
                <w:lang w:eastAsia="es-CO"/>
              </w:rPr>
            </w:pPr>
          </w:p>
        </w:tc>
      </w:tr>
      <w:tr w:rsidR="002C1795" w:rsidRPr="00E25CE1" w14:paraId="037EA077" w14:textId="77777777" w:rsidTr="002C1795">
        <w:trPr>
          <w:trHeight w:val="509"/>
        </w:trPr>
        <w:tc>
          <w:tcPr>
            <w:tcW w:w="127" w:type="pct"/>
            <w:vMerge/>
            <w:vAlign w:val="center"/>
            <w:hideMark/>
          </w:tcPr>
          <w:p w14:paraId="55FC4BB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AF07B5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B7F79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AA15C6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62B66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4FB94B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284CC2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B97E8C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CAE00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0076E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DE756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49CE9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A86AA0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B36ADF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BBC65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9A1C1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35C9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7B21D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4CF321D"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BC2751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E1335D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206742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CA36C6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481F8D7"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9343915" w14:textId="77777777" w:rsidR="002C1795" w:rsidRPr="00E25CE1" w:rsidRDefault="002C1795" w:rsidP="0082194A">
            <w:pPr>
              <w:rPr>
                <w:rFonts w:ascii="Arial Narrow" w:hAnsi="Arial Narrow" w:cs="Calibri"/>
                <w:sz w:val="12"/>
                <w:szCs w:val="12"/>
                <w:lang w:eastAsia="es-CO"/>
              </w:rPr>
            </w:pPr>
          </w:p>
        </w:tc>
      </w:tr>
      <w:tr w:rsidR="002C1795" w:rsidRPr="00E25CE1" w14:paraId="5A351D30" w14:textId="77777777" w:rsidTr="002C1795">
        <w:trPr>
          <w:trHeight w:val="509"/>
        </w:trPr>
        <w:tc>
          <w:tcPr>
            <w:tcW w:w="127" w:type="pct"/>
            <w:vMerge/>
            <w:vAlign w:val="center"/>
            <w:hideMark/>
          </w:tcPr>
          <w:p w14:paraId="2BDEB3C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9A466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F4DBCE"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6A14D2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19601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987BEB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7ACA8C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5D3D7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1050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E1CD4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8E112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362ED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AAF9DD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E46E94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16FBD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BF21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701BE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EAE6A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E9E581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BA5A37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C7D393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B09C2BD"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0807D8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C5BF4E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ECF852E" w14:textId="77777777" w:rsidR="002C1795" w:rsidRPr="00E25CE1" w:rsidRDefault="002C1795" w:rsidP="0082194A">
            <w:pPr>
              <w:rPr>
                <w:rFonts w:ascii="Arial Narrow" w:hAnsi="Arial Narrow" w:cs="Calibri"/>
                <w:sz w:val="12"/>
                <w:szCs w:val="12"/>
                <w:lang w:eastAsia="es-CO"/>
              </w:rPr>
            </w:pPr>
          </w:p>
        </w:tc>
      </w:tr>
      <w:tr w:rsidR="002C1795" w:rsidRPr="00E25CE1" w14:paraId="03802694" w14:textId="77777777" w:rsidTr="002C1795">
        <w:trPr>
          <w:trHeight w:val="509"/>
        </w:trPr>
        <w:tc>
          <w:tcPr>
            <w:tcW w:w="127" w:type="pct"/>
            <w:vMerge/>
            <w:vAlign w:val="center"/>
            <w:hideMark/>
          </w:tcPr>
          <w:p w14:paraId="42AD8E5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73B23A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D4B64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560D8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70778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8A5B92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8BBE6F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B98E3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5503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F62C9C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E4098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4F1E6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44ED18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EC9F087"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41D50E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B44F1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74AAAD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88448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4B9F41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CD6ED2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C54CB3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C057D0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999A91F"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6F9B33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45E5F71" w14:textId="77777777" w:rsidR="002C1795" w:rsidRPr="00E25CE1" w:rsidRDefault="002C1795" w:rsidP="0082194A">
            <w:pPr>
              <w:rPr>
                <w:rFonts w:ascii="Arial Narrow" w:hAnsi="Arial Narrow" w:cs="Calibri"/>
                <w:sz w:val="12"/>
                <w:szCs w:val="12"/>
                <w:lang w:eastAsia="es-CO"/>
              </w:rPr>
            </w:pPr>
          </w:p>
        </w:tc>
      </w:tr>
      <w:tr w:rsidR="002C1795" w:rsidRPr="00E25CE1" w14:paraId="11496327" w14:textId="77777777" w:rsidTr="002C1795">
        <w:trPr>
          <w:trHeight w:val="509"/>
        </w:trPr>
        <w:tc>
          <w:tcPr>
            <w:tcW w:w="127" w:type="pct"/>
            <w:vMerge/>
            <w:vAlign w:val="center"/>
            <w:hideMark/>
          </w:tcPr>
          <w:p w14:paraId="6654BBE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BB9795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70D213"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4380A1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E77FB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01CC47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AA9C94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E9C27C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AEB57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755F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D3976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64280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A5F834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D3B4D1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70994E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A2D73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27E6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CDFD5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57C0B2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2C3D0B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D2C0E7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E33FEB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BBE91C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8EAA7E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7D3910E0" w14:textId="77777777" w:rsidR="002C1795" w:rsidRPr="00E25CE1" w:rsidRDefault="002C1795" w:rsidP="0082194A">
            <w:pPr>
              <w:rPr>
                <w:rFonts w:ascii="Arial Narrow" w:hAnsi="Arial Narrow" w:cs="Calibri"/>
                <w:sz w:val="12"/>
                <w:szCs w:val="12"/>
                <w:lang w:eastAsia="es-CO"/>
              </w:rPr>
            </w:pPr>
          </w:p>
        </w:tc>
      </w:tr>
      <w:tr w:rsidR="002C1795" w:rsidRPr="00E25CE1" w14:paraId="0B9471D3" w14:textId="77777777" w:rsidTr="002C1795">
        <w:trPr>
          <w:trHeight w:val="509"/>
        </w:trPr>
        <w:tc>
          <w:tcPr>
            <w:tcW w:w="127" w:type="pct"/>
            <w:vMerge w:val="restart"/>
            <w:shd w:val="clear" w:color="auto" w:fill="auto"/>
            <w:vAlign w:val="center"/>
            <w:hideMark/>
          </w:tcPr>
          <w:p w14:paraId="476D99B9"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4</w:t>
            </w:r>
          </w:p>
        </w:tc>
        <w:tc>
          <w:tcPr>
            <w:tcW w:w="73" w:type="pct"/>
            <w:vMerge w:val="restart"/>
            <w:shd w:val="clear" w:color="auto" w:fill="auto"/>
            <w:textDirection w:val="btLr"/>
            <w:vAlign w:val="center"/>
            <w:hideMark/>
          </w:tcPr>
          <w:p w14:paraId="52AF1DC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231657C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2B312F4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18EF780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Económico</w:t>
            </w:r>
          </w:p>
        </w:tc>
        <w:tc>
          <w:tcPr>
            <w:tcW w:w="310" w:type="pct"/>
            <w:vMerge w:val="restart"/>
            <w:shd w:val="clear" w:color="auto" w:fill="auto"/>
            <w:vAlign w:val="center"/>
            <w:hideMark/>
          </w:tcPr>
          <w:p w14:paraId="35DD92F1"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ESPECULACIÓN EN LOS PRECIOS</w:t>
            </w:r>
          </w:p>
        </w:tc>
        <w:tc>
          <w:tcPr>
            <w:tcW w:w="518" w:type="pct"/>
            <w:vMerge w:val="restart"/>
            <w:shd w:val="clear" w:color="auto" w:fill="auto"/>
            <w:vAlign w:val="center"/>
            <w:hideMark/>
          </w:tcPr>
          <w:p w14:paraId="105B09E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Se refiere a la afectación en el contrato por la puesta en práctica de operaciones comerciales o financieras que tienen por objeto la obtención de un beneficio económico, basado en las fluctuaciones de los precios.</w:t>
            </w:r>
          </w:p>
        </w:tc>
        <w:tc>
          <w:tcPr>
            <w:tcW w:w="411" w:type="pct"/>
            <w:vMerge w:val="restart"/>
            <w:shd w:val="clear" w:color="auto" w:fill="auto"/>
            <w:vAlign w:val="center"/>
            <w:hideMark/>
          </w:tcPr>
          <w:p w14:paraId="0F98DC43"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Incremento en los bienes a suministrar por el Contratista, en la materia prima, método constructivo y mano de obra O servicios personales en contratos de consultoría</w:t>
            </w:r>
          </w:p>
        </w:tc>
        <w:tc>
          <w:tcPr>
            <w:tcW w:w="73" w:type="pct"/>
            <w:vMerge w:val="restart"/>
            <w:shd w:val="clear" w:color="auto" w:fill="auto"/>
            <w:vAlign w:val="center"/>
            <w:hideMark/>
          </w:tcPr>
          <w:p w14:paraId="76469FE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0E7219A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4A4F958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textDirection w:val="btLr"/>
            <w:vAlign w:val="center"/>
            <w:hideMark/>
          </w:tcPr>
          <w:p w14:paraId="6A2939A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4A95D06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7068C83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7ED70800"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Contratación, con el fin de que el contratista adquiera y contemple las condiciones de almacén de la materia prima, los costos de compra y almacén y con cargo al porcentaje de Administración del contrato, disminuyendo las fluctuaciones y especulaciones del mercado</w:t>
            </w:r>
          </w:p>
        </w:tc>
        <w:tc>
          <w:tcPr>
            <w:tcW w:w="73" w:type="pct"/>
            <w:vMerge w:val="restart"/>
            <w:shd w:val="clear" w:color="auto" w:fill="auto"/>
            <w:vAlign w:val="center"/>
            <w:hideMark/>
          </w:tcPr>
          <w:p w14:paraId="1A5AF69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2EB2CBC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1C418C9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19BAF57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3466A43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60B6228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465855E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45E3B71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vMerge w:val="restart"/>
            <w:shd w:val="clear" w:color="auto" w:fill="auto"/>
            <w:vAlign w:val="center"/>
            <w:hideMark/>
          </w:tcPr>
          <w:p w14:paraId="4BF2B33C"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38D2D72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373AEB18" w14:textId="77777777" w:rsidTr="002C1795">
        <w:trPr>
          <w:trHeight w:val="509"/>
        </w:trPr>
        <w:tc>
          <w:tcPr>
            <w:tcW w:w="127" w:type="pct"/>
            <w:vMerge/>
            <w:vAlign w:val="center"/>
            <w:hideMark/>
          </w:tcPr>
          <w:p w14:paraId="58DF54C9"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AC4988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31B85E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1EBA3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E326B9"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051317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5E38D2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5AAF2B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2E901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5A26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7A876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FA90A3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2FA396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479C2B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E2FE88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F9760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33136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2064A17"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65514C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90B91A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BE0833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F15FDF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9BDB12C"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D42ABF1"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1CB16EB" w14:textId="77777777" w:rsidR="002C1795" w:rsidRPr="00E25CE1" w:rsidRDefault="002C1795" w:rsidP="0082194A">
            <w:pPr>
              <w:rPr>
                <w:rFonts w:ascii="Arial Narrow" w:hAnsi="Arial Narrow" w:cs="Calibri"/>
                <w:sz w:val="12"/>
                <w:szCs w:val="12"/>
                <w:lang w:eastAsia="es-CO"/>
              </w:rPr>
            </w:pPr>
          </w:p>
        </w:tc>
      </w:tr>
      <w:tr w:rsidR="002C1795" w:rsidRPr="00E25CE1" w14:paraId="594FE039" w14:textId="77777777" w:rsidTr="002C1795">
        <w:trPr>
          <w:trHeight w:val="509"/>
        </w:trPr>
        <w:tc>
          <w:tcPr>
            <w:tcW w:w="127" w:type="pct"/>
            <w:vMerge/>
            <w:vAlign w:val="center"/>
            <w:hideMark/>
          </w:tcPr>
          <w:p w14:paraId="6A59DA9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424FCF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09B5E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194F3E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A5EB91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EEF9A1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8F681E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3E23AD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F7D4E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AF35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920D3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12796A"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FC876F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88939C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37955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D454D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C7D30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F6ED3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3F60ED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1A46E7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C2E26E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196CEF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18FE22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7E2EF7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80A9701" w14:textId="77777777" w:rsidR="002C1795" w:rsidRPr="00E25CE1" w:rsidRDefault="002C1795" w:rsidP="0082194A">
            <w:pPr>
              <w:rPr>
                <w:rFonts w:ascii="Arial Narrow" w:hAnsi="Arial Narrow" w:cs="Calibri"/>
                <w:sz w:val="12"/>
                <w:szCs w:val="12"/>
                <w:lang w:eastAsia="es-CO"/>
              </w:rPr>
            </w:pPr>
          </w:p>
        </w:tc>
      </w:tr>
      <w:tr w:rsidR="002C1795" w:rsidRPr="00E25CE1" w14:paraId="42A9C4BC" w14:textId="77777777" w:rsidTr="002C1795">
        <w:trPr>
          <w:trHeight w:val="509"/>
        </w:trPr>
        <w:tc>
          <w:tcPr>
            <w:tcW w:w="127" w:type="pct"/>
            <w:vMerge/>
            <w:vAlign w:val="center"/>
            <w:hideMark/>
          </w:tcPr>
          <w:p w14:paraId="6859C2E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696C36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D22133"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8508DE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5F9707"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F31BA6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1C94A4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23444F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476FA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193606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E5A66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2EBC8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2035677"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51901BF"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B64F98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C523D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FC64E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B84A3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604C8DA"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099F9A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E0A9CA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828CCF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04B452F"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2A9CF0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77806CE" w14:textId="77777777" w:rsidR="002C1795" w:rsidRPr="00E25CE1" w:rsidRDefault="002C1795" w:rsidP="0082194A">
            <w:pPr>
              <w:rPr>
                <w:rFonts w:ascii="Arial Narrow" w:hAnsi="Arial Narrow" w:cs="Calibri"/>
                <w:sz w:val="12"/>
                <w:szCs w:val="12"/>
                <w:lang w:eastAsia="es-CO"/>
              </w:rPr>
            </w:pPr>
          </w:p>
        </w:tc>
      </w:tr>
      <w:tr w:rsidR="002C1795" w:rsidRPr="00E25CE1" w14:paraId="43B6DCBF" w14:textId="77777777" w:rsidTr="002C1795">
        <w:trPr>
          <w:trHeight w:val="509"/>
        </w:trPr>
        <w:tc>
          <w:tcPr>
            <w:tcW w:w="127" w:type="pct"/>
            <w:vMerge/>
            <w:vAlign w:val="center"/>
            <w:hideMark/>
          </w:tcPr>
          <w:p w14:paraId="05ED271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602033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42F92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25C22D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B20A6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046831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C1ECEB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4ECE4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F5889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85AF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A590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B59D8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B691E2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AB7B842"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524850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510619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7BD37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96C434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95D42A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9D3A3F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745932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32BB60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EF4245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722A44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704F1A3" w14:textId="77777777" w:rsidR="002C1795" w:rsidRPr="00E25CE1" w:rsidRDefault="002C1795" w:rsidP="0082194A">
            <w:pPr>
              <w:rPr>
                <w:rFonts w:ascii="Arial Narrow" w:hAnsi="Arial Narrow" w:cs="Calibri"/>
                <w:sz w:val="12"/>
                <w:szCs w:val="12"/>
                <w:lang w:eastAsia="es-CO"/>
              </w:rPr>
            </w:pPr>
          </w:p>
        </w:tc>
      </w:tr>
      <w:tr w:rsidR="002C1795" w:rsidRPr="00E25CE1" w14:paraId="216EF24F" w14:textId="77777777" w:rsidTr="002C1795">
        <w:trPr>
          <w:trHeight w:val="509"/>
        </w:trPr>
        <w:tc>
          <w:tcPr>
            <w:tcW w:w="127" w:type="pct"/>
            <w:vMerge/>
            <w:vAlign w:val="center"/>
            <w:hideMark/>
          </w:tcPr>
          <w:p w14:paraId="593F5FC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F495D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C88A76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18AA6E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32DF3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DA90F6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9C0A98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F34620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A28DE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2A901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E68C8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AA36DD"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507A6F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19DDE3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0621D6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0EA7D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4A145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4FB7AC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EA18246"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50FA5C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458724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025E31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885D18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0C32E2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ACDBA3F" w14:textId="77777777" w:rsidR="002C1795" w:rsidRPr="00E25CE1" w:rsidRDefault="002C1795" w:rsidP="0082194A">
            <w:pPr>
              <w:rPr>
                <w:rFonts w:ascii="Arial Narrow" w:hAnsi="Arial Narrow" w:cs="Calibri"/>
                <w:sz w:val="12"/>
                <w:szCs w:val="12"/>
                <w:lang w:eastAsia="es-CO"/>
              </w:rPr>
            </w:pPr>
          </w:p>
        </w:tc>
      </w:tr>
      <w:tr w:rsidR="002C1795" w:rsidRPr="00E25CE1" w14:paraId="7C053A0F" w14:textId="77777777" w:rsidTr="002C1795">
        <w:trPr>
          <w:trHeight w:val="509"/>
        </w:trPr>
        <w:tc>
          <w:tcPr>
            <w:tcW w:w="127" w:type="pct"/>
            <w:vMerge/>
            <w:vAlign w:val="center"/>
            <w:hideMark/>
          </w:tcPr>
          <w:p w14:paraId="3852837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08A19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065EE6"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87391D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AEE1B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415DF95"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62F102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68B646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97EB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31B7A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D5E958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9BF19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98F8CD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319DD6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250A4F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AD4A5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DF7FD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392E3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BAF6B7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3BAB2D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C6C7AD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8B23B1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890B97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326FBB9"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9938941" w14:textId="77777777" w:rsidR="002C1795" w:rsidRPr="00E25CE1" w:rsidRDefault="002C1795" w:rsidP="0082194A">
            <w:pPr>
              <w:rPr>
                <w:rFonts w:ascii="Arial Narrow" w:hAnsi="Arial Narrow" w:cs="Calibri"/>
                <w:sz w:val="12"/>
                <w:szCs w:val="12"/>
                <w:lang w:eastAsia="es-CO"/>
              </w:rPr>
            </w:pPr>
          </w:p>
        </w:tc>
      </w:tr>
      <w:tr w:rsidR="002C1795" w:rsidRPr="00E25CE1" w14:paraId="4EA95285" w14:textId="77777777" w:rsidTr="002C1795">
        <w:trPr>
          <w:trHeight w:val="509"/>
        </w:trPr>
        <w:tc>
          <w:tcPr>
            <w:tcW w:w="127" w:type="pct"/>
            <w:vMerge/>
            <w:vAlign w:val="center"/>
            <w:hideMark/>
          </w:tcPr>
          <w:p w14:paraId="6F91522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50A089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F7B7D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6553F3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665DE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52DEAC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D945EB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002291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EFEB7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291B5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0A63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9119B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A94E5B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D3D5B99"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5EFC66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9A9A9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291F1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99C05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173C7E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1C8D90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13A17B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CAD962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A6771D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D8682F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C5A48D8" w14:textId="77777777" w:rsidR="002C1795" w:rsidRPr="00E25CE1" w:rsidRDefault="002C1795" w:rsidP="0082194A">
            <w:pPr>
              <w:rPr>
                <w:rFonts w:ascii="Arial Narrow" w:hAnsi="Arial Narrow" w:cs="Calibri"/>
                <w:sz w:val="12"/>
                <w:szCs w:val="12"/>
                <w:lang w:eastAsia="es-CO"/>
              </w:rPr>
            </w:pPr>
          </w:p>
        </w:tc>
      </w:tr>
      <w:tr w:rsidR="002C1795" w:rsidRPr="00E25CE1" w14:paraId="4CD638B9" w14:textId="77777777" w:rsidTr="002C1795">
        <w:trPr>
          <w:trHeight w:val="509"/>
        </w:trPr>
        <w:tc>
          <w:tcPr>
            <w:tcW w:w="127" w:type="pct"/>
            <w:vMerge/>
            <w:vAlign w:val="center"/>
            <w:hideMark/>
          </w:tcPr>
          <w:p w14:paraId="50CFA02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840620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FD2FD5"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420EC4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160B5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EBE838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DC92B08"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984D3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AB4BD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89AEF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0AA3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26E1A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FAC0EC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6C0925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4BB9C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7491B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0739C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3F68E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2A7F3A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03A4A8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74AAC4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6C034AD"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6B1A79E"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87818E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2608B8C" w14:textId="77777777" w:rsidR="002C1795" w:rsidRPr="00E25CE1" w:rsidRDefault="002C1795" w:rsidP="0082194A">
            <w:pPr>
              <w:rPr>
                <w:rFonts w:ascii="Arial Narrow" w:hAnsi="Arial Narrow" w:cs="Calibri"/>
                <w:sz w:val="12"/>
                <w:szCs w:val="12"/>
                <w:lang w:eastAsia="es-CO"/>
              </w:rPr>
            </w:pPr>
          </w:p>
        </w:tc>
      </w:tr>
      <w:tr w:rsidR="002C1795" w:rsidRPr="00E25CE1" w14:paraId="2EE9FDEC" w14:textId="77777777" w:rsidTr="002C1795">
        <w:trPr>
          <w:trHeight w:val="2197"/>
        </w:trPr>
        <w:tc>
          <w:tcPr>
            <w:tcW w:w="127" w:type="pct"/>
            <w:shd w:val="clear" w:color="auto" w:fill="auto"/>
            <w:vAlign w:val="center"/>
            <w:hideMark/>
          </w:tcPr>
          <w:p w14:paraId="514AFA4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p w14:paraId="446F99C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b/>
                <w:bCs/>
                <w:sz w:val="12"/>
                <w:szCs w:val="12"/>
                <w:lang w:eastAsia="es-CO"/>
              </w:rPr>
              <w:t>5</w:t>
            </w:r>
          </w:p>
        </w:tc>
        <w:tc>
          <w:tcPr>
            <w:tcW w:w="73" w:type="pct"/>
            <w:shd w:val="clear" w:color="auto" w:fill="auto"/>
            <w:textDirection w:val="btLr"/>
            <w:vAlign w:val="center"/>
            <w:hideMark/>
          </w:tcPr>
          <w:p w14:paraId="086B656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shd w:val="clear" w:color="auto" w:fill="auto"/>
            <w:textDirection w:val="btLr"/>
            <w:vAlign w:val="center"/>
            <w:hideMark/>
          </w:tcPr>
          <w:p w14:paraId="1B1DC86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shd w:val="clear" w:color="auto" w:fill="auto"/>
            <w:textDirection w:val="btLr"/>
            <w:vAlign w:val="center"/>
            <w:hideMark/>
          </w:tcPr>
          <w:p w14:paraId="609EFDA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shd w:val="clear" w:color="auto" w:fill="auto"/>
            <w:textDirection w:val="btLr"/>
            <w:vAlign w:val="center"/>
            <w:hideMark/>
          </w:tcPr>
          <w:p w14:paraId="4E75B36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Financiero</w:t>
            </w:r>
          </w:p>
        </w:tc>
        <w:tc>
          <w:tcPr>
            <w:tcW w:w="310" w:type="pct"/>
            <w:shd w:val="clear" w:color="auto" w:fill="auto"/>
            <w:vAlign w:val="center"/>
            <w:hideMark/>
          </w:tcPr>
          <w:p w14:paraId="1470580D"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CONSECUCIÓ N DE FINANCIACIÓ N O RIESGO DE LIQUIDEZ</w:t>
            </w:r>
          </w:p>
        </w:tc>
        <w:tc>
          <w:tcPr>
            <w:tcW w:w="518" w:type="pct"/>
            <w:shd w:val="clear" w:color="auto" w:fill="auto"/>
            <w:vAlign w:val="center"/>
            <w:hideMark/>
          </w:tcPr>
          <w:p w14:paraId="34EEB833"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Se refiere a la dificultad de conseguir los recursos financieros, ya sea en el sector financiero o en el mercado de capitales, para lograr el objeto del contrato.</w:t>
            </w:r>
          </w:p>
        </w:tc>
        <w:tc>
          <w:tcPr>
            <w:tcW w:w="411" w:type="pct"/>
            <w:shd w:val="clear" w:color="auto" w:fill="auto"/>
            <w:vAlign w:val="center"/>
            <w:hideMark/>
          </w:tcPr>
          <w:p w14:paraId="451D4F53"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Iliquidez del contratista</w:t>
            </w:r>
          </w:p>
        </w:tc>
        <w:tc>
          <w:tcPr>
            <w:tcW w:w="73" w:type="pct"/>
            <w:shd w:val="clear" w:color="auto" w:fill="auto"/>
            <w:vAlign w:val="center"/>
            <w:hideMark/>
          </w:tcPr>
          <w:p w14:paraId="1078F1F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shd w:val="clear" w:color="auto" w:fill="auto"/>
            <w:vAlign w:val="center"/>
            <w:hideMark/>
          </w:tcPr>
          <w:p w14:paraId="0AE7E0F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shd w:val="clear" w:color="auto" w:fill="auto"/>
            <w:vAlign w:val="center"/>
            <w:hideMark/>
          </w:tcPr>
          <w:p w14:paraId="7CADE85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shd w:val="clear" w:color="auto" w:fill="auto"/>
            <w:textDirection w:val="btLr"/>
            <w:vAlign w:val="center"/>
            <w:hideMark/>
          </w:tcPr>
          <w:p w14:paraId="36B88EC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shd w:val="clear" w:color="auto" w:fill="auto"/>
            <w:vAlign w:val="center"/>
            <w:hideMark/>
          </w:tcPr>
          <w:p w14:paraId="614960E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shd w:val="clear" w:color="auto" w:fill="auto"/>
            <w:vAlign w:val="center"/>
            <w:hideMark/>
          </w:tcPr>
          <w:p w14:paraId="571728C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shd w:val="clear" w:color="auto" w:fill="auto"/>
            <w:vAlign w:val="center"/>
            <w:hideMark/>
          </w:tcPr>
          <w:p w14:paraId="2E84303D"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Entrega de pago anticipado por valor del 50% del Contrato, con el fin de que el contratista adquiera y almacene a su cargo por constituir </w:t>
            </w:r>
            <w:r w:rsidRPr="00E25CE1">
              <w:rPr>
                <w:rFonts w:ascii="Arial Narrow" w:hAnsi="Arial Narrow" w:cs="Calibri"/>
                <w:sz w:val="12"/>
                <w:szCs w:val="12"/>
                <w:lang w:eastAsia="es-CO"/>
              </w:rPr>
              <w:lastRenderedPageBreak/>
              <w:t>un real pago, los costos de compra y almacén y con cargo al porcentaje de Administración del contrato, disminuyendo las fluctuaciones y especulaciones del mercado</w:t>
            </w:r>
          </w:p>
        </w:tc>
        <w:tc>
          <w:tcPr>
            <w:tcW w:w="73" w:type="pct"/>
            <w:shd w:val="clear" w:color="auto" w:fill="auto"/>
            <w:vAlign w:val="center"/>
            <w:hideMark/>
          </w:tcPr>
          <w:p w14:paraId="203B54C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1</w:t>
            </w:r>
          </w:p>
        </w:tc>
        <w:tc>
          <w:tcPr>
            <w:tcW w:w="73" w:type="pct"/>
            <w:shd w:val="clear" w:color="auto" w:fill="auto"/>
            <w:vAlign w:val="center"/>
            <w:hideMark/>
          </w:tcPr>
          <w:p w14:paraId="1F2F134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shd w:val="clear" w:color="auto" w:fill="auto"/>
            <w:vAlign w:val="center"/>
            <w:hideMark/>
          </w:tcPr>
          <w:p w14:paraId="6C0285B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shd w:val="clear" w:color="auto" w:fill="auto"/>
            <w:textDirection w:val="btLr"/>
            <w:vAlign w:val="center"/>
            <w:hideMark/>
          </w:tcPr>
          <w:p w14:paraId="37D0CD4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shd w:val="clear" w:color="auto" w:fill="auto"/>
            <w:vAlign w:val="center"/>
            <w:hideMark/>
          </w:tcPr>
          <w:p w14:paraId="605F996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shd w:val="clear" w:color="auto" w:fill="auto"/>
            <w:vAlign w:val="center"/>
            <w:hideMark/>
          </w:tcPr>
          <w:p w14:paraId="4E8D976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shd w:val="clear" w:color="auto" w:fill="auto"/>
            <w:vAlign w:val="center"/>
            <w:hideMark/>
          </w:tcPr>
          <w:p w14:paraId="28F63C1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shd w:val="clear" w:color="auto" w:fill="auto"/>
            <w:vAlign w:val="center"/>
            <w:hideMark/>
          </w:tcPr>
          <w:p w14:paraId="096BE08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shd w:val="clear" w:color="auto" w:fill="auto"/>
            <w:vAlign w:val="center"/>
            <w:hideMark/>
          </w:tcPr>
          <w:p w14:paraId="0A9147EE"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Supervisión del MUNICIPIO e informes y reuniones periódicas con la Interventoría y el Contratista, para </w:t>
            </w:r>
            <w:r w:rsidRPr="00E25CE1">
              <w:rPr>
                <w:rFonts w:ascii="Arial Narrow" w:hAnsi="Arial Narrow" w:cs="Calibri"/>
                <w:sz w:val="12"/>
                <w:szCs w:val="12"/>
                <w:lang w:eastAsia="es-CO"/>
              </w:rPr>
              <w:lastRenderedPageBreak/>
              <w:t>verificar la inversión</w:t>
            </w:r>
          </w:p>
        </w:tc>
        <w:tc>
          <w:tcPr>
            <w:tcW w:w="274" w:type="pct"/>
            <w:shd w:val="clear" w:color="auto" w:fill="auto"/>
            <w:vAlign w:val="center"/>
            <w:hideMark/>
          </w:tcPr>
          <w:p w14:paraId="0281215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Plazo de Ejecución</w:t>
            </w:r>
          </w:p>
        </w:tc>
      </w:tr>
      <w:tr w:rsidR="002C1795" w:rsidRPr="00E25CE1" w14:paraId="34C7F3A0" w14:textId="77777777" w:rsidTr="002C1795">
        <w:trPr>
          <w:trHeight w:val="509"/>
        </w:trPr>
        <w:tc>
          <w:tcPr>
            <w:tcW w:w="127" w:type="pct"/>
            <w:vMerge w:val="restart"/>
            <w:shd w:val="clear" w:color="auto" w:fill="auto"/>
            <w:vAlign w:val="center"/>
            <w:hideMark/>
          </w:tcPr>
          <w:p w14:paraId="61BF1A5B"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6</w:t>
            </w:r>
          </w:p>
        </w:tc>
        <w:tc>
          <w:tcPr>
            <w:tcW w:w="73" w:type="pct"/>
            <w:vMerge w:val="restart"/>
            <w:shd w:val="clear" w:color="auto" w:fill="auto"/>
            <w:textDirection w:val="btLr"/>
            <w:vAlign w:val="center"/>
            <w:hideMark/>
          </w:tcPr>
          <w:p w14:paraId="7B62FAC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1F3CCAA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7A37B22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45BA463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Financiero</w:t>
            </w:r>
          </w:p>
        </w:tc>
        <w:tc>
          <w:tcPr>
            <w:tcW w:w="310" w:type="pct"/>
            <w:vMerge w:val="restart"/>
            <w:shd w:val="clear" w:color="auto" w:fill="auto"/>
            <w:vAlign w:val="center"/>
            <w:hideMark/>
          </w:tcPr>
          <w:p w14:paraId="16241009"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RIESGO DE CONDICIONES FINANCIERAS</w:t>
            </w:r>
          </w:p>
        </w:tc>
        <w:tc>
          <w:tcPr>
            <w:tcW w:w="518" w:type="pct"/>
            <w:vMerge w:val="restart"/>
            <w:shd w:val="clear" w:color="auto" w:fill="auto"/>
            <w:vAlign w:val="center"/>
            <w:hideMark/>
          </w:tcPr>
          <w:p w14:paraId="0087E644"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Variación de los términos de financiación, asociados a las fluctuaciones como: plazos, tasa de interés, garantías, contragarantías, refinanciación, tasas de cambio, ajustes por inflación y a las variaciones cambiarias y financieras.</w:t>
            </w:r>
          </w:p>
        </w:tc>
        <w:tc>
          <w:tcPr>
            <w:tcW w:w="411" w:type="pct"/>
            <w:vMerge w:val="restart"/>
            <w:shd w:val="clear" w:color="auto" w:fill="auto"/>
            <w:vAlign w:val="center"/>
            <w:hideMark/>
          </w:tcPr>
          <w:p w14:paraId="78996CA2"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Iliquidez del contratista e incremento de los costos de adquisición</w:t>
            </w:r>
          </w:p>
        </w:tc>
        <w:tc>
          <w:tcPr>
            <w:tcW w:w="73" w:type="pct"/>
            <w:vMerge w:val="restart"/>
            <w:shd w:val="clear" w:color="auto" w:fill="auto"/>
            <w:vAlign w:val="center"/>
            <w:hideMark/>
          </w:tcPr>
          <w:p w14:paraId="30E969F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059298A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63F5E39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textDirection w:val="btLr"/>
            <w:vAlign w:val="center"/>
            <w:hideMark/>
          </w:tcPr>
          <w:p w14:paraId="6B287A1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0AE159B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023C924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68C4C033"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Entrega de pago anticipado por valor del 50% del Contrato, con el fin de que el contratista adquiera y almacene a su cargo por constituir un real pago, los costos de compra y almacén y con cargo al porcentaje de Administración del contrato, disminuyendo las fluctuaciones y especulaciones del mercado</w:t>
            </w:r>
          </w:p>
        </w:tc>
        <w:tc>
          <w:tcPr>
            <w:tcW w:w="73" w:type="pct"/>
            <w:vMerge w:val="restart"/>
            <w:shd w:val="clear" w:color="auto" w:fill="auto"/>
            <w:vAlign w:val="center"/>
            <w:hideMark/>
          </w:tcPr>
          <w:p w14:paraId="5F0E61E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45CE078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0C03732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7B655FF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7B1FFE9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1576E1F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0CC784F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5D45C9F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vMerge w:val="restart"/>
            <w:shd w:val="clear" w:color="auto" w:fill="auto"/>
            <w:vAlign w:val="center"/>
            <w:hideMark/>
          </w:tcPr>
          <w:p w14:paraId="596192F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0F51160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3BD5A890" w14:textId="77777777" w:rsidTr="002C1795">
        <w:trPr>
          <w:trHeight w:val="509"/>
        </w:trPr>
        <w:tc>
          <w:tcPr>
            <w:tcW w:w="127" w:type="pct"/>
            <w:vMerge/>
            <w:vAlign w:val="center"/>
            <w:hideMark/>
          </w:tcPr>
          <w:p w14:paraId="75DA011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769940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605F9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440845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A21DEF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072752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2053C7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DECD51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B831A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5644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85A1B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9914F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AC5FF67"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8E3EAB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AAF145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9AD16F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57D4A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8513D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056A91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7A0F77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541BD6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60D304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300FAD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7A4D49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97D6D44" w14:textId="77777777" w:rsidR="002C1795" w:rsidRPr="00E25CE1" w:rsidRDefault="002C1795" w:rsidP="0082194A">
            <w:pPr>
              <w:rPr>
                <w:rFonts w:ascii="Arial Narrow" w:hAnsi="Arial Narrow" w:cs="Calibri"/>
                <w:sz w:val="12"/>
                <w:szCs w:val="12"/>
                <w:lang w:eastAsia="es-CO"/>
              </w:rPr>
            </w:pPr>
          </w:p>
        </w:tc>
      </w:tr>
      <w:tr w:rsidR="002C1795" w:rsidRPr="00E25CE1" w14:paraId="4F6E2201" w14:textId="77777777" w:rsidTr="002C1795">
        <w:trPr>
          <w:trHeight w:val="509"/>
        </w:trPr>
        <w:tc>
          <w:tcPr>
            <w:tcW w:w="127" w:type="pct"/>
            <w:vMerge/>
            <w:vAlign w:val="center"/>
            <w:hideMark/>
          </w:tcPr>
          <w:p w14:paraId="0EB0748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2724AB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A802E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9841DE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7BF36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A363B2C"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D88BEA8"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2070B4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493B6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789B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E91FB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71DF15"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988064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26620A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3002D8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DF02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6782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05B25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9970DE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2FDBC3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B29C37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C3CD5C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4E2A89C"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66B36AD"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7A1D41B1" w14:textId="77777777" w:rsidR="002C1795" w:rsidRPr="00E25CE1" w:rsidRDefault="002C1795" w:rsidP="0082194A">
            <w:pPr>
              <w:rPr>
                <w:rFonts w:ascii="Arial Narrow" w:hAnsi="Arial Narrow" w:cs="Calibri"/>
                <w:sz w:val="12"/>
                <w:szCs w:val="12"/>
                <w:lang w:eastAsia="es-CO"/>
              </w:rPr>
            </w:pPr>
          </w:p>
        </w:tc>
      </w:tr>
      <w:tr w:rsidR="002C1795" w:rsidRPr="00E25CE1" w14:paraId="42E56F55" w14:textId="77777777" w:rsidTr="002C1795">
        <w:trPr>
          <w:trHeight w:val="509"/>
        </w:trPr>
        <w:tc>
          <w:tcPr>
            <w:tcW w:w="127" w:type="pct"/>
            <w:vMerge/>
            <w:vAlign w:val="center"/>
            <w:hideMark/>
          </w:tcPr>
          <w:p w14:paraId="4F1B603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846443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B3DAF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0E3AED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B72CA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3398FA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24923A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AEAA98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762EF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F4261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6676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5E2E24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C0E753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1B368CB"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AC7F4D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096FD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91475B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F54CB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D8C004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EF2DBA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5E0D91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DF6837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51DE97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792120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9CB9A25" w14:textId="77777777" w:rsidR="002C1795" w:rsidRPr="00E25CE1" w:rsidRDefault="002C1795" w:rsidP="0082194A">
            <w:pPr>
              <w:rPr>
                <w:rFonts w:ascii="Arial Narrow" w:hAnsi="Arial Narrow" w:cs="Calibri"/>
                <w:sz w:val="12"/>
                <w:szCs w:val="12"/>
                <w:lang w:eastAsia="es-CO"/>
              </w:rPr>
            </w:pPr>
          </w:p>
        </w:tc>
      </w:tr>
      <w:tr w:rsidR="002C1795" w:rsidRPr="00E25CE1" w14:paraId="63FA06EF" w14:textId="77777777" w:rsidTr="002C1795">
        <w:trPr>
          <w:trHeight w:val="509"/>
        </w:trPr>
        <w:tc>
          <w:tcPr>
            <w:tcW w:w="127" w:type="pct"/>
            <w:vMerge/>
            <w:vAlign w:val="center"/>
            <w:hideMark/>
          </w:tcPr>
          <w:p w14:paraId="76ECED5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A5903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E0C13F"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06255B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7803B47"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D6F0A2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7E561A4"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5DFCAD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7644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30748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F3CF7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6BC3D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344788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4D19F9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8E3A90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D8A7E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AEC08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1DEDD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83B0EC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CB3AE4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432CC6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BD7DB1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2FCD521"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889097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C3CCFBB" w14:textId="77777777" w:rsidR="002C1795" w:rsidRPr="00E25CE1" w:rsidRDefault="002C1795" w:rsidP="0082194A">
            <w:pPr>
              <w:rPr>
                <w:rFonts w:ascii="Arial Narrow" w:hAnsi="Arial Narrow" w:cs="Calibri"/>
                <w:sz w:val="12"/>
                <w:szCs w:val="12"/>
                <w:lang w:eastAsia="es-CO"/>
              </w:rPr>
            </w:pPr>
          </w:p>
        </w:tc>
      </w:tr>
      <w:tr w:rsidR="002C1795" w:rsidRPr="00E25CE1" w14:paraId="3CBD2686" w14:textId="77777777" w:rsidTr="002C1795">
        <w:trPr>
          <w:trHeight w:val="509"/>
        </w:trPr>
        <w:tc>
          <w:tcPr>
            <w:tcW w:w="127" w:type="pct"/>
            <w:vMerge/>
            <w:vAlign w:val="center"/>
            <w:hideMark/>
          </w:tcPr>
          <w:p w14:paraId="09E8DC0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54E1D9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D2C96E"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18660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1F7317"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08F252E"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E9217D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5AAAEC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FF464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3811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F1D6F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D1908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EA1BAF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D8DA91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E9C7C7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5EF7E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5864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C0532D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E7BD2BF"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F50BA3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705694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5A40489"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04EC36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8AB12C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5FBECED" w14:textId="77777777" w:rsidR="002C1795" w:rsidRPr="00E25CE1" w:rsidRDefault="002C1795" w:rsidP="0082194A">
            <w:pPr>
              <w:rPr>
                <w:rFonts w:ascii="Arial Narrow" w:hAnsi="Arial Narrow" w:cs="Calibri"/>
                <w:sz w:val="12"/>
                <w:szCs w:val="12"/>
                <w:lang w:eastAsia="es-CO"/>
              </w:rPr>
            </w:pPr>
          </w:p>
        </w:tc>
      </w:tr>
      <w:tr w:rsidR="002C1795" w:rsidRPr="00E25CE1" w14:paraId="1316F656" w14:textId="77777777" w:rsidTr="002C1795">
        <w:trPr>
          <w:trHeight w:val="509"/>
        </w:trPr>
        <w:tc>
          <w:tcPr>
            <w:tcW w:w="127" w:type="pct"/>
            <w:vMerge/>
            <w:vAlign w:val="center"/>
            <w:hideMark/>
          </w:tcPr>
          <w:p w14:paraId="3F7BC82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AB997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06DF5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BB361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B5207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EABAAA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ABDD92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041626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68AEB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0427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64C0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C339DBF"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337A7E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9319BD7"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F346D2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94C808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EAC11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FD416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CC1F36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7A406F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AAB38E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5B19D6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9EF47F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BA88B4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BF3CD47" w14:textId="77777777" w:rsidR="002C1795" w:rsidRPr="00E25CE1" w:rsidRDefault="002C1795" w:rsidP="0082194A">
            <w:pPr>
              <w:rPr>
                <w:rFonts w:ascii="Arial Narrow" w:hAnsi="Arial Narrow" w:cs="Calibri"/>
                <w:sz w:val="12"/>
                <w:szCs w:val="12"/>
                <w:lang w:eastAsia="es-CO"/>
              </w:rPr>
            </w:pPr>
          </w:p>
        </w:tc>
      </w:tr>
      <w:tr w:rsidR="002C1795" w:rsidRPr="00E25CE1" w14:paraId="0E858346" w14:textId="77777777" w:rsidTr="002C1795">
        <w:trPr>
          <w:trHeight w:val="509"/>
        </w:trPr>
        <w:tc>
          <w:tcPr>
            <w:tcW w:w="127" w:type="pct"/>
            <w:vMerge/>
            <w:vAlign w:val="center"/>
            <w:hideMark/>
          </w:tcPr>
          <w:p w14:paraId="72F4F70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AB6248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A35C06"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E0E595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7869F3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2980DA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E508A86"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2DEFBC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6D6AD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A79AE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EDAA7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B1737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1A78D26"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3DEBA6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2A0F1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57186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500F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5DFADB"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96D5F9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3F8773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E01AF7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1B5ADE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1DCE41C"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227EFB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125499B" w14:textId="77777777" w:rsidR="002C1795" w:rsidRPr="00E25CE1" w:rsidRDefault="002C1795" w:rsidP="0082194A">
            <w:pPr>
              <w:rPr>
                <w:rFonts w:ascii="Arial Narrow" w:hAnsi="Arial Narrow" w:cs="Calibri"/>
                <w:sz w:val="12"/>
                <w:szCs w:val="12"/>
                <w:lang w:eastAsia="es-CO"/>
              </w:rPr>
            </w:pPr>
          </w:p>
        </w:tc>
      </w:tr>
      <w:tr w:rsidR="002C1795" w:rsidRPr="00E25CE1" w14:paraId="57FCD223" w14:textId="77777777" w:rsidTr="002C1795">
        <w:trPr>
          <w:trHeight w:val="509"/>
        </w:trPr>
        <w:tc>
          <w:tcPr>
            <w:tcW w:w="127" w:type="pct"/>
            <w:vMerge w:val="restart"/>
            <w:shd w:val="clear" w:color="auto" w:fill="auto"/>
            <w:vAlign w:val="center"/>
            <w:hideMark/>
          </w:tcPr>
          <w:p w14:paraId="3309BE3E"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7</w:t>
            </w:r>
          </w:p>
        </w:tc>
        <w:tc>
          <w:tcPr>
            <w:tcW w:w="73" w:type="pct"/>
            <w:vMerge w:val="restart"/>
            <w:shd w:val="clear" w:color="auto" w:fill="auto"/>
            <w:textDirection w:val="btLr"/>
            <w:vAlign w:val="center"/>
            <w:hideMark/>
          </w:tcPr>
          <w:p w14:paraId="17D41D2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3F6EAA4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Interno</w:t>
            </w:r>
          </w:p>
        </w:tc>
        <w:tc>
          <w:tcPr>
            <w:tcW w:w="80" w:type="pct"/>
            <w:vMerge w:val="restart"/>
            <w:shd w:val="clear" w:color="auto" w:fill="auto"/>
            <w:textDirection w:val="btLr"/>
            <w:vAlign w:val="center"/>
            <w:hideMark/>
          </w:tcPr>
          <w:p w14:paraId="1387773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w:t>
            </w:r>
          </w:p>
        </w:tc>
        <w:tc>
          <w:tcPr>
            <w:tcW w:w="73" w:type="pct"/>
            <w:vMerge w:val="restart"/>
            <w:shd w:val="clear" w:color="auto" w:fill="auto"/>
            <w:textDirection w:val="btLr"/>
            <w:vAlign w:val="center"/>
            <w:hideMark/>
          </w:tcPr>
          <w:p w14:paraId="4EF46BA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Operacional</w:t>
            </w:r>
          </w:p>
        </w:tc>
        <w:tc>
          <w:tcPr>
            <w:tcW w:w="310" w:type="pct"/>
            <w:vMerge w:val="restart"/>
            <w:shd w:val="clear" w:color="auto" w:fill="auto"/>
            <w:vAlign w:val="center"/>
            <w:hideMark/>
          </w:tcPr>
          <w:p w14:paraId="11D342EF"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MAYORES CANTIDADES DE OBRA NO PREVISTA Y NECESARIAS</w:t>
            </w:r>
          </w:p>
        </w:tc>
        <w:tc>
          <w:tcPr>
            <w:tcW w:w="518" w:type="pct"/>
            <w:vMerge w:val="restart"/>
            <w:shd w:val="clear" w:color="auto" w:fill="auto"/>
            <w:vAlign w:val="center"/>
            <w:hideMark/>
          </w:tcPr>
          <w:p w14:paraId="70BB8D0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Riesgo ocasionado por ejecución de mayores cantidades de obra y/</w:t>
            </w:r>
            <w:proofErr w:type="spellStart"/>
            <w:r w:rsidRPr="00E25CE1">
              <w:rPr>
                <w:rFonts w:ascii="Arial Narrow" w:hAnsi="Arial Narrow" w:cs="Calibri"/>
                <w:sz w:val="12"/>
                <w:szCs w:val="12"/>
                <w:lang w:eastAsia="es-CO"/>
              </w:rPr>
              <w:t>o</w:t>
            </w:r>
            <w:proofErr w:type="spellEnd"/>
            <w:r w:rsidRPr="00E25CE1">
              <w:rPr>
                <w:rFonts w:ascii="Arial Narrow" w:hAnsi="Arial Narrow" w:cs="Calibri"/>
                <w:sz w:val="12"/>
                <w:szCs w:val="12"/>
                <w:lang w:eastAsia="es-CO"/>
              </w:rPr>
              <w:t xml:space="preserve"> obras adicionales no previstas en las condiciones del pliego ni del contrato, y que deban realizarse para el pleno desarrollo del objeto contractual, así como la contratación </w:t>
            </w:r>
            <w:r w:rsidRPr="00E25CE1">
              <w:rPr>
                <w:rFonts w:ascii="Arial Narrow" w:hAnsi="Arial Narrow" w:cs="Calibri"/>
                <w:sz w:val="12"/>
                <w:szCs w:val="12"/>
                <w:lang w:eastAsia="es-CO"/>
              </w:rPr>
              <w:lastRenderedPageBreak/>
              <w:t>de interventoría al contrato</w:t>
            </w:r>
          </w:p>
        </w:tc>
        <w:tc>
          <w:tcPr>
            <w:tcW w:w="411" w:type="pct"/>
            <w:vMerge w:val="restart"/>
            <w:shd w:val="clear" w:color="auto" w:fill="auto"/>
            <w:vAlign w:val="center"/>
            <w:hideMark/>
          </w:tcPr>
          <w:p w14:paraId="661F682A"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Aumento del Presupuesto destinado para la ejecución del contrato</w:t>
            </w:r>
          </w:p>
        </w:tc>
        <w:tc>
          <w:tcPr>
            <w:tcW w:w="73" w:type="pct"/>
            <w:vMerge w:val="restart"/>
            <w:shd w:val="clear" w:color="auto" w:fill="auto"/>
            <w:vAlign w:val="center"/>
            <w:hideMark/>
          </w:tcPr>
          <w:p w14:paraId="5DEC0CD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43B672E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49638C2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w:t>
            </w:r>
          </w:p>
        </w:tc>
        <w:tc>
          <w:tcPr>
            <w:tcW w:w="73" w:type="pct"/>
            <w:vMerge w:val="restart"/>
            <w:shd w:val="clear" w:color="auto" w:fill="auto"/>
            <w:textDirection w:val="btLr"/>
            <w:vAlign w:val="center"/>
            <w:hideMark/>
          </w:tcPr>
          <w:p w14:paraId="0B043B1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Medio</w:t>
            </w:r>
          </w:p>
        </w:tc>
        <w:tc>
          <w:tcPr>
            <w:tcW w:w="292" w:type="pct"/>
            <w:vMerge w:val="restart"/>
            <w:shd w:val="clear" w:color="auto" w:fill="auto"/>
            <w:vAlign w:val="center"/>
            <w:hideMark/>
          </w:tcPr>
          <w:p w14:paraId="3C5AA39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388" w:type="pct"/>
            <w:vMerge w:val="restart"/>
            <w:shd w:val="clear" w:color="auto" w:fill="auto"/>
            <w:vAlign w:val="center"/>
            <w:hideMark/>
          </w:tcPr>
          <w:p w14:paraId="7C41A17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444" w:type="pct"/>
            <w:vMerge w:val="restart"/>
            <w:shd w:val="clear" w:color="auto" w:fill="auto"/>
            <w:vAlign w:val="center"/>
            <w:hideMark/>
          </w:tcPr>
          <w:p w14:paraId="7CDCC12C"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Contratación, con el fin de lograr un mayor flujo de caja del contrato, adicionalmente se solicitan en las condiciones de habilitación, requisitos que brinden seguridad financiera </w:t>
            </w:r>
            <w:r w:rsidRPr="00E25CE1">
              <w:rPr>
                <w:rFonts w:ascii="Arial Narrow" w:hAnsi="Arial Narrow" w:cs="Calibri"/>
                <w:sz w:val="12"/>
                <w:szCs w:val="12"/>
                <w:lang w:eastAsia="es-CO"/>
              </w:rPr>
              <w:lastRenderedPageBreak/>
              <w:t>al Municipio</w:t>
            </w:r>
          </w:p>
        </w:tc>
        <w:tc>
          <w:tcPr>
            <w:tcW w:w="73" w:type="pct"/>
            <w:vMerge w:val="restart"/>
            <w:shd w:val="clear" w:color="auto" w:fill="auto"/>
            <w:vAlign w:val="center"/>
            <w:hideMark/>
          </w:tcPr>
          <w:p w14:paraId="3BEBBEE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1</w:t>
            </w:r>
          </w:p>
        </w:tc>
        <w:tc>
          <w:tcPr>
            <w:tcW w:w="73" w:type="pct"/>
            <w:vMerge w:val="restart"/>
            <w:shd w:val="clear" w:color="auto" w:fill="auto"/>
            <w:vAlign w:val="center"/>
            <w:hideMark/>
          </w:tcPr>
          <w:p w14:paraId="5E08735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053EE53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58EC69C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00A3391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10D0C3A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33EE90E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623A760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Contratación</w:t>
            </w:r>
          </w:p>
        </w:tc>
        <w:tc>
          <w:tcPr>
            <w:tcW w:w="366" w:type="pct"/>
            <w:vMerge w:val="restart"/>
            <w:shd w:val="clear" w:color="auto" w:fill="auto"/>
            <w:vAlign w:val="center"/>
            <w:hideMark/>
          </w:tcPr>
          <w:p w14:paraId="77CDD266"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2E0D86E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11668A39" w14:textId="77777777" w:rsidTr="002C1795">
        <w:trPr>
          <w:trHeight w:val="509"/>
        </w:trPr>
        <w:tc>
          <w:tcPr>
            <w:tcW w:w="127" w:type="pct"/>
            <w:vMerge/>
            <w:vAlign w:val="center"/>
            <w:hideMark/>
          </w:tcPr>
          <w:p w14:paraId="1916657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B3FCE3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9D6E61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446504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82B60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98DABD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B054E2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5936D0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CB91E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A9CA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C77A3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A82F8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D341394"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1DFDDD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44D9EF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D7AC3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F68EF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D6D95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25DC3D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22FD18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F85CC3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AF8E95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A1DB79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11983D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AE36A01" w14:textId="77777777" w:rsidR="002C1795" w:rsidRPr="00E25CE1" w:rsidRDefault="002C1795" w:rsidP="0082194A">
            <w:pPr>
              <w:rPr>
                <w:rFonts w:ascii="Arial Narrow" w:hAnsi="Arial Narrow" w:cs="Calibri"/>
                <w:sz w:val="12"/>
                <w:szCs w:val="12"/>
                <w:lang w:eastAsia="es-CO"/>
              </w:rPr>
            </w:pPr>
          </w:p>
        </w:tc>
      </w:tr>
      <w:tr w:rsidR="002C1795" w:rsidRPr="00E25CE1" w14:paraId="4F2DFFE7" w14:textId="77777777" w:rsidTr="002C1795">
        <w:trPr>
          <w:trHeight w:val="509"/>
        </w:trPr>
        <w:tc>
          <w:tcPr>
            <w:tcW w:w="127" w:type="pct"/>
            <w:vMerge/>
            <w:vAlign w:val="center"/>
            <w:hideMark/>
          </w:tcPr>
          <w:p w14:paraId="25D1743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F633A3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BD3595"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1BD7AA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175D9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46E4C8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67B061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8A4ECB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1A960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F976B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54BEF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2FAAA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8B1FE56"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F77224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869D8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A38BE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3A075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393F5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83FF48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894B3F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BC7D04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B8F438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21EBAA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FEAA701"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8159625" w14:textId="77777777" w:rsidR="002C1795" w:rsidRPr="00E25CE1" w:rsidRDefault="002C1795" w:rsidP="0082194A">
            <w:pPr>
              <w:rPr>
                <w:rFonts w:ascii="Arial Narrow" w:hAnsi="Arial Narrow" w:cs="Calibri"/>
                <w:sz w:val="12"/>
                <w:szCs w:val="12"/>
                <w:lang w:eastAsia="es-CO"/>
              </w:rPr>
            </w:pPr>
          </w:p>
        </w:tc>
      </w:tr>
      <w:tr w:rsidR="002C1795" w:rsidRPr="00E25CE1" w14:paraId="40CCC32A" w14:textId="77777777" w:rsidTr="002C1795">
        <w:trPr>
          <w:trHeight w:val="509"/>
        </w:trPr>
        <w:tc>
          <w:tcPr>
            <w:tcW w:w="127" w:type="pct"/>
            <w:vMerge/>
            <w:vAlign w:val="center"/>
            <w:hideMark/>
          </w:tcPr>
          <w:p w14:paraId="32BF216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9722A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DA9976"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C3E336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94814E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D57754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F3B12F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8525B7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8C2C7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91ABB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755BF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557CA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49AEFE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6F31CD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7A6DB8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404E9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14B9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2E5BB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C82784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44CA67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B99F98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D062D3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100B4E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328BE4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D19C5F9" w14:textId="77777777" w:rsidR="002C1795" w:rsidRPr="00E25CE1" w:rsidRDefault="002C1795" w:rsidP="0082194A">
            <w:pPr>
              <w:rPr>
                <w:rFonts w:ascii="Arial Narrow" w:hAnsi="Arial Narrow" w:cs="Calibri"/>
                <w:sz w:val="12"/>
                <w:szCs w:val="12"/>
                <w:lang w:eastAsia="es-CO"/>
              </w:rPr>
            </w:pPr>
          </w:p>
        </w:tc>
      </w:tr>
      <w:tr w:rsidR="002C1795" w:rsidRPr="00E25CE1" w14:paraId="412F1047" w14:textId="77777777" w:rsidTr="002C1795">
        <w:trPr>
          <w:trHeight w:val="509"/>
        </w:trPr>
        <w:tc>
          <w:tcPr>
            <w:tcW w:w="127" w:type="pct"/>
            <w:vMerge/>
            <w:vAlign w:val="center"/>
            <w:hideMark/>
          </w:tcPr>
          <w:p w14:paraId="0A67F6B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170261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71296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E4D217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0A9B8B"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1FDE2E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3F5EB9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C5AFD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C0EF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A9CA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CA3C5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6796CB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B4B4D5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2E1EAC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FF994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B5D2F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E6C3BE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4300C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A80E545"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DE87D4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B1A03C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00EAE1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E3ABF2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EC3A6C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2E25DA4" w14:textId="77777777" w:rsidR="002C1795" w:rsidRPr="00E25CE1" w:rsidRDefault="002C1795" w:rsidP="0082194A">
            <w:pPr>
              <w:rPr>
                <w:rFonts w:ascii="Arial Narrow" w:hAnsi="Arial Narrow" w:cs="Calibri"/>
                <w:sz w:val="12"/>
                <w:szCs w:val="12"/>
                <w:lang w:eastAsia="es-CO"/>
              </w:rPr>
            </w:pPr>
          </w:p>
        </w:tc>
      </w:tr>
      <w:tr w:rsidR="002C1795" w:rsidRPr="00E25CE1" w14:paraId="1F7AC2DE" w14:textId="77777777" w:rsidTr="002C1795">
        <w:trPr>
          <w:trHeight w:val="509"/>
        </w:trPr>
        <w:tc>
          <w:tcPr>
            <w:tcW w:w="127" w:type="pct"/>
            <w:vMerge/>
            <w:vAlign w:val="center"/>
            <w:hideMark/>
          </w:tcPr>
          <w:p w14:paraId="45905A5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DE7D28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84E4C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2498EA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F310F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9DD805C"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192139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C06CE0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1B40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7FC98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6339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2992EB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9A2C93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50F65E7"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AC53E0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E9C7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97201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B6DAB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3F249F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10C899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907E95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F8F3C8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512721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FAFD53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793784B" w14:textId="77777777" w:rsidR="002C1795" w:rsidRPr="00E25CE1" w:rsidRDefault="002C1795" w:rsidP="0082194A">
            <w:pPr>
              <w:rPr>
                <w:rFonts w:ascii="Arial Narrow" w:hAnsi="Arial Narrow" w:cs="Calibri"/>
                <w:sz w:val="12"/>
                <w:szCs w:val="12"/>
                <w:lang w:eastAsia="es-CO"/>
              </w:rPr>
            </w:pPr>
          </w:p>
        </w:tc>
      </w:tr>
      <w:tr w:rsidR="002C1795" w:rsidRPr="00E25CE1" w14:paraId="25372827" w14:textId="77777777" w:rsidTr="002C1795">
        <w:trPr>
          <w:trHeight w:val="509"/>
        </w:trPr>
        <w:tc>
          <w:tcPr>
            <w:tcW w:w="127" w:type="pct"/>
            <w:vMerge/>
            <w:vAlign w:val="center"/>
            <w:hideMark/>
          </w:tcPr>
          <w:p w14:paraId="43928E8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872764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308C9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38D331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ED33A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8E42A2B"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432A7E9"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6606BE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C17BFE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2AC67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0D3F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41D53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59DAF4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D5AA3F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9502A4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3726B1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840D6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03086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F66250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CA7F7B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2D7879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17990B5"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FB15C5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22FBDA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C8AD5C0" w14:textId="77777777" w:rsidR="002C1795" w:rsidRPr="00E25CE1" w:rsidRDefault="002C1795" w:rsidP="0082194A">
            <w:pPr>
              <w:rPr>
                <w:rFonts w:ascii="Arial Narrow" w:hAnsi="Arial Narrow" w:cs="Calibri"/>
                <w:sz w:val="12"/>
                <w:szCs w:val="12"/>
                <w:lang w:eastAsia="es-CO"/>
              </w:rPr>
            </w:pPr>
          </w:p>
        </w:tc>
      </w:tr>
      <w:tr w:rsidR="002C1795" w:rsidRPr="00E25CE1" w14:paraId="5E8E80A5" w14:textId="77777777" w:rsidTr="002C1795">
        <w:trPr>
          <w:trHeight w:val="509"/>
        </w:trPr>
        <w:tc>
          <w:tcPr>
            <w:tcW w:w="127" w:type="pct"/>
            <w:vMerge/>
            <w:vAlign w:val="center"/>
            <w:hideMark/>
          </w:tcPr>
          <w:p w14:paraId="500C2E5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E59C49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4D70B8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8E10E1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E61AA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298C55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9D78A8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CEB04E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292A2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941FD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AC6BB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AC73D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AE3DED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2E87D47"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C1AD5D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8AC37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7A94B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A7DF1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A262816"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4DC865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B1ABA3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B664DB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EC0EDE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A73912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E939380" w14:textId="77777777" w:rsidR="002C1795" w:rsidRPr="00E25CE1" w:rsidRDefault="002C1795" w:rsidP="0082194A">
            <w:pPr>
              <w:rPr>
                <w:rFonts w:ascii="Arial Narrow" w:hAnsi="Arial Narrow" w:cs="Calibri"/>
                <w:sz w:val="12"/>
                <w:szCs w:val="12"/>
                <w:lang w:eastAsia="es-CO"/>
              </w:rPr>
            </w:pPr>
          </w:p>
        </w:tc>
      </w:tr>
      <w:tr w:rsidR="002C1795" w:rsidRPr="00E25CE1" w14:paraId="3389A59D" w14:textId="77777777" w:rsidTr="002C1795">
        <w:trPr>
          <w:trHeight w:val="509"/>
        </w:trPr>
        <w:tc>
          <w:tcPr>
            <w:tcW w:w="127" w:type="pct"/>
            <w:vMerge/>
            <w:vAlign w:val="center"/>
            <w:hideMark/>
          </w:tcPr>
          <w:p w14:paraId="1BEA3068"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24FBFE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82BF23"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AEB8BF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96562F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19173B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4112E3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226BBB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2FB22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5E173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AD7FA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063DD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07F790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5541C6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6D166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4C2A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04392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11E87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210A9ED"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453AA8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8C12D0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5E909F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82FE07C"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FC3BEC7"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37AA7F2" w14:textId="77777777" w:rsidR="002C1795" w:rsidRPr="00E25CE1" w:rsidRDefault="002C1795" w:rsidP="0082194A">
            <w:pPr>
              <w:rPr>
                <w:rFonts w:ascii="Arial Narrow" w:hAnsi="Arial Narrow" w:cs="Calibri"/>
                <w:sz w:val="12"/>
                <w:szCs w:val="12"/>
                <w:lang w:eastAsia="es-CO"/>
              </w:rPr>
            </w:pPr>
          </w:p>
        </w:tc>
      </w:tr>
      <w:tr w:rsidR="002C1795" w:rsidRPr="00E25CE1" w14:paraId="41BC7B08" w14:textId="77777777" w:rsidTr="002C1795">
        <w:trPr>
          <w:trHeight w:val="509"/>
        </w:trPr>
        <w:tc>
          <w:tcPr>
            <w:tcW w:w="127" w:type="pct"/>
            <w:vMerge w:val="restart"/>
            <w:shd w:val="clear" w:color="auto" w:fill="auto"/>
            <w:vAlign w:val="center"/>
            <w:hideMark/>
          </w:tcPr>
          <w:p w14:paraId="42A34270"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8</w:t>
            </w:r>
          </w:p>
        </w:tc>
        <w:tc>
          <w:tcPr>
            <w:tcW w:w="73" w:type="pct"/>
            <w:vMerge w:val="restart"/>
            <w:shd w:val="clear" w:color="auto" w:fill="auto"/>
            <w:textDirection w:val="btLr"/>
            <w:vAlign w:val="center"/>
            <w:hideMark/>
          </w:tcPr>
          <w:p w14:paraId="0C38AAB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74F9004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0F8C4B3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142DF8B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Operacional</w:t>
            </w:r>
          </w:p>
        </w:tc>
        <w:tc>
          <w:tcPr>
            <w:tcW w:w="310" w:type="pct"/>
            <w:vMerge w:val="restart"/>
            <w:shd w:val="clear" w:color="auto" w:fill="auto"/>
            <w:vAlign w:val="center"/>
            <w:hideMark/>
          </w:tcPr>
          <w:p w14:paraId="42AB2A65"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CAMBIO EN LA UBICACIÓN DE LAS OBRAS Y/O DISEÑOS A SOLICITUD DE TERCEROS</w:t>
            </w:r>
          </w:p>
        </w:tc>
        <w:tc>
          <w:tcPr>
            <w:tcW w:w="518" w:type="pct"/>
            <w:vMerge w:val="restart"/>
            <w:shd w:val="clear" w:color="auto" w:fill="auto"/>
            <w:vAlign w:val="center"/>
            <w:hideMark/>
          </w:tcPr>
          <w:p w14:paraId="3B863B16"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Hace referencia a cambios en las obras o los diseños, concertadas con autoridades Locales, Regionales o Nacionales, usuarios, vecinos de la vía o cualquier otra persona en uso de las herramientas y mecanismos jurídicos y legales como los derechos de petición, reclamaciones administrativas, directrices, circulares, órdenes administrativas u cualquier otro mecanismo</w:t>
            </w:r>
          </w:p>
        </w:tc>
        <w:tc>
          <w:tcPr>
            <w:tcW w:w="411" w:type="pct"/>
            <w:vMerge w:val="restart"/>
            <w:shd w:val="clear" w:color="auto" w:fill="auto"/>
            <w:vAlign w:val="center"/>
            <w:hideMark/>
          </w:tcPr>
          <w:p w14:paraId="27957F07"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Posible aumento en valor del contrato y demoras en la ejecución del mismo</w:t>
            </w:r>
          </w:p>
        </w:tc>
        <w:tc>
          <w:tcPr>
            <w:tcW w:w="73" w:type="pct"/>
            <w:vMerge w:val="restart"/>
            <w:shd w:val="clear" w:color="auto" w:fill="auto"/>
            <w:vAlign w:val="center"/>
            <w:hideMark/>
          </w:tcPr>
          <w:p w14:paraId="2D3706B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33084AE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602F60C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w:t>
            </w:r>
          </w:p>
        </w:tc>
        <w:tc>
          <w:tcPr>
            <w:tcW w:w="73" w:type="pct"/>
            <w:vMerge w:val="restart"/>
            <w:shd w:val="clear" w:color="auto" w:fill="auto"/>
            <w:textDirection w:val="btLr"/>
            <w:vAlign w:val="center"/>
            <w:hideMark/>
          </w:tcPr>
          <w:p w14:paraId="149FB33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Medio</w:t>
            </w:r>
          </w:p>
        </w:tc>
        <w:tc>
          <w:tcPr>
            <w:tcW w:w="292" w:type="pct"/>
            <w:vMerge w:val="restart"/>
            <w:shd w:val="clear" w:color="auto" w:fill="auto"/>
            <w:vAlign w:val="center"/>
            <w:hideMark/>
          </w:tcPr>
          <w:p w14:paraId="4DAB1C6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388" w:type="pct"/>
            <w:vMerge w:val="restart"/>
            <w:shd w:val="clear" w:color="auto" w:fill="auto"/>
            <w:vAlign w:val="center"/>
            <w:hideMark/>
          </w:tcPr>
          <w:p w14:paraId="386E341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444" w:type="pct"/>
            <w:vMerge w:val="restart"/>
            <w:shd w:val="clear" w:color="auto" w:fill="auto"/>
            <w:vAlign w:val="center"/>
            <w:hideMark/>
          </w:tcPr>
          <w:p w14:paraId="76D18D41"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Planeación debida del proceso y los requisitos que permitan pluralidad de oferentes, así como el inicio del proceso de selección de interventoría en simultáneo con el de obra, para garantizar la selección en un término no mayor a 3 meses siguientes a la adjudicación del contrato de obra</w:t>
            </w:r>
          </w:p>
        </w:tc>
        <w:tc>
          <w:tcPr>
            <w:tcW w:w="73" w:type="pct"/>
            <w:vMerge w:val="restart"/>
            <w:shd w:val="clear" w:color="auto" w:fill="auto"/>
            <w:vAlign w:val="center"/>
            <w:hideMark/>
          </w:tcPr>
          <w:p w14:paraId="6024DF3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01940A5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275D586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w:t>
            </w:r>
          </w:p>
        </w:tc>
        <w:tc>
          <w:tcPr>
            <w:tcW w:w="76" w:type="pct"/>
            <w:vMerge w:val="restart"/>
            <w:shd w:val="clear" w:color="auto" w:fill="auto"/>
            <w:textDirection w:val="btLr"/>
            <w:vAlign w:val="center"/>
            <w:hideMark/>
          </w:tcPr>
          <w:p w14:paraId="4315A5D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Medio</w:t>
            </w:r>
          </w:p>
        </w:tc>
        <w:tc>
          <w:tcPr>
            <w:tcW w:w="139" w:type="pct"/>
            <w:vMerge w:val="restart"/>
            <w:shd w:val="clear" w:color="auto" w:fill="auto"/>
            <w:vAlign w:val="center"/>
            <w:hideMark/>
          </w:tcPr>
          <w:p w14:paraId="3086F09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43C8D91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25" w:type="pct"/>
            <w:vMerge w:val="restart"/>
            <w:shd w:val="clear" w:color="auto" w:fill="auto"/>
            <w:vAlign w:val="center"/>
            <w:hideMark/>
          </w:tcPr>
          <w:p w14:paraId="0B3C904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195" w:type="pct"/>
            <w:vMerge w:val="restart"/>
            <w:shd w:val="clear" w:color="auto" w:fill="auto"/>
            <w:vAlign w:val="center"/>
            <w:hideMark/>
          </w:tcPr>
          <w:p w14:paraId="2D7806F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66" w:type="pct"/>
            <w:vMerge w:val="restart"/>
            <w:shd w:val="clear" w:color="auto" w:fill="auto"/>
            <w:vAlign w:val="center"/>
            <w:hideMark/>
          </w:tcPr>
          <w:p w14:paraId="70AF8E96"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19FE096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37390EB4" w14:textId="77777777" w:rsidTr="002C1795">
        <w:trPr>
          <w:trHeight w:val="509"/>
        </w:trPr>
        <w:tc>
          <w:tcPr>
            <w:tcW w:w="127" w:type="pct"/>
            <w:vMerge/>
            <w:vAlign w:val="center"/>
            <w:hideMark/>
          </w:tcPr>
          <w:p w14:paraId="76C8B2F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C870F3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5E93B5"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B55567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E36A5B"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673C4F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258933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B13BFF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B8B95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ABA25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7EB12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A5DFF3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3143AE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A2518B9"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C32326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C4279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2F3F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9B002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4609F1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9C442E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947299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A13CDB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4C6C37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8465120"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CA313BE" w14:textId="77777777" w:rsidR="002C1795" w:rsidRPr="00E25CE1" w:rsidRDefault="002C1795" w:rsidP="0082194A">
            <w:pPr>
              <w:rPr>
                <w:rFonts w:ascii="Arial Narrow" w:hAnsi="Arial Narrow" w:cs="Calibri"/>
                <w:sz w:val="12"/>
                <w:szCs w:val="12"/>
                <w:lang w:eastAsia="es-CO"/>
              </w:rPr>
            </w:pPr>
          </w:p>
        </w:tc>
      </w:tr>
      <w:tr w:rsidR="002C1795" w:rsidRPr="00E25CE1" w14:paraId="6F40DA3E" w14:textId="77777777" w:rsidTr="002C1795">
        <w:trPr>
          <w:trHeight w:val="509"/>
        </w:trPr>
        <w:tc>
          <w:tcPr>
            <w:tcW w:w="127" w:type="pct"/>
            <w:vMerge/>
            <w:vAlign w:val="center"/>
            <w:hideMark/>
          </w:tcPr>
          <w:p w14:paraId="22F5EF7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FEFE3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F2902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48FE2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F4487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C8DE5DC"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AB80BD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1AA94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1DBBD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7BB69D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D7516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E5BC3D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175426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A81832B"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591FE5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D6EA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EC58D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196355"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A04A04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E867D7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8873F3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791727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1E1AD6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9C7192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61C85AB" w14:textId="77777777" w:rsidR="002C1795" w:rsidRPr="00E25CE1" w:rsidRDefault="002C1795" w:rsidP="0082194A">
            <w:pPr>
              <w:rPr>
                <w:rFonts w:ascii="Arial Narrow" w:hAnsi="Arial Narrow" w:cs="Calibri"/>
                <w:sz w:val="12"/>
                <w:szCs w:val="12"/>
                <w:lang w:eastAsia="es-CO"/>
              </w:rPr>
            </w:pPr>
          </w:p>
        </w:tc>
      </w:tr>
      <w:tr w:rsidR="002C1795" w:rsidRPr="00E25CE1" w14:paraId="37A4B381" w14:textId="77777777" w:rsidTr="002C1795">
        <w:trPr>
          <w:trHeight w:val="509"/>
        </w:trPr>
        <w:tc>
          <w:tcPr>
            <w:tcW w:w="127" w:type="pct"/>
            <w:vMerge/>
            <w:vAlign w:val="center"/>
            <w:hideMark/>
          </w:tcPr>
          <w:p w14:paraId="260176A9"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131E7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990B83"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45B6E9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AE7412"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9A78884"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B2D0FB6"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AC0983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9BC99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92C4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18C709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C7BF8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10C394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CFDFCF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6DF1F1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B9BE5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C877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A076C1"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FF8ABF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1EA2BA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F986D7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5AD68D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89BF9C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2CA939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08E216B" w14:textId="77777777" w:rsidR="002C1795" w:rsidRPr="00E25CE1" w:rsidRDefault="002C1795" w:rsidP="0082194A">
            <w:pPr>
              <w:rPr>
                <w:rFonts w:ascii="Arial Narrow" w:hAnsi="Arial Narrow" w:cs="Calibri"/>
                <w:sz w:val="12"/>
                <w:szCs w:val="12"/>
                <w:lang w:eastAsia="es-CO"/>
              </w:rPr>
            </w:pPr>
          </w:p>
        </w:tc>
      </w:tr>
      <w:tr w:rsidR="002C1795" w:rsidRPr="00E25CE1" w14:paraId="2BC73AF1" w14:textId="77777777" w:rsidTr="002C1795">
        <w:trPr>
          <w:trHeight w:val="509"/>
        </w:trPr>
        <w:tc>
          <w:tcPr>
            <w:tcW w:w="127" w:type="pct"/>
            <w:vMerge/>
            <w:vAlign w:val="center"/>
            <w:hideMark/>
          </w:tcPr>
          <w:p w14:paraId="4487271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FF3854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4CF28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F00D09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4E85B2"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86BE5E4"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E5F28B4"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3A9692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34600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55ACD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D5617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09018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78B5B3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83794B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751FA3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F9DF5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2FAA72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EBA87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FAA855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BC9551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5D1EC9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16ED85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46D656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3D71EC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EC52272" w14:textId="77777777" w:rsidR="002C1795" w:rsidRPr="00E25CE1" w:rsidRDefault="002C1795" w:rsidP="0082194A">
            <w:pPr>
              <w:rPr>
                <w:rFonts w:ascii="Arial Narrow" w:hAnsi="Arial Narrow" w:cs="Calibri"/>
                <w:sz w:val="12"/>
                <w:szCs w:val="12"/>
                <w:lang w:eastAsia="es-CO"/>
              </w:rPr>
            </w:pPr>
          </w:p>
        </w:tc>
      </w:tr>
      <w:tr w:rsidR="002C1795" w:rsidRPr="00E25CE1" w14:paraId="7DD1CA30" w14:textId="77777777" w:rsidTr="002C1795">
        <w:trPr>
          <w:trHeight w:val="509"/>
        </w:trPr>
        <w:tc>
          <w:tcPr>
            <w:tcW w:w="127" w:type="pct"/>
            <w:vMerge/>
            <w:vAlign w:val="center"/>
            <w:hideMark/>
          </w:tcPr>
          <w:p w14:paraId="152D0CF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C580CC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EF9B2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B1F94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8B76E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25E0BFB"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CFE8AA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C19124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DF659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49415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5CD7F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D5D00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79AB0D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47E7A7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32D5C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41C3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F3509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689F55"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8B542DD"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CD300F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5D8BC1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6B4158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5AA697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59C74B0"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E354CD8" w14:textId="77777777" w:rsidR="002C1795" w:rsidRPr="00E25CE1" w:rsidRDefault="002C1795" w:rsidP="0082194A">
            <w:pPr>
              <w:rPr>
                <w:rFonts w:ascii="Arial Narrow" w:hAnsi="Arial Narrow" w:cs="Calibri"/>
                <w:sz w:val="12"/>
                <w:szCs w:val="12"/>
                <w:lang w:eastAsia="es-CO"/>
              </w:rPr>
            </w:pPr>
          </w:p>
        </w:tc>
      </w:tr>
      <w:tr w:rsidR="002C1795" w:rsidRPr="00E25CE1" w14:paraId="175CDF81" w14:textId="77777777" w:rsidTr="002C1795">
        <w:trPr>
          <w:trHeight w:val="509"/>
        </w:trPr>
        <w:tc>
          <w:tcPr>
            <w:tcW w:w="127" w:type="pct"/>
            <w:vMerge/>
            <w:vAlign w:val="center"/>
            <w:hideMark/>
          </w:tcPr>
          <w:p w14:paraId="74469DD4"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421BAB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05ADB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DE6232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DEF7D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4D7C6AE"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4EDE28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518C67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82804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380BE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2753F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CE261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79832F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4E9370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1F0F1F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37E81B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4246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49D6F53"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6C4AA4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1C4570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44C8CF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7C8307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5F7946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604169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5E39877" w14:textId="77777777" w:rsidR="002C1795" w:rsidRPr="00E25CE1" w:rsidRDefault="002C1795" w:rsidP="0082194A">
            <w:pPr>
              <w:rPr>
                <w:rFonts w:ascii="Arial Narrow" w:hAnsi="Arial Narrow" w:cs="Calibri"/>
                <w:sz w:val="12"/>
                <w:szCs w:val="12"/>
                <w:lang w:eastAsia="es-CO"/>
              </w:rPr>
            </w:pPr>
          </w:p>
        </w:tc>
      </w:tr>
      <w:tr w:rsidR="002C1795" w:rsidRPr="00E25CE1" w14:paraId="46D5899F" w14:textId="77777777" w:rsidTr="002C1795">
        <w:trPr>
          <w:trHeight w:val="509"/>
        </w:trPr>
        <w:tc>
          <w:tcPr>
            <w:tcW w:w="127" w:type="pct"/>
            <w:vMerge/>
            <w:vAlign w:val="center"/>
            <w:hideMark/>
          </w:tcPr>
          <w:p w14:paraId="60F71C4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3047D0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3E2A7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1F03A2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F2CA1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840E1B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C1F7314"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D8ECB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A1E72C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2725C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DFF33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782753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2D7E94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01DB72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F07B23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4C2B5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6286AA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90304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199FD8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BA0BC3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060D04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D235FC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11D43C9"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ABE336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DC62DBD" w14:textId="77777777" w:rsidR="002C1795" w:rsidRPr="00E25CE1" w:rsidRDefault="002C1795" w:rsidP="0082194A">
            <w:pPr>
              <w:rPr>
                <w:rFonts w:ascii="Arial Narrow" w:hAnsi="Arial Narrow" w:cs="Calibri"/>
                <w:sz w:val="12"/>
                <w:szCs w:val="12"/>
                <w:lang w:eastAsia="es-CO"/>
              </w:rPr>
            </w:pPr>
          </w:p>
        </w:tc>
      </w:tr>
      <w:tr w:rsidR="002C1795" w:rsidRPr="00E25CE1" w14:paraId="1C2877E7" w14:textId="77777777" w:rsidTr="002C1795">
        <w:trPr>
          <w:trHeight w:val="509"/>
        </w:trPr>
        <w:tc>
          <w:tcPr>
            <w:tcW w:w="127" w:type="pct"/>
            <w:vMerge/>
            <w:vAlign w:val="center"/>
            <w:hideMark/>
          </w:tcPr>
          <w:p w14:paraId="090D6A1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2AA9E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8A124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9EB117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0AEC5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01A5A3D"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E04C7A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86D18C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C5D727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FD6B6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0EAB1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C61BD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42717C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AC896E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C529CD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5804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BB246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6F3C8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F7310F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C5DC2F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40D80A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50C86D7"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C9DC49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B8BB09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901911B" w14:textId="77777777" w:rsidR="002C1795" w:rsidRPr="00E25CE1" w:rsidRDefault="002C1795" w:rsidP="0082194A">
            <w:pPr>
              <w:rPr>
                <w:rFonts w:ascii="Arial Narrow" w:hAnsi="Arial Narrow" w:cs="Calibri"/>
                <w:sz w:val="12"/>
                <w:szCs w:val="12"/>
                <w:lang w:eastAsia="es-CO"/>
              </w:rPr>
            </w:pPr>
          </w:p>
        </w:tc>
      </w:tr>
      <w:tr w:rsidR="002C1795" w:rsidRPr="00E25CE1" w14:paraId="1A2E60E9" w14:textId="77777777" w:rsidTr="002C1795">
        <w:trPr>
          <w:trHeight w:val="509"/>
        </w:trPr>
        <w:tc>
          <w:tcPr>
            <w:tcW w:w="127" w:type="pct"/>
            <w:vMerge w:val="restart"/>
            <w:shd w:val="clear" w:color="auto" w:fill="auto"/>
            <w:vAlign w:val="center"/>
            <w:hideMark/>
          </w:tcPr>
          <w:p w14:paraId="578C8A25"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9</w:t>
            </w:r>
          </w:p>
        </w:tc>
        <w:tc>
          <w:tcPr>
            <w:tcW w:w="73" w:type="pct"/>
            <w:vMerge w:val="restart"/>
            <w:shd w:val="clear" w:color="auto" w:fill="auto"/>
            <w:textDirection w:val="btLr"/>
            <w:vAlign w:val="center"/>
            <w:hideMark/>
          </w:tcPr>
          <w:p w14:paraId="459C943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22EFF07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69E87B7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w:t>
            </w:r>
          </w:p>
        </w:tc>
        <w:tc>
          <w:tcPr>
            <w:tcW w:w="73" w:type="pct"/>
            <w:vMerge w:val="restart"/>
            <w:shd w:val="clear" w:color="auto" w:fill="auto"/>
            <w:textDirection w:val="btLr"/>
            <w:vAlign w:val="center"/>
            <w:hideMark/>
          </w:tcPr>
          <w:p w14:paraId="16D6531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Operacional</w:t>
            </w:r>
          </w:p>
        </w:tc>
        <w:tc>
          <w:tcPr>
            <w:tcW w:w="310" w:type="pct"/>
            <w:vMerge w:val="restart"/>
            <w:shd w:val="clear" w:color="auto" w:fill="auto"/>
            <w:vAlign w:val="center"/>
            <w:hideMark/>
          </w:tcPr>
          <w:p w14:paraId="373E4351"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INTERVENCIÓ N DE OTRAS ENTIDADES</w:t>
            </w:r>
          </w:p>
        </w:tc>
        <w:tc>
          <w:tcPr>
            <w:tcW w:w="518" w:type="pct"/>
            <w:vMerge w:val="restart"/>
            <w:shd w:val="clear" w:color="auto" w:fill="auto"/>
            <w:vAlign w:val="center"/>
            <w:hideMark/>
          </w:tcPr>
          <w:p w14:paraId="6AA94979"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Hace referencia a la falta de coordinación institucional cuando algunas actividades o cantidades de obra a ejecutar, dependen de la intervención y/o decisión de otras entidades diferentes al 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o el CONTRATISTA, serán asumidas en partes iguales siempre que la gestión de la cual depende la ejecución de la obra, deba coadyuvarla </w:t>
            </w:r>
            <w:r w:rsidRPr="00E25CE1">
              <w:rPr>
                <w:rFonts w:ascii="Arial Narrow" w:hAnsi="Arial Narrow" w:cs="Calibri"/>
                <w:sz w:val="12"/>
                <w:szCs w:val="12"/>
                <w:lang w:eastAsia="es-CO"/>
              </w:rPr>
              <w:lastRenderedPageBreak/>
              <w:t xml:space="preserve">el 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411" w:type="pct"/>
            <w:vMerge w:val="restart"/>
            <w:shd w:val="clear" w:color="auto" w:fill="auto"/>
            <w:vAlign w:val="center"/>
            <w:hideMark/>
          </w:tcPr>
          <w:p w14:paraId="7B7498F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Demora en la Consecución del Objeto a Contratar</w:t>
            </w:r>
          </w:p>
        </w:tc>
        <w:tc>
          <w:tcPr>
            <w:tcW w:w="73" w:type="pct"/>
            <w:vMerge w:val="restart"/>
            <w:shd w:val="clear" w:color="auto" w:fill="auto"/>
            <w:vAlign w:val="center"/>
            <w:hideMark/>
          </w:tcPr>
          <w:p w14:paraId="431E5A0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7E6FE3C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258330F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textDirection w:val="btLr"/>
            <w:vAlign w:val="center"/>
            <w:hideMark/>
          </w:tcPr>
          <w:p w14:paraId="34F9AF5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69C7BCD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50%</w:t>
            </w:r>
          </w:p>
        </w:tc>
        <w:tc>
          <w:tcPr>
            <w:tcW w:w="388" w:type="pct"/>
            <w:vMerge w:val="restart"/>
            <w:shd w:val="clear" w:color="auto" w:fill="auto"/>
            <w:vAlign w:val="center"/>
            <w:hideMark/>
          </w:tcPr>
          <w:p w14:paraId="2EA4A56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50%</w:t>
            </w:r>
          </w:p>
        </w:tc>
        <w:tc>
          <w:tcPr>
            <w:tcW w:w="444" w:type="pct"/>
            <w:vMerge w:val="restart"/>
            <w:shd w:val="clear" w:color="auto" w:fill="auto"/>
            <w:vAlign w:val="center"/>
            <w:hideMark/>
          </w:tcPr>
          <w:p w14:paraId="7D6B2335"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Calculo real de las cantidades confrontadas en sitio de obras, así como inclusión de ítem de suministro e instalación, lo cual implica la responsabilidad de instalar los elementos adquiridos bajo cuenta y riesgo del contratista</w:t>
            </w:r>
          </w:p>
        </w:tc>
        <w:tc>
          <w:tcPr>
            <w:tcW w:w="73" w:type="pct"/>
            <w:vMerge w:val="restart"/>
            <w:shd w:val="clear" w:color="auto" w:fill="auto"/>
            <w:vAlign w:val="center"/>
            <w:hideMark/>
          </w:tcPr>
          <w:p w14:paraId="1232959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39A102D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70F6D52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485C64A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1B8F388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6077B02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6AAD118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0C86F1B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Contratación</w:t>
            </w:r>
          </w:p>
        </w:tc>
        <w:tc>
          <w:tcPr>
            <w:tcW w:w="366" w:type="pct"/>
            <w:vMerge w:val="restart"/>
            <w:shd w:val="clear" w:color="auto" w:fill="auto"/>
            <w:vAlign w:val="center"/>
            <w:hideMark/>
          </w:tcPr>
          <w:p w14:paraId="2FF4BD3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5B0CEEB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6C535A53" w14:textId="77777777" w:rsidTr="002C1795">
        <w:trPr>
          <w:trHeight w:val="509"/>
        </w:trPr>
        <w:tc>
          <w:tcPr>
            <w:tcW w:w="127" w:type="pct"/>
            <w:vMerge/>
            <w:vAlign w:val="center"/>
            <w:hideMark/>
          </w:tcPr>
          <w:p w14:paraId="0048853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92C50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1EC1D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AFEBBD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79923B"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7EBBAD4"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96AFEE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8C0C97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FEB2D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1F30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9495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2F015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C53EDF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ADD7B92"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DDA4B2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8223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9634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63A1F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748390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8C1586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C6A29F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FD980F7"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635441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48227A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0392BD5" w14:textId="77777777" w:rsidR="002C1795" w:rsidRPr="00E25CE1" w:rsidRDefault="002C1795" w:rsidP="0082194A">
            <w:pPr>
              <w:rPr>
                <w:rFonts w:ascii="Arial Narrow" w:hAnsi="Arial Narrow" w:cs="Calibri"/>
                <w:sz w:val="12"/>
                <w:szCs w:val="12"/>
                <w:lang w:eastAsia="es-CO"/>
              </w:rPr>
            </w:pPr>
          </w:p>
        </w:tc>
      </w:tr>
      <w:tr w:rsidR="002C1795" w:rsidRPr="00E25CE1" w14:paraId="2657562C" w14:textId="77777777" w:rsidTr="002C1795">
        <w:trPr>
          <w:trHeight w:val="509"/>
        </w:trPr>
        <w:tc>
          <w:tcPr>
            <w:tcW w:w="127" w:type="pct"/>
            <w:vMerge/>
            <w:vAlign w:val="center"/>
            <w:hideMark/>
          </w:tcPr>
          <w:p w14:paraId="54BD1B1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5C4FB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EE55A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2596F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C1CBD5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598BFFF"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00A6A2F"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A98710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534FF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35B39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372D5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D2AD0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044EA9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EE979A7"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DECD5B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D04D8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3A679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A5E7B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DB8720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7FABF0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97F0C2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A028FE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F58942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43844D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DB6513D" w14:textId="77777777" w:rsidR="002C1795" w:rsidRPr="00E25CE1" w:rsidRDefault="002C1795" w:rsidP="0082194A">
            <w:pPr>
              <w:rPr>
                <w:rFonts w:ascii="Arial Narrow" w:hAnsi="Arial Narrow" w:cs="Calibri"/>
                <w:sz w:val="12"/>
                <w:szCs w:val="12"/>
                <w:lang w:eastAsia="es-CO"/>
              </w:rPr>
            </w:pPr>
          </w:p>
        </w:tc>
      </w:tr>
      <w:tr w:rsidR="002C1795" w:rsidRPr="00E25CE1" w14:paraId="78B1CF57" w14:textId="77777777" w:rsidTr="002C1795">
        <w:trPr>
          <w:trHeight w:val="509"/>
        </w:trPr>
        <w:tc>
          <w:tcPr>
            <w:tcW w:w="127" w:type="pct"/>
            <w:vMerge/>
            <w:vAlign w:val="center"/>
            <w:hideMark/>
          </w:tcPr>
          <w:p w14:paraId="7F91949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EFF924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9B3A4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718A8F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17C60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315E040"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948D6EF"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A6A66F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EFBF66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328B8D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48E2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1CCE0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317AF8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EB61D4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B8EC71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F79AC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D30CA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99ACA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282374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8903F4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0D7F9D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89829F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08E841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66DD89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F1A22B2" w14:textId="77777777" w:rsidR="002C1795" w:rsidRPr="00E25CE1" w:rsidRDefault="002C1795" w:rsidP="0082194A">
            <w:pPr>
              <w:rPr>
                <w:rFonts w:ascii="Arial Narrow" w:hAnsi="Arial Narrow" w:cs="Calibri"/>
                <w:sz w:val="12"/>
                <w:szCs w:val="12"/>
                <w:lang w:eastAsia="es-CO"/>
              </w:rPr>
            </w:pPr>
          </w:p>
        </w:tc>
      </w:tr>
      <w:tr w:rsidR="002C1795" w:rsidRPr="00E25CE1" w14:paraId="6FA2440E" w14:textId="77777777" w:rsidTr="002C1795">
        <w:trPr>
          <w:trHeight w:val="509"/>
        </w:trPr>
        <w:tc>
          <w:tcPr>
            <w:tcW w:w="127" w:type="pct"/>
            <w:vMerge/>
            <w:vAlign w:val="center"/>
            <w:hideMark/>
          </w:tcPr>
          <w:p w14:paraId="586C442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C7F564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1D878E"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3E6416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67FF0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7B0B8D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1AFFA8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729FE0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024FB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B91A2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2C97D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C9045F"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7B96304"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E18544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6658DF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1033D3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4FC7E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B41AB1"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F70E03A"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856E88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922C27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58AC65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7E6D3A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D52EA1D"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0EC2DB5" w14:textId="77777777" w:rsidR="002C1795" w:rsidRPr="00E25CE1" w:rsidRDefault="002C1795" w:rsidP="0082194A">
            <w:pPr>
              <w:rPr>
                <w:rFonts w:ascii="Arial Narrow" w:hAnsi="Arial Narrow" w:cs="Calibri"/>
                <w:sz w:val="12"/>
                <w:szCs w:val="12"/>
                <w:lang w:eastAsia="es-CO"/>
              </w:rPr>
            </w:pPr>
          </w:p>
        </w:tc>
      </w:tr>
      <w:tr w:rsidR="002C1795" w:rsidRPr="00E25CE1" w14:paraId="23F81793" w14:textId="77777777" w:rsidTr="002C1795">
        <w:trPr>
          <w:trHeight w:val="509"/>
        </w:trPr>
        <w:tc>
          <w:tcPr>
            <w:tcW w:w="127" w:type="pct"/>
            <w:vMerge/>
            <w:vAlign w:val="center"/>
            <w:hideMark/>
          </w:tcPr>
          <w:p w14:paraId="3F19BBF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94D5F6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52D13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C31AF3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1B57E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906FB20"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BDCD0CB"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142D13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61F4A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F3FFF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B06BC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233CC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7DEB04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51E3AEF"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3C7CF2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6397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BD1B1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C4F0C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956280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94AB30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1C280E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DD7559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8FC370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ED732C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0C4AB9A" w14:textId="77777777" w:rsidR="002C1795" w:rsidRPr="00E25CE1" w:rsidRDefault="002C1795" w:rsidP="0082194A">
            <w:pPr>
              <w:rPr>
                <w:rFonts w:ascii="Arial Narrow" w:hAnsi="Arial Narrow" w:cs="Calibri"/>
                <w:sz w:val="12"/>
                <w:szCs w:val="12"/>
                <w:lang w:eastAsia="es-CO"/>
              </w:rPr>
            </w:pPr>
          </w:p>
        </w:tc>
      </w:tr>
      <w:tr w:rsidR="002C1795" w:rsidRPr="00E25CE1" w14:paraId="72AB68BF" w14:textId="77777777" w:rsidTr="002C1795">
        <w:trPr>
          <w:trHeight w:val="509"/>
        </w:trPr>
        <w:tc>
          <w:tcPr>
            <w:tcW w:w="127" w:type="pct"/>
            <w:vMerge/>
            <w:vAlign w:val="center"/>
            <w:hideMark/>
          </w:tcPr>
          <w:p w14:paraId="7FAD3A1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3998B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9AA0C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B17A2C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CD738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8D4FE5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E2D5D3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D5CEC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EEAF7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CD121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3BAAE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179896"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1458F5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498656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576086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2CA91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8608D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26605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A4B817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DB2761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26A261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D449F0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C963C8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A9D684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3B64615" w14:textId="77777777" w:rsidR="002C1795" w:rsidRPr="00E25CE1" w:rsidRDefault="002C1795" w:rsidP="0082194A">
            <w:pPr>
              <w:rPr>
                <w:rFonts w:ascii="Arial Narrow" w:hAnsi="Arial Narrow" w:cs="Calibri"/>
                <w:sz w:val="12"/>
                <w:szCs w:val="12"/>
                <w:lang w:eastAsia="es-CO"/>
              </w:rPr>
            </w:pPr>
          </w:p>
        </w:tc>
      </w:tr>
      <w:tr w:rsidR="002C1795" w:rsidRPr="00E25CE1" w14:paraId="69B18F1F" w14:textId="77777777" w:rsidTr="002C1795">
        <w:trPr>
          <w:trHeight w:val="509"/>
        </w:trPr>
        <w:tc>
          <w:tcPr>
            <w:tcW w:w="127" w:type="pct"/>
            <w:vMerge/>
            <w:vAlign w:val="center"/>
            <w:hideMark/>
          </w:tcPr>
          <w:p w14:paraId="34DE4E6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F73090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2F420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F055F5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26463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35FC69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C52E51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32AEF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38CD4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2827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7CC2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3812E5"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93990C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073842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AA27C1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7EDAE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A1202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5AFCD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0A19B7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2D51CC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4BD2F1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8C485D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650102E"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8898497"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EB03A19" w14:textId="77777777" w:rsidR="002C1795" w:rsidRPr="00E25CE1" w:rsidRDefault="002C1795" w:rsidP="0082194A">
            <w:pPr>
              <w:rPr>
                <w:rFonts w:ascii="Arial Narrow" w:hAnsi="Arial Narrow" w:cs="Calibri"/>
                <w:sz w:val="12"/>
                <w:szCs w:val="12"/>
                <w:lang w:eastAsia="es-CO"/>
              </w:rPr>
            </w:pPr>
          </w:p>
        </w:tc>
      </w:tr>
      <w:tr w:rsidR="002C1795" w:rsidRPr="00E25CE1" w14:paraId="222BB493" w14:textId="77777777" w:rsidTr="002C1795">
        <w:trPr>
          <w:trHeight w:val="509"/>
        </w:trPr>
        <w:tc>
          <w:tcPr>
            <w:tcW w:w="127" w:type="pct"/>
            <w:vMerge/>
            <w:vAlign w:val="center"/>
            <w:hideMark/>
          </w:tcPr>
          <w:p w14:paraId="5BCC816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F8C86B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19B6F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E8DAF7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918B3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695FFFD"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38A6C4B"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0695BD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F5958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766C5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27C12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29530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262076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5C3FE6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B0357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35896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E45B7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96403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82A899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2EC8F1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83A322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BA30957"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8AA1C2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107044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53CA251" w14:textId="77777777" w:rsidR="002C1795" w:rsidRPr="00E25CE1" w:rsidRDefault="002C1795" w:rsidP="0082194A">
            <w:pPr>
              <w:rPr>
                <w:rFonts w:ascii="Arial Narrow" w:hAnsi="Arial Narrow" w:cs="Calibri"/>
                <w:sz w:val="12"/>
                <w:szCs w:val="12"/>
                <w:lang w:eastAsia="es-CO"/>
              </w:rPr>
            </w:pPr>
          </w:p>
        </w:tc>
      </w:tr>
      <w:tr w:rsidR="002C1795" w:rsidRPr="00E25CE1" w14:paraId="62849743" w14:textId="77777777" w:rsidTr="002C1795">
        <w:trPr>
          <w:trHeight w:val="509"/>
        </w:trPr>
        <w:tc>
          <w:tcPr>
            <w:tcW w:w="127" w:type="pct"/>
            <w:vMerge/>
            <w:vAlign w:val="center"/>
            <w:hideMark/>
          </w:tcPr>
          <w:p w14:paraId="01BB394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69041E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73C820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755FC5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BF498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D75E19E"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E5D4F19"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CB0771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D523F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D2861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6DF5E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7F231D"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772EFF9"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F6CCE3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C30EF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60C6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A0CED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2B39E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8588D0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82673D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6380C4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F3CBB1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7E2486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EFFA81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0DFBDE3" w14:textId="77777777" w:rsidR="002C1795" w:rsidRPr="00E25CE1" w:rsidRDefault="002C1795" w:rsidP="0082194A">
            <w:pPr>
              <w:rPr>
                <w:rFonts w:ascii="Arial Narrow" w:hAnsi="Arial Narrow" w:cs="Calibri"/>
                <w:sz w:val="12"/>
                <w:szCs w:val="12"/>
                <w:lang w:eastAsia="es-CO"/>
              </w:rPr>
            </w:pPr>
          </w:p>
        </w:tc>
      </w:tr>
      <w:tr w:rsidR="002C1795" w:rsidRPr="00E25CE1" w14:paraId="23A93B96" w14:textId="77777777" w:rsidTr="002C1795">
        <w:trPr>
          <w:trHeight w:val="509"/>
        </w:trPr>
        <w:tc>
          <w:tcPr>
            <w:tcW w:w="127" w:type="pct"/>
            <w:vMerge w:val="restart"/>
            <w:shd w:val="clear" w:color="auto" w:fill="auto"/>
            <w:vAlign w:val="center"/>
            <w:hideMark/>
          </w:tcPr>
          <w:p w14:paraId="13ABD177"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10</w:t>
            </w:r>
          </w:p>
        </w:tc>
        <w:tc>
          <w:tcPr>
            <w:tcW w:w="73" w:type="pct"/>
            <w:vMerge w:val="restart"/>
            <w:shd w:val="clear" w:color="auto" w:fill="auto"/>
            <w:textDirection w:val="btLr"/>
            <w:vAlign w:val="center"/>
            <w:hideMark/>
          </w:tcPr>
          <w:p w14:paraId="418F79D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38418B5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458A58F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67842B4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Operacional</w:t>
            </w:r>
          </w:p>
        </w:tc>
        <w:tc>
          <w:tcPr>
            <w:tcW w:w="310" w:type="pct"/>
            <w:vMerge w:val="restart"/>
            <w:shd w:val="clear" w:color="auto" w:fill="auto"/>
            <w:vAlign w:val="center"/>
            <w:hideMark/>
          </w:tcPr>
          <w:p w14:paraId="547D7FC3"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LINEAMIENTO S TÉCNICOS Y OPERACIONALES ESPECIFICOS</w:t>
            </w:r>
          </w:p>
        </w:tc>
        <w:tc>
          <w:tcPr>
            <w:tcW w:w="518" w:type="pct"/>
            <w:vMerge w:val="restart"/>
            <w:shd w:val="clear" w:color="auto" w:fill="auto"/>
            <w:vAlign w:val="center"/>
            <w:hideMark/>
          </w:tcPr>
          <w:p w14:paraId="6D9B396C"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Hace referencia al inadecuado uso de procedimientos, parámetros, sistemas de información, y tecnológicos, equipos humanos o técnicos, etc., que impidan u obstaculicen la consecución del objeto contratado o que sean necesarios sin que su necesidad sea imputable a alguna de las partes, cuando sea con ocasión de la culpa de una de las partes, la parte culpable debe asumirlos</w:t>
            </w:r>
          </w:p>
        </w:tc>
        <w:tc>
          <w:tcPr>
            <w:tcW w:w="411" w:type="pct"/>
            <w:vMerge w:val="restart"/>
            <w:shd w:val="clear" w:color="auto" w:fill="auto"/>
            <w:vAlign w:val="center"/>
            <w:hideMark/>
          </w:tcPr>
          <w:p w14:paraId="76F6DF6A"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Demora en la Consecución del Objeto a Contratar</w:t>
            </w:r>
          </w:p>
        </w:tc>
        <w:tc>
          <w:tcPr>
            <w:tcW w:w="73" w:type="pct"/>
            <w:vMerge w:val="restart"/>
            <w:shd w:val="clear" w:color="auto" w:fill="auto"/>
            <w:vAlign w:val="center"/>
            <w:hideMark/>
          </w:tcPr>
          <w:p w14:paraId="77E5D70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4776E23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36D1142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textDirection w:val="btLr"/>
            <w:vAlign w:val="center"/>
            <w:hideMark/>
          </w:tcPr>
          <w:p w14:paraId="0DFECA2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029EE80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2539346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1E9C5307"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Planeación debida del Contrato y de previsibilidad de intervención de terceros</w:t>
            </w:r>
          </w:p>
        </w:tc>
        <w:tc>
          <w:tcPr>
            <w:tcW w:w="73" w:type="pct"/>
            <w:vMerge w:val="restart"/>
            <w:shd w:val="clear" w:color="auto" w:fill="auto"/>
            <w:vAlign w:val="center"/>
            <w:hideMark/>
          </w:tcPr>
          <w:p w14:paraId="6E29E47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582EC0E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14AA908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6E76FFC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6640523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4C9F9DE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INTERVENTOR 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2279025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175C1E5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c>
          <w:tcPr>
            <w:tcW w:w="366" w:type="pct"/>
            <w:vMerge w:val="restart"/>
            <w:shd w:val="clear" w:color="auto" w:fill="auto"/>
            <w:vAlign w:val="center"/>
            <w:hideMark/>
          </w:tcPr>
          <w:p w14:paraId="440411A5"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6B25C95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6524BC91" w14:textId="77777777" w:rsidTr="002C1795">
        <w:trPr>
          <w:trHeight w:val="509"/>
        </w:trPr>
        <w:tc>
          <w:tcPr>
            <w:tcW w:w="127" w:type="pct"/>
            <w:vMerge/>
            <w:vAlign w:val="center"/>
            <w:hideMark/>
          </w:tcPr>
          <w:p w14:paraId="2E5FB97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959F6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57120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65C197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4AED6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381B70C"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2581728"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87D448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BAD79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ECBE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5232E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F771FC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80A388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B27983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90661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4C4F91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9601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B9647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F50CA2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968239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B2A478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005C5B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87E59D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2486F1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FDA4F66" w14:textId="77777777" w:rsidR="002C1795" w:rsidRPr="00E25CE1" w:rsidRDefault="002C1795" w:rsidP="0082194A">
            <w:pPr>
              <w:rPr>
                <w:rFonts w:ascii="Arial Narrow" w:hAnsi="Arial Narrow" w:cs="Calibri"/>
                <w:sz w:val="12"/>
                <w:szCs w:val="12"/>
                <w:lang w:eastAsia="es-CO"/>
              </w:rPr>
            </w:pPr>
          </w:p>
        </w:tc>
      </w:tr>
      <w:tr w:rsidR="002C1795" w:rsidRPr="00E25CE1" w14:paraId="7045F530" w14:textId="77777777" w:rsidTr="002C1795">
        <w:trPr>
          <w:trHeight w:val="509"/>
        </w:trPr>
        <w:tc>
          <w:tcPr>
            <w:tcW w:w="127" w:type="pct"/>
            <w:vMerge/>
            <w:vAlign w:val="center"/>
            <w:hideMark/>
          </w:tcPr>
          <w:p w14:paraId="4D630694"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B0037E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6E68FA"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0BDE5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10F5C9"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5B2049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9664C4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4880CB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5C9DA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19BD7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86E40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E721A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F022110"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FBB3B2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CD926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B731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EC5E9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F6E450"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BA18FC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015A06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8B78AD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455A0B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4033AB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AF034BB"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C23B0E4" w14:textId="77777777" w:rsidR="002C1795" w:rsidRPr="00E25CE1" w:rsidRDefault="002C1795" w:rsidP="0082194A">
            <w:pPr>
              <w:rPr>
                <w:rFonts w:ascii="Arial Narrow" w:hAnsi="Arial Narrow" w:cs="Calibri"/>
                <w:sz w:val="12"/>
                <w:szCs w:val="12"/>
                <w:lang w:eastAsia="es-CO"/>
              </w:rPr>
            </w:pPr>
          </w:p>
        </w:tc>
      </w:tr>
      <w:tr w:rsidR="002C1795" w:rsidRPr="00E25CE1" w14:paraId="0FD0DE4F" w14:textId="77777777" w:rsidTr="002C1795">
        <w:trPr>
          <w:trHeight w:val="509"/>
        </w:trPr>
        <w:tc>
          <w:tcPr>
            <w:tcW w:w="127" w:type="pct"/>
            <w:vMerge/>
            <w:vAlign w:val="center"/>
            <w:hideMark/>
          </w:tcPr>
          <w:p w14:paraId="46DC34E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8E5CB7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2BAAC3A"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E6E28C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31F2FE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E7ED55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2CB4B9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C1EAE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24BFF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E6651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C0F9E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3FBE8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B7D0FF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7D974A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C5D1E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5F946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CD5B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3B67A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B03858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127219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53FFCD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2D28D6E"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28894F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CC6D58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2FAEFDE" w14:textId="77777777" w:rsidR="002C1795" w:rsidRPr="00E25CE1" w:rsidRDefault="002C1795" w:rsidP="0082194A">
            <w:pPr>
              <w:rPr>
                <w:rFonts w:ascii="Arial Narrow" w:hAnsi="Arial Narrow" w:cs="Calibri"/>
                <w:sz w:val="12"/>
                <w:szCs w:val="12"/>
                <w:lang w:eastAsia="es-CO"/>
              </w:rPr>
            </w:pPr>
          </w:p>
        </w:tc>
      </w:tr>
      <w:tr w:rsidR="002C1795" w:rsidRPr="00E25CE1" w14:paraId="79EC4903" w14:textId="77777777" w:rsidTr="002C1795">
        <w:trPr>
          <w:trHeight w:val="509"/>
        </w:trPr>
        <w:tc>
          <w:tcPr>
            <w:tcW w:w="127" w:type="pct"/>
            <w:vMerge/>
            <w:vAlign w:val="center"/>
            <w:hideMark/>
          </w:tcPr>
          <w:p w14:paraId="5AED3B3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A048D0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A2672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05B62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CD669C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8A3E5C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2B30D6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A155FC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09880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B449B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7D9F4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54CC9A"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639E6F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65D91D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EB0498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01C6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1EF8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251897"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02D450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3BEE8A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DF01BD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F69192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DF6549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E180EE1"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BFFA866" w14:textId="77777777" w:rsidR="002C1795" w:rsidRPr="00E25CE1" w:rsidRDefault="002C1795" w:rsidP="0082194A">
            <w:pPr>
              <w:rPr>
                <w:rFonts w:ascii="Arial Narrow" w:hAnsi="Arial Narrow" w:cs="Calibri"/>
                <w:sz w:val="12"/>
                <w:szCs w:val="12"/>
                <w:lang w:eastAsia="es-CO"/>
              </w:rPr>
            </w:pPr>
          </w:p>
        </w:tc>
      </w:tr>
      <w:tr w:rsidR="002C1795" w:rsidRPr="00E25CE1" w14:paraId="02804B63" w14:textId="77777777" w:rsidTr="002C1795">
        <w:trPr>
          <w:trHeight w:val="509"/>
        </w:trPr>
        <w:tc>
          <w:tcPr>
            <w:tcW w:w="127" w:type="pct"/>
            <w:vMerge/>
            <w:vAlign w:val="center"/>
            <w:hideMark/>
          </w:tcPr>
          <w:p w14:paraId="78B9F0DF"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05A93B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E1EBA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F1A88D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01517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59E16A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CD7936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53FB4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FBC4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AE38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CC4D1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B68B1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403482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CF4B73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324D2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B13FA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E4E44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16717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80C2E9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6630A9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09A89F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3AAADC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5D9933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6F1A2B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EFBF203" w14:textId="77777777" w:rsidR="002C1795" w:rsidRPr="00E25CE1" w:rsidRDefault="002C1795" w:rsidP="0082194A">
            <w:pPr>
              <w:rPr>
                <w:rFonts w:ascii="Arial Narrow" w:hAnsi="Arial Narrow" w:cs="Calibri"/>
                <w:sz w:val="12"/>
                <w:szCs w:val="12"/>
                <w:lang w:eastAsia="es-CO"/>
              </w:rPr>
            </w:pPr>
          </w:p>
        </w:tc>
      </w:tr>
      <w:tr w:rsidR="002C1795" w:rsidRPr="00E25CE1" w14:paraId="15AE7D02" w14:textId="77777777" w:rsidTr="002C1795">
        <w:trPr>
          <w:trHeight w:val="509"/>
        </w:trPr>
        <w:tc>
          <w:tcPr>
            <w:tcW w:w="127" w:type="pct"/>
            <w:vMerge/>
            <w:vAlign w:val="center"/>
            <w:hideMark/>
          </w:tcPr>
          <w:p w14:paraId="0ED8D6D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FB64FE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23DC9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AD30D0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A7ED3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E44EC4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529B66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C46D63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941B0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DD8D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8547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0E6F35"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6CD0A4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311728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F63B2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C6DC8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076EE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3571E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3604FD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0E2B9A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4F9F6E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48168E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3A1A10F"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AAC990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A78C1C5" w14:textId="77777777" w:rsidR="002C1795" w:rsidRPr="00E25CE1" w:rsidRDefault="002C1795" w:rsidP="0082194A">
            <w:pPr>
              <w:rPr>
                <w:rFonts w:ascii="Arial Narrow" w:hAnsi="Arial Narrow" w:cs="Calibri"/>
                <w:sz w:val="12"/>
                <w:szCs w:val="12"/>
                <w:lang w:eastAsia="es-CO"/>
              </w:rPr>
            </w:pPr>
          </w:p>
        </w:tc>
      </w:tr>
      <w:tr w:rsidR="002C1795" w:rsidRPr="00E25CE1" w14:paraId="4612DBB2" w14:textId="77777777" w:rsidTr="002C1795">
        <w:trPr>
          <w:trHeight w:val="509"/>
        </w:trPr>
        <w:tc>
          <w:tcPr>
            <w:tcW w:w="127" w:type="pct"/>
            <w:vMerge/>
            <w:vAlign w:val="center"/>
            <w:hideMark/>
          </w:tcPr>
          <w:p w14:paraId="61FE726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97851A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E16B4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DDC728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239889"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99FAFA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E21E15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4CDF0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8537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A5D1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46490E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1875E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26F829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AF1E81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D61C99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8097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45BE2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19D914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4DBFF5A"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6E00B8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C26AF6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323E43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2F653F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EFF0F1B"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9F34E62" w14:textId="77777777" w:rsidR="002C1795" w:rsidRPr="00E25CE1" w:rsidRDefault="002C1795" w:rsidP="0082194A">
            <w:pPr>
              <w:rPr>
                <w:rFonts w:ascii="Arial Narrow" w:hAnsi="Arial Narrow" w:cs="Calibri"/>
                <w:sz w:val="12"/>
                <w:szCs w:val="12"/>
                <w:lang w:eastAsia="es-CO"/>
              </w:rPr>
            </w:pPr>
          </w:p>
        </w:tc>
      </w:tr>
      <w:tr w:rsidR="002C1795" w:rsidRPr="00E25CE1" w14:paraId="1DE5E5CC" w14:textId="77777777" w:rsidTr="002C1795">
        <w:trPr>
          <w:trHeight w:val="509"/>
        </w:trPr>
        <w:tc>
          <w:tcPr>
            <w:tcW w:w="127" w:type="pct"/>
            <w:vMerge/>
            <w:vAlign w:val="center"/>
            <w:hideMark/>
          </w:tcPr>
          <w:p w14:paraId="5C830A3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A2ABB1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45736A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0D920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4C0BB4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0DE228E"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4E09A86"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794C0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B356D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16A4A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B7B04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F349B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B5F15B2"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9D013F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E9A13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7E2D8B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4A0043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CDE2B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A7F0CDA"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71CCB8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6B8ED0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F6B2B5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D69BE9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CC1332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AD3E431" w14:textId="77777777" w:rsidR="002C1795" w:rsidRPr="00E25CE1" w:rsidRDefault="002C1795" w:rsidP="0082194A">
            <w:pPr>
              <w:rPr>
                <w:rFonts w:ascii="Arial Narrow" w:hAnsi="Arial Narrow" w:cs="Calibri"/>
                <w:sz w:val="12"/>
                <w:szCs w:val="12"/>
                <w:lang w:eastAsia="es-CO"/>
              </w:rPr>
            </w:pPr>
          </w:p>
        </w:tc>
      </w:tr>
      <w:tr w:rsidR="002C1795" w:rsidRPr="00E25CE1" w14:paraId="14BD26FF" w14:textId="77777777" w:rsidTr="002C1795">
        <w:trPr>
          <w:trHeight w:val="509"/>
        </w:trPr>
        <w:tc>
          <w:tcPr>
            <w:tcW w:w="127" w:type="pct"/>
            <w:vMerge/>
            <w:vAlign w:val="center"/>
            <w:hideMark/>
          </w:tcPr>
          <w:p w14:paraId="17AD8D3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80F43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8E51A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ADE59D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296A8B"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2E91D74"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41BC58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874C1F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2416A2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935D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87003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1F79B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A8D75D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FEE8574"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C82B6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AE22B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76859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EF09A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2514C4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3E894D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CA1D8E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80B4B5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455591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9487C9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CE0522C" w14:textId="77777777" w:rsidR="002C1795" w:rsidRPr="00E25CE1" w:rsidRDefault="002C1795" w:rsidP="0082194A">
            <w:pPr>
              <w:rPr>
                <w:rFonts w:ascii="Arial Narrow" w:hAnsi="Arial Narrow" w:cs="Calibri"/>
                <w:sz w:val="12"/>
                <w:szCs w:val="12"/>
                <w:lang w:eastAsia="es-CO"/>
              </w:rPr>
            </w:pPr>
          </w:p>
        </w:tc>
      </w:tr>
      <w:tr w:rsidR="002C1795" w:rsidRPr="00E25CE1" w14:paraId="2D027AC7" w14:textId="77777777" w:rsidTr="002C1795">
        <w:trPr>
          <w:trHeight w:val="509"/>
        </w:trPr>
        <w:tc>
          <w:tcPr>
            <w:tcW w:w="127" w:type="pct"/>
            <w:vMerge w:val="restart"/>
            <w:shd w:val="clear" w:color="auto" w:fill="auto"/>
            <w:vAlign w:val="center"/>
            <w:hideMark/>
          </w:tcPr>
          <w:p w14:paraId="378DC347"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11</w:t>
            </w:r>
          </w:p>
        </w:tc>
        <w:tc>
          <w:tcPr>
            <w:tcW w:w="73" w:type="pct"/>
            <w:vMerge w:val="restart"/>
            <w:shd w:val="clear" w:color="auto" w:fill="auto"/>
            <w:textDirection w:val="btLr"/>
            <w:vAlign w:val="center"/>
            <w:hideMark/>
          </w:tcPr>
          <w:p w14:paraId="54894EF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32A6265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2B1A2A6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Contratación/ejecución</w:t>
            </w:r>
          </w:p>
        </w:tc>
        <w:tc>
          <w:tcPr>
            <w:tcW w:w="73" w:type="pct"/>
            <w:vMerge w:val="restart"/>
            <w:shd w:val="clear" w:color="auto" w:fill="auto"/>
            <w:textDirection w:val="btLr"/>
            <w:vAlign w:val="center"/>
            <w:hideMark/>
          </w:tcPr>
          <w:p w14:paraId="25D8A35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Regulatorio</w:t>
            </w:r>
          </w:p>
        </w:tc>
        <w:tc>
          <w:tcPr>
            <w:tcW w:w="310" w:type="pct"/>
            <w:vMerge w:val="restart"/>
            <w:shd w:val="clear" w:color="auto" w:fill="auto"/>
            <w:vAlign w:val="center"/>
            <w:hideMark/>
          </w:tcPr>
          <w:p w14:paraId="02FFA4EA"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CAMBIOS EN LA       NORMATIVID AD TÉCNICA O EN LA LEY DURANTE LA EJECUCIÓN DEL   PROYECTO</w:t>
            </w:r>
          </w:p>
        </w:tc>
        <w:tc>
          <w:tcPr>
            <w:tcW w:w="518" w:type="pct"/>
            <w:vMerge w:val="restart"/>
            <w:shd w:val="clear" w:color="auto" w:fill="auto"/>
            <w:vAlign w:val="center"/>
            <w:hideMark/>
          </w:tcPr>
          <w:p w14:paraId="24666A18"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Consiste en los cambios regulatorios, normativos, legales y tributarios, que afecten favorable o desfavorablemente el proyecto, en las actividades directamente relacionadas con el desarrollo del contrato.</w:t>
            </w:r>
          </w:p>
        </w:tc>
        <w:tc>
          <w:tcPr>
            <w:tcW w:w="411" w:type="pct"/>
            <w:vMerge w:val="restart"/>
            <w:shd w:val="clear" w:color="auto" w:fill="auto"/>
            <w:vAlign w:val="center"/>
            <w:hideMark/>
          </w:tcPr>
          <w:p w14:paraId="0800E055"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Demora en la Consecución del Objeto a Contratar, reformas del contrato para la adecuación a las nuevas normas</w:t>
            </w:r>
          </w:p>
        </w:tc>
        <w:tc>
          <w:tcPr>
            <w:tcW w:w="73" w:type="pct"/>
            <w:vMerge w:val="restart"/>
            <w:shd w:val="clear" w:color="auto" w:fill="auto"/>
            <w:vAlign w:val="center"/>
            <w:hideMark/>
          </w:tcPr>
          <w:p w14:paraId="24AADD8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4A01EDF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4713201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textDirection w:val="btLr"/>
            <w:vAlign w:val="center"/>
            <w:hideMark/>
          </w:tcPr>
          <w:p w14:paraId="43C2891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191116F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388" w:type="pct"/>
            <w:vMerge w:val="restart"/>
            <w:shd w:val="clear" w:color="auto" w:fill="auto"/>
            <w:vAlign w:val="center"/>
            <w:hideMark/>
          </w:tcPr>
          <w:p w14:paraId="3FA9ACC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444" w:type="pct"/>
            <w:vMerge w:val="restart"/>
            <w:shd w:val="clear" w:color="auto" w:fill="auto"/>
            <w:vAlign w:val="center"/>
            <w:hideMark/>
          </w:tcPr>
          <w:p w14:paraId="6B566C50"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Vigilancia y control permanente del contrato a través del Interventor y un supervisor del MUNICIPIO que aseguren la calidad </w:t>
            </w:r>
            <w:proofErr w:type="gramStart"/>
            <w:r w:rsidRPr="00E25CE1">
              <w:rPr>
                <w:rFonts w:ascii="Arial Narrow" w:hAnsi="Arial Narrow" w:cs="Calibri"/>
                <w:sz w:val="12"/>
                <w:szCs w:val="12"/>
                <w:lang w:eastAsia="es-CO"/>
              </w:rPr>
              <w:t>de  los</w:t>
            </w:r>
            <w:proofErr w:type="gramEnd"/>
            <w:r w:rsidRPr="00E25CE1">
              <w:rPr>
                <w:rFonts w:ascii="Arial Narrow" w:hAnsi="Arial Narrow" w:cs="Calibri"/>
                <w:sz w:val="12"/>
                <w:szCs w:val="12"/>
                <w:lang w:eastAsia="es-CO"/>
              </w:rPr>
              <w:t xml:space="preserve"> insumos, equipos y demás elementos del proyecto.</w:t>
            </w:r>
          </w:p>
        </w:tc>
        <w:tc>
          <w:tcPr>
            <w:tcW w:w="73" w:type="pct"/>
            <w:vMerge w:val="restart"/>
            <w:shd w:val="clear" w:color="auto" w:fill="auto"/>
            <w:vAlign w:val="center"/>
            <w:hideMark/>
          </w:tcPr>
          <w:p w14:paraId="6D863C5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51C5921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2381ACD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6" w:type="pct"/>
            <w:vMerge w:val="restart"/>
            <w:shd w:val="clear" w:color="auto" w:fill="auto"/>
            <w:textDirection w:val="btLr"/>
            <w:vAlign w:val="center"/>
            <w:hideMark/>
          </w:tcPr>
          <w:p w14:paraId="40D1321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347C533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2091F05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25" w:type="pct"/>
            <w:vMerge w:val="restart"/>
            <w:shd w:val="clear" w:color="auto" w:fill="auto"/>
            <w:vAlign w:val="center"/>
            <w:hideMark/>
          </w:tcPr>
          <w:p w14:paraId="19BD7D9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TRATAMIENT O</w:t>
            </w:r>
          </w:p>
        </w:tc>
        <w:tc>
          <w:tcPr>
            <w:tcW w:w="195" w:type="pct"/>
            <w:vMerge w:val="restart"/>
            <w:shd w:val="clear" w:color="auto" w:fill="auto"/>
            <w:vAlign w:val="center"/>
            <w:hideMark/>
          </w:tcPr>
          <w:p w14:paraId="1587D0B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66" w:type="pct"/>
            <w:vMerge w:val="restart"/>
            <w:shd w:val="clear" w:color="auto" w:fill="auto"/>
            <w:vAlign w:val="center"/>
            <w:hideMark/>
          </w:tcPr>
          <w:p w14:paraId="165FB60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Sin Monitoreo</w:t>
            </w:r>
          </w:p>
        </w:tc>
        <w:tc>
          <w:tcPr>
            <w:tcW w:w="274" w:type="pct"/>
            <w:vMerge w:val="restart"/>
            <w:shd w:val="clear" w:color="auto" w:fill="auto"/>
            <w:vAlign w:val="center"/>
            <w:hideMark/>
          </w:tcPr>
          <w:p w14:paraId="70D8174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Monitoreo</w:t>
            </w:r>
          </w:p>
        </w:tc>
      </w:tr>
      <w:tr w:rsidR="002C1795" w:rsidRPr="00E25CE1" w14:paraId="722C723B" w14:textId="77777777" w:rsidTr="002C1795">
        <w:trPr>
          <w:trHeight w:val="509"/>
        </w:trPr>
        <w:tc>
          <w:tcPr>
            <w:tcW w:w="127" w:type="pct"/>
            <w:vMerge/>
            <w:vAlign w:val="center"/>
            <w:hideMark/>
          </w:tcPr>
          <w:p w14:paraId="532CF8B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F4F395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D57677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D2833B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A55C3C2"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743CB1B"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ED3BEA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C45B91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9DAE94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33D93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2071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5A5FB5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BA931C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4E8211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84B7D1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0A216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B18F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E90AB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B4E05B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B3E56D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19708C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A39298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DFB6C2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170BF8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D716495" w14:textId="77777777" w:rsidR="002C1795" w:rsidRPr="00E25CE1" w:rsidRDefault="002C1795" w:rsidP="0082194A">
            <w:pPr>
              <w:rPr>
                <w:rFonts w:ascii="Arial Narrow" w:hAnsi="Arial Narrow" w:cs="Calibri"/>
                <w:sz w:val="12"/>
                <w:szCs w:val="12"/>
                <w:lang w:eastAsia="es-CO"/>
              </w:rPr>
            </w:pPr>
          </w:p>
        </w:tc>
      </w:tr>
      <w:tr w:rsidR="002C1795" w:rsidRPr="00E25CE1" w14:paraId="30611E36" w14:textId="77777777" w:rsidTr="002C1795">
        <w:trPr>
          <w:trHeight w:val="509"/>
        </w:trPr>
        <w:tc>
          <w:tcPr>
            <w:tcW w:w="127" w:type="pct"/>
            <w:vMerge/>
            <w:vAlign w:val="center"/>
            <w:hideMark/>
          </w:tcPr>
          <w:p w14:paraId="2E2733E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0FFD38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63BAD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A0486A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AF853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A97990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4D684E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4B53FD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5F4EE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63FE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1E4F9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DF57D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A3A086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F6253A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A310D6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DB33E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6313D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FBE5C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3AC087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9CDCE8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7787F9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4C36AF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7EB7EE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06FBFA7"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A1846CE" w14:textId="77777777" w:rsidR="002C1795" w:rsidRPr="00E25CE1" w:rsidRDefault="002C1795" w:rsidP="0082194A">
            <w:pPr>
              <w:rPr>
                <w:rFonts w:ascii="Arial Narrow" w:hAnsi="Arial Narrow" w:cs="Calibri"/>
                <w:sz w:val="12"/>
                <w:szCs w:val="12"/>
                <w:lang w:eastAsia="es-CO"/>
              </w:rPr>
            </w:pPr>
          </w:p>
        </w:tc>
      </w:tr>
      <w:tr w:rsidR="002C1795" w:rsidRPr="00E25CE1" w14:paraId="689F9510" w14:textId="77777777" w:rsidTr="002C1795">
        <w:trPr>
          <w:trHeight w:val="509"/>
        </w:trPr>
        <w:tc>
          <w:tcPr>
            <w:tcW w:w="127" w:type="pct"/>
            <w:vMerge/>
            <w:vAlign w:val="center"/>
            <w:hideMark/>
          </w:tcPr>
          <w:p w14:paraId="18D0BB2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AA7E61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31BE1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D556C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12646B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4748DAF"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66C684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7E9A02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B18D4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867F2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C85C7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8F6F7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EB4BB7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687BE4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09ACC8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A46B9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C094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05AE4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EFBB9FF"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A1B748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A5259D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44DCED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806103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BA8C13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409D790" w14:textId="77777777" w:rsidR="002C1795" w:rsidRPr="00E25CE1" w:rsidRDefault="002C1795" w:rsidP="0082194A">
            <w:pPr>
              <w:rPr>
                <w:rFonts w:ascii="Arial Narrow" w:hAnsi="Arial Narrow" w:cs="Calibri"/>
                <w:sz w:val="12"/>
                <w:szCs w:val="12"/>
                <w:lang w:eastAsia="es-CO"/>
              </w:rPr>
            </w:pPr>
          </w:p>
        </w:tc>
      </w:tr>
      <w:tr w:rsidR="002C1795" w:rsidRPr="00E25CE1" w14:paraId="36C5A24E" w14:textId="77777777" w:rsidTr="002C1795">
        <w:trPr>
          <w:trHeight w:val="509"/>
        </w:trPr>
        <w:tc>
          <w:tcPr>
            <w:tcW w:w="127" w:type="pct"/>
            <w:vMerge/>
            <w:vAlign w:val="center"/>
            <w:hideMark/>
          </w:tcPr>
          <w:p w14:paraId="4D267A4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82DCC1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FC319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907BC3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CC2062"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A03355B"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822B14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5F907F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DB2F6F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B9BEC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1D85F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CB632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9A6E87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3300FC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5D9AE7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05EF9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C5DCE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B7A031"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1896CB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01B839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A930D3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66FECD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EDF0FD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E6F631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238C40A" w14:textId="77777777" w:rsidR="002C1795" w:rsidRPr="00E25CE1" w:rsidRDefault="002C1795" w:rsidP="0082194A">
            <w:pPr>
              <w:rPr>
                <w:rFonts w:ascii="Arial Narrow" w:hAnsi="Arial Narrow" w:cs="Calibri"/>
                <w:sz w:val="12"/>
                <w:szCs w:val="12"/>
                <w:lang w:eastAsia="es-CO"/>
              </w:rPr>
            </w:pPr>
          </w:p>
        </w:tc>
      </w:tr>
      <w:tr w:rsidR="002C1795" w:rsidRPr="00E25CE1" w14:paraId="76A0C9E1" w14:textId="77777777" w:rsidTr="002C1795">
        <w:trPr>
          <w:trHeight w:val="509"/>
        </w:trPr>
        <w:tc>
          <w:tcPr>
            <w:tcW w:w="127" w:type="pct"/>
            <w:vMerge/>
            <w:vAlign w:val="center"/>
            <w:hideMark/>
          </w:tcPr>
          <w:p w14:paraId="56F048A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B20F37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A299F56"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9D25E1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6F720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C75D40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F52E7F4"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A99615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374CF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91B40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B4E8E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58D19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26E8E76"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65C2C9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9269F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C1CFC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4C32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3FD6B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D1DA84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5CCF48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2CC840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AF1DCD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BB28F01"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C250437"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31F6634" w14:textId="77777777" w:rsidR="002C1795" w:rsidRPr="00E25CE1" w:rsidRDefault="002C1795" w:rsidP="0082194A">
            <w:pPr>
              <w:rPr>
                <w:rFonts w:ascii="Arial Narrow" w:hAnsi="Arial Narrow" w:cs="Calibri"/>
                <w:sz w:val="12"/>
                <w:szCs w:val="12"/>
                <w:lang w:eastAsia="es-CO"/>
              </w:rPr>
            </w:pPr>
          </w:p>
        </w:tc>
      </w:tr>
      <w:tr w:rsidR="002C1795" w:rsidRPr="00E25CE1" w14:paraId="188D9BC5" w14:textId="77777777" w:rsidTr="002C1795">
        <w:trPr>
          <w:trHeight w:val="509"/>
        </w:trPr>
        <w:tc>
          <w:tcPr>
            <w:tcW w:w="127" w:type="pct"/>
            <w:vMerge/>
            <w:vAlign w:val="center"/>
            <w:hideMark/>
          </w:tcPr>
          <w:p w14:paraId="116DB9A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977C0F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337FC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CB9D5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37D26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890339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F1887E4"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B2213B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5B1DC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936F3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1F0C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41341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4789127"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065587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B008CA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20A2F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218650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CE77C4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79884DD"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12E0BE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E8B228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AB8D38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F97181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283F97B"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C06B655" w14:textId="77777777" w:rsidR="002C1795" w:rsidRPr="00E25CE1" w:rsidRDefault="002C1795" w:rsidP="0082194A">
            <w:pPr>
              <w:rPr>
                <w:rFonts w:ascii="Arial Narrow" w:hAnsi="Arial Narrow" w:cs="Calibri"/>
                <w:sz w:val="12"/>
                <w:szCs w:val="12"/>
                <w:lang w:eastAsia="es-CO"/>
              </w:rPr>
            </w:pPr>
          </w:p>
        </w:tc>
      </w:tr>
      <w:tr w:rsidR="002C1795" w:rsidRPr="00E25CE1" w14:paraId="1DE1B1B9" w14:textId="77777777" w:rsidTr="002C1795">
        <w:trPr>
          <w:trHeight w:val="509"/>
        </w:trPr>
        <w:tc>
          <w:tcPr>
            <w:tcW w:w="127" w:type="pct"/>
            <w:vMerge/>
            <w:vAlign w:val="center"/>
            <w:hideMark/>
          </w:tcPr>
          <w:p w14:paraId="0B9D939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7338B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852FA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382BB0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4E5B82"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E193AC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8F0D91B"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AC5C17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9BD83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C24B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CE134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C708C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AA9712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167708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8542F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9CE6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40B6F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3B90E7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D6D72B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AD6B97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A972B9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46FC2EE"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E95E91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81C263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AF40147" w14:textId="77777777" w:rsidR="002C1795" w:rsidRPr="00E25CE1" w:rsidRDefault="002C1795" w:rsidP="0082194A">
            <w:pPr>
              <w:rPr>
                <w:rFonts w:ascii="Arial Narrow" w:hAnsi="Arial Narrow" w:cs="Calibri"/>
                <w:sz w:val="12"/>
                <w:szCs w:val="12"/>
                <w:lang w:eastAsia="es-CO"/>
              </w:rPr>
            </w:pPr>
          </w:p>
        </w:tc>
      </w:tr>
      <w:tr w:rsidR="002C1795" w:rsidRPr="00E25CE1" w14:paraId="34B796C9" w14:textId="77777777" w:rsidTr="002C1795">
        <w:trPr>
          <w:trHeight w:val="509"/>
        </w:trPr>
        <w:tc>
          <w:tcPr>
            <w:tcW w:w="127" w:type="pct"/>
            <w:vMerge w:val="restart"/>
            <w:shd w:val="clear" w:color="auto" w:fill="auto"/>
            <w:vAlign w:val="center"/>
            <w:hideMark/>
          </w:tcPr>
          <w:p w14:paraId="766BD122"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12</w:t>
            </w:r>
          </w:p>
        </w:tc>
        <w:tc>
          <w:tcPr>
            <w:tcW w:w="73" w:type="pct"/>
            <w:vMerge w:val="restart"/>
            <w:shd w:val="clear" w:color="auto" w:fill="auto"/>
            <w:textDirection w:val="btLr"/>
            <w:vAlign w:val="center"/>
            <w:hideMark/>
          </w:tcPr>
          <w:p w14:paraId="2142F7C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2128022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16E6835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244A0BF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Social o Político</w:t>
            </w:r>
          </w:p>
        </w:tc>
        <w:tc>
          <w:tcPr>
            <w:tcW w:w="310" w:type="pct"/>
            <w:vMerge w:val="restart"/>
            <w:shd w:val="clear" w:color="auto" w:fill="auto"/>
            <w:vAlign w:val="center"/>
            <w:hideMark/>
          </w:tcPr>
          <w:p w14:paraId="47B97DEF"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 xml:space="preserve">PARO DE LA CIUDADANÍA Y          CIRCUNSTANC IAS </w:t>
            </w:r>
            <w:r w:rsidRPr="00E25CE1">
              <w:rPr>
                <w:rFonts w:ascii="Arial Narrow" w:hAnsi="Arial Narrow" w:cs="Calibri"/>
                <w:b/>
                <w:bCs/>
                <w:sz w:val="12"/>
                <w:szCs w:val="12"/>
                <w:lang w:eastAsia="es-CO"/>
              </w:rPr>
              <w:lastRenderedPageBreak/>
              <w:t>DE ORDEN PÚBLICO</w:t>
            </w:r>
          </w:p>
        </w:tc>
        <w:tc>
          <w:tcPr>
            <w:tcW w:w="518" w:type="pct"/>
            <w:vMerge w:val="restart"/>
            <w:shd w:val="clear" w:color="auto" w:fill="auto"/>
            <w:vAlign w:val="center"/>
            <w:hideMark/>
          </w:tcPr>
          <w:p w14:paraId="3221220D"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 xml:space="preserve">Este riesgo se presenta cuando por paro de la ciudadanía u otras </w:t>
            </w:r>
            <w:r w:rsidRPr="00E25CE1">
              <w:rPr>
                <w:rFonts w:ascii="Arial Narrow" w:hAnsi="Arial Narrow" w:cs="Calibri"/>
                <w:sz w:val="12"/>
                <w:szCs w:val="12"/>
                <w:lang w:eastAsia="es-CO"/>
              </w:rPr>
              <w:lastRenderedPageBreak/>
              <w:t>circunstancias de orden público ajenas a la voluntad de las partes, no permiten el cumplimiento del objeto contractual en la forma y plazos convenidos.</w:t>
            </w:r>
          </w:p>
        </w:tc>
        <w:tc>
          <w:tcPr>
            <w:tcW w:w="411" w:type="pct"/>
            <w:vMerge w:val="restart"/>
            <w:shd w:val="clear" w:color="auto" w:fill="auto"/>
            <w:vAlign w:val="center"/>
            <w:hideMark/>
          </w:tcPr>
          <w:p w14:paraId="3C24199A"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Demora en la Consecución del Objeto a Contratar</w:t>
            </w:r>
          </w:p>
        </w:tc>
        <w:tc>
          <w:tcPr>
            <w:tcW w:w="73" w:type="pct"/>
            <w:vMerge w:val="restart"/>
            <w:shd w:val="clear" w:color="auto" w:fill="auto"/>
            <w:vAlign w:val="center"/>
            <w:hideMark/>
          </w:tcPr>
          <w:p w14:paraId="4FF6EA5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4E8994D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0F20495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6</w:t>
            </w:r>
          </w:p>
        </w:tc>
        <w:tc>
          <w:tcPr>
            <w:tcW w:w="73" w:type="pct"/>
            <w:vMerge w:val="restart"/>
            <w:shd w:val="clear" w:color="auto" w:fill="auto"/>
            <w:textDirection w:val="btLr"/>
            <w:vAlign w:val="center"/>
            <w:hideMark/>
          </w:tcPr>
          <w:p w14:paraId="64AA2F6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Alto</w:t>
            </w:r>
          </w:p>
        </w:tc>
        <w:tc>
          <w:tcPr>
            <w:tcW w:w="292" w:type="pct"/>
            <w:vMerge w:val="restart"/>
            <w:shd w:val="clear" w:color="auto" w:fill="auto"/>
            <w:vAlign w:val="center"/>
            <w:hideMark/>
          </w:tcPr>
          <w:p w14:paraId="6FEA318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388" w:type="pct"/>
            <w:vMerge w:val="restart"/>
            <w:shd w:val="clear" w:color="auto" w:fill="auto"/>
            <w:vAlign w:val="center"/>
            <w:hideMark/>
          </w:tcPr>
          <w:p w14:paraId="0679F19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444" w:type="pct"/>
            <w:vMerge w:val="restart"/>
            <w:shd w:val="clear" w:color="auto" w:fill="auto"/>
            <w:vAlign w:val="center"/>
            <w:hideMark/>
          </w:tcPr>
          <w:p w14:paraId="0F35EB86"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No tiene tratamiento al no depender de ninguna </w:t>
            </w:r>
            <w:r w:rsidRPr="00E25CE1">
              <w:rPr>
                <w:rFonts w:ascii="Arial Narrow" w:hAnsi="Arial Narrow" w:cs="Calibri"/>
                <w:sz w:val="12"/>
                <w:szCs w:val="12"/>
                <w:lang w:eastAsia="es-CO"/>
              </w:rPr>
              <w:lastRenderedPageBreak/>
              <w:t>de las partes</w:t>
            </w:r>
          </w:p>
        </w:tc>
        <w:tc>
          <w:tcPr>
            <w:tcW w:w="73" w:type="pct"/>
            <w:vMerge w:val="restart"/>
            <w:shd w:val="clear" w:color="auto" w:fill="auto"/>
            <w:vAlign w:val="center"/>
            <w:hideMark/>
          </w:tcPr>
          <w:p w14:paraId="229939F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3</w:t>
            </w:r>
          </w:p>
        </w:tc>
        <w:tc>
          <w:tcPr>
            <w:tcW w:w="73" w:type="pct"/>
            <w:vMerge w:val="restart"/>
            <w:shd w:val="clear" w:color="auto" w:fill="auto"/>
            <w:vAlign w:val="center"/>
            <w:hideMark/>
          </w:tcPr>
          <w:p w14:paraId="6B517AB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2FDEA5D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w:t>
            </w:r>
          </w:p>
        </w:tc>
        <w:tc>
          <w:tcPr>
            <w:tcW w:w="76" w:type="pct"/>
            <w:vMerge w:val="restart"/>
            <w:shd w:val="clear" w:color="auto" w:fill="auto"/>
            <w:textDirection w:val="btLr"/>
            <w:vAlign w:val="center"/>
            <w:hideMark/>
          </w:tcPr>
          <w:p w14:paraId="0B8CE24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Medio</w:t>
            </w:r>
          </w:p>
        </w:tc>
        <w:tc>
          <w:tcPr>
            <w:tcW w:w="139" w:type="pct"/>
            <w:vMerge w:val="restart"/>
            <w:shd w:val="clear" w:color="auto" w:fill="auto"/>
            <w:vAlign w:val="center"/>
            <w:hideMark/>
          </w:tcPr>
          <w:p w14:paraId="36D187F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1F5A2E8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61B8C1E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07F4476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vMerge w:val="restart"/>
            <w:shd w:val="clear" w:color="auto" w:fill="auto"/>
            <w:vAlign w:val="center"/>
            <w:hideMark/>
          </w:tcPr>
          <w:p w14:paraId="416373D6"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Supervisión del MUNICIPIO e informes y </w:t>
            </w:r>
            <w:r w:rsidRPr="00E25CE1">
              <w:rPr>
                <w:rFonts w:ascii="Arial Narrow" w:hAnsi="Arial Narrow" w:cs="Calibri"/>
                <w:sz w:val="12"/>
                <w:szCs w:val="12"/>
                <w:lang w:eastAsia="es-CO"/>
              </w:rPr>
              <w:lastRenderedPageBreak/>
              <w:t>reuniones periódicas con la Interventoría y el Contratista, para verificar la inversión</w:t>
            </w:r>
          </w:p>
        </w:tc>
        <w:tc>
          <w:tcPr>
            <w:tcW w:w="274" w:type="pct"/>
            <w:vMerge w:val="restart"/>
            <w:shd w:val="clear" w:color="auto" w:fill="auto"/>
            <w:vAlign w:val="center"/>
            <w:hideMark/>
          </w:tcPr>
          <w:p w14:paraId="1F5FAE8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Plazo de Ejecución</w:t>
            </w:r>
          </w:p>
        </w:tc>
      </w:tr>
      <w:tr w:rsidR="002C1795" w:rsidRPr="00E25CE1" w14:paraId="4E3E5379" w14:textId="77777777" w:rsidTr="002C1795">
        <w:trPr>
          <w:trHeight w:val="509"/>
        </w:trPr>
        <w:tc>
          <w:tcPr>
            <w:tcW w:w="127" w:type="pct"/>
            <w:vMerge/>
            <w:vAlign w:val="center"/>
            <w:hideMark/>
          </w:tcPr>
          <w:p w14:paraId="02206EC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14635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819F6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0CDAF0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BF78D5"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58B311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7E6EB3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0D9743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4D46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8D6D1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9E7D7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3FC40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04F0D50"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3BEA3B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39A407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A7476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F6A38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0BD4B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5EBD12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2C3EE9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1A4980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26A275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D739DF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7805F3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2D13080" w14:textId="77777777" w:rsidR="002C1795" w:rsidRPr="00E25CE1" w:rsidRDefault="002C1795" w:rsidP="0082194A">
            <w:pPr>
              <w:rPr>
                <w:rFonts w:ascii="Arial Narrow" w:hAnsi="Arial Narrow" w:cs="Calibri"/>
                <w:sz w:val="12"/>
                <w:szCs w:val="12"/>
                <w:lang w:eastAsia="es-CO"/>
              </w:rPr>
            </w:pPr>
          </w:p>
        </w:tc>
      </w:tr>
      <w:tr w:rsidR="002C1795" w:rsidRPr="00E25CE1" w14:paraId="46DF26B6" w14:textId="77777777" w:rsidTr="002C1795">
        <w:trPr>
          <w:trHeight w:val="509"/>
        </w:trPr>
        <w:tc>
          <w:tcPr>
            <w:tcW w:w="127" w:type="pct"/>
            <w:vMerge/>
            <w:vAlign w:val="center"/>
            <w:hideMark/>
          </w:tcPr>
          <w:p w14:paraId="481532E8"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04EC1F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74698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501A5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2AAB9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F052CBF"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4928F7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596167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E92F2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C27CB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36CC3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448CF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2E050F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28F1C4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73B9B2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BB906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A9F1DC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461FC7"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E3DEFE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9287BB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11F8B7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236994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3A3A12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769EC8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75A49B1A" w14:textId="77777777" w:rsidR="002C1795" w:rsidRPr="00E25CE1" w:rsidRDefault="002C1795" w:rsidP="0082194A">
            <w:pPr>
              <w:rPr>
                <w:rFonts w:ascii="Arial Narrow" w:hAnsi="Arial Narrow" w:cs="Calibri"/>
                <w:sz w:val="12"/>
                <w:szCs w:val="12"/>
                <w:lang w:eastAsia="es-CO"/>
              </w:rPr>
            </w:pPr>
          </w:p>
        </w:tc>
      </w:tr>
      <w:tr w:rsidR="002C1795" w:rsidRPr="00E25CE1" w14:paraId="323AF192" w14:textId="77777777" w:rsidTr="002C1795">
        <w:trPr>
          <w:trHeight w:val="509"/>
        </w:trPr>
        <w:tc>
          <w:tcPr>
            <w:tcW w:w="127" w:type="pct"/>
            <w:vMerge/>
            <w:vAlign w:val="center"/>
            <w:hideMark/>
          </w:tcPr>
          <w:p w14:paraId="79DCEE1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BA7616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511705"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4ECE9C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D1D575"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FF6B2B5"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632B559"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26411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F63F4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E76D9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65683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5CF98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BDE66B2"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E1697C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3CA64D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8B96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1972C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554B09"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62C4CC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C8AEE3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8E2D34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0D1513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926A5BE"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AB14B49"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EA1DA27" w14:textId="77777777" w:rsidR="002C1795" w:rsidRPr="00E25CE1" w:rsidRDefault="002C1795" w:rsidP="0082194A">
            <w:pPr>
              <w:rPr>
                <w:rFonts w:ascii="Arial Narrow" w:hAnsi="Arial Narrow" w:cs="Calibri"/>
                <w:sz w:val="12"/>
                <w:szCs w:val="12"/>
                <w:lang w:eastAsia="es-CO"/>
              </w:rPr>
            </w:pPr>
          </w:p>
        </w:tc>
      </w:tr>
      <w:tr w:rsidR="002C1795" w:rsidRPr="00E25CE1" w14:paraId="3D271FA5" w14:textId="77777777" w:rsidTr="002C1795">
        <w:trPr>
          <w:trHeight w:val="509"/>
        </w:trPr>
        <w:tc>
          <w:tcPr>
            <w:tcW w:w="127" w:type="pct"/>
            <w:vMerge/>
            <w:vAlign w:val="center"/>
            <w:hideMark/>
          </w:tcPr>
          <w:p w14:paraId="1A523AF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FADEAA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0FF45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51D881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FBD0E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F8AC865"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A36C2A8"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1D653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414B9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FD0DA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01DC4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6C0EA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A7B9A99"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2E6CFA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BB9EF8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25B84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1B26C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AC6A5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278DD6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1D2A90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9AB985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6FFDB75"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092E48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E5604C1"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50147AB" w14:textId="77777777" w:rsidR="002C1795" w:rsidRPr="00E25CE1" w:rsidRDefault="002C1795" w:rsidP="0082194A">
            <w:pPr>
              <w:rPr>
                <w:rFonts w:ascii="Arial Narrow" w:hAnsi="Arial Narrow" w:cs="Calibri"/>
                <w:sz w:val="12"/>
                <w:szCs w:val="12"/>
                <w:lang w:eastAsia="es-CO"/>
              </w:rPr>
            </w:pPr>
          </w:p>
        </w:tc>
      </w:tr>
      <w:tr w:rsidR="002C1795" w:rsidRPr="00E25CE1" w14:paraId="5B5760D5" w14:textId="77777777" w:rsidTr="002C1795">
        <w:trPr>
          <w:trHeight w:val="509"/>
        </w:trPr>
        <w:tc>
          <w:tcPr>
            <w:tcW w:w="127" w:type="pct"/>
            <w:vMerge/>
            <w:vAlign w:val="center"/>
            <w:hideMark/>
          </w:tcPr>
          <w:p w14:paraId="20F5E37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423527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1FBF6E"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EFF9FC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A14D57"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A20D75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8F25BE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4BBABF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C10BC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EDC47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2969D5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1DD39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E4C07C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5D40E2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330B1D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2412C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F1053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617C79"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3F10CF8"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18B45D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703D28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8AF609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B18CCB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1720569"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E4655D4" w14:textId="77777777" w:rsidR="002C1795" w:rsidRPr="00E25CE1" w:rsidRDefault="002C1795" w:rsidP="0082194A">
            <w:pPr>
              <w:rPr>
                <w:rFonts w:ascii="Arial Narrow" w:hAnsi="Arial Narrow" w:cs="Calibri"/>
                <w:sz w:val="12"/>
                <w:szCs w:val="12"/>
                <w:lang w:eastAsia="es-CO"/>
              </w:rPr>
            </w:pPr>
          </w:p>
        </w:tc>
      </w:tr>
      <w:tr w:rsidR="002C1795" w:rsidRPr="00E25CE1" w14:paraId="290F0A0E" w14:textId="77777777" w:rsidTr="002C1795">
        <w:trPr>
          <w:trHeight w:val="509"/>
        </w:trPr>
        <w:tc>
          <w:tcPr>
            <w:tcW w:w="127" w:type="pct"/>
            <w:vMerge/>
            <w:vAlign w:val="center"/>
            <w:hideMark/>
          </w:tcPr>
          <w:p w14:paraId="422ABBC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C72601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ADD1EEF"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FF882E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C1B33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105887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C51399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31C039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4C2A3A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A0E0C4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FAA1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514147C"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E629B5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7EEE8B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363B67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5AB27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7C650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43C9E6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496901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F23A48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56C339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303686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4C8A3F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045FF5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8615537" w14:textId="77777777" w:rsidR="002C1795" w:rsidRPr="00E25CE1" w:rsidRDefault="002C1795" w:rsidP="0082194A">
            <w:pPr>
              <w:rPr>
                <w:rFonts w:ascii="Arial Narrow" w:hAnsi="Arial Narrow" w:cs="Calibri"/>
                <w:sz w:val="12"/>
                <w:szCs w:val="12"/>
                <w:lang w:eastAsia="es-CO"/>
              </w:rPr>
            </w:pPr>
          </w:p>
        </w:tc>
      </w:tr>
      <w:tr w:rsidR="002C1795" w:rsidRPr="00E25CE1" w14:paraId="1261EC3D" w14:textId="77777777" w:rsidTr="002C1795">
        <w:trPr>
          <w:trHeight w:val="509"/>
        </w:trPr>
        <w:tc>
          <w:tcPr>
            <w:tcW w:w="127" w:type="pct"/>
            <w:vMerge w:val="restart"/>
            <w:shd w:val="clear" w:color="auto" w:fill="auto"/>
            <w:vAlign w:val="center"/>
            <w:hideMark/>
          </w:tcPr>
          <w:p w14:paraId="41018437"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13</w:t>
            </w:r>
          </w:p>
        </w:tc>
        <w:tc>
          <w:tcPr>
            <w:tcW w:w="73" w:type="pct"/>
            <w:vMerge w:val="restart"/>
            <w:shd w:val="clear" w:color="auto" w:fill="auto"/>
            <w:textDirection w:val="btLr"/>
            <w:vAlign w:val="center"/>
            <w:hideMark/>
          </w:tcPr>
          <w:p w14:paraId="723A169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3982365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536B6F2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Contratación/ejecución</w:t>
            </w:r>
          </w:p>
        </w:tc>
        <w:tc>
          <w:tcPr>
            <w:tcW w:w="73" w:type="pct"/>
            <w:vMerge w:val="restart"/>
            <w:shd w:val="clear" w:color="auto" w:fill="auto"/>
            <w:textDirection w:val="btLr"/>
            <w:vAlign w:val="center"/>
            <w:hideMark/>
          </w:tcPr>
          <w:p w14:paraId="5B9463A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Social o Político</w:t>
            </w:r>
          </w:p>
        </w:tc>
        <w:tc>
          <w:tcPr>
            <w:tcW w:w="310" w:type="pct"/>
            <w:vMerge w:val="restart"/>
            <w:shd w:val="clear" w:color="auto" w:fill="auto"/>
            <w:vAlign w:val="center"/>
            <w:hideMark/>
          </w:tcPr>
          <w:p w14:paraId="66BF6C0F"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CAMBIO DE RÉGIMEN CONSTITUCIO NAL O LEGAL</w:t>
            </w:r>
          </w:p>
        </w:tc>
        <w:tc>
          <w:tcPr>
            <w:tcW w:w="518" w:type="pct"/>
            <w:vMerge w:val="restart"/>
            <w:shd w:val="clear" w:color="auto" w:fill="auto"/>
            <w:vAlign w:val="center"/>
            <w:hideMark/>
          </w:tcPr>
          <w:p w14:paraId="58A1615A"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Cambios en las formas de Gobierno, y sus respectivos regímenes constitucionales y/o legales que afecten el contrato y su ejecución.</w:t>
            </w:r>
          </w:p>
        </w:tc>
        <w:tc>
          <w:tcPr>
            <w:tcW w:w="411" w:type="pct"/>
            <w:vMerge w:val="restart"/>
            <w:shd w:val="clear" w:color="auto" w:fill="auto"/>
            <w:vAlign w:val="center"/>
            <w:hideMark/>
          </w:tcPr>
          <w:p w14:paraId="422094BC"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Demora en la Consecución del Objeto a Contratar y adaptación al nuevo régimen</w:t>
            </w:r>
          </w:p>
        </w:tc>
        <w:tc>
          <w:tcPr>
            <w:tcW w:w="73" w:type="pct"/>
            <w:vMerge w:val="restart"/>
            <w:shd w:val="clear" w:color="auto" w:fill="auto"/>
            <w:vAlign w:val="center"/>
            <w:hideMark/>
          </w:tcPr>
          <w:p w14:paraId="76F6BE5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72F226B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4EC3289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textDirection w:val="btLr"/>
            <w:vAlign w:val="center"/>
            <w:hideMark/>
          </w:tcPr>
          <w:p w14:paraId="2FF9366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06A89F1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388" w:type="pct"/>
            <w:vMerge w:val="restart"/>
            <w:shd w:val="clear" w:color="auto" w:fill="auto"/>
            <w:vAlign w:val="center"/>
            <w:hideMark/>
          </w:tcPr>
          <w:p w14:paraId="0DEC7D3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444" w:type="pct"/>
            <w:vMerge w:val="restart"/>
            <w:shd w:val="clear" w:color="auto" w:fill="auto"/>
            <w:vAlign w:val="center"/>
            <w:hideMark/>
          </w:tcPr>
          <w:p w14:paraId="448B84FC"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Contratación , con el fin de que el contratista adquiera y contemple las condiciones de almacén de la materia prima, los costos de compra y almacén con cargo al porcentaje de Administración del contrato, evitando que circunstancias de  orden público afecten gravemente el contrato en cuanto al suministro y transporte de los materiales para su ejecución; requerimiento de un profesional social que acompañe la ejecución del contrato y la interrelación con la comunidad; las demás </w:t>
            </w:r>
            <w:r w:rsidRPr="00E25CE1">
              <w:rPr>
                <w:rFonts w:ascii="Arial Narrow" w:hAnsi="Arial Narrow" w:cs="Calibri"/>
                <w:sz w:val="12"/>
                <w:szCs w:val="12"/>
                <w:lang w:eastAsia="es-CO"/>
              </w:rPr>
              <w:lastRenderedPageBreak/>
              <w:t>situaciones por su imprevisibilidad e impacto, no tienen forma de tratamiento, por no depender de ninguna de las partes</w:t>
            </w:r>
          </w:p>
        </w:tc>
        <w:tc>
          <w:tcPr>
            <w:tcW w:w="73" w:type="pct"/>
            <w:vMerge w:val="restart"/>
            <w:shd w:val="clear" w:color="auto" w:fill="auto"/>
            <w:vAlign w:val="center"/>
            <w:hideMark/>
          </w:tcPr>
          <w:p w14:paraId="37799CA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1</w:t>
            </w:r>
          </w:p>
        </w:tc>
        <w:tc>
          <w:tcPr>
            <w:tcW w:w="73" w:type="pct"/>
            <w:vMerge w:val="restart"/>
            <w:shd w:val="clear" w:color="auto" w:fill="auto"/>
            <w:vAlign w:val="center"/>
            <w:hideMark/>
          </w:tcPr>
          <w:p w14:paraId="4F7A813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29BCD63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4C7268F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5C3106D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5FE1759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25" w:type="pct"/>
            <w:vMerge w:val="restart"/>
            <w:shd w:val="clear" w:color="auto" w:fill="auto"/>
            <w:vAlign w:val="center"/>
            <w:hideMark/>
          </w:tcPr>
          <w:p w14:paraId="676A421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TRATAMIENT O</w:t>
            </w:r>
          </w:p>
        </w:tc>
        <w:tc>
          <w:tcPr>
            <w:tcW w:w="195" w:type="pct"/>
            <w:vMerge w:val="restart"/>
            <w:shd w:val="clear" w:color="auto" w:fill="auto"/>
            <w:vAlign w:val="center"/>
            <w:hideMark/>
          </w:tcPr>
          <w:p w14:paraId="7275F9F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66" w:type="pct"/>
            <w:vMerge w:val="restart"/>
            <w:shd w:val="clear" w:color="auto" w:fill="auto"/>
            <w:vAlign w:val="center"/>
            <w:hideMark/>
          </w:tcPr>
          <w:p w14:paraId="3304615D"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Sin Monitoreo</w:t>
            </w:r>
          </w:p>
        </w:tc>
        <w:tc>
          <w:tcPr>
            <w:tcW w:w="274" w:type="pct"/>
            <w:vMerge w:val="restart"/>
            <w:shd w:val="clear" w:color="auto" w:fill="auto"/>
            <w:vAlign w:val="center"/>
            <w:hideMark/>
          </w:tcPr>
          <w:p w14:paraId="4A17E96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Monitoreo</w:t>
            </w:r>
          </w:p>
        </w:tc>
      </w:tr>
      <w:tr w:rsidR="002C1795" w:rsidRPr="00E25CE1" w14:paraId="2407EF90" w14:textId="77777777" w:rsidTr="002C1795">
        <w:trPr>
          <w:trHeight w:val="509"/>
        </w:trPr>
        <w:tc>
          <w:tcPr>
            <w:tcW w:w="127" w:type="pct"/>
            <w:vMerge/>
            <w:vAlign w:val="center"/>
            <w:hideMark/>
          </w:tcPr>
          <w:p w14:paraId="51B08F24"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D702D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93FD6A"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F6DA9B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D13D18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C59126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0242A19"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66FE6C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F48C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D106E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0262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82C98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D7AA699"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55611E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1F987F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E2A9C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994D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32B587"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66AD16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AEF988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4BB83E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8BF2CD9"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928601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CFA40D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796820D" w14:textId="77777777" w:rsidR="002C1795" w:rsidRPr="00E25CE1" w:rsidRDefault="002C1795" w:rsidP="0082194A">
            <w:pPr>
              <w:rPr>
                <w:rFonts w:ascii="Arial Narrow" w:hAnsi="Arial Narrow" w:cs="Calibri"/>
                <w:sz w:val="12"/>
                <w:szCs w:val="12"/>
                <w:lang w:eastAsia="es-CO"/>
              </w:rPr>
            </w:pPr>
          </w:p>
        </w:tc>
      </w:tr>
      <w:tr w:rsidR="002C1795" w:rsidRPr="00E25CE1" w14:paraId="4B839D81" w14:textId="77777777" w:rsidTr="002C1795">
        <w:trPr>
          <w:trHeight w:val="509"/>
        </w:trPr>
        <w:tc>
          <w:tcPr>
            <w:tcW w:w="127" w:type="pct"/>
            <w:vMerge/>
            <w:vAlign w:val="center"/>
            <w:hideMark/>
          </w:tcPr>
          <w:p w14:paraId="5F7E1BB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3F9078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A1AE2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CA353F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D98C0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4DE3CF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CD5A7B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B8F3A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D5233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B5C66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8874A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F0A08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24A73A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D43414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82D28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6FF0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5D14B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F140D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1751826D"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D054EE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FB12D2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B1D9885"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970E30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AC1A28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1844CD1" w14:textId="77777777" w:rsidR="002C1795" w:rsidRPr="00E25CE1" w:rsidRDefault="002C1795" w:rsidP="0082194A">
            <w:pPr>
              <w:rPr>
                <w:rFonts w:ascii="Arial Narrow" w:hAnsi="Arial Narrow" w:cs="Calibri"/>
                <w:sz w:val="12"/>
                <w:szCs w:val="12"/>
                <w:lang w:eastAsia="es-CO"/>
              </w:rPr>
            </w:pPr>
          </w:p>
        </w:tc>
      </w:tr>
      <w:tr w:rsidR="002C1795" w:rsidRPr="00E25CE1" w14:paraId="662911F3" w14:textId="77777777" w:rsidTr="002C1795">
        <w:trPr>
          <w:trHeight w:val="509"/>
        </w:trPr>
        <w:tc>
          <w:tcPr>
            <w:tcW w:w="127" w:type="pct"/>
            <w:vMerge/>
            <w:vAlign w:val="center"/>
            <w:hideMark/>
          </w:tcPr>
          <w:p w14:paraId="133E44D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6E2DAE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F45C4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4850E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F985D4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33E2AB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2FA108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E59585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9F1C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71485D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5F0C7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6E84D4"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0EA910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1CBB05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E389C7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D6AD0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B81F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A277F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FE24BE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787983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7E75D0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1E7E633"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8770F8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A9AFE6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71E0816" w14:textId="77777777" w:rsidR="002C1795" w:rsidRPr="00E25CE1" w:rsidRDefault="002C1795" w:rsidP="0082194A">
            <w:pPr>
              <w:rPr>
                <w:rFonts w:ascii="Arial Narrow" w:hAnsi="Arial Narrow" w:cs="Calibri"/>
                <w:sz w:val="12"/>
                <w:szCs w:val="12"/>
                <w:lang w:eastAsia="es-CO"/>
              </w:rPr>
            </w:pPr>
          </w:p>
        </w:tc>
      </w:tr>
      <w:tr w:rsidR="002C1795" w:rsidRPr="00E25CE1" w14:paraId="747DC9A8" w14:textId="77777777" w:rsidTr="002C1795">
        <w:trPr>
          <w:trHeight w:val="509"/>
        </w:trPr>
        <w:tc>
          <w:tcPr>
            <w:tcW w:w="127" w:type="pct"/>
            <w:vMerge/>
            <w:vAlign w:val="center"/>
            <w:hideMark/>
          </w:tcPr>
          <w:p w14:paraId="50A28EF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7526A1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BD23E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61791E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448F3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E367A4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AFE056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E232EA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6C22A9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E7CB5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710AE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FBBCCCF"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2ACDDF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CCC327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0B98C2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427B1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7A54F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1B5577"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9AA6AC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9CE549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B90F77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37216F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AE835C9"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9642600"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212C0DE" w14:textId="77777777" w:rsidR="002C1795" w:rsidRPr="00E25CE1" w:rsidRDefault="002C1795" w:rsidP="0082194A">
            <w:pPr>
              <w:rPr>
                <w:rFonts w:ascii="Arial Narrow" w:hAnsi="Arial Narrow" w:cs="Calibri"/>
                <w:sz w:val="12"/>
                <w:szCs w:val="12"/>
                <w:lang w:eastAsia="es-CO"/>
              </w:rPr>
            </w:pPr>
          </w:p>
        </w:tc>
      </w:tr>
      <w:tr w:rsidR="002C1795" w:rsidRPr="00E25CE1" w14:paraId="3ED2FB34" w14:textId="77777777" w:rsidTr="002C1795">
        <w:trPr>
          <w:trHeight w:val="509"/>
        </w:trPr>
        <w:tc>
          <w:tcPr>
            <w:tcW w:w="127" w:type="pct"/>
            <w:vMerge/>
            <w:vAlign w:val="center"/>
            <w:hideMark/>
          </w:tcPr>
          <w:p w14:paraId="18AE170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9B688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A9C23A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3115D2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3012B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B4BA78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066381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C837D1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638D7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35EA1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6142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45D3A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7D5C49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EE31CE2"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9D7F00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1F316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3B70A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1A67F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012CFD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CBD0B0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B5DF3A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E58FFF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75FBC4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EC6058B"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DCF8FF9" w14:textId="77777777" w:rsidR="002C1795" w:rsidRPr="00E25CE1" w:rsidRDefault="002C1795" w:rsidP="0082194A">
            <w:pPr>
              <w:rPr>
                <w:rFonts w:ascii="Arial Narrow" w:hAnsi="Arial Narrow" w:cs="Calibri"/>
                <w:sz w:val="12"/>
                <w:szCs w:val="12"/>
                <w:lang w:eastAsia="es-CO"/>
              </w:rPr>
            </w:pPr>
          </w:p>
        </w:tc>
      </w:tr>
      <w:tr w:rsidR="002C1795" w:rsidRPr="00E25CE1" w14:paraId="344D757D" w14:textId="77777777" w:rsidTr="002C1795">
        <w:trPr>
          <w:trHeight w:val="509"/>
        </w:trPr>
        <w:tc>
          <w:tcPr>
            <w:tcW w:w="127" w:type="pct"/>
            <w:vMerge/>
            <w:vAlign w:val="center"/>
            <w:hideMark/>
          </w:tcPr>
          <w:p w14:paraId="3EFBD92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EC5754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31A1D3"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31A04D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38F9F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CD91E64"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06FC7A2"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B4A5B8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A552E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6A6F7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942F2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54B980"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55D3014"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30A3B2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A8CBA8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DCF26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4C926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99D86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B0FD6D6"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9B1AD6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056245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3BD8C07"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9B1C1A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35E3C9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714662E9" w14:textId="77777777" w:rsidR="002C1795" w:rsidRPr="00E25CE1" w:rsidRDefault="002C1795" w:rsidP="0082194A">
            <w:pPr>
              <w:rPr>
                <w:rFonts w:ascii="Arial Narrow" w:hAnsi="Arial Narrow" w:cs="Calibri"/>
                <w:sz w:val="12"/>
                <w:szCs w:val="12"/>
                <w:lang w:eastAsia="es-CO"/>
              </w:rPr>
            </w:pPr>
          </w:p>
        </w:tc>
      </w:tr>
      <w:tr w:rsidR="002C1795" w:rsidRPr="00E25CE1" w14:paraId="1AA68EB9" w14:textId="77777777" w:rsidTr="002C1795">
        <w:trPr>
          <w:trHeight w:val="509"/>
        </w:trPr>
        <w:tc>
          <w:tcPr>
            <w:tcW w:w="127" w:type="pct"/>
            <w:vMerge/>
            <w:vAlign w:val="center"/>
            <w:hideMark/>
          </w:tcPr>
          <w:p w14:paraId="1AA1052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E5004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C5F60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B7D3C9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8B68D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540F79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8671148"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50EBE3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A318C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FA158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18E5B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305E4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D9D1B8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F373A7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4CA579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18E574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B807F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15F388"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42C84C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AEF382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64A639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EDCA5B9"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1CE97A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D9DB03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57E5598" w14:textId="77777777" w:rsidR="002C1795" w:rsidRPr="00E25CE1" w:rsidRDefault="002C1795" w:rsidP="0082194A">
            <w:pPr>
              <w:rPr>
                <w:rFonts w:ascii="Arial Narrow" w:hAnsi="Arial Narrow" w:cs="Calibri"/>
                <w:sz w:val="12"/>
                <w:szCs w:val="12"/>
                <w:lang w:eastAsia="es-CO"/>
              </w:rPr>
            </w:pPr>
          </w:p>
        </w:tc>
      </w:tr>
      <w:tr w:rsidR="002C1795" w:rsidRPr="00E25CE1" w14:paraId="6FAD23C8" w14:textId="77777777" w:rsidTr="002C1795">
        <w:trPr>
          <w:trHeight w:val="509"/>
        </w:trPr>
        <w:tc>
          <w:tcPr>
            <w:tcW w:w="127" w:type="pct"/>
            <w:vMerge/>
            <w:vAlign w:val="center"/>
            <w:hideMark/>
          </w:tcPr>
          <w:p w14:paraId="02BE1545"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142A52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4C7702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226CA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2C046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4B0C26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C1E8FA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B7905C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DE970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54C02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5DA0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DD1E9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FEA8F44"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48727C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00EC6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1DA683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2DCE3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13069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7EFE12A"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89DBEB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6AAE7C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58B4B1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BCD4E6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E44DDF1"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303464F" w14:textId="77777777" w:rsidR="002C1795" w:rsidRPr="00E25CE1" w:rsidRDefault="002C1795" w:rsidP="0082194A">
            <w:pPr>
              <w:rPr>
                <w:rFonts w:ascii="Arial Narrow" w:hAnsi="Arial Narrow" w:cs="Calibri"/>
                <w:sz w:val="12"/>
                <w:szCs w:val="12"/>
                <w:lang w:eastAsia="es-CO"/>
              </w:rPr>
            </w:pPr>
          </w:p>
        </w:tc>
      </w:tr>
      <w:tr w:rsidR="002C1795" w:rsidRPr="00E25CE1" w14:paraId="5F773F8F" w14:textId="77777777" w:rsidTr="002C1795">
        <w:trPr>
          <w:trHeight w:val="509"/>
        </w:trPr>
        <w:tc>
          <w:tcPr>
            <w:tcW w:w="127" w:type="pct"/>
            <w:vMerge/>
            <w:vAlign w:val="center"/>
            <w:hideMark/>
          </w:tcPr>
          <w:p w14:paraId="60429CC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6845D9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06927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A2EA75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D69DF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676825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B722DD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654CDA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E63070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11F66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25C8B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9220D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901FA4C"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BEBFF9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7B81BD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11E4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271F5D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F1D65B"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0B94E4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FFDD9B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896BB2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996369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2B9D31E"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DE4F49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3877A9A" w14:textId="77777777" w:rsidR="002C1795" w:rsidRPr="00E25CE1" w:rsidRDefault="002C1795" w:rsidP="0082194A">
            <w:pPr>
              <w:rPr>
                <w:rFonts w:ascii="Arial Narrow" w:hAnsi="Arial Narrow" w:cs="Calibri"/>
                <w:sz w:val="12"/>
                <w:szCs w:val="12"/>
                <w:lang w:eastAsia="es-CO"/>
              </w:rPr>
            </w:pPr>
          </w:p>
        </w:tc>
      </w:tr>
      <w:tr w:rsidR="002C1795" w:rsidRPr="00E25CE1" w14:paraId="2972671C" w14:textId="77777777" w:rsidTr="002C1795">
        <w:trPr>
          <w:trHeight w:val="509"/>
        </w:trPr>
        <w:tc>
          <w:tcPr>
            <w:tcW w:w="127" w:type="pct"/>
            <w:vMerge/>
            <w:vAlign w:val="center"/>
            <w:hideMark/>
          </w:tcPr>
          <w:p w14:paraId="7CCE341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DB0C9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1C921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D1C7A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91A92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712F2D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CFA17D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1724E4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930ECB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4F58E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597E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455CD6"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7076CB6"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2E25C69"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40FFD6E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E41C9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29679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78793B"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ACF90B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7EEC25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DA2A77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3FFB05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31BC15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AD5A72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17AA757" w14:textId="77777777" w:rsidR="002C1795" w:rsidRPr="00E25CE1" w:rsidRDefault="002C1795" w:rsidP="0082194A">
            <w:pPr>
              <w:rPr>
                <w:rFonts w:ascii="Arial Narrow" w:hAnsi="Arial Narrow" w:cs="Calibri"/>
                <w:sz w:val="12"/>
                <w:szCs w:val="12"/>
                <w:lang w:eastAsia="es-CO"/>
              </w:rPr>
            </w:pPr>
          </w:p>
        </w:tc>
      </w:tr>
      <w:tr w:rsidR="002C1795" w:rsidRPr="00E25CE1" w14:paraId="2C763D49" w14:textId="77777777" w:rsidTr="002C1795">
        <w:trPr>
          <w:trHeight w:val="1530"/>
        </w:trPr>
        <w:tc>
          <w:tcPr>
            <w:tcW w:w="127" w:type="pct"/>
            <w:vMerge/>
            <w:vAlign w:val="center"/>
            <w:hideMark/>
          </w:tcPr>
          <w:p w14:paraId="24EA60F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E9765C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28996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D90CB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CA56A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B6B804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6256A2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46546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453CC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3865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95BC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0642C8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E0C4CB7"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8E81259"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A14C2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78ED2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2F892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DAE552C"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40639F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DE9E54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10D07D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BF2AE6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819837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5D4D17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0753B72" w14:textId="77777777" w:rsidR="002C1795" w:rsidRPr="00E25CE1" w:rsidRDefault="002C1795" w:rsidP="0082194A">
            <w:pPr>
              <w:rPr>
                <w:rFonts w:ascii="Arial Narrow" w:hAnsi="Arial Narrow" w:cs="Calibri"/>
                <w:sz w:val="12"/>
                <w:szCs w:val="12"/>
                <w:lang w:eastAsia="es-CO"/>
              </w:rPr>
            </w:pPr>
          </w:p>
        </w:tc>
      </w:tr>
      <w:tr w:rsidR="002C1795" w:rsidRPr="00E25CE1" w14:paraId="05F832F3" w14:textId="77777777" w:rsidTr="002C1795">
        <w:trPr>
          <w:trHeight w:val="509"/>
        </w:trPr>
        <w:tc>
          <w:tcPr>
            <w:tcW w:w="127" w:type="pct"/>
            <w:vMerge w:val="restart"/>
            <w:shd w:val="clear" w:color="auto" w:fill="auto"/>
            <w:vAlign w:val="center"/>
            <w:hideMark/>
          </w:tcPr>
          <w:p w14:paraId="4F19EE30"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14</w:t>
            </w:r>
          </w:p>
        </w:tc>
        <w:tc>
          <w:tcPr>
            <w:tcW w:w="73" w:type="pct"/>
            <w:vMerge w:val="restart"/>
            <w:shd w:val="clear" w:color="auto" w:fill="auto"/>
            <w:textDirection w:val="btLr"/>
            <w:vAlign w:val="center"/>
            <w:hideMark/>
          </w:tcPr>
          <w:p w14:paraId="30D3968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General</w:t>
            </w:r>
          </w:p>
        </w:tc>
        <w:tc>
          <w:tcPr>
            <w:tcW w:w="73" w:type="pct"/>
            <w:vMerge w:val="restart"/>
            <w:shd w:val="clear" w:color="auto" w:fill="auto"/>
            <w:textDirection w:val="btLr"/>
            <w:vAlign w:val="center"/>
            <w:hideMark/>
          </w:tcPr>
          <w:p w14:paraId="40423DD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484B2C8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06F9406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Social o Político</w:t>
            </w:r>
          </w:p>
        </w:tc>
        <w:tc>
          <w:tcPr>
            <w:tcW w:w="310" w:type="pct"/>
            <w:vMerge w:val="restart"/>
            <w:shd w:val="clear" w:color="auto" w:fill="auto"/>
            <w:vAlign w:val="center"/>
            <w:hideMark/>
          </w:tcPr>
          <w:p w14:paraId="232913E0"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PARO Y/O HUELGA DE LOS   TRABAJADOR ES</w:t>
            </w:r>
          </w:p>
        </w:tc>
        <w:tc>
          <w:tcPr>
            <w:tcW w:w="518" w:type="pct"/>
            <w:vMerge w:val="restart"/>
            <w:shd w:val="clear" w:color="auto" w:fill="auto"/>
            <w:vAlign w:val="center"/>
            <w:hideMark/>
          </w:tcPr>
          <w:p w14:paraId="79EC4B64"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Se presenta cuando los trabajadores del contratista se oponen a la ejecución del contrato, por inconformidades en sus condiciones laborales.</w:t>
            </w:r>
          </w:p>
        </w:tc>
        <w:tc>
          <w:tcPr>
            <w:tcW w:w="411" w:type="pct"/>
            <w:vMerge w:val="restart"/>
            <w:shd w:val="clear" w:color="auto" w:fill="auto"/>
            <w:vAlign w:val="center"/>
            <w:hideMark/>
          </w:tcPr>
          <w:p w14:paraId="7915456B"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Demora en la Consecución del Objeto a Contratar</w:t>
            </w:r>
          </w:p>
        </w:tc>
        <w:tc>
          <w:tcPr>
            <w:tcW w:w="73" w:type="pct"/>
            <w:vMerge w:val="restart"/>
            <w:shd w:val="clear" w:color="auto" w:fill="auto"/>
            <w:vAlign w:val="center"/>
            <w:hideMark/>
          </w:tcPr>
          <w:p w14:paraId="4015111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033D2C2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vAlign w:val="center"/>
            <w:hideMark/>
          </w:tcPr>
          <w:p w14:paraId="5CD449C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7</w:t>
            </w:r>
          </w:p>
        </w:tc>
        <w:tc>
          <w:tcPr>
            <w:tcW w:w="73" w:type="pct"/>
            <w:vMerge w:val="restart"/>
            <w:shd w:val="clear" w:color="auto" w:fill="auto"/>
            <w:textDirection w:val="btLr"/>
            <w:vAlign w:val="center"/>
            <w:hideMark/>
          </w:tcPr>
          <w:p w14:paraId="571F678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Alto</w:t>
            </w:r>
          </w:p>
        </w:tc>
        <w:tc>
          <w:tcPr>
            <w:tcW w:w="292" w:type="pct"/>
            <w:vMerge w:val="restart"/>
            <w:shd w:val="clear" w:color="auto" w:fill="auto"/>
            <w:vAlign w:val="center"/>
            <w:hideMark/>
          </w:tcPr>
          <w:p w14:paraId="6AD3B02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5618FF7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180E310F"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implementación de seguridad en la obra, y ayuda de las autoridades policiales en la atención de eventos y siniestros provocados por actuaciones vandálicas de la comunidad</w:t>
            </w:r>
          </w:p>
        </w:tc>
        <w:tc>
          <w:tcPr>
            <w:tcW w:w="73" w:type="pct"/>
            <w:vMerge w:val="restart"/>
            <w:shd w:val="clear" w:color="auto" w:fill="auto"/>
            <w:vAlign w:val="center"/>
            <w:hideMark/>
          </w:tcPr>
          <w:p w14:paraId="737CCD5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15DE41A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0A88417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2844176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57425B2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27AEC7D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INTERVENT OR - MUNICIPIO DE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7736896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02423AF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c>
          <w:tcPr>
            <w:tcW w:w="366" w:type="pct"/>
            <w:vMerge w:val="restart"/>
            <w:shd w:val="clear" w:color="auto" w:fill="auto"/>
            <w:vAlign w:val="center"/>
            <w:hideMark/>
          </w:tcPr>
          <w:p w14:paraId="41DDDE71"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77AB696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20F9D781" w14:textId="77777777" w:rsidTr="002C1795">
        <w:trPr>
          <w:trHeight w:val="509"/>
        </w:trPr>
        <w:tc>
          <w:tcPr>
            <w:tcW w:w="127" w:type="pct"/>
            <w:vMerge/>
            <w:vAlign w:val="center"/>
            <w:hideMark/>
          </w:tcPr>
          <w:p w14:paraId="1DC7382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EC2A3A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0E572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1D32404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D86D63"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8E92C0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44B0A2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DD1F69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AEE49C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90932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F6B47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A8490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00755D6"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474AB9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AE87AB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B83C9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F9F1D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BF44F5"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CC536E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4D83C3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68A22C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C660E1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237F069"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70EB45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A2AA49D" w14:textId="77777777" w:rsidR="002C1795" w:rsidRPr="00E25CE1" w:rsidRDefault="002C1795" w:rsidP="0082194A">
            <w:pPr>
              <w:rPr>
                <w:rFonts w:ascii="Arial Narrow" w:hAnsi="Arial Narrow" w:cs="Calibri"/>
                <w:sz w:val="12"/>
                <w:szCs w:val="12"/>
                <w:lang w:eastAsia="es-CO"/>
              </w:rPr>
            </w:pPr>
          </w:p>
        </w:tc>
      </w:tr>
      <w:tr w:rsidR="002C1795" w:rsidRPr="00E25CE1" w14:paraId="5FCA8E66" w14:textId="77777777" w:rsidTr="002C1795">
        <w:trPr>
          <w:trHeight w:val="509"/>
        </w:trPr>
        <w:tc>
          <w:tcPr>
            <w:tcW w:w="127" w:type="pct"/>
            <w:vMerge/>
            <w:vAlign w:val="center"/>
            <w:hideMark/>
          </w:tcPr>
          <w:p w14:paraId="2BCD39B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B2D0B9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A23347F"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3A190E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41B50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BCBB59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10199E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57AE48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9ECBB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F910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F353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D1ADC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D04EF2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157BB1B"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DB1D21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D5FA6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0F300E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5776BF3"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17519D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46C979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500FAF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1A9820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EEEBA6F"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7731761"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554C306" w14:textId="77777777" w:rsidR="002C1795" w:rsidRPr="00E25CE1" w:rsidRDefault="002C1795" w:rsidP="0082194A">
            <w:pPr>
              <w:rPr>
                <w:rFonts w:ascii="Arial Narrow" w:hAnsi="Arial Narrow" w:cs="Calibri"/>
                <w:sz w:val="12"/>
                <w:szCs w:val="12"/>
                <w:lang w:eastAsia="es-CO"/>
              </w:rPr>
            </w:pPr>
          </w:p>
        </w:tc>
      </w:tr>
      <w:tr w:rsidR="002C1795" w:rsidRPr="00E25CE1" w14:paraId="06CF1B56" w14:textId="77777777" w:rsidTr="002C1795">
        <w:trPr>
          <w:trHeight w:val="509"/>
        </w:trPr>
        <w:tc>
          <w:tcPr>
            <w:tcW w:w="127" w:type="pct"/>
            <w:vMerge/>
            <w:vAlign w:val="center"/>
            <w:hideMark/>
          </w:tcPr>
          <w:p w14:paraId="78C5DB5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97D3F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F50F8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8619D1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D4362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4F2F2660"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EE01C6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6AE41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18AFC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C1B590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0333A2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4BF25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49CE891"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292F14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A3EC1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49DB83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1B172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823B6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22E441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3F65C5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D40CAA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9ABFF4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66C212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3D3FB18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F8A46E8" w14:textId="77777777" w:rsidR="002C1795" w:rsidRPr="00E25CE1" w:rsidRDefault="002C1795" w:rsidP="0082194A">
            <w:pPr>
              <w:rPr>
                <w:rFonts w:ascii="Arial Narrow" w:hAnsi="Arial Narrow" w:cs="Calibri"/>
                <w:sz w:val="12"/>
                <w:szCs w:val="12"/>
                <w:lang w:eastAsia="es-CO"/>
              </w:rPr>
            </w:pPr>
          </w:p>
        </w:tc>
      </w:tr>
      <w:tr w:rsidR="002C1795" w:rsidRPr="00E25CE1" w14:paraId="17234AB9" w14:textId="77777777" w:rsidTr="002C1795">
        <w:trPr>
          <w:trHeight w:val="509"/>
        </w:trPr>
        <w:tc>
          <w:tcPr>
            <w:tcW w:w="127" w:type="pct"/>
            <w:vMerge/>
            <w:vAlign w:val="center"/>
            <w:hideMark/>
          </w:tcPr>
          <w:p w14:paraId="525858A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24EEC0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C1495E"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A2874E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D19FFB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973C6A1"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997DC56"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1ECC4E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349CC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3044C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CC2C3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C9E9BD"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F18DFBD"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84C149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9BF219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78D9A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41B0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21590BB"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05E1B1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542344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7DD138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74270E5"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AF1AEA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4C6E02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C918EE3" w14:textId="77777777" w:rsidR="002C1795" w:rsidRPr="00E25CE1" w:rsidRDefault="002C1795" w:rsidP="0082194A">
            <w:pPr>
              <w:rPr>
                <w:rFonts w:ascii="Arial Narrow" w:hAnsi="Arial Narrow" w:cs="Calibri"/>
                <w:sz w:val="12"/>
                <w:szCs w:val="12"/>
                <w:lang w:eastAsia="es-CO"/>
              </w:rPr>
            </w:pPr>
          </w:p>
        </w:tc>
      </w:tr>
      <w:tr w:rsidR="002C1795" w:rsidRPr="00E25CE1" w14:paraId="1F00E427" w14:textId="77777777" w:rsidTr="002C1795">
        <w:trPr>
          <w:trHeight w:val="509"/>
        </w:trPr>
        <w:tc>
          <w:tcPr>
            <w:tcW w:w="127" w:type="pct"/>
            <w:vMerge/>
            <w:vAlign w:val="center"/>
            <w:hideMark/>
          </w:tcPr>
          <w:p w14:paraId="3FF64DC9"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712E2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939096"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A1EBA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E8DC2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B522E2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AC0E57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53087C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D502C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D87C5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325D1B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EC4735"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F74864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45063AE"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B0CD6C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698CF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54FD6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8B63F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086D01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EE93E8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5114BF0"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739B102C"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1EC86DF5"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A2F212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D17A424" w14:textId="77777777" w:rsidR="002C1795" w:rsidRPr="00E25CE1" w:rsidRDefault="002C1795" w:rsidP="0082194A">
            <w:pPr>
              <w:rPr>
                <w:rFonts w:ascii="Arial Narrow" w:hAnsi="Arial Narrow" w:cs="Calibri"/>
                <w:sz w:val="12"/>
                <w:szCs w:val="12"/>
                <w:lang w:eastAsia="es-CO"/>
              </w:rPr>
            </w:pPr>
          </w:p>
        </w:tc>
      </w:tr>
      <w:tr w:rsidR="002C1795" w:rsidRPr="00E25CE1" w14:paraId="073A7F50" w14:textId="77777777" w:rsidTr="002C1795">
        <w:trPr>
          <w:trHeight w:val="509"/>
        </w:trPr>
        <w:tc>
          <w:tcPr>
            <w:tcW w:w="127" w:type="pct"/>
            <w:vMerge w:val="restart"/>
            <w:shd w:val="clear" w:color="auto" w:fill="auto"/>
            <w:vAlign w:val="center"/>
            <w:hideMark/>
          </w:tcPr>
          <w:p w14:paraId="003D754D"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15</w:t>
            </w:r>
          </w:p>
        </w:tc>
        <w:tc>
          <w:tcPr>
            <w:tcW w:w="73" w:type="pct"/>
            <w:vMerge w:val="restart"/>
            <w:shd w:val="clear" w:color="auto" w:fill="auto"/>
            <w:textDirection w:val="btLr"/>
            <w:vAlign w:val="center"/>
            <w:hideMark/>
          </w:tcPr>
          <w:p w14:paraId="50C9C93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683A00D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143E9AD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40C5D03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De la Naturaleza</w:t>
            </w:r>
          </w:p>
        </w:tc>
        <w:tc>
          <w:tcPr>
            <w:tcW w:w="310" w:type="pct"/>
            <w:vMerge w:val="restart"/>
            <w:shd w:val="clear" w:color="auto" w:fill="auto"/>
            <w:vAlign w:val="center"/>
            <w:hideMark/>
          </w:tcPr>
          <w:p w14:paraId="7FD19FB9"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 xml:space="preserve">INVIERNO QUE IMPIDA LA NORMAL EJECUCIÓN </w:t>
            </w:r>
            <w:proofErr w:type="gramStart"/>
            <w:r w:rsidRPr="00E25CE1">
              <w:rPr>
                <w:rFonts w:ascii="Arial Narrow" w:hAnsi="Arial Narrow" w:cs="Calibri"/>
                <w:b/>
                <w:bCs/>
                <w:sz w:val="12"/>
                <w:szCs w:val="12"/>
                <w:lang w:eastAsia="es-CO"/>
              </w:rPr>
              <w:t>DEL  CONTRATO</w:t>
            </w:r>
            <w:proofErr w:type="gramEnd"/>
          </w:p>
        </w:tc>
        <w:tc>
          <w:tcPr>
            <w:tcW w:w="518" w:type="pct"/>
            <w:vMerge w:val="restart"/>
            <w:shd w:val="clear" w:color="auto" w:fill="auto"/>
            <w:vAlign w:val="center"/>
            <w:hideMark/>
          </w:tcPr>
          <w:p w14:paraId="27E982EE"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Lluvias o inundaciones que impidan la normal ejecución del contrato, y la consecución del objeto en los plazos pactados.</w:t>
            </w:r>
          </w:p>
        </w:tc>
        <w:tc>
          <w:tcPr>
            <w:tcW w:w="411" w:type="pct"/>
            <w:vMerge w:val="restart"/>
            <w:shd w:val="clear" w:color="auto" w:fill="auto"/>
            <w:vAlign w:val="center"/>
            <w:hideMark/>
          </w:tcPr>
          <w:p w14:paraId="4450AEB7"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Demora en la Consecución del Objeto a Contratar, Posible aumento del contrato por cambio en las condiciones normales de ejecución</w:t>
            </w:r>
          </w:p>
        </w:tc>
        <w:tc>
          <w:tcPr>
            <w:tcW w:w="73" w:type="pct"/>
            <w:vMerge w:val="restart"/>
            <w:shd w:val="clear" w:color="auto" w:fill="auto"/>
            <w:vAlign w:val="center"/>
            <w:hideMark/>
          </w:tcPr>
          <w:p w14:paraId="664B7C8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78F5C71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vAlign w:val="center"/>
            <w:hideMark/>
          </w:tcPr>
          <w:p w14:paraId="07E2F0E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7</w:t>
            </w:r>
          </w:p>
        </w:tc>
        <w:tc>
          <w:tcPr>
            <w:tcW w:w="73" w:type="pct"/>
            <w:vMerge w:val="restart"/>
            <w:shd w:val="clear" w:color="auto" w:fill="auto"/>
            <w:textDirection w:val="btLr"/>
            <w:vAlign w:val="center"/>
            <w:hideMark/>
          </w:tcPr>
          <w:p w14:paraId="2841A9D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Alto</w:t>
            </w:r>
          </w:p>
        </w:tc>
        <w:tc>
          <w:tcPr>
            <w:tcW w:w="292" w:type="pct"/>
            <w:vMerge w:val="restart"/>
            <w:shd w:val="clear" w:color="auto" w:fill="auto"/>
            <w:vAlign w:val="center"/>
            <w:hideMark/>
          </w:tcPr>
          <w:p w14:paraId="7A1C51B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2B790DA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5E0D0CCA"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No tiene tratamiento al no depender de ninguna de las partes</w:t>
            </w:r>
          </w:p>
        </w:tc>
        <w:tc>
          <w:tcPr>
            <w:tcW w:w="73" w:type="pct"/>
            <w:vMerge w:val="restart"/>
            <w:shd w:val="clear" w:color="auto" w:fill="auto"/>
            <w:vAlign w:val="center"/>
            <w:hideMark/>
          </w:tcPr>
          <w:p w14:paraId="35B094C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52483F47"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38B06E5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6" w:type="pct"/>
            <w:vMerge w:val="restart"/>
            <w:shd w:val="clear" w:color="auto" w:fill="auto"/>
            <w:textDirection w:val="btLr"/>
            <w:vAlign w:val="center"/>
            <w:hideMark/>
          </w:tcPr>
          <w:p w14:paraId="638600D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26DBB81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563103D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xml:space="preserve">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w:t>
            </w:r>
          </w:p>
        </w:tc>
        <w:tc>
          <w:tcPr>
            <w:tcW w:w="325" w:type="pct"/>
            <w:vMerge w:val="restart"/>
            <w:shd w:val="clear" w:color="auto" w:fill="auto"/>
            <w:vAlign w:val="center"/>
            <w:hideMark/>
          </w:tcPr>
          <w:p w14:paraId="316E557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Planeación contractual</w:t>
            </w:r>
          </w:p>
        </w:tc>
        <w:tc>
          <w:tcPr>
            <w:tcW w:w="195" w:type="pct"/>
            <w:vMerge w:val="restart"/>
            <w:shd w:val="clear" w:color="auto" w:fill="auto"/>
            <w:vAlign w:val="center"/>
            <w:hideMark/>
          </w:tcPr>
          <w:p w14:paraId="70D236D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Entrega Pago anticipado</w:t>
            </w:r>
          </w:p>
        </w:tc>
        <w:tc>
          <w:tcPr>
            <w:tcW w:w="366" w:type="pct"/>
            <w:vMerge w:val="restart"/>
            <w:shd w:val="clear" w:color="auto" w:fill="auto"/>
            <w:vAlign w:val="center"/>
            <w:hideMark/>
          </w:tcPr>
          <w:p w14:paraId="4B8F7455"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Supervisión del MUNICIPIO e informes y reuniones periódicas con la Interventoría y el Contratista, para verificar la inversión</w:t>
            </w:r>
          </w:p>
        </w:tc>
        <w:tc>
          <w:tcPr>
            <w:tcW w:w="274" w:type="pct"/>
            <w:vMerge w:val="restart"/>
            <w:shd w:val="clear" w:color="auto" w:fill="auto"/>
            <w:vAlign w:val="center"/>
            <w:hideMark/>
          </w:tcPr>
          <w:p w14:paraId="596EB59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Plazo de Ejecución</w:t>
            </w:r>
          </w:p>
        </w:tc>
      </w:tr>
      <w:tr w:rsidR="002C1795" w:rsidRPr="00E25CE1" w14:paraId="2E7520C0" w14:textId="77777777" w:rsidTr="002C1795">
        <w:trPr>
          <w:trHeight w:val="509"/>
        </w:trPr>
        <w:tc>
          <w:tcPr>
            <w:tcW w:w="127" w:type="pct"/>
            <w:vMerge/>
            <w:vAlign w:val="center"/>
            <w:hideMark/>
          </w:tcPr>
          <w:p w14:paraId="6A32DEC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C99536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12191D3"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FE42BB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6DB9B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F7A57BB"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38467E4"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992703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E6E3E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C15E5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24E33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1529E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FF4BEA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B43211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959B5C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19EF97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AD44AB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42AF6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24F3432"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39223B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8716DF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2937917"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E99263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45C1B6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C93D592" w14:textId="77777777" w:rsidR="002C1795" w:rsidRPr="00E25CE1" w:rsidRDefault="002C1795" w:rsidP="0082194A">
            <w:pPr>
              <w:rPr>
                <w:rFonts w:ascii="Arial Narrow" w:hAnsi="Arial Narrow" w:cs="Calibri"/>
                <w:sz w:val="12"/>
                <w:szCs w:val="12"/>
                <w:lang w:eastAsia="es-CO"/>
              </w:rPr>
            </w:pPr>
          </w:p>
        </w:tc>
      </w:tr>
      <w:tr w:rsidR="002C1795" w:rsidRPr="00E25CE1" w14:paraId="6B4C3E78" w14:textId="77777777" w:rsidTr="002C1795">
        <w:trPr>
          <w:trHeight w:val="509"/>
        </w:trPr>
        <w:tc>
          <w:tcPr>
            <w:tcW w:w="127" w:type="pct"/>
            <w:vMerge/>
            <w:vAlign w:val="center"/>
            <w:hideMark/>
          </w:tcPr>
          <w:p w14:paraId="5E76300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71C706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911EC2D"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F9E477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27DD1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259C52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8ED1E1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BA7552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7AB7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7D8A6A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7F107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A87CD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0CA915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636576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DC4B9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13195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BF874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B6825F"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4B4317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4FDB13A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28DAA9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FD609D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143822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55E4C2D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414C166" w14:textId="77777777" w:rsidR="002C1795" w:rsidRPr="00E25CE1" w:rsidRDefault="002C1795" w:rsidP="0082194A">
            <w:pPr>
              <w:rPr>
                <w:rFonts w:ascii="Arial Narrow" w:hAnsi="Arial Narrow" w:cs="Calibri"/>
                <w:sz w:val="12"/>
                <w:szCs w:val="12"/>
                <w:lang w:eastAsia="es-CO"/>
              </w:rPr>
            </w:pPr>
          </w:p>
        </w:tc>
      </w:tr>
      <w:tr w:rsidR="002C1795" w:rsidRPr="00E25CE1" w14:paraId="08B6931F" w14:textId="77777777" w:rsidTr="002C1795">
        <w:trPr>
          <w:trHeight w:val="509"/>
        </w:trPr>
        <w:tc>
          <w:tcPr>
            <w:tcW w:w="127" w:type="pct"/>
            <w:vMerge/>
            <w:vAlign w:val="center"/>
            <w:hideMark/>
          </w:tcPr>
          <w:p w14:paraId="6705685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57FECD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AD4F1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EC0098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3AA0F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C3EEA0B"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4A5839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CB4DD7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9FFF6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15297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E3C1E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9252F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485D9B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DFD6731"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D6CA1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77291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570ACC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A02793"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11B2CE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A96BFE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44C27C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89DEB1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D515C6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5529CF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D5D208D" w14:textId="77777777" w:rsidR="002C1795" w:rsidRPr="00E25CE1" w:rsidRDefault="002C1795" w:rsidP="0082194A">
            <w:pPr>
              <w:rPr>
                <w:rFonts w:ascii="Arial Narrow" w:hAnsi="Arial Narrow" w:cs="Calibri"/>
                <w:sz w:val="12"/>
                <w:szCs w:val="12"/>
                <w:lang w:eastAsia="es-CO"/>
              </w:rPr>
            </w:pPr>
          </w:p>
        </w:tc>
      </w:tr>
      <w:tr w:rsidR="002C1795" w:rsidRPr="00E25CE1" w14:paraId="63440ADD" w14:textId="77777777" w:rsidTr="002C1795">
        <w:trPr>
          <w:trHeight w:val="509"/>
        </w:trPr>
        <w:tc>
          <w:tcPr>
            <w:tcW w:w="127" w:type="pct"/>
            <w:vMerge/>
            <w:vAlign w:val="center"/>
            <w:hideMark/>
          </w:tcPr>
          <w:p w14:paraId="5F36D431"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577440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798D6B"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13329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2D18EB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C5D9C70"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E473BDF"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DD0B9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79596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67362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7966F4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37FE9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C2DB93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128850C"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A84F68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F2525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04E91E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14015C5"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22901204"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C0FE91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96CDAD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0141D4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EB42F51"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188204D"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E4BF6B4" w14:textId="77777777" w:rsidR="002C1795" w:rsidRPr="00E25CE1" w:rsidRDefault="002C1795" w:rsidP="0082194A">
            <w:pPr>
              <w:rPr>
                <w:rFonts w:ascii="Arial Narrow" w:hAnsi="Arial Narrow" w:cs="Calibri"/>
                <w:sz w:val="12"/>
                <w:szCs w:val="12"/>
                <w:lang w:eastAsia="es-CO"/>
              </w:rPr>
            </w:pPr>
          </w:p>
        </w:tc>
      </w:tr>
      <w:tr w:rsidR="002C1795" w:rsidRPr="00E25CE1" w14:paraId="35964E37" w14:textId="77777777" w:rsidTr="002C1795">
        <w:trPr>
          <w:trHeight w:val="509"/>
        </w:trPr>
        <w:tc>
          <w:tcPr>
            <w:tcW w:w="127" w:type="pct"/>
            <w:vMerge/>
            <w:vAlign w:val="center"/>
            <w:hideMark/>
          </w:tcPr>
          <w:p w14:paraId="4461B852"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3E8FB2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BF8E1F0"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26007FF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390C86"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3A277ED"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ADF93B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E31C9E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1BDC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F8CA2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70B6A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1CE9A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83BBD12"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6D157D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823E0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36558B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20A2BC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3DE7A1"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0EBD4D7"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25135A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0839FE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49969A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C763F19"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F5F745A"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BFF8B78" w14:textId="77777777" w:rsidR="002C1795" w:rsidRPr="00E25CE1" w:rsidRDefault="002C1795" w:rsidP="0082194A">
            <w:pPr>
              <w:rPr>
                <w:rFonts w:ascii="Arial Narrow" w:hAnsi="Arial Narrow" w:cs="Calibri"/>
                <w:sz w:val="12"/>
                <w:szCs w:val="12"/>
                <w:lang w:eastAsia="es-CO"/>
              </w:rPr>
            </w:pPr>
          </w:p>
        </w:tc>
      </w:tr>
      <w:tr w:rsidR="002C1795" w:rsidRPr="00E25CE1" w14:paraId="4C9EC8EE" w14:textId="77777777" w:rsidTr="002C1795">
        <w:trPr>
          <w:trHeight w:val="509"/>
        </w:trPr>
        <w:tc>
          <w:tcPr>
            <w:tcW w:w="127" w:type="pct"/>
            <w:vMerge/>
            <w:vAlign w:val="center"/>
            <w:hideMark/>
          </w:tcPr>
          <w:p w14:paraId="624362B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E2F761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D298F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34212B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D3F287"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60C2A4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BBE4B0B"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E51C4D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F8DF1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92782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18360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CDC99E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60A29EF"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EF7940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AF5F6E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90ED90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9A805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F1A9D5"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4B0D3FB9"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65272E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40EC17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520B8E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4361C15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8422D00"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DC5140B" w14:textId="77777777" w:rsidR="002C1795" w:rsidRPr="00E25CE1" w:rsidRDefault="002C1795" w:rsidP="0082194A">
            <w:pPr>
              <w:rPr>
                <w:rFonts w:ascii="Arial Narrow" w:hAnsi="Arial Narrow" w:cs="Calibri"/>
                <w:sz w:val="12"/>
                <w:szCs w:val="12"/>
                <w:lang w:eastAsia="es-CO"/>
              </w:rPr>
            </w:pPr>
          </w:p>
        </w:tc>
      </w:tr>
      <w:tr w:rsidR="002C1795" w:rsidRPr="00E25CE1" w14:paraId="10A1736E" w14:textId="77777777" w:rsidTr="002C1795">
        <w:trPr>
          <w:trHeight w:val="509"/>
        </w:trPr>
        <w:tc>
          <w:tcPr>
            <w:tcW w:w="127" w:type="pct"/>
            <w:vMerge w:val="restart"/>
            <w:shd w:val="clear" w:color="auto" w:fill="auto"/>
            <w:vAlign w:val="center"/>
            <w:hideMark/>
          </w:tcPr>
          <w:p w14:paraId="028F31A0"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16</w:t>
            </w:r>
          </w:p>
        </w:tc>
        <w:tc>
          <w:tcPr>
            <w:tcW w:w="73" w:type="pct"/>
            <w:vMerge w:val="restart"/>
            <w:shd w:val="clear" w:color="auto" w:fill="auto"/>
            <w:textDirection w:val="btLr"/>
            <w:vAlign w:val="center"/>
            <w:hideMark/>
          </w:tcPr>
          <w:p w14:paraId="4A6F6E7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2FED8C9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4736968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1438A80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De la Naturaleza</w:t>
            </w:r>
          </w:p>
        </w:tc>
        <w:tc>
          <w:tcPr>
            <w:tcW w:w="310" w:type="pct"/>
            <w:vMerge w:val="restart"/>
            <w:shd w:val="clear" w:color="auto" w:fill="auto"/>
            <w:vAlign w:val="center"/>
            <w:hideMark/>
          </w:tcPr>
          <w:p w14:paraId="5C940F14"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DESASTRES NATURALES</w:t>
            </w:r>
          </w:p>
        </w:tc>
        <w:tc>
          <w:tcPr>
            <w:tcW w:w="518" w:type="pct"/>
            <w:vMerge w:val="restart"/>
            <w:shd w:val="clear" w:color="auto" w:fill="auto"/>
            <w:vAlign w:val="center"/>
            <w:hideMark/>
          </w:tcPr>
          <w:p w14:paraId="371364FB"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Impactos adversos debido a la ocurrencia de desastres naturales previsibles, teniendo en cuenta las diferentes fuentes de información oficial y no oficial que </w:t>
            </w:r>
            <w:proofErr w:type="spellStart"/>
            <w:r w:rsidRPr="00E25CE1">
              <w:rPr>
                <w:rFonts w:ascii="Arial Narrow" w:hAnsi="Arial Narrow" w:cs="Calibri"/>
                <w:sz w:val="12"/>
                <w:szCs w:val="12"/>
                <w:lang w:eastAsia="es-CO"/>
              </w:rPr>
              <w:t>preveer</w:t>
            </w:r>
            <w:proofErr w:type="spellEnd"/>
            <w:r w:rsidRPr="00E25CE1">
              <w:rPr>
                <w:rFonts w:ascii="Arial Narrow" w:hAnsi="Arial Narrow" w:cs="Calibri"/>
                <w:sz w:val="12"/>
                <w:szCs w:val="12"/>
                <w:lang w:eastAsia="es-CO"/>
              </w:rPr>
              <w:t xml:space="preserve"> sus efectos, que </w:t>
            </w:r>
            <w:r w:rsidRPr="00E25CE1">
              <w:rPr>
                <w:rFonts w:ascii="Arial Narrow" w:hAnsi="Arial Narrow" w:cs="Calibri"/>
                <w:sz w:val="12"/>
                <w:szCs w:val="12"/>
                <w:lang w:eastAsia="es-CO"/>
              </w:rPr>
              <w:lastRenderedPageBreak/>
              <w:t xml:space="preserve">afecten los bienes y equipos de propiedad del Contratista. Entre otros, terremotos, inundaciones, incendios y sequías. Siendo así y no existen formas de mitigación ni resistencia del evento, el MUNICIPIO </w:t>
            </w:r>
            <w:r>
              <w:rPr>
                <w:rFonts w:ascii="Arial Narrow" w:hAnsi="Arial Narrow" w:cs="Calibri"/>
                <w:sz w:val="12"/>
                <w:szCs w:val="12"/>
                <w:lang w:eastAsia="es-CO"/>
              </w:rPr>
              <w:t>ALGARROBO</w:t>
            </w:r>
            <w:r w:rsidRPr="00E25CE1">
              <w:rPr>
                <w:rFonts w:ascii="Arial Narrow" w:hAnsi="Arial Narrow" w:cs="Calibri"/>
                <w:sz w:val="12"/>
                <w:szCs w:val="12"/>
                <w:lang w:eastAsia="es-CO"/>
              </w:rPr>
              <w:t xml:space="preserve"> asumirá el riesgo; si por el contrario existen formas de mitigación y resistencia al alcance del contratista, el riesgo será trasladado a este.</w:t>
            </w:r>
          </w:p>
        </w:tc>
        <w:tc>
          <w:tcPr>
            <w:tcW w:w="411" w:type="pct"/>
            <w:vMerge w:val="restart"/>
            <w:shd w:val="clear" w:color="auto" w:fill="auto"/>
            <w:vAlign w:val="center"/>
            <w:hideMark/>
          </w:tcPr>
          <w:p w14:paraId="7E15CE8A"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lastRenderedPageBreak/>
              <w:t xml:space="preserve">Demora en la Consecución del Objeto a Contratar, Posible aumento del contrato por cambio en las condiciones normales </w:t>
            </w:r>
            <w:r w:rsidRPr="00E25CE1">
              <w:rPr>
                <w:rFonts w:ascii="Arial Narrow" w:hAnsi="Arial Narrow" w:cs="Calibri"/>
                <w:sz w:val="12"/>
                <w:szCs w:val="12"/>
                <w:lang w:eastAsia="es-CO"/>
              </w:rPr>
              <w:lastRenderedPageBreak/>
              <w:t>de ejecución</w:t>
            </w:r>
          </w:p>
        </w:tc>
        <w:tc>
          <w:tcPr>
            <w:tcW w:w="73" w:type="pct"/>
            <w:vMerge w:val="restart"/>
            <w:shd w:val="clear" w:color="auto" w:fill="auto"/>
            <w:vAlign w:val="center"/>
            <w:hideMark/>
          </w:tcPr>
          <w:p w14:paraId="25A190C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3</w:t>
            </w:r>
          </w:p>
        </w:tc>
        <w:tc>
          <w:tcPr>
            <w:tcW w:w="73" w:type="pct"/>
            <w:vMerge w:val="restart"/>
            <w:shd w:val="clear" w:color="auto" w:fill="auto"/>
            <w:vAlign w:val="center"/>
            <w:hideMark/>
          </w:tcPr>
          <w:p w14:paraId="423BD38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4</w:t>
            </w:r>
          </w:p>
        </w:tc>
        <w:tc>
          <w:tcPr>
            <w:tcW w:w="73" w:type="pct"/>
            <w:vMerge w:val="restart"/>
            <w:shd w:val="clear" w:color="auto" w:fill="auto"/>
            <w:vAlign w:val="center"/>
            <w:hideMark/>
          </w:tcPr>
          <w:p w14:paraId="0C2E7C1F"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7</w:t>
            </w:r>
          </w:p>
        </w:tc>
        <w:tc>
          <w:tcPr>
            <w:tcW w:w="73" w:type="pct"/>
            <w:vMerge w:val="restart"/>
            <w:shd w:val="clear" w:color="auto" w:fill="auto"/>
            <w:textDirection w:val="btLr"/>
            <w:vAlign w:val="center"/>
            <w:hideMark/>
          </w:tcPr>
          <w:p w14:paraId="6E5C6CD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Alto</w:t>
            </w:r>
          </w:p>
        </w:tc>
        <w:tc>
          <w:tcPr>
            <w:tcW w:w="292" w:type="pct"/>
            <w:vMerge w:val="restart"/>
            <w:shd w:val="clear" w:color="auto" w:fill="auto"/>
            <w:vAlign w:val="center"/>
            <w:hideMark/>
          </w:tcPr>
          <w:p w14:paraId="6AC7EA5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 </w:t>
            </w:r>
          </w:p>
        </w:tc>
        <w:tc>
          <w:tcPr>
            <w:tcW w:w="388" w:type="pct"/>
            <w:vMerge w:val="restart"/>
            <w:shd w:val="clear" w:color="auto" w:fill="auto"/>
            <w:vAlign w:val="center"/>
            <w:hideMark/>
          </w:tcPr>
          <w:p w14:paraId="1276DA9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100%</w:t>
            </w:r>
          </w:p>
        </w:tc>
        <w:tc>
          <w:tcPr>
            <w:tcW w:w="444" w:type="pct"/>
            <w:vMerge w:val="restart"/>
            <w:shd w:val="clear" w:color="auto" w:fill="auto"/>
            <w:vAlign w:val="center"/>
            <w:hideMark/>
          </w:tcPr>
          <w:p w14:paraId="74AD7101"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Puede ser previsible y resistible con revisión constante de informes, alertas y pronósticos de fuentes oficiales y privadas</w:t>
            </w:r>
          </w:p>
        </w:tc>
        <w:tc>
          <w:tcPr>
            <w:tcW w:w="73" w:type="pct"/>
            <w:vMerge w:val="restart"/>
            <w:shd w:val="clear" w:color="auto" w:fill="auto"/>
            <w:vAlign w:val="center"/>
            <w:hideMark/>
          </w:tcPr>
          <w:p w14:paraId="3CD5278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5859485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vAlign w:val="center"/>
            <w:hideMark/>
          </w:tcPr>
          <w:p w14:paraId="74383E10"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6</w:t>
            </w:r>
          </w:p>
        </w:tc>
        <w:tc>
          <w:tcPr>
            <w:tcW w:w="76" w:type="pct"/>
            <w:vMerge w:val="restart"/>
            <w:shd w:val="clear" w:color="auto" w:fill="auto"/>
            <w:textDirection w:val="btLr"/>
            <w:vAlign w:val="center"/>
            <w:hideMark/>
          </w:tcPr>
          <w:p w14:paraId="2CB1E892"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Alto</w:t>
            </w:r>
          </w:p>
        </w:tc>
        <w:tc>
          <w:tcPr>
            <w:tcW w:w="139" w:type="pct"/>
            <w:vMerge w:val="restart"/>
            <w:shd w:val="clear" w:color="auto" w:fill="auto"/>
            <w:vAlign w:val="center"/>
            <w:hideMark/>
          </w:tcPr>
          <w:p w14:paraId="4033ED26"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231DA8EB"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25" w:type="pct"/>
            <w:vMerge w:val="restart"/>
            <w:shd w:val="clear" w:color="auto" w:fill="auto"/>
            <w:vAlign w:val="center"/>
            <w:hideMark/>
          </w:tcPr>
          <w:p w14:paraId="43E5F83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TRATAMIENT O</w:t>
            </w:r>
          </w:p>
        </w:tc>
        <w:tc>
          <w:tcPr>
            <w:tcW w:w="195" w:type="pct"/>
            <w:vMerge w:val="restart"/>
            <w:shd w:val="clear" w:color="auto" w:fill="auto"/>
            <w:vAlign w:val="center"/>
            <w:hideMark/>
          </w:tcPr>
          <w:p w14:paraId="6871373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66" w:type="pct"/>
            <w:vMerge w:val="restart"/>
            <w:shd w:val="clear" w:color="auto" w:fill="auto"/>
            <w:vAlign w:val="center"/>
            <w:hideMark/>
          </w:tcPr>
          <w:p w14:paraId="5A5F3661"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 xml:space="preserve">Supervisión del MUNICIPIO e informes y reuniones periódicas con la Interventoría y el Contratista, para </w:t>
            </w:r>
            <w:r w:rsidRPr="00E25CE1">
              <w:rPr>
                <w:rFonts w:ascii="Arial Narrow" w:hAnsi="Arial Narrow" w:cs="Calibri"/>
                <w:sz w:val="12"/>
                <w:szCs w:val="12"/>
                <w:lang w:eastAsia="es-CO"/>
              </w:rPr>
              <w:lastRenderedPageBreak/>
              <w:t>verificar la inversión</w:t>
            </w:r>
          </w:p>
        </w:tc>
        <w:tc>
          <w:tcPr>
            <w:tcW w:w="274" w:type="pct"/>
            <w:vMerge w:val="restart"/>
            <w:shd w:val="clear" w:color="auto" w:fill="auto"/>
            <w:vAlign w:val="center"/>
            <w:hideMark/>
          </w:tcPr>
          <w:p w14:paraId="11B61071"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lastRenderedPageBreak/>
              <w:t>Plazo de Ejecución</w:t>
            </w:r>
          </w:p>
        </w:tc>
      </w:tr>
      <w:tr w:rsidR="002C1795" w:rsidRPr="00E25CE1" w14:paraId="76D09A75" w14:textId="77777777" w:rsidTr="002C1795">
        <w:trPr>
          <w:trHeight w:val="509"/>
        </w:trPr>
        <w:tc>
          <w:tcPr>
            <w:tcW w:w="127" w:type="pct"/>
            <w:vMerge/>
            <w:vAlign w:val="center"/>
            <w:hideMark/>
          </w:tcPr>
          <w:p w14:paraId="1CD5F52A"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72B1A8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A6B2A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521385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7B42DD"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1C0E948"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70C2568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A7F78E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4DFE6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24752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AF2F8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EC06B58"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6E30C79"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F626163"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C3EEE3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460A0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FC6C8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DCBF7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FAA80F6"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B224EC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E363556"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0A911DD"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11F1B3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1649F5F"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C42B96F" w14:textId="77777777" w:rsidR="002C1795" w:rsidRPr="00E25CE1" w:rsidRDefault="002C1795" w:rsidP="0082194A">
            <w:pPr>
              <w:rPr>
                <w:rFonts w:ascii="Arial Narrow" w:hAnsi="Arial Narrow" w:cs="Calibri"/>
                <w:sz w:val="12"/>
                <w:szCs w:val="12"/>
                <w:lang w:eastAsia="es-CO"/>
              </w:rPr>
            </w:pPr>
          </w:p>
        </w:tc>
      </w:tr>
      <w:tr w:rsidR="002C1795" w:rsidRPr="00E25CE1" w14:paraId="42C7BAF2" w14:textId="77777777" w:rsidTr="002C1795">
        <w:trPr>
          <w:trHeight w:val="509"/>
        </w:trPr>
        <w:tc>
          <w:tcPr>
            <w:tcW w:w="127" w:type="pct"/>
            <w:vMerge/>
            <w:vAlign w:val="center"/>
            <w:hideMark/>
          </w:tcPr>
          <w:p w14:paraId="3BC27C9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F3390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8316201"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989A52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913BA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EAB67BE"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0B79C39"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0EF0F30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A80F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66ED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C07E7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BFAD9D"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18741D7B"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99BA91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3B1993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F4EA02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61D5B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250FBD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7DA3495"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9200AE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D4FF4E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F73DEDF"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B39E263"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6AEAD7B"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6422664" w14:textId="77777777" w:rsidR="002C1795" w:rsidRPr="00E25CE1" w:rsidRDefault="002C1795" w:rsidP="0082194A">
            <w:pPr>
              <w:rPr>
                <w:rFonts w:ascii="Arial Narrow" w:hAnsi="Arial Narrow" w:cs="Calibri"/>
                <w:sz w:val="12"/>
                <w:szCs w:val="12"/>
                <w:lang w:eastAsia="es-CO"/>
              </w:rPr>
            </w:pPr>
          </w:p>
        </w:tc>
      </w:tr>
      <w:tr w:rsidR="002C1795" w:rsidRPr="00E25CE1" w14:paraId="49DC699E" w14:textId="77777777" w:rsidTr="002C1795">
        <w:trPr>
          <w:trHeight w:val="509"/>
        </w:trPr>
        <w:tc>
          <w:tcPr>
            <w:tcW w:w="127" w:type="pct"/>
            <w:vMerge/>
            <w:vAlign w:val="center"/>
            <w:hideMark/>
          </w:tcPr>
          <w:p w14:paraId="035BAFFB"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F7AF06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A654614"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A3E62F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67F85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DB02F8D"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B1D024D"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2EE01C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FC7769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1DD21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D1124D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5BEB18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FAC8F8E"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A0C37C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1C52E4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8E2BB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30135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8623D0E"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BCD1D1F"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66E322B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2B71135"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41BF279"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F31EC17"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93B09EB"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58F854DC" w14:textId="77777777" w:rsidR="002C1795" w:rsidRPr="00E25CE1" w:rsidRDefault="002C1795" w:rsidP="0082194A">
            <w:pPr>
              <w:rPr>
                <w:rFonts w:ascii="Arial Narrow" w:hAnsi="Arial Narrow" w:cs="Calibri"/>
                <w:sz w:val="12"/>
                <w:szCs w:val="12"/>
                <w:lang w:eastAsia="es-CO"/>
              </w:rPr>
            </w:pPr>
          </w:p>
        </w:tc>
      </w:tr>
      <w:tr w:rsidR="002C1795" w:rsidRPr="00E25CE1" w14:paraId="5E9688C5" w14:textId="77777777" w:rsidTr="002C1795">
        <w:trPr>
          <w:trHeight w:val="509"/>
        </w:trPr>
        <w:tc>
          <w:tcPr>
            <w:tcW w:w="127" w:type="pct"/>
            <w:vMerge/>
            <w:vAlign w:val="center"/>
            <w:hideMark/>
          </w:tcPr>
          <w:p w14:paraId="27CCA93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7185770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8334625"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5216B8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BAB09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1162B1D"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A80B43A"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68EF3D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2DE9C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6E739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1559B8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3CA046"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CDD7E8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84C42A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0A60EA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8D24E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ACCFAD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4C01D4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92F89A6"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FC09E3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B836A9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B9D1A4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6506774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419C17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B1EFB2C" w14:textId="77777777" w:rsidR="002C1795" w:rsidRPr="00E25CE1" w:rsidRDefault="002C1795" w:rsidP="0082194A">
            <w:pPr>
              <w:rPr>
                <w:rFonts w:ascii="Arial Narrow" w:hAnsi="Arial Narrow" w:cs="Calibri"/>
                <w:sz w:val="12"/>
                <w:szCs w:val="12"/>
                <w:lang w:eastAsia="es-CO"/>
              </w:rPr>
            </w:pPr>
          </w:p>
        </w:tc>
      </w:tr>
      <w:tr w:rsidR="002C1795" w:rsidRPr="00E25CE1" w14:paraId="02DAADAC" w14:textId="77777777" w:rsidTr="002C1795">
        <w:trPr>
          <w:trHeight w:val="509"/>
        </w:trPr>
        <w:tc>
          <w:tcPr>
            <w:tcW w:w="127" w:type="pct"/>
            <w:vMerge/>
            <w:vAlign w:val="center"/>
            <w:hideMark/>
          </w:tcPr>
          <w:p w14:paraId="5009D9D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24F6D2A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FBA6A2"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034728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719E761"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27CE3B5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2DC7874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5A9D35E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2A0F4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499C6C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6B96E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894195"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8A5E245"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EE655B2"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572655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A6354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3570F6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F6D31B"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10DBA35"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6AD3F6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F66E69B"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9A99B84"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ABFF8F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1BEBF53"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2DBE9158" w14:textId="77777777" w:rsidR="002C1795" w:rsidRPr="00E25CE1" w:rsidRDefault="002C1795" w:rsidP="0082194A">
            <w:pPr>
              <w:rPr>
                <w:rFonts w:ascii="Arial Narrow" w:hAnsi="Arial Narrow" w:cs="Calibri"/>
                <w:sz w:val="12"/>
                <w:szCs w:val="12"/>
                <w:lang w:eastAsia="es-CO"/>
              </w:rPr>
            </w:pPr>
          </w:p>
        </w:tc>
      </w:tr>
      <w:tr w:rsidR="002C1795" w:rsidRPr="00E25CE1" w14:paraId="1DAC4B3A" w14:textId="77777777" w:rsidTr="002C1795">
        <w:trPr>
          <w:trHeight w:val="509"/>
        </w:trPr>
        <w:tc>
          <w:tcPr>
            <w:tcW w:w="127" w:type="pct"/>
            <w:vMerge/>
            <w:vAlign w:val="center"/>
            <w:hideMark/>
          </w:tcPr>
          <w:p w14:paraId="1A4544A7"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E6771B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8363E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89CAC0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D81305C"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02917C2"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3813B40"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FCAF4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22C01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82F778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09AC6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E286335"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E72B60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1BE193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54DA11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D7556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F4F9E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23314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126A3C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2266A0A1"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62D085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8A5F93A"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3256F712"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D512E94"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E74B0B8" w14:textId="77777777" w:rsidR="002C1795" w:rsidRPr="00E25CE1" w:rsidRDefault="002C1795" w:rsidP="0082194A">
            <w:pPr>
              <w:rPr>
                <w:rFonts w:ascii="Arial Narrow" w:hAnsi="Arial Narrow" w:cs="Calibri"/>
                <w:sz w:val="12"/>
                <w:szCs w:val="12"/>
                <w:lang w:eastAsia="es-CO"/>
              </w:rPr>
            </w:pPr>
          </w:p>
        </w:tc>
      </w:tr>
      <w:tr w:rsidR="002C1795" w:rsidRPr="00E25CE1" w14:paraId="332F2553" w14:textId="77777777" w:rsidTr="002C1795">
        <w:trPr>
          <w:trHeight w:val="509"/>
        </w:trPr>
        <w:tc>
          <w:tcPr>
            <w:tcW w:w="127" w:type="pct"/>
            <w:vMerge/>
            <w:vAlign w:val="center"/>
            <w:hideMark/>
          </w:tcPr>
          <w:p w14:paraId="75CEB56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161124C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ABBC3C6"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0525D9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2DD61D0"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1FE615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6E97411"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51676C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D6CE5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0B7901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D20899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44A6222"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04A37FE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F6E9AAF"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2130F64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64DF4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ED7813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C83DDC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9E04F93"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D596EEC"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B016099"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EE3BA01"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1638BE8"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12FB316E"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9A3FD09" w14:textId="77777777" w:rsidR="002C1795" w:rsidRPr="00E25CE1" w:rsidRDefault="002C1795" w:rsidP="0082194A">
            <w:pPr>
              <w:rPr>
                <w:rFonts w:ascii="Arial Narrow" w:hAnsi="Arial Narrow" w:cs="Calibri"/>
                <w:sz w:val="12"/>
                <w:szCs w:val="12"/>
                <w:lang w:eastAsia="es-CO"/>
              </w:rPr>
            </w:pPr>
          </w:p>
        </w:tc>
      </w:tr>
      <w:tr w:rsidR="002C1795" w:rsidRPr="00E25CE1" w14:paraId="5BCCB61A" w14:textId="77777777" w:rsidTr="002C1795">
        <w:trPr>
          <w:trHeight w:val="509"/>
        </w:trPr>
        <w:tc>
          <w:tcPr>
            <w:tcW w:w="127" w:type="pct"/>
            <w:vMerge/>
            <w:vAlign w:val="center"/>
            <w:hideMark/>
          </w:tcPr>
          <w:p w14:paraId="32B7BFF0"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E4B2B6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4CD3117"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EE0FFF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8C7B06B"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FC7D9F9"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102353F"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CC17B3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5A1CCB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B3693F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D759A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B96225F"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9B168C9"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660DAB6D"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5766E9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B7D18E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93045E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F6AAC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1025170"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0FAF18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611B37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01E001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9F57C59"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29B0129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2C5DD6E" w14:textId="77777777" w:rsidR="002C1795" w:rsidRPr="00E25CE1" w:rsidRDefault="002C1795" w:rsidP="0082194A">
            <w:pPr>
              <w:rPr>
                <w:rFonts w:ascii="Arial Narrow" w:hAnsi="Arial Narrow" w:cs="Calibri"/>
                <w:sz w:val="12"/>
                <w:szCs w:val="12"/>
                <w:lang w:eastAsia="es-CO"/>
              </w:rPr>
            </w:pPr>
          </w:p>
        </w:tc>
      </w:tr>
      <w:tr w:rsidR="002C1795" w:rsidRPr="00E25CE1" w14:paraId="53B23AF1" w14:textId="77777777" w:rsidTr="002C1795">
        <w:trPr>
          <w:trHeight w:val="509"/>
        </w:trPr>
        <w:tc>
          <w:tcPr>
            <w:tcW w:w="127" w:type="pct"/>
            <w:vMerge/>
            <w:vAlign w:val="center"/>
            <w:hideMark/>
          </w:tcPr>
          <w:p w14:paraId="5772E7E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E3838D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DE8ECA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BCC12E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EFDACA4"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34D4D42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63DB2445"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90B57E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339691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C81FF4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22A67B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D977C6"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64D4CBC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529AA43A"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119B267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1FF54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D109DC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8182A2"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307D423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061144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7532C9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0CE2D6C2"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7555768A"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6AB17076"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4344119" w14:textId="77777777" w:rsidR="002C1795" w:rsidRPr="00E25CE1" w:rsidRDefault="002C1795" w:rsidP="0082194A">
            <w:pPr>
              <w:rPr>
                <w:rFonts w:ascii="Arial Narrow" w:hAnsi="Arial Narrow" w:cs="Calibri"/>
                <w:sz w:val="12"/>
                <w:szCs w:val="12"/>
                <w:lang w:eastAsia="es-CO"/>
              </w:rPr>
            </w:pPr>
          </w:p>
        </w:tc>
      </w:tr>
      <w:tr w:rsidR="002C1795" w:rsidRPr="00E25CE1" w14:paraId="4770499E" w14:textId="77777777" w:rsidTr="002C1795">
        <w:trPr>
          <w:trHeight w:val="509"/>
        </w:trPr>
        <w:tc>
          <w:tcPr>
            <w:tcW w:w="127" w:type="pct"/>
            <w:vMerge/>
            <w:vAlign w:val="center"/>
            <w:hideMark/>
          </w:tcPr>
          <w:p w14:paraId="778C07BD"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211D5D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145A6C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381CA61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E1CB339"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E1456A3"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1D4CAF9E"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21F9F26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CD42CA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2C121F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63FBAE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5F2B53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B1E0140"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2922D60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879CC5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3A03058"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36B6F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BA2FD9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66E75861"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43668DD"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661C82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047EF76"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2BA484D"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4F7481E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3A90D4E" w14:textId="77777777" w:rsidR="002C1795" w:rsidRPr="00E25CE1" w:rsidRDefault="002C1795" w:rsidP="0082194A">
            <w:pPr>
              <w:rPr>
                <w:rFonts w:ascii="Arial Narrow" w:hAnsi="Arial Narrow" w:cs="Calibri"/>
                <w:sz w:val="12"/>
                <w:szCs w:val="12"/>
                <w:lang w:eastAsia="es-CO"/>
              </w:rPr>
            </w:pPr>
          </w:p>
        </w:tc>
      </w:tr>
      <w:tr w:rsidR="002C1795" w:rsidRPr="00E25CE1" w14:paraId="66B0B489" w14:textId="77777777" w:rsidTr="002C1795">
        <w:trPr>
          <w:trHeight w:val="509"/>
        </w:trPr>
        <w:tc>
          <w:tcPr>
            <w:tcW w:w="127" w:type="pct"/>
            <w:vMerge/>
            <w:vAlign w:val="center"/>
            <w:hideMark/>
          </w:tcPr>
          <w:p w14:paraId="39C51BE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59CC16C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593A4E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C2A9B2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8FAB9E"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77B7B4EC"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DA4AA7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12D2E7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D5D4A4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EF7499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CF81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6A9A137"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49A8E3A"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784F1957"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D8C096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050A1E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61238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9D5D8A"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51A735D"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2C896C4"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44CD13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202258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766BF5B"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BC7BD95"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08C0C776" w14:textId="77777777" w:rsidR="002C1795" w:rsidRPr="00E25CE1" w:rsidRDefault="002C1795" w:rsidP="0082194A">
            <w:pPr>
              <w:rPr>
                <w:rFonts w:ascii="Arial Narrow" w:hAnsi="Arial Narrow" w:cs="Calibri"/>
                <w:sz w:val="12"/>
                <w:szCs w:val="12"/>
                <w:lang w:eastAsia="es-CO"/>
              </w:rPr>
            </w:pPr>
          </w:p>
        </w:tc>
      </w:tr>
      <w:tr w:rsidR="002C1795" w:rsidRPr="00E25CE1" w14:paraId="1A2E9AFA" w14:textId="77777777" w:rsidTr="002C1795">
        <w:trPr>
          <w:trHeight w:val="509"/>
        </w:trPr>
        <w:tc>
          <w:tcPr>
            <w:tcW w:w="127" w:type="pct"/>
            <w:vMerge w:val="restart"/>
            <w:shd w:val="clear" w:color="auto" w:fill="auto"/>
            <w:vAlign w:val="center"/>
            <w:hideMark/>
          </w:tcPr>
          <w:p w14:paraId="240ACE3A"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17</w:t>
            </w:r>
          </w:p>
        </w:tc>
        <w:tc>
          <w:tcPr>
            <w:tcW w:w="73" w:type="pct"/>
            <w:vMerge w:val="restart"/>
            <w:shd w:val="clear" w:color="auto" w:fill="auto"/>
            <w:textDirection w:val="btLr"/>
            <w:vAlign w:val="center"/>
            <w:hideMark/>
          </w:tcPr>
          <w:p w14:paraId="4D96547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Específico</w:t>
            </w:r>
          </w:p>
        </w:tc>
        <w:tc>
          <w:tcPr>
            <w:tcW w:w="73" w:type="pct"/>
            <w:vMerge w:val="restart"/>
            <w:shd w:val="clear" w:color="auto" w:fill="auto"/>
            <w:textDirection w:val="btLr"/>
            <w:vAlign w:val="center"/>
            <w:hideMark/>
          </w:tcPr>
          <w:p w14:paraId="1B3371C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Externo</w:t>
            </w:r>
          </w:p>
        </w:tc>
        <w:tc>
          <w:tcPr>
            <w:tcW w:w="80" w:type="pct"/>
            <w:vMerge w:val="restart"/>
            <w:shd w:val="clear" w:color="auto" w:fill="auto"/>
            <w:textDirection w:val="btLr"/>
            <w:vAlign w:val="center"/>
            <w:hideMark/>
          </w:tcPr>
          <w:p w14:paraId="1FA0FEF8"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Ejecución</w:t>
            </w:r>
          </w:p>
        </w:tc>
        <w:tc>
          <w:tcPr>
            <w:tcW w:w="73" w:type="pct"/>
            <w:vMerge w:val="restart"/>
            <w:shd w:val="clear" w:color="auto" w:fill="auto"/>
            <w:textDirection w:val="btLr"/>
            <w:vAlign w:val="center"/>
            <w:hideMark/>
          </w:tcPr>
          <w:p w14:paraId="7E62267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Tecnológico</w:t>
            </w:r>
          </w:p>
        </w:tc>
        <w:tc>
          <w:tcPr>
            <w:tcW w:w="310" w:type="pct"/>
            <w:vMerge w:val="restart"/>
            <w:shd w:val="clear" w:color="auto" w:fill="auto"/>
            <w:vAlign w:val="center"/>
            <w:hideMark/>
          </w:tcPr>
          <w:p w14:paraId="166B84AC" w14:textId="77777777" w:rsidR="002C1795" w:rsidRPr="00E25CE1" w:rsidRDefault="002C1795" w:rsidP="0082194A">
            <w:pPr>
              <w:jc w:val="center"/>
              <w:rPr>
                <w:rFonts w:ascii="Arial Narrow" w:hAnsi="Arial Narrow" w:cs="Calibri"/>
                <w:b/>
                <w:bCs/>
                <w:sz w:val="12"/>
                <w:szCs w:val="12"/>
                <w:lang w:eastAsia="es-CO"/>
              </w:rPr>
            </w:pPr>
            <w:r w:rsidRPr="00E25CE1">
              <w:rPr>
                <w:rFonts w:ascii="Arial Narrow" w:hAnsi="Arial Narrow" w:cs="Calibri"/>
                <w:b/>
                <w:bCs/>
                <w:sz w:val="12"/>
                <w:szCs w:val="12"/>
                <w:lang w:eastAsia="es-CO"/>
              </w:rPr>
              <w:t>FALLOS EN TELECOMUNI CACIONES Y SUSPENSIÓN DE SERVICIOS PÚBLICOS</w:t>
            </w:r>
          </w:p>
        </w:tc>
        <w:tc>
          <w:tcPr>
            <w:tcW w:w="518" w:type="pct"/>
            <w:vMerge w:val="restart"/>
            <w:shd w:val="clear" w:color="auto" w:fill="auto"/>
            <w:vAlign w:val="center"/>
            <w:hideMark/>
          </w:tcPr>
          <w:p w14:paraId="35CD6652"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Hace referencia a la interrupción de telecomunicaciones y servicios, que dificulten la ejecución de las obras.</w:t>
            </w:r>
          </w:p>
        </w:tc>
        <w:tc>
          <w:tcPr>
            <w:tcW w:w="411" w:type="pct"/>
            <w:vMerge w:val="restart"/>
            <w:shd w:val="clear" w:color="auto" w:fill="auto"/>
            <w:vAlign w:val="center"/>
            <w:hideMark/>
          </w:tcPr>
          <w:p w14:paraId="23DB153B"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Demora en la Consecución del Objeto a Contratar</w:t>
            </w:r>
          </w:p>
        </w:tc>
        <w:tc>
          <w:tcPr>
            <w:tcW w:w="73" w:type="pct"/>
            <w:vMerge w:val="restart"/>
            <w:shd w:val="clear" w:color="auto" w:fill="auto"/>
            <w:vAlign w:val="center"/>
            <w:hideMark/>
          </w:tcPr>
          <w:p w14:paraId="26CA502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3A729CB9"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59F33EE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3" w:type="pct"/>
            <w:vMerge w:val="restart"/>
            <w:shd w:val="clear" w:color="auto" w:fill="auto"/>
            <w:textDirection w:val="btLr"/>
            <w:vAlign w:val="center"/>
            <w:hideMark/>
          </w:tcPr>
          <w:p w14:paraId="63C0C14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292" w:type="pct"/>
            <w:vMerge w:val="restart"/>
            <w:shd w:val="clear" w:color="auto" w:fill="auto"/>
            <w:vAlign w:val="center"/>
            <w:hideMark/>
          </w:tcPr>
          <w:p w14:paraId="74C4158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50%</w:t>
            </w:r>
          </w:p>
        </w:tc>
        <w:tc>
          <w:tcPr>
            <w:tcW w:w="388" w:type="pct"/>
            <w:vMerge w:val="restart"/>
            <w:shd w:val="clear" w:color="auto" w:fill="auto"/>
            <w:vAlign w:val="center"/>
            <w:hideMark/>
          </w:tcPr>
          <w:p w14:paraId="217A366E"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50%</w:t>
            </w:r>
          </w:p>
        </w:tc>
        <w:tc>
          <w:tcPr>
            <w:tcW w:w="444" w:type="pct"/>
            <w:vMerge w:val="restart"/>
            <w:shd w:val="clear" w:color="auto" w:fill="auto"/>
            <w:vAlign w:val="center"/>
            <w:hideMark/>
          </w:tcPr>
          <w:p w14:paraId="6886ECE8"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No tiene tratamiento al no depender de ninguna de las partes</w:t>
            </w:r>
          </w:p>
        </w:tc>
        <w:tc>
          <w:tcPr>
            <w:tcW w:w="73" w:type="pct"/>
            <w:vMerge w:val="restart"/>
            <w:shd w:val="clear" w:color="auto" w:fill="auto"/>
            <w:vAlign w:val="center"/>
            <w:hideMark/>
          </w:tcPr>
          <w:p w14:paraId="1B3B5D0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2</w:t>
            </w:r>
          </w:p>
        </w:tc>
        <w:tc>
          <w:tcPr>
            <w:tcW w:w="73" w:type="pct"/>
            <w:vMerge w:val="restart"/>
            <w:shd w:val="clear" w:color="auto" w:fill="auto"/>
            <w:vAlign w:val="center"/>
            <w:hideMark/>
          </w:tcPr>
          <w:p w14:paraId="4F6D43E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1</w:t>
            </w:r>
          </w:p>
        </w:tc>
        <w:tc>
          <w:tcPr>
            <w:tcW w:w="73" w:type="pct"/>
            <w:vMerge w:val="restart"/>
            <w:shd w:val="clear" w:color="auto" w:fill="auto"/>
            <w:vAlign w:val="center"/>
            <w:hideMark/>
          </w:tcPr>
          <w:p w14:paraId="2DD253F3"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3</w:t>
            </w:r>
          </w:p>
        </w:tc>
        <w:tc>
          <w:tcPr>
            <w:tcW w:w="76" w:type="pct"/>
            <w:vMerge w:val="restart"/>
            <w:shd w:val="clear" w:color="auto" w:fill="auto"/>
            <w:textDirection w:val="btLr"/>
            <w:vAlign w:val="center"/>
            <w:hideMark/>
          </w:tcPr>
          <w:p w14:paraId="78EB6E1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Bajo</w:t>
            </w:r>
          </w:p>
        </w:tc>
        <w:tc>
          <w:tcPr>
            <w:tcW w:w="139" w:type="pct"/>
            <w:vMerge w:val="restart"/>
            <w:shd w:val="clear" w:color="auto" w:fill="auto"/>
            <w:vAlign w:val="center"/>
            <w:hideMark/>
          </w:tcPr>
          <w:p w14:paraId="7AEC2A65"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w:t>
            </w:r>
          </w:p>
        </w:tc>
        <w:tc>
          <w:tcPr>
            <w:tcW w:w="325" w:type="pct"/>
            <w:vMerge w:val="restart"/>
            <w:shd w:val="clear" w:color="auto" w:fill="auto"/>
            <w:vAlign w:val="center"/>
            <w:hideMark/>
          </w:tcPr>
          <w:p w14:paraId="51235934"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25" w:type="pct"/>
            <w:vMerge w:val="restart"/>
            <w:shd w:val="clear" w:color="auto" w:fill="auto"/>
            <w:vAlign w:val="center"/>
            <w:hideMark/>
          </w:tcPr>
          <w:p w14:paraId="54220B1D"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TRATAMIENT O</w:t>
            </w:r>
          </w:p>
        </w:tc>
        <w:tc>
          <w:tcPr>
            <w:tcW w:w="195" w:type="pct"/>
            <w:vMerge w:val="restart"/>
            <w:shd w:val="clear" w:color="auto" w:fill="auto"/>
            <w:vAlign w:val="center"/>
            <w:hideMark/>
          </w:tcPr>
          <w:p w14:paraId="39112E9A"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TRATAMIEN TO</w:t>
            </w:r>
          </w:p>
        </w:tc>
        <w:tc>
          <w:tcPr>
            <w:tcW w:w="366" w:type="pct"/>
            <w:vMerge w:val="restart"/>
            <w:shd w:val="clear" w:color="auto" w:fill="auto"/>
            <w:vAlign w:val="center"/>
            <w:hideMark/>
          </w:tcPr>
          <w:p w14:paraId="6335A654" w14:textId="77777777" w:rsidR="002C1795" w:rsidRPr="00E25CE1" w:rsidRDefault="002C1795" w:rsidP="0082194A">
            <w:pPr>
              <w:rPr>
                <w:rFonts w:ascii="Arial Narrow" w:hAnsi="Arial Narrow" w:cs="Calibri"/>
                <w:sz w:val="12"/>
                <w:szCs w:val="12"/>
                <w:lang w:eastAsia="es-CO"/>
              </w:rPr>
            </w:pPr>
            <w:r w:rsidRPr="00E25CE1">
              <w:rPr>
                <w:rFonts w:ascii="Arial Narrow" w:hAnsi="Arial Narrow" w:cs="Calibri"/>
                <w:sz w:val="12"/>
                <w:szCs w:val="12"/>
                <w:lang w:eastAsia="es-CO"/>
              </w:rPr>
              <w:t>Sin Monitoreo</w:t>
            </w:r>
          </w:p>
        </w:tc>
        <w:tc>
          <w:tcPr>
            <w:tcW w:w="274" w:type="pct"/>
            <w:vMerge w:val="restart"/>
            <w:shd w:val="clear" w:color="auto" w:fill="auto"/>
            <w:vAlign w:val="center"/>
            <w:hideMark/>
          </w:tcPr>
          <w:p w14:paraId="1C3AE34C" w14:textId="77777777" w:rsidR="002C1795" w:rsidRPr="00E25CE1" w:rsidRDefault="002C1795" w:rsidP="0082194A">
            <w:pPr>
              <w:jc w:val="center"/>
              <w:rPr>
                <w:rFonts w:ascii="Arial Narrow" w:hAnsi="Arial Narrow" w:cs="Calibri"/>
                <w:sz w:val="12"/>
                <w:szCs w:val="12"/>
                <w:lang w:eastAsia="es-CO"/>
              </w:rPr>
            </w:pPr>
            <w:r w:rsidRPr="00E25CE1">
              <w:rPr>
                <w:rFonts w:ascii="Arial Narrow" w:hAnsi="Arial Narrow" w:cs="Calibri"/>
                <w:sz w:val="12"/>
                <w:szCs w:val="12"/>
                <w:lang w:eastAsia="es-CO"/>
              </w:rPr>
              <w:t>Sin Monitoreo</w:t>
            </w:r>
          </w:p>
        </w:tc>
      </w:tr>
      <w:tr w:rsidR="002C1795" w:rsidRPr="00E25CE1" w14:paraId="10574456" w14:textId="77777777" w:rsidTr="002C1795">
        <w:trPr>
          <w:trHeight w:val="509"/>
        </w:trPr>
        <w:tc>
          <w:tcPr>
            <w:tcW w:w="127" w:type="pct"/>
            <w:vMerge/>
            <w:vAlign w:val="center"/>
            <w:hideMark/>
          </w:tcPr>
          <w:p w14:paraId="08FC1D6C"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4B017F5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37F14E9"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D51DC2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8769B4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192FE2F7"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5D22CDF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1B45157D"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456273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82A40E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809411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6135219"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4E413FC7"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3838A610"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7047757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0719B1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158756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99C263D"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673DE3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3621DE3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C56E12F"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C09B5E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B94DD26"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8F4E068"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6551DB4F" w14:textId="77777777" w:rsidR="002C1795" w:rsidRPr="00E25CE1" w:rsidRDefault="002C1795" w:rsidP="0082194A">
            <w:pPr>
              <w:rPr>
                <w:rFonts w:ascii="Arial Narrow" w:hAnsi="Arial Narrow" w:cs="Calibri"/>
                <w:sz w:val="12"/>
                <w:szCs w:val="12"/>
                <w:lang w:eastAsia="es-CO"/>
              </w:rPr>
            </w:pPr>
          </w:p>
        </w:tc>
      </w:tr>
      <w:tr w:rsidR="002C1795" w:rsidRPr="00E25CE1" w14:paraId="33DF9DEB" w14:textId="77777777" w:rsidTr="002C1795">
        <w:trPr>
          <w:trHeight w:val="509"/>
        </w:trPr>
        <w:tc>
          <w:tcPr>
            <w:tcW w:w="127" w:type="pct"/>
            <w:vMerge/>
            <w:vAlign w:val="center"/>
            <w:hideMark/>
          </w:tcPr>
          <w:p w14:paraId="7EE55A86"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3FCECB3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B57565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60986BD9"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26E43AA"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B26B6CF"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7400C2C"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7F1FE04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4EB098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7D8AFA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D72A9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F8A31BB"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73A2C053"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45B937D9"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6DA057D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57F043"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7A903B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9FF96D5"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D4A5B0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7893A3E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53033513"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3D17EC40"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59CF1EA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79D6D5F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1DC1A09" w14:textId="77777777" w:rsidR="002C1795" w:rsidRPr="00E25CE1" w:rsidRDefault="002C1795" w:rsidP="0082194A">
            <w:pPr>
              <w:rPr>
                <w:rFonts w:ascii="Arial Narrow" w:hAnsi="Arial Narrow" w:cs="Calibri"/>
                <w:sz w:val="12"/>
                <w:szCs w:val="12"/>
                <w:lang w:eastAsia="es-CO"/>
              </w:rPr>
            </w:pPr>
          </w:p>
        </w:tc>
      </w:tr>
      <w:tr w:rsidR="002C1795" w:rsidRPr="00E25CE1" w14:paraId="272D668E" w14:textId="77777777" w:rsidTr="002C1795">
        <w:trPr>
          <w:trHeight w:val="509"/>
        </w:trPr>
        <w:tc>
          <w:tcPr>
            <w:tcW w:w="127" w:type="pct"/>
            <w:vMerge/>
            <w:vAlign w:val="center"/>
            <w:hideMark/>
          </w:tcPr>
          <w:p w14:paraId="24BA014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ECF265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BFF41AF"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4A879B22"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F5748E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6294D926"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035B8417"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68E70E7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321E5B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67636BB"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01E85F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054F81"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5CC809B6"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1298315"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09668B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53AFA4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12A0996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629BC34"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7A25E66C"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1B05C95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80A4EF2"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4E837E2B"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58C12D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9BA6B37"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4FAFD28E" w14:textId="77777777" w:rsidR="002C1795" w:rsidRPr="00E25CE1" w:rsidRDefault="002C1795" w:rsidP="0082194A">
            <w:pPr>
              <w:rPr>
                <w:rFonts w:ascii="Arial Narrow" w:hAnsi="Arial Narrow" w:cs="Calibri"/>
                <w:sz w:val="12"/>
                <w:szCs w:val="12"/>
                <w:lang w:eastAsia="es-CO"/>
              </w:rPr>
            </w:pPr>
          </w:p>
        </w:tc>
      </w:tr>
      <w:tr w:rsidR="002C1795" w:rsidRPr="00E25CE1" w14:paraId="3054B06B" w14:textId="77777777" w:rsidTr="002C1795">
        <w:trPr>
          <w:trHeight w:val="509"/>
        </w:trPr>
        <w:tc>
          <w:tcPr>
            <w:tcW w:w="127" w:type="pct"/>
            <w:vMerge/>
            <w:vAlign w:val="center"/>
            <w:hideMark/>
          </w:tcPr>
          <w:p w14:paraId="13C42EAE"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683F7B9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6741F8C"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0FEB2EB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C6B77FF"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51E74BDA"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3155B859"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408DF31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20B49600"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AEB382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CD5BB7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E8647EE"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30826508"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156AA938"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37EA7D7F"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39DD34C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3F50C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760A8D86"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0DE4468B"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0972F587"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1A41E3E8"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CD1070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2A07B040"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40141EC"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3F4AB6D4" w14:textId="77777777" w:rsidR="002C1795" w:rsidRPr="00E25CE1" w:rsidRDefault="002C1795" w:rsidP="0082194A">
            <w:pPr>
              <w:rPr>
                <w:rFonts w:ascii="Arial Narrow" w:hAnsi="Arial Narrow" w:cs="Calibri"/>
                <w:sz w:val="12"/>
                <w:szCs w:val="12"/>
                <w:lang w:eastAsia="es-CO"/>
              </w:rPr>
            </w:pPr>
          </w:p>
        </w:tc>
      </w:tr>
      <w:tr w:rsidR="002C1795" w:rsidRPr="00E25CE1" w14:paraId="755FBF07" w14:textId="77777777" w:rsidTr="002C1795">
        <w:trPr>
          <w:trHeight w:val="509"/>
        </w:trPr>
        <w:tc>
          <w:tcPr>
            <w:tcW w:w="127" w:type="pct"/>
            <w:vMerge/>
            <w:vAlign w:val="center"/>
            <w:hideMark/>
          </w:tcPr>
          <w:p w14:paraId="3C00C4B3" w14:textId="77777777" w:rsidR="002C1795" w:rsidRPr="00E25CE1" w:rsidRDefault="002C1795" w:rsidP="0082194A">
            <w:pPr>
              <w:rPr>
                <w:rFonts w:ascii="Arial Narrow" w:hAnsi="Arial Narrow" w:cs="Calibri"/>
                <w:b/>
                <w:bCs/>
                <w:sz w:val="12"/>
                <w:szCs w:val="12"/>
                <w:lang w:eastAsia="es-CO"/>
              </w:rPr>
            </w:pPr>
          </w:p>
        </w:tc>
        <w:tc>
          <w:tcPr>
            <w:tcW w:w="73" w:type="pct"/>
            <w:vMerge/>
            <w:vAlign w:val="center"/>
            <w:hideMark/>
          </w:tcPr>
          <w:p w14:paraId="0486D9FA"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44650238" w14:textId="77777777" w:rsidR="002C1795" w:rsidRPr="00E25CE1" w:rsidRDefault="002C1795" w:rsidP="0082194A">
            <w:pPr>
              <w:rPr>
                <w:rFonts w:ascii="Arial Narrow" w:hAnsi="Arial Narrow" w:cs="Calibri"/>
                <w:sz w:val="12"/>
                <w:szCs w:val="12"/>
                <w:lang w:eastAsia="es-CO"/>
              </w:rPr>
            </w:pPr>
          </w:p>
        </w:tc>
        <w:tc>
          <w:tcPr>
            <w:tcW w:w="80" w:type="pct"/>
            <w:vMerge/>
            <w:vAlign w:val="center"/>
            <w:hideMark/>
          </w:tcPr>
          <w:p w14:paraId="7212F33C"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C0A3D48" w14:textId="77777777" w:rsidR="002C1795" w:rsidRPr="00E25CE1" w:rsidRDefault="002C1795" w:rsidP="0082194A">
            <w:pPr>
              <w:rPr>
                <w:rFonts w:ascii="Arial Narrow" w:hAnsi="Arial Narrow" w:cs="Calibri"/>
                <w:sz w:val="12"/>
                <w:szCs w:val="12"/>
                <w:lang w:eastAsia="es-CO"/>
              </w:rPr>
            </w:pPr>
          </w:p>
        </w:tc>
        <w:tc>
          <w:tcPr>
            <w:tcW w:w="310" w:type="pct"/>
            <w:vMerge/>
            <w:vAlign w:val="center"/>
            <w:hideMark/>
          </w:tcPr>
          <w:p w14:paraId="0FDDCFFF" w14:textId="77777777" w:rsidR="002C1795" w:rsidRPr="00E25CE1" w:rsidRDefault="002C1795" w:rsidP="0082194A">
            <w:pPr>
              <w:rPr>
                <w:rFonts w:ascii="Arial Narrow" w:hAnsi="Arial Narrow" w:cs="Calibri"/>
                <w:b/>
                <w:bCs/>
                <w:sz w:val="12"/>
                <w:szCs w:val="12"/>
                <w:lang w:eastAsia="es-CO"/>
              </w:rPr>
            </w:pPr>
          </w:p>
        </w:tc>
        <w:tc>
          <w:tcPr>
            <w:tcW w:w="518" w:type="pct"/>
            <w:vMerge/>
            <w:vAlign w:val="center"/>
            <w:hideMark/>
          </w:tcPr>
          <w:p w14:paraId="4B811F23" w14:textId="77777777" w:rsidR="002C1795" w:rsidRPr="00E25CE1" w:rsidRDefault="002C1795" w:rsidP="0082194A">
            <w:pPr>
              <w:rPr>
                <w:rFonts w:ascii="Arial Narrow" w:hAnsi="Arial Narrow" w:cs="Calibri"/>
                <w:sz w:val="12"/>
                <w:szCs w:val="12"/>
                <w:lang w:eastAsia="es-CO"/>
              </w:rPr>
            </w:pPr>
          </w:p>
        </w:tc>
        <w:tc>
          <w:tcPr>
            <w:tcW w:w="411" w:type="pct"/>
            <w:vMerge/>
            <w:vAlign w:val="center"/>
            <w:hideMark/>
          </w:tcPr>
          <w:p w14:paraId="33944FB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BC2FCB1"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6264EAA4"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48A7556"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5EC44353" w14:textId="77777777" w:rsidR="002C1795" w:rsidRPr="00E25CE1" w:rsidRDefault="002C1795" w:rsidP="0082194A">
            <w:pPr>
              <w:rPr>
                <w:rFonts w:ascii="Arial Narrow" w:hAnsi="Arial Narrow" w:cs="Calibri"/>
                <w:sz w:val="12"/>
                <w:szCs w:val="12"/>
                <w:lang w:eastAsia="es-CO"/>
              </w:rPr>
            </w:pPr>
          </w:p>
        </w:tc>
        <w:tc>
          <w:tcPr>
            <w:tcW w:w="292" w:type="pct"/>
            <w:vMerge/>
            <w:vAlign w:val="center"/>
            <w:hideMark/>
          </w:tcPr>
          <w:p w14:paraId="2A57B440" w14:textId="77777777" w:rsidR="002C1795" w:rsidRPr="00E25CE1" w:rsidRDefault="002C1795" w:rsidP="0082194A">
            <w:pPr>
              <w:rPr>
                <w:rFonts w:ascii="Arial Narrow" w:hAnsi="Arial Narrow" w:cs="Calibri"/>
                <w:sz w:val="12"/>
                <w:szCs w:val="12"/>
                <w:lang w:eastAsia="es-CO"/>
              </w:rPr>
            </w:pPr>
          </w:p>
        </w:tc>
        <w:tc>
          <w:tcPr>
            <w:tcW w:w="388" w:type="pct"/>
            <w:vMerge/>
            <w:vAlign w:val="center"/>
            <w:hideMark/>
          </w:tcPr>
          <w:p w14:paraId="01AAC0B6" w14:textId="77777777" w:rsidR="002C1795" w:rsidRPr="00E25CE1" w:rsidRDefault="002C1795" w:rsidP="0082194A">
            <w:pPr>
              <w:rPr>
                <w:rFonts w:ascii="Arial Narrow" w:hAnsi="Arial Narrow" w:cs="Calibri"/>
                <w:sz w:val="12"/>
                <w:szCs w:val="12"/>
                <w:lang w:eastAsia="es-CO"/>
              </w:rPr>
            </w:pPr>
          </w:p>
        </w:tc>
        <w:tc>
          <w:tcPr>
            <w:tcW w:w="444" w:type="pct"/>
            <w:vMerge/>
            <w:vAlign w:val="center"/>
            <w:hideMark/>
          </w:tcPr>
          <w:p w14:paraId="0EAFC835"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8A054AE"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9DD3CE7" w14:textId="77777777" w:rsidR="002C1795" w:rsidRPr="00E25CE1" w:rsidRDefault="002C1795" w:rsidP="0082194A">
            <w:pPr>
              <w:rPr>
                <w:rFonts w:ascii="Arial Narrow" w:hAnsi="Arial Narrow" w:cs="Calibri"/>
                <w:sz w:val="12"/>
                <w:szCs w:val="12"/>
                <w:lang w:eastAsia="es-CO"/>
              </w:rPr>
            </w:pPr>
          </w:p>
        </w:tc>
        <w:tc>
          <w:tcPr>
            <w:tcW w:w="73" w:type="pct"/>
            <w:vMerge/>
            <w:vAlign w:val="center"/>
            <w:hideMark/>
          </w:tcPr>
          <w:p w14:paraId="07762B69" w14:textId="77777777" w:rsidR="002C1795" w:rsidRPr="00E25CE1" w:rsidRDefault="002C1795" w:rsidP="0082194A">
            <w:pPr>
              <w:rPr>
                <w:rFonts w:ascii="Arial Narrow" w:hAnsi="Arial Narrow" w:cs="Calibri"/>
                <w:sz w:val="12"/>
                <w:szCs w:val="12"/>
                <w:lang w:eastAsia="es-CO"/>
              </w:rPr>
            </w:pPr>
          </w:p>
        </w:tc>
        <w:tc>
          <w:tcPr>
            <w:tcW w:w="76" w:type="pct"/>
            <w:vMerge/>
            <w:vAlign w:val="center"/>
            <w:hideMark/>
          </w:tcPr>
          <w:p w14:paraId="5B6C052E" w14:textId="77777777" w:rsidR="002C1795" w:rsidRPr="00E25CE1" w:rsidRDefault="002C1795" w:rsidP="0082194A">
            <w:pPr>
              <w:rPr>
                <w:rFonts w:ascii="Arial Narrow" w:hAnsi="Arial Narrow" w:cs="Calibri"/>
                <w:sz w:val="12"/>
                <w:szCs w:val="12"/>
                <w:lang w:eastAsia="es-CO"/>
              </w:rPr>
            </w:pPr>
          </w:p>
        </w:tc>
        <w:tc>
          <w:tcPr>
            <w:tcW w:w="139" w:type="pct"/>
            <w:vMerge/>
            <w:vAlign w:val="center"/>
            <w:hideMark/>
          </w:tcPr>
          <w:p w14:paraId="5A0F8BBA"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21704C7E" w14:textId="77777777" w:rsidR="002C1795" w:rsidRPr="00E25CE1" w:rsidRDefault="002C1795" w:rsidP="0082194A">
            <w:pPr>
              <w:rPr>
                <w:rFonts w:ascii="Arial Narrow" w:hAnsi="Arial Narrow" w:cs="Calibri"/>
                <w:sz w:val="12"/>
                <w:szCs w:val="12"/>
                <w:lang w:eastAsia="es-CO"/>
              </w:rPr>
            </w:pPr>
          </w:p>
        </w:tc>
        <w:tc>
          <w:tcPr>
            <w:tcW w:w="325" w:type="pct"/>
            <w:vMerge/>
            <w:vAlign w:val="center"/>
            <w:hideMark/>
          </w:tcPr>
          <w:p w14:paraId="6C334328" w14:textId="77777777" w:rsidR="002C1795" w:rsidRPr="00E25CE1" w:rsidRDefault="002C1795" w:rsidP="0082194A">
            <w:pPr>
              <w:rPr>
                <w:rFonts w:ascii="Arial Narrow" w:hAnsi="Arial Narrow" w:cs="Calibri"/>
                <w:sz w:val="12"/>
                <w:szCs w:val="12"/>
                <w:lang w:eastAsia="es-CO"/>
              </w:rPr>
            </w:pPr>
          </w:p>
        </w:tc>
        <w:tc>
          <w:tcPr>
            <w:tcW w:w="195" w:type="pct"/>
            <w:vMerge/>
            <w:vAlign w:val="center"/>
            <w:hideMark/>
          </w:tcPr>
          <w:p w14:paraId="05A43704" w14:textId="77777777" w:rsidR="002C1795" w:rsidRPr="00E25CE1" w:rsidRDefault="002C1795" w:rsidP="0082194A">
            <w:pPr>
              <w:rPr>
                <w:rFonts w:ascii="Arial Narrow" w:hAnsi="Arial Narrow" w:cs="Calibri"/>
                <w:sz w:val="12"/>
                <w:szCs w:val="12"/>
                <w:lang w:eastAsia="es-CO"/>
              </w:rPr>
            </w:pPr>
          </w:p>
        </w:tc>
        <w:tc>
          <w:tcPr>
            <w:tcW w:w="366" w:type="pct"/>
            <w:vMerge/>
            <w:vAlign w:val="center"/>
            <w:hideMark/>
          </w:tcPr>
          <w:p w14:paraId="07DF5412" w14:textId="77777777" w:rsidR="002C1795" w:rsidRPr="00E25CE1" w:rsidRDefault="002C1795" w:rsidP="0082194A">
            <w:pPr>
              <w:rPr>
                <w:rFonts w:ascii="Arial Narrow" w:hAnsi="Arial Narrow" w:cs="Calibri"/>
                <w:sz w:val="12"/>
                <w:szCs w:val="12"/>
                <w:lang w:eastAsia="es-CO"/>
              </w:rPr>
            </w:pPr>
          </w:p>
        </w:tc>
        <w:tc>
          <w:tcPr>
            <w:tcW w:w="274" w:type="pct"/>
            <w:vMerge/>
            <w:vAlign w:val="center"/>
            <w:hideMark/>
          </w:tcPr>
          <w:p w14:paraId="1DA8F22F" w14:textId="77777777" w:rsidR="002C1795" w:rsidRPr="00E25CE1" w:rsidRDefault="002C1795" w:rsidP="0082194A">
            <w:pPr>
              <w:rPr>
                <w:rFonts w:ascii="Arial Narrow" w:hAnsi="Arial Narrow" w:cs="Calibri"/>
                <w:sz w:val="12"/>
                <w:szCs w:val="12"/>
                <w:lang w:eastAsia="es-CO"/>
              </w:rPr>
            </w:pP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D2861" w14:textId="77777777" w:rsidR="008B3EF9" w:rsidRDefault="008B3EF9" w:rsidP="00091875">
      <w:pPr>
        <w:spacing w:line="240" w:lineRule="auto"/>
      </w:pPr>
      <w:r>
        <w:separator/>
      </w:r>
    </w:p>
  </w:endnote>
  <w:endnote w:type="continuationSeparator" w:id="0">
    <w:p w14:paraId="6A6D409A" w14:textId="77777777" w:rsidR="008B3EF9" w:rsidRDefault="008B3EF9" w:rsidP="00091875">
      <w:pPr>
        <w:spacing w:line="240" w:lineRule="auto"/>
      </w:pPr>
      <w:r>
        <w:continuationSeparator/>
      </w:r>
    </w:p>
  </w:endnote>
  <w:endnote w:type="continuationNotice" w:id="1">
    <w:p w14:paraId="484A1D34" w14:textId="77777777" w:rsidR="008B3EF9" w:rsidRDefault="008B3E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Edwardian Script ITC">
    <w:panose1 w:val="030303020407070D0804"/>
    <w:charset w:val="00"/>
    <w:family w:val="script"/>
    <w:pitch w:val="variable"/>
    <w:sig w:usb0="00000003" w:usb1="00000000" w:usb2="00000000" w:usb3="00000000" w:csb0="00000001" w:csb1="00000000"/>
  </w:font>
  <w:font w:name="ZFXJIA+TTE1978DB0t00">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40BC3" w14:textId="77777777" w:rsidR="008B3EF9" w:rsidRDefault="008B3EF9" w:rsidP="00091875">
      <w:pPr>
        <w:spacing w:line="240" w:lineRule="auto"/>
      </w:pPr>
      <w:r>
        <w:separator/>
      </w:r>
    </w:p>
  </w:footnote>
  <w:footnote w:type="continuationSeparator" w:id="0">
    <w:p w14:paraId="08DBAF42" w14:textId="77777777" w:rsidR="008B3EF9" w:rsidRDefault="008B3EF9" w:rsidP="00091875">
      <w:pPr>
        <w:spacing w:line="240" w:lineRule="auto"/>
      </w:pPr>
      <w:r>
        <w:continuationSeparator/>
      </w:r>
    </w:p>
  </w:footnote>
  <w:footnote w:type="continuationNotice" w:id="1">
    <w:p w14:paraId="0591519B" w14:textId="77777777" w:rsidR="008B3EF9" w:rsidRDefault="008B3E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5" type="#_x0000_t75" style="width:177.75pt;height:176.2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5"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0D367D"/>
    <w:multiLevelType w:val="multilevel"/>
    <w:tmpl w:val="9F98FD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8AA2B07"/>
    <w:multiLevelType w:val="hybridMultilevel"/>
    <w:tmpl w:val="3D147AC6"/>
    <w:lvl w:ilvl="0" w:tplc="92D09C82">
      <w:start w:val="1"/>
      <w:numFmt w:val="bullet"/>
      <w:pStyle w:val="Invias-Titulo1"/>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160FDD"/>
    <w:multiLevelType w:val="hybridMultilevel"/>
    <w:tmpl w:val="65D04536"/>
    <w:lvl w:ilvl="0" w:tplc="B9325D52">
      <w:start w:val="1"/>
      <w:numFmt w:val="bullet"/>
      <w:pStyle w:val="Invias-Titulo3"/>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99C33D4"/>
    <w:multiLevelType w:val="multilevel"/>
    <w:tmpl w:val="7020D8D4"/>
    <w:lvl w:ilvl="0">
      <w:start w:val="1"/>
      <w:numFmt w:val="decimal"/>
      <w:pStyle w:val="Clusula91"/>
      <w:lvlText w:val="11.%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4"/>
  </w:num>
  <w:num w:numId="2">
    <w:abstractNumId w:val="10"/>
  </w:num>
  <w:num w:numId="3">
    <w:abstractNumId w:val="5"/>
  </w:num>
  <w:num w:numId="4">
    <w:abstractNumId w:val="2"/>
  </w:num>
  <w:num w:numId="5">
    <w:abstractNumId w:val="0"/>
  </w:num>
  <w:num w:numId="6">
    <w:abstractNumId w:val="11"/>
  </w:num>
  <w:num w:numId="7">
    <w:abstractNumId w:val="13"/>
  </w:num>
  <w:num w:numId="8">
    <w:abstractNumId w:val="14"/>
  </w:num>
  <w:num w:numId="9">
    <w:abstractNumId w:val="3"/>
  </w:num>
  <w:num w:numId="10">
    <w:abstractNumId w:val="7"/>
  </w:num>
  <w:num w:numId="11">
    <w:abstractNumId w:val="8"/>
  </w:num>
  <w:num w:numId="12">
    <w:abstractNumId w:val="9"/>
  </w:num>
  <w:num w:numId="13">
    <w:abstractNumId w:val="15"/>
  </w:num>
  <w:num w:numId="14">
    <w:abstractNumId w:val="12"/>
  </w:num>
  <w:num w:numId="15">
    <w:abstractNumId w:val="6"/>
  </w:num>
  <w:num w:numId="16">
    <w:abstractNumId w:val="1"/>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C179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B3EF9"/>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D4300"/>
    <w:rsid w:val="00DF421A"/>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Edgar 2,Título 2 Car1 Car Car Car Car Car,Título 2 Car1 Car Car Car Car Car Car,Capítulos"/>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Edgar 3,1.1.1Título 3,Título 3-BCN,3 bullet,Secciones"/>
    <w:basedOn w:val="Normal"/>
    <w:next w:val="ParrafoNmerado"/>
    <w:link w:val="Ttulo3Car"/>
    <w:uiPriority w:val="9"/>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aliases w:val="Título 6-BCN"/>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Fotografía,Bullet List,FooterText,numbered,Paragraphe de liste1,lp1,Scitum normal,HOJA,Bolita,List Paragraph,Párrafo de lista4,BOLADEF,Párrafo de lista3,Párrafo de lista21,BOLA,Nivel 1 OS,Colorful List Accent 1,TITULO 2_CR,Viñeta 6,l"/>
    <w:basedOn w:val="Normal"/>
    <w:link w:val="PrrafodelistaCar"/>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Edgar 2 Car,Título 2 Car1 Car Car Car Car Car Car1,Título 2 Car1 Car Car Car Car Car Car Car,Capítulos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Edgar 3 Car,1.1.1Título 3 Car,Título 3-BCN Car,3 bullet Car,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aliases w:val="Título 6-BCN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aliases w:val="Epígrafe,Descripción1,Epígrafe1"/>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Puesto,Título1"/>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Puesto Car1,Título1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aliases w:val="Título de TDC"/>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Haut de page,encabezado,maria, Car Car Car Car Car,Car Car,Car Car Car Car Car,Car, Car,Alt Header,Encabezado Car Car Car Car Car,Encabezado Car Car Car,NOMBRE DEL EMPLEADO,AL Encabezado,Encabezado AL,articulo"/>
    <w:basedOn w:val="Normal"/>
    <w:link w:val="EncabezadoCar"/>
    <w:uiPriority w:val="99"/>
    <w:unhideWhenUsed/>
    <w:qFormat/>
    <w:rsid w:val="00091875"/>
    <w:pPr>
      <w:tabs>
        <w:tab w:val="center" w:pos="4419"/>
        <w:tab w:val="right" w:pos="8838"/>
      </w:tabs>
      <w:spacing w:line="240" w:lineRule="auto"/>
    </w:pPr>
  </w:style>
  <w:style w:type="character" w:customStyle="1" w:styleId="EncabezadoCar">
    <w:name w:val="Encabezado Car"/>
    <w:aliases w:val="h Car,h8 Car,h9 Car,h10 Car,h18 Car,Haut de page Car,encabezado Car,maria Car, Car Car Car Car Car Car,Car Car Car1,Car Car Car Car Car Car,Car Car1, Car Car,Alt Header Car,Encabezado Car Car Car Car Car Car,Encabezado Car Car Car Car"/>
    <w:basedOn w:val="Fuentedeprrafopredeter"/>
    <w:link w:val="Encabezado"/>
    <w:uiPriority w:val="99"/>
    <w:rsid w:val="00091875"/>
  </w:style>
  <w:style w:type="paragraph" w:styleId="Piedepgina">
    <w:name w:val="footer"/>
    <w:aliases w:val="Car Car Car,Pie de página Car Car, Car Car Ca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aliases w:val="Car Car Car Car,Pie de página Car Car Car, Car Car Car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aliases w:val="Table Grid mdec"/>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merodepgina">
    <w:name w:val="page number"/>
    <w:basedOn w:val="Fuentedeprrafopredeter"/>
    <w:rsid w:val="002C1795"/>
  </w:style>
  <w:style w:type="character" w:styleId="CitaHTML">
    <w:name w:val="HTML Cite"/>
    <w:uiPriority w:val="99"/>
    <w:rsid w:val="002C1795"/>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2C1795"/>
    <w:pPr>
      <w:spacing w:line="240" w:lineRule="auto"/>
      <w:contextualSpacing w:val="0"/>
    </w:pPr>
    <w:rPr>
      <w:rFonts w:ascii="Arial" w:eastAsia="Times New Roman" w:hAnsi="Arial" w:cs="Calibri"/>
      <w:sz w:val="20"/>
      <w:szCs w:val="20"/>
      <w:lang w:val="es-MX"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2C1795"/>
    <w:rPr>
      <w:rFonts w:ascii="Arial" w:eastAsia="Times New Roman" w:hAnsi="Arial" w:cs="Calibri"/>
      <w:sz w:val="20"/>
      <w:szCs w:val="20"/>
      <w:lang w:val="es-MX" w:eastAsia="es-ES"/>
    </w:rPr>
  </w:style>
  <w:style w:type="character" w:customStyle="1" w:styleId="apple-converted-space">
    <w:name w:val="apple-converted-space"/>
    <w:basedOn w:val="Fuentedeprrafopredeter"/>
    <w:rsid w:val="002C1795"/>
  </w:style>
  <w:style w:type="paragraph" w:customStyle="1" w:styleId="InviasNormal">
    <w:name w:val="Invias Normal"/>
    <w:basedOn w:val="Normal"/>
    <w:link w:val="InviasNormalCar"/>
    <w:qFormat/>
    <w:rsid w:val="002C1795"/>
    <w:pPr>
      <w:tabs>
        <w:tab w:val="left" w:pos="-142"/>
      </w:tabs>
      <w:autoSpaceDE w:val="0"/>
      <w:autoSpaceDN w:val="0"/>
      <w:adjustRightInd w:val="0"/>
      <w:spacing w:before="120" w:after="240" w:line="240" w:lineRule="auto"/>
      <w:contextualSpacing w:val="0"/>
    </w:pPr>
    <w:rPr>
      <w:rFonts w:ascii="Arial Narrow" w:eastAsia="Times New Roman" w:hAnsi="Arial Narrow" w:cs="Arial"/>
      <w:sz w:val="24"/>
      <w:szCs w:val="24"/>
      <w:lang w:eastAsia="es-ES"/>
    </w:rPr>
  </w:style>
  <w:style w:type="character" w:customStyle="1" w:styleId="InviasNormalCar">
    <w:name w:val="Invias Normal Car"/>
    <w:link w:val="InviasNormal"/>
    <w:locked/>
    <w:rsid w:val="002C1795"/>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2C1795"/>
    <w:pPr>
      <w:keepNext/>
      <w:pageBreakBefore/>
      <w:spacing w:after="0" w:line="240" w:lineRule="auto"/>
      <w:jc w:val="center"/>
      <w:outlineLvl w:val="0"/>
    </w:pPr>
    <w:rPr>
      <w:rFonts w:ascii="Arial Narrow" w:eastAsia="Times New Roman" w:hAnsi="Arial Narrow" w:cs="Arial"/>
      <w:b/>
      <w:smallCaps/>
      <w:lang w:eastAsia="es-ES"/>
    </w:rPr>
  </w:style>
  <w:style w:type="paragraph" w:customStyle="1" w:styleId="Invias-Notaaclaratoria">
    <w:name w:val="Invias-Nota aclaratoria"/>
    <w:basedOn w:val="Normal"/>
    <w:next w:val="Normal"/>
    <w:uiPriority w:val="99"/>
    <w:qFormat/>
    <w:rsid w:val="002C1795"/>
    <w:pPr>
      <w:spacing w:before="120" w:after="240" w:line="240" w:lineRule="auto"/>
      <w:contextualSpacing w:val="0"/>
    </w:pPr>
    <w:rPr>
      <w:rFonts w:ascii="Arial" w:eastAsia="Times New Roman" w:hAnsi="Arial" w:cs="Times New Roman"/>
      <w:b/>
      <w:szCs w:val="24"/>
      <w:lang w:eastAsia="es-ES"/>
    </w:rPr>
  </w:style>
  <w:style w:type="paragraph" w:customStyle="1" w:styleId="Invias-TextoCuadros">
    <w:name w:val="Invias-Texto Cuadros"/>
    <w:autoRedefine/>
    <w:uiPriority w:val="99"/>
    <w:qFormat/>
    <w:rsid w:val="002C1795"/>
    <w:pPr>
      <w:spacing w:after="0" w:line="240" w:lineRule="auto"/>
      <w:jc w:val="center"/>
    </w:pPr>
    <w:rPr>
      <w:rFonts w:ascii="Arial Narrow" w:eastAsia="Times New Roman" w:hAnsi="Arial Narrow" w:cs="Arial"/>
      <w:bCs/>
      <w:caps/>
      <w:sz w:val="18"/>
      <w:szCs w:val="18"/>
      <w:lang w:val="es-ES" w:eastAsia="es-CO"/>
    </w:rPr>
  </w:style>
  <w:style w:type="paragraph" w:customStyle="1" w:styleId="Invias-Titulo1">
    <w:name w:val="Invias-Titulo 1"/>
    <w:next w:val="Normal"/>
    <w:autoRedefine/>
    <w:uiPriority w:val="99"/>
    <w:qFormat/>
    <w:rsid w:val="002C1795"/>
    <w:pPr>
      <w:keepNext/>
      <w:numPr>
        <w:numId w:val="6"/>
      </w:numPr>
      <w:spacing w:after="0" w:line="240" w:lineRule="auto"/>
      <w:jc w:val="both"/>
      <w:outlineLvl w:val="1"/>
    </w:pPr>
    <w:rPr>
      <w:rFonts w:ascii="Arial Narrow" w:eastAsia="Times New Roman" w:hAnsi="Arial Narrow" w:cs="Arial"/>
      <w:b/>
      <w:lang w:eastAsia="es-ES"/>
    </w:rPr>
  </w:style>
  <w:style w:type="paragraph" w:customStyle="1" w:styleId="Invias-Titulo2">
    <w:name w:val="Invias-Titulo 2"/>
    <w:next w:val="Normal"/>
    <w:autoRedefine/>
    <w:uiPriority w:val="99"/>
    <w:qFormat/>
    <w:rsid w:val="002C1795"/>
    <w:pPr>
      <w:keepNext/>
      <w:spacing w:after="0" w:line="240" w:lineRule="auto"/>
      <w:jc w:val="both"/>
      <w:outlineLvl w:val="1"/>
    </w:pPr>
    <w:rPr>
      <w:rFonts w:ascii="Arial Narrow" w:eastAsia="Times New Roman" w:hAnsi="Arial Narrow" w:cs="Arial"/>
      <w:b/>
      <w:lang w:eastAsia="es-ES"/>
    </w:rPr>
  </w:style>
  <w:style w:type="paragraph" w:customStyle="1" w:styleId="Invias-Titulo3">
    <w:name w:val="Invias-Titulo 3"/>
    <w:next w:val="Normal"/>
    <w:autoRedefine/>
    <w:uiPriority w:val="99"/>
    <w:qFormat/>
    <w:rsid w:val="002C1795"/>
    <w:pPr>
      <w:keepNext/>
      <w:numPr>
        <w:numId w:val="7"/>
      </w:numPr>
      <w:spacing w:after="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2C1795"/>
    <w:pPr>
      <w:keepNext/>
      <w:numPr>
        <w:ilvl w:val="4"/>
        <w:numId w:val="2"/>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2C1795"/>
    <w:pPr>
      <w:keepNext/>
      <w:numPr>
        <w:ilvl w:val="5"/>
        <w:numId w:val="2"/>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2C1795"/>
    <w:pPr>
      <w:keepNext/>
      <w:numPr>
        <w:ilvl w:val="6"/>
        <w:numId w:val="2"/>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2C1795"/>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2C1795"/>
    <w:pPr>
      <w:numPr>
        <w:numId w:val="3"/>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2C179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C1795"/>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2C1795"/>
    <w:pPr>
      <w:numPr>
        <w:numId w:val="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2C1795"/>
  </w:style>
  <w:style w:type="paragraph" w:styleId="TDC3">
    <w:name w:val="toc 3"/>
    <w:basedOn w:val="Normal"/>
    <w:next w:val="Normal"/>
    <w:autoRedefine/>
    <w:uiPriority w:val="39"/>
    <w:unhideWhenUsed/>
    <w:rsid w:val="002C1795"/>
    <w:pPr>
      <w:ind w:left="440"/>
      <w:contextualSpacing w:val="0"/>
      <w:jc w:val="left"/>
    </w:pPr>
    <w:rPr>
      <w:rFonts w:ascii="Calibri" w:eastAsia="Calibri" w:hAnsi="Calibri" w:cs="Calibri"/>
      <w:sz w:val="20"/>
      <w:szCs w:val="20"/>
    </w:rPr>
  </w:style>
  <w:style w:type="paragraph" w:styleId="TDC4">
    <w:name w:val="toc 4"/>
    <w:basedOn w:val="Normal"/>
    <w:next w:val="Normal"/>
    <w:autoRedefine/>
    <w:uiPriority w:val="39"/>
    <w:unhideWhenUsed/>
    <w:rsid w:val="002C1795"/>
    <w:pPr>
      <w:ind w:left="660"/>
      <w:contextualSpacing w:val="0"/>
      <w:jc w:val="left"/>
    </w:pPr>
    <w:rPr>
      <w:rFonts w:ascii="Calibri" w:eastAsia="Calibri" w:hAnsi="Calibri" w:cs="Calibri"/>
      <w:sz w:val="20"/>
      <w:szCs w:val="20"/>
    </w:rPr>
  </w:style>
  <w:style w:type="paragraph" w:styleId="TDC5">
    <w:name w:val="toc 5"/>
    <w:basedOn w:val="Normal"/>
    <w:next w:val="Normal"/>
    <w:autoRedefine/>
    <w:uiPriority w:val="39"/>
    <w:unhideWhenUsed/>
    <w:rsid w:val="002C1795"/>
    <w:pPr>
      <w:ind w:left="880"/>
      <w:contextualSpacing w:val="0"/>
      <w:jc w:val="left"/>
    </w:pPr>
    <w:rPr>
      <w:rFonts w:ascii="Calibri" w:eastAsia="Calibri" w:hAnsi="Calibri" w:cs="Calibri"/>
      <w:sz w:val="20"/>
      <w:szCs w:val="20"/>
    </w:rPr>
  </w:style>
  <w:style w:type="paragraph" w:styleId="TDC6">
    <w:name w:val="toc 6"/>
    <w:basedOn w:val="Normal"/>
    <w:next w:val="Normal"/>
    <w:autoRedefine/>
    <w:uiPriority w:val="39"/>
    <w:unhideWhenUsed/>
    <w:rsid w:val="002C1795"/>
    <w:pPr>
      <w:ind w:left="1100"/>
      <w:contextualSpacing w:val="0"/>
      <w:jc w:val="left"/>
    </w:pPr>
    <w:rPr>
      <w:rFonts w:ascii="Calibri" w:eastAsia="Calibri" w:hAnsi="Calibri" w:cs="Calibri"/>
      <w:sz w:val="20"/>
      <w:szCs w:val="20"/>
    </w:rPr>
  </w:style>
  <w:style w:type="paragraph" w:styleId="TDC7">
    <w:name w:val="toc 7"/>
    <w:basedOn w:val="Normal"/>
    <w:next w:val="Normal"/>
    <w:autoRedefine/>
    <w:uiPriority w:val="39"/>
    <w:unhideWhenUsed/>
    <w:rsid w:val="002C1795"/>
    <w:pPr>
      <w:ind w:left="1320"/>
      <w:contextualSpacing w:val="0"/>
      <w:jc w:val="left"/>
    </w:pPr>
    <w:rPr>
      <w:rFonts w:ascii="Calibri" w:eastAsia="Calibri" w:hAnsi="Calibri" w:cs="Calibri"/>
      <w:sz w:val="20"/>
      <w:szCs w:val="20"/>
    </w:rPr>
  </w:style>
  <w:style w:type="paragraph" w:styleId="TDC8">
    <w:name w:val="toc 8"/>
    <w:basedOn w:val="Normal"/>
    <w:next w:val="Normal"/>
    <w:autoRedefine/>
    <w:uiPriority w:val="39"/>
    <w:unhideWhenUsed/>
    <w:rsid w:val="002C1795"/>
    <w:pPr>
      <w:ind w:left="1540"/>
      <w:contextualSpacing w:val="0"/>
      <w:jc w:val="left"/>
    </w:pPr>
    <w:rPr>
      <w:rFonts w:ascii="Calibri" w:eastAsia="Calibri" w:hAnsi="Calibri" w:cs="Calibri"/>
      <w:sz w:val="20"/>
      <w:szCs w:val="20"/>
    </w:rPr>
  </w:style>
  <w:style w:type="paragraph" w:styleId="TDC9">
    <w:name w:val="toc 9"/>
    <w:basedOn w:val="Normal"/>
    <w:next w:val="Normal"/>
    <w:autoRedefine/>
    <w:uiPriority w:val="39"/>
    <w:unhideWhenUsed/>
    <w:rsid w:val="002C1795"/>
    <w:pPr>
      <w:ind w:left="1760"/>
      <w:contextualSpacing w:val="0"/>
      <w:jc w:val="left"/>
    </w:pPr>
    <w:rPr>
      <w:rFonts w:ascii="Calibri" w:eastAsia="Calibri" w:hAnsi="Calibri" w:cs="Calibri"/>
      <w:sz w:val="20"/>
      <w:szCs w:val="20"/>
    </w:rPr>
  </w:style>
  <w:style w:type="numbering" w:customStyle="1" w:styleId="Estilo1">
    <w:name w:val="Estilo1"/>
    <w:uiPriority w:val="99"/>
    <w:rsid w:val="002C1795"/>
    <w:pPr>
      <w:numPr>
        <w:numId w:val="5"/>
      </w:numPr>
    </w:pPr>
  </w:style>
  <w:style w:type="character" w:customStyle="1" w:styleId="PrrafodelistaCar">
    <w:name w:val="Párrafo de lista Car"/>
    <w:aliases w:val="Fotografía Car,Bullet List Car,FooterText Car,numbered Car,Paragraphe de liste1 Car,lp1 Car,Scitum normal Car,HOJA Car,Bolita Car,List Paragraph Car,Párrafo de lista4 Car,BOLADEF Car,Párrafo de lista3 Car,Párrafo de lista21 Car"/>
    <w:link w:val="Prrafodelista"/>
    <w:uiPriority w:val="34"/>
    <w:qFormat/>
    <w:rsid w:val="002C1795"/>
  </w:style>
  <w:style w:type="paragraph" w:customStyle="1" w:styleId="Prrafodelista1">
    <w:name w:val="Párrafo de lista1"/>
    <w:basedOn w:val="Normal"/>
    <w:next w:val="Prrafodelista2"/>
    <w:rsid w:val="002C1795"/>
    <w:pPr>
      <w:spacing w:before="100" w:beforeAutospacing="1" w:after="100" w:afterAutospacing="1" w:line="240" w:lineRule="auto"/>
      <w:ind w:left="720"/>
      <w:contextualSpacing w:val="0"/>
    </w:pPr>
    <w:rPr>
      <w:rFonts w:ascii="Calibri" w:eastAsia="Times New Roman" w:hAnsi="Calibri" w:cs="Calibri"/>
      <w:lang w:val="es-ES"/>
    </w:rPr>
  </w:style>
  <w:style w:type="character" w:customStyle="1" w:styleId="Hipervnculo1">
    <w:name w:val="Hipervínculo1"/>
    <w:rsid w:val="002C1795"/>
    <w:rPr>
      <w:rFonts w:cs="Times New Roman"/>
      <w:color w:val="0000FF"/>
      <w:u w:val="single"/>
    </w:rPr>
  </w:style>
  <w:style w:type="paragraph" w:customStyle="1" w:styleId="Encabezado1">
    <w:name w:val="Encabezado1"/>
    <w:basedOn w:val="Normal"/>
    <w:next w:val="Encabezado"/>
    <w:rsid w:val="002C1795"/>
    <w:pPr>
      <w:tabs>
        <w:tab w:val="center" w:pos="4252"/>
        <w:tab w:val="right" w:pos="8504"/>
      </w:tabs>
      <w:spacing w:beforeAutospacing="1" w:afterAutospacing="1" w:line="240" w:lineRule="auto"/>
      <w:contextualSpacing w:val="0"/>
    </w:pPr>
    <w:rPr>
      <w:rFonts w:ascii="Calibri" w:eastAsia="Times New Roman" w:hAnsi="Calibri" w:cs="Calibri"/>
    </w:rPr>
  </w:style>
  <w:style w:type="paragraph" w:customStyle="1" w:styleId="Piedepgina1">
    <w:name w:val="Pie de página1"/>
    <w:basedOn w:val="Normal"/>
    <w:next w:val="Piedepgina"/>
    <w:rsid w:val="002C1795"/>
    <w:pPr>
      <w:tabs>
        <w:tab w:val="center" w:pos="4252"/>
        <w:tab w:val="right" w:pos="8504"/>
      </w:tabs>
      <w:spacing w:beforeAutospacing="1" w:afterAutospacing="1" w:line="240" w:lineRule="auto"/>
      <w:contextualSpacing w:val="0"/>
    </w:pPr>
    <w:rPr>
      <w:rFonts w:ascii="Calibri" w:eastAsia="Times New Roman" w:hAnsi="Calibri" w:cs="Calibri"/>
    </w:rPr>
  </w:style>
  <w:style w:type="paragraph" w:customStyle="1" w:styleId="EstiloTtuloHelvetica">
    <w:name w:val="Estilo Título + Helvetica"/>
    <w:basedOn w:val="Ttulo"/>
    <w:link w:val="EstiloTtuloHelveticaCar"/>
    <w:autoRedefine/>
    <w:rsid w:val="002C1795"/>
    <w:pPr>
      <w:pBdr>
        <w:bottom w:val="none" w:sz="0" w:space="0" w:color="auto"/>
      </w:pBdr>
      <w:spacing w:after="0"/>
      <w:contextualSpacing w:val="0"/>
    </w:pPr>
    <w:rPr>
      <w:rFonts w:ascii="Arial" w:eastAsia="Calibri" w:hAnsi="Arial" w:cs="Arial"/>
      <w:bCs/>
      <w:sz w:val="28"/>
      <w:szCs w:val="28"/>
      <w:lang w:eastAsia="es-ES"/>
    </w:rPr>
  </w:style>
  <w:style w:type="character" w:customStyle="1" w:styleId="EstiloTtuloHelveticaCar">
    <w:name w:val="Estilo Título + Helvetica Car"/>
    <w:basedOn w:val="TtuloCar"/>
    <w:link w:val="EstiloTtuloHelvetica"/>
    <w:locked/>
    <w:rsid w:val="002C1795"/>
    <w:rPr>
      <w:rFonts w:ascii="Arial" w:eastAsia="Calibri" w:hAnsi="Arial" w:cs="Arial"/>
      <w:b/>
      <w:bCs/>
      <w:color w:val="17365D" w:themeColor="text2" w:themeShade="BF"/>
      <w:spacing w:val="5"/>
      <w:kern w:val="28"/>
      <w:sz w:val="28"/>
      <w:szCs w:val="28"/>
      <w:lang w:eastAsia="es-ES"/>
    </w:rPr>
  </w:style>
  <w:style w:type="character" w:customStyle="1" w:styleId="TextosinformatoCar">
    <w:name w:val="Texto sin formato Car"/>
    <w:link w:val="Textosinformato"/>
    <w:uiPriority w:val="99"/>
    <w:locked/>
    <w:rsid w:val="002C1795"/>
    <w:rPr>
      <w:rFonts w:ascii="Courier New" w:hAnsi="Courier New" w:cs="Courier New"/>
      <w:lang w:eastAsia="es-CO"/>
    </w:rPr>
  </w:style>
  <w:style w:type="paragraph" w:styleId="Textosinformato">
    <w:name w:val="Plain Text"/>
    <w:basedOn w:val="Normal"/>
    <w:link w:val="TextosinformatoCar"/>
    <w:uiPriority w:val="99"/>
    <w:rsid w:val="002C1795"/>
    <w:pPr>
      <w:spacing w:line="240" w:lineRule="auto"/>
      <w:contextualSpacing w:val="0"/>
      <w:jc w:val="left"/>
    </w:pPr>
    <w:rPr>
      <w:rFonts w:ascii="Courier New" w:hAnsi="Courier New" w:cs="Courier New"/>
      <w:lang w:eastAsia="es-CO"/>
    </w:rPr>
  </w:style>
  <w:style w:type="character" w:customStyle="1" w:styleId="TextosinformatoCar1">
    <w:name w:val="Texto sin formato Car1"/>
    <w:basedOn w:val="Fuentedeprrafopredeter"/>
    <w:semiHidden/>
    <w:rsid w:val="002C1795"/>
    <w:rPr>
      <w:rFonts w:ascii="Consolas" w:hAnsi="Consolas"/>
      <w:sz w:val="21"/>
      <w:szCs w:val="21"/>
    </w:rPr>
  </w:style>
  <w:style w:type="character" w:customStyle="1" w:styleId="PlainTextChar1">
    <w:name w:val="Plain Text Char1"/>
    <w:semiHidden/>
    <w:locked/>
    <w:rsid w:val="002C1795"/>
    <w:rPr>
      <w:rFonts w:ascii="Courier New" w:hAnsi="Courier New" w:cs="Courier New"/>
      <w:sz w:val="20"/>
      <w:szCs w:val="20"/>
      <w:lang w:val="es-CO" w:eastAsia="en-US"/>
    </w:rPr>
  </w:style>
  <w:style w:type="paragraph" w:customStyle="1" w:styleId="LOGOTIPO">
    <w:name w:val="LOGOTIPO"/>
    <w:basedOn w:val="Normal"/>
    <w:link w:val="LOGOTIPOCar"/>
    <w:autoRedefine/>
    <w:rsid w:val="002C1795"/>
    <w:pPr>
      <w:spacing w:line="240" w:lineRule="auto"/>
      <w:contextualSpacing w:val="0"/>
      <w:jc w:val="center"/>
    </w:pPr>
    <w:rPr>
      <w:rFonts w:ascii="Edwardian Script ITC" w:eastAsia="Calibri" w:hAnsi="Edwardian Script ITC" w:cs="Edwardian Script ITC"/>
      <w:sz w:val="26"/>
      <w:szCs w:val="26"/>
      <w:lang w:eastAsia="es-ES"/>
    </w:rPr>
  </w:style>
  <w:style w:type="character" w:customStyle="1" w:styleId="LOGOTIPOCar">
    <w:name w:val="LOGOTIPO Car"/>
    <w:link w:val="LOGOTIPO"/>
    <w:locked/>
    <w:rsid w:val="002C1795"/>
    <w:rPr>
      <w:rFonts w:ascii="Edwardian Script ITC" w:eastAsia="Calibri" w:hAnsi="Edwardian Script ITC" w:cs="Edwardian Script ITC"/>
      <w:sz w:val="26"/>
      <w:szCs w:val="26"/>
      <w:lang w:eastAsia="es-ES"/>
    </w:rPr>
  </w:style>
  <w:style w:type="character" w:customStyle="1" w:styleId="BodyTextChar1">
    <w:name w:val="Body Text Char1"/>
    <w:semiHidden/>
    <w:locked/>
    <w:rsid w:val="002C1795"/>
    <w:rPr>
      <w:rFonts w:cs="Calibri"/>
      <w:lang w:val="es-CO" w:eastAsia="en-US"/>
    </w:rPr>
  </w:style>
  <w:style w:type="character" w:customStyle="1" w:styleId="TextoindependienteCar1">
    <w:name w:val="Texto independiente Car1"/>
    <w:uiPriority w:val="99"/>
    <w:semiHidden/>
    <w:rsid w:val="002C1795"/>
    <w:rPr>
      <w:rFonts w:cs="Times New Roman"/>
    </w:rPr>
  </w:style>
  <w:style w:type="character" w:customStyle="1" w:styleId="TextoindependienteprimerasangraCar">
    <w:name w:val="Texto independiente primera sangría Car"/>
    <w:link w:val="Textoindependienteprimerasangra"/>
    <w:uiPriority w:val="99"/>
    <w:locked/>
    <w:rsid w:val="002C1795"/>
    <w:rPr>
      <w:rFonts w:ascii="Arial" w:hAnsi="Arial" w:cs="Arial"/>
      <w:lang w:val="es-MX" w:eastAsia="es-ES"/>
    </w:rPr>
  </w:style>
  <w:style w:type="paragraph" w:styleId="Textoindependienteprimerasangra">
    <w:name w:val="Body Text First Indent"/>
    <w:basedOn w:val="Textoindependiente"/>
    <w:link w:val="TextoindependienteprimerasangraCar"/>
    <w:uiPriority w:val="99"/>
    <w:rsid w:val="002C1795"/>
    <w:pPr>
      <w:jc w:val="left"/>
    </w:pPr>
    <w:rPr>
      <w:rFonts w:eastAsiaTheme="minorHAnsi" w:cs="Arial"/>
      <w:sz w:val="22"/>
      <w:szCs w:val="22"/>
    </w:rPr>
  </w:style>
  <w:style w:type="character" w:customStyle="1" w:styleId="TextoindependienteprimerasangraCar1">
    <w:name w:val="Texto independiente primera sangría Car1"/>
    <w:basedOn w:val="TextoindependienteCar"/>
    <w:semiHidden/>
    <w:rsid w:val="002C1795"/>
    <w:rPr>
      <w:rFonts w:ascii="Arial" w:eastAsia="Times New Roman" w:hAnsi="Arial" w:cs="Calibri"/>
      <w:sz w:val="20"/>
      <w:szCs w:val="20"/>
      <w:lang w:val="es-MX" w:eastAsia="es-ES"/>
    </w:rPr>
  </w:style>
  <w:style w:type="character" w:customStyle="1" w:styleId="BodyTextFirstIndentChar1">
    <w:name w:val="Body Text First Indent Char1"/>
    <w:semiHidden/>
    <w:locked/>
    <w:rsid w:val="002C1795"/>
    <w:rPr>
      <w:rFonts w:ascii="Arial" w:eastAsia="Times New Roman" w:hAnsi="Arial" w:cs="Calibri"/>
      <w:sz w:val="24"/>
      <w:szCs w:val="24"/>
      <w:lang w:val="es-CO" w:eastAsia="en-US" w:bidi="ar-SA"/>
    </w:rPr>
  </w:style>
  <w:style w:type="paragraph" w:customStyle="1" w:styleId="default0">
    <w:name w:val="default"/>
    <w:basedOn w:val="Normal"/>
    <w:rsid w:val="002C1795"/>
    <w:pPr>
      <w:spacing w:before="100" w:beforeAutospacing="1" w:after="100" w:afterAutospacing="1" w:line="240" w:lineRule="auto"/>
      <w:contextualSpacing w:val="0"/>
      <w:jc w:val="left"/>
    </w:pPr>
    <w:rPr>
      <w:rFonts w:ascii="Times New Roman" w:eastAsia="Calibri" w:hAnsi="Times New Roman" w:cs="Times New Roman"/>
      <w:sz w:val="24"/>
      <w:szCs w:val="24"/>
      <w:lang w:val="es-ES" w:eastAsia="es-ES"/>
    </w:rPr>
  </w:style>
  <w:style w:type="paragraph" w:customStyle="1" w:styleId="Textopredeterminado">
    <w:name w:val="Texto predeterminado"/>
    <w:basedOn w:val="Normal"/>
    <w:rsid w:val="002C1795"/>
    <w:pPr>
      <w:overflowPunct w:val="0"/>
      <w:autoSpaceDE w:val="0"/>
      <w:autoSpaceDN w:val="0"/>
      <w:adjustRightInd w:val="0"/>
      <w:spacing w:line="240" w:lineRule="auto"/>
      <w:contextualSpacing w:val="0"/>
      <w:textAlignment w:val="baseline"/>
    </w:pPr>
    <w:rPr>
      <w:rFonts w:ascii="Arial" w:eastAsia="Calibri" w:hAnsi="Arial" w:cs="Arial"/>
      <w:sz w:val="24"/>
      <w:szCs w:val="24"/>
      <w:lang w:val="en-US" w:eastAsia="es-ES"/>
    </w:rPr>
  </w:style>
  <w:style w:type="paragraph" w:customStyle="1" w:styleId="BodyText23">
    <w:name w:val="Body Text 23"/>
    <w:basedOn w:val="Normal"/>
    <w:rsid w:val="002C1795"/>
    <w:pPr>
      <w:overflowPunct w:val="0"/>
      <w:autoSpaceDE w:val="0"/>
      <w:autoSpaceDN w:val="0"/>
      <w:adjustRightInd w:val="0"/>
      <w:spacing w:line="240" w:lineRule="auto"/>
      <w:contextualSpacing w:val="0"/>
      <w:textAlignment w:val="baseline"/>
    </w:pPr>
    <w:rPr>
      <w:rFonts w:ascii="Arial" w:eastAsia="Calibri" w:hAnsi="Arial" w:cs="Arial"/>
      <w:lang w:eastAsia="es-ES"/>
    </w:rPr>
  </w:style>
  <w:style w:type="paragraph" w:customStyle="1" w:styleId="Prrafodelista2">
    <w:name w:val="Párrafo de lista2"/>
    <w:basedOn w:val="Normal"/>
    <w:rsid w:val="002C1795"/>
    <w:pPr>
      <w:spacing w:after="200"/>
      <w:ind w:left="720"/>
      <w:contextualSpacing w:val="0"/>
      <w:jc w:val="left"/>
    </w:pPr>
    <w:rPr>
      <w:rFonts w:ascii="Calibri" w:eastAsia="Times New Roman" w:hAnsi="Calibri" w:cs="Calibri"/>
    </w:rPr>
  </w:style>
  <w:style w:type="character" w:customStyle="1" w:styleId="EncabezadoCar1">
    <w:name w:val="Encabezado Car1"/>
    <w:semiHidden/>
    <w:locked/>
    <w:rsid w:val="002C1795"/>
    <w:rPr>
      <w:rFonts w:cs="Times New Roman"/>
    </w:rPr>
  </w:style>
  <w:style w:type="character" w:customStyle="1" w:styleId="PiedepginaCar1">
    <w:name w:val="Pie de página Car1"/>
    <w:semiHidden/>
    <w:locked/>
    <w:rsid w:val="002C1795"/>
    <w:rPr>
      <w:rFonts w:cs="Times New Roman"/>
    </w:rPr>
  </w:style>
  <w:style w:type="paragraph" w:customStyle="1" w:styleId="Textoindependiente31">
    <w:name w:val="Texto independiente 31"/>
    <w:basedOn w:val="Normal"/>
    <w:rsid w:val="002C1795"/>
    <w:pPr>
      <w:spacing w:line="240" w:lineRule="exact"/>
      <w:contextualSpacing w:val="0"/>
    </w:pPr>
    <w:rPr>
      <w:rFonts w:ascii="Times New Roman" w:eastAsia="Times New Roman" w:hAnsi="Times New Roman" w:cs="Times New Roman"/>
      <w:color w:val="0000FF"/>
      <w:sz w:val="24"/>
      <w:szCs w:val="20"/>
      <w:lang w:val="es-ES_tradnl" w:eastAsia="es-ES"/>
    </w:rPr>
  </w:style>
  <w:style w:type="character" w:customStyle="1" w:styleId="PlainTextChar">
    <w:name w:val="Plain Text Char"/>
    <w:uiPriority w:val="99"/>
    <w:locked/>
    <w:rsid w:val="002C1795"/>
    <w:rPr>
      <w:rFonts w:ascii="Courier New" w:hAnsi="Courier New"/>
      <w:sz w:val="20"/>
      <w:lang w:eastAsia="es-CO"/>
    </w:rPr>
  </w:style>
  <w:style w:type="character" w:customStyle="1" w:styleId="BodyTextFirstIndentChar">
    <w:name w:val="Body Text First Indent Char"/>
    <w:uiPriority w:val="99"/>
    <w:locked/>
    <w:rsid w:val="002C1795"/>
    <w:rPr>
      <w:rFonts w:ascii="Times New Roman" w:hAnsi="Times New Roman"/>
      <w:sz w:val="20"/>
      <w:lang w:val="es-MX" w:eastAsia="es-ES"/>
    </w:rPr>
  </w:style>
  <w:style w:type="paragraph" w:customStyle="1" w:styleId="ecxmsonormal">
    <w:name w:val="ecxmsonormal"/>
    <w:basedOn w:val="Normal"/>
    <w:rsid w:val="002C1795"/>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ENCABEZADOJCEV">
    <w:name w:val="ENCABEZADO JCEV"/>
    <w:basedOn w:val="Normal"/>
    <w:autoRedefine/>
    <w:rsid w:val="002C1795"/>
    <w:pPr>
      <w:suppressAutoHyphens/>
      <w:spacing w:line="240" w:lineRule="auto"/>
      <w:contextualSpacing w:val="0"/>
      <w:jc w:val="center"/>
    </w:pPr>
    <w:rPr>
      <w:rFonts w:ascii="Arial" w:eastAsia="Times New Roman" w:hAnsi="Arial" w:cs="Times New Roman"/>
      <w:b/>
      <w:sz w:val="18"/>
      <w:szCs w:val="18"/>
    </w:rPr>
  </w:style>
  <w:style w:type="paragraph" w:customStyle="1" w:styleId="CM11">
    <w:name w:val="CM11"/>
    <w:basedOn w:val="Normal"/>
    <w:next w:val="Normal"/>
    <w:rsid w:val="002C1795"/>
    <w:pPr>
      <w:widowControl w:val="0"/>
      <w:autoSpaceDE w:val="0"/>
      <w:autoSpaceDN w:val="0"/>
      <w:adjustRightInd w:val="0"/>
      <w:spacing w:line="240" w:lineRule="auto"/>
      <w:contextualSpacing w:val="0"/>
      <w:jc w:val="left"/>
    </w:pPr>
    <w:rPr>
      <w:rFonts w:ascii="ZFXJIA+TTE1978DB0t00" w:eastAsia="Times New Roman" w:hAnsi="ZFXJIA+TTE1978DB0t00" w:cs="Times New Roman"/>
      <w:sz w:val="24"/>
      <w:szCs w:val="24"/>
      <w:lang w:val="es-ES" w:eastAsia="es-ES"/>
    </w:rPr>
  </w:style>
  <w:style w:type="paragraph" w:customStyle="1" w:styleId="Textoindependiente32">
    <w:name w:val="Texto independiente 32"/>
    <w:basedOn w:val="Normal"/>
    <w:rsid w:val="002C1795"/>
    <w:pPr>
      <w:spacing w:line="240" w:lineRule="exact"/>
      <w:contextualSpacing w:val="0"/>
    </w:pPr>
    <w:rPr>
      <w:rFonts w:ascii="Times New Roman" w:eastAsia="Times New Roman" w:hAnsi="Times New Roman" w:cs="Times New Roman"/>
      <w:color w:val="0000FF"/>
      <w:sz w:val="24"/>
      <w:szCs w:val="20"/>
      <w:lang w:val="es-ES_tradnl" w:eastAsia="es-ES"/>
    </w:rPr>
  </w:style>
  <w:style w:type="character" w:styleId="Hipervnculovisitado">
    <w:name w:val="FollowedHyperlink"/>
    <w:uiPriority w:val="99"/>
    <w:semiHidden/>
    <w:unhideWhenUsed/>
    <w:rsid w:val="002C1795"/>
    <w:rPr>
      <w:rFonts w:cs="Times New Roman"/>
      <w:color w:val="800080"/>
      <w:u w:val="single"/>
    </w:rPr>
  </w:style>
  <w:style w:type="character" w:customStyle="1" w:styleId="PuestoCar">
    <w:name w:val="Puesto Car"/>
    <w:uiPriority w:val="10"/>
    <w:locked/>
    <w:rsid w:val="002C1795"/>
    <w:rPr>
      <w:rFonts w:ascii="Cambria" w:eastAsia="Times New Roman" w:hAnsi="Cambria" w:cs="Times New Roman"/>
      <w:b/>
      <w:bCs/>
      <w:kern w:val="28"/>
      <w:sz w:val="32"/>
      <w:szCs w:val="32"/>
    </w:rPr>
  </w:style>
  <w:style w:type="paragraph" w:customStyle="1" w:styleId="Entidad-Capitulo">
    <w:name w:val="Entidad-Capitulo"/>
    <w:next w:val="Normal"/>
    <w:autoRedefine/>
    <w:uiPriority w:val="99"/>
    <w:qFormat/>
    <w:rsid w:val="002C1795"/>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2C1795"/>
    <w:pPr>
      <w:keepNext/>
      <w:numPr>
        <w:numId w:val="13"/>
      </w:numPr>
      <w:spacing w:before="120" w:after="200" w:line="276" w:lineRule="auto"/>
      <w:ind w:left="697" w:hanging="340"/>
      <w:outlineLvl w:val="1"/>
    </w:pPr>
    <w:rPr>
      <w:rFonts w:eastAsia="Times New Roman"/>
      <w:b/>
      <w:color w:val="000000"/>
      <w:szCs w:val="20"/>
      <w:lang w:eastAsia="es-CO"/>
    </w:rPr>
  </w:style>
  <w:style w:type="paragraph" w:customStyle="1" w:styleId="CaptulosTtulo2">
    <w:name w:val="Capítulos  (Título 2)"/>
    <w:basedOn w:val="Normal"/>
    <w:rsid w:val="002C1795"/>
    <w:pPr>
      <w:spacing w:after="160" w:line="259" w:lineRule="auto"/>
      <w:contextualSpacing w:val="0"/>
      <w:jc w:val="left"/>
    </w:pPr>
    <w:rPr>
      <w:rFonts w:ascii="Arial" w:eastAsia="Calibri" w:hAnsi="Arial" w:cs="Arial"/>
      <w:color w:val="3B3838"/>
      <w:sz w:val="20"/>
    </w:rPr>
  </w:style>
  <w:style w:type="paragraph" w:customStyle="1" w:styleId="SeccionesTtulo3">
    <w:name w:val="Secciones  (Título 3)"/>
    <w:basedOn w:val="Normal"/>
    <w:rsid w:val="002C1795"/>
    <w:pPr>
      <w:spacing w:after="160" w:line="259" w:lineRule="auto"/>
      <w:contextualSpacing w:val="0"/>
      <w:jc w:val="left"/>
    </w:pPr>
    <w:rPr>
      <w:rFonts w:ascii="Arial" w:eastAsia="Calibri" w:hAnsi="Arial" w:cs="Arial"/>
      <w:color w:val="3B3838"/>
      <w:sz w:val="20"/>
    </w:rPr>
  </w:style>
  <w:style w:type="character" w:customStyle="1" w:styleId="Mencinsinresolver1">
    <w:name w:val="Mención sin resolver1"/>
    <w:uiPriority w:val="99"/>
    <w:semiHidden/>
    <w:unhideWhenUsed/>
    <w:rsid w:val="002C1795"/>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C1795"/>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C1795"/>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C1795"/>
    <w:rPr>
      <w:vertAlign w:val="superscript"/>
    </w:rPr>
  </w:style>
  <w:style w:type="character" w:customStyle="1" w:styleId="spelle">
    <w:name w:val="spelle"/>
    <w:rsid w:val="002C1795"/>
  </w:style>
  <w:style w:type="paragraph" w:styleId="NormalWeb">
    <w:name w:val="Normal (Web)"/>
    <w:basedOn w:val="Normal"/>
    <w:uiPriority w:val="99"/>
    <w:unhideWhenUsed/>
    <w:rsid w:val="002C179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Capitulo3">
    <w:name w:val="Capitulo 3"/>
    <w:basedOn w:val="Literales"/>
    <w:qFormat/>
    <w:rsid w:val="002C1795"/>
    <w:pPr>
      <w:numPr>
        <w:numId w:val="11"/>
      </w:numPr>
      <w:ind w:left="720"/>
    </w:pPr>
  </w:style>
  <w:style w:type="paragraph" w:customStyle="1" w:styleId="Capitulo1">
    <w:name w:val="Capitulo 1"/>
    <w:basedOn w:val="Literales"/>
    <w:qFormat/>
    <w:rsid w:val="002C1795"/>
    <w:pPr>
      <w:numPr>
        <w:numId w:val="0"/>
      </w:numPr>
      <w:ind w:left="720" w:hanging="360"/>
    </w:pPr>
  </w:style>
  <w:style w:type="paragraph" w:customStyle="1" w:styleId="Capitulo2">
    <w:name w:val="Capitulo 2"/>
    <w:basedOn w:val="Literales"/>
    <w:autoRedefine/>
    <w:qFormat/>
    <w:rsid w:val="002C1795"/>
    <w:pPr>
      <w:numPr>
        <w:numId w:val="12"/>
      </w:numPr>
      <w:ind w:left="720"/>
      <w:jc w:val="both"/>
    </w:pPr>
  </w:style>
  <w:style w:type="paragraph" w:customStyle="1" w:styleId="Captulo4">
    <w:name w:val="Capítulo 4"/>
    <w:basedOn w:val="Normal"/>
    <w:autoRedefine/>
    <w:qFormat/>
    <w:rsid w:val="002C1795"/>
    <w:pPr>
      <w:numPr>
        <w:numId w:val="8"/>
      </w:numPr>
      <w:spacing w:after="200"/>
      <w:ind w:left="720"/>
      <w:jc w:val="left"/>
    </w:pPr>
    <w:rPr>
      <w:rFonts w:ascii="Arial" w:eastAsia="Arial" w:hAnsi="Arial" w:cs="Arial"/>
      <w:b/>
      <w:color w:val="3B3838"/>
      <w:sz w:val="20"/>
      <w:szCs w:val="20"/>
    </w:rPr>
  </w:style>
  <w:style w:type="paragraph" w:customStyle="1" w:styleId="Captulo7">
    <w:name w:val="Capítulo 7"/>
    <w:basedOn w:val="Prrafodelista"/>
    <w:qFormat/>
    <w:rsid w:val="002C1795"/>
    <w:pPr>
      <w:numPr>
        <w:numId w:val="9"/>
      </w:numPr>
      <w:spacing w:after="200"/>
      <w:jc w:val="left"/>
    </w:pPr>
    <w:rPr>
      <w:rFonts w:ascii="Arial" w:eastAsia="Calibri" w:hAnsi="Arial" w:cs="Arial"/>
      <w:b/>
      <w:bCs/>
      <w:color w:val="1C1C1C"/>
      <w:sz w:val="20"/>
      <w:szCs w:val="20"/>
    </w:rPr>
  </w:style>
  <w:style w:type="paragraph" w:customStyle="1" w:styleId="Captulo5">
    <w:name w:val="Capítulo 5"/>
    <w:basedOn w:val="Prrafodelista"/>
    <w:qFormat/>
    <w:rsid w:val="002C1795"/>
    <w:pPr>
      <w:numPr>
        <w:numId w:val="10"/>
      </w:numPr>
      <w:spacing w:after="200"/>
      <w:ind w:left="964" w:hanging="680"/>
      <w:jc w:val="left"/>
    </w:pPr>
    <w:rPr>
      <w:rFonts w:ascii="Arial" w:eastAsia="Calibri" w:hAnsi="Arial" w:cs="Arial"/>
      <w:b/>
      <w:bCs/>
      <w:color w:val="1C1C1C"/>
      <w:sz w:val="20"/>
      <w:szCs w:val="20"/>
    </w:rPr>
  </w:style>
  <w:style w:type="paragraph" w:customStyle="1" w:styleId="Captulo9">
    <w:name w:val="Capítulo 9"/>
    <w:basedOn w:val="Captulo7"/>
    <w:qFormat/>
    <w:rsid w:val="002C1795"/>
    <w:pPr>
      <w:numPr>
        <w:numId w:val="14"/>
      </w:numPr>
      <w:tabs>
        <w:tab w:val="num" w:pos="360"/>
      </w:tabs>
      <w:ind w:left="1037" w:hanging="357"/>
    </w:pPr>
    <w:rPr>
      <w:color w:val="3B3838"/>
    </w:rPr>
  </w:style>
  <w:style w:type="character" w:customStyle="1" w:styleId="Mencinsinresolver2">
    <w:name w:val="Mención sin resolver2"/>
    <w:uiPriority w:val="99"/>
    <w:semiHidden/>
    <w:unhideWhenUsed/>
    <w:rsid w:val="002C1795"/>
    <w:rPr>
      <w:color w:val="808080"/>
      <w:shd w:val="clear" w:color="auto" w:fill="E6E6E6"/>
    </w:rPr>
  </w:style>
  <w:style w:type="character" w:styleId="Textodelmarcadordeposicin">
    <w:name w:val="Placeholder Text"/>
    <w:uiPriority w:val="99"/>
    <w:semiHidden/>
    <w:rsid w:val="002C1795"/>
    <w:rPr>
      <w:color w:val="808080"/>
    </w:rPr>
  </w:style>
  <w:style w:type="character" w:customStyle="1" w:styleId="Mencinsinresolver3">
    <w:name w:val="Mención sin resolver3"/>
    <w:uiPriority w:val="99"/>
    <w:semiHidden/>
    <w:unhideWhenUsed/>
    <w:rsid w:val="002C1795"/>
    <w:rPr>
      <w:color w:val="808080"/>
      <w:shd w:val="clear" w:color="auto" w:fill="E6E6E6"/>
    </w:rPr>
  </w:style>
  <w:style w:type="character" w:customStyle="1" w:styleId="Mencinsinresolver30">
    <w:name w:val="Mención sin resolver30"/>
    <w:uiPriority w:val="99"/>
    <w:semiHidden/>
    <w:unhideWhenUsed/>
    <w:rsid w:val="002C1795"/>
    <w:rPr>
      <w:color w:val="808080"/>
      <w:shd w:val="clear" w:color="auto" w:fill="E6E6E6"/>
    </w:rPr>
  </w:style>
  <w:style w:type="paragraph" w:customStyle="1" w:styleId="clusulas">
    <w:name w:val="cláusulas"/>
    <w:basedOn w:val="Normal"/>
    <w:qFormat/>
    <w:rsid w:val="002C1795"/>
    <w:pPr>
      <w:numPr>
        <w:numId w:val="15"/>
      </w:numPr>
      <w:tabs>
        <w:tab w:val="num" w:pos="360"/>
      </w:tabs>
      <w:spacing w:before="120" w:after="120" w:line="240" w:lineRule="auto"/>
      <w:ind w:left="0" w:firstLine="0"/>
      <w:contextualSpacing w:val="0"/>
    </w:pPr>
    <w:rPr>
      <w:rFonts w:ascii="Calibri" w:eastAsia="Calibri" w:hAnsi="Calibri" w:cs="Arial"/>
      <w:b/>
      <w:sz w:val="20"/>
    </w:rPr>
  </w:style>
  <w:style w:type="paragraph" w:customStyle="1" w:styleId="m-423956075009029384invias-capitulo">
    <w:name w:val="m_-423956075009029384invias-capitulo"/>
    <w:basedOn w:val="Normal"/>
    <w:rsid w:val="002C1795"/>
    <w:pPr>
      <w:spacing w:before="100" w:beforeAutospacing="1" w:after="100" w:afterAutospacing="1" w:line="240" w:lineRule="auto"/>
      <w:contextualSpacing w:val="0"/>
      <w:jc w:val="left"/>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rsid w:val="002C1795"/>
    <w:pPr>
      <w:spacing w:before="100" w:beforeAutospacing="1" w:after="100" w:afterAutospacing="1" w:line="240" w:lineRule="auto"/>
      <w:contextualSpacing w:val="0"/>
      <w:jc w:val="left"/>
    </w:pPr>
    <w:rPr>
      <w:rFonts w:ascii="Times New Roman" w:eastAsia="Calibri" w:hAnsi="Times New Roman" w:cs="Times New Roman"/>
      <w:sz w:val="24"/>
      <w:szCs w:val="24"/>
      <w:lang w:eastAsia="es-CO"/>
    </w:rPr>
  </w:style>
  <w:style w:type="paragraph" w:customStyle="1" w:styleId="Capitulo8">
    <w:name w:val="Capitulo 8"/>
    <w:basedOn w:val="Captulo7"/>
    <w:qFormat/>
    <w:rsid w:val="002C1795"/>
    <w:pPr>
      <w:numPr>
        <w:numId w:val="16"/>
      </w:numPr>
      <w:ind w:left="1020" w:hanging="680"/>
      <w:jc w:val="both"/>
    </w:pPr>
  </w:style>
  <w:style w:type="character" w:customStyle="1" w:styleId="Mencinsinresolver300">
    <w:name w:val="Mención sin resolver300"/>
    <w:uiPriority w:val="99"/>
    <w:semiHidden/>
    <w:unhideWhenUsed/>
    <w:rsid w:val="002C1795"/>
    <w:rPr>
      <w:color w:val="808080"/>
      <w:shd w:val="clear" w:color="auto" w:fill="E6E6E6"/>
    </w:rPr>
  </w:style>
  <w:style w:type="character" w:customStyle="1" w:styleId="Mencinsinresolver3000">
    <w:name w:val="Mención sin resolver3000"/>
    <w:uiPriority w:val="99"/>
    <w:semiHidden/>
    <w:unhideWhenUsed/>
    <w:rsid w:val="002C1795"/>
    <w:rPr>
      <w:color w:val="808080"/>
      <w:shd w:val="clear" w:color="auto" w:fill="E6E6E6"/>
    </w:rPr>
  </w:style>
  <w:style w:type="character" w:customStyle="1" w:styleId="Mencinsinresolver30000">
    <w:name w:val="Mención sin resolver30000"/>
    <w:uiPriority w:val="99"/>
    <w:semiHidden/>
    <w:unhideWhenUsed/>
    <w:rsid w:val="002C1795"/>
    <w:rPr>
      <w:color w:val="808080"/>
      <w:shd w:val="clear" w:color="auto" w:fill="E6E6E6"/>
    </w:rPr>
  </w:style>
  <w:style w:type="paragraph" w:customStyle="1" w:styleId="Clusula91">
    <w:name w:val="Cláusula 91"/>
    <w:basedOn w:val="Normal"/>
    <w:next w:val="Normal"/>
    <w:uiPriority w:val="10"/>
    <w:qFormat/>
    <w:rsid w:val="002C1795"/>
    <w:pPr>
      <w:numPr>
        <w:numId w:val="17"/>
      </w:numPr>
      <w:spacing w:after="300" w:line="240" w:lineRule="auto"/>
      <w:ind w:left="360"/>
    </w:pPr>
    <w:rPr>
      <w:rFonts w:ascii="Arial" w:eastAsia="Times New Roman" w:hAnsi="Arial" w:cs="Times New Roman"/>
      <w:color w:val="3A3939"/>
      <w:spacing w:val="5"/>
      <w:kern w:val="28"/>
      <w:sz w:val="20"/>
      <w:szCs w:val="52"/>
      <w:lang w:val="es-MX"/>
    </w:rPr>
  </w:style>
  <w:style w:type="paragraph" w:customStyle="1" w:styleId="Clusula10">
    <w:name w:val="Cláusula 10"/>
    <w:basedOn w:val="Normal"/>
    <w:qFormat/>
    <w:rsid w:val="002C1795"/>
    <w:pPr>
      <w:numPr>
        <w:numId w:val="18"/>
      </w:numPr>
      <w:spacing w:line="240" w:lineRule="auto"/>
      <w:ind w:left="680" w:firstLine="0"/>
      <w:contextualSpacing w:val="0"/>
    </w:pPr>
    <w:rPr>
      <w:rFonts w:ascii="Arial" w:eastAsia="Arial" w:hAnsi="Arial" w:cs="Times New Roman"/>
      <w:color w:val="3A3939"/>
      <w:sz w:val="20"/>
      <w:lang w:val="es-MX"/>
    </w:rPr>
  </w:style>
  <w:style w:type="table" w:customStyle="1" w:styleId="Tablaconcuadrcula1">
    <w:name w:val="Tabla con cuadrícula1"/>
    <w:basedOn w:val="Tablanormal"/>
    <w:next w:val="Tablaconcuadrcula"/>
    <w:uiPriority w:val="59"/>
    <w:rsid w:val="002C1795"/>
    <w:pPr>
      <w:spacing w:after="0" w:line="240" w:lineRule="auto"/>
    </w:pPr>
    <w:rPr>
      <w:rFonts w:ascii="Arial" w:eastAsia="Arial" w:hAnsi="Arial"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semiHidden/>
    <w:unhideWhenUsed/>
    <w:rsid w:val="002C1795"/>
    <w:pPr>
      <w:widowControl w:val="0"/>
      <w:spacing w:before="120" w:after="240" w:line="240" w:lineRule="auto"/>
      <w:ind w:left="709" w:hanging="709"/>
      <w:contextualSpacing w:val="0"/>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semiHidden/>
    <w:rsid w:val="002C1795"/>
    <w:rPr>
      <w:rFonts w:ascii="Arial" w:eastAsia="Times New Roman" w:hAnsi="Arial" w:cs="Times New Roman"/>
      <w:sz w:val="20"/>
      <w:szCs w:val="20"/>
      <w:lang w:eastAsia="es-ES"/>
    </w:rPr>
  </w:style>
  <w:style w:type="table" w:customStyle="1" w:styleId="Tablaconcuadrcula11">
    <w:name w:val="Tabla con cuadrícula11"/>
    <w:basedOn w:val="Tablanormal"/>
    <w:uiPriority w:val="59"/>
    <w:rsid w:val="002C1795"/>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C1795"/>
    <w:pPr>
      <w:spacing w:before="100" w:beforeAutospacing="1" w:after="100" w:afterAutospacing="1" w:line="240" w:lineRule="auto"/>
      <w:contextualSpacing w:val="0"/>
      <w:jc w:val="left"/>
    </w:pPr>
    <w:rPr>
      <w:rFonts w:ascii="Arial" w:eastAsia="Times New Roman" w:hAnsi="Arial" w:cs="Arial"/>
      <w:b/>
      <w:bCs/>
      <w:color w:val="FF0000"/>
      <w:sz w:val="18"/>
      <w:szCs w:val="18"/>
      <w:lang w:eastAsia="es-CO"/>
    </w:rPr>
  </w:style>
  <w:style w:type="paragraph" w:customStyle="1" w:styleId="font6">
    <w:name w:val="font6"/>
    <w:basedOn w:val="Normal"/>
    <w:rsid w:val="002C1795"/>
    <w:pPr>
      <w:spacing w:before="100" w:beforeAutospacing="1" w:after="100" w:afterAutospacing="1" w:line="240" w:lineRule="auto"/>
      <w:contextualSpacing w:val="0"/>
      <w:jc w:val="left"/>
    </w:pPr>
    <w:rPr>
      <w:rFonts w:ascii="Arial" w:eastAsia="Times New Roman" w:hAnsi="Arial" w:cs="Arial"/>
      <w:color w:val="000000"/>
      <w:sz w:val="18"/>
      <w:szCs w:val="18"/>
      <w:lang w:eastAsia="es-CO"/>
    </w:rPr>
  </w:style>
  <w:style w:type="paragraph" w:customStyle="1" w:styleId="font7">
    <w:name w:val="font7"/>
    <w:basedOn w:val="Normal"/>
    <w:rsid w:val="002C1795"/>
    <w:pPr>
      <w:spacing w:before="100" w:beforeAutospacing="1" w:after="100" w:afterAutospacing="1" w:line="240" w:lineRule="auto"/>
      <w:contextualSpacing w:val="0"/>
      <w:jc w:val="left"/>
    </w:pPr>
    <w:rPr>
      <w:rFonts w:ascii="Arial" w:eastAsia="Times New Roman" w:hAnsi="Arial" w:cs="Arial"/>
      <w:color w:val="FF0000"/>
      <w:sz w:val="18"/>
      <w:szCs w:val="18"/>
      <w:lang w:eastAsia="es-CO"/>
    </w:rPr>
  </w:style>
  <w:style w:type="paragraph" w:customStyle="1" w:styleId="font8">
    <w:name w:val="font8"/>
    <w:basedOn w:val="Normal"/>
    <w:rsid w:val="002C1795"/>
    <w:pP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font9">
    <w:name w:val="font9"/>
    <w:basedOn w:val="Normal"/>
    <w:rsid w:val="002C1795"/>
    <w:pPr>
      <w:spacing w:before="100" w:beforeAutospacing="1" w:after="100" w:afterAutospacing="1" w:line="240" w:lineRule="auto"/>
      <w:contextualSpacing w:val="0"/>
      <w:jc w:val="left"/>
    </w:pPr>
    <w:rPr>
      <w:rFonts w:ascii="Arial" w:eastAsia="Times New Roman" w:hAnsi="Arial" w:cs="Arial"/>
      <w:b/>
      <w:bCs/>
      <w:color w:val="000000"/>
      <w:sz w:val="18"/>
      <w:szCs w:val="18"/>
      <w:lang w:eastAsia="es-CO"/>
    </w:rPr>
  </w:style>
  <w:style w:type="paragraph" w:customStyle="1" w:styleId="xl63">
    <w:name w:val="xl63"/>
    <w:basedOn w:val="Normal"/>
    <w:rsid w:val="002C1795"/>
    <w:pPr>
      <w:pBdr>
        <w:right w:val="double" w:sz="6" w:space="0" w:color="auto"/>
      </w:pBdr>
      <w:spacing w:before="100" w:beforeAutospacing="1" w:after="100" w:afterAutospacing="1" w:line="240" w:lineRule="auto"/>
      <w:contextualSpacing w:val="0"/>
      <w:jc w:val="left"/>
    </w:pPr>
    <w:rPr>
      <w:rFonts w:ascii="Times New Roman" w:eastAsia="Times New Roman" w:hAnsi="Times New Roman" w:cs="Times New Roman"/>
      <w:sz w:val="18"/>
      <w:szCs w:val="18"/>
      <w:lang w:eastAsia="es-CO"/>
    </w:rPr>
  </w:style>
  <w:style w:type="paragraph" w:customStyle="1" w:styleId="xl64">
    <w:name w:val="xl64"/>
    <w:basedOn w:val="Normal"/>
    <w:rsid w:val="002C1795"/>
    <w:pPr>
      <w:spacing w:before="100" w:beforeAutospacing="1" w:after="100" w:afterAutospacing="1" w:line="240" w:lineRule="auto"/>
      <w:contextualSpacing w:val="0"/>
      <w:jc w:val="left"/>
    </w:pPr>
    <w:rPr>
      <w:rFonts w:ascii="Times New Roman" w:eastAsia="Times New Roman" w:hAnsi="Times New Roman" w:cs="Times New Roman"/>
      <w:sz w:val="18"/>
      <w:szCs w:val="18"/>
      <w:lang w:eastAsia="es-CO"/>
    </w:rPr>
  </w:style>
  <w:style w:type="paragraph" w:customStyle="1" w:styleId="xl65">
    <w:name w:val="xl65"/>
    <w:basedOn w:val="Normal"/>
    <w:rsid w:val="002C1795"/>
    <w:pPr>
      <w:pBdr>
        <w:top w:val="double" w:sz="6"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6">
    <w:name w:val="xl66"/>
    <w:basedOn w:val="Normal"/>
    <w:rsid w:val="002C1795"/>
    <w:pPr>
      <w:pBdr>
        <w:top w:val="double" w:sz="6" w:space="0" w:color="auto"/>
        <w:right w:val="double" w:sz="6"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7">
    <w:name w:val="xl67"/>
    <w:basedOn w:val="Normal"/>
    <w:rsid w:val="002C1795"/>
    <w:pPr>
      <w:pBdr>
        <w:right w:val="double" w:sz="6"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8">
    <w:name w:val="xl68"/>
    <w:basedOn w:val="Normal"/>
    <w:rsid w:val="002C1795"/>
    <w:pPr>
      <w:pBdr>
        <w:right w:val="double" w:sz="6"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9">
    <w:name w:val="xl69"/>
    <w:basedOn w:val="Normal"/>
    <w:rsid w:val="002C179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0">
    <w:name w:val="xl70"/>
    <w:basedOn w:val="Normal"/>
    <w:rsid w:val="002C1795"/>
    <w:pP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71">
    <w:name w:val="xl71"/>
    <w:basedOn w:val="Normal"/>
    <w:rsid w:val="002C1795"/>
    <w:pPr>
      <w:pBdr>
        <w:top w:val="double" w:sz="6"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72">
    <w:name w:val="xl72"/>
    <w:basedOn w:val="Normal"/>
    <w:rsid w:val="002C179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3">
    <w:name w:val="xl73"/>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4">
    <w:name w:val="xl74"/>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5">
    <w:name w:val="xl75"/>
    <w:basedOn w:val="Normal"/>
    <w:rsid w:val="002C1795"/>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2C1795"/>
    <w:pPr>
      <w:pBdr>
        <w:top w:val="double" w:sz="6"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2C1795"/>
    <w:pPr>
      <w:pBdr>
        <w:left w:val="single" w:sz="8" w:space="0" w:color="auto"/>
        <w:bottom w:val="double" w:sz="6" w:space="0" w:color="auto"/>
        <w:right w:val="double" w:sz="6"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8">
    <w:name w:val="xl78"/>
    <w:basedOn w:val="Normal"/>
    <w:rsid w:val="002C17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9">
    <w:name w:val="xl79"/>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80">
    <w:name w:val="xl80"/>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81">
    <w:name w:val="xl81"/>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2">
    <w:name w:val="xl82"/>
    <w:basedOn w:val="Normal"/>
    <w:rsid w:val="002C179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3">
    <w:name w:val="xl83"/>
    <w:basedOn w:val="Normal"/>
    <w:rsid w:val="002C17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4">
    <w:name w:val="xl84"/>
    <w:basedOn w:val="Normal"/>
    <w:rsid w:val="002C179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5">
    <w:name w:val="xl85"/>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86">
    <w:name w:val="xl86"/>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7">
    <w:name w:val="xl87"/>
    <w:basedOn w:val="Normal"/>
    <w:rsid w:val="002C179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8">
    <w:name w:val="xl88"/>
    <w:basedOn w:val="Normal"/>
    <w:rsid w:val="002C179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9">
    <w:name w:val="xl89"/>
    <w:basedOn w:val="Normal"/>
    <w:rsid w:val="002C1795"/>
    <w:pPr>
      <w:pBdr>
        <w:right w:val="double" w:sz="6" w:space="0" w:color="auto"/>
      </w:pBd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90">
    <w:name w:val="xl90"/>
    <w:basedOn w:val="Normal"/>
    <w:rsid w:val="002C1795"/>
    <w:pP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91">
    <w:name w:val="xl91"/>
    <w:basedOn w:val="Normal"/>
    <w:rsid w:val="002C17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92">
    <w:name w:val="xl92"/>
    <w:basedOn w:val="Normal"/>
    <w:rsid w:val="002C179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93">
    <w:name w:val="xl93"/>
    <w:basedOn w:val="Normal"/>
    <w:rsid w:val="002C179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94">
    <w:name w:val="xl94"/>
    <w:basedOn w:val="Normal"/>
    <w:rsid w:val="002C179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95">
    <w:name w:val="xl95"/>
    <w:basedOn w:val="Normal"/>
    <w:rsid w:val="002C1795"/>
    <w:pPr>
      <w:pBdr>
        <w:top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96">
    <w:name w:val="xl96"/>
    <w:basedOn w:val="Normal"/>
    <w:rsid w:val="002C1795"/>
    <w:pPr>
      <w:pBdr>
        <w:top w:val="single" w:sz="4" w:space="0" w:color="auto"/>
        <w:left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97">
    <w:name w:val="xl97"/>
    <w:basedOn w:val="Normal"/>
    <w:rsid w:val="002C1795"/>
    <w:pPr>
      <w:pBdr>
        <w:top w:val="single" w:sz="4" w:space="0" w:color="auto"/>
        <w:left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FF0000"/>
      <w:sz w:val="18"/>
      <w:szCs w:val="18"/>
      <w:lang w:eastAsia="es-CO"/>
    </w:rPr>
  </w:style>
  <w:style w:type="paragraph" w:customStyle="1" w:styleId="xl98">
    <w:name w:val="xl98"/>
    <w:basedOn w:val="Normal"/>
    <w:rsid w:val="002C17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99">
    <w:name w:val="xl99"/>
    <w:basedOn w:val="Normal"/>
    <w:rsid w:val="002C17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FF0000"/>
      <w:sz w:val="18"/>
      <w:szCs w:val="18"/>
      <w:lang w:eastAsia="es-CO"/>
    </w:rPr>
  </w:style>
  <w:style w:type="paragraph" w:customStyle="1" w:styleId="xl100">
    <w:name w:val="xl100"/>
    <w:basedOn w:val="Normal"/>
    <w:rsid w:val="002C1795"/>
    <w:pPr>
      <w:pBdr>
        <w:top w:val="single" w:sz="4" w:space="0" w:color="auto"/>
        <w:left w:val="single" w:sz="8"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01">
    <w:name w:val="xl101"/>
    <w:basedOn w:val="Normal"/>
    <w:rsid w:val="002C1795"/>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02">
    <w:name w:val="xl102"/>
    <w:basedOn w:val="Normal"/>
    <w:rsid w:val="002C1795"/>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03">
    <w:name w:val="xl103"/>
    <w:basedOn w:val="Normal"/>
    <w:rsid w:val="002C179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04">
    <w:name w:val="xl104"/>
    <w:basedOn w:val="Normal"/>
    <w:rsid w:val="002C17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05">
    <w:name w:val="xl105"/>
    <w:basedOn w:val="Normal"/>
    <w:rsid w:val="002C1795"/>
    <w:pPr>
      <w:pBdr>
        <w:top w:val="single" w:sz="4" w:space="0" w:color="auto"/>
        <w:lef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06">
    <w:name w:val="xl106"/>
    <w:basedOn w:val="Normal"/>
    <w:rsid w:val="002C1795"/>
    <w:pPr>
      <w:pBdr>
        <w:lef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07">
    <w:name w:val="xl107"/>
    <w:basedOn w:val="Normal"/>
    <w:rsid w:val="002C1795"/>
    <w:pPr>
      <w:pBdr>
        <w:top w:val="single" w:sz="4" w:space="0" w:color="auto"/>
        <w:left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08">
    <w:name w:val="xl108"/>
    <w:basedOn w:val="Normal"/>
    <w:rsid w:val="002C1795"/>
    <w:pPr>
      <w:pBdr>
        <w:left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09">
    <w:name w:val="xl109"/>
    <w:basedOn w:val="Normal"/>
    <w:rsid w:val="002C179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10">
    <w:name w:val="xl110"/>
    <w:basedOn w:val="Normal"/>
    <w:rsid w:val="002C1795"/>
    <w:pPr>
      <w:spacing w:before="100" w:beforeAutospacing="1" w:after="100" w:afterAutospacing="1" w:line="240" w:lineRule="auto"/>
      <w:contextualSpacing w:val="0"/>
      <w:jc w:val="center"/>
    </w:pPr>
    <w:rPr>
      <w:rFonts w:ascii="Times New Roman" w:eastAsia="Times New Roman" w:hAnsi="Times New Roman" w:cs="Times New Roman"/>
      <w:sz w:val="44"/>
      <w:szCs w:val="44"/>
      <w:lang w:eastAsia="es-CO"/>
    </w:rPr>
  </w:style>
  <w:style w:type="paragraph" w:customStyle="1" w:styleId="xl111">
    <w:name w:val="xl111"/>
    <w:basedOn w:val="Normal"/>
    <w:rsid w:val="002C179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12">
    <w:name w:val="xl112"/>
    <w:basedOn w:val="Normal"/>
    <w:rsid w:val="002C179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3">
    <w:name w:val="xl113"/>
    <w:basedOn w:val="Normal"/>
    <w:rsid w:val="002C1795"/>
    <w:pPr>
      <w:pBdr>
        <w:top w:val="single" w:sz="4" w:space="0" w:color="auto"/>
        <w:lef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4">
    <w:name w:val="xl114"/>
    <w:basedOn w:val="Normal"/>
    <w:rsid w:val="002C1795"/>
    <w:pPr>
      <w:pBdr>
        <w:top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5">
    <w:name w:val="xl115"/>
    <w:basedOn w:val="Normal"/>
    <w:rsid w:val="002C1795"/>
    <w:pPr>
      <w:pBdr>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6">
    <w:name w:val="xl116"/>
    <w:basedOn w:val="Normal"/>
    <w:rsid w:val="002C1795"/>
    <w:pPr>
      <w:pBdr>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7">
    <w:name w:val="xl117"/>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8">
    <w:name w:val="xl118"/>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9">
    <w:name w:val="xl119"/>
    <w:basedOn w:val="Normal"/>
    <w:rsid w:val="002C179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0">
    <w:name w:val="xl120"/>
    <w:basedOn w:val="Normal"/>
    <w:rsid w:val="002C179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1">
    <w:name w:val="xl121"/>
    <w:basedOn w:val="Normal"/>
    <w:rsid w:val="002C1795"/>
    <w:pPr>
      <w:pBdr>
        <w:top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2">
    <w:name w:val="xl122"/>
    <w:basedOn w:val="Normal"/>
    <w:rsid w:val="002C1795"/>
    <w:pPr>
      <w:pBdr>
        <w:top w:val="single" w:sz="4" w:space="0" w:color="auto"/>
        <w:left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18"/>
      <w:szCs w:val="18"/>
      <w:lang w:eastAsia="es-CO"/>
    </w:rPr>
  </w:style>
  <w:style w:type="paragraph" w:customStyle="1" w:styleId="xl123">
    <w:name w:val="xl123"/>
    <w:basedOn w:val="Normal"/>
    <w:rsid w:val="002C179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18"/>
      <w:szCs w:val="18"/>
      <w:lang w:eastAsia="es-CO"/>
    </w:rPr>
  </w:style>
  <w:style w:type="paragraph" w:customStyle="1" w:styleId="xl124">
    <w:name w:val="xl124"/>
    <w:basedOn w:val="Normal"/>
    <w:rsid w:val="002C179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5">
    <w:name w:val="xl125"/>
    <w:basedOn w:val="Normal"/>
    <w:rsid w:val="002C179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6">
    <w:name w:val="xl126"/>
    <w:basedOn w:val="Normal"/>
    <w:rsid w:val="002C1795"/>
    <w:pPr>
      <w:pBdr>
        <w:top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7">
    <w:name w:val="xl127"/>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8">
    <w:name w:val="xl128"/>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9">
    <w:name w:val="xl129"/>
    <w:basedOn w:val="Normal"/>
    <w:rsid w:val="002C179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30">
    <w:name w:val="xl130"/>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131">
    <w:name w:val="xl131"/>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132">
    <w:name w:val="xl132"/>
    <w:basedOn w:val="Normal"/>
    <w:rsid w:val="002C179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18"/>
      <w:szCs w:val="18"/>
      <w:lang w:eastAsia="es-CO"/>
    </w:rPr>
  </w:style>
  <w:style w:type="paragraph" w:customStyle="1" w:styleId="xl133">
    <w:name w:val="xl133"/>
    <w:basedOn w:val="Normal"/>
    <w:rsid w:val="002C17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18"/>
      <w:szCs w:val="18"/>
      <w:lang w:eastAsia="es-CO"/>
    </w:rPr>
  </w:style>
  <w:style w:type="paragraph" w:customStyle="1" w:styleId="xl134">
    <w:name w:val="xl134"/>
    <w:basedOn w:val="Normal"/>
    <w:rsid w:val="002C179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18"/>
      <w:szCs w:val="18"/>
      <w:lang w:eastAsia="es-CO"/>
    </w:rPr>
  </w:style>
  <w:style w:type="paragraph" w:customStyle="1" w:styleId="xl135">
    <w:name w:val="xl135"/>
    <w:basedOn w:val="Normal"/>
    <w:rsid w:val="002C1795"/>
    <w:pPr>
      <w:pBdr>
        <w:top w:val="single" w:sz="4" w:space="0" w:color="auto"/>
        <w:lef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6">
    <w:name w:val="xl136"/>
    <w:basedOn w:val="Normal"/>
    <w:rsid w:val="002C1795"/>
    <w:pPr>
      <w:pBdr>
        <w:left w:val="single" w:sz="8"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7">
    <w:name w:val="xl137"/>
    <w:basedOn w:val="Normal"/>
    <w:rsid w:val="002C179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8">
    <w:name w:val="xl138"/>
    <w:basedOn w:val="Normal"/>
    <w:rsid w:val="002C1795"/>
    <w:pPr>
      <w:pBdr>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39">
    <w:name w:val="xl139"/>
    <w:basedOn w:val="Normal"/>
    <w:rsid w:val="002C1795"/>
    <w:pPr>
      <w:pBdr>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0">
    <w:name w:val="xl140"/>
    <w:basedOn w:val="Normal"/>
    <w:rsid w:val="002C1795"/>
    <w:pPr>
      <w:pBdr>
        <w:top w:val="single" w:sz="8"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2C1795"/>
    <w:pPr>
      <w:pBdr>
        <w:top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2C1795"/>
    <w:pPr>
      <w:pBdr>
        <w:top w:val="single" w:sz="4" w:space="0" w:color="auto"/>
        <w:lef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3">
    <w:name w:val="xl143"/>
    <w:basedOn w:val="Normal"/>
    <w:rsid w:val="002C1795"/>
    <w:pPr>
      <w:pBdr>
        <w:top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4">
    <w:name w:val="xl144"/>
    <w:basedOn w:val="Normal"/>
    <w:rsid w:val="002C1795"/>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5">
    <w:name w:val="xl145"/>
    <w:basedOn w:val="Normal"/>
    <w:rsid w:val="002C1795"/>
    <w:pPr>
      <w:pBdr>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6">
    <w:name w:val="xl146"/>
    <w:basedOn w:val="Normal"/>
    <w:rsid w:val="002C1795"/>
    <w:pPr>
      <w:pBdr>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7">
    <w:name w:val="xl147"/>
    <w:basedOn w:val="Normal"/>
    <w:rsid w:val="002C1795"/>
    <w:pPr>
      <w:pBdr>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8">
    <w:name w:val="xl148"/>
    <w:basedOn w:val="Normal"/>
    <w:rsid w:val="002C1795"/>
    <w:pPr>
      <w:pBdr>
        <w:top w:val="single" w:sz="4" w:space="0" w:color="auto"/>
        <w:left w:val="single" w:sz="8"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49">
    <w:name w:val="xl149"/>
    <w:basedOn w:val="Normal"/>
    <w:rsid w:val="002C1795"/>
    <w:pPr>
      <w:pBdr>
        <w:left w:val="single" w:sz="8"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0">
    <w:name w:val="xl150"/>
    <w:basedOn w:val="Normal"/>
    <w:rsid w:val="002C17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1">
    <w:name w:val="xl151"/>
    <w:basedOn w:val="Normal"/>
    <w:rsid w:val="002C17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2">
    <w:name w:val="xl152"/>
    <w:basedOn w:val="Normal"/>
    <w:rsid w:val="002C179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3">
    <w:name w:val="xl153"/>
    <w:basedOn w:val="Normal"/>
    <w:rsid w:val="002C1795"/>
    <w:pPr>
      <w:pBdr>
        <w:top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4">
    <w:name w:val="xl154"/>
    <w:basedOn w:val="Normal"/>
    <w:rsid w:val="002C179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55">
    <w:name w:val="xl155"/>
    <w:basedOn w:val="Normal"/>
    <w:rsid w:val="002C17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56">
    <w:name w:val="xl156"/>
    <w:basedOn w:val="Normal"/>
    <w:rsid w:val="002C179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7">
    <w:name w:val="xl157"/>
    <w:basedOn w:val="Normal"/>
    <w:rsid w:val="002C17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8">
    <w:name w:val="xl158"/>
    <w:basedOn w:val="Normal"/>
    <w:rsid w:val="002C1795"/>
    <w:pPr>
      <w:pBdr>
        <w:top w:val="single" w:sz="4" w:space="0" w:color="auto"/>
        <w:left w:val="single" w:sz="4"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59">
    <w:name w:val="xl159"/>
    <w:basedOn w:val="Normal"/>
    <w:rsid w:val="002C1795"/>
    <w:pPr>
      <w:pBdr>
        <w:top w:val="single" w:sz="4"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60">
    <w:name w:val="xl160"/>
    <w:basedOn w:val="Normal"/>
    <w:rsid w:val="002C1795"/>
    <w:pPr>
      <w:pBdr>
        <w:top w:val="single" w:sz="4"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61">
    <w:name w:val="xl161"/>
    <w:basedOn w:val="Normal"/>
    <w:rsid w:val="002C179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62">
    <w:name w:val="xl162"/>
    <w:basedOn w:val="Normal"/>
    <w:rsid w:val="002C1795"/>
    <w:pPr>
      <w:pBdr>
        <w:top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63">
    <w:name w:val="xl163"/>
    <w:basedOn w:val="Normal"/>
    <w:rsid w:val="002C1795"/>
    <w:pPr>
      <w:pBdr>
        <w:top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character" w:customStyle="1" w:styleId="Mencinsinresolver4">
    <w:name w:val="Mención sin resolver4"/>
    <w:uiPriority w:val="99"/>
    <w:semiHidden/>
    <w:unhideWhenUsed/>
    <w:rsid w:val="002C1795"/>
    <w:rPr>
      <w:color w:val="605E5C"/>
      <w:shd w:val="clear" w:color="auto" w:fill="E1DFDD"/>
    </w:rPr>
  </w:style>
  <w:style w:type="table" w:customStyle="1" w:styleId="Tablaconcuadrcula2">
    <w:name w:val="Tabla con cuadrícula2"/>
    <w:basedOn w:val="Tablanormal"/>
    <w:next w:val="Tablaconcuadrcula"/>
    <w:uiPriority w:val="59"/>
    <w:rsid w:val="002C179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C179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extoindependiente33">
    <w:name w:val="Texto independiente 33"/>
    <w:basedOn w:val="Normal"/>
    <w:rsid w:val="002C1795"/>
    <w:pPr>
      <w:spacing w:line="240" w:lineRule="exact"/>
      <w:contextualSpacing w:val="0"/>
    </w:pPr>
    <w:rPr>
      <w:rFonts w:ascii="Times New Roman" w:eastAsia="Times New Roman" w:hAnsi="Times New Roman" w:cs="Times New Roman"/>
      <w:color w:val="0000FF"/>
      <w:sz w:val="24"/>
      <w:szCs w:val="20"/>
      <w:lang w:val="es-ES_tradnl" w:eastAsia="es-ES"/>
    </w:rPr>
  </w:style>
  <w:style w:type="numbering" w:customStyle="1" w:styleId="Sinlista1">
    <w:name w:val="Sin lista1"/>
    <w:next w:val="Sinlista"/>
    <w:uiPriority w:val="99"/>
    <w:semiHidden/>
    <w:unhideWhenUsed/>
    <w:rsid w:val="002C1795"/>
  </w:style>
  <w:style w:type="table" w:customStyle="1" w:styleId="Tablaconcuadrcula3">
    <w:name w:val="Tabla con cuadrícula3"/>
    <w:basedOn w:val="Tablanormal"/>
    <w:next w:val="Tablaconcuadrcula"/>
    <w:uiPriority w:val="59"/>
    <w:rsid w:val="002C179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unhideWhenUsed/>
    <w:rsid w:val="002C1795"/>
    <w:rPr>
      <w:color w:val="2B579A"/>
      <w:shd w:val="clear" w:color="auto" w:fill="E1DFDD"/>
    </w:rPr>
  </w:style>
  <w:style w:type="table" w:customStyle="1" w:styleId="Tablaconcuadrcula10">
    <w:name w:val="Tabla con cuadrícula10"/>
    <w:basedOn w:val="Tablanormal"/>
    <w:next w:val="Tablaconcuadrcula"/>
    <w:uiPriority w:val="59"/>
    <w:rsid w:val="002C179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C17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C17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rsid w:val="002C1795"/>
  </w:style>
  <w:style w:type="character" w:customStyle="1" w:styleId="normaltextrun">
    <w:name w:val="normaltextrun"/>
    <w:rsid w:val="002C1795"/>
  </w:style>
  <w:style w:type="character" w:customStyle="1" w:styleId="DefaultCar">
    <w:name w:val="Default Car"/>
    <w:link w:val="Default"/>
    <w:locked/>
    <w:rsid w:val="002C1795"/>
    <w:rPr>
      <w:rFonts w:ascii="Century Gothic" w:hAnsi="Century Gothic" w:cs="Century Gothic"/>
      <w:color w:val="000000"/>
      <w:sz w:val="24"/>
      <w:szCs w:val="24"/>
    </w:rPr>
  </w:style>
  <w:style w:type="paragraph" w:customStyle="1" w:styleId="msonormal0">
    <w:name w:val="msonormal"/>
    <w:basedOn w:val="Normal"/>
    <w:rsid w:val="002C179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315">
    <w:name w:val="xl315"/>
    <w:basedOn w:val="Normal"/>
    <w:rsid w:val="002C1795"/>
    <w:pPr>
      <w:spacing w:before="100" w:beforeAutospacing="1" w:after="100" w:afterAutospacing="1" w:line="240" w:lineRule="auto"/>
      <w:contextualSpacing w:val="0"/>
      <w:jc w:val="left"/>
    </w:pPr>
    <w:rPr>
      <w:rFonts w:ascii="Arial Narrow" w:eastAsia="Times New Roman" w:hAnsi="Arial Narrow" w:cs="Times New Roman"/>
      <w:lang w:eastAsia="es-CO"/>
    </w:rPr>
  </w:style>
  <w:style w:type="paragraph" w:customStyle="1" w:styleId="xl316">
    <w:name w:val="xl316"/>
    <w:basedOn w:val="Normal"/>
    <w:rsid w:val="002C1795"/>
    <w:pPr>
      <w:spacing w:before="100" w:beforeAutospacing="1" w:after="100" w:afterAutospacing="1" w:line="240" w:lineRule="auto"/>
      <w:contextualSpacing w:val="0"/>
      <w:jc w:val="center"/>
    </w:pPr>
    <w:rPr>
      <w:rFonts w:ascii="Arial Narrow" w:eastAsia="Times New Roman" w:hAnsi="Arial Narrow" w:cs="Times New Roman"/>
      <w:lang w:eastAsia="es-CO"/>
    </w:rPr>
  </w:style>
  <w:style w:type="paragraph" w:customStyle="1" w:styleId="xl317">
    <w:name w:val="xl317"/>
    <w:basedOn w:val="Normal"/>
    <w:rsid w:val="002C1795"/>
    <w:pPr>
      <w:spacing w:before="100" w:beforeAutospacing="1" w:after="100" w:afterAutospacing="1" w:line="240" w:lineRule="auto"/>
      <w:contextualSpacing w:val="0"/>
      <w:jc w:val="left"/>
    </w:pPr>
    <w:rPr>
      <w:rFonts w:ascii="Arial Narrow" w:eastAsia="Times New Roman" w:hAnsi="Arial Narrow" w:cs="Times New Roman"/>
      <w:sz w:val="16"/>
      <w:szCs w:val="16"/>
      <w:lang w:eastAsia="es-CO"/>
    </w:rPr>
  </w:style>
  <w:style w:type="paragraph" w:customStyle="1" w:styleId="xl318">
    <w:name w:val="xl318"/>
    <w:basedOn w:val="Normal"/>
    <w:rsid w:val="002C1795"/>
    <w:pP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319">
    <w:name w:val="xl319"/>
    <w:basedOn w:val="Normal"/>
    <w:rsid w:val="002C1795"/>
    <w:pP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320">
    <w:name w:val="xl320"/>
    <w:basedOn w:val="Normal"/>
    <w:rsid w:val="002C1795"/>
    <w:pPr>
      <w:shd w:val="clear" w:color="000000" w:fill="FFFFFF"/>
      <w:spacing w:before="100" w:beforeAutospacing="1" w:after="100" w:afterAutospacing="1" w:line="240" w:lineRule="auto"/>
      <w:contextualSpacing w:val="0"/>
      <w:jc w:val="left"/>
    </w:pPr>
    <w:rPr>
      <w:rFonts w:ascii="Arial Narrow" w:eastAsia="Times New Roman" w:hAnsi="Arial Narrow" w:cs="Times New Roman"/>
      <w:lang w:eastAsia="es-CO"/>
    </w:rPr>
  </w:style>
  <w:style w:type="paragraph" w:customStyle="1" w:styleId="xl321">
    <w:name w:val="xl321"/>
    <w:basedOn w:val="Normal"/>
    <w:rsid w:val="002C17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22">
    <w:name w:val="xl322"/>
    <w:basedOn w:val="Normal"/>
    <w:rsid w:val="002C1795"/>
    <w:pPr>
      <w:pBdr>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23">
    <w:name w:val="xl323"/>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24">
    <w:name w:val="xl324"/>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25">
    <w:name w:val="xl325"/>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326">
    <w:name w:val="xl326"/>
    <w:basedOn w:val="Normal"/>
    <w:rsid w:val="002C1795"/>
    <w:pPr>
      <w:pBdr>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327">
    <w:name w:val="xl327"/>
    <w:basedOn w:val="Normal"/>
    <w:rsid w:val="002C1795"/>
    <w:pPr>
      <w:pBdr>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28">
    <w:name w:val="xl328"/>
    <w:basedOn w:val="Normal"/>
    <w:rsid w:val="002C1795"/>
    <w:pPr>
      <w:pBdr>
        <w:left w:val="single" w:sz="4" w:space="0" w:color="auto"/>
        <w:bottom w:val="single" w:sz="8"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lang w:eastAsia="es-CO"/>
    </w:rPr>
  </w:style>
  <w:style w:type="paragraph" w:customStyle="1" w:styleId="xl329">
    <w:name w:val="xl329"/>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330">
    <w:name w:val="xl330"/>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31">
    <w:name w:val="xl331"/>
    <w:basedOn w:val="Normal"/>
    <w:rsid w:val="002C1795"/>
    <w:pPr>
      <w:pBdr>
        <w:bottom w:val="single" w:sz="8" w:space="0" w:color="auto"/>
      </w:pBdr>
      <w:spacing w:before="100" w:beforeAutospacing="1" w:after="100" w:afterAutospacing="1" w:line="240" w:lineRule="auto"/>
      <w:contextualSpacing w:val="0"/>
      <w:jc w:val="left"/>
    </w:pPr>
    <w:rPr>
      <w:rFonts w:ascii="Arial" w:eastAsia="Times New Roman" w:hAnsi="Arial" w:cs="Arial"/>
      <w:lang w:eastAsia="es-CO"/>
    </w:rPr>
  </w:style>
  <w:style w:type="paragraph" w:customStyle="1" w:styleId="xl332">
    <w:name w:val="xl332"/>
    <w:basedOn w:val="Normal"/>
    <w:rsid w:val="002C1795"/>
    <w:pPr>
      <w:pBdr>
        <w:bottom w:val="single" w:sz="8" w:space="0" w:color="auto"/>
      </w:pBdr>
      <w:spacing w:before="100" w:beforeAutospacing="1" w:after="100" w:afterAutospacing="1" w:line="240" w:lineRule="auto"/>
      <w:contextualSpacing w:val="0"/>
      <w:jc w:val="center"/>
    </w:pPr>
    <w:rPr>
      <w:rFonts w:ascii="Arial" w:eastAsia="Times New Roman" w:hAnsi="Arial" w:cs="Arial"/>
      <w:lang w:eastAsia="es-CO"/>
    </w:rPr>
  </w:style>
  <w:style w:type="paragraph" w:customStyle="1" w:styleId="xl333">
    <w:name w:val="xl333"/>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34">
    <w:name w:val="xl334"/>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35">
    <w:name w:val="xl335"/>
    <w:basedOn w:val="Normal"/>
    <w:rsid w:val="002C1795"/>
    <w:pPr>
      <w:pBdr>
        <w:left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36">
    <w:name w:val="xl336"/>
    <w:basedOn w:val="Normal"/>
    <w:rsid w:val="002C1795"/>
    <w:pP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37">
    <w:name w:val="xl337"/>
    <w:basedOn w:val="Normal"/>
    <w:rsid w:val="002C1795"/>
    <w:pP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38">
    <w:name w:val="xl338"/>
    <w:basedOn w:val="Normal"/>
    <w:rsid w:val="002C1795"/>
    <w:pPr>
      <w:pBdr>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339">
    <w:name w:val="xl339"/>
    <w:basedOn w:val="Normal"/>
    <w:rsid w:val="002C1795"/>
    <w:pPr>
      <w:pBdr>
        <w:left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lang w:eastAsia="es-CO"/>
    </w:rPr>
  </w:style>
  <w:style w:type="paragraph" w:customStyle="1" w:styleId="xl340">
    <w:name w:val="xl340"/>
    <w:basedOn w:val="Normal"/>
    <w:rsid w:val="002C1795"/>
    <w:pPr>
      <w:spacing w:before="100" w:beforeAutospacing="1" w:after="100" w:afterAutospacing="1" w:line="240" w:lineRule="auto"/>
      <w:contextualSpacing w:val="0"/>
      <w:jc w:val="right"/>
      <w:textAlignment w:val="center"/>
    </w:pPr>
    <w:rPr>
      <w:rFonts w:ascii="Arial" w:eastAsia="Times New Roman" w:hAnsi="Arial" w:cs="Arial"/>
      <w:b/>
      <w:bCs/>
      <w:lang w:eastAsia="es-CO"/>
    </w:rPr>
  </w:style>
  <w:style w:type="paragraph" w:customStyle="1" w:styleId="xl341">
    <w:name w:val="xl341"/>
    <w:basedOn w:val="Normal"/>
    <w:rsid w:val="002C1795"/>
    <w:pP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42">
    <w:name w:val="xl342"/>
    <w:basedOn w:val="Normal"/>
    <w:rsid w:val="002C1795"/>
    <w:pPr>
      <w:spacing w:before="100" w:beforeAutospacing="1" w:after="100" w:afterAutospacing="1" w:line="240" w:lineRule="auto"/>
      <w:contextualSpacing w:val="0"/>
      <w:jc w:val="left"/>
    </w:pPr>
    <w:rPr>
      <w:rFonts w:ascii="Arial" w:eastAsia="Times New Roman" w:hAnsi="Arial" w:cs="Arial"/>
      <w:lang w:eastAsia="es-CO"/>
    </w:rPr>
  </w:style>
  <w:style w:type="paragraph" w:customStyle="1" w:styleId="xl343">
    <w:name w:val="xl343"/>
    <w:basedOn w:val="Normal"/>
    <w:rsid w:val="002C1795"/>
    <w:pPr>
      <w:spacing w:before="100" w:beforeAutospacing="1" w:after="100" w:afterAutospacing="1" w:line="240" w:lineRule="auto"/>
      <w:contextualSpacing w:val="0"/>
      <w:jc w:val="center"/>
    </w:pPr>
    <w:rPr>
      <w:rFonts w:ascii="Arial" w:eastAsia="Times New Roman" w:hAnsi="Arial" w:cs="Arial"/>
      <w:lang w:eastAsia="es-CO"/>
    </w:rPr>
  </w:style>
  <w:style w:type="paragraph" w:customStyle="1" w:styleId="xl344">
    <w:name w:val="xl344"/>
    <w:basedOn w:val="Normal"/>
    <w:rsid w:val="002C1795"/>
    <w:pPr>
      <w:pBdr>
        <w:top w:val="single" w:sz="4"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45">
    <w:name w:val="xl345"/>
    <w:basedOn w:val="Normal"/>
    <w:rsid w:val="002C17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46">
    <w:name w:val="xl346"/>
    <w:basedOn w:val="Normal"/>
    <w:rsid w:val="002C1795"/>
    <w:pP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47">
    <w:name w:val="xl347"/>
    <w:basedOn w:val="Normal"/>
    <w:rsid w:val="002C179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48">
    <w:name w:val="xl348"/>
    <w:basedOn w:val="Normal"/>
    <w:rsid w:val="002C1795"/>
    <w:pPr>
      <w:pBdr>
        <w:top w:val="single" w:sz="4"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49">
    <w:name w:val="xl349"/>
    <w:basedOn w:val="Normal"/>
    <w:rsid w:val="002C1795"/>
    <w:pPr>
      <w:pBdr>
        <w:top w:val="single" w:sz="4" w:space="0" w:color="auto"/>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50">
    <w:name w:val="xl350"/>
    <w:basedOn w:val="Normal"/>
    <w:rsid w:val="002C1795"/>
    <w:pPr>
      <w:pBdr>
        <w:top w:val="single" w:sz="4"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51">
    <w:name w:val="xl351"/>
    <w:basedOn w:val="Normal"/>
    <w:rsid w:val="002C1795"/>
    <w:pPr>
      <w:pBdr>
        <w:top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52">
    <w:name w:val="xl352"/>
    <w:basedOn w:val="Normal"/>
    <w:rsid w:val="002C1795"/>
    <w:pPr>
      <w:pBdr>
        <w:top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53">
    <w:name w:val="xl353"/>
    <w:basedOn w:val="Normal"/>
    <w:rsid w:val="002C1795"/>
    <w:pPr>
      <w:spacing w:before="100" w:beforeAutospacing="1" w:after="100" w:afterAutospacing="1" w:line="240" w:lineRule="auto"/>
      <w:contextualSpacing w:val="0"/>
      <w:jc w:val="left"/>
    </w:pPr>
    <w:rPr>
      <w:rFonts w:ascii="Arial" w:eastAsia="Times New Roman" w:hAnsi="Arial" w:cs="Arial"/>
      <w:lang w:eastAsia="es-CO"/>
    </w:rPr>
  </w:style>
  <w:style w:type="paragraph" w:customStyle="1" w:styleId="xl354">
    <w:name w:val="xl354"/>
    <w:basedOn w:val="Normal"/>
    <w:rsid w:val="002C1795"/>
    <w:pPr>
      <w:spacing w:before="100" w:beforeAutospacing="1" w:after="100" w:afterAutospacing="1" w:line="240" w:lineRule="auto"/>
      <w:contextualSpacing w:val="0"/>
      <w:jc w:val="left"/>
    </w:pPr>
    <w:rPr>
      <w:rFonts w:ascii="Arial" w:eastAsia="Times New Roman" w:hAnsi="Arial" w:cs="Arial"/>
      <w:lang w:eastAsia="es-CO"/>
    </w:rPr>
  </w:style>
  <w:style w:type="paragraph" w:customStyle="1" w:styleId="xl355">
    <w:name w:val="xl355"/>
    <w:basedOn w:val="Normal"/>
    <w:rsid w:val="002C1795"/>
    <w:pP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56">
    <w:name w:val="xl356"/>
    <w:basedOn w:val="Normal"/>
    <w:rsid w:val="002C1795"/>
    <w:pPr>
      <w:pBdr>
        <w:top w:val="single" w:sz="8"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57">
    <w:name w:val="xl357"/>
    <w:basedOn w:val="Normal"/>
    <w:rsid w:val="002C17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58">
    <w:name w:val="xl358"/>
    <w:basedOn w:val="Normal"/>
    <w:rsid w:val="002C1795"/>
    <w:pPr>
      <w:pBdr>
        <w:top w:val="single" w:sz="4" w:space="0" w:color="auto"/>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59">
    <w:name w:val="xl359"/>
    <w:basedOn w:val="Normal"/>
    <w:rsid w:val="002C1795"/>
    <w:pPr>
      <w:pBdr>
        <w:top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0">
    <w:name w:val="xl360"/>
    <w:basedOn w:val="Normal"/>
    <w:rsid w:val="002C1795"/>
    <w:pPr>
      <w:pBdr>
        <w:top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1">
    <w:name w:val="xl361"/>
    <w:basedOn w:val="Normal"/>
    <w:rsid w:val="002C1795"/>
    <w:pPr>
      <w:pBdr>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2">
    <w:name w:val="xl362"/>
    <w:basedOn w:val="Normal"/>
    <w:rsid w:val="002C1795"/>
    <w:pP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3">
    <w:name w:val="xl363"/>
    <w:basedOn w:val="Normal"/>
    <w:rsid w:val="002C1795"/>
    <w:pPr>
      <w:pBdr>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4">
    <w:name w:val="xl364"/>
    <w:basedOn w:val="Normal"/>
    <w:rsid w:val="002C1795"/>
    <w:pPr>
      <w:pBdr>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5">
    <w:name w:val="xl365"/>
    <w:basedOn w:val="Normal"/>
    <w:rsid w:val="002C1795"/>
    <w:pPr>
      <w:pBdr>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6">
    <w:name w:val="xl366"/>
    <w:basedOn w:val="Normal"/>
    <w:rsid w:val="002C1795"/>
    <w:pPr>
      <w:pBdr>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7">
    <w:name w:val="xl367"/>
    <w:basedOn w:val="Normal"/>
    <w:rsid w:val="002C1795"/>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368">
    <w:name w:val="xl368"/>
    <w:basedOn w:val="Normal"/>
    <w:rsid w:val="002C1795"/>
    <w:pPr>
      <w:pBdr>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69">
    <w:name w:val="xl369"/>
    <w:basedOn w:val="Normal"/>
    <w:rsid w:val="002C1795"/>
    <w:pPr>
      <w:spacing w:before="100" w:beforeAutospacing="1" w:after="100" w:afterAutospacing="1" w:line="240" w:lineRule="auto"/>
      <w:contextualSpacing w:val="0"/>
      <w:jc w:val="left"/>
    </w:pPr>
    <w:rPr>
      <w:rFonts w:ascii="Arial" w:eastAsia="Times New Roman" w:hAnsi="Arial" w:cs="Arial"/>
      <w:lang w:eastAsia="es-CO"/>
    </w:rPr>
  </w:style>
  <w:style w:type="paragraph" w:customStyle="1" w:styleId="xl370">
    <w:name w:val="xl370"/>
    <w:basedOn w:val="Normal"/>
    <w:rsid w:val="002C1795"/>
    <w:pPr>
      <w:spacing w:before="100" w:beforeAutospacing="1" w:after="100" w:afterAutospacing="1" w:line="240" w:lineRule="auto"/>
      <w:contextualSpacing w:val="0"/>
      <w:jc w:val="center"/>
    </w:pPr>
    <w:rPr>
      <w:rFonts w:ascii="Arial" w:eastAsia="Times New Roman" w:hAnsi="Arial" w:cs="Arial"/>
      <w:lang w:eastAsia="es-CO"/>
    </w:rPr>
  </w:style>
  <w:style w:type="paragraph" w:customStyle="1" w:styleId="xl371">
    <w:name w:val="xl371"/>
    <w:basedOn w:val="Normal"/>
    <w:rsid w:val="002C1795"/>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72">
    <w:name w:val="xl372"/>
    <w:basedOn w:val="Normal"/>
    <w:rsid w:val="002C1795"/>
    <w:pPr>
      <w:pBdr>
        <w:left w:val="single" w:sz="8" w:space="0" w:color="auto"/>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73">
    <w:name w:val="xl373"/>
    <w:basedOn w:val="Normal"/>
    <w:rsid w:val="002C1795"/>
    <w:pPr>
      <w:pBdr>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74">
    <w:name w:val="xl374"/>
    <w:basedOn w:val="Normal"/>
    <w:rsid w:val="002C1795"/>
    <w:pPr>
      <w:pBdr>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75">
    <w:name w:val="xl375"/>
    <w:basedOn w:val="Normal"/>
    <w:rsid w:val="002C1795"/>
    <w:pPr>
      <w:pBdr>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76">
    <w:name w:val="xl376"/>
    <w:basedOn w:val="Normal"/>
    <w:rsid w:val="002C1795"/>
    <w:pPr>
      <w:pBdr>
        <w:bottom w:val="single" w:sz="8" w:space="0" w:color="auto"/>
        <w:right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77">
    <w:name w:val="xl377"/>
    <w:basedOn w:val="Normal"/>
    <w:rsid w:val="002C1795"/>
    <w:pPr>
      <w:pBdr>
        <w:top w:val="single" w:sz="8" w:space="0" w:color="auto"/>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78">
    <w:name w:val="xl378"/>
    <w:basedOn w:val="Normal"/>
    <w:rsid w:val="002C179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79">
    <w:name w:val="xl379"/>
    <w:basedOn w:val="Normal"/>
    <w:rsid w:val="002C1795"/>
    <w:pPr>
      <w:pBdr>
        <w:top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80">
    <w:name w:val="xl380"/>
    <w:basedOn w:val="Normal"/>
    <w:rsid w:val="002C1795"/>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81">
    <w:name w:val="xl381"/>
    <w:basedOn w:val="Normal"/>
    <w:rsid w:val="002C1795"/>
    <w:pPr>
      <w:pBdr>
        <w:top w:val="single" w:sz="8"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82">
    <w:name w:val="xl382"/>
    <w:basedOn w:val="Normal"/>
    <w:rsid w:val="002C1795"/>
    <w:pPr>
      <w:pBdr>
        <w:top w:val="single" w:sz="8"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383">
    <w:name w:val="xl383"/>
    <w:basedOn w:val="Normal"/>
    <w:rsid w:val="002C1795"/>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384">
    <w:name w:val="xl384"/>
    <w:basedOn w:val="Normal"/>
    <w:rsid w:val="002C1795"/>
    <w:pPr>
      <w:pBdr>
        <w:left w:val="single" w:sz="4" w:space="0" w:color="auto"/>
        <w:bottom w:val="single" w:sz="4" w:space="0" w:color="auto"/>
        <w:right w:val="single" w:sz="8"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85">
    <w:name w:val="xl385"/>
    <w:basedOn w:val="Normal"/>
    <w:rsid w:val="002C179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86">
    <w:name w:val="xl386"/>
    <w:basedOn w:val="Normal"/>
    <w:rsid w:val="002C1795"/>
    <w:pPr>
      <w:pBdr>
        <w:top w:val="single" w:sz="8" w:space="0" w:color="auto"/>
        <w:bottom w:val="single" w:sz="8"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87">
    <w:name w:val="xl387"/>
    <w:basedOn w:val="Normal"/>
    <w:rsid w:val="002C1795"/>
    <w:pPr>
      <w:pBdr>
        <w:top w:val="single" w:sz="8" w:space="0" w:color="auto"/>
        <w:left w:val="single" w:sz="8" w:space="0" w:color="auto"/>
        <w:bottom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88">
    <w:name w:val="xl388"/>
    <w:basedOn w:val="Normal"/>
    <w:rsid w:val="002C1795"/>
    <w:pPr>
      <w:pBdr>
        <w:top w:val="single" w:sz="8" w:space="0" w:color="auto"/>
        <w:bottom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89">
    <w:name w:val="xl389"/>
    <w:basedOn w:val="Normal"/>
    <w:rsid w:val="002C1795"/>
    <w:pPr>
      <w:pBdr>
        <w:top w:val="single" w:sz="8" w:space="0" w:color="auto"/>
        <w:bottom w:val="single" w:sz="8"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390">
    <w:name w:val="xl390"/>
    <w:basedOn w:val="Normal"/>
    <w:rsid w:val="002C17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91">
    <w:name w:val="xl391"/>
    <w:basedOn w:val="Normal"/>
    <w:rsid w:val="002C17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92">
    <w:name w:val="xl392"/>
    <w:basedOn w:val="Normal"/>
    <w:rsid w:val="002C17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393">
    <w:name w:val="xl393"/>
    <w:basedOn w:val="Normal"/>
    <w:rsid w:val="002C17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94">
    <w:name w:val="xl394"/>
    <w:basedOn w:val="Normal"/>
    <w:rsid w:val="002C17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395">
    <w:name w:val="xl395"/>
    <w:basedOn w:val="Normal"/>
    <w:rsid w:val="002C17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396">
    <w:name w:val="xl396"/>
    <w:basedOn w:val="Normal"/>
    <w:rsid w:val="002C1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97">
    <w:name w:val="xl397"/>
    <w:basedOn w:val="Normal"/>
    <w:rsid w:val="002C17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398">
    <w:name w:val="xl398"/>
    <w:basedOn w:val="Normal"/>
    <w:rsid w:val="002C1795"/>
    <w:pPr>
      <w:pBdr>
        <w:top w:val="single" w:sz="8" w:space="0" w:color="auto"/>
        <w:left w:val="single" w:sz="8" w:space="0" w:color="auto"/>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399">
    <w:name w:val="xl399"/>
    <w:basedOn w:val="Normal"/>
    <w:rsid w:val="002C1795"/>
    <w:pPr>
      <w:pBdr>
        <w:top w:val="single" w:sz="8" w:space="0" w:color="auto"/>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00">
    <w:name w:val="xl400"/>
    <w:basedOn w:val="Normal"/>
    <w:rsid w:val="002C1795"/>
    <w:pPr>
      <w:pBdr>
        <w:top w:val="single" w:sz="8" w:space="0" w:color="auto"/>
        <w:bottom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01">
    <w:name w:val="xl401"/>
    <w:basedOn w:val="Normal"/>
    <w:rsid w:val="002C1795"/>
    <w:pPr>
      <w:pBdr>
        <w:top w:val="single" w:sz="8" w:space="0" w:color="auto"/>
        <w:bottom w:val="single" w:sz="8" w:space="0" w:color="auto"/>
        <w:right w:val="single" w:sz="8" w:space="0" w:color="auto"/>
      </w:pBdr>
      <w:shd w:val="clear" w:color="000000" w:fill="DCE6F1"/>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02">
    <w:name w:val="xl402"/>
    <w:basedOn w:val="Normal"/>
    <w:rsid w:val="002C1795"/>
    <w:pPr>
      <w:pBdr>
        <w:top w:val="single" w:sz="8" w:space="0" w:color="auto"/>
        <w:left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03">
    <w:name w:val="xl403"/>
    <w:basedOn w:val="Normal"/>
    <w:rsid w:val="002C1795"/>
    <w:pPr>
      <w:pBdr>
        <w:top w:val="single" w:sz="4" w:space="0" w:color="auto"/>
        <w:left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04">
    <w:name w:val="xl404"/>
    <w:basedOn w:val="Normal"/>
    <w:rsid w:val="002C1795"/>
    <w:pPr>
      <w:pBdr>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05">
    <w:name w:val="xl405"/>
    <w:basedOn w:val="Normal"/>
    <w:rsid w:val="002C1795"/>
    <w:pPr>
      <w:pBdr>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06">
    <w:name w:val="xl406"/>
    <w:basedOn w:val="Normal"/>
    <w:rsid w:val="002C1795"/>
    <w:pPr>
      <w:pBdr>
        <w:top w:val="single" w:sz="4" w:space="0" w:color="auto"/>
        <w:bottom w:val="single" w:sz="8"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407">
    <w:name w:val="xl407"/>
    <w:basedOn w:val="Normal"/>
    <w:rsid w:val="002C17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textAlignment w:val="center"/>
    </w:pPr>
    <w:rPr>
      <w:rFonts w:ascii="Arial Narrow" w:eastAsia="Times New Roman" w:hAnsi="Arial Narrow" w:cs="Times New Roman"/>
      <w:sz w:val="24"/>
      <w:szCs w:val="24"/>
      <w:lang w:eastAsia="es-CO"/>
    </w:rPr>
  </w:style>
  <w:style w:type="paragraph" w:customStyle="1" w:styleId="xl408">
    <w:name w:val="xl408"/>
    <w:basedOn w:val="Normal"/>
    <w:rsid w:val="002C1795"/>
    <w:pPr>
      <w:pBdr>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09">
    <w:name w:val="xl409"/>
    <w:basedOn w:val="Normal"/>
    <w:rsid w:val="002C1795"/>
    <w:pPr>
      <w:pBdr>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10">
    <w:name w:val="xl410"/>
    <w:basedOn w:val="Normal"/>
    <w:rsid w:val="002C1795"/>
    <w:pPr>
      <w:pBdr>
        <w:top w:val="single" w:sz="8"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11">
    <w:name w:val="xl411"/>
    <w:basedOn w:val="Normal"/>
    <w:rsid w:val="002C1795"/>
    <w:pPr>
      <w:pBdr>
        <w:bottom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12">
    <w:name w:val="xl412"/>
    <w:basedOn w:val="Normal"/>
    <w:rsid w:val="002C1795"/>
    <w:pPr>
      <w:spacing w:before="100" w:beforeAutospacing="1" w:after="100" w:afterAutospacing="1" w:line="240" w:lineRule="auto"/>
      <w:contextualSpacing w:val="0"/>
      <w:jc w:val="right"/>
      <w:textAlignment w:val="center"/>
    </w:pPr>
    <w:rPr>
      <w:rFonts w:ascii="Arial" w:eastAsia="Times New Roman" w:hAnsi="Arial" w:cs="Arial"/>
      <w:lang w:eastAsia="es-CO"/>
    </w:rPr>
  </w:style>
  <w:style w:type="paragraph" w:customStyle="1" w:styleId="xl413">
    <w:name w:val="xl413"/>
    <w:basedOn w:val="Normal"/>
    <w:rsid w:val="002C1795"/>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14">
    <w:name w:val="xl414"/>
    <w:basedOn w:val="Normal"/>
    <w:rsid w:val="002C179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15">
    <w:name w:val="xl415"/>
    <w:basedOn w:val="Normal"/>
    <w:rsid w:val="002C1795"/>
    <w:pPr>
      <w:pBdr>
        <w:left w:val="single" w:sz="8" w:space="0" w:color="auto"/>
        <w:bottom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416">
    <w:name w:val="xl416"/>
    <w:basedOn w:val="Normal"/>
    <w:rsid w:val="002C1795"/>
    <w:pPr>
      <w:pBdr>
        <w:bottom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417">
    <w:name w:val="xl417"/>
    <w:basedOn w:val="Normal"/>
    <w:rsid w:val="002C1795"/>
    <w:pPr>
      <w:pBdr>
        <w:bottom w:val="single" w:sz="8"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lang w:eastAsia="es-CO"/>
    </w:rPr>
  </w:style>
  <w:style w:type="paragraph" w:customStyle="1" w:styleId="xl418">
    <w:name w:val="xl418"/>
    <w:basedOn w:val="Normal"/>
    <w:rsid w:val="002C1795"/>
    <w:pPr>
      <w:pBdr>
        <w:top w:val="single" w:sz="8" w:space="0" w:color="auto"/>
        <w:left w:val="single" w:sz="8" w:space="0" w:color="auto"/>
        <w:bottom w:val="single" w:sz="8" w:space="0" w:color="auto"/>
      </w:pBdr>
      <w:shd w:val="clear" w:color="000000" w:fill="BFBFBF"/>
      <w:spacing w:before="100" w:beforeAutospacing="1" w:after="100" w:afterAutospacing="1" w:line="240" w:lineRule="auto"/>
      <w:contextualSpacing w:val="0"/>
      <w:jc w:val="right"/>
      <w:textAlignment w:val="center"/>
    </w:pPr>
    <w:rPr>
      <w:rFonts w:ascii="Arial" w:eastAsia="Times New Roman" w:hAnsi="Arial" w:cs="Arial"/>
      <w:b/>
      <w:bCs/>
      <w:lang w:eastAsia="es-CO"/>
    </w:rPr>
  </w:style>
  <w:style w:type="paragraph" w:customStyle="1" w:styleId="xl419">
    <w:name w:val="xl419"/>
    <w:basedOn w:val="Normal"/>
    <w:rsid w:val="002C1795"/>
    <w:pPr>
      <w:pBdr>
        <w:top w:val="single" w:sz="8" w:space="0" w:color="auto"/>
        <w:bottom w:val="single" w:sz="8" w:space="0" w:color="auto"/>
      </w:pBdr>
      <w:shd w:val="clear" w:color="000000" w:fill="BFBFBF"/>
      <w:spacing w:before="100" w:beforeAutospacing="1" w:after="100" w:afterAutospacing="1" w:line="240" w:lineRule="auto"/>
      <w:contextualSpacing w:val="0"/>
      <w:jc w:val="right"/>
      <w:textAlignment w:val="center"/>
    </w:pPr>
    <w:rPr>
      <w:rFonts w:ascii="Arial" w:eastAsia="Times New Roman" w:hAnsi="Arial" w:cs="Arial"/>
      <w:b/>
      <w:bCs/>
      <w:lang w:eastAsia="es-CO"/>
    </w:rPr>
  </w:style>
  <w:style w:type="paragraph" w:customStyle="1" w:styleId="xl420">
    <w:name w:val="xl420"/>
    <w:basedOn w:val="Normal"/>
    <w:rsid w:val="002C1795"/>
    <w:pPr>
      <w:pBdr>
        <w:top w:val="single" w:sz="8" w:space="0" w:color="auto"/>
        <w:bottom w:val="single" w:sz="8" w:space="0" w:color="auto"/>
        <w:right w:val="single" w:sz="4" w:space="0" w:color="auto"/>
      </w:pBdr>
      <w:shd w:val="clear" w:color="000000" w:fill="BFBFBF"/>
      <w:spacing w:before="100" w:beforeAutospacing="1" w:after="100" w:afterAutospacing="1" w:line="240" w:lineRule="auto"/>
      <w:contextualSpacing w:val="0"/>
      <w:jc w:val="right"/>
      <w:textAlignment w:val="center"/>
    </w:pPr>
    <w:rPr>
      <w:rFonts w:ascii="Arial" w:eastAsia="Times New Roman" w:hAnsi="Arial" w:cs="Arial"/>
      <w:b/>
      <w:bCs/>
      <w:lang w:eastAsia="es-CO"/>
    </w:rPr>
  </w:style>
  <w:style w:type="paragraph" w:customStyle="1" w:styleId="xl421">
    <w:name w:val="xl421"/>
    <w:basedOn w:val="Normal"/>
    <w:rsid w:val="002C17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22">
    <w:name w:val="xl422"/>
    <w:basedOn w:val="Normal"/>
    <w:rsid w:val="002C179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23">
    <w:name w:val="xl423"/>
    <w:basedOn w:val="Normal"/>
    <w:rsid w:val="002C179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24">
    <w:name w:val="xl424"/>
    <w:basedOn w:val="Normal"/>
    <w:rsid w:val="002C179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25">
    <w:name w:val="xl425"/>
    <w:basedOn w:val="Normal"/>
    <w:rsid w:val="002C179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26">
    <w:name w:val="xl426"/>
    <w:basedOn w:val="Normal"/>
    <w:rsid w:val="002C179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27">
    <w:name w:val="xl427"/>
    <w:basedOn w:val="Normal"/>
    <w:rsid w:val="002C1795"/>
    <w:pPr>
      <w:pBdr>
        <w:left w:val="single" w:sz="4" w:space="0" w:color="auto"/>
        <w:bottom w:val="single" w:sz="4" w:space="0" w:color="auto"/>
        <w:right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28">
    <w:name w:val="xl428"/>
    <w:basedOn w:val="Normal"/>
    <w:rsid w:val="002C1795"/>
    <w:pPr>
      <w:pBdr>
        <w:top w:val="single" w:sz="8"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29">
    <w:name w:val="xl429"/>
    <w:basedOn w:val="Normal"/>
    <w:rsid w:val="002C1795"/>
    <w:pPr>
      <w:pBdr>
        <w:top w:val="single" w:sz="8"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30">
    <w:name w:val="xl430"/>
    <w:basedOn w:val="Normal"/>
    <w:rsid w:val="002C179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31">
    <w:name w:val="xl431"/>
    <w:basedOn w:val="Normal"/>
    <w:rsid w:val="002C17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32">
    <w:name w:val="xl432"/>
    <w:basedOn w:val="Normal"/>
    <w:rsid w:val="002C1795"/>
    <w:pPr>
      <w:pBdr>
        <w:left w:val="single" w:sz="8"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33">
    <w:name w:val="xl433"/>
    <w:basedOn w:val="Normal"/>
    <w:rsid w:val="002C1795"/>
    <w:pPr>
      <w:pBdr>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34">
    <w:name w:val="xl434"/>
    <w:basedOn w:val="Normal"/>
    <w:rsid w:val="002C1795"/>
    <w:pPr>
      <w:pBdr>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35">
    <w:name w:val="xl435"/>
    <w:basedOn w:val="Normal"/>
    <w:rsid w:val="002C17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36">
    <w:name w:val="xl436"/>
    <w:basedOn w:val="Normal"/>
    <w:rsid w:val="002C17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37">
    <w:name w:val="xl437"/>
    <w:basedOn w:val="Normal"/>
    <w:rsid w:val="002C17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CO"/>
    </w:rPr>
  </w:style>
  <w:style w:type="paragraph" w:customStyle="1" w:styleId="xl438">
    <w:name w:val="xl438"/>
    <w:basedOn w:val="Normal"/>
    <w:rsid w:val="002C1795"/>
    <w:pPr>
      <w:pBdr>
        <w:top w:val="single" w:sz="4" w:space="0" w:color="auto"/>
        <w:left w:val="single" w:sz="8" w:space="0" w:color="auto"/>
        <w:bottom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39">
    <w:name w:val="xl439"/>
    <w:basedOn w:val="Normal"/>
    <w:rsid w:val="002C1795"/>
    <w:pPr>
      <w:pBdr>
        <w:top w:val="single" w:sz="4" w:space="0" w:color="auto"/>
        <w:bottom w:val="single" w:sz="4"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40">
    <w:name w:val="xl440"/>
    <w:basedOn w:val="Normal"/>
    <w:rsid w:val="002C1795"/>
    <w:pPr>
      <w:pBdr>
        <w:top w:val="single" w:sz="4" w:space="0" w:color="auto"/>
        <w:bottom w:val="single" w:sz="4" w:space="0" w:color="auto"/>
        <w:right w:val="single" w:sz="8" w:space="0" w:color="auto"/>
      </w:pBdr>
      <w:shd w:val="clear" w:color="000000" w:fill="FFFFCC"/>
      <w:spacing w:before="100" w:beforeAutospacing="1" w:after="100" w:afterAutospacing="1" w:line="240" w:lineRule="auto"/>
      <w:contextualSpacing w:val="0"/>
      <w:jc w:val="center"/>
      <w:textAlignment w:val="center"/>
    </w:pPr>
    <w:rPr>
      <w:rFonts w:ascii="Arial" w:eastAsia="Times New Roman" w:hAnsi="Arial" w:cs="Arial"/>
      <w:lang w:eastAsia="es-CO"/>
    </w:rPr>
  </w:style>
  <w:style w:type="paragraph" w:customStyle="1" w:styleId="xl441">
    <w:name w:val="xl441"/>
    <w:basedOn w:val="Normal"/>
    <w:rsid w:val="002C179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42">
    <w:name w:val="xl442"/>
    <w:basedOn w:val="Normal"/>
    <w:rsid w:val="002C17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43">
    <w:name w:val="xl443"/>
    <w:basedOn w:val="Normal"/>
    <w:rsid w:val="002C179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44">
    <w:name w:val="xl444"/>
    <w:basedOn w:val="Normal"/>
    <w:rsid w:val="002C179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45">
    <w:name w:val="xl445"/>
    <w:basedOn w:val="Normal"/>
    <w:rsid w:val="002C179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46">
    <w:name w:val="xl446"/>
    <w:basedOn w:val="Normal"/>
    <w:rsid w:val="002C179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 w:type="paragraph" w:customStyle="1" w:styleId="xl447">
    <w:name w:val="xl447"/>
    <w:basedOn w:val="Normal"/>
    <w:rsid w:val="002C1795"/>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3029</Words>
  <Characters>16662</Characters>
  <Application>Microsoft Office Word</Application>
  <DocSecurity>0</DocSecurity>
  <Lines>138</Lines>
  <Paragraphs>39</Paragraphs>
  <ScaleCrop>false</ScaleCrop>
  <Company>Hewlett-Packard Company</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Eduardo R.</cp:lastModifiedBy>
  <cp:revision>4</cp:revision>
  <cp:lastPrinted>2020-11-13T22:46:00Z</cp:lastPrinted>
  <dcterms:created xsi:type="dcterms:W3CDTF">2022-08-02T17:35:00Z</dcterms:created>
  <dcterms:modified xsi:type="dcterms:W3CDTF">2026-09-08T20:47:00Z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