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FA092" w14:textId="77777777" w:rsidR="00CF66DE" w:rsidRPr="006A42C7" w:rsidRDefault="00CF66DE" w:rsidP="006134B1">
      <w:pPr>
        <w:rPr>
          <w:rFonts w:ascii="Arial" w:hAnsi="Arial" w:cs="Arial"/>
          <w:sz w:val="20"/>
          <w:szCs w:val="20"/>
        </w:rPr>
      </w:pPr>
    </w:p>
    <w:p w14:paraId="029E3700" w14:textId="77777777" w:rsidR="008F71FF" w:rsidRPr="00381174" w:rsidRDefault="008F71FF" w:rsidP="006134B1">
      <w:pPr>
        <w:jc w:val="center"/>
        <w:rPr>
          <w:rFonts w:ascii="Arial" w:hAnsi="Arial" w:cs="Arial"/>
          <w:b/>
          <w:bCs/>
        </w:rPr>
      </w:pPr>
    </w:p>
    <w:p w14:paraId="7266193A" w14:textId="51E2BDF5" w:rsidR="008F71FF" w:rsidRPr="00381174" w:rsidRDefault="00CF66DE" w:rsidP="006134B1">
      <w:pPr>
        <w:jc w:val="center"/>
        <w:rPr>
          <w:rFonts w:ascii="Arial" w:hAnsi="Arial" w:cs="Arial"/>
          <w:b/>
          <w:bCs/>
        </w:rPr>
      </w:pPr>
      <w:r w:rsidRPr="00381174">
        <w:rPr>
          <w:rFonts w:ascii="Arial" w:hAnsi="Arial" w:cs="Arial"/>
          <w:b/>
          <w:bCs/>
        </w:rPr>
        <w:t>ESTUDIOS PREVIOS</w:t>
      </w:r>
      <w:r w:rsidR="008F71FF" w:rsidRPr="00381174">
        <w:rPr>
          <w:rFonts w:ascii="Arial" w:hAnsi="Arial" w:cs="Arial"/>
          <w:b/>
          <w:bCs/>
        </w:rPr>
        <w:t xml:space="preserve">- </w:t>
      </w:r>
    </w:p>
    <w:p w14:paraId="7C2FD22F" w14:textId="00B31CD7" w:rsidR="00CF66DE" w:rsidRPr="00381174" w:rsidRDefault="008F71FF" w:rsidP="006134B1">
      <w:pPr>
        <w:jc w:val="center"/>
        <w:rPr>
          <w:rFonts w:ascii="Arial" w:hAnsi="Arial" w:cs="Arial"/>
          <w:b/>
          <w:bCs/>
        </w:rPr>
      </w:pPr>
      <w:r w:rsidRPr="00381174">
        <w:rPr>
          <w:rFonts w:ascii="Arial" w:hAnsi="Arial" w:cs="Arial"/>
          <w:b/>
          <w:bCs/>
        </w:rPr>
        <w:t xml:space="preserve">SELECCIÓN ABREVIADA DE MENOR CUANTIA </w:t>
      </w:r>
    </w:p>
    <w:p w14:paraId="519F4A69" w14:textId="77777777" w:rsidR="00CF66DE" w:rsidRPr="00381174" w:rsidRDefault="00CF66DE" w:rsidP="006134B1">
      <w:pPr>
        <w:rPr>
          <w:rFonts w:ascii="Arial" w:hAnsi="Arial" w:cs="Arial"/>
        </w:rPr>
      </w:pPr>
    </w:p>
    <w:tbl>
      <w:tblPr>
        <w:tblW w:w="5350" w:type="pct"/>
        <w:tblInd w:w="-38" w:type="dxa"/>
        <w:tblCellMar>
          <w:left w:w="70" w:type="dxa"/>
          <w:right w:w="70" w:type="dxa"/>
        </w:tblCellMar>
        <w:tblLook w:val="04A0" w:firstRow="1" w:lastRow="0" w:firstColumn="1" w:lastColumn="0" w:noHBand="0" w:noVBand="1"/>
      </w:tblPr>
      <w:tblGrid>
        <w:gridCol w:w="38"/>
        <w:gridCol w:w="1040"/>
        <w:gridCol w:w="873"/>
        <w:gridCol w:w="873"/>
        <w:gridCol w:w="873"/>
        <w:gridCol w:w="172"/>
        <w:gridCol w:w="5510"/>
        <w:gridCol w:w="72"/>
      </w:tblGrid>
      <w:tr w:rsidR="00CF66DE" w:rsidRPr="006A42C7" w14:paraId="2C1BA3D7" w14:textId="77777777" w:rsidTr="00BA12C0">
        <w:trPr>
          <w:gridBefore w:val="1"/>
          <w:wBefore w:w="20" w:type="pct"/>
          <w:trHeight w:val="349"/>
        </w:trPr>
        <w:tc>
          <w:tcPr>
            <w:tcW w:w="550" w:type="pct"/>
            <w:tcBorders>
              <w:top w:val="nil"/>
              <w:left w:val="nil"/>
              <w:bottom w:val="nil"/>
              <w:right w:val="nil"/>
            </w:tcBorders>
            <w:noWrap/>
            <w:vAlign w:val="bottom"/>
            <w:hideMark/>
          </w:tcPr>
          <w:p w14:paraId="66F6895D" w14:textId="77777777" w:rsidR="00CF66DE" w:rsidRPr="006A42C7" w:rsidRDefault="00CF66DE" w:rsidP="006134B1">
            <w:pPr>
              <w:jc w:val="center"/>
              <w:rPr>
                <w:rFonts w:ascii="Arial" w:hAnsi="Arial" w:cs="Arial"/>
                <w:b/>
                <w:bCs/>
                <w:color w:val="000000"/>
                <w:sz w:val="20"/>
                <w:szCs w:val="20"/>
              </w:rPr>
            </w:pPr>
            <w:r w:rsidRPr="006A42C7">
              <w:rPr>
                <w:rFonts w:ascii="Arial" w:hAnsi="Arial" w:cs="Arial"/>
                <w:b/>
                <w:bCs/>
                <w:color w:val="000000"/>
                <w:sz w:val="20"/>
                <w:szCs w:val="20"/>
              </w:rPr>
              <w:t>FECHA</w:t>
            </w:r>
          </w:p>
        </w:tc>
        <w:tc>
          <w:tcPr>
            <w:tcW w:w="462" w:type="pct"/>
            <w:tcBorders>
              <w:top w:val="single" w:sz="4" w:space="0" w:color="auto"/>
              <w:left w:val="single" w:sz="4" w:space="0" w:color="auto"/>
              <w:bottom w:val="single" w:sz="4" w:space="0" w:color="auto"/>
              <w:right w:val="single" w:sz="4" w:space="0" w:color="auto"/>
            </w:tcBorders>
            <w:noWrap/>
            <w:vAlign w:val="center"/>
            <w:hideMark/>
          </w:tcPr>
          <w:p w14:paraId="1B00B238" w14:textId="574A8D85" w:rsidR="00CF66DE" w:rsidRPr="00381174" w:rsidRDefault="00C05494" w:rsidP="006134B1">
            <w:pPr>
              <w:jc w:val="center"/>
              <w:rPr>
                <w:rFonts w:ascii="Arial" w:hAnsi="Arial" w:cs="Arial"/>
                <w:color w:val="000000"/>
              </w:rPr>
            </w:pPr>
            <w:r>
              <w:rPr>
                <w:rFonts w:ascii="Arial" w:hAnsi="Arial" w:cs="Arial"/>
                <w:color w:val="000000"/>
              </w:rPr>
              <w:t>26</w:t>
            </w:r>
          </w:p>
        </w:tc>
        <w:tc>
          <w:tcPr>
            <w:tcW w:w="462" w:type="pct"/>
            <w:tcBorders>
              <w:top w:val="single" w:sz="4" w:space="0" w:color="auto"/>
              <w:left w:val="nil"/>
              <w:bottom w:val="single" w:sz="4" w:space="0" w:color="auto"/>
              <w:right w:val="single" w:sz="4" w:space="0" w:color="auto"/>
            </w:tcBorders>
            <w:noWrap/>
            <w:vAlign w:val="center"/>
            <w:hideMark/>
          </w:tcPr>
          <w:p w14:paraId="04C1C45F" w14:textId="1DD0E4BA" w:rsidR="00CF66DE" w:rsidRPr="00381174" w:rsidRDefault="00CB5995" w:rsidP="006134B1">
            <w:pPr>
              <w:jc w:val="center"/>
              <w:rPr>
                <w:rFonts w:ascii="Arial" w:hAnsi="Arial" w:cs="Arial"/>
                <w:color w:val="000000"/>
              </w:rPr>
            </w:pPr>
            <w:r w:rsidRPr="00381174">
              <w:rPr>
                <w:rFonts w:ascii="Arial" w:hAnsi="Arial" w:cs="Arial"/>
                <w:color w:val="000000"/>
              </w:rPr>
              <w:t>0</w:t>
            </w:r>
            <w:r w:rsidR="00C05494">
              <w:rPr>
                <w:rFonts w:ascii="Arial" w:hAnsi="Arial" w:cs="Arial"/>
                <w:color w:val="000000"/>
              </w:rPr>
              <w:t>9</w:t>
            </w:r>
          </w:p>
        </w:tc>
        <w:tc>
          <w:tcPr>
            <w:tcW w:w="462" w:type="pct"/>
            <w:tcBorders>
              <w:top w:val="single" w:sz="4" w:space="0" w:color="auto"/>
              <w:left w:val="nil"/>
              <w:bottom w:val="single" w:sz="4" w:space="0" w:color="auto"/>
              <w:right w:val="single" w:sz="4" w:space="0" w:color="auto"/>
            </w:tcBorders>
            <w:noWrap/>
            <w:vAlign w:val="center"/>
            <w:hideMark/>
          </w:tcPr>
          <w:p w14:paraId="18972291" w14:textId="3E0E90D9" w:rsidR="00CF66DE" w:rsidRPr="00381174" w:rsidRDefault="00CB5995" w:rsidP="006134B1">
            <w:pPr>
              <w:jc w:val="center"/>
              <w:rPr>
                <w:rFonts w:ascii="Arial" w:hAnsi="Arial" w:cs="Arial"/>
                <w:color w:val="000000"/>
              </w:rPr>
            </w:pPr>
            <w:r w:rsidRPr="00381174">
              <w:rPr>
                <w:rFonts w:ascii="Arial" w:hAnsi="Arial" w:cs="Arial"/>
                <w:color w:val="000000"/>
              </w:rPr>
              <w:t>202</w:t>
            </w:r>
            <w:r w:rsidR="00C05494">
              <w:rPr>
                <w:rFonts w:ascii="Arial" w:hAnsi="Arial" w:cs="Arial"/>
                <w:color w:val="000000"/>
              </w:rPr>
              <w:t>6</w:t>
            </w:r>
          </w:p>
        </w:tc>
        <w:tc>
          <w:tcPr>
            <w:tcW w:w="91" w:type="pct"/>
            <w:tcBorders>
              <w:top w:val="nil"/>
              <w:left w:val="nil"/>
              <w:bottom w:val="nil"/>
              <w:right w:val="nil"/>
            </w:tcBorders>
            <w:noWrap/>
            <w:vAlign w:val="center"/>
            <w:hideMark/>
          </w:tcPr>
          <w:p w14:paraId="7915D509" w14:textId="77777777" w:rsidR="00CF66DE" w:rsidRPr="00381174" w:rsidRDefault="00CF66DE" w:rsidP="006134B1">
            <w:pPr>
              <w:jc w:val="center"/>
              <w:rPr>
                <w:rFonts w:ascii="Arial" w:hAnsi="Arial" w:cs="Arial"/>
                <w:color w:val="000000"/>
              </w:rPr>
            </w:pPr>
          </w:p>
        </w:tc>
        <w:tc>
          <w:tcPr>
            <w:tcW w:w="2953" w:type="pct"/>
            <w:gridSpan w:val="2"/>
            <w:tcBorders>
              <w:top w:val="single" w:sz="4" w:space="0" w:color="auto"/>
              <w:left w:val="single" w:sz="4" w:space="0" w:color="auto"/>
              <w:bottom w:val="single" w:sz="4" w:space="0" w:color="auto"/>
              <w:right w:val="single" w:sz="4" w:space="0" w:color="auto"/>
            </w:tcBorders>
            <w:noWrap/>
            <w:vAlign w:val="center"/>
          </w:tcPr>
          <w:p w14:paraId="559ABB98" w14:textId="2D7BA342" w:rsidR="00CF66DE" w:rsidRPr="00381174" w:rsidRDefault="00CF66DE" w:rsidP="006134B1">
            <w:pPr>
              <w:jc w:val="center"/>
              <w:rPr>
                <w:rFonts w:ascii="Arial" w:hAnsi="Arial" w:cs="Arial"/>
                <w:color w:val="000000"/>
              </w:rPr>
            </w:pPr>
            <w:r w:rsidRPr="00381174">
              <w:rPr>
                <w:rFonts w:ascii="Arial" w:hAnsi="Arial" w:cs="Arial"/>
                <w:color w:val="000000"/>
              </w:rPr>
              <w:t xml:space="preserve">SECRETARÍA DE EDUCACIÓN  </w:t>
            </w:r>
          </w:p>
        </w:tc>
      </w:tr>
      <w:tr w:rsidR="00CF66DE" w:rsidRPr="006A42C7" w14:paraId="74A8CCB2" w14:textId="77777777" w:rsidTr="00BA12C0">
        <w:trPr>
          <w:gridBefore w:val="1"/>
          <w:wBefore w:w="20" w:type="pct"/>
          <w:trHeight w:val="299"/>
        </w:trPr>
        <w:tc>
          <w:tcPr>
            <w:tcW w:w="550" w:type="pct"/>
            <w:tcBorders>
              <w:top w:val="nil"/>
              <w:left w:val="nil"/>
              <w:bottom w:val="nil"/>
              <w:right w:val="nil"/>
            </w:tcBorders>
            <w:noWrap/>
            <w:vAlign w:val="bottom"/>
            <w:hideMark/>
          </w:tcPr>
          <w:p w14:paraId="3B693EFB" w14:textId="77777777" w:rsidR="00CF66DE" w:rsidRPr="006A42C7" w:rsidRDefault="00CF66DE" w:rsidP="006134B1">
            <w:pPr>
              <w:rPr>
                <w:rFonts w:ascii="Arial" w:hAnsi="Arial" w:cs="Arial"/>
                <w:color w:val="000000"/>
                <w:sz w:val="20"/>
                <w:szCs w:val="20"/>
              </w:rPr>
            </w:pPr>
          </w:p>
        </w:tc>
        <w:tc>
          <w:tcPr>
            <w:tcW w:w="462" w:type="pct"/>
            <w:tcBorders>
              <w:top w:val="nil"/>
              <w:left w:val="nil"/>
              <w:bottom w:val="nil"/>
              <w:right w:val="nil"/>
            </w:tcBorders>
            <w:vAlign w:val="center"/>
            <w:hideMark/>
          </w:tcPr>
          <w:p w14:paraId="4FA1EEC9" w14:textId="77777777" w:rsidR="00CF66DE" w:rsidRPr="006A42C7" w:rsidRDefault="00CF66DE" w:rsidP="006134B1">
            <w:pPr>
              <w:jc w:val="center"/>
              <w:rPr>
                <w:rFonts w:ascii="Arial" w:hAnsi="Arial" w:cs="Arial"/>
                <w:b/>
                <w:bCs/>
                <w:color w:val="000000"/>
                <w:sz w:val="20"/>
                <w:szCs w:val="20"/>
              </w:rPr>
            </w:pPr>
            <w:r w:rsidRPr="006A42C7">
              <w:rPr>
                <w:rFonts w:ascii="Arial" w:hAnsi="Arial" w:cs="Arial"/>
                <w:b/>
                <w:bCs/>
                <w:color w:val="000000"/>
                <w:sz w:val="20"/>
                <w:szCs w:val="20"/>
              </w:rPr>
              <w:t>DD</w:t>
            </w:r>
          </w:p>
        </w:tc>
        <w:tc>
          <w:tcPr>
            <w:tcW w:w="462" w:type="pct"/>
            <w:tcBorders>
              <w:top w:val="nil"/>
              <w:left w:val="nil"/>
              <w:bottom w:val="nil"/>
              <w:right w:val="nil"/>
            </w:tcBorders>
            <w:vAlign w:val="center"/>
            <w:hideMark/>
          </w:tcPr>
          <w:p w14:paraId="1252796D" w14:textId="77777777" w:rsidR="00CF66DE" w:rsidRPr="006A42C7" w:rsidRDefault="00CF66DE" w:rsidP="006134B1">
            <w:pPr>
              <w:jc w:val="center"/>
              <w:rPr>
                <w:rFonts w:ascii="Arial" w:hAnsi="Arial" w:cs="Arial"/>
                <w:b/>
                <w:bCs/>
                <w:color w:val="000000"/>
                <w:sz w:val="20"/>
                <w:szCs w:val="20"/>
              </w:rPr>
            </w:pPr>
            <w:r w:rsidRPr="006A42C7">
              <w:rPr>
                <w:rFonts w:ascii="Arial" w:hAnsi="Arial" w:cs="Arial"/>
                <w:b/>
                <w:bCs/>
                <w:color w:val="000000"/>
                <w:sz w:val="20"/>
                <w:szCs w:val="20"/>
              </w:rPr>
              <w:t>MM</w:t>
            </w:r>
          </w:p>
        </w:tc>
        <w:tc>
          <w:tcPr>
            <w:tcW w:w="462" w:type="pct"/>
            <w:tcBorders>
              <w:top w:val="nil"/>
              <w:left w:val="nil"/>
              <w:bottom w:val="nil"/>
              <w:right w:val="nil"/>
            </w:tcBorders>
            <w:vAlign w:val="center"/>
            <w:hideMark/>
          </w:tcPr>
          <w:p w14:paraId="01090D5D" w14:textId="77777777" w:rsidR="00CF66DE" w:rsidRPr="006A42C7" w:rsidRDefault="00CF66DE" w:rsidP="006134B1">
            <w:pPr>
              <w:jc w:val="center"/>
              <w:rPr>
                <w:rFonts w:ascii="Arial" w:hAnsi="Arial" w:cs="Arial"/>
                <w:b/>
                <w:bCs/>
                <w:color w:val="000000"/>
                <w:sz w:val="20"/>
                <w:szCs w:val="20"/>
              </w:rPr>
            </w:pPr>
            <w:r w:rsidRPr="006A42C7">
              <w:rPr>
                <w:rFonts w:ascii="Arial" w:hAnsi="Arial" w:cs="Arial"/>
                <w:b/>
                <w:bCs/>
                <w:color w:val="000000"/>
                <w:sz w:val="20"/>
                <w:szCs w:val="20"/>
              </w:rPr>
              <w:t>AAAA</w:t>
            </w:r>
          </w:p>
        </w:tc>
        <w:tc>
          <w:tcPr>
            <w:tcW w:w="91" w:type="pct"/>
            <w:tcBorders>
              <w:top w:val="nil"/>
              <w:left w:val="nil"/>
              <w:bottom w:val="nil"/>
              <w:right w:val="nil"/>
            </w:tcBorders>
            <w:vAlign w:val="center"/>
            <w:hideMark/>
          </w:tcPr>
          <w:p w14:paraId="53525631" w14:textId="77777777" w:rsidR="00CF66DE" w:rsidRPr="006A42C7" w:rsidRDefault="00CF66DE" w:rsidP="006134B1">
            <w:pPr>
              <w:rPr>
                <w:rFonts w:ascii="Arial" w:hAnsi="Arial" w:cs="Arial"/>
                <w:color w:val="000000"/>
                <w:sz w:val="20"/>
                <w:szCs w:val="20"/>
              </w:rPr>
            </w:pPr>
          </w:p>
        </w:tc>
        <w:tc>
          <w:tcPr>
            <w:tcW w:w="2953" w:type="pct"/>
            <w:gridSpan w:val="2"/>
            <w:tcBorders>
              <w:top w:val="single" w:sz="4" w:space="0" w:color="auto"/>
              <w:left w:val="nil"/>
              <w:bottom w:val="nil"/>
              <w:right w:val="nil"/>
            </w:tcBorders>
            <w:vAlign w:val="center"/>
            <w:hideMark/>
          </w:tcPr>
          <w:p w14:paraId="18C1727E" w14:textId="77777777" w:rsidR="00CF66DE" w:rsidRPr="006A42C7" w:rsidRDefault="00CF66DE" w:rsidP="006134B1">
            <w:pPr>
              <w:jc w:val="center"/>
              <w:rPr>
                <w:rFonts w:ascii="Arial" w:hAnsi="Arial" w:cs="Arial"/>
                <w:b/>
                <w:bCs/>
                <w:color w:val="000000"/>
                <w:sz w:val="20"/>
                <w:szCs w:val="20"/>
              </w:rPr>
            </w:pPr>
            <w:r w:rsidRPr="006A42C7">
              <w:rPr>
                <w:rFonts w:ascii="Arial" w:hAnsi="Arial" w:cs="Arial"/>
                <w:b/>
                <w:bCs/>
                <w:color w:val="000000"/>
                <w:sz w:val="20"/>
                <w:szCs w:val="20"/>
              </w:rPr>
              <w:t>DEPENDENCIA</w:t>
            </w:r>
          </w:p>
          <w:p w14:paraId="5051FECD" w14:textId="77777777" w:rsidR="00CF66DE" w:rsidRPr="006A42C7" w:rsidRDefault="00CF66DE" w:rsidP="006134B1">
            <w:pPr>
              <w:jc w:val="center"/>
              <w:rPr>
                <w:rFonts w:ascii="Arial" w:hAnsi="Arial" w:cs="Arial"/>
                <w:b/>
                <w:bCs/>
                <w:color w:val="000000"/>
                <w:sz w:val="20"/>
                <w:szCs w:val="20"/>
              </w:rPr>
            </w:pPr>
          </w:p>
        </w:tc>
      </w:tr>
      <w:tr w:rsidR="00CF66DE" w:rsidRPr="00381174" w14:paraId="452756B5" w14:textId="77777777" w:rsidTr="00BA12C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PrEx>
        <w:trPr>
          <w:gridAfter w:val="1"/>
          <w:wAfter w:w="38" w:type="pct"/>
          <w:trHeight w:val="739"/>
        </w:trPr>
        <w:tc>
          <w:tcPr>
            <w:tcW w:w="4962" w:type="pct"/>
            <w:gridSpan w:val="7"/>
          </w:tcPr>
          <w:p w14:paraId="5AB9F763" w14:textId="77777777" w:rsidR="008F71FF" w:rsidRPr="00381174" w:rsidRDefault="00CF66DE" w:rsidP="008F71FF">
            <w:pPr>
              <w:jc w:val="both"/>
              <w:rPr>
                <w:rFonts w:ascii="Arial" w:eastAsia="Calibri" w:hAnsi="Arial" w:cs="Arial"/>
                <w:lang w:eastAsia="en-US"/>
              </w:rPr>
            </w:pPr>
            <w:r w:rsidRPr="00381174">
              <w:rPr>
                <w:rFonts w:ascii="Arial" w:hAnsi="Arial" w:cs="Arial"/>
              </w:rPr>
              <w:t xml:space="preserve">De conformidad con </w:t>
            </w:r>
            <w:r w:rsidR="008F71FF" w:rsidRPr="00381174">
              <w:rPr>
                <w:rFonts w:ascii="Arial" w:eastAsia="Calibri" w:hAnsi="Arial" w:cs="Arial"/>
                <w:lang w:eastAsia="en-US"/>
              </w:rPr>
              <w:t xml:space="preserve">en cumplimiento de lo dispuesto en los numerales 7º y 12º del artículo 25 de la Ley 80 de 1993, del Artículo 2.2.1.1.2.1.1 del Decreto 1082 del 26 de mayo de 2015, se permite </w:t>
            </w:r>
            <w:r w:rsidR="008F71FF" w:rsidRPr="00381174">
              <w:rPr>
                <w:rFonts w:ascii="Arial" w:eastAsia="Calibri" w:hAnsi="Arial" w:cs="Arial"/>
                <w:b/>
                <w:lang w:eastAsia="en-US"/>
              </w:rPr>
              <w:t>presentar los Estudios y Documentos Previos para la Selección Abreviada de Menor Cuantía,</w:t>
            </w:r>
            <w:r w:rsidR="008F71FF" w:rsidRPr="00381174">
              <w:rPr>
                <w:rFonts w:ascii="Arial" w:eastAsia="Calibri" w:hAnsi="Arial" w:cs="Arial"/>
                <w:lang w:eastAsia="en-US"/>
              </w:rPr>
              <w:t xml:space="preserve"> conforme lo establecido en el Decreto 1082 de 2015 en su Artículo 2.2.1.2.1.2.20.</w:t>
            </w:r>
          </w:p>
          <w:p w14:paraId="0AC1BAC9" w14:textId="2B5477EB" w:rsidR="00CF66DE" w:rsidRPr="00381174" w:rsidRDefault="00CF66DE" w:rsidP="006134B1">
            <w:pPr>
              <w:jc w:val="both"/>
              <w:rPr>
                <w:rFonts w:ascii="Arial" w:hAnsi="Arial" w:cs="Arial"/>
              </w:rPr>
            </w:pPr>
          </w:p>
        </w:tc>
      </w:tr>
    </w:tbl>
    <w:p w14:paraId="1136459C" w14:textId="77777777" w:rsidR="00CF66DE" w:rsidRPr="00381174" w:rsidRDefault="00CF66DE" w:rsidP="006134B1">
      <w:pPr>
        <w:rPr>
          <w:rFonts w:ascii="Arial" w:hAnsi="Arial" w:cs="Arial"/>
        </w:rPr>
      </w:pPr>
    </w:p>
    <w:p w14:paraId="6A191BB4" w14:textId="77777777" w:rsidR="00CF66DE" w:rsidRPr="00381174" w:rsidRDefault="00CF66DE" w:rsidP="006134B1">
      <w:pPr>
        <w:pStyle w:val="Sinespaciado"/>
        <w:jc w:val="both"/>
        <w:rPr>
          <w:rFonts w:ascii="Arial" w:hAnsi="Arial" w:cs="Arial"/>
          <w:b/>
          <w:sz w:val="24"/>
          <w:szCs w:val="24"/>
        </w:rPr>
      </w:pPr>
      <w:r w:rsidRPr="00381174">
        <w:rPr>
          <w:rFonts w:ascii="Arial" w:hAnsi="Arial" w:cs="Arial"/>
          <w:b/>
          <w:sz w:val="24"/>
          <w:szCs w:val="24"/>
        </w:rPr>
        <w:t>DESCRIPCIÓN DE LA NECESIDAD QUE LA ENTIDAD ESTATAL PRETENDE SATISFACER CON LA CONTRATACIÓN</w:t>
      </w:r>
    </w:p>
    <w:p w14:paraId="6048C4C5" w14:textId="77777777" w:rsidR="00CF66DE" w:rsidRPr="00381174" w:rsidRDefault="00CF66DE" w:rsidP="006134B1">
      <w:pPr>
        <w:pStyle w:val="Sinespaciado"/>
        <w:ind w:left="720"/>
        <w:jc w:val="both"/>
        <w:rPr>
          <w:rFonts w:ascii="Arial" w:hAnsi="Arial" w:cs="Arial"/>
          <w:b/>
          <w:sz w:val="24"/>
          <w:szCs w:val="24"/>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CF66DE" w:rsidRPr="00381174" w14:paraId="54732BCB" w14:textId="77777777" w:rsidTr="006756D8">
        <w:trPr>
          <w:trHeight w:val="274"/>
        </w:trPr>
        <w:tc>
          <w:tcPr>
            <w:tcW w:w="9464" w:type="dxa"/>
          </w:tcPr>
          <w:p w14:paraId="284F6D5B" w14:textId="2C58DC0D" w:rsidR="006134B1" w:rsidRPr="00381174" w:rsidRDefault="006134B1" w:rsidP="006134B1">
            <w:pPr>
              <w:pStyle w:val="Textoindependiente"/>
              <w:contextualSpacing/>
              <w:rPr>
                <w:rFonts w:cs="Arial"/>
                <w:b w:val="0"/>
                <w:bCs/>
              </w:rPr>
            </w:pPr>
            <w:r w:rsidRPr="00381174">
              <w:rPr>
                <w:rFonts w:cs="Arial"/>
                <w:b w:val="0"/>
                <w:bCs/>
              </w:rPr>
              <w:t xml:space="preserve">La Administración Municipal, en consonancia con su PLAN DE DESARROLLO 'JUNTOS POR COCORNÁ', y con base en la LÍNEA ESTRATÉGICA Nº4, 'JUNTOS POR UN TERRITORIO EDUCADO Y CON CULTURA', específicamente en el COMPONENTE </w:t>
            </w:r>
            <w:proofErr w:type="spellStart"/>
            <w:r w:rsidRPr="00381174">
              <w:rPr>
                <w:rFonts w:cs="Arial"/>
                <w:b w:val="0"/>
                <w:bCs/>
              </w:rPr>
              <w:t>Nº</w:t>
            </w:r>
            <w:proofErr w:type="spellEnd"/>
            <w:r w:rsidRPr="00381174">
              <w:rPr>
                <w:rFonts w:cs="Arial"/>
                <w:b w:val="0"/>
                <w:bCs/>
              </w:rPr>
              <w:t xml:space="preserve"> 4.1 'EDUCACIÓN Y CULTURA CON PERTINENCIA' y el PROGRAMA 4.1.1 'CALIDAD, PERMANENCIA Y COBERTURA CON EQUIDAD', tiene como prioridad incrementar la cobertura y garantizar la permanencia de los estudiantes en el sistema de educación formal, implementando estrategias que aseguren la equidad y accesibilidad para todos los niños y jóvenes del municipio.</w:t>
            </w:r>
            <w:r w:rsidR="004B513D" w:rsidRPr="00381174">
              <w:rPr>
                <w:rFonts w:cs="Arial"/>
                <w:b w:val="0"/>
                <w:bCs/>
              </w:rPr>
              <w:t>.</w:t>
            </w:r>
          </w:p>
          <w:p w14:paraId="0A2311C8" w14:textId="77777777" w:rsidR="006134B1" w:rsidRPr="00381174" w:rsidRDefault="006134B1" w:rsidP="006134B1">
            <w:pPr>
              <w:pStyle w:val="Textoindependiente"/>
              <w:contextualSpacing/>
              <w:rPr>
                <w:rFonts w:cs="Arial"/>
                <w:b w:val="0"/>
                <w:bCs/>
              </w:rPr>
            </w:pPr>
          </w:p>
          <w:p w14:paraId="7E6DD156" w14:textId="77777777" w:rsidR="006134B1" w:rsidRPr="00381174" w:rsidRDefault="006134B1" w:rsidP="006134B1">
            <w:pPr>
              <w:pStyle w:val="Textoindependiente"/>
              <w:contextualSpacing/>
              <w:rPr>
                <w:rFonts w:cs="Arial"/>
                <w:b w:val="0"/>
                <w:bCs/>
              </w:rPr>
            </w:pPr>
            <w:r w:rsidRPr="00381174">
              <w:rPr>
                <w:rFonts w:cs="Arial"/>
                <w:b w:val="0"/>
                <w:bCs/>
              </w:rPr>
              <w:t>En este contexto, es fundamental reconocer que el derecho a la educación es un derecho prevalente de los menores de edad, tal como lo establece la Constitución Nacional en su artículo 44, que otorga especial protección a los derechos de los niños, niñas y adolescentes, incluyendo el acceso y permanencia en el sistema educativo. Esto implica que el Estado, en sus diferentes niveles, debe actuar de manera proactiva para eliminar cualquier barrera que dificulte la materialización de este derecho.</w:t>
            </w:r>
          </w:p>
          <w:p w14:paraId="5604CC79" w14:textId="77777777" w:rsidR="006134B1" w:rsidRPr="00381174" w:rsidRDefault="006134B1" w:rsidP="006134B1">
            <w:pPr>
              <w:pStyle w:val="Textoindependiente"/>
              <w:contextualSpacing/>
              <w:rPr>
                <w:rFonts w:cs="Arial"/>
                <w:b w:val="0"/>
                <w:bCs/>
              </w:rPr>
            </w:pPr>
          </w:p>
          <w:p w14:paraId="11251E18" w14:textId="77777777" w:rsidR="006134B1" w:rsidRPr="00381174" w:rsidRDefault="006134B1" w:rsidP="006134B1">
            <w:pPr>
              <w:pStyle w:val="Textoindependiente"/>
              <w:contextualSpacing/>
              <w:rPr>
                <w:rFonts w:cs="Arial"/>
                <w:b w:val="0"/>
                <w:bCs/>
              </w:rPr>
            </w:pPr>
            <w:r w:rsidRPr="00381174">
              <w:rPr>
                <w:rFonts w:cs="Arial"/>
                <w:b w:val="0"/>
                <w:bCs/>
              </w:rPr>
              <w:t>El transporte escolar se erige como una herramienta esencial para garantizar que este derecho sea efectivo, ya que asegura que todos los niños y jóvenes, incluso aquellos que residen en las zonas más apartadas y geográficamente desafiantes del municipio, puedan acceder a las instituciones educativas. La dispersión rural y las dificultades propias de la geografía de Cocorná hacen indispensable el establecimiento de rutas de transporte que permitan la continuidad en el proceso formativo de estos estudiantes, previniendo así el riesgo de deserción escolar.</w:t>
            </w:r>
          </w:p>
          <w:p w14:paraId="580033EB" w14:textId="77777777" w:rsidR="006134B1" w:rsidRPr="00381174" w:rsidRDefault="006134B1" w:rsidP="006134B1">
            <w:pPr>
              <w:pStyle w:val="Textoindependiente"/>
              <w:contextualSpacing/>
              <w:rPr>
                <w:rFonts w:cs="Arial"/>
                <w:b w:val="0"/>
                <w:bCs/>
              </w:rPr>
            </w:pPr>
          </w:p>
          <w:p w14:paraId="1AD496DD" w14:textId="3974C219" w:rsidR="006134B1" w:rsidRPr="00381174" w:rsidRDefault="006134B1" w:rsidP="006134B1">
            <w:pPr>
              <w:pStyle w:val="Textoindependiente"/>
              <w:contextualSpacing/>
              <w:rPr>
                <w:rFonts w:cs="Arial"/>
                <w:b w:val="0"/>
                <w:bCs/>
              </w:rPr>
            </w:pPr>
            <w:r w:rsidRPr="00381174">
              <w:rPr>
                <w:rFonts w:cs="Arial"/>
                <w:b w:val="0"/>
                <w:bCs/>
              </w:rPr>
              <w:t xml:space="preserve">Es imperativo que la administración municipal, como garante de los derechos de los menores, implemente soluciones oportunas que aseguren la prestación del servicio de </w:t>
            </w:r>
            <w:r w:rsidRPr="00381174">
              <w:rPr>
                <w:rFonts w:cs="Arial"/>
                <w:b w:val="0"/>
                <w:bCs/>
              </w:rPr>
              <w:lastRenderedPageBreak/>
              <w:t xml:space="preserve">transporte escolar de forma equitativa y eficiente. Para ello, se requiere la puesta en marcha de aproximadamente </w:t>
            </w:r>
            <w:r w:rsidR="008F71FF" w:rsidRPr="00381174">
              <w:rPr>
                <w:rFonts w:cs="Arial"/>
                <w:b w:val="0"/>
                <w:bCs/>
              </w:rPr>
              <w:t>7</w:t>
            </w:r>
            <w:r w:rsidRPr="00381174">
              <w:rPr>
                <w:rFonts w:cs="Arial"/>
                <w:b w:val="0"/>
                <w:bCs/>
              </w:rPr>
              <w:t xml:space="preserve"> rutas escolares, mediante la modalidad de </w:t>
            </w:r>
            <w:proofErr w:type="gramStart"/>
            <w:r w:rsidRPr="00381174">
              <w:rPr>
                <w:rFonts w:cs="Arial"/>
                <w:b w:val="0"/>
                <w:bCs/>
              </w:rPr>
              <w:t xml:space="preserve">transporte </w:t>
            </w:r>
            <w:r w:rsidR="008F71FF" w:rsidRPr="00381174">
              <w:rPr>
                <w:rFonts w:cs="Arial"/>
                <w:b w:val="0"/>
                <w:bCs/>
              </w:rPr>
              <w:t xml:space="preserve"> terrestre</w:t>
            </w:r>
            <w:proofErr w:type="gramEnd"/>
            <w:r w:rsidR="008F71FF" w:rsidRPr="00381174">
              <w:rPr>
                <w:rFonts w:cs="Arial"/>
                <w:b w:val="0"/>
                <w:bCs/>
              </w:rPr>
              <w:t xml:space="preserve"> </w:t>
            </w:r>
            <w:r w:rsidRPr="00381174">
              <w:rPr>
                <w:rFonts w:cs="Arial"/>
                <w:b w:val="0"/>
                <w:bCs/>
              </w:rPr>
              <w:t>lo que permitirá cubrir la demanda existente. Sin embargo, esta solución supone un reto financiero considerable, ya que los recursos locales son insuficientes para cubrir la totalidad del servicio.</w:t>
            </w:r>
          </w:p>
          <w:p w14:paraId="68AC639D" w14:textId="77777777" w:rsidR="006134B1" w:rsidRPr="00381174" w:rsidRDefault="006134B1" w:rsidP="006134B1">
            <w:pPr>
              <w:pStyle w:val="Textoindependiente"/>
              <w:contextualSpacing/>
              <w:rPr>
                <w:rFonts w:cs="Arial"/>
                <w:b w:val="0"/>
                <w:bCs/>
              </w:rPr>
            </w:pPr>
          </w:p>
          <w:p w14:paraId="38767B3E" w14:textId="2A0C6336" w:rsidR="006134B1" w:rsidRPr="00381174" w:rsidRDefault="006134B1" w:rsidP="006134B1">
            <w:pPr>
              <w:pStyle w:val="Textoindependiente"/>
              <w:contextualSpacing/>
              <w:rPr>
                <w:rFonts w:cs="Arial"/>
                <w:b w:val="0"/>
                <w:bCs/>
              </w:rPr>
            </w:pPr>
            <w:r w:rsidRPr="00381174">
              <w:rPr>
                <w:rFonts w:cs="Arial"/>
                <w:b w:val="0"/>
                <w:bCs/>
              </w:rPr>
              <w:t xml:space="preserve">En respuesta a esta necesidad, la Gobernación de Antioquia, </w:t>
            </w:r>
            <w:r w:rsidR="009F6E6B" w:rsidRPr="00381174">
              <w:rPr>
                <w:rFonts w:cs="Arial"/>
                <w:b w:val="0"/>
                <w:bCs/>
              </w:rPr>
              <w:t xml:space="preserve">mediante convenio </w:t>
            </w:r>
            <w:proofErr w:type="spellStart"/>
            <w:r w:rsidR="009F6E6B" w:rsidRPr="00381174">
              <w:rPr>
                <w:rFonts w:cs="Arial"/>
                <w:b w:val="0"/>
                <w:bCs/>
              </w:rPr>
              <w:t>N°</w:t>
            </w:r>
            <w:proofErr w:type="spellEnd"/>
            <w:r w:rsidR="00A268DE" w:rsidRPr="00A268DE">
              <w:rPr>
                <w:rFonts w:cs="Arial"/>
                <w:lang w:val="es-CO"/>
              </w:rPr>
              <w:t>4600019602</w:t>
            </w:r>
            <w:r w:rsidR="00A268DE">
              <w:rPr>
                <w:rFonts w:cs="Arial"/>
                <w:b w:val="0"/>
                <w:bCs/>
                <w:lang w:val="es-CO"/>
              </w:rPr>
              <w:t xml:space="preserve"> </w:t>
            </w:r>
            <w:r w:rsidR="009F6E6B" w:rsidRPr="00381174">
              <w:rPr>
                <w:rFonts w:cs="Arial"/>
                <w:b w:val="0"/>
                <w:bCs/>
              </w:rPr>
              <w:t>transfirió al Municipio de Cocorná la suma</w:t>
            </w:r>
            <w:r w:rsidRPr="00381174">
              <w:rPr>
                <w:rFonts w:cs="Arial"/>
                <w:b w:val="0"/>
                <w:bCs/>
              </w:rPr>
              <w:t xml:space="preserve"> </w:t>
            </w:r>
            <w:proofErr w:type="gramStart"/>
            <w:r w:rsidR="009F6E6B" w:rsidRPr="00381174">
              <w:rPr>
                <w:rFonts w:cs="Arial"/>
                <w:b w:val="0"/>
                <w:bCs/>
              </w:rPr>
              <w:t xml:space="preserve">de </w:t>
            </w:r>
            <w:r w:rsidR="00A268DE">
              <w:rPr>
                <w:rFonts w:cs="Arial"/>
                <w:b w:val="0"/>
                <w:bCs/>
              </w:rPr>
              <w:t xml:space="preserve"> CIENTO</w:t>
            </w:r>
            <w:proofErr w:type="gramEnd"/>
            <w:r w:rsidR="00A268DE">
              <w:rPr>
                <w:rFonts w:cs="Arial"/>
                <w:b w:val="0"/>
                <w:bCs/>
              </w:rPr>
              <w:t xml:space="preserve"> TREINTA </w:t>
            </w:r>
            <w:r w:rsidR="009F6E6B" w:rsidRPr="00381174">
              <w:rPr>
                <w:rFonts w:cs="Arial"/>
                <w:b w:val="0"/>
                <w:bCs/>
              </w:rPr>
              <w:t>MILLONES DE PESOS (</w:t>
            </w:r>
            <w:r w:rsidRPr="00381174">
              <w:rPr>
                <w:rFonts w:cs="Arial"/>
                <w:b w:val="0"/>
                <w:bCs/>
              </w:rPr>
              <w:t>$</w:t>
            </w:r>
            <w:r w:rsidR="00A268DE">
              <w:rPr>
                <w:rFonts w:cs="Arial"/>
                <w:b w:val="0"/>
                <w:bCs/>
              </w:rPr>
              <w:t>13</w:t>
            </w:r>
            <w:r w:rsidR="009F6E6B" w:rsidRPr="00381174">
              <w:rPr>
                <w:rFonts w:cs="Arial"/>
                <w:b w:val="0"/>
                <w:bCs/>
              </w:rPr>
              <w:t>0.000</w:t>
            </w:r>
            <w:r w:rsidR="001E4DE5">
              <w:rPr>
                <w:rFonts w:cs="Arial"/>
                <w:b w:val="0"/>
                <w:bCs/>
              </w:rPr>
              <w:t>.000</w:t>
            </w:r>
            <w:r w:rsidR="009F6E6B" w:rsidRPr="00381174">
              <w:rPr>
                <w:rFonts w:cs="Arial"/>
                <w:b w:val="0"/>
                <w:bCs/>
              </w:rPr>
              <w:t>)</w:t>
            </w:r>
            <w:r w:rsidRPr="00381174">
              <w:rPr>
                <w:rFonts w:cs="Arial"/>
                <w:b w:val="0"/>
                <w:bCs/>
              </w:rPr>
              <w:t xml:space="preserve"> para financiar parcialmente el transporte escolar en el municipio </w:t>
            </w:r>
            <w:proofErr w:type="gramStart"/>
            <w:r w:rsidR="005C418B">
              <w:rPr>
                <w:rFonts w:cs="Arial"/>
                <w:b w:val="0"/>
                <w:bCs/>
              </w:rPr>
              <w:t xml:space="preserve">en </w:t>
            </w:r>
            <w:r w:rsidRPr="00381174">
              <w:rPr>
                <w:rFonts w:cs="Arial"/>
                <w:b w:val="0"/>
                <w:bCs/>
              </w:rPr>
              <w:t xml:space="preserve"> la</w:t>
            </w:r>
            <w:proofErr w:type="gramEnd"/>
            <w:r w:rsidRPr="00381174">
              <w:rPr>
                <w:rFonts w:cs="Arial"/>
                <w:b w:val="0"/>
                <w:bCs/>
              </w:rPr>
              <w:t xml:space="preserve"> vigencia 202</w:t>
            </w:r>
            <w:r w:rsidR="005C418B">
              <w:rPr>
                <w:rFonts w:cs="Arial"/>
                <w:b w:val="0"/>
                <w:bCs/>
              </w:rPr>
              <w:t>6</w:t>
            </w:r>
            <w:r w:rsidRPr="00381174">
              <w:rPr>
                <w:rFonts w:cs="Arial"/>
                <w:b w:val="0"/>
                <w:bCs/>
              </w:rPr>
              <w:t>. Esta adjudicación se logró gracias a la solicitud formal realizada por la Administración Municipal ante la Secretaría de Educación del Departamento, proponiendo un esquema integral de rutas.</w:t>
            </w:r>
          </w:p>
          <w:p w14:paraId="3462C102" w14:textId="77777777" w:rsidR="006134B1" w:rsidRPr="00381174" w:rsidRDefault="006134B1" w:rsidP="006134B1">
            <w:pPr>
              <w:pStyle w:val="Textoindependiente"/>
              <w:contextualSpacing/>
              <w:rPr>
                <w:rFonts w:cs="Arial"/>
                <w:b w:val="0"/>
                <w:bCs/>
              </w:rPr>
            </w:pPr>
          </w:p>
          <w:p w14:paraId="62B1A77C" w14:textId="4B932824" w:rsidR="00CF66DE" w:rsidRPr="00381174" w:rsidRDefault="006134B1" w:rsidP="006134B1">
            <w:pPr>
              <w:pStyle w:val="Textoindependiente"/>
              <w:contextualSpacing/>
              <w:rPr>
                <w:rFonts w:cs="Arial"/>
                <w:b w:val="0"/>
              </w:rPr>
            </w:pPr>
            <w:r w:rsidRPr="00381174">
              <w:rPr>
                <w:rFonts w:cs="Arial"/>
                <w:b w:val="0"/>
                <w:bCs/>
              </w:rPr>
              <w:t>Así, para garantizar de manera plena y efectiva el derecho a la educación y asegurar la permanencia de los estudiantes en el sistema educativo, se hace necesario contratar los servicios de una empresa de transporte escolar que cumpla con los requisitos normativos establecidos. Este servicio deberá garantizar la cobertura total de las rutas mencionadas, contribuyendo a que ningún niño o niña del municipio vea limitado su derecho a la educación por razones de distancia o dificultades de acceso.</w:t>
            </w:r>
          </w:p>
        </w:tc>
      </w:tr>
    </w:tbl>
    <w:p w14:paraId="6163EC3A" w14:textId="77777777" w:rsidR="00CF66DE" w:rsidRPr="00381174" w:rsidRDefault="00CF66DE" w:rsidP="006134B1">
      <w:pPr>
        <w:pStyle w:val="Sinespaciado"/>
        <w:rPr>
          <w:rFonts w:ascii="Arial" w:hAnsi="Arial" w:cs="Arial"/>
          <w:sz w:val="24"/>
          <w:szCs w:val="24"/>
          <w:highlight w:val="yellow"/>
        </w:rPr>
      </w:pPr>
    </w:p>
    <w:p w14:paraId="516A52F9" w14:textId="6578FBF7" w:rsidR="00CF66DE" w:rsidRPr="00381174" w:rsidRDefault="00CF66DE" w:rsidP="006134B1">
      <w:pPr>
        <w:pStyle w:val="Sinespaciado"/>
        <w:jc w:val="both"/>
        <w:rPr>
          <w:rFonts w:ascii="Arial" w:hAnsi="Arial" w:cs="Arial"/>
          <w:b/>
          <w:sz w:val="24"/>
          <w:szCs w:val="24"/>
        </w:rPr>
      </w:pPr>
      <w:r w:rsidRPr="00381174">
        <w:rPr>
          <w:rFonts w:ascii="Arial" w:hAnsi="Arial" w:cs="Arial"/>
          <w:b/>
          <w:sz w:val="24"/>
          <w:szCs w:val="24"/>
        </w:rPr>
        <w:t>DESCRIPCIÓN DEL OBJETO A CONTRATAR, CON SUS ESPECIFICACIONES ESENCIALES Y LA IDENTIFICACIÓN DEL CO</w:t>
      </w:r>
      <w:r w:rsidR="001D5635" w:rsidRPr="00381174">
        <w:rPr>
          <w:rFonts w:ascii="Arial" w:hAnsi="Arial" w:cs="Arial"/>
          <w:b/>
          <w:sz w:val="24"/>
          <w:szCs w:val="24"/>
        </w:rPr>
        <w:t>NTRATO</w:t>
      </w:r>
      <w:r w:rsidR="00DC5A3E" w:rsidRPr="00381174">
        <w:rPr>
          <w:rFonts w:ascii="Arial" w:hAnsi="Arial" w:cs="Arial"/>
          <w:b/>
          <w:sz w:val="24"/>
          <w:szCs w:val="24"/>
        </w:rPr>
        <w:t xml:space="preserve"> </w:t>
      </w:r>
      <w:r w:rsidRPr="00381174">
        <w:rPr>
          <w:rFonts w:ascii="Arial" w:hAnsi="Arial" w:cs="Arial"/>
          <w:b/>
          <w:sz w:val="24"/>
          <w:szCs w:val="24"/>
        </w:rPr>
        <w:t>A CELEBRAR</w:t>
      </w:r>
    </w:p>
    <w:p w14:paraId="76FDF57E" w14:textId="77777777" w:rsidR="00CF66DE" w:rsidRPr="00381174" w:rsidRDefault="00CF66DE" w:rsidP="006134B1">
      <w:pPr>
        <w:pStyle w:val="Sinespaciado"/>
        <w:jc w:val="both"/>
        <w:rPr>
          <w:rFonts w:ascii="Arial" w:hAnsi="Arial" w:cs="Arial"/>
          <w:b/>
          <w:sz w:val="24"/>
          <w:szCs w:val="24"/>
        </w:rPr>
      </w:pPr>
    </w:p>
    <w:p w14:paraId="07BFD737" w14:textId="0EC01812" w:rsidR="00CF66DE" w:rsidRPr="00381174" w:rsidRDefault="00CF66DE" w:rsidP="006134B1">
      <w:pPr>
        <w:pStyle w:val="Sinespaciado"/>
        <w:jc w:val="both"/>
        <w:rPr>
          <w:rFonts w:ascii="Arial" w:hAnsi="Arial" w:cs="Arial"/>
          <w:b/>
          <w:sz w:val="24"/>
          <w:szCs w:val="24"/>
        </w:rPr>
      </w:pPr>
      <w:r w:rsidRPr="00381174">
        <w:rPr>
          <w:rFonts w:ascii="Arial" w:hAnsi="Arial" w:cs="Arial"/>
          <w:b/>
          <w:sz w:val="24"/>
          <w:szCs w:val="24"/>
        </w:rPr>
        <w:t xml:space="preserve">Identificación del </w:t>
      </w:r>
      <w:r w:rsidR="001D5635" w:rsidRPr="00381174">
        <w:rPr>
          <w:rFonts w:ascii="Arial" w:hAnsi="Arial" w:cs="Arial"/>
          <w:b/>
          <w:sz w:val="24"/>
          <w:szCs w:val="24"/>
        </w:rPr>
        <w:t>contrato</w:t>
      </w:r>
      <w:r w:rsidRPr="00381174">
        <w:rPr>
          <w:rFonts w:ascii="Arial" w:hAnsi="Arial" w:cs="Arial"/>
          <w:b/>
          <w:sz w:val="24"/>
          <w:szCs w:val="24"/>
        </w:rPr>
        <w:t xml:space="preserve"> a celebrar y descripción del objeto.</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CF66DE" w:rsidRPr="00381174" w14:paraId="2F6D2412" w14:textId="77777777" w:rsidTr="00BA12C0">
        <w:tc>
          <w:tcPr>
            <w:tcW w:w="9464" w:type="dxa"/>
          </w:tcPr>
          <w:p w14:paraId="65B016F2" w14:textId="6F73CFF8" w:rsidR="00CF66DE" w:rsidRPr="00381174" w:rsidRDefault="006630A9" w:rsidP="006134B1">
            <w:pPr>
              <w:jc w:val="both"/>
              <w:rPr>
                <w:rFonts w:ascii="Arial" w:eastAsia="Calibri" w:hAnsi="Arial" w:cs="Arial"/>
                <w:bCs/>
                <w:lang w:eastAsia="en-US"/>
              </w:rPr>
            </w:pPr>
            <w:r w:rsidRPr="00381174">
              <w:rPr>
                <w:rFonts w:ascii="Arial" w:hAnsi="Arial" w:cs="Arial"/>
                <w:bCs/>
              </w:rPr>
              <w:t>“PRESTACION DE SERVICIOS</w:t>
            </w:r>
            <w:r w:rsidR="00C138C2">
              <w:rPr>
                <w:rFonts w:ascii="Arial" w:hAnsi="Arial" w:cs="Arial"/>
                <w:bCs/>
              </w:rPr>
              <w:t xml:space="preserve"> DE TRANSPORTE PARA DESARROLLAR ESTRATEGIAS ORIENTADAS A PROMOVER LA </w:t>
            </w:r>
            <w:r w:rsidR="009F7F2B">
              <w:rPr>
                <w:rFonts w:ascii="Arial" w:hAnsi="Arial" w:cs="Arial"/>
                <w:bCs/>
              </w:rPr>
              <w:t>PERMANENCIA,</w:t>
            </w:r>
            <w:r w:rsidR="00C138C2">
              <w:rPr>
                <w:rFonts w:ascii="Arial" w:hAnsi="Arial" w:cs="Arial"/>
                <w:bCs/>
              </w:rPr>
              <w:t xml:space="preserve"> ACOGIDA Y BIENESTAR DE LOS ESTUDIANTES DEL MUNICIPIO DE COCORNA” </w:t>
            </w:r>
          </w:p>
        </w:tc>
      </w:tr>
    </w:tbl>
    <w:p w14:paraId="090D9E6F" w14:textId="77777777" w:rsidR="00CF66DE" w:rsidRPr="00381174" w:rsidRDefault="00CF66DE" w:rsidP="006134B1">
      <w:pPr>
        <w:pStyle w:val="Sinespaciado"/>
        <w:jc w:val="both"/>
        <w:rPr>
          <w:rFonts w:ascii="Arial" w:hAnsi="Arial" w:cs="Arial"/>
          <w:sz w:val="24"/>
          <w:szCs w:val="24"/>
        </w:rPr>
      </w:pPr>
    </w:p>
    <w:p w14:paraId="6A83BE45" w14:textId="41682F23" w:rsidR="00CF66DE" w:rsidRPr="00381174" w:rsidRDefault="00CF66DE" w:rsidP="006134B1">
      <w:pPr>
        <w:pStyle w:val="Sinespaciado"/>
        <w:jc w:val="both"/>
        <w:rPr>
          <w:rFonts w:ascii="Arial" w:hAnsi="Arial" w:cs="Arial"/>
          <w:b/>
          <w:sz w:val="24"/>
          <w:szCs w:val="24"/>
        </w:rPr>
      </w:pPr>
      <w:r w:rsidRPr="00381174">
        <w:rPr>
          <w:rFonts w:ascii="Arial" w:hAnsi="Arial" w:cs="Arial"/>
          <w:b/>
          <w:sz w:val="24"/>
          <w:szCs w:val="24"/>
        </w:rPr>
        <w:t>Especificaciones esenciales</w:t>
      </w:r>
    </w:p>
    <w:p w14:paraId="7F64F510" w14:textId="77777777" w:rsidR="00513EF3" w:rsidRPr="00381174" w:rsidRDefault="00513EF3" w:rsidP="006134B1">
      <w:pPr>
        <w:pStyle w:val="Sinespaciado"/>
        <w:jc w:val="both"/>
        <w:rPr>
          <w:rFonts w:ascii="Arial" w:hAnsi="Arial" w:cs="Arial"/>
          <w:b/>
          <w:sz w:val="24"/>
          <w:szCs w:val="24"/>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CF66DE" w:rsidRPr="00381174" w14:paraId="2AD4D22A" w14:textId="77777777" w:rsidTr="00BA12C0">
        <w:trPr>
          <w:trHeight w:val="540"/>
        </w:trPr>
        <w:tc>
          <w:tcPr>
            <w:tcW w:w="9464" w:type="dxa"/>
          </w:tcPr>
          <w:p w14:paraId="5B2754E0" w14:textId="617D7B33" w:rsidR="00CF66DE" w:rsidRPr="00381174" w:rsidRDefault="00CF66DE" w:rsidP="006134B1">
            <w:pPr>
              <w:pStyle w:val="Ttulo1"/>
              <w:ind w:left="0"/>
              <w:jc w:val="both"/>
              <w:rPr>
                <w:sz w:val="24"/>
                <w:szCs w:val="24"/>
              </w:rPr>
            </w:pPr>
            <w:bookmarkStart w:id="0" w:name="_Hlk110002673"/>
            <w:r w:rsidRPr="00381174">
              <w:rPr>
                <w:sz w:val="24"/>
                <w:szCs w:val="24"/>
              </w:rPr>
              <w:t>Codificación del bien, obra o servicio según las Naciones Unidas – UNSPSC</w:t>
            </w:r>
          </w:p>
          <w:p w14:paraId="0EF0003A" w14:textId="77777777" w:rsidR="00CF66DE" w:rsidRPr="00381174" w:rsidRDefault="00CF66DE" w:rsidP="006134B1">
            <w:pPr>
              <w:pStyle w:val="Ttulo1"/>
              <w:ind w:left="0"/>
              <w:jc w:val="both"/>
              <w:rPr>
                <w:sz w:val="24"/>
                <w:szCs w:val="24"/>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32"/>
              <w:gridCol w:w="1301"/>
              <w:gridCol w:w="1286"/>
              <w:gridCol w:w="1567"/>
              <w:gridCol w:w="3186"/>
            </w:tblGrid>
            <w:tr w:rsidR="00EC0995" w:rsidRPr="00381174" w14:paraId="3B38F66A" w14:textId="77777777" w:rsidTr="00EC0995">
              <w:trPr>
                <w:trHeight w:val="138"/>
              </w:trPr>
              <w:tc>
                <w:tcPr>
                  <w:tcW w:w="1632" w:type="dxa"/>
                </w:tcPr>
                <w:p w14:paraId="2845654C" w14:textId="77777777" w:rsidR="00EC0995" w:rsidRPr="00381174" w:rsidRDefault="00EC0995" w:rsidP="006134B1">
                  <w:pPr>
                    <w:pStyle w:val="TableParagraph"/>
                    <w:spacing w:line="201" w:lineRule="exact"/>
                    <w:ind w:left="107"/>
                    <w:jc w:val="center"/>
                    <w:rPr>
                      <w:b/>
                      <w:sz w:val="24"/>
                      <w:szCs w:val="24"/>
                    </w:rPr>
                  </w:pPr>
                  <w:r w:rsidRPr="00381174">
                    <w:rPr>
                      <w:b/>
                      <w:sz w:val="24"/>
                      <w:szCs w:val="24"/>
                    </w:rPr>
                    <w:t>Código</w:t>
                  </w:r>
                </w:p>
                <w:p w14:paraId="094BDF3E" w14:textId="77777777" w:rsidR="00EC0995" w:rsidRPr="00381174" w:rsidRDefault="00EC0995" w:rsidP="006134B1">
                  <w:pPr>
                    <w:pStyle w:val="TableParagraph"/>
                    <w:spacing w:line="192" w:lineRule="exact"/>
                    <w:ind w:left="107"/>
                    <w:jc w:val="center"/>
                    <w:rPr>
                      <w:b/>
                      <w:sz w:val="24"/>
                      <w:szCs w:val="24"/>
                    </w:rPr>
                  </w:pPr>
                  <w:r w:rsidRPr="00381174">
                    <w:rPr>
                      <w:b/>
                      <w:sz w:val="24"/>
                      <w:szCs w:val="24"/>
                    </w:rPr>
                    <w:t>Segmento</w:t>
                  </w:r>
                </w:p>
              </w:tc>
              <w:tc>
                <w:tcPr>
                  <w:tcW w:w="1301" w:type="dxa"/>
                </w:tcPr>
                <w:p w14:paraId="263822B0" w14:textId="77777777" w:rsidR="00EC0995" w:rsidRPr="00381174" w:rsidRDefault="00EC0995" w:rsidP="006134B1">
                  <w:pPr>
                    <w:pStyle w:val="TableParagraph"/>
                    <w:spacing w:line="201" w:lineRule="exact"/>
                    <w:ind w:left="107"/>
                    <w:jc w:val="center"/>
                    <w:rPr>
                      <w:b/>
                      <w:sz w:val="24"/>
                      <w:szCs w:val="24"/>
                    </w:rPr>
                  </w:pPr>
                  <w:r w:rsidRPr="00381174">
                    <w:rPr>
                      <w:b/>
                      <w:sz w:val="24"/>
                      <w:szCs w:val="24"/>
                    </w:rPr>
                    <w:t>Código</w:t>
                  </w:r>
                </w:p>
                <w:p w14:paraId="529777AD" w14:textId="77777777" w:rsidR="00EC0995" w:rsidRPr="00381174" w:rsidRDefault="00EC0995" w:rsidP="006134B1">
                  <w:pPr>
                    <w:pStyle w:val="TableParagraph"/>
                    <w:spacing w:line="192" w:lineRule="exact"/>
                    <w:ind w:left="107"/>
                    <w:jc w:val="center"/>
                    <w:rPr>
                      <w:b/>
                      <w:sz w:val="24"/>
                      <w:szCs w:val="24"/>
                    </w:rPr>
                  </w:pPr>
                  <w:r w:rsidRPr="00381174">
                    <w:rPr>
                      <w:b/>
                      <w:sz w:val="24"/>
                      <w:szCs w:val="24"/>
                    </w:rPr>
                    <w:t>Familia</w:t>
                  </w:r>
                </w:p>
              </w:tc>
              <w:tc>
                <w:tcPr>
                  <w:tcW w:w="1286" w:type="dxa"/>
                </w:tcPr>
                <w:p w14:paraId="2AD21A73" w14:textId="77777777" w:rsidR="00EC0995" w:rsidRPr="00381174" w:rsidRDefault="00EC0995" w:rsidP="006134B1">
                  <w:pPr>
                    <w:pStyle w:val="TableParagraph"/>
                    <w:spacing w:line="201" w:lineRule="exact"/>
                    <w:ind w:left="104"/>
                    <w:jc w:val="center"/>
                    <w:rPr>
                      <w:b/>
                      <w:sz w:val="24"/>
                      <w:szCs w:val="24"/>
                    </w:rPr>
                  </w:pPr>
                  <w:r w:rsidRPr="00381174">
                    <w:rPr>
                      <w:b/>
                      <w:sz w:val="24"/>
                      <w:szCs w:val="24"/>
                    </w:rPr>
                    <w:t>Código</w:t>
                  </w:r>
                </w:p>
                <w:p w14:paraId="594D89CA" w14:textId="77777777" w:rsidR="00EC0995" w:rsidRPr="00381174" w:rsidRDefault="00EC0995" w:rsidP="006134B1">
                  <w:pPr>
                    <w:pStyle w:val="TableParagraph"/>
                    <w:spacing w:line="192" w:lineRule="exact"/>
                    <w:ind w:left="104"/>
                    <w:jc w:val="center"/>
                    <w:rPr>
                      <w:b/>
                      <w:sz w:val="24"/>
                      <w:szCs w:val="24"/>
                    </w:rPr>
                  </w:pPr>
                  <w:r w:rsidRPr="00381174">
                    <w:rPr>
                      <w:b/>
                      <w:sz w:val="24"/>
                      <w:szCs w:val="24"/>
                    </w:rPr>
                    <w:t>Clase</w:t>
                  </w:r>
                </w:p>
              </w:tc>
              <w:tc>
                <w:tcPr>
                  <w:tcW w:w="1567" w:type="dxa"/>
                </w:tcPr>
                <w:p w14:paraId="35836791" w14:textId="77777777" w:rsidR="00EC0995" w:rsidRPr="00381174" w:rsidRDefault="00EC0995" w:rsidP="006134B1">
                  <w:pPr>
                    <w:pStyle w:val="TableParagraph"/>
                    <w:spacing w:line="201" w:lineRule="exact"/>
                    <w:ind w:left="105"/>
                    <w:jc w:val="center"/>
                    <w:rPr>
                      <w:b/>
                      <w:sz w:val="24"/>
                      <w:szCs w:val="24"/>
                    </w:rPr>
                  </w:pPr>
                  <w:r w:rsidRPr="00381174">
                    <w:rPr>
                      <w:b/>
                      <w:sz w:val="24"/>
                      <w:szCs w:val="24"/>
                    </w:rPr>
                    <w:t>Código</w:t>
                  </w:r>
                </w:p>
                <w:p w14:paraId="0D28FE78" w14:textId="77777777" w:rsidR="00EC0995" w:rsidRPr="00381174" w:rsidRDefault="00EC0995" w:rsidP="006134B1">
                  <w:pPr>
                    <w:pStyle w:val="TableParagraph"/>
                    <w:spacing w:line="192" w:lineRule="exact"/>
                    <w:ind w:left="105"/>
                    <w:jc w:val="center"/>
                    <w:rPr>
                      <w:b/>
                      <w:sz w:val="24"/>
                      <w:szCs w:val="24"/>
                    </w:rPr>
                  </w:pPr>
                  <w:r w:rsidRPr="00381174">
                    <w:rPr>
                      <w:b/>
                      <w:sz w:val="24"/>
                      <w:szCs w:val="24"/>
                    </w:rPr>
                    <w:t>Producto</w:t>
                  </w:r>
                </w:p>
              </w:tc>
              <w:tc>
                <w:tcPr>
                  <w:tcW w:w="3186" w:type="dxa"/>
                </w:tcPr>
                <w:p w14:paraId="78B6FE6F" w14:textId="77777777" w:rsidR="00EC0995" w:rsidRPr="00381174" w:rsidRDefault="00EC0995" w:rsidP="006134B1">
                  <w:pPr>
                    <w:pStyle w:val="TableParagraph"/>
                    <w:spacing w:line="201" w:lineRule="exact"/>
                    <w:ind w:left="107"/>
                    <w:jc w:val="center"/>
                    <w:rPr>
                      <w:b/>
                      <w:sz w:val="24"/>
                      <w:szCs w:val="24"/>
                    </w:rPr>
                  </w:pPr>
                  <w:r w:rsidRPr="00381174">
                    <w:rPr>
                      <w:b/>
                      <w:sz w:val="24"/>
                      <w:szCs w:val="24"/>
                    </w:rPr>
                    <w:t>Nombre</w:t>
                  </w:r>
                </w:p>
                <w:p w14:paraId="1F4BD50C" w14:textId="77777777" w:rsidR="00EC0995" w:rsidRPr="00381174" w:rsidRDefault="00EC0995" w:rsidP="006134B1">
                  <w:pPr>
                    <w:pStyle w:val="TableParagraph"/>
                    <w:spacing w:line="192" w:lineRule="exact"/>
                    <w:ind w:left="107"/>
                    <w:jc w:val="center"/>
                    <w:rPr>
                      <w:b/>
                      <w:sz w:val="24"/>
                      <w:szCs w:val="24"/>
                    </w:rPr>
                  </w:pPr>
                  <w:r w:rsidRPr="00381174">
                    <w:rPr>
                      <w:b/>
                      <w:sz w:val="24"/>
                      <w:szCs w:val="24"/>
                    </w:rPr>
                    <w:t>Producto</w:t>
                  </w:r>
                </w:p>
              </w:tc>
            </w:tr>
            <w:tr w:rsidR="00EC0995" w:rsidRPr="00381174" w14:paraId="1588AB13" w14:textId="77777777" w:rsidTr="00EC0995">
              <w:trPr>
                <w:trHeight w:val="349"/>
              </w:trPr>
              <w:tc>
                <w:tcPr>
                  <w:tcW w:w="1632" w:type="dxa"/>
                </w:tcPr>
                <w:p w14:paraId="66EC41AD" w14:textId="04E60885" w:rsidR="00EC0995" w:rsidRPr="00381174" w:rsidRDefault="00EC0995" w:rsidP="006134B1">
                  <w:pPr>
                    <w:pStyle w:val="TableParagraph"/>
                    <w:spacing w:line="187" w:lineRule="exact"/>
                    <w:ind w:right="415"/>
                    <w:jc w:val="center"/>
                    <w:rPr>
                      <w:sz w:val="24"/>
                      <w:szCs w:val="24"/>
                    </w:rPr>
                  </w:pPr>
                  <w:r w:rsidRPr="00381174">
                    <w:rPr>
                      <w:sz w:val="24"/>
                      <w:szCs w:val="24"/>
                    </w:rPr>
                    <w:t xml:space="preserve">          20</w:t>
                  </w:r>
                </w:p>
              </w:tc>
              <w:tc>
                <w:tcPr>
                  <w:tcW w:w="1301" w:type="dxa"/>
                </w:tcPr>
                <w:p w14:paraId="2BFEED54" w14:textId="6AE10561" w:rsidR="00EC0995" w:rsidRPr="00381174" w:rsidRDefault="00EC0995" w:rsidP="006134B1">
                  <w:pPr>
                    <w:pStyle w:val="TableParagraph"/>
                    <w:jc w:val="center"/>
                    <w:rPr>
                      <w:sz w:val="24"/>
                      <w:szCs w:val="24"/>
                    </w:rPr>
                  </w:pPr>
                  <w:r w:rsidRPr="00381174">
                    <w:rPr>
                      <w:sz w:val="24"/>
                      <w:szCs w:val="24"/>
                    </w:rPr>
                    <w:t>2010</w:t>
                  </w:r>
                </w:p>
              </w:tc>
              <w:tc>
                <w:tcPr>
                  <w:tcW w:w="1286" w:type="dxa"/>
                </w:tcPr>
                <w:p w14:paraId="79163659" w14:textId="124DB1C8" w:rsidR="00EC0995" w:rsidRPr="00381174" w:rsidRDefault="00EC0995" w:rsidP="006134B1">
                  <w:pPr>
                    <w:pStyle w:val="TableParagraph"/>
                    <w:spacing w:line="187" w:lineRule="exact"/>
                    <w:jc w:val="center"/>
                    <w:rPr>
                      <w:sz w:val="24"/>
                      <w:szCs w:val="24"/>
                    </w:rPr>
                  </w:pPr>
                  <w:r w:rsidRPr="00381174">
                    <w:rPr>
                      <w:sz w:val="24"/>
                      <w:szCs w:val="24"/>
                    </w:rPr>
                    <w:t>201023</w:t>
                  </w:r>
                </w:p>
              </w:tc>
              <w:tc>
                <w:tcPr>
                  <w:tcW w:w="1567" w:type="dxa"/>
                </w:tcPr>
                <w:p w14:paraId="3D6828E9" w14:textId="1AD729B6" w:rsidR="00EC0995" w:rsidRPr="00381174" w:rsidRDefault="00EC0995" w:rsidP="006134B1">
                  <w:pPr>
                    <w:pStyle w:val="TableParagraph"/>
                    <w:spacing w:line="187" w:lineRule="exact"/>
                    <w:jc w:val="center"/>
                    <w:rPr>
                      <w:sz w:val="24"/>
                      <w:szCs w:val="24"/>
                    </w:rPr>
                  </w:pPr>
                  <w:r w:rsidRPr="00381174">
                    <w:rPr>
                      <w:sz w:val="24"/>
                      <w:szCs w:val="24"/>
                    </w:rPr>
                    <w:t>20102300</w:t>
                  </w:r>
                </w:p>
              </w:tc>
              <w:tc>
                <w:tcPr>
                  <w:tcW w:w="3186" w:type="dxa"/>
                </w:tcPr>
                <w:p w14:paraId="1580D20E" w14:textId="77777777" w:rsidR="00EC0995" w:rsidRPr="00381174" w:rsidRDefault="00EC0995" w:rsidP="006134B1">
                  <w:pPr>
                    <w:pStyle w:val="TableParagraph"/>
                    <w:spacing w:line="187" w:lineRule="exact"/>
                    <w:ind w:right="124"/>
                    <w:jc w:val="center"/>
                    <w:rPr>
                      <w:sz w:val="24"/>
                      <w:szCs w:val="24"/>
                    </w:rPr>
                  </w:pPr>
                </w:p>
                <w:p w14:paraId="38079269" w14:textId="09CCEBDA" w:rsidR="00EC0995" w:rsidRPr="00381174" w:rsidRDefault="00EC0995" w:rsidP="006134B1">
                  <w:pPr>
                    <w:pStyle w:val="TableParagraph"/>
                    <w:spacing w:line="187" w:lineRule="exact"/>
                    <w:ind w:right="124"/>
                    <w:jc w:val="center"/>
                    <w:rPr>
                      <w:sz w:val="24"/>
                      <w:szCs w:val="24"/>
                    </w:rPr>
                  </w:pPr>
                  <w:r w:rsidRPr="00381174">
                    <w:rPr>
                      <w:sz w:val="24"/>
                      <w:szCs w:val="24"/>
                    </w:rPr>
                    <w:t>Transporte de personal</w:t>
                  </w:r>
                </w:p>
              </w:tc>
            </w:tr>
          </w:tbl>
          <w:p w14:paraId="55C542F9" w14:textId="77777777" w:rsidR="00CF66DE" w:rsidRPr="00381174" w:rsidRDefault="00CF66DE" w:rsidP="006134B1">
            <w:pPr>
              <w:jc w:val="both"/>
              <w:rPr>
                <w:rFonts w:ascii="Arial" w:hAnsi="Arial" w:cs="Arial"/>
                <w:b/>
              </w:rPr>
            </w:pPr>
          </w:p>
          <w:p w14:paraId="5DD7457D" w14:textId="77777777" w:rsidR="00EC0995" w:rsidRPr="00381174" w:rsidRDefault="00CF66DE" w:rsidP="006134B1">
            <w:pPr>
              <w:jc w:val="both"/>
              <w:rPr>
                <w:rFonts w:ascii="Arial" w:hAnsi="Arial" w:cs="Arial"/>
                <w:b/>
              </w:rPr>
            </w:pPr>
            <w:r w:rsidRPr="00381174">
              <w:rPr>
                <w:rFonts w:ascii="Arial" w:hAnsi="Arial" w:cs="Arial"/>
                <w:b/>
              </w:rPr>
              <w:t>ESPECIFICACIONES TÉCNICAS:</w:t>
            </w:r>
          </w:p>
          <w:p w14:paraId="3C505AAC" w14:textId="77777777" w:rsidR="00EC0995" w:rsidRPr="00381174" w:rsidRDefault="00EC0995" w:rsidP="006134B1">
            <w:pPr>
              <w:jc w:val="both"/>
              <w:rPr>
                <w:rFonts w:ascii="Arial" w:hAnsi="Arial" w:cs="Arial"/>
                <w:b/>
              </w:rPr>
            </w:pPr>
          </w:p>
          <w:bookmarkEnd w:id="0"/>
          <w:p w14:paraId="4F354F77" w14:textId="66580DC3" w:rsidR="008C0698" w:rsidRDefault="00D93D91" w:rsidP="00D93D91">
            <w:pPr>
              <w:jc w:val="both"/>
              <w:rPr>
                <w:rFonts w:ascii="Arial" w:hAnsi="Arial" w:cs="Arial"/>
              </w:rPr>
            </w:pPr>
            <w:r w:rsidRPr="00B24137">
              <w:rPr>
                <w:rFonts w:ascii="Arial" w:hAnsi="Arial" w:cs="Arial"/>
                <w:b/>
                <w:bCs/>
              </w:rPr>
              <w:t>PLAZO:</w:t>
            </w:r>
            <w:r w:rsidRPr="00B24137">
              <w:rPr>
                <w:rFonts w:ascii="Arial" w:hAnsi="Arial" w:cs="Arial"/>
              </w:rPr>
              <w:t xml:space="preserve"> </w:t>
            </w:r>
            <w:proofErr w:type="gramStart"/>
            <w:r w:rsidR="00CF66DE" w:rsidRPr="00B24137">
              <w:rPr>
                <w:rFonts w:ascii="Arial" w:hAnsi="Arial" w:cs="Arial"/>
              </w:rPr>
              <w:t xml:space="preserve">El </w:t>
            </w:r>
            <w:r w:rsidR="00AF4522" w:rsidRPr="00B24137">
              <w:rPr>
                <w:rFonts w:ascii="Arial" w:hAnsi="Arial" w:cs="Arial"/>
              </w:rPr>
              <w:t xml:space="preserve"> contrato</w:t>
            </w:r>
            <w:proofErr w:type="gramEnd"/>
            <w:r w:rsidR="00AF4522" w:rsidRPr="00B24137">
              <w:rPr>
                <w:rFonts w:ascii="Arial" w:hAnsi="Arial" w:cs="Arial"/>
              </w:rPr>
              <w:t xml:space="preserve"> </w:t>
            </w:r>
            <w:r w:rsidR="00CF66DE" w:rsidRPr="00B24137">
              <w:rPr>
                <w:rFonts w:ascii="Arial" w:hAnsi="Arial" w:cs="Arial"/>
              </w:rPr>
              <w:t xml:space="preserve">se ejecutará en el municipio de Cocorná, en un plazo de </w:t>
            </w:r>
            <w:r w:rsidR="00C138C2">
              <w:rPr>
                <w:rFonts w:ascii="Arial" w:hAnsi="Arial" w:cs="Arial"/>
              </w:rPr>
              <w:t xml:space="preserve">TREINTA </w:t>
            </w:r>
            <w:r w:rsidR="000552AD" w:rsidRPr="00B24137">
              <w:rPr>
                <w:rFonts w:ascii="Arial" w:hAnsi="Arial" w:cs="Arial"/>
              </w:rPr>
              <w:t>(</w:t>
            </w:r>
            <w:proofErr w:type="gramStart"/>
            <w:r w:rsidR="00C138C2">
              <w:rPr>
                <w:rFonts w:ascii="Arial" w:hAnsi="Arial" w:cs="Arial"/>
              </w:rPr>
              <w:t>32</w:t>
            </w:r>
            <w:r w:rsidR="000552AD" w:rsidRPr="00B24137">
              <w:rPr>
                <w:rFonts w:ascii="Arial" w:hAnsi="Arial" w:cs="Arial"/>
              </w:rPr>
              <w:t>)</w:t>
            </w:r>
            <w:r w:rsidR="00C138C2">
              <w:rPr>
                <w:rFonts w:ascii="Arial" w:hAnsi="Arial" w:cs="Arial"/>
              </w:rPr>
              <w:t>DIAS</w:t>
            </w:r>
            <w:proofErr w:type="gramEnd"/>
            <w:r w:rsidR="00C138C2">
              <w:rPr>
                <w:rFonts w:ascii="Arial" w:hAnsi="Arial" w:cs="Arial"/>
              </w:rPr>
              <w:t xml:space="preserve"> </w:t>
            </w:r>
            <w:r w:rsidR="00B24137" w:rsidRPr="00B24137">
              <w:rPr>
                <w:rFonts w:ascii="Arial" w:hAnsi="Arial" w:cs="Arial"/>
              </w:rPr>
              <w:t>,</w:t>
            </w:r>
            <w:r w:rsidR="008C0698" w:rsidRPr="00B24137">
              <w:rPr>
                <w:rFonts w:ascii="Arial" w:hAnsi="Arial" w:cs="Arial"/>
              </w:rPr>
              <w:t xml:space="preserve"> calendario escolar sin superar el 31 </w:t>
            </w:r>
            <w:proofErr w:type="gramStart"/>
            <w:r w:rsidR="008C0698" w:rsidRPr="00B24137">
              <w:rPr>
                <w:rFonts w:ascii="Arial" w:hAnsi="Arial" w:cs="Arial"/>
              </w:rPr>
              <w:t xml:space="preserve">de </w:t>
            </w:r>
            <w:r w:rsidR="000552AD" w:rsidRPr="00B24137">
              <w:rPr>
                <w:rFonts w:ascii="Arial" w:hAnsi="Arial" w:cs="Arial"/>
              </w:rPr>
              <w:t xml:space="preserve"> diciembre</w:t>
            </w:r>
            <w:proofErr w:type="gramEnd"/>
            <w:r w:rsidR="000552AD" w:rsidRPr="00B24137">
              <w:rPr>
                <w:rFonts w:ascii="Arial" w:hAnsi="Arial" w:cs="Arial"/>
              </w:rPr>
              <w:t xml:space="preserve"> de </w:t>
            </w:r>
            <w:r w:rsidR="008C0698" w:rsidRPr="00B24137">
              <w:rPr>
                <w:rFonts w:ascii="Arial" w:hAnsi="Arial" w:cs="Arial"/>
              </w:rPr>
              <w:t>202</w:t>
            </w:r>
            <w:r w:rsidR="00C138C2">
              <w:rPr>
                <w:rFonts w:ascii="Arial" w:hAnsi="Arial" w:cs="Arial"/>
              </w:rPr>
              <w:t>6</w:t>
            </w:r>
            <w:r w:rsidR="000552AD" w:rsidRPr="00B24137">
              <w:rPr>
                <w:rFonts w:ascii="Arial" w:hAnsi="Arial" w:cs="Arial"/>
              </w:rPr>
              <w:t xml:space="preserve"> o hasta agotar el recurso existente</w:t>
            </w:r>
            <w:r w:rsidR="008C0698" w:rsidRPr="00B24137">
              <w:rPr>
                <w:rFonts w:ascii="Arial" w:hAnsi="Arial" w:cs="Arial"/>
              </w:rPr>
              <w:t xml:space="preserve">; </w:t>
            </w:r>
            <w:r w:rsidR="00CF66DE" w:rsidRPr="00B24137">
              <w:rPr>
                <w:rFonts w:ascii="Arial" w:hAnsi="Arial" w:cs="Arial"/>
              </w:rPr>
              <w:t>los cuales serán contabilizados una vez se suscriba el acta de inicio por las partes</w:t>
            </w:r>
            <w:r w:rsidR="00B24137" w:rsidRPr="00B24137">
              <w:rPr>
                <w:rFonts w:ascii="Arial" w:hAnsi="Arial" w:cs="Arial"/>
              </w:rPr>
              <w:t>.</w:t>
            </w:r>
          </w:p>
          <w:p w14:paraId="3E34A16F" w14:textId="77777777" w:rsidR="00B24137" w:rsidRPr="00381174" w:rsidRDefault="00B24137" w:rsidP="00D93D91">
            <w:pPr>
              <w:jc w:val="both"/>
              <w:rPr>
                <w:rFonts w:ascii="Arial" w:hAnsi="Arial" w:cs="Arial"/>
              </w:rPr>
            </w:pPr>
          </w:p>
          <w:p w14:paraId="3D9C4432" w14:textId="5EE62D5C" w:rsidR="00CF66DE" w:rsidRPr="00381174" w:rsidRDefault="00D93D91" w:rsidP="00D93D91">
            <w:pPr>
              <w:jc w:val="both"/>
              <w:rPr>
                <w:rFonts w:ascii="Arial" w:hAnsi="Arial" w:cs="Arial"/>
              </w:rPr>
            </w:pPr>
            <w:r w:rsidRPr="00381174">
              <w:rPr>
                <w:rFonts w:ascii="Arial" w:hAnsi="Arial" w:cs="Arial"/>
                <w:b/>
                <w:bCs/>
              </w:rPr>
              <w:lastRenderedPageBreak/>
              <w:t>VALOR:</w:t>
            </w:r>
            <w:r w:rsidRPr="00381174">
              <w:rPr>
                <w:rFonts w:ascii="Arial" w:hAnsi="Arial" w:cs="Arial"/>
              </w:rPr>
              <w:t xml:space="preserve"> </w:t>
            </w:r>
            <w:r w:rsidR="00CF66DE" w:rsidRPr="00381174">
              <w:rPr>
                <w:rFonts w:ascii="Arial" w:hAnsi="Arial" w:cs="Arial"/>
              </w:rPr>
              <w:t xml:space="preserve">El valor total </w:t>
            </w:r>
            <w:proofErr w:type="gramStart"/>
            <w:r w:rsidR="00CF66DE" w:rsidRPr="00381174">
              <w:rPr>
                <w:rFonts w:ascii="Arial" w:hAnsi="Arial" w:cs="Arial"/>
              </w:rPr>
              <w:t xml:space="preserve">del </w:t>
            </w:r>
            <w:r w:rsidR="000552AD" w:rsidRPr="00381174">
              <w:rPr>
                <w:rFonts w:ascii="Arial" w:hAnsi="Arial" w:cs="Arial"/>
              </w:rPr>
              <w:t xml:space="preserve"> contrato</w:t>
            </w:r>
            <w:proofErr w:type="gramEnd"/>
            <w:r w:rsidR="000552AD" w:rsidRPr="00381174">
              <w:rPr>
                <w:rFonts w:ascii="Arial" w:hAnsi="Arial" w:cs="Arial"/>
              </w:rPr>
              <w:t xml:space="preserve"> </w:t>
            </w:r>
            <w:r w:rsidR="00CF66DE" w:rsidRPr="00381174">
              <w:rPr>
                <w:rFonts w:ascii="Arial" w:hAnsi="Arial" w:cs="Arial"/>
              </w:rPr>
              <w:t xml:space="preserve">es </w:t>
            </w:r>
            <w:proofErr w:type="gramStart"/>
            <w:r w:rsidR="00CF66DE" w:rsidRPr="00381174">
              <w:rPr>
                <w:rFonts w:ascii="Arial" w:hAnsi="Arial" w:cs="Arial"/>
              </w:rPr>
              <w:t xml:space="preserve">de </w:t>
            </w:r>
            <w:bookmarkStart w:id="1" w:name="_Hlk33715282"/>
            <w:bookmarkStart w:id="2" w:name="_Hlk69895083"/>
            <w:bookmarkStart w:id="3" w:name="_Hlk33717860"/>
            <w:r w:rsidR="000552AD" w:rsidRPr="00381174">
              <w:rPr>
                <w:rFonts w:ascii="Arial" w:hAnsi="Arial" w:cs="Arial"/>
              </w:rPr>
              <w:t xml:space="preserve"> </w:t>
            </w:r>
            <w:r w:rsidR="00C138C2">
              <w:rPr>
                <w:rFonts w:ascii="Arial" w:hAnsi="Arial" w:cs="Arial"/>
              </w:rPr>
              <w:t>CIENTO</w:t>
            </w:r>
            <w:proofErr w:type="gramEnd"/>
            <w:r w:rsidR="00C138C2">
              <w:rPr>
                <w:rFonts w:ascii="Arial" w:hAnsi="Arial" w:cs="Arial"/>
              </w:rPr>
              <w:t xml:space="preserve"> TREINTA </w:t>
            </w:r>
            <w:r w:rsidR="000552AD" w:rsidRPr="00381174">
              <w:rPr>
                <w:rFonts w:ascii="Arial" w:hAnsi="Arial" w:cs="Arial"/>
              </w:rPr>
              <w:t xml:space="preserve">MILLONES </w:t>
            </w:r>
            <w:r w:rsidR="006756D8" w:rsidRPr="00381174">
              <w:rPr>
                <w:rFonts w:ascii="Arial" w:hAnsi="Arial" w:cs="Arial"/>
              </w:rPr>
              <w:t xml:space="preserve">DE PESOS M.L. </w:t>
            </w:r>
            <w:r w:rsidRPr="00381174">
              <w:rPr>
                <w:rFonts w:ascii="Arial" w:hAnsi="Arial" w:cs="Arial"/>
              </w:rPr>
              <w:t>($</w:t>
            </w:r>
            <w:r w:rsidR="00C138C2">
              <w:rPr>
                <w:rFonts w:ascii="Arial" w:hAnsi="Arial" w:cs="Arial"/>
              </w:rPr>
              <w:t>130</w:t>
            </w:r>
            <w:r w:rsidRPr="00381174">
              <w:rPr>
                <w:rFonts w:ascii="Arial" w:hAnsi="Arial" w:cs="Arial"/>
              </w:rPr>
              <w:t xml:space="preserve">.000.000),  </w:t>
            </w:r>
            <w:bookmarkEnd w:id="1"/>
            <w:bookmarkEnd w:id="2"/>
            <w:bookmarkEnd w:id="3"/>
          </w:p>
          <w:p w14:paraId="6939DD42" w14:textId="77777777" w:rsidR="006756D8" w:rsidRPr="00381174" w:rsidRDefault="006756D8" w:rsidP="006134B1">
            <w:pPr>
              <w:pStyle w:val="Sinespaciado"/>
              <w:jc w:val="both"/>
              <w:rPr>
                <w:rFonts w:ascii="Arial" w:hAnsi="Arial" w:cs="Arial"/>
                <w:b/>
                <w:sz w:val="24"/>
                <w:szCs w:val="24"/>
              </w:rPr>
            </w:pPr>
          </w:p>
          <w:p w14:paraId="2EF0FDD8" w14:textId="6FC8BD5E" w:rsidR="00CF66DE" w:rsidRPr="00381174" w:rsidRDefault="00CF66DE" w:rsidP="006134B1">
            <w:pPr>
              <w:pStyle w:val="Sinespaciado"/>
              <w:jc w:val="both"/>
              <w:rPr>
                <w:rFonts w:ascii="Arial" w:hAnsi="Arial" w:cs="Arial"/>
                <w:sz w:val="24"/>
                <w:szCs w:val="24"/>
              </w:rPr>
            </w:pPr>
            <w:r w:rsidRPr="00381174">
              <w:rPr>
                <w:rFonts w:ascii="Arial" w:hAnsi="Arial" w:cs="Arial"/>
                <w:sz w:val="24"/>
                <w:szCs w:val="24"/>
              </w:rPr>
              <w:t xml:space="preserve">El </w:t>
            </w:r>
            <w:proofErr w:type="gramStart"/>
            <w:r w:rsidRPr="00381174">
              <w:rPr>
                <w:rFonts w:ascii="Arial" w:hAnsi="Arial" w:cs="Arial"/>
                <w:sz w:val="24"/>
                <w:szCs w:val="24"/>
              </w:rPr>
              <w:t>con</w:t>
            </w:r>
            <w:r w:rsidR="000552AD" w:rsidRPr="00381174">
              <w:rPr>
                <w:rFonts w:ascii="Arial" w:hAnsi="Arial" w:cs="Arial"/>
                <w:sz w:val="24"/>
                <w:szCs w:val="24"/>
              </w:rPr>
              <w:t xml:space="preserve">trato </w:t>
            </w:r>
            <w:r w:rsidRPr="00381174">
              <w:rPr>
                <w:rFonts w:ascii="Arial" w:hAnsi="Arial" w:cs="Arial"/>
                <w:sz w:val="24"/>
                <w:szCs w:val="24"/>
              </w:rPr>
              <w:t xml:space="preserve"> será</w:t>
            </w:r>
            <w:proofErr w:type="gramEnd"/>
            <w:r w:rsidRPr="00381174">
              <w:rPr>
                <w:rFonts w:ascii="Arial" w:hAnsi="Arial" w:cs="Arial"/>
                <w:sz w:val="24"/>
                <w:szCs w:val="24"/>
              </w:rPr>
              <w:t xml:space="preserve"> pagado por informes de avance, en los que se determinará el porcentaje de avance del co</w:t>
            </w:r>
            <w:r w:rsidR="000552AD" w:rsidRPr="00381174">
              <w:rPr>
                <w:rFonts w:ascii="Arial" w:hAnsi="Arial" w:cs="Arial"/>
                <w:sz w:val="24"/>
                <w:szCs w:val="24"/>
              </w:rPr>
              <w:t>ntrato</w:t>
            </w:r>
            <w:r w:rsidRPr="00381174">
              <w:rPr>
                <w:rFonts w:ascii="Arial" w:hAnsi="Arial" w:cs="Arial"/>
                <w:sz w:val="24"/>
                <w:szCs w:val="24"/>
              </w:rPr>
              <w:t xml:space="preserve">, recursos utilizados e invertidos en </w:t>
            </w:r>
            <w:proofErr w:type="gramStart"/>
            <w:r w:rsidRPr="00381174">
              <w:rPr>
                <w:rFonts w:ascii="Arial" w:hAnsi="Arial" w:cs="Arial"/>
                <w:sz w:val="24"/>
                <w:szCs w:val="24"/>
              </w:rPr>
              <w:t xml:space="preserve">el </w:t>
            </w:r>
            <w:r w:rsidR="000552AD" w:rsidRPr="00381174">
              <w:rPr>
                <w:rFonts w:ascii="Arial" w:hAnsi="Arial" w:cs="Arial"/>
                <w:sz w:val="24"/>
                <w:szCs w:val="24"/>
              </w:rPr>
              <w:t xml:space="preserve"> contrato</w:t>
            </w:r>
            <w:proofErr w:type="gramEnd"/>
            <w:r w:rsidR="000552AD" w:rsidRPr="00381174">
              <w:rPr>
                <w:rFonts w:ascii="Arial" w:hAnsi="Arial" w:cs="Arial"/>
                <w:sz w:val="24"/>
                <w:szCs w:val="24"/>
              </w:rPr>
              <w:t xml:space="preserve"> </w:t>
            </w:r>
            <w:r w:rsidRPr="00381174">
              <w:rPr>
                <w:rFonts w:ascii="Arial" w:hAnsi="Arial" w:cs="Arial"/>
                <w:sz w:val="24"/>
                <w:szCs w:val="24"/>
              </w:rPr>
              <w:t xml:space="preserve">y el valor de cada uno de dichos informes para el pago por parte del municipio. </w:t>
            </w:r>
          </w:p>
          <w:p w14:paraId="6E470C7A" w14:textId="77777777" w:rsidR="00CF66DE" w:rsidRPr="00381174" w:rsidRDefault="00CF66DE" w:rsidP="006134B1">
            <w:pPr>
              <w:pStyle w:val="Sinespaciado"/>
              <w:jc w:val="both"/>
              <w:rPr>
                <w:rFonts w:ascii="Arial" w:hAnsi="Arial" w:cs="Arial"/>
                <w:sz w:val="24"/>
                <w:szCs w:val="24"/>
              </w:rPr>
            </w:pPr>
          </w:p>
          <w:p w14:paraId="36B68953" w14:textId="77777777" w:rsidR="00CF66DE" w:rsidRPr="00381174" w:rsidRDefault="00CF66DE" w:rsidP="006134B1">
            <w:pPr>
              <w:pStyle w:val="Sinespaciado"/>
              <w:jc w:val="both"/>
              <w:rPr>
                <w:rFonts w:ascii="Arial" w:hAnsi="Arial" w:cs="Arial"/>
                <w:sz w:val="24"/>
                <w:szCs w:val="24"/>
              </w:rPr>
            </w:pPr>
            <w:r w:rsidRPr="00381174">
              <w:rPr>
                <w:rFonts w:ascii="Arial" w:hAnsi="Arial" w:cs="Arial"/>
                <w:sz w:val="24"/>
                <w:szCs w:val="24"/>
              </w:rPr>
              <w:t>Lo anterior siempre y cuando se dé cumplimiento a lo siguiente:</w:t>
            </w:r>
          </w:p>
          <w:p w14:paraId="13BF094D" w14:textId="77777777" w:rsidR="00CF66DE" w:rsidRPr="00381174" w:rsidRDefault="00CF66DE" w:rsidP="006134B1">
            <w:pPr>
              <w:pStyle w:val="Sinespaciado"/>
              <w:jc w:val="both"/>
              <w:rPr>
                <w:rFonts w:ascii="Arial" w:hAnsi="Arial" w:cs="Arial"/>
                <w:sz w:val="24"/>
                <w:szCs w:val="24"/>
              </w:rPr>
            </w:pPr>
          </w:p>
          <w:p w14:paraId="22D481C7" w14:textId="56AD877D" w:rsidR="00CF66DE" w:rsidRPr="00381174" w:rsidRDefault="00CF66DE" w:rsidP="006134B1">
            <w:pPr>
              <w:pStyle w:val="Prrafodelista"/>
              <w:widowControl w:val="0"/>
              <w:tabs>
                <w:tab w:val="left" w:pos="1610"/>
              </w:tabs>
              <w:autoSpaceDE w:val="0"/>
              <w:autoSpaceDN w:val="0"/>
              <w:spacing w:after="0"/>
              <w:ind w:left="0"/>
              <w:jc w:val="both"/>
              <w:rPr>
                <w:rFonts w:ascii="Arial" w:hAnsi="Arial" w:cs="Arial"/>
                <w:sz w:val="24"/>
                <w:szCs w:val="24"/>
                <w:lang w:val="es-ES"/>
              </w:rPr>
            </w:pPr>
            <w:r w:rsidRPr="00381174">
              <w:rPr>
                <w:rFonts w:ascii="Arial" w:hAnsi="Arial" w:cs="Arial"/>
                <w:sz w:val="24"/>
                <w:szCs w:val="24"/>
                <w:lang w:val="es-ES"/>
              </w:rPr>
              <w:t>- Que se hallen cumplidos los requisitos de eficacia del c</w:t>
            </w:r>
            <w:r w:rsidR="000552AD" w:rsidRPr="00381174">
              <w:rPr>
                <w:rFonts w:ascii="Arial" w:hAnsi="Arial" w:cs="Arial"/>
                <w:sz w:val="24"/>
                <w:szCs w:val="24"/>
                <w:lang w:val="es-ES"/>
              </w:rPr>
              <w:t>ontrato</w:t>
            </w:r>
            <w:r w:rsidRPr="00381174">
              <w:rPr>
                <w:rFonts w:ascii="Arial" w:hAnsi="Arial" w:cs="Arial"/>
                <w:sz w:val="24"/>
                <w:szCs w:val="24"/>
                <w:lang w:val="es-ES"/>
              </w:rPr>
              <w:t>.</w:t>
            </w:r>
          </w:p>
          <w:p w14:paraId="4D83689D" w14:textId="042204EE" w:rsidR="00CF66DE" w:rsidRPr="00381174" w:rsidRDefault="00CF66DE" w:rsidP="006134B1">
            <w:pPr>
              <w:pStyle w:val="Prrafodelista"/>
              <w:widowControl w:val="0"/>
              <w:tabs>
                <w:tab w:val="left" w:pos="1610"/>
              </w:tabs>
              <w:autoSpaceDE w:val="0"/>
              <w:autoSpaceDN w:val="0"/>
              <w:spacing w:after="0"/>
              <w:ind w:left="0"/>
              <w:jc w:val="both"/>
              <w:rPr>
                <w:rFonts w:ascii="Arial" w:hAnsi="Arial" w:cs="Arial"/>
                <w:sz w:val="24"/>
                <w:szCs w:val="24"/>
                <w:lang w:val="es-ES"/>
              </w:rPr>
            </w:pPr>
            <w:r w:rsidRPr="00381174">
              <w:rPr>
                <w:rFonts w:ascii="Arial" w:hAnsi="Arial" w:cs="Arial"/>
                <w:sz w:val="24"/>
                <w:szCs w:val="24"/>
                <w:lang w:val="es-ES"/>
              </w:rPr>
              <w:t>- Que el interventor y/o supervisor del con</w:t>
            </w:r>
            <w:r w:rsidR="000552AD" w:rsidRPr="00381174">
              <w:rPr>
                <w:rFonts w:ascii="Arial" w:hAnsi="Arial" w:cs="Arial"/>
                <w:sz w:val="24"/>
                <w:szCs w:val="24"/>
                <w:lang w:val="es-ES"/>
              </w:rPr>
              <w:t xml:space="preserve">trato </w:t>
            </w:r>
            <w:r w:rsidRPr="00381174">
              <w:rPr>
                <w:rFonts w:ascii="Arial" w:hAnsi="Arial" w:cs="Arial"/>
                <w:sz w:val="24"/>
                <w:szCs w:val="24"/>
                <w:lang w:val="es-ES"/>
              </w:rPr>
              <w:t xml:space="preserve">haya verificado y recibido a satisfacción el avance en </w:t>
            </w:r>
            <w:r w:rsidR="000552AD" w:rsidRPr="00381174">
              <w:rPr>
                <w:rFonts w:ascii="Arial" w:hAnsi="Arial" w:cs="Arial"/>
                <w:sz w:val="24"/>
                <w:szCs w:val="24"/>
                <w:lang w:val="es-ES"/>
              </w:rPr>
              <w:t xml:space="preserve">el servicio prestado por el contratista </w:t>
            </w:r>
          </w:p>
          <w:p w14:paraId="45512727" w14:textId="69989B0C" w:rsidR="00CF66DE" w:rsidRPr="00381174" w:rsidRDefault="00CF66DE" w:rsidP="006134B1">
            <w:pPr>
              <w:pStyle w:val="Prrafodelista"/>
              <w:widowControl w:val="0"/>
              <w:tabs>
                <w:tab w:val="left" w:pos="1610"/>
              </w:tabs>
              <w:autoSpaceDE w:val="0"/>
              <w:autoSpaceDN w:val="0"/>
              <w:spacing w:after="0"/>
              <w:ind w:left="0"/>
              <w:jc w:val="both"/>
              <w:rPr>
                <w:rFonts w:ascii="Arial" w:hAnsi="Arial" w:cs="Arial"/>
                <w:sz w:val="24"/>
                <w:szCs w:val="24"/>
                <w:lang w:val="es-ES"/>
              </w:rPr>
            </w:pPr>
            <w:r w:rsidRPr="00381174">
              <w:rPr>
                <w:rFonts w:ascii="Arial" w:hAnsi="Arial" w:cs="Arial"/>
                <w:sz w:val="24"/>
                <w:szCs w:val="24"/>
                <w:lang w:val="es-ES"/>
              </w:rPr>
              <w:t xml:space="preserve">- Que se haya constatado el estado de paz y salvo por concepto de aportes a la seguridad social y parafiscales </w:t>
            </w:r>
            <w:r w:rsidR="000552AD" w:rsidRPr="00381174">
              <w:rPr>
                <w:rFonts w:ascii="Arial" w:hAnsi="Arial" w:cs="Arial"/>
                <w:sz w:val="24"/>
                <w:szCs w:val="24"/>
                <w:lang w:val="es-ES"/>
              </w:rPr>
              <w:t xml:space="preserve">del contratista </w:t>
            </w:r>
          </w:p>
          <w:p w14:paraId="5557CE05" w14:textId="65BAA5D8" w:rsidR="00CF66DE" w:rsidRPr="00381174" w:rsidRDefault="00CF66DE" w:rsidP="006134B1">
            <w:pPr>
              <w:pStyle w:val="Prrafodelista"/>
              <w:widowControl w:val="0"/>
              <w:tabs>
                <w:tab w:val="left" w:pos="1610"/>
              </w:tabs>
              <w:autoSpaceDE w:val="0"/>
              <w:autoSpaceDN w:val="0"/>
              <w:spacing w:after="0"/>
              <w:ind w:left="0"/>
              <w:jc w:val="both"/>
              <w:rPr>
                <w:rFonts w:ascii="Arial" w:hAnsi="Arial" w:cs="Arial"/>
                <w:sz w:val="24"/>
                <w:szCs w:val="24"/>
                <w:lang w:val="es-ES"/>
              </w:rPr>
            </w:pPr>
            <w:r w:rsidRPr="00381174">
              <w:rPr>
                <w:rFonts w:ascii="Arial" w:hAnsi="Arial" w:cs="Arial"/>
                <w:sz w:val="24"/>
                <w:szCs w:val="24"/>
                <w:lang w:val="es-ES"/>
              </w:rPr>
              <w:t xml:space="preserve">- Que el </w:t>
            </w:r>
            <w:r w:rsidR="000552AD" w:rsidRPr="00381174">
              <w:rPr>
                <w:rFonts w:ascii="Arial" w:hAnsi="Arial" w:cs="Arial"/>
                <w:sz w:val="24"/>
                <w:szCs w:val="24"/>
                <w:lang w:val="es-ES"/>
              </w:rPr>
              <w:t xml:space="preserve">contratista </w:t>
            </w:r>
            <w:r w:rsidRPr="00381174">
              <w:rPr>
                <w:rFonts w:ascii="Arial" w:hAnsi="Arial" w:cs="Arial"/>
                <w:sz w:val="24"/>
                <w:szCs w:val="24"/>
                <w:lang w:val="es-ES"/>
              </w:rPr>
              <w:t>haya radicado la cuenta para cobro con todos los soportes necesarios para proceder al pago.</w:t>
            </w:r>
          </w:p>
          <w:p w14:paraId="24878144" w14:textId="77777777" w:rsidR="00CF66DE" w:rsidRPr="00381174" w:rsidRDefault="00CF66DE" w:rsidP="006134B1">
            <w:pPr>
              <w:pStyle w:val="Prrafodelista"/>
              <w:widowControl w:val="0"/>
              <w:tabs>
                <w:tab w:val="left" w:pos="1610"/>
              </w:tabs>
              <w:autoSpaceDE w:val="0"/>
              <w:autoSpaceDN w:val="0"/>
              <w:spacing w:after="0"/>
              <w:ind w:left="0"/>
              <w:jc w:val="both"/>
              <w:rPr>
                <w:rFonts w:ascii="Arial" w:hAnsi="Arial" w:cs="Arial"/>
                <w:sz w:val="24"/>
                <w:szCs w:val="24"/>
                <w:lang w:val="es-ES"/>
              </w:rPr>
            </w:pPr>
            <w:r w:rsidRPr="00381174">
              <w:rPr>
                <w:rFonts w:ascii="Arial" w:hAnsi="Arial" w:cs="Arial"/>
                <w:sz w:val="24"/>
                <w:szCs w:val="24"/>
                <w:lang w:val="es-ES"/>
              </w:rPr>
              <w:t>- Que exista cupo PAC.</w:t>
            </w:r>
          </w:p>
          <w:p w14:paraId="7D76D34F" w14:textId="77777777" w:rsidR="00CF66DE" w:rsidRPr="00381174" w:rsidRDefault="00CF66DE" w:rsidP="006134B1">
            <w:pPr>
              <w:pStyle w:val="Prrafodelista"/>
              <w:widowControl w:val="0"/>
              <w:tabs>
                <w:tab w:val="left" w:pos="1610"/>
              </w:tabs>
              <w:autoSpaceDE w:val="0"/>
              <w:autoSpaceDN w:val="0"/>
              <w:spacing w:after="0"/>
              <w:ind w:left="0"/>
              <w:jc w:val="both"/>
              <w:rPr>
                <w:rFonts w:ascii="Arial" w:hAnsi="Arial" w:cs="Arial"/>
                <w:sz w:val="24"/>
                <w:szCs w:val="24"/>
                <w:lang w:val="es-ES"/>
              </w:rPr>
            </w:pPr>
          </w:p>
          <w:p w14:paraId="52957416" w14:textId="77777777" w:rsidR="00CF66DE" w:rsidRPr="00381174" w:rsidRDefault="00CF66DE" w:rsidP="006134B1">
            <w:pPr>
              <w:pStyle w:val="Prrafodelista"/>
              <w:widowControl w:val="0"/>
              <w:tabs>
                <w:tab w:val="left" w:pos="1610"/>
              </w:tabs>
              <w:autoSpaceDE w:val="0"/>
              <w:autoSpaceDN w:val="0"/>
              <w:spacing w:after="0"/>
              <w:ind w:left="0"/>
              <w:jc w:val="both"/>
              <w:rPr>
                <w:rFonts w:ascii="Arial" w:hAnsi="Arial" w:cs="Arial"/>
                <w:sz w:val="24"/>
                <w:szCs w:val="24"/>
                <w:lang w:val="es-ES"/>
              </w:rPr>
            </w:pPr>
            <w:r w:rsidRPr="00381174">
              <w:rPr>
                <w:rFonts w:ascii="Arial" w:hAnsi="Arial" w:cs="Arial"/>
                <w:sz w:val="24"/>
                <w:szCs w:val="24"/>
                <w:lang w:val="es-ES"/>
              </w:rPr>
              <w:t>A partir de la radicación de la documentación completa a cargo del contratista, la entidad hará los desembolsos dentro de los diez (10) días siguientes.</w:t>
            </w:r>
          </w:p>
          <w:p w14:paraId="6A1F4A20" w14:textId="77777777" w:rsidR="000A23FC" w:rsidRPr="00381174" w:rsidRDefault="000A23FC" w:rsidP="006134B1">
            <w:pPr>
              <w:pStyle w:val="Sinespaciado"/>
              <w:jc w:val="both"/>
              <w:rPr>
                <w:rFonts w:ascii="Arial" w:hAnsi="Arial" w:cs="Arial"/>
                <w:b/>
                <w:bCs/>
                <w:sz w:val="24"/>
                <w:szCs w:val="24"/>
              </w:rPr>
            </w:pPr>
          </w:p>
          <w:p w14:paraId="0F78C292" w14:textId="228B4806" w:rsidR="00CF66DE" w:rsidRPr="00381174" w:rsidRDefault="00CF66DE" w:rsidP="006134B1">
            <w:pPr>
              <w:pStyle w:val="Sinespaciado"/>
              <w:jc w:val="both"/>
              <w:rPr>
                <w:rFonts w:ascii="Arial" w:hAnsi="Arial" w:cs="Arial"/>
                <w:sz w:val="24"/>
                <w:szCs w:val="24"/>
              </w:rPr>
            </w:pPr>
            <w:r w:rsidRPr="00381174">
              <w:rPr>
                <w:rFonts w:ascii="Arial" w:hAnsi="Arial" w:cs="Arial"/>
                <w:b/>
                <w:bCs/>
                <w:sz w:val="24"/>
                <w:szCs w:val="24"/>
              </w:rPr>
              <w:t xml:space="preserve">PARÁGRAFO PRIMERO: </w:t>
            </w:r>
            <w:r w:rsidRPr="00381174">
              <w:rPr>
                <w:rFonts w:ascii="Arial" w:hAnsi="Arial" w:cs="Arial"/>
                <w:bCs/>
                <w:sz w:val="24"/>
                <w:szCs w:val="24"/>
              </w:rPr>
              <w:t>Los pagos se harán previa presentación del informe de actividades, cuenta de cobro y/o factura, certificación de cumplimiento expedida por el supervisor del contrato, p</w:t>
            </w:r>
            <w:r w:rsidRPr="00381174">
              <w:rPr>
                <w:rFonts w:ascii="Arial" w:hAnsi="Arial" w:cs="Arial"/>
                <w:sz w:val="24"/>
                <w:szCs w:val="24"/>
              </w:rPr>
              <w:t xml:space="preserve">ara efectos de los desembolsos anteriormente señalados, el </w:t>
            </w:r>
            <w:r w:rsidR="000552AD" w:rsidRPr="00381174">
              <w:rPr>
                <w:rFonts w:ascii="Arial" w:hAnsi="Arial" w:cs="Arial"/>
                <w:sz w:val="24"/>
                <w:szCs w:val="24"/>
              </w:rPr>
              <w:t xml:space="preserve">prestador </w:t>
            </w:r>
            <w:r w:rsidRPr="00381174">
              <w:rPr>
                <w:rFonts w:ascii="Arial" w:hAnsi="Arial" w:cs="Arial"/>
                <w:sz w:val="24"/>
                <w:szCs w:val="24"/>
              </w:rPr>
              <w:t xml:space="preserve"> deberá acreditar el pago de los aportes parafiscales y su afiliación obligatoria y pago actualizado al sistema de seguridad social, salud y pensiones, conforme al artículo 182 de la ley 100 de 1993, a ley 789 de 2002, el decreto 1703 de agosto 2 de 2002, las leyes 797 y 828 de 2003 y el decreto 510 de 2003, Ley 562 del 1 de julio de 2012, so pena de hacerse acreedor a las sanciones establecidas en la misma. </w:t>
            </w:r>
          </w:p>
          <w:p w14:paraId="26CD1E8D" w14:textId="77777777" w:rsidR="00CF66DE" w:rsidRPr="00381174" w:rsidRDefault="00CF66DE" w:rsidP="006134B1">
            <w:pPr>
              <w:pStyle w:val="Sinespaciado"/>
              <w:jc w:val="both"/>
              <w:rPr>
                <w:rFonts w:ascii="Arial" w:hAnsi="Arial" w:cs="Arial"/>
                <w:b/>
                <w:bCs/>
                <w:sz w:val="24"/>
                <w:szCs w:val="24"/>
              </w:rPr>
            </w:pPr>
          </w:p>
          <w:p w14:paraId="2619D3F3" w14:textId="77777777" w:rsidR="00CF66DE" w:rsidRPr="00381174" w:rsidRDefault="00CF66DE" w:rsidP="006134B1">
            <w:pPr>
              <w:pStyle w:val="Sinespaciado"/>
              <w:jc w:val="both"/>
              <w:rPr>
                <w:rFonts w:ascii="Arial" w:hAnsi="Arial" w:cs="Arial"/>
                <w:bCs/>
                <w:sz w:val="24"/>
                <w:szCs w:val="24"/>
              </w:rPr>
            </w:pPr>
            <w:r w:rsidRPr="00381174">
              <w:rPr>
                <w:rFonts w:ascii="Arial" w:hAnsi="Arial" w:cs="Arial"/>
                <w:b/>
                <w:bCs/>
                <w:sz w:val="24"/>
                <w:szCs w:val="24"/>
              </w:rPr>
              <w:t xml:space="preserve">PARÁGRAFO SEGUNDO: </w:t>
            </w:r>
            <w:r w:rsidRPr="00381174">
              <w:rPr>
                <w:rFonts w:ascii="Arial" w:hAnsi="Arial" w:cs="Arial"/>
                <w:bCs/>
                <w:sz w:val="24"/>
                <w:szCs w:val="24"/>
              </w:rPr>
              <w:t xml:space="preserve">EL municipio, hará las retenciones que haya lugar sobre cada desembolso, de acuerdo con las disposiciones legales vigentes. </w:t>
            </w:r>
          </w:p>
          <w:p w14:paraId="47E4EB1E" w14:textId="77777777" w:rsidR="00CF66DE" w:rsidRPr="00381174" w:rsidRDefault="00CF66DE" w:rsidP="006134B1">
            <w:pPr>
              <w:pStyle w:val="Sinespaciado"/>
              <w:jc w:val="both"/>
              <w:rPr>
                <w:rFonts w:ascii="Arial" w:hAnsi="Arial" w:cs="Arial"/>
                <w:b/>
                <w:bCs/>
                <w:sz w:val="24"/>
                <w:szCs w:val="24"/>
              </w:rPr>
            </w:pPr>
          </w:p>
          <w:p w14:paraId="341CAF92" w14:textId="77777777" w:rsidR="00CF66DE" w:rsidRPr="00381174" w:rsidRDefault="00CF66DE" w:rsidP="006134B1">
            <w:pPr>
              <w:pStyle w:val="Sinespaciado"/>
              <w:jc w:val="both"/>
              <w:rPr>
                <w:rFonts w:ascii="Arial" w:hAnsi="Arial" w:cs="Arial"/>
                <w:bCs/>
                <w:sz w:val="24"/>
                <w:szCs w:val="24"/>
              </w:rPr>
            </w:pPr>
            <w:r w:rsidRPr="00381174">
              <w:rPr>
                <w:rFonts w:ascii="Arial" w:hAnsi="Arial" w:cs="Arial"/>
                <w:b/>
                <w:bCs/>
                <w:sz w:val="24"/>
                <w:szCs w:val="24"/>
              </w:rPr>
              <w:t xml:space="preserve">PARÁGRAFO TERCERO: </w:t>
            </w:r>
            <w:r w:rsidRPr="00381174">
              <w:rPr>
                <w:rFonts w:ascii="Arial" w:hAnsi="Arial" w:cs="Arial"/>
                <w:bCs/>
                <w:sz w:val="24"/>
                <w:szCs w:val="24"/>
              </w:rPr>
              <w:t xml:space="preserve">Los pagos antes señalados se realizarán con sujeción al PAC y a la ubicación de los fondos en la tesorería del municipio, de tal manera que el MUNICIPIO no asume responsabilidad alguna por la demora que pueda presentarse con dichos pagos y por lo tanto el asociado deberá cumplir con sus obligaciones y no podrá aducir como justificación alguna para su no realización, demora en el pago. </w:t>
            </w:r>
          </w:p>
          <w:p w14:paraId="4B884D6E" w14:textId="77777777" w:rsidR="00CF66DE" w:rsidRPr="00381174" w:rsidRDefault="00CF66DE" w:rsidP="006134B1">
            <w:pPr>
              <w:pStyle w:val="Sinespaciado"/>
              <w:jc w:val="both"/>
              <w:rPr>
                <w:rFonts w:ascii="Arial" w:hAnsi="Arial" w:cs="Arial"/>
                <w:b/>
                <w:bCs/>
                <w:sz w:val="24"/>
                <w:szCs w:val="24"/>
              </w:rPr>
            </w:pPr>
          </w:p>
          <w:p w14:paraId="470F4330" w14:textId="6206FF9B" w:rsidR="00CF66DE" w:rsidRPr="00381174" w:rsidRDefault="00CF66DE" w:rsidP="006134B1">
            <w:pPr>
              <w:pStyle w:val="Sinespaciado"/>
              <w:jc w:val="both"/>
              <w:rPr>
                <w:rFonts w:ascii="Arial" w:hAnsi="Arial" w:cs="Arial"/>
                <w:sz w:val="24"/>
                <w:szCs w:val="24"/>
              </w:rPr>
            </w:pPr>
            <w:r w:rsidRPr="00381174">
              <w:rPr>
                <w:rFonts w:ascii="Arial" w:hAnsi="Arial" w:cs="Arial"/>
                <w:b/>
                <w:bCs/>
                <w:sz w:val="24"/>
                <w:szCs w:val="24"/>
              </w:rPr>
              <w:lastRenderedPageBreak/>
              <w:t xml:space="preserve">PARÁGRAFO CUARTO: </w:t>
            </w:r>
            <w:r w:rsidRPr="00381174">
              <w:rPr>
                <w:rFonts w:ascii="Arial" w:hAnsi="Arial" w:cs="Arial"/>
                <w:bCs/>
                <w:sz w:val="24"/>
                <w:szCs w:val="24"/>
              </w:rPr>
              <w:t>El municipio no pagará ninguna suma de dinero, mientras este no haya cumplido previamente con los requisitos de ejecución del con</w:t>
            </w:r>
            <w:r w:rsidR="00316C71" w:rsidRPr="00381174">
              <w:rPr>
                <w:rFonts w:ascii="Arial" w:hAnsi="Arial" w:cs="Arial"/>
                <w:bCs/>
                <w:sz w:val="24"/>
                <w:szCs w:val="24"/>
              </w:rPr>
              <w:t xml:space="preserve">trato </w:t>
            </w:r>
            <w:r w:rsidRPr="00381174">
              <w:rPr>
                <w:rFonts w:ascii="Arial" w:hAnsi="Arial" w:cs="Arial"/>
                <w:bCs/>
                <w:sz w:val="24"/>
                <w:szCs w:val="24"/>
              </w:rPr>
              <w:t>que se celebra.</w:t>
            </w:r>
          </w:p>
          <w:p w14:paraId="2F915431" w14:textId="77777777" w:rsidR="00CF66DE" w:rsidRPr="00381174" w:rsidRDefault="00CF66DE" w:rsidP="006134B1">
            <w:pPr>
              <w:pStyle w:val="Sinespaciado"/>
              <w:jc w:val="both"/>
              <w:rPr>
                <w:rFonts w:ascii="Arial" w:hAnsi="Arial" w:cs="Arial"/>
                <w:b/>
                <w:sz w:val="24"/>
                <w:szCs w:val="24"/>
              </w:rPr>
            </w:pPr>
          </w:p>
          <w:p w14:paraId="7557A7C6" w14:textId="227DC85B" w:rsidR="00CF66DE" w:rsidRPr="00381174" w:rsidRDefault="00CF66DE" w:rsidP="006134B1">
            <w:pPr>
              <w:pStyle w:val="Sinespaciado"/>
              <w:jc w:val="both"/>
              <w:rPr>
                <w:rFonts w:ascii="Arial" w:hAnsi="Arial" w:cs="Arial"/>
                <w:sz w:val="24"/>
                <w:szCs w:val="24"/>
              </w:rPr>
            </w:pPr>
            <w:r w:rsidRPr="00381174">
              <w:rPr>
                <w:rFonts w:ascii="Arial" w:hAnsi="Arial" w:cs="Arial"/>
                <w:b/>
                <w:sz w:val="24"/>
                <w:szCs w:val="24"/>
              </w:rPr>
              <w:t>OBLIGACIONES DE LA ALCALDÍA MUNICIPAL</w:t>
            </w:r>
            <w:r w:rsidRPr="00381174">
              <w:rPr>
                <w:rFonts w:ascii="Arial" w:hAnsi="Arial" w:cs="Arial"/>
                <w:sz w:val="24"/>
                <w:szCs w:val="24"/>
              </w:rPr>
              <w:t xml:space="preserve">: </w:t>
            </w:r>
            <w:r w:rsidRPr="00381174">
              <w:rPr>
                <w:rFonts w:ascii="Arial" w:hAnsi="Arial" w:cs="Arial"/>
                <w:bCs/>
                <w:sz w:val="24"/>
                <w:szCs w:val="24"/>
                <w:lang w:val="es-ES"/>
              </w:rPr>
              <w:t xml:space="preserve">Además de las obligaciones y derechos contemplados en los artículos 4º y 5º de la ley 80 de 1993 y demás normas concordantes y </w:t>
            </w:r>
            <w:r w:rsidR="00477D7D" w:rsidRPr="00381174">
              <w:rPr>
                <w:rFonts w:ascii="Arial" w:hAnsi="Arial" w:cs="Arial"/>
                <w:bCs/>
                <w:sz w:val="24"/>
                <w:szCs w:val="24"/>
                <w:lang w:val="es-ES"/>
              </w:rPr>
              <w:t xml:space="preserve"> contratadas </w:t>
            </w:r>
            <w:r w:rsidRPr="00381174">
              <w:rPr>
                <w:rFonts w:ascii="Arial" w:hAnsi="Arial" w:cs="Arial"/>
                <w:bCs/>
                <w:sz w:val="24"/>
                <w:szCs w:val="24"/>
                <w:lang w:val="es-ES"/>
              </w:rPr>
              <w:t xml:space="preserve">en el presente contrato, El CONTRATANTE se obliga especialmente a: </w:t>
            </w:r>
            <w:r w:rsidRPr="00381174">
              <w:rPr>
                <w:rFonts w:ascii="Arial" w:hAnsi="Arial" w:cs="Arial"/>
                <w:b/>
                <w:bCs/>
                <w:sz w:val="24"/>
                <w:szCs w:val="24"/>
                <w:lang w:val="es-ES"/>
              </w:rPr>
              <w:t xml:space="preserve">a) </w:t>
            </w:r>
            <w:r w:rsidR="005D4113" w:rsidRPr="00381174">
              <w:rPr>
                <w:rFonts w:ascii="Arial" w:hAnsi="Arial" w:cs="Arial"/>
                <w:bCs/>
                <w:sz w:val="24"/>
                <w:szCs w:val="24"/>
                <w:lang w:val="es-ES"/>
              </w:rPr>
              <w:t xml:space="preserve">Suministrar al </w:t>
            </w:r>
            <w:r w:rsidR="00477D7D" w:rsidRPr="00381174">
              <w:rPr>
                <w:rFonts w:ascii="Arial" w:hAnsi="Arial" w:cs="Arial"/>
                <w:bCs/>
                <w:sz w:val="24"/>
                <w:szCs w:val="24"/>
                <w:lang w:val="es-ES"/>
              </w:rPr>
              <w:t xml:space="preserve"> contratista </w:t>
            </w:r>
            <w:r w:rsidRPr="00381174">
              <w:rPr>
                <w:rFonts w:ascii="Arial" w:hAnsi="Arial" w:cs="Arial"/>
                <w:bCs/>
                <w:sz w:val="24"/>
                <w:szCs w:val="24"/>
                <w:lang w:val="es-ES"/>
              </w:rPr>
              <w:t>la información, documentación y demás elementos necesarios para el cabal cumplimiento del con</w:t>
            </w:r>
            <w:r w:rsidR="00477D7D" w:rsidRPr="00381174">
              <w:rPr>
                <w:rFonts w:ascii="Arial" w:hAnsi="Arial" w:cs="Arial"/>
                <w:bCs/>
                <w:sz w:val="24"/>
                <w:szCs w:val="24"/>
                <w:lang w:val="es-ES"/>
              </w:rPr>
              <w:t>trato</w:t>
            </w:r>
            <w:r w:rsidRPr="00381174">
              <w:rPr>
                <w:rFonts w:ascii="Arial" w:hAnsi="Arial" w:cs="Arial"/>
                <w:bCs/>
                <w:sz w:val="24"/>
                <w:szCs w:val="24"/>
                <w:lang w:val="es-ES"/>
              </w:rPr>
              <w:t xml:space="preserve">, </w:t>
            </w:r>
            <w:r w:rsidR="00477D7D" w:rsidRPr="00381174">
              <w:rPr>
                <w:rFonts w:ascii="Arial" w:hAnsi="Arial" w:cs="Arial"/>
                <w:b/>
                <w:sz w:val="24"/>
                <w:szCs w:val="24"/>
                <w:lang w:val="es-ES"/>
              </w:rPr>
              <w:t>b)</w:t>
            </w:r>
            <w:r w:rsidRPr="00381174">
              <w:rPr>
                <w:rFonts w:ascii="Arial" w:hAnsi="Arial" w:cs="Arial"/>
                <w:bCs/>
                <w:sz w:val="24"/>
                <w:szCs w:val="24"/>
                <w:lang w:val="es-ES"/>
              </w:rPr>
              <w:t xml:space="preserve">facilitarle las condiciones que le permitan cumplirlo en la forma y oportunidad </w:t>
            </w:r>
            <w:r w:rsidR="00477D7D" w:rsidRPr="00381174">
              <w:rPr>
                <w:rFonts w:ascii="Arial" w:hAnsi="Arial" w:cs="Arial"/>
                <w:bCs/>
                <w:sz w:val="24"/>
                <w:szCs w:val="24"/>
                <w:lang w:val="es-ES"/>
              </w:rPr>
              <w:t xml:space="preserve"> contratada </w:t>
            </w:r>
            <w:r w:rsidRPr="00381174">
              <w:rPr>
                <w:rFonts w:ascii="Arial" w:hAnsi="Arial" w:cs="Arial"/>
                <w:bCs/>
                <w:sz w:val="24"/>
                <w:szCs w:val="24"/>
                <w:lang w:val="es-ES"/>
              </w:rPr>
              <w:t>y coordinar al interior de sus dependencias y funcionarios lo necesario con la misma finalidad</w:t>
            </w:r>
            <w:r w:rsidRPr="00381174">
              <w:rPr>
                <w:rFonts w:ascii="Arial" w:hAnsi="Arial" w:cs="Arial"/>
                <w:b/>
                <w:bCs/>
                <w:sz w:val="24"/>
                <w:szCs w:val="24"/>
                <w:lang w:val="es-ES"/>
              </w:rPr>
              <w:t xml:space="preserve">. </w:t>
            </w:r>
            <w:r w:rsidRPr="00381174">
              <w:rPr>
                <w:rFonts w:ascii="Arial" w:hAnsi="Arial" w:cs="Arial"/>
                <w:bCs/>
                <w:sz w:val="24"/>
                <w:szCs w:val="24"/>
                <w:lang w:val="es-ES"/>
              </w:rPr>
              <w:t xml:space="preserve">;. </w:t>
            </w:r>
            <w:r w:rsidR="00477D7D" w:rsidRPr="00381174">
              <w:rPr>
                <w:rFonts w:ascii="Arial" w:hAnsi="Arial" w:cs="Arial"/>
                <w:b/>
                <w:sz w:val="24"/>
                <w:szCs w:val="24"/>
                <w:lang w:val="es-ES"/>
              </w:rPr>
              <w:t>c</w:t>
            </w:r>
            <w:r w:rsidRPr="00381174">
              <w:rPr>
                <w:rFonts w:ascii="Arial" w:hAnsi="Arial" w:cs="Arial"/>
                <w:b/>
                <w:sz w:val="24"/>
                <w:szCs w:val="24"/>
                <w:lang w:val="es-ES"/>
              </w:rPr>
              <w:t>)</w:t>
            </w:r>
            <w:r w:rsidRPr="00381174">
              <w:rPr>
                <w:rFonts w:ascii="Arial" w:hAnsi="Arial" w:cs="Arial"/>
                <w:bCs/>
                <w:sz w:val="24"/>
                <w:szCs w:val="24"/>
                <w:lang w:val="es-ES"/>
              </w:rPr>
              <w:t>. Realizar los pagos concernientes al presente contrato.</w:t>
            </w:r>
          </w:p>
          <w:p w14:paraId="3ECC5E2D" w14:textId="77777777" w:rsidR="00CF66DE" w:rsidRPr="00381174" w:rsidRDefault="00CF66DE" w:rsidP="006134B1">
            <w:pPr>
              <w:pStyle w:val="Sinespaciado"/>
              <w:jc w:val="both"/>
              <w:rPr>
                <w:rFonts w:ascii="Arial" w:hAnsi="Arial" w:cs="Arial"/>
                <w:sz w:val="24"/>
                <w:szCs w:val="24"/>
              </w:rPr>
            </w:pPr>
          </w:p>
          <w:p w14:paraId="557C32FB" w14:textId="77777777" w:rsidR="00CF66DE" w:rsidRPr="00381174" w:rsidRDefault="00CF66DE" w:rsidP="006134B1">
            <w:pPr>
              <w:tabs>
                <w:tab w:val="left" w:pos="7740"/>
              </w:tabs>
              <w:contextualSpacing/>
              <w:jc w:val="both"/>
              <w:rPr>
                <w:rFonts w:ascii="Arial" w:hAnsi="Arial" w:cs="Arial"/>
              </w:rPr>
            </w:pPr>
            <w:r w:rsidRPr="00381174">
              <w:rPr>
                <w:rFonts w:ascii="Arial" w:hAnsi="Arial" w:cs="Arial"/>
                <w:b/>
                <w:bCs/>
              </w:rPr>
              <w:t>OBLIGACIONES DE</w:t>
            </w:r>
            <w:r w:rsidR="003E1BBF" w:rsidRPr="00381174">
              <w:rPr>
                <w:rFonts w:ascii="Arial" w:hAnsi="Arial" w:cs="Arial"/>
                <w:b/>
                <w:bCs/>
              </w:rPr>
              <w:t>L</w:t>
            </w:r>
            <w:r w:rsidRPr="00381174">
              <w:rPr>
                <w:rFonts w:ascii="Arial" w:hAnsi="Arial" w:cs="Arial"/>
                <w:b/>
                <w:bCs/>
              </w:rPr>
              <w:t xml:space="preserve"> </w:t>
            </w:r>
            <w:r w:rsidR="003E1BBF" w:rsidRPr="00381174">
              <w:rPr>
                <w:rFonts w:ascii="Arial" w:hAnsi="Arial" w:cs="Arial"/>
                <w:b/>
                <w:bCs/>
              </w:rPr>
              <w:t>CONTRATISTA</w:t>
            </w:r>
            <w:r w:rsidRPr="00381174">
              <w:rPr>
                <w:rFonts w:ascii="Arial" w:hAnsi="Arial" w:cs="Arial"/>
                <w:b/>
                <w:bCs/>
              </w:rPr>
              <w:t>:</w:t>
            </w:r>
            <w:r w:rsidRPr="00381174">
              <w:rPr>
                <w:rFonts w:ascii="Arial" w:hAnsi="Arial" w:cs="Arial"/>
              </w:rPr>
              <w:t xml:space="preserve"> </w:t>
            </w:r>
          </w:p>
          <w:p w14:paraId="5BECE875" w14:textId="77777777" w:rsidR="008226FE" w:rsidRPr="00381174" w:rsidRDefault="008226FE" w:rsidP="00C61167">
            <w:pPr>
              <w:tabs>
                <w:tab w:val="left" w:pos="7740"/>
              </w:tabs>
              <w:jc w:val="both"/>
              <w:rPr>
                <w:rFonts w:ascii="Arial" w:eastAsiaTheme="minorEastAsia" w:hAnsi="Arial" w:cs="Arial"/>
                <w:bCs/>
              </w:rPr>
            </w:pPr>
          </w:p>
          <w:p w14:paraId="0F800E2C" w14:textId="77777777" w:rsidR="00A6757F" w:rsidRPr="00381174" w:rsidRDefault="008226FE" w:rsidP="00A6757F">
            <w:pPr>
              <w:tabs>
                <w:tab w:val="left" w:pos="7740"/>
              </w:tabs>
              <w:jc w:val="both"/>
              <w:rPr>
                <w:rFonts w:ascii="Arial" w:hAnsi="Arial" w:cs="Arial"/>
                <w:bCs/>
              </w:rPr>
            </w:pPr>
            <w:proofErr w:type="gramStart"/>
            <w:r w:rsidRPr="00381174">
              <w:rPr>
                <w:rFonts w:ascii="Arial" w:eastAsiaTheme="minorEastAsia" w:hAnsi="Arial" w:cs="Arial"/>
                <w:b/>
                <w:i/>
                <w:iCs/>
              </w:rPr>
              <w:t>a)</w:t>
            </w:r>
            <w:r w:rsidRPr="00381174">
              <w:rPr>
                <w:rFonts w:ascii="Arial" w:eastAsiaTheme="minorEastAsia" w:hAnsi="Arial" w:cs="Arial"/>
                <w:bCs/>
              </w:rPr>
              <w:t>Prestar</w:t>
            </w:r>
            <w:proofErr w:type="gramEnd"/>
            <w:r w:rsidRPr="00381174">
              <w:rPr>
                <w:rFonts w:ascii="Arial" w:eastAsiaTheme="minorEastAsia" w:hAnsi="Arial" w:cs="Arial"/>
                <w:bCs/>
              </w:rPr>
              <w:t xml:space="preserve"> el servicio cumpliendo las normas señaladas en el Decreto No. 174 de febrero 5 de 2001 y las demás normas establecidas para el tránsito vehicular y para el transporte especial y/o escolar y las normas que las modifiquen, sustituyan o complementen</w:t>
            </w:r>
            <w:r w:rsidRPr="00381174">
              <w:rPr>
                <w:rFonts w:ascii="Arial" w:hAnsi="Arial" w:cs="Arial"/>
                <w:bCs/>
              </w:rPr>
              <w:t xml:space="preserve">  </w:t>
            </w:r>
          </w:p>
          <w:p w14:paraId="75C7C1AD" w14:textId="77777777" w:rsidR="00A6757F" w:rsidRPr="00381174" w:rsidRDefault="008226FE" w:rsidP="00A6757F">
            <w:pPr>
              <w:tabs>
                <w:tab w:val="left" w:pos="7740"/>
              </w:tabs>
              <w:jc w:val="both"/>
              <w:rPr>
                <w:rFonts w:ascii="Arial" w:hAnsi="Arial" w:cs="Arial"/>
                <w:bCs/>
                <w:lang w:val="es-ES"/>
              </w:rPr>
            </w:pPr>
            <w:r w:rsidRPr="00381174">
              <w:rPr>
                <w:rFonts w:ascii="Arial" w:hAnsi="Arial" w:cs="Arial"/>
                <w:b/>
              </w:rPr>
              <w:t>b)</w:t>
            </w:r>
            <w:r w:rsidRPr="00381174">
              <w:rPr>
                <w:rFonts w:ascii="Arial" w:hAnsi="Arial" w:cs="Arial"/>
                <w:bCs/>
              </w:rPr>
              <w:t xml:space="preserve"> </w:t>
            </w:r>
            <w:r w:rsidRPr="00381174">
              <w:rPr>
                <w:rFonts w:ascii="Arial" w:hAnsi="Arial" w:cs="Arial"/>
                <w:bCs/>
                <w:lang w:val="es-ES"/>
              </w:rPr>
              <w:t xml:space="preserve">Prestar el servicio de transporte escolar en las condiciones, vehículos, rutas, horarios y zonas determinadas por la Secretaría de Educación Municipal, de acuerdo con lo establecido en el pliego de condiciones y lo señalado en el contrato. </w:t>
            </w:r>
          </w:p>
          <w:p w14:paraId="2E674C7E" w14:textId="77777777" w:rsidR="00A6757F" w:rsidRPr="00381174" w:rsidRDefault="008226FE" w:rsidP="00A6757F">
            <w:pPr>
              <w:tabs>
                <w:tab w:val="left" w:pos="7740"/>
              </w:tabs>
              <w:jc w:val="both"/>
              <w:rPr>
                <w:rFonts w:ascii="Arial" w:hAnsi="Arial" w:cs="Arial"/>
                <w:bCs/>
                <w:lang w:val="es-ES"/>
              </w:rPr>
            </w:pPr>
            <w:r w:rsidRPr="00381174">
              <w:rPr>
                <w:rFonts w:ascii="Arial" w:hAnsi="Arial" w:cs="Arial"/>
                <w:b/>
                <w:lang w:val="es-ES"/>
              </w:rPr>
              <w:t>c)</w:t>
            </w:r>
            <w:r w:rsidRPr="00381174">
              <w:rPr>
                <w:rFonts w:ascii="Arial" w:hAnsi="Arial" w:cs="Arial"/>
                <w:bCs/>
                <w:lang w:val="es-ES"/>
              </w:rPr>
              <w:t xml:space="preserve"> Poner a disposición el número de vehículos necesarios para cumplir el objeto del contrato y garantizar la disponibilidad de los mismos durante toda la ejecución del contrato. </w:t>
            </w:r>
          </w:p>
          <w:p w14:paraId="1036E422" w14:textId="77777777" w:rsidR="00A6757F" w:rsidRPr="00381174" w:rsidRDefault="008226FE" w:rsidP="00A6757F">
            <w:pPr>
              <w:tabs>
                <w:tab w:val="left" w:pos="7740"/>
              </w:tabs>
              <w:jc w:val="both"/>
              <w:rPr>
                <w:rFonts w:ascii="Arial" w:hAnsi="Arial" w:cs="Arial"/>
                <w:bCs/>
                <w:lang w:val="es-ES"/>
              </w:rPr>
            </w:pPr>
            <w:r w:rsidRPr="00381174">
              <w:rPr>
                <w:rFonts w:ascii="Arial" w:hAnsi="Arial" w:cs="Arial"/>
                <w:b/>
                <w:lang w:val="es-ES"/>
              </w:rPr>
              <w:t>d)</w:t>
            </w:r>
            <w:r w:rsidRPr="00381174">
              <w:rPr>
                <w:rFonts w:ascii="Arial" w:hAnsi="Arial" w:cs="Arial"/>
                <w:bCs/>
                <w:lang w:val="es-ES"/>
              </w:rPr>
              <w:t>Iniciar los recorridos en los horarios y en los lugares determinados por la Secretaria de Educación municipal a través del supervisor, garantizando que los usuarios del servicio de transporte escolar inicien los recorridos y lleguen a su destino en los horarios establecido</w:t>
            </w:r>
            <w:r w:rsidR="00A6757F" w:rsidRPr="00381174">
              <w:rPr>
                <w:rFonts w:ascii="Arial" w:hAnsi="Arial" w:cs="Arial"/>
                <w:bCs/>
                <w:lang w:val="es-ES"/>
              </w:rPr>
              <w:t xml:space="preserve">, </w:t>
            </w:r>
            <w:r w:rsidRPr="00381174">
              <w:rPr>
                <w:rFonts w:ascii="Arial" w:hAnsi="Arial" w:cs="Arial"/>
                <w:bCs/>
                <w:lang w:val="es-ES"/>
              </w:rPr>
              <w:t>en los casos que sea necesario, en todo caso el contratista deberá prestar el servicio con el tiempo suficiente para garantizar que los alumnos lleguen al establecimiento educativo entre quince (15) y cinco (5) minutos antes del inicio de la jornada escolar.</w:t>
            </w:r>
          </w:p>
          <w:p w14:paraId="75D2CFEA" w14:textId="77777777" w:rsidR="00A6757F" w:rsidRPr="00381174" w:rsidRDefault="00A6757F" w:rsidP="00A6757F">
            <w:pPr>
              <w:tabs>
                <w:tab w:val="left" w:pos="7740"/>
              </w:tabs>
              <w:jc w:val="both"/>
              <w:rPr>
                <w:rFonts w:ascii="Arial" w:hAnsi="Arial" w:cs="Arial"/>
                <w:b/>
              </w:rPr>
            </w:pPr>
            <w:proofErr w:type="gramStart"/>
            <w:r w:rsidRPr="00381174">
              <w:rPr>
                <w:rFonts w:ascii="Arial" w:hAnsi="Arial" w:cs="Arial"/>
                <w:b/>
                <w:lang w:val="es-ES"/>
              </w:rPr>
              <w:t>e)</w:t>
            </w:r>
            <w:r w:rsidRPr="00381174">
              <w:rPr>
                <w:rFonts w:ascii="Arial" w:hAnsi="Arial" w:cs="Arial"/>
                <w:bCs/>
              </w:rPr>
              <w:t>Efectuar</w:t>
            </w:r>
            <w:proofErr w:type="gramEnd"/>
            <w:r w:rsidRPr="00381174">
              <w:rPr>
                <w:rFonts w:ascii="Arial" w:hAnsi="Arial" w:cs="Arial"/>
                <w:bCs/>
              </w:rPr>
              <w:t xml:space="preserve"> las paradas para el ascenso y descenso de los usuarios del servicio de transporte escolar en los paraderos atendiendo las normas de tránsito</w:t>
            </w:r>
            <w:r w:rsidRPr="00381174">
              <w:rPr>
                <w:rFonts w:ascii="Arial" w:hAnsi="Arial" w:cs="Arial"/>
                <w:b/>
              </w:rPr>
              <w:t xml:space="preserve"> </w:t>
            </w:r>
          </w:p>
          <w:p w14:paraId="30552C3C" w14:textId="77777777" w:rsidR="00A6757F" w:rsidRPr="00381174" w:rsidRDefault="00A6757F" w:rsidP="00A6757F">
            <w:pPr>
              <w:tabs>
                <w:tab w:val="left" w:pos="7740"/>
              </w:tabs>
              <w:jc w:val="both"/>
              <w:rPr>
                <w:rFonts w:ascii="Arial" w:hAnsi="Arial" w:cs="Arial"/>
                <w:bCs/>
              </w:rPr>
            </w:pPr>
            <w:proofErr w:type="gramStart"/>
            <w:r w:rsidRPr="00381174">
              <w:rPr>
                <w:rFonts w:ascii="Arial" w:hAnsi="Arial" w:cs="Arial"/>
                <w:b/>
              </w:rPr>
              <w:t>f)</w:t>
            </w:r>
            <w:r w:rsidRPr="00A6757F">
              <w:rPr>
                <w:rFonts w:ascii="Arial" w:hAnsi="Arial" w:cs="Arial"/>
                <w:bCs/>
              </w:rPr>
              <w:t>Efectuar</w:t>
            </w:r>
            <w:proofErr w:type="gramEnd"/>
            <w:r w:rsidRPr="00A6757F">
              <w:rPr>
                <w:rFonts w:ascii="Arial" w:hAnsi="Arial" w:cs="Arial"/>
                <w:bCs/>
              </w:rPr>
              <w:t xml:space="preserve"> el relevo del vehículo cuando por caso fortuito o fuerza mayor demostrada, no se pueda llevar a cabo el recorrido con el vehículo asignado. El transportador deberá efectuar el relevo de emergencia a más tardar en el transcurso de 45 minutos. </w:t>
            </w:r>
          </w:p>
          <w:p w14:paraId="5840070D" w14:textId="77777777" w:rsidR="00A6757F" w:rsidRPr="00381174" w:rsidRDefault="00A6757F" w:rsidP="00A6757F">
            <w:pPr>
              <w:tabs>
                <w:tab w:val="left" w:pos="7740"/>
              </w:tabs>
              <w:jc w:val="both"/>
              <w:rPr>
                <w:rFonts w:ascii="Arial" w:hAnsi="Arial" w:cs="Arial"/>
                <w:bCs/>
              </w:rPr>
            </w:pPr>
            <w:proofErr w:type="gramStart"/>
            <w:r w:rsidRPr="00381174">
              <w:rPr>
                <w:rFonts w:ascii="Arial" w:hAnsi="Arial" w:cs="Arial"/>
                <w:b/>
              </w:rPr>
              <w:t>g)</w:t>
            </w:r>
            <w:r w:rsidRPr="00A6757F">
              <w:rPr>
                <w:rFonts w:ascii="Arial" w:hAnsi="Arial" w:cs="Arial"/>
                <w:bCs/>
              </w:rPr>
              <w:t>Portar</w:t>
            </w:r>
            <w:proofErr w:type="gramEnd"/>
            <w:r w:rsidRPr="00A6757F">
              <w:rPr>
                <w:rFonts w:ascii="Arial" w:hAnsi="Arial" w:cs="Arial"/>
                <w:bCs/>
              </w:rPr>
              <w:t xml:space="preserve"> en cada uno de los vehículos dispuestos para la prestación del servicio de transporte escolar los documentos legales reglamentarios y tenerlos vigentes, como son la licencia de tránsito, tarjeta de operación, seguro obligatorio, licencia de conducción, copia de la revisión técnico-mecánica y certificación de gases, y copia de las pólizas de responsabilidad civil contractual y extracontractual que amparen la prestación del servicio </w:t>
            </w:r>
          </w:p>
          <w:p w14:paraId="69F8E3F5" w14:textId="77777777" w:rsidR="00A6757F" w:rsidRPr="00381174" w:rsidRDefault="00A6757F" w:rsidP="00A6757F">
            <w:pPr>
              <w:tabs>
                <w:tab w:val="left" w:pos="7740"/>
              </w:tabs>
              <w:jc w:val="both"/>
              <w:rPr>
                <w:rFonts w:ascii="Arial" w:hAnsi="Arial" w:cs="Arial"/>
                <w:bCs/>
              </w:rPr>
            </w:pPr>
            <w:proofErr w:type="gramStart"/>
            <w:r w:rsidRPr="00381174">
              <w:rPr>
                <w:rFonts w:ascii="Arial" w:hAnsi="Arial" w:cs="Arial"/>
                <w:b/>
              </w:rPr>
              <w:lastRenderedPageBreak/>
              <w:t>h)</w:t>
            </w:r>
            <w:r w:rsidRPr="00A6757F">
              <w:rPr>
                <w:rFonts w:ascii="Arial" w:hAnsi="Arial" w:cs="Arial"/>
                <w:bCs/>
              </w:rPr>
              <w:t>El</w:t>
            </w:r>
            <w:proofErr w:type="gramEnd"/>
            <w:r w:rsidRPr="00A6757F">
              <w:rPr>
                <w:rFonts w:ascii="Arial" w:hAnsi="Arial" w:cs="Arial"/>
                <w:bCs/>
              </w:rPr>
              <w:t xml:space="preserve"> contratista deberá mantener los vehículos asignados a la prestación del servicio en óptimas condiciones de comodidad y </w:t>
            </w:r>
            <w:proofErr w:type="gramStart"/>
            <w:r w:rsidRPr="00A6757F">
              <w:rPr>
                <w:rFonts w:ascii="Arial" w:hAnsi="Arial" w:cs="Arial"/>
                <w:bCs/>
              </w:rPr>
              <w:t xml:space="preserve">aseo </w:t>
            </w:r>
            <w:r w:rsidRPr="00381174">
              <w:rPr>
                <w:rFonts w:ascii="Arial" w:hAnsi="Arial" w:cs="Arial"/>
                <w:bCs/>
              </w:rPr>
              <w:t>.</w:t>
            </w:r>
            <w:proofErr w:type="gramEnd"/>
          </w:p>
          <w:p w14:paraId="2B333CC0" w14:textId="77777777" w:rsidR="00A6757F" w:rsidRPr="00381174" w:rsidRDefault="00A6757F" w:rsidP="00A6757F">
            <w:pPr>
              <w:tabs>
                <w:tab w:val="left" w:pos="7740"/>
              </w:tabs>
              <w:jc w:val="both"/>
              <w:rPr>
                <w:rFonts w:ascii="Arial" w:hAnsi="Arial" w:cs="Arial"/>
                <w:bCs/>
              </w:rPr>
            </w:pPr>
            <w:r w:rsidRPr="00381174">
              <w:rPr>
                <w:rFonts w:ascii="Arial" w:hAnsi="Arial" w:cs="Arial"/>
                <w:b/>
              </w:rPr>
              <w:t>i)</w:t>
            </w:r>
            <w:r w:rsidRPr="00A6757F">
              <w:rPr>
                <w:rFonts w:ascii="Arial" w:hAnsi="Arial" w:cs="Arial"/>
                <w:bCs/>
              </w:rPr>
              <w:t xml:space="preserve">Garantizar el perfecto estado técnico - mecánico de los vehículos asignados a la prestación del servicio de transporte escolar. Para ello, el contratista debe acreditar que los vehículos han sido sometidos a la revisión técnico-mecánica y de gases de acuerdo con la periodicidad y condiciones establecidas con el Código Nacional de Tránsito Terrestre (artículo 50 a 54 de la Ley 769 de 2002) y las demás normas vigentes </w:t>
            </w:r>
          </w:p>
          <w:p w14:paraId="0905E4B6" w14:textId="0C4E1974" w:rsidR="00A6757F" w:rsidRPr="00381174" w:rsidRDefault="00A6757F" w:rsidP="00A6757F">
            <w:pPr>
              <w:tabs>
                <w:tab w:val="left" w:pos="7740"/>
              </w:tabs>
              <w:jc w:val="both"/>
              <w:rPr>
                <w:rFonts w:ascii="Arial" w:hAnsi="Arial" w:cs="Arial"/>
                <w:bCs/>
              </w:rPr>
            </w:pPr>
            <w:proofErr w:type="gramStart"/>
            <w:r w:rsidRPr="00381174">
              <w:rPr>
                <w:rFonts w:ascii="Arial" w:hAnsi="Arial" w:cs="Arial"/>
                <w:b/>
              </w:rPr>
              <w:t>J)</w:t>
            </w:r>
            <w:r w:rsidRPr="00A6757F">
              <w:rPr>
                <w:rFonts w:ascii="Arial" w:hAnsi="Arial" w:cs="Arial"/>
                <w:bCs/>
              </w:rPr>
              <w:t>Cada</w:t>
            </w:r>
            <w:proofErr w:type="gramEnd"/>
            <w:r w:rsidRPr="00A6757F">
              <w:rPr>
                <w:rFonts w:ascii="Arial" w:hAnsi="Arial" w:cs="Arial"/>
                <w:bCs/>
              </w:rPr>
              <w:t xml:space="preserve"> vehículo deberá poseer los amparos de riesgos a los pasajeros conforme a lo estipulado en la ley 105 de 1993, ley 336 de 1996 y decreto 174 de 2001 </w:t>
            </w:r>
          </w:p>
          <w:p w14:paraId="7B8DA5AB" w14:textId="10EFA5FF" w:rsidR="00A6757F" w:rsidRPr="00381174" w:rsidRDefault="00A6757F" w:rsidP="00A6757F">
            <w:pPr>
              <w:tabs>
                <w:tab w:val="left" w:pos="7740"/>
              </w:tabs>
              <w:jc w:val="both"/>
              <w:rPr>
                <w:rFonts w:ascii="Arial" w:hAnsi="Arial" w:cs="Arial"/>
                <w:bCs/>
              </w:rPr>
            </w:pPr>
            <w:r w:rsidRPr="00381174">
              <w:rPr>
                <w:rFonts w:ascii="Arial" w:hAnsi="Arial" w:cs="Arial"/>
                <w:b/>
              </w:rPr>
              <w:t xml:space="preserve">h) </w:t>
            </w:r>
            <w:r w:rsidRPr="00381174">
              <w:rPr>
                <w:rFonts w:ascii="Arial" w:hAnsi="Arial" w:cs="Arial"/>
                <w:bCs/>
              </w:rPr>
              <w:t>realizar</w:t>
            </w:r>
            <w:r w:rsidRPr="00A6757F">
              <w:rPr>
                <w:rFonts w:ascii="Arial" w:hAnsi="Arial" w:cs="Arial"/>
                <w:bCs/>
              </w:rPr>
              <w:t xml:space="preserve"> mantenimiento correctivo y preventivo de los vehículos (Buses) para garantizar las condiciones de seguridad de los usuarios del servicio</w:t>
            </w:r>
            <w:r w:rsidRPr="00381174">
              <w:rPr>
                <w:rFonts w:ascii="Arial" w:hAnsi="Arial" w:cs="Arial"/>
                <w:bCs/>
              </w:rPr>
              <w:t>.</w:t>
            </w:r>
          </w:p>
          <w:p w14:paraId="130A096C" w14:textId="66AA2BC5" w:rsidR="00A6757F" w:rsidRPr="00A6757F" w:rsidRDefault="00A6757F" w:rsidP="00A6757F">
            <w:pPr>
              <w:tabs>
                <w:tab w:val="left" w:pos="7740"/>
              </w:tabs>
              <w:jc w:val="both"/>
              <w:rPr>
                <w:rFonts w:ascii="Arial" w:hAnsi="Arial" w:cs="Arial"/>
                <w:bCs/>
              </w:rPr>
            </w:pPr>
            <w:r w:rsidRPr="00A6757F">
              <w:rPr>
                <w:rFonts w:ascii="Arial" w:hAnsi="Arial" w:cs="Arial"/>
                <w:b/>
                <w:bCs/>
              </w:rPr>
              <w:t xml:space="preserve">EL CONTRATISTA </w:t>
            </w:r>
            <w:r w:rsidRPr="00A6757F">
              <w:rPr>
                <w:rFonts w:ascii="Arial" w:hAnsi="Arial" w:cs="Arial"/>
                <w:bCs/>
              </w:rPr>
              <w:t>se compromete además del objeto del Contrato y su alcance, a cumplir con todas las obligaciones inherentes a él</w:t>
            </w:r>
            <w:r w:rsidR="00C61167" w:rsidRPr="00381174">
              <w:rPr>
                <w:rFonts w:ascii="Arial" w:hAnsi="Arial" w:cs="Arial"/>
                <w:bCs/>
              </w:rPr>
              <w:t>.</w:t>
            </w:r>
          </w:p>
          <w:p w14:paraId="4145B8F1" w14:textId="2823DDA1" w:rsidR="008226FE" w:rsidRPr="00B24137" w:rsidRDefault="00A6757F" w:rsidP="006134B1">
            <w:pPr>
              <w:tabs>
                <w:tab w:val="left" w:pos="7740"/>
              </w:tabs>
              <w:jc w:val="both"/>
              <w:rPr>
                <w:rFonts w:ascii="Arial" w:hAnsi="Arial" w:cs="Arial"/>
                <w:bCs/>
              </w:rPr>
            </w:pPr>
            <w:r w:rsidRPr="00A6757F">
              <w:rPr>
                <w:rFonts w:ascii="Arial" w:hAnsi="Arial" w:cs="Arial"/>
                <w:b/>
                <w:bCs/>
              </w:rPr>
              <w:t xml:space="preserve">EL CONTRATISTA </w:t>
            </w:r>
            <w:r w:rsidRPr="00A6757F">
              <w:rPr>
                <w:rFonts w:ascii="Arial" w:hAnsi="Arial" w:cs="Arial"/>
                <w:bCs/>
              </w:rPr>
              <w:t xml:space="preserve">está obligado a la presentación de informes con los debidos soportes conforme a las actividades presentes en el contrato. </w:t>
            </w:r>
          </w:p>
        </w:tc>
      </w:tr>
      <w:tr w:rsidR="00D93D91" w:rsidRPr="006A42C7" w14:paraId="25DE8CE5" w14:textId="77777777" w:rsidTr="00BA12C0">
        <w:trPr>
          <w:trHeight w:val="540"/>
        </w:trPr>
        <w:tc>
          <w:tcPr>
            <w:tcW w:w="9464" w:type="dxa"/>
          </w:tcPr>
          <w:p w14:paraId="10A1AFB6" w14:textId="77777777" w:rsidR="00D93D91" w:rsidRPr="006A42C7" w:rsidRDefault="00D93D91" w:rsidP="006134B1">
            <w:pPr>
              <w:pStyle w:val="Ttulo1"/>
              <w:ind w:left="0"/>
              <w:jc w:val="both"/>
              <w:rPr>
                <w:sz w:val="20"/>
                <w:szCs w:val="20"/>
              </w:rPr>
            </w:pPr>
          </w:p>
        </w:tc>
      </w:tr>
    </w:tbl>
    <w:tbl>
      <w:tblPr>
        <w:tblStyle w:val="Tablaconcuadrcula1"/>
        <w:tblW w:w="9209" w:type="dxa"/>
        <w:tblLook w:val="04A0" w:firstRow="1" w:lastRow="0" w:firstColumn="1" w:lastColumn="0" w:noHBand="0" w:noVBand="1"/>
      </w:tblPr>
      <w:tblGrid>
        <w:gridCol w:w="567"/>
        <w:gridCol w:w="2046"/>
        <w:gridCol w:w="928"/>
        <w:gridCol w:w="847"/>
        <w:gridCol w:w="847"/>
        <w:gridCol w:w="697"/>
        <w:gridCol w:w="898"/>
        <w:gridCol w:w="992"/>
        <w:gridCol w:w="1387"/>
      </w:tblGrid>
      <w:tr w:rsidR="00DD3D9C" w:rsidRPr="00D45537" w14:paraId="1AE7AF43" w14:textId="77777777" w:rsidTr="00DD3D9C">
        <w:tc>
          <w:tcPr>
            <w:tcW w:w="567" w:type="dxa"/>
          </w:tcPr>
          <w:p w14:paraId="16333177" w14:textId="77777777" w:rsidR="00DD3D9C" w:rsidRPr="00D45537" w:rsidRDefault="00DD3D9C" w:rsidP="005933CD">
            <w:pPr>
              <w:contextualSpacing/>
              <w:jc w:val="both"/>
              <w:rPr>
                <w:rFonts w:ascii="Arial Narrow" w:hAnsi="Arial Narrow" w:cs="Arial"/>
              </w:rPr>
            </w:pPr>
            <w:proofErr w:type="spellStart"/>
            <w:r w:rsidRPr="00D45537">
              <w:rPr>
                <w:rFonts w:ascii="Arial Narrow" w:hAnsi="Arial Narrow" w:cs="Arial"/>
              </w:rPr>
              <w:t>Ítem</w:t>
            </w:r>
            <w:proofErr w:type="spellEnd"/>
          </w:p>
        </w:tc>
        <w:tc>
          <w:tcPr>
            <w:tcW w:w="2046" w:type="dxa"/>
          </w:tcPr>
          <w:p w14:paraId="44FD5A47"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 xml:space="preserve">Nombre </w:t>
            </w:r>
            <w:proofErr w:type="spellStart"/>
            <w:r w:rsidRPr="00D45537">
              <w:rPr>
                <w:rFonts w:ascii="Arial Narrow" w:hAnsi="Arial Narrow" w:cs="Arial"/>
              </w:rPr>
              <w:t>Institución</w:t>
            </w:r>
            <w:proofErr w:type="spellEnd"/>
            <w:r w:rsidRPr="00D45537">
              <w:rPr>
                <w:rFonts w:ascii="Arial Narrow" w:hAnsi="Arial Narrow" w:cs="Arial"/>
              </w:rPr>
              <w:t xml:space="preserve"> </w:t>
            </w:r>
            <w:proofErr w:type="spellStart"/>
            <w:r w:rsidRPr="00D45537">
              <w:rPr>
                <w:rFonts w:ascii="Arial Narrow" w:hAnsi="Arial Narrow" w:cs="Arial"/>
              </w:rPr>
              <w:t>Educativa</w:t>
            </w:r>
            <w:proofErr w:type="spellEnd"/>
          </w:p>
        </w:tc>
        <w:tc>
          <w:tcPr>
            <w:tcW w:w="928" w:type="dxa"/>
          </w:tcPr>
          <w:p w14:paraId="467D2A89"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 xml:space="preserve">KM de </w:t>
            </w:r>
            <w:proofErr w:type="spellStart"/>
            <w:r w:rsidRPr="00D45537">
              <w:rPr>
                <w:rFonts w:ascii="Arial Narrow" w:hAnsi="Arial Narrow" w:cs="Arial"/>
              </w:rPr>
              <w:t>recorrido</w:t>
            </w:r>
            <w:proofErr w:type="spellEnd"/>
          </w:p>
        </w:tc>
        <w:tc>
          <w:tcPr>
            <w:tcW w:w="847" w:type="dxa"/>
          </w:tcPr>
          <w:p w14:paraId="4AD5B451" w14:textId="77777777" w:rsidR="00DD3D9C" w:rsidRPr="00D45537" w:rsidRDefault="00DD3D9C" w:rsidP="005933CD">
            <w:pPr>
              <w:contextualSpacing/>
              <w:jc w:val="both"/>
              <w:rPr>
                <w:rFonts w:ascii="Arial Narrow" w:hAnsi="Arial Narrow" w:cs="Arial"/>
              </w:rPr>
            </w:pPr>
            <w:proofErr w:type="spellStart"/>
            <w:r w:rsidRPr="00D45537">
              <w:rPr>
                <w:rFonts w:ascii="Arial Narrow" w:hAnsi="Arial Narrow" w:cs="Arial"/>
              </w:rPr>
              <w:t>Horario</w:t>
            </w:r>
            <w:proofErr w:type="spellEnd"/>
            <w:r w:rsidRPr="00D45537">
              <w:rPr>
                <w:rFonts w:ascii="Arial Narrow" w:hAnsi="Arial Narrow" w:cs="Arial"/>
              </w:rPr>
              <w:t xml:space="preserve"> de </w:t>
            </w:r>
            <w:proofErr w:type="spellStart"/>
            <w:r w:rsidRPr="00D45537">
              <w:rPr>
                <w:rFonts w:ascii="Arial Narrow" w:hAnsi="Arial Narrow" w:cs="Arial"/>
              </w:rPr>
              <w:t>ingreso</w:t>
            </w:r>
            <w:proofErr w:type="spellEnd"/>
          </w:p>
        </w:tc>
        <w:tc>
          <w:tcPr>
            <w:tcW w:w="847" w:type="dxa"/>
          </w:tcPr>
          <w:p w14:paraId="03736C82" w14:textId="77777777" w:rsidR="00DD3D9C" w:rsidRPr="00D45537" w:rsidRDefault="00DD3D9C" w:rsidP="005933CD">
            <w:pPr>
              <w:contextualSpacing/>
              <w:jc w:val="both"/>
              <w:rPr>
                <w:rFonts w:ascii="Arial Narrow" w:hAnsi="Arial Narrow" w:cs="Arial"/>
              </w:rPr>
            </w:pPr>
            <w:proofErr w:type="spellStart"/>
            <w:r w:rsidRPr="00D45537">
              <w:rPr>
                <w:rFonts w:ascii="Arial Narrow" w:hAnsi="Arial Narrow" w:cs="Arial"/>
              </w:rPr>
              <w:t>Horario</w:t>
            </w:r>
            <w:proofErr w:type="spellEnd"/>
            <w:r w:rsidRPr="00D45537">
              <w:rPr>
                <w:rFonts w:ascii="Arial Narrow" w:hAnsi="Arial Narrow" w:cs="Arial"/>
              </w:rPr>
              <w:t xml:space="preserve"> de salida</w:t>
            </w:r>
          </w:p>
        </w:tc>
        <w:tc>
          <w:tcPr>
            <w:tcW w:w="697" w:type="dxa"/>
          </w:tcPr>
          <w:p w14:paraId="7E166BF9"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No. de días</w:t>
            </w:r>
          </w:p>
        </w:tc>
        <w:tc>
          <w:tcPr>
            <w:tcW w:w="898" w:type="dxa"/>
          </w:tcPr>
          <w:p w14:paraId="3D392ADD" w14:textId="50EB1941" w:rsidR="00DD3D9C" w:rsidRPr="00D45537" w:rsidRDefault="00DD3D9C" w:rsidP="005933CD">
            <w:pPr>
              <w:contextualSpacing/>
              <w:jc w:val="both"/>
              <w:rPr>
                <w:rFonts w:ascii="Arial Narrow" w:hAnsi="Arial Narrow" w:cs="Arial"/>
              </w:rPr>
            </w:pPr>
            <w:r w:rsidRPr="00D45537">
              <w:rPr>
                <w:rFonts w:ascii="Arial Narrow" w:hAnsi="Arial Narrow" w:cs="Arial"/>
              </w:rPr>
              <w:t xml:space="preserve">No. de </w:t>
            </w:r>
            <w:r w:rsidR="00B24137" w:rsidRPr="00D45537">
              <w:rPr>
                <w:rFonts w:ascii="Arial Narrow" w:hAnsi="Arial Narrow" w:cs="Arial"/>
              </w:rPr>
              <w:t>alumnus</w:t>
            </w:r>
          </w:p>
        </w:tc>
        <w:tc>
          <w:tcPr>
            <w:tcW w:w="992" w:type="dxa"/>
          </w:tcPr>
          <w:p w14:paraId="552E406B"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 xml:space="preserve">Unidad de </w:t>
            </w:r>
            <w:proofErr w:type="spellStart"/>
            <w:r w:rsidRPr="00D45537">
              <w:rPr>
                <w:rFonts w:ascii="Arial Narrow" w:hAnsi="Arial Narrow" w:cs="Arial"/>
              </w:rPr>
              <w:t>vehículos</w:t>
            </w:r>
            <w:proofErr w:type="spellEnd"/>
            <w:r w:rsidRPr="00D45537">
              <w:rPr>
                <w:rFonts w:ascii="Arial Narrow" w:hAnsi="Arial Narrow" w:cs="Arial"/>
              </w:rPr>
              <w:t xml:space="preserve"> </w:t>
            </w:r>
          </w:p>
        </w:tc>
        <w:tc>
          <w:tcPr>
            <w:tcW w:w="1387" w:type="dxa"/>
          </w:tcPr>
          <w:p w14:paraId="6A6A246E" w14:textId="77777777" w:rsidR="00DD3D9C" w:rsidRPr="00D45537" w:rsidRDefault="00DD3D9C" w:rsidP="005933CD">
            <w:pPr>
              <w:contextualSpacing/>
              <w:jc w:val="both"/>
              <w:rPr>
                <w:rFonts w:ascii="Arial Narrow" w:hAnsi="Arial Narrow" w:cs="Arial"/>
              </w:rPr>
            </w:pPr>
          </w:p>
          <w:p w14:paraId="05048ED2"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Clase</w:t>
            </w:r>
          </w:p>
        </w:tc>
      </w:tr>
      <w:tr w:rsidR="00DD3D9C" w:rsidRPr="00D45537" w14:paraId="4F8DD058" w14:textId="77777777" w:rsidTr="00DD3D9C">
        <w:tc>
          <w:tcPr>
            <w:tcW w:w="567" w:type="dxa"/>
          </w:tcPr>
          <w:p w14:paraId="453B4DD2" w14:textId="77777777" w:rsidR="00DD3D9C" w:rsidRPr="00D45537" w:rsidRDefault="00DD3D9C" w:rsidP="005933CD">
            <w:pPr>
              <w:contextualSpacing/>
              <w:jc w:val="both"/>
              <w:rPr>
                <w:rFonts w:ascii="Arial Narrow" w:hAnsi="Arial Narrow" w:cs="Arial"/>
              </w:rPr>
            </w:pPr>
          </w:p>
          <w:p w14:paraId="0F2538C6"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1</w:t>
            </w:r>
          </w:p>
        </w:tc>
        <w:tc>
          <w:tcPr>
            <w:tcW w:w="2046" w:type="dxa"/>
          </w:tcPr>
          <w:p w14:paraId="21FFC259" w14:textId="77777777" w:rsidR="00DD3D9C" w:rsidRPr="00D45537" w:rsidRDefault="00DD3D9C" w:rsidP="005933CD">
            <w:pPr>
              <w:contextualSpacing/>
              <w:jc w:val="both"/>
              <w:rPr>
                <w:rFonts w:ascii="Arial Narrow" w:hAnsi="Arial Narrow" w:cs="Arial"/>
                <w:lang w:val="es-ES"/>
              </w:rPr>
            </w:pPr>
            <w:r w:rsidRPr="00D45537">
              <w:rPr>
                <w:rFonts w:ascii="Arial Narrow" w:hAnsi="Arial Narrow" w:cs="Arial"/>
                <w:lang w:val="es-ES"/>
              </w:rPr>
              <w:t>I.E. Eva Tulia Quintero – ruta entrada Cocorná – La Piñuela</w:t>
            </w:r>
          </w:p>
        </w:tc>
        <w:tc>
          <w:tcPr>
            <w:tcW w:w="928" w:type="dxa"/>
          </w:tcPr>
          <w:p w14:paraId="6BCF8F92" w14:textId="77777777" w:rsidR="00DD3D9C" w:rsidRPr="00D45537" w:rsidRDefault="00DD3D9C" w:rsidP="005933CD">
            <w:pPr>
              <w:contextualSpacing/>
              <w:jc w:val="both"/>
              <w:rPr>
                <w:rFonts w:ascii="Arial Narrow" w:hAnsi="Arial Narrow" w:cs="Arial"/>
                <w:lang w:val="es-ES"/>
              </w:rPr>
            </w:pPr>
          </w:p>
          <w:p w14:paraId="14C3B992"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30</w:t>
            </w:r>
          </w:p>
        </w:tc>
        <w:tc>
          <w:tcPr>
            <w:tcW w:w="847" w:type="dxa"/>
          </w:tcPr>
          <w:p w14:paraId="33B2CE50" w14:textId="77777777" w:rsidR="00DD3D9C" w:rsidRPr="00D45537" w:rsidRDefault="00DD3D9C" w:rsidP="005933CD">
            <w:pPr>
              <w:contextualSpacing/>
              <w:jc w:val="both"/>
              <w:rPr>
                <w:rFonts w:ascii="Arial Narrow" w:hAnsi="Arial Narrow" w:cs="Arial"/>
              </w:rPr>
            </w:pPr>
          </w:p>
          <w:p w14:paraId="6DA19658"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8:00 am</w:t>
            </w:r>
          </w:p>
        </w:tc>
        <w:tc>
          <w:tcPr>
            <w:tcW w:w="847" w:type="dxa"/>
          </w:tcPr>
          <w:p w14:paraId="6B11B284" w14:textId="77777777" w:rsidR="00DD3D9C" w:rsidRPr="00D45537" w:rsidRDefault="00DD3D9C" w:rsidP="005933CD">
            <w:pPr>
              <w:contextualSpacing/>
              <w:jc w:val="both"/>
              <w:rPr>
                <w:rFonts w:ascii="Arial Narrow" w:hAnsi="Arial Narrow" w:cs="Arial"/>
              </w:rPr>
            </w:pPr>
          </w:p>
          <w:p w14:paraId="20FA583C"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2:00 pm</w:t>
            </w:r>
          </w:p>
        </w:tc>
        <w:tc>
          <w:tcPr>
            <w:tcW w:w="697" w:type="dxa"/>
          </w:tcPr>
          <w:p w14:paraId="3F17A706" w14:textId="77777777" w:rsidR="00DD3D9C" w:rsidRPr="00A5614F" w:rsidRDefault="00DD3D9C" w:rsidP="005933CD">
            <w:pPr>
              <w:contextualSpacing/>
              <w:jc w:val="both"/>
              <w:rPr>
                <w:rFonts w:ascii="Arial Narrow" w:hAnsi="Arial Narrow" w:cs="Arial"/>
              </w:rPr>
            </w:pPr>
          </w:p>
          <w:p w14:paraId="096F77FC" w14:textId="329251E3" w:rsidR="00DD3D9C" w:rsidRPr="00A5614F" w:rsidRDefault="001B1083" w:rsidP="005933CD">
            <w:pPr>
              <w:contextualSpacing/>
              <w:jc w:val="both"/>
              <w:rPr>
                <w:rFonts w:ascii="Arial Narrow" w:hAnsi="Arial Narrow" w:cs="Arial"/>
              </w:rPr>
            </w:pPr>
            <w:r>
              <w:rPr>
                <w:rFonts w:ascii="Arial Narrow" w:hAnsi="Arial Narrow" w:cs="Arial"/>
              </w:rPr>
              <w:t>32</w:t>
            </w:r>
          </w:p>
        </w:tc>
        <w:tc>
          <w:tcPr>
            <w:tcW w:w="898" w:type="dxa"/>
          </w:tcPr>
          <w:p w14:paraId="145ABA1E" w14:textId="77777777" w:rsidR="00DD3D9C" w:rsidRPr="00D45537" w:rsidRDefault="00DD3D9C" w:rsidP="005933CD">
            <w:pPr>
              <w:contextualSpacing/>
              <w:jc w:val="both"/>
              <w:rPr>
                <w:rFonts w:ascii="Arial Narrow" w:hAnsi="Arial Narrow" w:cs="Arial"/>
              </w:rPr>
            </w:pPr>
          </w:p>
          <w:p w14:paraId="77A2D3E2"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70</w:t>
            </w:r>
          </w:p>
        </w:tc>
        <w:tc>
          <w:tcPr>
            <w:tcW w:w="992" w:type="dxa"/>
          </w:tcPr>
          <w:p w14:paraId="3CA76DC7" w14:textId="77777777" w:rsidR="00DD3D9C" w:rsidRPr="00D45537" w:rsidRDefault="00DD3D9C" w:rsidP="005933CD">
            <w:pPr>
              <w:contextualSpacing/>
              <w:jc w:val="both"/>
              <w:rPr>
                <w:rFonts w:ascii="Arial Narrow" w:hAnsi="Arial Narrow" w:cs="Arial"/>
              </w:rPr>
            </w:pPr>
          </w:p>
          <w:p w14:paraId="7E2B3BB0"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2</w:t>
            </w:r>
          </w:p>
        </w:tc>
        <w:tc>
          <w:tcPr>
            <w:tcW w:w="1387" w:type="dxa"/>
          </w:tcPr>
          <w:p w14:paraId="5B9DCB51"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 xml:space="preserve">Tipo </w:t>
            </w:r>
            <w:proofErr w:type="spellStart"/>
            <w:r w:rsidRPr="00D45537">
              <w:rPr>
                <w:rFonts w:ascii="Arial Narrow" w:hAnsi="Arial Narrow" w:cs="Arial"/>
              </w:rPr>
              <w:t>escalera</w:t>
            </w:r>
            <w:proofErr w:type="spellEnd"/>
            <w:r w:rsidRPr="00D45537">
              <w:rPr>
                <w:rFonts w:ascii="Arial Narrow" w:hAnsi="Arial Narrow" w:cs="Arial"/>
              </w:rPr>
              <w:t xml:space="preserve"> 7 bancas</w:t>
            </w:r>
          </w:p>
        </w:tc>
      </w:tr>
      <w:tr w:rsidR="00DD3D9C" w:rsidRPr="00D45537" w14:paraId="2C47E92C" w14:textId="77777777" w:rsidTr="00DD3D9C">
        <w:tc>
          <w:tcPr>
            <w:tcW w:w="567" w:type="dxa"/>
          </w:tcPr>
          <w:p w14:paraId="0E7EABB8"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2</w:t>
            </w:r>
          </w:p>
        </w:tc>
        <w:tc>
          <w:tcPr>
            <w:tcW w:w="2046" w:type="dxa"/>
          </w:tcPr>
          <w:p w14:paraId="2C8E6CF7" w14:textId="77777777" w:rsidR="00DD3D9C" w:rsidRPr="00D45537" w:rsidRDefault="00DD3D9C" w:rsidP="005933CD">
            <w:pPr>
              <w:contextualSpacing/>
              <w:jc w:val="both"/>
              <w:rPr>
                <w:rFonts w:ascii="Arial Narrow" w:hAnsi="Arial Narrow" w:cs="Arial"/>
                <w:lang w:val="es-ES"/>
              </w:rPr>
            </w:pPr>
            <w:r w:rsidRPr="00D45537">
              <w:rPr>
                <w:rFonts w:ascii="Arial Narrow" w:hAnsi="Arial Narrow" w:cs="Arial"/>
                <w:lang w:val="es-ES"/>
              </w:rPr>
              <w:t>I.E. Cocorná – ruta entrada Cocorná sede Las Cruces</w:t>
            </w:r>
          </w:p>
        </w:tc>
        <w:tc>
          <w:tcPr>
            <w:tcW w:w="928" w:type="dxa"/>
          </w:tcPr>
          <w:p w14:paraId="6EF6FF44"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30</w:t>
            </w:r>
          </w:p>
        </w:tc>
        <w:tc>
          <w:tcPr>
            <w:tcW w:w="847" w:type="dxa"/>
          </w:tcPr>
          <w:p w14:paraId="14ABD51B"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8:00 am</w:t>
            </w:r>
          </w:p>
        </w:tc>
        <w:tc>
          <w:tcPr>
            <w:tcW w:w="847" w:type="dxa"/>
          </w:tcPr>
          <w:p w14:paraId="1F1B3AF6"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2:00 pm</w:t>
            </w:r>
          </w:p>
        </w:tc>
        <w:tc>
          <w:tcPr>
            <w:tcW w:w="697" w:type="dxa"/>
          </w:tcPr>
          <w:p w14:paraId="72B1B426" w14:textId="2E4925AC" w:rsidR="00DD3D9C" w:rsidRPr="00A5614F" w:rsidRDefault="001B1083" w:rsidP="005933CD">
            <w:pPr>
              <w:contextualSpacing/>
              <w:jc w:val="both"/>
              <w:rPr>
                <w:rFonts w:ascii="Arial Narrow" w:hAnsi="Arial Narrow" w:cs="Arial"/>
              </w:rPr>
            </w:pPr>
            <w:r>
              <w:rPr>
                <w:rFonts w:ascii="Arial Narrow" w:hAnsi="Arial Narrow" w:cs="Arial"/>
              </w:rPr>
              <w:t>32</w:t>
            </w:r>
          </w:p>
        </w:tc>
        <w:tc>
          <w:tcPr>
            <w:tcW w:w="898" w:type="dxa"/>
          </w:tcPr>
          <w:p w14:paraId="26590C45"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53</w:t>
            </w:r>
          </w:p>
        </w:tc>
        <w:tc>
          <w:tcPr>
            <w:tcW w:w="992" w:type="dxa"/>
          </w:tcPr>
          <w:p w14:paraId="41386D49"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1</w:t>
            </w:r>
          </w:p>
        </w:tc>
        <w:tc>
          <w:tcPr>
            <w:tcW w:w="1387" w:type="dxa"/>
          </w:tcPr>
          <w:p w14:paraId="2CC56888"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 xml:space="preserve">Bus 30 </w:t>
            </w:r>
            <w:proofErr w:type="spellStart"/>
            <w:r w:rsidRPr="00D45537">
              <w:rPr>
                <w:rFonts w:ascii="Arial Narrow" w:hAnsi="Arial Narrow" w:cs="Arial"/>
              </w:rPr>
              <w:t>puestos</w:t>
            </w:r>
            <w:proofErr w:type="spellEnd"/>
          </w:p>
        </w:tc>
      </w:tr>
      <w:tr w:rsidR="00DD3D9C" w:rsidRPr="00D45537" w14:paraId="0DDC6E8B" w14:textId="77777777" w:rsidTr="00DD3D9C">
        <w:tc>
          <w:tcPr>
            <w:tcW w:w="567" w:type="dxa"/>
          </w:tcPr>
          <w:p w14:paraId="5DC90690"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3</w:t>
            </w:r>
          </w:p>
        </w:tc>
        <w:tc>
          <w:tcPr>
            <w:tcW w:w="2046" w:type="dxa"/>
          </w:tcPr>
          <w:p w14:paraId="040DAA64" w14:textId="77777777" w:rsidR="00DD3D9C" w:rsidRPr="00D45537" w:rsidRDefault="00DD3D9C" w:rsidP="005933CD">
            <w:pPr>
              <w:contextualSpacing/>
              <w:jc w:val="both"/>
              <w:rPr>
                <w:rFonts w:ascii="Arial Narrow" w:hAnsi="Arial Narrow" w:cs="Arial"/>
                <w:lang w:val="es-ES"/>
              </w:rPr>
            </w:pPr>
            <w:r w:rsidRPr="00D45537">
              <w:rPr>
                <w:rFonts w:ascii="Arial Narrow" w:hAnsi="Arial Narrow" w:cs="Arial"/>
                <w:lang w:val="es-ES"/>
              </w:rPr>
              <w:t>I.E. Eva Tulia Quintero – ruta Vallesol (San Luis) – La Piñuela</w:t>
            </w:r>
          </w:p>
        </w:tc>
        <w:tc>
          <w:tcPr>
            <w:tcW w:w="928" w:type="dxa"/>
          </w:tcPr>
          <w:p w14:paraId="1B4E7D45"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50</w:t>
            </w:r>
          </w:p>
        </w:tc>
        <w:tc>
          <w:tcPr>
            <w:tcW w:w="847" w:type="dxa"/>
          </w:tcPr>
          <w:p w14:paraId="2D2889B9"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8:00 am</w:t>
            </w:r>
          </w:p>
        </w:tc>
        <w:tc>
          <w:tcPr>
            <w:tcW w:w="847" w:type="dxa"/>
          </w:tcPr>
          <w:p w14:paraId="073846E4"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2:00 pm</w:t>
            </w:r>
          </w:p>
        </w:tc>
        <w:tc>
          <w:tcPr>
            <w:tcW w:w="697" w:type="dxa"/>
          </w:tcPr>
          <w:p w14:paraId="150453A6" w14:textId="4CE3607D" w:rsidR="00DD3D9C" w:rsidRPr="00A5614F" w:rsidRDefault="001B1083" w:rsidP="005933CD">
            <w:pPr>
              <w:contextualSpacing/>
              <w:jc w:val="both"/>
              <w:rPr>
                <w:rFonts w:ascii="Arial Narrow" w:hAnsi="Arial Narrow" w:cs="Arial"/>
              </w:rPr>
            </w:pPr>
            <w:r>
              <w:rPr>
                <w:rFonts w:ascii="Arial Narrow" w:hAnsi="Arial Narrow" w:cs="Arial"/>
              </w:rPr>
              <w:t>32</w:t>
            </w:r>
          </w:p>
        </w:tc>
        <w:tc>
          <w:tcPr>
            <w:tcW w:w="898" w:type="dxa"/>
          </w:tcPr>
          <w:p w14:paraId="6209D155"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34</w:t>
            </w:r>
          </w:p>
        </w:tc>
        <w:tc>
          <w:tcPr>
            <w:tcW w:w="992" w:type="dxa"/>
          </w:tcPr>
          <w:p w14:paraId="2DB09567"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1</w:t>
            </w:r>
          </w:p>
        </w:tc>
        <w:tc>
          <w:tcPr>
            <w:tcW w:w="1387" w:type="dxa"/>
          </w:tcPr>
          <w:p w14:paraId="6A605CFE"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 xml:space="preserve">Bus o </w:t>
            </w:r>
            <w:proofErr w:type="spellStart"/>
            <w:r w:rsidRPr="00D45537">
              <w:rPr>
                <w:rFonts w:ascii="Arial Narrow" w:hAnsi="Arial Narrow" w:cs="Arial"/>
              </w:rPr>
              <w:t>escalera</w:t>
            </w:r>
            <w:proofErr w:type="spellEnd"/>
            <w:r w:rsidRPr="00D45537">
              <w:rPr>
                <w:rFonts w:ascii="Arial Narrow" w:hAnsi="Arial Narrow" w:cs="Arial"/>
              </w:rPr>
              <w:t xml:space="preserve"> 7 bancas </w:t>
            </w:r>
          </w:p>
        </w:tc>
      </w:tr>
      <w:tr w:rsidR="00DD3D9C" w:rsidRPr="00D45537" w14:paraId="795B7BBB" w14:textId="77777777" w:rsidTr="00DD3D9C">
        <w:tc>
          <w:tcPr>
            <w:tcW w:w="567" w:type="dxa"/>
          </w:tcPr>
          <w:p w14:paraId="5C897E0C"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4</w:t>
            </w:r>
          </w:p>
        </w:tc>
        <w:tc>
          <w:tcPr>
            <w:tcW w:w="2046" w:type="dxa"/>
          </w:tcPr>
          <w:p w14:paraId="21B56B00" w14:textId="77777777" w:rsidR="00DD3D9C" w:rsidRPr="00D45537" w:rsidRDefault="00DD3D9C" w:rsidP="005933CD">
            <w:pPr>
              <w:contextualSpacing/>
              <w:jc w:val="both"/>
              <w:rPr>
                <w:rFonts w:ascii="Arial Narrow" w:hAnsi="Arial Narrow" w:cs="Arial"/>
                <w:lang w:val="es-ES"/>
              </w:rPr>
            </w:pPr>
            <w:r w:rsidRPr="00D45537">
              <w:rPr>
                <w:rFonts w:ascii="Arial Narrow" w:hAnsi="Arial Narrow" w:cs="Arial"/>
                <w:lang w:val="es-ES"/>
              </w:rPr>
              <w:t xml:space="preserve">I.E R. Eva Tulia Quintero. (La mañosa-la piñuela) </w:t>
            </w:r>
          </w:p>
        </w:tc>
        <w:tc>
          <w:tcPr>
            <w:tcW w:w="928" w:type="dxa"/>
          </w:tcPr>
          <w:p w14:paraId="47D6B445"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25</w:t>
            </w:r>
          </w:p>
        </w:tc>
        <w:tc>
          <w:tcPr>
            <w:tcW w:w="847" w:type="dxa"/>
          </w:tcPr>
          <w:p w14:paraId="12CE89AB"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 xml:space="preserve">8:00 am </w:t>
            </w:r>
          </w:p>
        </w:tc>
        <w:tc>
          <w:tcPr>
            <w:tcW w:w="847" w:type="dxa"/>
          </w:tcPr>
          <w:p w14:paraId="18842D5B"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2:00 pm</w:t>
            </w:r>
          </w:p>
        </w:tc>
        <w:tc>
          <w:tcPr>
            <w:tcW w:w="697" w:type="dxa"/>
          </w:tcPr>
          <w:p w14:paraId="21CCB36F" w14:textId="285B138E" w:rsidR="00DD3D9C" w:rsidRPr="00A5614F" w:rsidRDefault="001B1083" w:rsidP="005933CD">
            <w:pPr>
              <w:contextualSpacing/>
              <w:jc w:val="both"/>
              <w:rPr>
                <w:rFonts w:ascii="Arial Narrow" w:hAnsi="Arial Narrow" w:cs="Arial"/>
              </w:rPr>
            </w:pPr>
            <w:r>
              <w:rPr>
                <w:rFonts w:ascii="Arial Narrow" w:hAnsi="Arial Narrow" w:cs="Arial"/>
              </w:rPr>
              <w:t>32</w:t>
            </w:r>
          </w:p>
        </w:tc>
        <w:tc>
          <w:tcPr>
            <w:tcW w:w="898" w:type="dxa"/>
          </w:tcPr>
          <w:p w14:paraId="450C65B7"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20</w:t>
            </w:r>
          </w:p>
        </w:tc>
        <w:tc>
          <w:tcPr>
            <w:tcW w:w="992" w:type="dxa"/>
          </w:tcPr>
          <w:p w14:paraId="07A706C2"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1</w:t>
            </w:r>
          </w:p>
        </w:tc>
        <w:tc>
          <w:tcPr>
            <w:tcW w:w="1387" w:type="dxa"/>
          </w:tcPr>
          <w:p w14:paraId="2DBAFBD2"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 xml:space="preserve">Tipo </w:t>
            </w:r>
            <w:proofErr w:type="spellStart"/>
            <w:r w:rsidRPr="00D45537">
              <w:rPr>
                <w:rFonts w:ascii="Arial Narrow" w:hAnsi="Arial Narrow" w:cs="Arial"/>
              </w:rPr>
              <w:t>escalera</w:t>
            </w:r>
            <w:proofErr w:type="spellEnd"/>
            <w:r w:rsidRPr="00D45537">
              <w:rPr>
                <w:rFonts w:ascii="Arial Narrow" w:hAnsi="Arial Narrow" w:cs="Arial"/>
              </w:rPr>
              <w:t xml:space="preserve"> 7 bancas</w:t>
            </w:r>
          </w:p>
        </w:tc>
      </w:tr>
      <w:tr w:rsidR="00DD3D9C" w:rsidRPr="00D45537" w14:paraId="6B9E5786" w14:textId="77777777" w:rsidTr="00DD3D9C">
        <w:tc>
          <w:tcPr>
            <w:tcW w:w="567" w:type="dxa"/>
          </w:tcPr>
          <w:p w14:paraId="45A6A9F9"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5</w:t>
            </w:r>
          </w:p>
        </w:tc>
        <w:tc>
          <w:tcPr>
            <w:tcW w:w="2046" w:type="dxa"/>
          </w:tcPr>
          <w:p w14:paraId="25D384CF" w14:textId="77777777" w:rsidR="00DD3D9C" w:rsidRPr="00D45537" w:rsidRDefault="00DD3D9C" w:rsidP="005933CD">
            <w:pPr>
              <w:contextualSpacing/>
              <w:jc w:val="both"/>
              <w:rPr>
                <w:rFonts w:ascii="Arial Narrow" w:hAnsi="Arial Narrow" w:cs="Arial"/>
                <w:lang w:val="es-ES"/>
              </w:rPr>
            </w:pPr>
            <w:r w:rsidRPr="00D45537">
              <w:rPr>
                <w:rFonts w:ascii="Arial Narrow" w:hAnsi="Arial Narrow" w:cs="Arial"/>
                <w:lang w:val="es-ES"/>
              </w:rPr>
              <w:t>I.E. Eva Tulia Quintero – ruta Pailania – La Piñuela</w:t>
            </w:r>
          </w:p>
        </w:tc>
        <w:tc>
          <w:tcPr>
            <w:tcW w:w="928" w:type="dxa"/>
          </w:tcPr>
          <w:p w14:paraId="3E9ABA63"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15</w:t>
            </w:r>
          </w:p>
        </w:tc>
        <w:tc>
          <w:tcPr>
            <w:tcW w:w="847" w:type="dxa"/>
          </w:tcPr>
          <w:p w14:paraId="50ED42DA"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8:00 am</w:t>
            </w:r>
          </w:p>
        </w:tc>
        <w:tc>
          <w:tcPr>
            <w:tcW w:w="847" w:type="dxa"/>
          </w:tcPr>
          <w:p w14:paraId="392A8BB3"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2:00 pm</w:t>
            </w:r>
          </w:p>
        </w:tc>
        <w:tc>
          <w:tcPr>
            <w:tcW w:w="697" w:type="dxa"/>
          </w:tcPr>
          <w:p w14:paraId="303E1816" w14:textId="0C7F0D9F" w:rsidR="00DD3D9C" w:rsidRPr="00A5614F" w:rsidRDefault="001B1083" w:rsidP="005933CD">
            <w:pPr>
              <w:contextualSpacing/>
              <w:jc w:val="both"/>
              <w:rPr>
                <w:rFonts w:ascii="Arial Narrow" w:hAnsi="Arial Narrow" w:cs="Arial"/>
              </w:rPr>
            </w:pPr>
            <w:r>
              <w:rPr>
                <w:rFonts w:ascii="Arial Narrow" w:hAnsi="Arial Narrow" w:cs="Arial"/>
              </w:rPr>
              <w:t>32</w:t>
            </w:r>
          </w:p>
        </w:tc>
        <w:tc>
          <w:tcPr>
            <w:tcW w:w="898" w:type="dxa"/>
          </w:tcPr>
          <w:p w14:paraId="592ED776"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9</w:t>
            </w:r>
          </w:p>
        </w:tc>
        <w:tc>
          <w:tcPr>
            <w:tcW w:w="992" w:type="dxa"/>
          </w:tcPr>
          <w:p w14:paraId="750CB10A"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1</w:t>
            </w:r>
          </w:p>
        </w:tc>
        <w:tc>
          <w:tcPr>
            <w:tcW w:w="1387" w:type="dxa"/>
          </w:tcPr>
          <w:p w14:paraId="02F0D169"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 xml:space="preserve">Tipo </w:t>
            </w:r>
            <w:proofErr w:type="spellStart"/>
            <w:r w:rsidRPr="00D45537">
              <w:rPr>
                <w:rFonts w:ascii="Arial Narrow" w:hAnsi="Arial Narrow" w:cs="Arial"/>
              </w:rPr>
              <w:t>escalera</w:t>
            </w:r>
            <w:proofErr w:type="spellEnd"/>
            <w:r w:rsidRPr="00D45537">
              <w:rPr>
                <w:rFonts w:ascii="Arial Narrow" w:hAnsi="Arial Narrow" w:cs="Arial"/>
              </w:rPr>
              <w:t xml:space="preserve"> </w:t>
            </w:r>
          </w:p>
        </w:tc>
      </w:tr>
      <w:tr w:rsidR="00DD3D9C" w:rsidRPr="00D45537" w14:paraId="600DEA3C" w14:textId="77777777" w:rsidTr="00DD3D9C">
        <w:tc>
          <w:tcPr>
            <w:tcW w:w="567" w:type="dxa"/>
          </w:tcPr>
          <w:p w14:paraId="34909A3B"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6</w:t>
            </w:r>
          </w:p>
        </w:tc>
        <w:tc>
          <w:tcPr>
            <w:tcW w:w="2046" w:type="dxa"/>
          </w:tcPr>
          <w:p w14:paraId="2A799F3A" w14:textId="77777777" w:rsidR="00DD3D9C" w:rsidRPr="00D45537" w:rsidRDefault="00DD3D9C" w:rsidP="005933CD">
            <w:pPr>
              <w:contextualSpacing/>
              <w:jc w:val="both"/>
              <w:rPr>
                <w:rFonts w:ascii="Arial Narrow" w:hAnsi="Arial Narrow" w:cs="Arial"/>
                <w:lang w:val="es-ES"/>
              </w:rPr>
            </w:pPr>
            <w:r w:rsidRPr="00D45537">
              <w:rPr>
                <w:rFonts w:ascii="Arial Narrow" w:hAnsi="Arial Narrow" w:cs="Arial"/>
                <w:lang w:val="es-ES"/>
              </w:rPr>
              <w:t xml:space="preserve">I.E. Eva Tulia Quintero – ruta Cebaderos – El Retiro </w:t>
            </w:r>
          </w:p>
        </w:tc>
        <w:tc>
          <w:tcPr>
            <w:tcW w:w="928" w:type="dxa"/>
          </w:tcPr>
          <w:p w14:paraId="16DE4D17"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13</w:t>
            </w:r>
          </w:p>
        </w:tc>
        <w:tc>
          <w:tcPr>
            <w:tcW w:w="847" w:type="dxa"/>
          </w:tcPr>
          <w:p w14:paraId="694016BD"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8:00 am</w:t>
            </w:r>
          </w:p>
        </w:tc>
        <w:tc>
          <w:tcPr>
            <w:tcW w:w="847" w:type="dxa"/>
          </w:tcPr>
          <w:p w14:paraId="5AB53104"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2:00 pm</w:t>
            </w:r>
          </w:p>
        </w:tc>
        <w:tc>
          <w:tcPr>
            <w:tcW w:w="697" w:type="dxa"/>
          </w:tcPr>
          <w:p w14:paraId="742656EB" w14:textId="20D65F4D" w:rsidR="00DD3D9C" w:rsidRPr="00A5614F" w:rsidRDefault="001B1083" w:rsidP="005933CD">
            <w:pPr>
              <w:contextualSpacing/>
              <w:jc w:val="both"/>
              <w:rPr>
                <w:rFonts w:ascii="Arial Narrow" w:hAnsi="Arial Narrow" w:cs="Arial"/>
              </w:rPr>
            </w:pPr>
            <w:r>
              <w:rPr>
                <w:rFonts w:ascii="Arial Narrow" w:hAnsi="Arial Narrow" w:cs="Arial"/>
              </w:rPr>
              <w:t>32</w:t>
            </w:r>
          </w:p>
        </w:tc>
        <w:tc>
          <w:tcPr>
            <w:tcW w:w="898" w:type="dxa"/>
          </w:tcPr>
          <w:p w14:paraId="7DE167DC"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17</w:t>
            </w:r>
          </w:p>
        </w:tc>
        <w:tc>
          <w:tcPr>
            <w:tcW w:w="992" w:type="dxa"/>
          </w:tcPr>
          <w:p w14:paraId="4B5A51BE"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1</w:t>
            </w:r>
          </w:p>
        </w:tc>
        <w:tc>
          <w:tcPr>
            <w:tcW w:w="1387" w:type="dxa"/>
          </w:tcPr>
          <w:p w14:paraId="62FEB260"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 xml:space="preserve">Tipo </w:t>
            </w:r>
            <w:proofErr w:type="spellStart"/>
            <w:r w:rsidRPr="00D45537">
              <w:rPr>
                <w:rFonts w:ascii="Arial Narrow" w:hAnsi="Arial Narrow" w:cs="Arial"/>
              </w:rPr>
              <w:t>escalera</w:t>
            </w:r>
            <w:proofErr w:type="spellEnd"/>
          </w:p>
        </w:tc>
      </w:tr>
      <w:tr w:rsidR="00DD3D9C" w:rsidRPr="00D45537" w14:paraId="6F839848" w14:textId="77777777" w:rsidTr="00DD3D9C">
        <w:tc>
          <w:tcPr>
            <w:tcW w:w="567" w:type="dxa"/>
          </w:tcPr>
          <w:p w14:paraId="10DFE614"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7</w:t>
            </w:r>
          </w:p>
        </w:tc>
        <w:tc>
          <w:tcPr>
            <w:tcW w:w="2046" w:type="dxa"/>
          </w:tcPr>
          <w:p w14:paraId="788A3E6A" w14:textId="5AE2970B" w:rsidR="00DD3D9C" w:rsidRPr="00D45537" w:rsidRDefault="00DD3D9C" w:rsidP="005933CD">
            <w:pPr>
              <w:contextualSpacing/>
              <w:jc w:val="both"/>
              <w:rPr>
                <w:rFonts w:ascii="Arial Narrow" w:hAnsi="Arial Narrow" w:cs="Arial"/>
                <w:lang w:val="es-ES"/>
              </w:rPr>
            </w:pPr>
            <w:r w:rsidRPr="00D45537">
              <w:rPr>
                <w:rFonts w:ascii="Arial Narrow" w:hAnsi="Arial Narrow" w:cs="Arial"/>
                <w:lang w:val="es-ES"/>
              </w:rPr>
              <w:t xml:space="preserve">I.E. Eva Tulia Quintero – ruta </w:t>
            </w:r>
            <w:r w:rsidR="002222A9">
              <w:rPr>
                <w:rFonts w:ascii="Arial Narrow" w:hAnsi="Arial Narrow" w:cs="Arial"/>
                <w:lang w:val="es-ES"/>
              </w:rPr>
              <w:t xml:space="preserve">inmaculada San Lorenzo </w:t>
            </w:r>
            <w:r w:rsidRPr="00D45537">
              <w:rPr>
                <w:rFonts w:ascii="Arial Narrow" w:hAnsi="Arial Narrow" w:cs="Arial"/>
                <w:lang w:val="es-ES"/>
              </w:rPr>
              <w:t>– San Vicente</w:t>
            </w:r>
          </w:p>
        </w:tc>
        <w:tc>
          <w:tcPr>
            <w:tcW w:w="928" w:type="dxa"/>
          </w:tcPr>
          <w:p w14:paraId="6A896EB4"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10</w:t>
            </w:r>
          </w:p>
        </w:tc>
        <w:tc>
          <w:tcPr>
            <w:tcW w:w="847" w:type="dxa"/>
          </w:tcPr>
          <w:p w14:paraId="3568D585"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8:00 am</w:t>
            </w:r>
          </w:p>
        </w:tc>
        <w:tc>
          <w:tcPr>
            <w:tcW w:w="847" w:type="dxa"/>
          </w:tcPr>
          <w:p w14:paraId="11D418E6"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2:00 pm</w:t>
            </w:r>
          </w:p>
        </w:tc>
        <w:tc>
          <w:tcPr>
            <w:tcW w:w="697" w:type="dxa"/>
          </w:tcPr>
          <w:p w14:paraId="10CBF145" w14:textId="3B5D3CE9" w:rsidR="00DD3D9C" w:rsidRPr="00A5614F" w:rsidRDefault="001B1083" w:rsidP="005933CD">
            <w:pPr>
              <w:contextualSpacing/>
              <w:jc w:val="both"/>
              <w:rPr>
                <w:rFonts w:ascii="Arial Narrow" w:hAnsi="Arial Narrow" w:cs="Arial"/>
              </w:rPr>
            </w:pPr>
            <w:r>
              <w:rPr>
                <w:rFonts w:ascii="Arial Narrow" w:hAnsi="Arial Narrow" w:cs="Arial"/>
              </w:rPr>
              <w:t>32</w:t>
            </w:r>
          </w:p>
        </w:tc>
        <w:tc>
          <w:tcPr>
            <w:tcW w:w="898" w:type="dxa"/>
          </w:tcPr>
          <w:p w14:paraId="7AF3A301"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19</w:t>
            </w:r>
          </w:p>
        </w:tc>
        <w:tc>
          <w:tcPr>
            <w:tcW w:w="992" w:type="dxa"/>
          </w:tcPr>
          <w:p w14:paraId="6FC14D61"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1</w:t>
            </w:r>
          </w:p>
        </w:tc>
        <w:tc>
          <w:tcPr>
            <w:tcW w:w="1387" w:type="dxa"/>
          </w:tcPr>
          <w:p w14:paraId="65C2715B" w14:textId="77777777" w:rsidR="00DD3D9C" w:rsidRPr="00D45537" w:rsidRDefault="00DD3D9C" w:rsidP="005933CD">
            <w:pPr>
              <w:contextualSpacing/>
              <w:jc w:val="both"/>
              <w:rPr>
                <w:rFonts w:ascii="Arial Narrow" w:hAnsi="Arial Narrow" w:cs="Arial"/>
              </w:rPr>
            </w:pPr>
            <w:r w:rsidRPr="00D45537">
              <w:rPr>
                <w:rFonts w:ascii="Arial Narrow" w:hAnsi="Arial Narrow" w:cs="Arial"/>
              </w:rPr>
              <w:t xml:space="preserve">Tipo </w:t>
            </w:r>
            <w:proofErr w:type="spellStart"/>
            <w:r w:rsidRPr="00D45537">
              <w:rPr>
                <w:rFonts w:ascii="Arial Narrow" w:hAnsi="Arial Narrow" w:cs="Arial"/>
              </w:rPr>
              <w:t>escalera</w:t>
            </w:r>
            <w:proofErr w:type="spellEnd"/>
          </w:p>
        </w:tc>
      </w:tr>
    </w:tbl>
    <w:p w14:paraId="4FA5C7AF" w14:textId="77777777" w:rsidR="00DD3D9C" w:rsidRDefault="00DD3D9C" w:rsidP="006134B1">
      <w:pPr>
        <w:pStyle w:val="Sinespaciado"/>
        <w:jc w:val="both"/>
        <w:rPr>
          <w:rFonts w:ascii="Arial" w:hAnsi="Arial" w:cs="Arial"/>
          <w:b/>
          <w:sz w:val="20"/>
          <w:szCs w:val="20"/>
        </w:rPr>
      </w:pPr>
    </w:p>
    <w:p w14:paraId="36107063" w14:textId="77777777" w:rsidR="001B1083" w:rsidRDefault="001B1083" w:rsidP="006134B1">
      <w:pPr>
        <w:pStyle w:val="Sinespaciado"/>
        <w:jc w:val="both"/>
        <w:rPr>
          <w:rFonts w:ascii="Arial" w:hAnsi="Arial" w:cs="Arial"/>
          <w:b/>
          <w:sz w:val="20"/>
          <w:szCs w:val="20"/>
        </w:rPr>
      </w:pPr>
    </w:p>
    <w:p w14:paraId="34B2802F" w14:textId="77777777" w:rsidR="001B1083" w:rsidRDefault="001B1083" w:rsidP="006134B1">
      <w:pPr>
        <w:pStyle w:val="Sinespaciado"/>
        <w:jc w:val="both"/>
        <w:rPr>
          <w:rFonts w:ascii="Arial" w:hAnsi="Arial" w:cs="Arial"/>
          <w:b/>
          <w:sz w:val="20"/>
          <w:szCs w:val="20"/>
        </w:rPr>
      </w:pPr>
    </w:p>
    <w:p w14:paraId="00435BA5" w14:textId="77777777" w:rsidR="00DD3D9C" w:rsidRPr="006A42C7" w:rsidRDefault="00DD3D9C" w:rsidP="006134B1">
      <w:pPr>
        <w:pStyle w:val="Sinespaciado"/>
        <w:jc w:val="both"/>
        <w:rPr>
          <w:rFonts w:ascii="Arial" w:hAnsi="Arial" w:cs="Arial"/>
          <w:b/>
          <w:sz w:val="20"/>
          <w:szCs w:val="20"/>
        </w:rPr>
      </w:pPr>
    </w:p>
    <w:p w14:paraId="33D18458" w14:textId="77777777" w:rsidR="00CF66DE" w:rsidRPr="00381174" w:rsidRDefault="00CF66DE" w:rsidP="006134B1">
      <w:pPr>
        <w:pStyle w:val="Sinespaciado"/>
        <w:jc w:val="both"/>
        <w:rPr>
          <w:rFonts w:ascii="Arial" w:hAnsi="Arial" w:cs="Arial"/>
          <w:b/>
          <w:sz w:val="24"/>
          <w:szCs w:val="24"/>
        </w:rPr>
      </w:pPr>
      <w:r w:rsidRPr="006A42C7">
        <w:rPr>
          <w:rFonts w:ascii="Arial" w:hAnsi="Arial" w:cs="Arial"/>
          <w:b/>
          <w:sz w:val="20"/>
          <w:szCs w:val="20"/>
        </w:rPr>
        <w:lastRenderedPageBreak/>
        <w:t xml:space="preserve">3. </w:t>
      </w:r>
      <w:r w:rsidRPr="00381174">
        <w:rPr>
          <w:rFonts w:ascii="Arial" w:hAnsi="Arial" w:cs="Arial"/>
          <w:b/>
          <w:sz w:val="24"/>
          <w:szCs w:val="24"/>
        </w:rPr>
        <w:t>FUNDAMENTOS JURÍDICOS QUE SOPORTAN LA MODALIDAD DE SELECCIÓN</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CF66DE" w:rsidRPr="00381174" w14:paraId="1B9AC099" w14:textId="77777777" w:rsidTr="00BA12C0">
        <w:tc>
          <w:tcPr>
            <w:tcW w:w="9464" w:type="dxa"/>
          </w:tcPr>
          <w:p w14:paraId="3FB071EA" w14:textId="77777777" w:rsidR="008F71FF" w:rsidRPr="008F71FF" w:rsidRDefault="008F71FF" w:rsidP="008F71FF">
            <w:pPr>
              <w:pStyle w:val="Sinespaciado"/>
              <w:numPr>
                <w:ilvl w:val="1"/>
                <w:numId w:val="5"/>
              </w:numPr>
              <w:rPr>
                <w:rFonts w:ascii="Arial" w:hAnsi="Arial" w:cs="Arial"/>
                <w:b/>
                <w:bCs/>
                <w:sz w:val="24"/>
                <w:szCs w:val="24"/>
              </w:rPr>
            </w:pPr>
            <w:r w:rsidRPr="008F71FF">
              <w:rPr>
                <w:rFonts w:ascii="Arial" w:hAnsi="Arial" w:cs="Arial"/>
                <w:b/>
                <w:bCs/>
                <w:sz w:val="24"/>
                <w:szCs w:val="24"/>
              </w:rPr>
              <w:t>LA MODALIDAD DE SELECCIÓN CONTRACTUAL Y FUNDAMENTOS JURÍDICOS QUE SOPORTAN SU ELECCIÓN:</w:t>
            </w:r>
          </w:p>
          <w:p w14:paraId="6F0EF5BF" w14:textId="77777777" w:rsidR="008F71FF" w:rsidRPr="008F71FF" w:rsidRDefault="008F71FF" w:rsidP="008F71FF">
            <w:pPr>
              <w:pStyle w:val="Sinespaciado"/>
              <w:rPr>
                <w:rFonts w:ascii="Arial" w:hAnsi="Arial" w:cs="Arial"/>
                <w:b/>
                <w:sz w:val="24"/>
                <w:szCs w:val="24"/>
              </w:rPr>
            </w:pPr>
          </w:p>
          <w:p w14:paraId="2BF69520" w14:textId="77777777" w:rsidR="008F71FF" w:rsidRPr="008F71FF" w:rsidRDefault="008F71FF" w:rsidP="008F71FF">
            <w:pPr>
              <w:pStyle w:val="Sinespaciado"/>
              <w:jc w:val="both"/>
              <w:rPr>
                <w:rFonts w:ascii="Arial" w:hAnsi="Arial" w:cs="Arial"/>
                <w:sz w:val="24"/>
                <w:szCs w:val="24"/>
              </w:rPr>
            </w:pPr>
            <w:r w:rsidRPr="008F71FF">
              <w:rPr>
                <w:rFonts w:ascii="Arial" w:hAnsi="Arial" w:cs="Arial"/>
                <w:sz w:val="24"/>
                <w:szCs w:val="24"/>
              </w:rPr>
              <w:t xml:space="preserve">La contratación a celebrar encuentra su fundamento jurídico en el artículo 2º, Ordinal 2º, de la Ley 1150 de 2007 en concordancia con la ley 80 de 1993 y el Artículo 2.2.1.2.1.2.20 y </w:t>
            </w:r>
            <w:r w:rsidRPr="008F71FF">
              <w:rPr>
                <w:rFonts w:ascii="Arial" w:hAnsi="Arial" w:cs="Arial"/>
                <w:b/>
                <w:sz w:val="24"/>
                <w:szCs w:val="24"/>
              </w:rPr>
              <w:t>del</w:t>
            </w:r>
            <w:r w:rsidRPr="008F71FF">
              <w:rPr>
                <w:rFonts w:ascii="Arial" w:hAnsi="Arial" w:cs="Arial"/>
                <w:sz w:val="24"/>
                <w:szCs w:val="24"/>
              </w:rPr>
              <w:t xml:space="preserve"> Decreto No. 1082 de 2015, por cuanto se trata de seleccionar el contratista a través de selección abreviada menor cuantía. </w:t>
            </w:r>
          </w:p>
          <w:p w14:paraId="2DC3C677" w14:textId="77777777" w:rsidR="008F71FF" w:rsidRPr="008F71FF" w:rsidRDefault="008F71FF" w:rsidP="008F71FF">
            <w:pPr>
              <w:pStyle w:val="Sinespaciado"/>
              <w:jc w:val="both"/>
              <w:rPr>
                <w:rFonts w:ascii="Arial" w:hAnsi="Arial" w:cs="Arial"/>
                <w:sz w:val="24"/>
                <w:szCs w:val="24"/>
              </w:rPr>
            </w:pPr>
          </w:p>
          <w:p w14:paraId="4AA194E7" w14:textId="77777777" w:rsidR="008F71FF" w:rsidRPr="008F71FF" w:rsidRDefault="008F71FF" w:rsidP="008F71FF">
            <w:pPr>
              <w:pStyle w:val="Sinespaciado"/>
              <w:jc w:val="both"/>
              <w:rPr>
                <w:rFonts w:ascii="Arial" w:hAnsi="Arial" w:cs="Arial"/>
                <w:sz w:val="24"/>
                <w:szCs w:val="24"/>
              </w:rPr>
            </w:pPr>
            <w:r w:rsidRPr="008F71FF">
              <w:rPr>
                <w:rFonts w:ascii="Arial" w:hAnsi="Arial" w:cs="Arial"/>
                <w:sz w:val="24"/>
                <w:szCs w:val="24"/>
              </w:rPr>
              <w:t xml:space="preserve">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33DA3B4F" w14:textId="77777777" w:rsidR="008F71FF" w:rsidRPr="008F71FF" w:rsidRDefault="008F71FF" w:rsidP="008F71FF">
            <w:pPr>
              <w:pStyle w:val="Sinespaciado"/>
              <w:jc w:val="both"/>
              <w:rPr>
                <w:rFonts w:ascii="Arial" w:hAnsi="Arial" w:cs="Arial"/>
                <w:sz w:val="24"/>
                <w:szCs w:val="24"/>
              </w:rPr>
            </w:pPr>
          </w:p>
          <w:p w14:paraId="562213EC" w14:textId="77777777" w:rsidR="008F71FF" w:rsidRPr="008F71FF" w:rsidRDefault="008F71FF" w:rsidP="008F71FF">
            <w:pPr>
              <w:pStyle w:val="Sinespaciado"/>
              <w:jc w:val="both"/>
              <w:rPr>
                <w:rFonts w:ascii="Arial" w:hAnsi="Arial" w:cs="Arial"/>
                <w:sz w:val="24"/>
                <w:szCs w:val="24"/>
              </w:rPr>
            </w:pPr>
            <w:r w:rsidRPr="008F71FF">
              <w:rPr>
                <w:rFonts w:ascii="Arial" w:hAnsi="Arial" w:cs="Arial"/>
                <w:sz w:val="24"/>
                <w:szCs w:val="24"/>
              </w:rPr>
              <w:t>Analizando las condiciones propias del contrato de seguros, el procedimiento de selección del contratista se deberá hacer a través selección abreviada de menor cuantía, dado que en términos estrictos no se trata de contratar bienes de características técnicas uniformes (selección abreviada por subasta inversa) o consultoría (concurso de méritos) ni tampoco, encaja su objeto en alguna de las excepciones contempladas para la contratación directa.</w:t>
            </w:r>
          </w:p>
          <w:p w14:paraId="746336D9" w14:textId="77777777" w:rsidR="008F71FF" w:rsidRPr="008F71FF" w:rsidRDefault="008F71FF" w:rsidP="008F71FF">
            <w:pPr>
              <w:pStyle w:val="Sinespaciado"/>
              <w:jc w:val="both"/>
              <w:rPr>
                <w:rFonts w:ascii="Arial" w:hAnsi="Arial" w:cs="Arial"/>
                <w:sz w:val="24"/>
                <w:szCs w:val="24"/>
              </w:rPr>
            </w:pPr>
          </w:p>
          <w:p w14:paraId="1D3C152D" w14:textId="77777777" w:rsidR="008F71FF" w:rsidRPr="008F71FF" w:rsidRDefault="008F71FF" w:rsidP="008F71FF">
            <w:pPr>
              <w:pStyle w:val="Sinespaciado"/>
              <w:jc w:val="both"/>
              <w:rPr>
                <w:rFonts w:ascii="Arial" w:hAnsi="Arial" w:cs="Arial"/>
                <w:sz w:val="24"/>
                <w:szCs w:val="24"/>
              </w:rPr>
            </w:pPr>
            <w:r w:rsidRPr="008F71FF">
              <w:rPr>
                <w:rFonts w:ascii="Arial" w:hAnsi="Arial" w:cs="Arial"/>
                <w:sz w:val="24"/>
                <w:szCs w:val="24"/>
              </w:rPr>
              <w:t xml:space="preserve">Así mismo, el artículo 2 de la Ley 1150 de 2007 ha establecido que “(…) la escogencia del contratista se efectuará con arreglo a las modalidades de selección de licitación pública, selección abreviada, concurso de méritos y contratación directa, con base en las siguientes reglas: (…). </w:t>
            </w:r>
          </w:p>
          <w:p w14:paraId="25051A05" w14:textId="77777777" w:rsidR="008F71FF" w:rsidRPr="008F71FF" w:rsidRDefault="008F71FF" w:rsidP="008F71FF">
            <w:pPr>
              <w:pStyle w:val="Sinespaciado"/>
              <w:jc w:val="both"/>
              <w:rPr>
                <w:rFonts w:ascii="Arial" w:hAnsi="Arial" w:cs="Arial"/>
                <w:sz w:val="24"/>
                <w:szCs w:val="24"/>
              </w:rPr>
            </w:pPr>
          </w:p>
          <w:p w14:paraId="4FC3EDE9" w14:textId="77777777" w:rsidR="008F71FF" w:rsidRPr="008F71FF" w:rsidRDefault="008F71FF" w:rsidP="008F71FF">
            <w:pPr>
              <w:pStyle w:val="Sinespaciado"/>
              <w:jc w:val="both"/>
              <w:rPr>
                <w:rFonts w:ascii="Arial" w:hAnsi="Arial" w:cs="Arial"/>
                <w:sz w:val="24"/>
                <w:szCs w:val="24"/>
              </w:rPr>
            </w:pPr>
            <w:r w:rsidRPr="008F71FF">
              <w:rPr>
                <w:rFonts w:ascii="Arial" w:hAnsi="Arial" w:cs="Arial"/>
                <w:sz w:val="24"/>
                <w:szCs w:val="24"/>
              </w:rPr>
              <w:t>El presente proceso de selección podrá participar Mipymes siempre y cuando posean autorización por la Superintendencia Financiera de Colombia para ejercer el ramo de seguros todo ello en los términos dispuestos en el Decreto 1082/2015.</w:t>
            </w:r>
          </w:p>
          <w:p w14:paraId="2A8AD10C" w14:textId="77777777" w:rsidR="008F71FF" w:rsidRPr="008F71FF" w:rsidRDefault="008F71FF" w:rsidP="008F71FF">
            <w:pPr>
              <w:pStyle w:val="Sinespaciado"/>
              <w:jc w:val="both"/>
              <w:rPr>
                <w:rFonts w:ascii="Arial" w:hAnsi="Arial" w:cs="Arial"/>
                <w:sz w:val="24"/>
                <w:szCs w:val="24"/>
              </w:rPr>
            </w:pPr>
          </w:p>
          <w:p w14:paraId="2A828530" w14:textId="77777777" w:rsidR="008F71FF" w:rsidRPr="008F71FF" w:rsidRDefault="008F71FF" w:rsidP="008F71FF">
            <w:pPr>
              <w:pStyle w:val="Sinespaciado"/>
              <w:jc w:val="both"/>
              <w:rPr>
                <w:rFonts w:ascii="Arial" w:hAnsi="Arial" w:cs="Arial"/>
                <w:sz w:val="24"/>
                <w:szCs w:val="24"/>
              </w:rPr>
            </w:pPr>
            <w:r w:rsidRPr="008F71FF">
              <w:rPr>
                <w:rFonts w:ascii="Arial" w:hAnsi="Arial" w:cs="Arial"/>
                <w:sz w:val="24"/>
                <w:szCs w:val="24"/>
              </w:rPr>
              <w:t>De igual forma la Entidades Estatal convocara y limitara el proceso a las MiPymes domiciliadas en el municipio en donde se va a ejecutar el contrato</w:t>
            </w:r>
          </w:p>
          <w:p w14:paraId="41B01823" w14:textId="2F643004" w:rsidR="00CF66DE" w:rsidRPr="00381174" w:rsidRDefault="00CF66DE" w:rsidP="006134B1">
            <w:pPr>
              <w:pStyle w:val="Sinespaciado"/>
              <w:jc w:val="both"/>
              <w:rPr>
                <w:rFonts w:ascii="Arial" w:hAnsi="Arial" w:cs="Arial"/>
                <w:sz w:val="24"/>
                <w:szCs w:val="24"/>
              </w:rPr>
            </w:pPr>
          </w:p>
        </w:tc>
      </w:tr>
    </w:tbl>
    <w:p w14:paraId="1ADB7BCF" w14:textId="77777777" w:rsidR="00CF66DE" w:rsidRPr="00381174" w:rsidRDefault="00CF66DE" w:rsidP="006134B1">
      <w:pPr>
        <w:pStyle w:val="Sinespaciado"/>
        <w:jc w:val="both"/>
        <w:rPr>
          <w:rFonts w:ascii="Arial" w:hAnsi="Arial" w:cs="Arial"/>
          <w:b/>
          <w:sz w:val="24"/>
          <w:szCs w:val="24"/>
        </w:rPr>
      </w:pPr>
    </w:p>
    <w:p w14:paraId="71297FF3" w14:textId="77777777" w:rsidR="00CF66DE" w:rsidRPr="00381174" w:rsidRDefault="00CF66DE" w:rsidP="006134B1">
      <w:pPr>
        <w:pStyle w:val="Sinespaciado"/>
        <w:jc w:val="both"/>
        <w:rPr>
          <w:rFonts w:ascii="Arial" w:hAnsi="Arial" w:cs="Arial"/>
          <w:b/>
          <w:sz w:val="24"/>
          <w:szCs w:val="24"/>
        </w:rPr>
      </w:pPr>
      <w:r w:rsidRPr="00381174">
        <w:rPr>
          <w:rFonts w:ascii="Arial" w:hAnsi="Arial" w:cs="Arial"/>
          <w:b/>
          <w:sz w:val="24"/>
          <w:szCs w:val="24"/>
        </w:rPr>
        <w:t>Análisis económico</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CF66DE" w:rsidRPr="00381174" w14:paraId="2B1B5A1A" w14:textId="77777777" w:rsidTr="00BA12C0">
        <w:tc>
          <w:tcPr>
            <w:tcW w:w="9464" w:type="dxa"/>
          </w:tcPr>
          <w:p w14:paraId="601E7F9E" w14:textId="3D790D38" w:rsidR="00CF66DE" w:rsidRPr="00381174" w:rsidRDefault="00CF66DE" w:rsidP="006134B1">
            <w:pPr>
              <w:jc w:val="both"/>
              <w:rPr>
                <w:rFonts w:ascii="Arial" w:hAnsi="Arial" w:cs="Arial"/>
              </w:rPr>
            </w:pPr>
            <w:r w:rsidRPr="00381174">
              <w:rPr>
                <w:rFonts w:ascii="Arial" w:hAnsi="Arial" w:cs="Arial"/>
                <w:color w:val="000000"/>
              </w:rPr>
              <w:t>Los gastos que demande la legalización de</w:t>
            </w:r>
            <w:r w:rsidR="0090381C" w:rsidRPr="00381174">
              <w:rPr>
                <w:rFonts w:ascii="Arial" w:hAnsi="Arial" w:cs="Arial"/>
                <w:color w:val="000000"/>
              </w:rPr>
              <w:t>l</w:t>
            </w:r>
            <w:r w:rsidR="00330AFD">
              <w:rPr>
                <w:rFonts w:ascii="Arial" w:hAnsi="Arial" w:cs="Arial"/>
                <w:color w:val="000000"/>
              </w:rPr>
              <w:t xml:space="preserve"> </w:t>
            </w:r>
            <w:r w:rsidRPr="00381174">
              <w:rPr>
                <w:rFonts w:ascii="Arial" w:hAnsi="Arial" w:cs="Arial"/>
                <w:color w:val="000000"/>
              </w:rPr>
              <w:t xml:space="preserve">este </w:t>
            </w:r>
            <w:r w:rsidR="0090381C" w:rsidRPr="00381174">
              <w:rPr>
                <w:rFonts w:ascii="Arial" w:hAnsi="Arial" w:cs="Arial"/>
                <w:color w:val="000000"/>
              </w:rPr>
              <w:t xml:space="preserve"> </w:t>
            </w:r>
            <w:r w:rsidR="00330AFD">
              <w:rPr>
                <w:rFonts w:ascii="Arial" w:hAnsi="Arial" w:cs="Arial"/>
                <w:color w:val="000000"/>
              </w:rPr>
              <w:t xml:space="preserve"> </w:t>
            </w:r>
            <w:r w:rsidR="0090381C" w:rsidRPr="00381174">
              <w:rPr>
                <w:rFonts w:ascii="Arial" w:hAnsi="Arial" w:cs="Arial"/>
                <w:color w:val="000000"/>
              </w:rPr>
              <w:t xml:space="preserve">contrato </w:t>
            </w:r>
            <w:r w:rsidRPr="00381174">
              <w:rPr>
                <w:rFonts w:ascii="Arial" w:hAnsi="Arial" w:cs="Arial"/>
                <w:color w:val="000000"/>
              </w:rPr>
              <w:t xml:space="preserve">estarán a cargo del </w:t>
            </w:r>
            <w:r w:rsidR="00330AFD" w:rsidRPr="00381174">
              <w:rPr>
                <w:rFonts w:ascii="Arial" w:hAnsi="Arial" w:cs="Arial"/>
                <w:color w:val="000000"/>
              </w:rPr>
              <w:t>contratista.</w:t>
            </w:r>
            <w:r w:rsidRPr="00381174">
              <w:rPr>
                <w:rFonts w:ascii="Arial" w:hAnsi="Arial" w:cs="Arial"/>
                <w:color w:val="000000"/>
              </w:rPr>
              <w:t xml:space="preserve"> Y los que genere para el Municipio serán cubiertos de conformidad con el </w:t>
            </w:r>
            <w:r w:rsidR="00290C6F" w:rsidRPr="00381174">
              <w:rPr>
                <w:rFonts w:ascii="Arial" w:hAnsi="Arial" w:cs="Arial"/>
                <w:color w:val="000000"/>
              </w:rPr>
              <w:t xml:space="preserve">Certificado de Disponibilidad Presupuestal – </w:t>
            </w:r>
            <w:r w:rsidR="00290C6F" w:rsidRPr="007001C8">
              <w:rPr>
                <w:rFonts w:ascii="Arial" w:hAnsi="Arial" w:cs="Arial"/>
                <w:b/>
                <w:bCs/>
                <w:color w:val="000000"/>
              </w:rPr>
              <w:t>CDP No.</w:t>
            </w:r>
            <w:r w:rsidR="001B1083">
              <w:rPr>
                <w:rFonts w:ascii="Arial" w:hAnsi="Arial" w:cs="Arial"/>
                <w:b/>
                <w:bCs/>
                <w:color w:val="000000"/>
              </w:rPr>
              <w:t>925</w:t>
            </w:r>
            <w:r w:rsidR="0090381C" w:rsidRPr="007001C8">
              <w:rPr>
                <w:rFonts w:ascii="Arial" w:hAnsi="Arial" w:cs="Arial"/>
                <w:b/>
                <w:bCs/>
                <w:color w:val="000000"/>
              </w:rPr>
              <w:t xml:space="preserve"> </w:t>
            </w:r>
            <w:r w:rsidR="00290C6F" w:rsidRPr="007001C8">
              <w:rPr>
                <w:rFonts w:ascii="Arial" w:hAnsi="Arial" w:cs="Arial"/>
                <w:b/>
                <w:bCs/>
                <w:color w:val="000000"/>
              </w:rPr>
              <w:t xml:space="preserve">de fecha </w:t>
            </w:r>
            <w:r w:rsidR="001B1083">
              <w:rPr>
                <w:rFonts w:ascii="Arial" w:hAnsi="Arial" w:cs="Arial"/>
                <w:b/>
                <w:bCs/>
                <w:color w:val="000000"/>
              </w:rPr>
              <w:t>18</w:t>
            </w:r>
            <w:r w:rsidR="0090381C" w:rsidRPr="007001C8">
              <w:rPr>
                <w:rFonts w:ascii="Arial" w:hAnsi="Arial" w:cs="Arial"/>
                <w:b/>
                <w:bCs/>
                <w:color w:val="000000"/>
              </w:rPr>
              <w:t xml:space="preserve"> </w:t>
            </w:r>
            <w:r w:rsidR="00290C6F" w:rsidRPr="007001C8">
              <w:rPr>
                <w:rFonts w:ascii="Arial" w:hAnsi="Arial" w:cs="Arial"/>
                <w:b/>
                <w:bCs/>
                <w:color w:val="000000"/>
              </w:rPr>
              <w:t xml:space="preserve"> </w:t>
            </w:r>
            <w:r w:rsidR="00330AFD" w:rsidRPr="007001C8">
              <w:rPr>
                <w:rFonts w:ascii="Arial" w:hAnsi="Arial" w:cs="Arial"/>
                <w:b/>
                <w:bCs/>
                <w:color w:val="000000"/>
              </w:rPr>
              <w:t xml:space="preserve"> </w:t>
            </w:r>
            <w:r w:rsidR="00290C6F" w:rsidRPr="007001C8">
              <w:rPr>
                <w:rFonts w:ascii="Arial" w:hAnsi="Arial" w:cs="Arial"/>
                <w:b/>
                <w:bCs/>
                <w:color w:val="000000"/>
              </w:rPr>
              <w:t>de</w:t>
            </w:r>
            <w:r w:rsidR="00000189" w:rsidRPr="007001C8">
              <w:rPr>
                <w:rFonts w:ascii="Arial" w:hAnsi="Arial" w:cs="Arial"/>
                <w:b/>
                <w:bCs/>
                <w:color w:val="000000"/>
              </w:rPr>
              <w:t xml:space="preserve"> </w:t>
            </w:r>
            <w:r w:rsidR="001B1083">
              <w:rPr>
                <w:rFonts w:ascii="Arial" w:hAnsi="Arial" w:cs="Arial"/>
                <w:b/>
                <w:bCs/>
                <w:color w:val="000000"/>
              </w:rPr>
              <w:t xml:space="preserve">septiembre </w:t>
            </w:r>
            <w:r w:rsidR="0090381C" w:rsidRPr="007001C8">
              <w:rPr>
                <w:rFonts w:ascii="Arial" w:hAnsi="Arial" w:cs="Arial"/>
                <w:b/>
                <w:bCs/>
                <w:color w:val="000000"/>
              </w:rPr>
              <w:t xml:space="preserve"> </w:t>
            </w:r>
            <w:r w:rsidR="00330AFD" w:rsidRPr="007001C8">
              <w:rPr>
                <w:rFonts w:ascii="Arial" w:hAnsi="Arial" w:cs="Arial"/>
                <w:b/>
                <w:bCs/>
                <w:color w:val="000000"/>
              </w:rPr>
              <w:t xml:space="preserve"> </w:t>
            </w:r>
            <w:r w:rsidR="000A23FC" w:rsidRPr="007001C8">
              <w:rPr>
                <w:rFonts w:ascii="Arial" w:hAnsi="Arial" w:cs="Arial"/>
                <w:b/>
                <w:bCs/>
                <w:color w:val="000000"/>
              </w:rPr>
              <w:t xml:space="preserve"> </w:t>
            </w:r>
            <w:proofErr w:type="gramStart"/>
            <w:r w:rsidR="000A23FC" w:rsidRPr="007001C8">
              <w:rPr>
                <w:rFonts w:ascii="Arial" w:hAnsi="Arial" w:cs="Arial"/>
                <w:b/>
                <w:bCs/>
                <w:color w:val="000000"/>
              </w:rPr>
              <w:t xml:space="preserve">de </w:t>
            </w:r>
            <w:r w:rsidR="00290C6F" w:rsidRPr="007001C8">
              <w:rPr>
                <w:rFonts w:ascii="Arial" w:hAnsi="Arial" w:cs="Arial"/>
                <w:b/>
                <w:bCs/>
                <w:color w:val="000000"/>
              </w:rPr>
              <w:t xml:space="preserve"> </w:t>
            </w:r>
            <w:r w:rsidR="00DC5A3E" w:rsidRPr="007001C8">
              <w:rPr>
                <w:rFonts w:ascii="Arial" w:hAnsi="Arial" w:cs="Arial"/>
                <w:b/>
                <w:bCs/>
                <w:color w:val="000000"/>
              </w:rPr>
              <w:t>202</w:t>
            </w:r>
            <w:r w:rsidR="001B1083">
              <w:rPr>
                <w:rFonts w:ascii="Arial" w:hAnsi="Arial" w:cs="Arial"/>
                <w:b/>
                <w:bCs/>
                <w:color w:val="000000"/>
              </w:rPr>
              <w:t>6</w:t>
            </w:r>
            <w:proofErr w:type="gramEnd"/>
            <w:r w:rsidR="003E6A78" w:rsidRPr="007001C8">
              <w:rPr>
                <w:rFonts w:ascii="Arial" w:hAnsi="Arial" w:cs="Arial"/>
                <w:b/>
                <w:bCs/>
              </w:rPr>
              <w:t xml:space="preserve">, </w:t>
            </w:r>
            <w:r w:rsidR="003E6A78" w:rsidRPr="007001C8">
              <w:rPr>
                <w:rFonts w:ascii="Arial" w:hAnsi="Arial" w:cs="Arial"/>
                <w:b/>
                <w:bCs/>
                <w:color w:val="000000"/>
              </w:rPr>
              <w:t xml:space="preserve">por valor </w:t>
            </w:r>
            <w:r w:rsidR="00330AFD" w:rsidRPr="007001C8">
              <w:rPr>
                <w:rFonts w:ascii="Arial" w:hAnsi="Arial" w:cs="Arial"/>
                <w:b/>
                <w:bCs/>
                <w:color w:val="000000"/>
              </w:rPr>
              <w:t xml:space="preserve"> </w:t>
            </w:r>
            <w:r w:rsidR="0090381C" w:rsidRPr="007001C8">
              <w:rPr>
                <w:rFonts w:ascii="Arial" w:hAnsi="Arial" w:cs="Arial"/>
                <w:b/>
                <w:bCs/>
                <w:color w:val="000000"/>
              </w:rPr>
              <w:t xml:space="preserve"> </w:t>
            </w:r>
            <w:r w:rsidR="001B1083">
              <w:rPr>
                <w:rFonts w:ascii="Arial" w:hAnsi="Arial" w:cs="Arial"/>
                <w:b/>
                <w:bCs/>
                <w:color w:val="000000"/>
              </w:rPr>
              <w:t xml:space="preserve">CIENTO TREINTA </w:t>
            </w:r>
            <w:r w:rsidR="0090381C" w:rsidRPr="007001C8">
              <w:rPr>
                <w:rFonts w:ascii="Arial" w:hAnsi="Arial" w:cs="Arial"/>
                <w:b/>
                <w:bCs/>
                <w:color w:val="000000"/>
              </w:rPr>
              <w:t xml:space="preserve">MILLONES DE PESOS </w:t>
            </w:r>
            <w:r w:rsidR="003E6A78" w:rsidRPr="007001C8">
              <w:rPr>
                <w:rFonts w:ascii="Arial" w:hAnsi="Arial" w:cs="Arial"/>
                <w:b/>
                <w:bCs/>
                <w:color w:val="000000"/>
              </w:rPr>
              <w:t>M.L. ($</w:t>
            </w:r>
            <w:r w:rsidR="001B1083">
              <w:rPr>
                <w:rFonts w:ascii="Arial" w:hAnsi="Arial" w:cs="Arial"/>
                <w:b/>
                <w:bCs/>
                <w:color w:val="000000"/>
              </w:rPr>
              <w:t>13</w:t>
            </w:r>
            <w:r w:rsidR="0090381C" w:rsidRPr="007001C8">
              <w:rPr>
                <w:rFonts w:ascii="Arial" w:hAnsi="Arial" w:cs="Arial"/>
                <w:b/>
                <w:bCs/>
                <w:color w:val="000000"/>
              </w:rPr>
              <w:t>0</w:t>
            </w:r>
            <w:r w:rsidR="003E6A78" w:rsidRPr="007001C8">
              <w:rPr>
                <w:rFonts w:ascii="Arial" w:hAnsi="Arial" w:cs="Arial"/>
                <w:b/>
                <w:bCs/>
                <w:color w:val="000000"/>
              </w:rPr>
              <w:t>.000.000,00),</w:t>
            </w:r>
            <w:r w:rsidR="003E6A78" w:rsidRPr="00381174">
              <w:rPr>
                <w:rFonts w:ascii="Arial" w:hAnsi="Arial" w:cs="Arial"/>
                <w:color w:val="000000"/>
              </w:rPr>
              <w:t xml:space="preserve"> expedido por la </w:t>
            </w:r>
            <w:r w:rsidR="00330AFD" w:rsidRPr="00381174">
              <w:rPr>
                <w:rFonts w:ascii="Arial" w:hAnsi="Arial" w:cs="Arial"/>
                <w:color w:val="000000"/>
              </w:rPr>
              <w:t>secretaria</w:t>
            </w:r>
            <w:r w:rsidR="003E6A78" w:rsidRPr="00381174">
              <w:rPr>
                <w:rFonts w:ascii="Arial" w:hAnsi="Arial" w:cs="Arial"/>
                <w:color w:val="000000"/>
              </w:rPr>
              <w:t xml:space="preserve"> de Hacienda del municipio de Cocorná</w:t>
            </w:r>
            <w:r w:rsidR="003E6A78" w:rsidRPr="00381174">
              <w:rPr>
                <w:rStyle w:val="FontStyle19"/>
                <w:rFonts w:ascii="Arial" w:hAnsi="Arial" w:cs="Arial"/>
                <w:sz w:val="24"/>
                <w:szCs w:val="24"/>
                <w:lang w:eastAsia="es-ES_tradnl"/>
              </w:rPr>
              <w:t>.</w:t>
            </w:r>
          </w:p>
          <w:p w14:paraId="0D12B16F" w14:textId="77777777" w:rsidR="00CF66DE" w:rsidRPr="00381174" w:rsidRDefault="00CF66DE" w:rsidP="006134B1">
            <w:pPr>
              <w:jc w:val="both"/>
              <w:rPr>
                <w:rFonts w:ascii="Arial" w:hAnsi="Arial" w:cs="Arial"/>
                <w:color w:val="000000"/>
              </w:rPr>
            </w:pPr>
            <w:r w:rsidRPr="00381174">
              <w:rPr>
                <w:rFonts w:ascii="Arial" w:hAnsi="Arial" w:cs="Arial"/>
                <w:color w:val="000000"/>
              </w:rPr>
              <w:t xml:space="preserve"> </w:t>
            </w:r>
          </w:p>
          <w:p w14:paraId="212DAB6B" w14:textId="76D8C281" w:rsidR="00CF66DE" w:rsidRPr="00381174" w:rsidRDefault="00CF66DE" w:rsidP="006134B1">
            <w:pPr>
              <w:jc w:val="both"/>
              <w:rPr>
                <w:rFonts w:ascii="Arial" w:hAnsi="Arial" w:cs="Arial"/>
                <w:color w:val="000000"/>
              </w:rPr>
            </w:pPr>
            <w:r w:rsidRPr="00381174">
              <w:rPr>
                <w:rFonts w:ascii="Arial" w:hAnsi="Arial" w:cs="Arial"/>
                <w:color w:val="000000"/>
              </w:rPr>
              <w:lastRenderedPageBreak/>
              <w:t>El</w:t>
            </w:r>
            <w:r w:rsidRPr="00381174">
              <w:rPr>
                <w:rFonts w:ascii="Arial" w:hAnsi="Arial" w:cs="Arial"/>
                <w:color w:val="000000"/>
                <w:spacing w:val="18"/>
              </w:rPr>
              <w:t xml:space="preserve"> </w:t>
            </w:r>
            <w:r w:rsidRPr="00381174">
              <w:rPr>
                <w:rFonts w:ascii="Arial" w:hAnsi="Arial" w:cs="Arial"/>
                <w:color w:val="000000"/>
              </w:rPr>
              <w:t>Municipio</w:t>
            </w:r>
            <w:r w:rsidRPr="00381174">
              <w:rPr>
                <w:rFonts w:ascii="Arial" w:hAnsi="Arial" w:cs="Arial"/>
                <w:color w:val="000000"/>
                <w:spacing w:val="20"/>
              </w:rPr>
              <w:t xml:space="preserve"> </w:t>
            </w:r>
            <w:r w:rsidRPr="00381174">
              <w:rPr>
                <w:rFonts w:ascii="Arial" w:hAnsi="Arial" w:cs="Arial"/>
                <w:color w:val="000000"/>
              </w:rPr>
              <w:t>establece</w:t>
            </w:r>
            <w:r w:rsidRPr="00381174">
              <w:rPr>
                <w:rFonts w:ascii="Arial" w:hAnsi="Arial" w:cs="Arial"/>
                <w:color w:val="000000"/>
                <w:spacing w:val="20"/>
              </w:rPr>
              <w:t xml:space="preserve"> </w:t>
            </w:r>
            <w:r w:rsidRPr="00381174">
              <w:rPr>
                <w:rFonts w:ascii="Arial" w:hAnsi="Arial" w:cs="Arial"/>
                <w:color w:val="000000"/>
              </w:rPr>
              <w:t>el</w:t>
            </w:r>
            <w:r w:rsidRPr="00381174">
              <w:rPr>
                <w:rFonts w:ascii="Arial" w:hAnsi="Arial" w:cs="Arial"/>
                <w:color w:val="000000"/>
                <w:spacing w:val="18"/>
              </w:rPr>
              <w:t xml:space="preserve"> </w:t>
            </w:r>
            <w:r w:rsidRPr="00381174">
              <w:rPr>
                <w:rFonts w:ascii="Arial" w:hAnsi="Arial" w:cs="Arial"/>
                <w:color w:val="000000"/>
              </w:rPr>
              <w:t>presupuesto</w:t>
            </w:r>
            <w:r w:rsidRPr="00381174">
              <w:rPr>
                <w:rFonts w:ascii="Arial" w:hAnsi="Arial" w:cs="Arial"/>
                <w:color w:val="000000"/>
                <w:spacing w:val="20"/>
              </w:rPr>
              <w:t xml:space="preserve"> </w:t>
            </w:r>
            <w:r w:rsidRPr="00381174">
              <w:rPr>
                <w:rFonts w:ascii="Arial" w:hAnsi="Arial" w:cs="Arial"/>
                <w:color w:val="000000"/>
              </w:rPr>
              <w:t>oficial</w:t>
            </w:r>
            <w:r w:rsidRPr="00381174">
              <w:rPr>
                <w:rFonts w:ascii="Arial" w:hAnsi="Arial" w:cs="Arial"/>
                <w:color w:val="000000"/>
                <w:spacing w:val="19"/>
              </w:rPr>
              <w:t xml:space="preserve"> </w:t>
            </w:r>
            <w:r w:rsidRPr="00381174">
              <w:rPr>
                <w:rFonts w:ascii="Arial" w:hAnsi="Arial" w:cs="Arial"/>
                <w:color w:val="000000"/>
              </w:rPr>
              <w:t>para</w:t>
            </w:r>
            <w:r w:rsidRPr="00381174">
              <w:rPr>
                <w:rFonts w:ascii="Arial" w:hAnsi="Arial" w:cs="Arial"/>
                <w:color w:val="000000"/>
                <w:spacing w:val="19"/>
              </w:rPr>
              <w:t xml:space="preserve"> </w:t>
            </w:r>
            <w:r w:rsidRPr="00381174">
              <w:rPr>
                <w:rFonts w:ascii="Arial" w:hAnsi="Arial" w:cs="Arial"/>
                <w:color w:val="000000"/>
              </w:rPr>
              <w:t>este</w:t>
            </w:r>
            <w:r w:rsidRPr="00381174">
              <w:rPr>
                <w:rFonts w:ascii="Arial" w:hAnsi="Arial" w:cs="Arial"/>
                <w:color w:val="000000"/>
                <w:spacing w:val="20"/>
              </w:rPr>
              <w:t xml:space="preserve"> </w:t>
            </w:r>
            <w:r w:rsidR="0090381C" w:rsidRPr="00381174">
              <w:rPr>
                <w:rFonts w:ascii="Arial" w:hAnsi="Arial" w:cs="Arial"/>
                <w:color w:val="000000"/>
                <w:spacing w:val="20"/>
              </w:rPr>
              <w:t>contrato</w:t>
            </w:r>
            <w:r w:rsidRPr="00381174">
              <w:rPr>
                <w:rFonts w:ascii="Arial" w:hAnsi="Arial" w:cs="Arial"/>
                <w:color w:val="000000"/>
              </w:rPr>
              <w:t xml:space="preserve"> teniendo</w:t>
            </w:r>
            <w:r w:rsidRPr="00381174">
              <w:rPr>
                <w:rFonts w:ascii="Arial" w:hAnsi="Arial" w:cs="Arial"/>
                <w:color w:val="000000"/>
                <w:spacing w:val="20"/>
              </w:rPr>
              <w:t xml:space="preserve"> </w:t>
            </w:r>
            <w:r w:rsidRPr="00381174">
              <w:rPr>
                <w:rFonts w:ascii="Arial" w:hAnsi="Arial" w:cs="Arial"/>
                <w:color w:val="000000"/>
              </w:rPr>
              <w:t>en</w:t>
            </w:r>
            <w:r w:rsidRPr="00381174">
              <w:rPr>
                <w:rFonts w:ascii="Arial" w:hAnsi="Arial" w:cs="Arial"/>
                <w:color w:val="000000"/>
                <w:spacing w:val="20"/>
              </w:rPr>
              <w:t xml:space="preserve"> </w:t>
            </w:r>
            <w:r w:rsidRPr="00381174">
              <w:rPr>
                <w:rFonts w:ascii="Arial" w:hAnsi="Arial" w:cs="Arial"/>
                <w:color w:val="000000"/>
              </w:rPr>
              <w:t>cuenta</w:t>
            </w:r>
            <w:r w:rsidRPr="00381174">
              <w:rPr>
                <w:rFonts w:ascii="Arial" w:hAnsi="Arial" w:cs="Arial"/>
                <w:color w:val="000000"/>
                <w:spacing w:val="19"/>
              </w:rPr>
              <w:t xml:space="preserve"> </w:t>
            </w:r>
            <w:r w:rsidRPr="00381174">
              <w:rPr>
                <w:rFonts w:ascii="Arial" w:hAnsi="Arial" w:cs="Arial"/>
                <w:color w:val="000000"/>
              </w:rPr>
              <w:t>varios</w:t>
            </w:r>
            <w:r w:rsidRPr="00381174">
              <w:rPr>
                <w:rFonts w:ascii="Arial" w:hAnsi="Arial" w:cs="Arial"/>
                <w:color w:val="000000"/>
                <w:spacing w:val="50"/>
                <w:w w:val="102"/>
              </w:rPr>
              <w:t xml:space="preserve"> </w:t>
            </w:r>
            <w:r w:rsidRPr="00381174">
              <w:rPr>
                <w:rFonts w:ascii="Arial" w:hAnsi="Arial" w:cs="Arial"/>
                <w:color w:val="000000"/>
              </w:rPr>
              <w:t>factores</w:t>
            </w:r>
            <w:r w:rsidRPr="00381174">
              <w:rPr>
                <w:rFonts w:ascii="Arial" w:hAnsi="Arial" w:cs="Arial"/>
                <w:color w:val="000000"/>
                <w:spacing w:val="25"/>
              </w:rPr>
              <w:t xml:space="preserve"> </w:t>
            </w:r>
            <w:r w:rsidRPr="00381174">
              <w:rPr>
                <w:rFonts w:ascii="Arial" w:hAnsi="Arial" w:cs="Arial"/>
                <w:color w:val="000000"/>
              </w:rPr>
              <w:t>a</w:t>
            </w:r>
            <w:r w:rsidRPr="00381174">
              <w:rPr>
                <w:rFonts w:ascii="Arial" w:hAnsi="Arial" w:cs="Arial"/>
                <w:color w:val="000000"/>
                <w:spacing w:val="26"/>
              </w:rPr>
              <w:t xml:space="preserve"> </w:t>
            </w:r>
            <w:r w:rsidRPr="00381174">
              <w:rPr>
                <w:rFonts w:ascii="Arial" w:hAnsi="Arial" w:cs="Arial"/>
                <w:color w:val="000000"/>
              </w:rPr>
              <w:t>saber:</w:t>
            </w:r>
          </w:p>
          <w:p w14:paraId="7015F545" w14:textId="77777777" w:rsidR="00CF66DE" w:rsidRPr="00381174" w:rsidRDefault="00CF66DE" w:rsidP="006134B1">
            <w:pPr>
              <w:jc w:val="both"/>
              <w:rPr>
                <w:rFonts w:ascii="Arial" w:hAnsi="Arial" w:cs="Arial"/>
                <w:color w:val="000000"/>
              </w:rPr>
            </w:pPr>
          </w:p>
          <w:p w14:paraId="156F4A43" w14:textId="77777777" w:rsidR="00CF66DE" w:rsidRPr="00381174" w:rsidRDefault="00CF66DE" w:rsidP="006134B1">
            <w:pPr>
              <w:pStyle w:val="Prrafodelista"/>
              <w:numPr>
                <w:ilvl w:val="0"/>
                <w:numId w:val="2"/>
              </w:numPr>
              <w:spacing w:after="0" w:line="259" w:lineRule="auto"/>
              <w:jc w:val="both"/>
              <w:rPr>
                <w:rFonts w:ascii="Arial" w:hAnsi="Arial" w:cs="Arial"/>
                <w:color w:val="000000"/>
                <w:sz w:val="24"/>
                <w:szCs w:val="24"/>
              </w:rPr>
            </w:pPr>
            <w:r w:rsidRPr="00381174">
              <w:rPr>
                <w:rFonts w:ascii="Arial" w:hAnsi="Arial" w:cs="Arial"/>
                <w:color w:val="000000"/>
                <w:sz w:val="24"/>
                <w:szCs w:val="24"/>
              </w:rPr>
              <w:t>El</w:t>
            </w:r>
            <w:r w:rsidRPr="00381174">
              <w:rPr>
                <w:rFonts w:ascii="Arial" w:hAnsi="Arial" w:cs="Arial"/>
                <w:color w:val="000000"/>
                <w:spacing w:val="20"/>
                <w:sz w:val="24"/>
                <w:szCs w:val="24"/>
              </w:rPr>
              <w:t xml:space="preserve"> </w:t>
            </w:r>
            <w:r w:rsidRPr="00381174">
              <w:rPr>
                <w:rFonts w:ascii="Arial" w:hAnsi="Arial" w:cs="Arial"/>
                <w:color w:val="000000"/>
                <w:sz w:val="24"/>
                <w:szCs w:val="24"/>
              </w:rPr>
              <w:t>valor</w:t>
            </w:r>
            <w:r w:rsidRPr="00381174">
              <w:rPr>
                <w:rFonts w:ascii="Arial" w:hAnsi="Arial" w:cs="Arial"/>
                <w:color w:val="000000"/>
                <w:spacing w:val="22"/>
                <w:sz w:val="24"/>
                <w:szCs w:val="24"/>
              </w:rPr>
              <w:t xml:space="preserve"> </w:t>
            </w:r>
            <w:r w:rsidRPr="00381174">
              <w:rPr>
                <w:rFonts w:ascii="Arial" w:hAnsi="Arial" w:cs="Arial"/>
                <w:color w:val="000000"/>
                <w:sz w:val="24"/>
                <w:szCs w:val="24"/>
              </w:rPr>
              <w:t>determinado</w:t>
            </w:r>
            <w:r w:rsidRPr="00381174">
              <w:rPr>
                <w:rFonts w:ascii="Arial" w:hAnsi="Arial" w:cs="Arial"/>
                <w:color w:val="000000"/>
                <w:spacing w:val="24"/>
                <w:sz w:val="24"/>
                <w:szCs w:val="24"/>
              </w:rPr>
              <w:t xml:space="preserve"> </w:t>
            </w:r>
            <w:r w:rsidRPr="00381174">
              <w:rPr>
                <w:rFonts w:ascii="Arial" w:hAnsi="Arial" w:cs="Arial"/>
                <w:color w:val="000000"/>
                <w:sz w:val="24"/>
                <w:szCs w:val="24"/>
              </w:rPr>
              <w:t>por</w:t>
            </w:r>
            <w:r w:rsidRPr="00381174">
              <w:rPr>
                <w:rFonts w:ascii="Arial" w:hAnsi="Arial" w:cs="Arial"/>
                <w:color w:val="000000"/>
                <w:spacing w:val="22"/>
                <w:sz w:val="24"/>
                <w:szCs w:val="24"/>
              </w:rPr>
              <w:t xml:space="preserve"> </w:t>
            </w:r>
            <w:r w:rsidRPr="00381174">
              <w:rPr>
                <w:rFonts w:ascii="Arial" w:hAnsi="Arial" w:cs="Arial"/>
                <w:color w:val="000000"/>
                <w:sz w:val="24"/>
                <w:szCs w:val="24"/>
              </w:rPr>
              <w:t>los</w:t>
            </w:r>
            <w:r w:rsidRPr="00381174">
              <w:rPr>
                <w:rFonts w:ascii="Arial" w:hAnsi="Arial" w:cs="Arial"/>
                <w:color w:val="000000"/>
                <w:spacing w:val="23"/>
                <w:sz w:val="24"/>
                <w:szCs w:val="24"/>
              </w:rPr>
              <w:t xml:space="preserve"> </w:t>
            </w:r>
            <w:r w:rsidRPr="00381174">
              <w:rPr>
                <w:rFonts w:ascii="Arial" w:hAnsi="Arial" w:cs="Arial"/>
                <w:color w:val="000000"/>
                <w:sz w:val="24"/>
                <w:szCs w:val="24"/>
              </w:rPr>
              <w:t>proyectos</w:t>
            </w:r>
            <w:r w:rsidRPr="00381174">
              <w:rPr>
                <w:rFonts w:ascii="Arial" w:hAnsi="Arial" w:cs="Arial"/>
                <w:color w:val="000000"/>
                <w:spacing w:val="23"/>
                <w:sz w:val="24"/>
                <w:szCs w:val="24"/>
              </w:rPr>
              <w:t xml:space="preserve"> </w:t>
            </w:r>
            <w:r w:rsidRPr="00381174">
              <w:rPr>
                <w:rFonts w:ascii="Arial" w:hAnsi="Arial" w:cs="Arial"/>
                <w:color w:val="000000"/>
                <w:sz w:val="24"/>
                <w:szCs w:val="24"/>
              </w:rPr>
              <w:t>registrados</w:t>
            </w:r>
            <w:r w:rsidRPr="00381174">
              <w:rPr>
                <w:rFonts w:ascii="Arial" w:hAnsi="Arial" w:cs="Arial"/>
                <w:color w:val="000000"/>
                <w:spacing w:val="23"/>
                <w:sz w:val="24"/>
                <w:szCs w:val="24"/>
              </w:rPr>
              <w:t xml:space="preserve"> </w:t>
            </w:r>
            <w:r w:rsidRPr="00381174">
              <w:rPr>
                <w:rFonts w:ascii="Arial" w:hAnsi="Arial" w:cs="Arial"/>
                <w:color w:val="000000"/>
                <w:sz w:val="24"/>
                <w:szCs w:val="24"/>
              </w:rPr>
              <w:t>y</w:t>
            </w:r>
            <w:r w:rsidRPr="00381174">
              <w:rPr>
                <w:rFonts w:ascii="Arial" w:hAnsi="Arial" w:cs="Arial"/>
                <w:color w:val="000000"/>
                <w:spacing w:val="23"/>
                <w:sz w:val="24"/>
                <w:szCs w:val="24"/>
              </w:rPr>
              <w:t xml:space="preserve"> </w:t>
            </w:r>
            <w:r w:rsidRPr="00381174">
              <w:rPr>
                <w:rFonts w:ascii="Arial" w:hAnsi="Arial" w:cs="Arial"/>
                <w:color w:val="000000"/>
                <w:sz w:val="24"/>
                <w:szCs w:val="24"/>
              </w:rPr>
              <w:t>aprobados</w:t>
            </w:r>
            <w:r w:rsidRPr="00381174">
              <w:rPr>
                <w:rFonts w:ascii="Arial" w:hAnsi="Arial" w:cs="Arial"/>
                <w:color w:val="000000"/>
                <w:spacing w:val="23"/>
                <w:sz w:val="24"/>
                <w:szCs w:val="24"/>
              </w:rPr>
              <w:t xml:space="preserve"> </w:t>
            </w:r>
            <w:r w:rsidRPr="00381174">
              <w:rPr>
                <w:rFonts w:ascii="Arial" w:hAnsi="Arial" w:cs="Arial"/>
                <w:color w:val="000000"/>
                <w:sz w:val="24"/>
                <w:szCs w:val="24"/>
              </w:rPr>
              <w:t>en</w:t>
            </w:r>
            <w:r w:rsidRPr="00381174">
              <w:rPr>
                <w:rFonts w:ascii="Arial" w:hAnsi="Arial" w:cs="Arial"/>
                <w:color w:val="000000"/>
                <w:spacing w:val="23"/>
                <w:sz w:val="24"/>
                <w:szCs w:val="24"/>
              </w:rPr>
              <w:t xml:space="preserve"> </w:t>
            </w:r>
            <w:r w:rsidRPr="00381174">
              <w:rPr>
                <w:rFonts w:ascii="Arial" w:hAnsi="Arial" w:cs="Arial"/>
                <w:color w:val="000000"/>
                <w:sz w:val="24"/>
                <w:szCs w:val="24"/>
              </w:rPr>
              <w:t>el</w:t>
            </w:r>
            <w:r w:rsidRPr="00381174">
              <w:rPr>
                <w:rFonts w:ascii="Arial" w:hAnsi="Arial" w:cs="Arial"/>
                <w:color w:val="000000"/>
                <w:spacing w:val="21"/>
                <w:sz w:val="24"/>
                <w:szCs w:val="24"/>
              </w:rPr>
              <w:t xml:space="preserve"> </w:t>
            </w:r>
            <w:r w:rsidRPr="00381174">
              <w:rPr>
                <w:rFonts w:ascii="Arial" w:hAnsi="Arial" w:cs="Arial"/>
                <w:color w:val="000000"/>
                <w:sz w:val="24"/>
                <w:szCs w:val="24"/>
              </w:rPr>
              <w:t>Banco</w:t>
            </w:r>
            <w:r w:rsidRPr="00381174">
              <w:rPr>
                <w:rFonts w:ascii="Arial" w:hAnsi="Arial" w:cs="Arial"/>
                <w:color w:val="000000"/>
                <w:spacing w:val="23"/>
                <w:sz w:val="24"/>
                <w:szCs w:val="24"/>
              </w:rPr>
              <w:t xml:space="preserve"> </w:t>
            </w:r>
            <w:r w:rsidRPr="00381174">
              <w:rPr>
                <w:rFonts w:ascii="Arial" w:hAnsi="Arial" w:cs="Arial"/>
                <w:color w:val="000000"/>
                <w:sz w:val="24"/>
                <w:szCs w:val="24"/>
              </w:rPr>
              <w:t>de</w:t>
            </w:r>
            <w:r w:rsidRPr="00381174">
              <w:rPr>
                <w:rFonts w:ascii="Arial" w:hAnsi="Arial" w:cs="Arial"/>
                <w:color w:val="000000"/>
                <w:spacing w:val="56"/>
                <w:w w:val="102"/>
                <w:sz w:val="24"/>
                <w:szCs w:val="24"/>
              </w:rPr>
              <w:t xml:space="preserve"> </w:t>
            </w:r>
            <w:r w:rsidRPr="00381174">
              <w:rPr>
                <w:rFonts w:ascii="Arial" w:hAnsi="Arial" w:cs="Arial"/>
                <w:color w:val="000000"/>
                <w:sz w:val="24"/>
                <w:szCs w:val="24"/>
              </w:rPr>
              <w:t>Programas</w:t>
            </w:r>
            <w:r w:rsidRPr="00381174">
              <w:rPr>
                <w:rFonts w:ascii="Arial" w:hAnsi="Arial" w:cs="Arial"/>
                <w:color w:val="000000"/>
                <w:spacing w:val="14"/>
                <w:sz w:val="24"/>
                <w:szCs w:val="24"/>
              </w:rPr>
              <w:t xml:space="preserve"> </w:t>
            </w:r>
            <w:r w:rsidRPr="00381174">
              <w:rPr>
                <w:rFonts w:ascii="Arial" w:hAnsi="Arial" w:cs="Arial"/>
                <w:color w:val="000000"/>
                <w:sz w:val="24"/>
                <w:szCs w:val="24"/>
              </w:rPr>
              <w:t>y</w:t>
            </w:r>
            <w:r w:rsidRPr="00381174">
              <w:rPr>
                <w:rFonts w:ascii="Arial" w:hAnsi="Arial" w:cs="Arial"/>
                <w:color w:val="000000"/>
                <w:spacing w:val="14"/>
                <w:sz w:val="24"/>
                <w:szCs w:val="24"/>
              </w:rPr>
              <w:t xml:space="preserve"> </w:t>
            </w:r>
            <w:r w:rsidRPr="00381174">
              <w:rPr>
                <w:rFonts w:ascii="Arial" w:hAnsi="Arial" w:cs="Arial"/>
                <w:color w:val="000000"/>
                <w:sz w:val="24"/>
                <w:szCs w:val="24"/>
              </w:rPr>
              <w:t>Proyectos</w:t>
            </w:r>
            <w:r w:rsidRPr="00381174">
              <w:rPr>
                <w:rFonts w:ascii="Arial" w:hAnsi="Arial" w:cs="Arial"/>
                <w:color w:val="000000"/>
                <w:spacing w:val="14"/>
                <w:sz w:val="24"/>
                <w:szCs w:val="24"/>
              </w:rPr>
              <w:t xml:space="preserve"> </w:t>
            </w:r>
            <w:r w:rsidRPr="00381174">
              <w:rPr>
                <w:rFonts w:ascii="Arial" w:hAnsi="Arial" w:cs="Arial"/>
                <w:color w:val="000000"/>
                <w:sz w:val="24"/>
                <w:szCs w:val="24"/>
              </w:rPr>
              <w:t>del</w:t>
            </w:r>
            <w:r w:rsidRPr="00381174">
              <w:rPr>
                <w:rFonts w:ascii="Arial" w:hAnsi="Arial" w:cs="Arial"/>
                <w:color w:val="000000"/>
                <w:spacing w:val="13"/>
                <w:sz w:val="24"/>
                <w:szCs w:val="24"/>
              </w:rPr>
              <w:t xml:space="preserve"> </w:t>
            </w:r>
            <w:r w:rsidRPr="00381174">
              <w:rPr>
                <w:rFonts w:ascii="Arial" w:hAnsi="Arial" w:cs="Arial"/>
                <w:color w:val="000000"/>
                <w:sz w:val="24"/>
                <w:szCs w:val="24"/>
              </w:rPr>
              <w:t>Municipio</w:t>
            </w:r>
            <w:r w:rsidRPr="00381174">
              <w:rPr>
                <w:rFonts w:ascii="Arial" w:hAnsi="Arial" w:cs="Arial"/>
                <w:color w:val="000000"/>
                <w:spacing w:val="15"/>
                <w:sz w:val="24"/>
                <w:szCs w:val="24"/>
              </w:rPr>
              <w:t xml:space="preserve"> </w:t>
            </w:r>
            <w:r w:rsidRPr="00381174">
              <w:rPr>
                <w:rFonts w:ascii="Arial" w:hAnsi="Arial" w:cs="Arial"/>
                <w:color w:val="000000"/>
                <w:sz w:val="24"/>
                <w:szCs w:val="24"/>
              </w:rPr>
              <w:t xml:space="preserve">de Cocorná. </w:t>
            </w:r>
            <w:r w:rsidRPr="00381174">
              <w:rPr>
                <w:rFonts w:ascii="Arial" w:hAnsi="Arial" w:cs="Arial"/>
                <w:color w:val="000000"/>
                <w:spacing w:val="13"/>
                <w:sz w:val="24"/>
                <w:szCs w:val="24"/>
              </w:rPr>
              <w:t xml:space="preserve"> </w:t>
            </w:r>
          </w:p>
          <w:p w14:paraId="698098EC" w14:textId="2A3B6400" w:rsidR="00CF66DE" w:rsidRPr="00381174" w:rsidRDefault="00CF66DE" w:rsidP="006134B1">
            <w:pPr>
              <w:pStyle w:val="Prrafodelista"/>
              <w:numPr>
                <w:ilvl w:val="0"/>
                <w:numId w:val="2"/>
              </w:numPr>
              <w:spacing w:after="0" w:line="259" w:lineRule="auto"/>
              <w:jc w:val="both"/>
              <w:rPr>
                <w:rFonts w:ascii="Arial" w:hAnsi="Arial" w:cs="Arial"/>
                <w:color w:val="000000"/>
                <w:sz w:val="24"/>
                <w:szCs w:val="24"/>
              </w:rPr>
            </w:pPr>
            <w:r w:rsidRPr="00381174">
              <w:rPr>
                <w:rFonts w:ascii="Arial" w:hAnsi="Arial" w:cs="Arial"/>
                <w:color w:val="000000"/>
                <w:sz w:val="24"/>
                <w:szCs w:val="24"/>
              </w:rPr>
              <w:t>El</w:t>
            </w:r>
            <w:r w:rsidRPr="00381174">
              <w:rPr>
                <w:rFonts w:ascii="Arial" w:hAnsi="Arial" w:cs="Arial"/>
                <w:color w:val="000000"/>
                <w:spacing w:val="51"/>
                <w:sz w:val="24"/>
                <w:szCs w:val="24"/>
              </w:rPr>
              <w:t xml:space="preserve"> </w:t>
            </w:r>
            <w:r w:rsidRPr="00381174">
              <w:rPr>
                <w:rFonts w:ascii="Arial" w:hAnsi="Arial" w:cs="Arial"/>
                <w:color w:val="000000"/>
                <w:sz w:val="24"/>
                <w:szCs w:val="24"/>
              </w:rPr>
              <w:t>alcance</w:t>
            </w:r>
            <w:r w:rsidRPr="00381174">
              <w:rPr>
                <w:rFonts w:ascii="Arial" w:hAnsi="Arial" w:cs="Arial"/>
                <w:color w:val="000000"/>
                <w:spacing w:val="52"/>
                <w:sz w:val="24"/>
                <w:szCs w:val="24"/>
              </w:rPr>
              <w:t xml:space="preserve"> </w:t>
            </w:r>
            <w:r w:rsidRPr="00381174">
              <w:rPr>
                <w:rFonts w:ascii="Arial" w:hAnsi="Arial" w:cs="Arial"/>
                <w:color w:val="000000"/>
                <w:sz w:val="24"/>
                <w:szCs w:val="24"/>
              </w:rPr>
              <w:t>del</w:t>
            </w:r>
            <w:r w:rsidRPr="00381174">
              <w:rPr>
                <w:rFonts w:ascii="Arial" w:hAnsi="Arial" w:cs="Arial"/>
                <w:color w:val="000000"/>
                <w:spacing w:val="51"/>
                <w:sz w:val="24"/>
                <w:szCs w:val="24"/>
              </w:rPr>
              <w:t xml:space="preserve"> </w:t>
            </w:r>
            <w:r w:rsidRPr="00381174">
              <w:rPr>
                <w:rFonts w:ascii="Arial" w:hAnsi="Arial" w:cs="Arial"/>
                <w:color w:val="000000"/>
                <w:sz w:val="24"/>
                <w:szCs w:val="24"/>
              </w:rPr>
              <w:t>objeto</w:t>
            </w:r>
            <w:r w:rsidRPr="00381174">
              <w:rPr>
                <w:rFonts w:ascii="Arial" w:hAnsi="Arial" w:cs="Arial"/>
                <w:color w:val="000000"/>
                <w:spacing w:val="52"/>
                <w:sz w:val="24"/>
                <w:szCs w:val="24"/>
              </w:rPr>
              <w:t xml:space="preserve"> </w:t>
            </w:r>
            <w:r w:rsidRPr="00381174">
              <w:rPr>
                <w:rFonts w:ascii="Arial" w:hAnsi="Arial" w:cs="Arial"/>
                <w:color w:val="000000"/>
                <w:sz w:val="24"/>
                <w:szCs w:val="24"/>
              </w:rPr>
              <w:t>contractual,</w:t>
            </w:r>
            <w:r w:rsidRPr="00381174">
              <w:rPr>
                <w:rFonts w:ascii="Arial" w:hAnsi="Arial" w:cs="Arial"/>
                <w:color w:val="000000"/>
                <w:spacing w:val="51"/>
                <w:sz w:val="24"/>
                <w:szCs w:val="24"/>
              </w:rPr>
              <w:t xml:space="preserve"> </w:t>
            </w:r>
            <w:r w:rsidRPr="00381174">
              <w:rPr>
                <w:rFonts w:ascii="Arial" w:hAnsi="Arial" w:cs="Arial"/>
                <w:color w:val="000000"/>
                <w:sz w:val="24"/>
                <w:szCs w:val="24"/>
              </w:rPr>
              <w:t>duración</w:t>
            </w:r>
            <w:r w:rsidRPr="00381174">
              <w:rPr>
                <w:rFonts w:ascii="Arial" w:hAnsi="Arial" w:cs="Arial"/>
                <w:color w:val="000000"/>
                <w:spacing w:val="52"/>
                <w:sz w:val="24"/>
                <w:szCs w:val="24"/>
              </w:rPr>
              <w:t xml:space="preserve"> </w:t>
            </w:r>
            <w:r w:rsidRPr="00381174">
              <w:rPr>
                <w:rFonts w:ascii="Arial" w:hAnsi="Arial" w:cs="Arial"/>
                <w:color w:val="000000"/>
                <w:sz w:val="24"/>
                <w:szCs w:val="24"/>
              </w:rPr>
              <w:t>y</w:t>
            </w:r>
            <w:r w:rsidRPr="00381174">
              <w:rPr>
                <w:rFonts w:ascii="Arial" w:hAnsi="Arial" w:cs="Arial"/>
                <w:color w:val="000000"/>
                <w:spacing w:val="52"/>
                <w:sz w:val="24"/>
                <w:szCs w:val="24"/>
              </w:rPr>
              <w:t xml:space="preserve"> </w:t>
            </w:r>
            <w:r w:rsidRPr="00381174">
              <w:rPr>
                <w:rFonts w:ascii="Arial" w:hAnsi="Arial" w:cs="Arial"/>
                <w:color w:val="000000"/>
                <w:sz w:val="24"/>
                <w:szCs w:val="24"/>
              </w:rPr>
              <w:t>alcance</w:t>
            </w:r>
            <w:r w:rsidRPr="00381174">
              <w:rPr>
                <w:rFonts w:ascii="Arial" w:hAnsi="Arial" w:cs="Arial"/>
                <w:color w:val="000000"/>
                <w:spacing w:val="53"/>
                <w:sz w:val="24"/>
                <w:szCs w:val="24"/>
              </w:rPr>
              <w:t xml:space="preserve"> </w:t>
            </w:r>
            <w:r w:rsidRPr="00381174">
              <w:rPr>
                <w:rFonts w:ascii="Arial" w:hAnsi="Arial" w:cs="Arial"/>
                <w:color w:val="000000"/>
                <w:sz w:val="24"/>
                <w:szCs w:val="24"/>
              </w:rPr>
              <w:t>de</w:t>
            </w:r>
            <w:r w:rsidRPr="00381174">
              <w:rPr>
                <w:rFonts w:ascii="Arial" w:hAnsi="Arial" w:cs="Arial"/>
                <w:color w:val="000000"/>
                <w:spacing w:val="52"/>
                <w:sz w:val="24"/>
                <w:szCs w:val="24"/>
              </w:rPr>
              <w:t xml:space="preserve"> </w:t>
            </w:r>
            <w:r w:rsidRPr="00381174">
              <w:rPr>
                <w:rFonts w:ascii="Arial" w:hAnsi="Arial" w:cs="Arial"/>
                <w:color w:val="000000"/>
                <w:sz w:val="24"/>
                <w:szCs w:val="24"/>
              </w:rPr>
              <w:t>los elementos</w:t>
            </w:r>
            <w:r w:rsidRPr="00381174">
              <w:rPr>
                <w:rFonts w:ascii="Arial" w:hAnsi="Arial" w:cs="Arial"/>
                <w:color w:val="000000"/>
                <w:spacing w:val="52"/>
                <w:sz w:val="24"/>
                <w:szCs w:val="24"/>
              </w:rPr>
              <w:t xml:space="preserve"> </w:t>
            </w:r>
            <w:r w:rsidRPr="00381174">
              <w:rPr>
                <w:rFonts w:ascii="Arial" w:hAnsi="Arial" w:cs="Arial"/>
                <w:color w:val="000000"/>
                <w:sz w:val="24"/>
                <w:szCs w:val="24"/>
              </w:rPr>
              <w:t>objeto</w:t>
            </w:r>
            <w:r w:rsidRPr="00381174">
              <w:rPr>
                <w:rFonts w:ascii="Arial" w:hAnsi="Arial" w:cs="Arial"/>
                <w:color w:val="000000"/>
                <w:spacing w:val="52"/>
                <w:sz w:val="24"/>
                <w:szCs w:val="24"/>
              </w:rPr>
              <w:t xml:space="preserve"> </w:t>
            </w:r>
            <w:r w:rsidRPr="00381174">
              <w:rPr>
                <w:rFonts w:ascii="Arial" w:hAnsi="Arial" w:cs="Arial"/>
                <w:color w:val="000000"/>
                <w:sz w:val="24"/>
                <w:szCs w:val="24"/>
              </w:rPr>
              <w:t>de</w:t>
            </w:r>
            <w:r w:rsidRPr="00381174">
              <w:rPr>
                <w:rFonts w:ascii="Arial" w:hAnsi="Arial" w:cs="Arial"/>
                <w:color w:val="000000"/>
                <w:spacing w:val="42"/>
                <w:w w:val="102"/>
                <w:sz w:val="24"/>
                <w:szCs w:val="24"/>
              </w:rPr>
              <w:t xml:space="preserve"> </w:t>
            </w:r>
            <w:r w:rsidRPr="00381174">
              <w:rPr>
                <w:rFonts w:ascii="Arial" w:hAnsi="Arial" w:cs="Arial"/>
                <w:color w:val="000000"/>
                <w:sz w:val="24"/>
                <w:szCs w:val="24"/>
              </w:rPr>
              <w:t>intervención,</w:t>
            </w:r>
            <w:r w:rsidRPr="00381174">
              <w:rPr>
                <w:rFonts w:ascii="Arial" w:hAnsi="Arial" w:cs="Arial"/>
                <w:color w:val="000000"/>
                <w:spacing w:val="31"/>
                <w:sz w:val="24"/>
                <w:szCs w:val="24"/>
              </w:rPr>
              <w:t xml:space="preserve"> </w:t>
            </w:r>
            <w:r w:rsidRPr="00381174">
              <w:rPr>
                <w:rFonts w:ascii="Arial" w:hAnsi="Arial" w:cs="Arial"/>
                <w:color w:val="000000"/>
                <w:sz w:val="24"/>
                <w:szCs w:val="24"/>
              </w:rPr>
              <w:t>lugar</w:t>
            </w:r>
            <w:r w:rsidRPr="00381174">
              <w:rPr>
                <w:rFonts w:ascii="Arial" w:hAnsi="Arial" w:cs="Arial"/>
                <w:color w:val="000000"/>
                <w:spacing w:val="32"/>
                <w:sz w:val="24"/>
                <w:szCs w:val="24"/>
              </w:rPr>
              <w:t xml:space="preserve"> </w:t>
            </w:r>
            <w:r w:rsidRPr="00381174">
              <w:rPr>
                <w:rFonts w:ascii="Arial" w:hAnsi="Arial" w:cs="Arial"/>
                <w:color w:val="000000"/>
                <w:sz w:val="24"/>
                <w:szCs w:val="24"/>
              </w:rPr>
              <w:t>de</w:t>
            </w:r>
            <w:r w:rsidRPr="00381174">
              <w:rPr>
                <w:rFonts w:ascii="Arial" w:hAnsi="Arial" w:cs="Arial"/>
                <w:color w:val="000000"/>
                <w:spacing w:val="32"/>
                <w:sz w:val="24"/>
                <w:szCs w:val="24"/>
              </w:rPr>
              <w:t xml:space="preserve"> </w:t>
            </w:r>
            <w:r w:rsidRPr="00381174">
              <w:rPr>
                <w:rFonts w:ascii="Arial" w:hAnsi="Arial" w:cs="Arial"/>
                <w:color w:val="000000"/>
                <w:sz w:val="24"/>
                <w:szCs w:val="24"/>
              </w:rPr>
              <w:t>ejecución</w:t>
            </w:r>
            <w:r w:rsidRPr="00381174">
              <w:rPr>
                <w:rFonts w:ascii="Arial" w:hAnsi="Arial" w:cs="Arial"/>
                <w:color w:val="000000"/>
                <w:spacing w:val="33"/>
                <w:sz w:val="24"/>
                <w:szCs w:val="24"/>
              </w:rPr>
              <w:t xml:space="preserve"> </w:t>
            </w:r>
            <w:r w:rsidRPr="00381174">
              <w:rPr>
                <w:rFonts w:ascii="Arial" w:hAnsi="Arial" w:cs="Arial"/>
                <w:color w:val="000000"/>
                <w:sz w:val="24"/>
                <w:szCs w:val="24"/>
              </w:rPr>
              <w:t>contractual,</w:t>
            </w:r>
            <w:r w:rsidRPr="00381174">
              <w:rPr>
                <w:rFonts w:ascii="Arial" w:hAnsi="Arial" w:cs="Arial"/>
                <w:color w:val="000000"/>
                <w:spacing w:val="31"/>
                <w:sz w:val="24"/>
                <w:szCs w:val="24"/>
              </w:rPr>
              <w:t xml:space="preserve"> </w:t>
            </w:r>
            <w:r w:rsidRPr="00381174">
              <w:rPr>
                <w:rFonts w:ascii="Arial" w:hAnsi="Arial" w:cs="Arial"/>
                <w:color w:val="000000"/>
                <w:sz w:val="24"/>
                <w:szCs w:val="24"/>
              </w:rPr>
              <w:t>y</w:t>
            </w:r>
            <w:r w:rsidRPr="00381174">
              <w:rPr>
                <w:rFonts w:ascii="Arial" w:hAnsi="Arial" w:cs="Arial"/>
                <w:color w:val="000000"/>
                <w:spacing w:val="32"/>
                <w:sz w:val="24"/>
                <w:szCs w:val="24"/>
              </w:rPr>
              <w:t xml:space="preserve"> </w:t>
            </w:r>
            <w:r w:rsidRPr="00381174">
              <w:rPr>
                <w:rFonts w:ascii="Arial" w:hAnsi="Arial" w:cs="Arial"/>
                <w:color w:val="000000"/>
                <w:sz w:val="24"/>
                <w:szCs w:val="24"/>
              </w:rPr>
              <w:t>demás</w:t>
            </w:r>
            <w:r w:rsidRPr="00381174">
              <w:rPr>
                <w:rFonts w:ascii="Arial" w:hAnsi="Arial" w:cs="Arial"/>
                <w:color w:val="000000"/>
                <w:spacing w:val="33"/>
                <w:sz w:val="24"/>
                <w:szCs w:val="24"/>
              </w:rPr>
              <w:t xml:space="preserve"> </w:t>
            </w:r>
            <w:r w:rsidRPr="00381174">
              <w:rPr>
                <w:rFonts w:ascii="Arial" w:hAnsi="Arial" w:cs="Arial"/>
                <w:color w:val="000000"/>
                <w:sz w:val="24"/>
                <w:szCs w:val="24"/>
              </w:rPr>
              <w:t>aspectos</w:t>
            </w:r>
            <w:r w:rsidRPr="00381174">
              <w:rPr>
                <w:rFonts w:ascii="Arial" w:hAnsi="Arial" w:cs="Arial"/>
                <w:color w:val="000000"/>
                <w:spacing w:val="32"/>
                <w:sz w:val="24"/>
                <w:szCs w:val="24"/>
              </w:rPr>
              <w:t xml:space="preserve"> </w:t>
            </w:r>
            <w:r w:rsidRPr="00381174">
              <w:rPr>
                <w:rFonts w:ascii="Arial" w:hAnsi="Arial" w:cs="Arial"/>
                <w:color w:val="000000"/>
                <w:sz w:val="24"/>
                <w:szCs w:val="24"/>
              </w:rPr>
              <w:t>relacionados</w:t>
            </w:r>
            <w:r w:rsidRPr="00381174">
              <w:rPr>
                <w:rFonts w:ascii="Arial" w:hAnsi="Arial" w:cs="Arial"/>
                <w:color w:val="000000"/>
                <w:spacing w:val="56"/>
                <w:w w:val="102"/>
                <w:sz w:val="24"/>
                <w:szCs w:val="24"/>
              </w:rPr>
              <w:t xml:space="preserve"> </w:t>
            </w:r>
            <w:r w:rsidRPr="00381174">
              <w:rPr>
                <w:rFonts w:ascii="Arial" w:hAnsi="Arial" w:cs="Arial"/>
                <w:color w:val="000000"/>
                <w:sz w:val="24"/>
                <w:szCs w:val="24"/>
              </w:rPr>
              <w:t>directamente</w:t>
            </w:r>
            <w:r w:rsidRPr="00381174">
              <w:rPr>
                <w:rFonts w:ascii="Arial" w:hAnsi="Arial" w:cs="Arial"/>
                <w:color w:val="000000"/>
                <w:spacing w:val="23"/>
                <w:sz w:val="24"/>
                <w:szCs w:val="24"/>
              </w:rPr>
              <w:t xml:space="preserve"> </w:t>
            </w:r>
            <w:r w:rsidRPr="00381174">
              <w:rPr>
                <w:rFonts w:ascii="Arial" w:hAnsi="Arial" w:cs="Arial"/>
                <w:color w:val="000000"/>
                <w:sz w:val="24"/>
                <w:szCs w:val="24"/>
              </w:rPr>
              <w:t>con</w:t>
            </w:r>
            <w:r w:rsidRPr="00381174">
              <w:rPr>
                <w:rFonts w:ascii="Arial" w:hAnsi="Arial" w:cs="Arial"/>
                <w:color w:val="000000"/>
                <w:spacing w:val="23"/>
                <w:sz w:val="24"/>
                <w:szCs w:val="24"/>
              </w:rPr>
              <w:t xml:space="preserve"> </w:t>
            </w:r>
            <w:r w:rsidRPr="00381174">
              <w:rPr>
                <w:rFonts w:ascii="Arial" w:hAnsi="Arial" w:cs="Arial"/>
                <w:color w:val="000000"/>
                <w:sz w:val="24"/>
                <w:szCs w:val="24"/>
              </w:rPr>
              <w:t>el</w:t>
            </w:r>
            <w:r w:rsidRPr="00381174">
              <w:rPr>
                <w:rFonts w:ascii="Arial" w:hAnsi="Arial" w:cs="Arial"/>
                <w:color w:val="000000"/>
                <w:spacing w:val="22"/>
                <w:sz w:val="24"/>
                <w:szCs w:val="24"/>
              </w:rPr>
              <w:t xml:space="preserve"> </w:t>
            </w:r>
            <w:r w:rsidR="0090381C" w:rsidRPr="00381174">
              <w:rPr>
                <w:rFonts w:ascii="Arial" w:hAnsi="Arial" w:cs="Arial"/>
                <w:color w:val="000000"/>
                <w:sz w:val="24"/>
                <w:szCs w:val="24"/>
              </w:rPr>
              <w:t xml:space="preserve">contrato </w:t>
            </w:r>
            <w:r w:rsidRPr="00381174">
              <w:rPr>
                <w:rFonts w:ascii="Arial" w:hAnsi="Arial" w:cs="Arial"/>
                <w:color w:val="000000"/>
                <w:sz w:val="24"/>
                <w:szCs w:val="24"/>
              </w:rPr>
              <w:t>que</w:t>
            </w:r>
            <w:r w:rsidRPr="00381174">
              <w:rPr>
                <w:rFonts w:ascii="Arial" w:hAnsi="Arial" w:cs="Arial"/>
                <w:color w:val="000000"/>
                <w:spacing w:val="23"/>
                <w:sz w:val="24"/>
                <w:szCs w:val="24"/>
              </w:rPr>
              <w:t xml:space="preserve"> </w:t>
            </w:r>
            <w:r w:rsidRPr="00381174">
              <w:rPr>
                <w:rFonts w:ascii="Arial" w:hAnsi="Arial" w:cs="Arial"/>
                <w:color w:val="000000"/>
                <w:sz w:val="24"/>
                <w:szCs w:val="24"/>
              </w:rPr>
              <w:t>se</w:t>
            </w:r>
            <w:r w:rsidRPr="00381174">
              <w:rPr>
                <w:rFonts w:ascii="Arial" w:hAnsi="Arial" w:cs="Arial"/>
                <w:color w:val="000000"/>
                <w:spacing w:val="23"/>
                <w:sz w:val="24"/>
                <w:szCs w:val="24"/>
              </w:rPr>
              <w:t xml:space="preserve"> </w:t>
            </w:r>
            <w:r w:rsidRPr="00381174">
              <w:rPr>
                <w:rFonts w:ascii="Arial" w:hAnsi="Arial" w:cs="Arial"/>
                <w:color w:val="000000"/>
                <w:sz w:val="24"/>
                <w:szCs w:val="24"/>
              </w:rPr>
              <w:t>procura.</w:t>
            </w:r>
          </w:p>
          <w:p w14:paraId="05777280" w14:textId="4AD86961" w:rsidR="00CF66DE" w:rsidRPr="00381174" w:rsidRDefault="00CF66DE" w:rsidP="006134B1">
            <w:pPr>
              <w:pStyle w:val="Prrafodelista"/>
              <w:numPr>
                <w:ilvl w:val="0"/>
                <w:numId w:val="2"/>
              </w:numPr>
              <w:spacing w:after="0" w:line="259" w:lineRule="auto"/>
              <w:jc w:val="both"/>
              <w:rPr>
                <w:rFonts w:ascii="Arial" w:hAnsi="Arial" w:cs="Arial"/>
                <w:color w:val="000000"/>
                <w:sz w:val="24"/>
                <w:szCs w:val="24"/>
              </w:rPr>
            </w:pPr>
            <w:r w:rsidRPr="00381174">
              <w:rPr>
                <w:rFonts w:ascii="Arial" w:hAnsi="Arial" w:cs="Arial"/>
                <w:color w:val="000000"/>
                <w:sz w:val="24"/>
                <w:szCs w:val="24"/>
              </w:rPr>
              <w:t>Los</w:t>
            </w:r>
            <w:r w:rsidRPr="00381174">
              <w:rPr>
                <w:rFonts w:ascii="Arial" w:hAnsi="Arial" w:cs="Arial"/>
                <w:color w:val="000000"/>
                <w:spacing w:val="7"/>
                <w:sz w:val="24"/>
                <w:szCs w:val="24"/>
              </w:rPr>
              <w:t xml:space="preserve"> </w:t>
            </w:r>
            <w:r w:rsidRPr="00381174">
              <w:rPr>
                <w:rFonts w:ascii="Arial" w:hAnsi="Arial" w:cs="Arial"/>
                <w:color w:val="000000"/>
                <w:sz w:val="24"/>
                <w:szCs w:val="24"/>
              </w:rPr>
              <w:t>diferentes</w:t>
            </w:r>
            <w:r w:rsidRPr="00381174">
              <w:rPr>
                <w:rFonts w:ascii="Arial" w:hAnsi="Arial" w:cs="Arial"/>
                <w:color w:val="000000"/>
                <w:spacing w:val="7"/>
                <w:sz w:val="24"/>
                <w:szCs w:val="24"/>
              </w:rPr>
              <w:t xml:space="preserve"> </w:t>
            </w:r>
            <w:r w:rsidRPr="00381174">
              <w:rPr>
                <w:rFonts w:ascii="Arial" w:hAnsi="Arial" w:cs="Arial"/>
                <w:color w:val="000000"/>
                <w:sz w:val="24"/>
                <w:szCs w:val="24"/>
              </w:rPr>
              <w:t>gastos</w:t>
            </w:r>
            <w:r w:rsidRPr="00381174">
              <w:rPr>
                <w:rFonts w:ascii="Arial" w:hAnsi="Arial" w:cs="Arial"/>
                <w:color w:val="000000"/>
                <w:spacing w:val="8"/>
                <w:sz w:val="24"/>
                <w:szCs w:val="24"/>
              </w:rPr>
              <w:t xml:space="preserve"> </w:t>
            </w:r>
            <w:r w:rsidRPr="00381174">
              <w:rPr>
                <w:rFonts w:ascii="Arial" w:hAnsi="Arial" w:cs="Arial"/>
                <w:color w:val="000000"/>
                <w:sz w:val="24"/>
                <w:szCs w:val="24"/>
              </w:rPr>
              <w:t>tributarios,</w:t>
            </w:r>
            <w:r w:rsidRPr="00381174">
              <w:rPr>
                <w:rFonts w:ascii="Arial" w:hAnsi="Arial" w:cs="Arial"/>
                <w:color w:val="000000"/>
                <w:spacing w:val="6"/>
                <w:sz w:val="24"/>
                <w:szCs w:val="24"/>
              </w:rPr>
              <w:t xml:space="preserve"> </w:t>
            </w:r>
            <w:r w:rsidRPr="00381174">
              <w:rPr>
                <w:rFonts w:ascii="Arial" w:hAnsi="Arial" w:cs="Arial"/>
                <w:color w:val="000000"/>
                <w:sz w:val="24"/>
                <w:szCs w:val="24"/>
              </w:rPr>
              <w:t>de</w:t>
            </w:r>
            <w:r w:rsidRPr="00381174">
              <w:rPr>
                <w:rFonts w:ascii="Arial" w:hAnsi="Arial" w:cs="Arial"/>
                <w:color w:val="000000"/>
                <w:spacing w:val="7"/>
                <w:sz w:val="24"/>
                <w:szCs w:val="24"/>
              </w:rPr>
              <w:t xml:space="preserve"> </w:t>
            </w:r>
            <w:r w:rsidRPr="00381174">
              <w:rPr>
                <w:rFonts w:ascii="Arial" w:hAnsi="Arial" w:cs="Arial"/>
                <w:color w:val="000000"/>
                <w:sz w:val="24"/>
                <w:szCs w:val="24"/>
              </w:rPr>
              <w:t>contratación</w:t>
            </w:r>
            <w:r w:rsidRPr="00381174">
              <w:rPr>
                <w:rFonts w:ascii="Arial" w:hAnsi="Arial" w:cs="Arial"/>
                <w:color w:val="000000"/>
                <w:spacing w:val="8"/>
                <w:sz w:val="24"/>
                <w:szCs w:val="24"/>
              </w:rPr>
              <w:t xml:space="preserve"> </w:t>
            </w:r>
            <w:r w:rsidRPr="00381174">
              <w:rPr>
                <w:rFonts w:ascii="Arial" w:hAnsi="Arial" w:cs="Arial"/>
                <w:color w:val="000000"/>
                <w:sz w:val="24"/>
                <w:szCs w:val="24"/>
              </w:rPr>
              <w:t>y</w:t>
            </w:r>
            <w:r w:rsidRPr="00381174">
              <w:rPr>
                <w:rFonts w:ascii="Arial" w:hAnsi="Arial" w:cs="Arial"/>
                <w:color w:val="000000"/>
                <w:spacing w:val="7"/>
                <w:sz w:val="24"/>
                <w:szCs w:val="24"/>
              </w:rPr>
              <w:t xml:space="preserve"> </w:t>
            </w:r>
            <w:r w:rsidRPr="00381174">
              <w:rPr>
                <w:rFonts w:ascii="Arial" w:hAnsi="Arial" w:cs="Arial"/>
                <w:color w:val="000000"/>
                <w:sz w:val="24"/>
                <w:szCs w:val="24"/>
              </w:rPr>
              <w:t>administrativos,</w:t>
            </w:r>
            <w:r w:rsidRPr="00381174">
              <w:rPr>
                <w:rFonts w:ascii="Arial" w:hAnsi="Arial" w:cs="Arial"/>
                <w:color w:val="000000"/>
                <w:spacing w:val="6"/>
                <w:sz w:val="24"/>
                <w:szCs w:val="24"/>
              </w:rPr>
              <w:t xml:space="preserve"> </w:t>
            </w:r>
            <w:r w:rsidRPr="00381174">
              <w:rPr>
                <w:rFonts w:ascii="Arial" w:hAnsi="Arial" w:cs="Arial"/>
                <w:color w:val="000000"/>
                <w:sz w:val="24"/>
                <w:szCs w:val="24"/>
              </w:rPr>
              <w:t>que</w:t>
            </w:r>
            <w:r w:rsidRPr="00381174">
              <w:rPr>
                <w:rFonts w:ascii="Arial" w:hAnsi="Arial" w:cs="Arial"/>
                <w:color w:val="000000"/>
                <w:spacing w:val="8"/>
                <w:sz w:val="24"/>
                <w:szCs w:val="24"/>
              </w:rPr>
              <w:t xml:space="preserve"> </w:t>
            </w:r>
            <w:r w:rsidRPr="00381174">
              <w:rPr>
                <w:rFonts w:ascii="Arial" w:hAnsi="Arial" w:cs="Arial"/>
                <w:color w:val="000000"/>
                <w:sz w:val="24"/>
                <w:szCs w:val="24"/>
              </w:rPr>
              <w:t>se</w:t>
            </w:r>
            <w:r w:rsidRPr="00381174">
              <w:rPr>
                <w:rFonts w:ascii="Arial" w:hAnsi="Arial" w:cs="Arial"/>
                <w:color w:val="000000"/>
                <w:spacing w:val="7"/>
                <w:sz w:val="24"/>
                <w:szCs w:val="24"/>
              </w:rPr>
              <w:t xml:space="preserve"> </w:t>
            </w:r>
            <w:r w:rsidRPr="00381174">
              <w:rPr>
                <w:rFonts w:ascii="Arial" w:hAnsi="Arial" w:cs="Arial"/>
                <w:color w:val="000000"/>
                <w:spacing w:val="1"/>
                <w:sz w:val="24"/>
                <w:szCs w:val="24"/>
              </w:rPr>
              <w:t>puedan</w:t>
            </w:r>
            <w:r w:rsidRPr="00381174">
              <w:rPr>
                <w:rFonts w:ascii="Arial" w:hAnsi="Arial" w:cs="Arial"/>
                <w:color w:val="000000"/>
                <w:spacing w:val="44"/>
                <w:w w:val="102"/>
                <w:sz w:val="24"/>
                <w:szCs w:val="24"/>
              </w:rPr>
              <w:t xml:space="preserve"> </w:t>
            </w:r>
            <w:r w:rsidRPr="00381174">
              <w:rPr>
                <w:rFonts w:ascii="Arial" w:hAnsi="Arial" w:cs="Arial"/>
                <w:color w:val="000000"/>
                <w:sz w:val="24"/>
                <w:szCs w:val="24"/>
              </w:rPr>
              <w:t>generar</w:t>
            </w:r>
            <w:r w:rsidRPr="00381174">
              <w:rPr>
                <w:rFonts w:ascii="Arial" w:hAnsi="Arial" w:cs="Arial"/>
                <w:color w:val="000000"/>
                <w:spacing w:val="18"/>
                <w:sz w:val="24"/>
                <w:szCs w:val="24"/>
              </w:rPr>
              <w:t xml:space="preserve"> </w:t>
            </w:r>
            <w:r w:rsidRPr="00381174">
              <w:rPr>
                <w:rFonts w:ascii="Arial" w:hAnsi="Arial" w:cs="Arial"/>
                <w:color w:val="000000"/>
                <w:sz w:val="24"/>
                <w:szCs w:val="24"/>
              </w:rPr>
              <w:t>con</w:t>
            </w:r>
            <w:r w:rsidRPr="00381174">
              <w:rPr>
                <w:rFonts w:ascii="Arial" w:hAnsi="Arial" w:cs="Arial"/>
                <w:color w:val="000000"/>
                <w:spacing w:val="19"/>
                <w:sz w:val="24"/>
                <w:szCs w:val="24"/>
              </w:rPr>
              <w:t xml:space="preserve"> </w:t>
            </w:r>
            <w:r w:rsidRPr="00381174">
              <w:rPr>
                <w:rFonts w:ascii="Arial" w:hAnsi="Arial" w:cs="Arial"/>
                <w:color w:val="000000"/>
                <w:sz w:val="24"/>
                <w:szCs w:val="24"/>
              </w:rPr>
              <w:t>ocasión</w:t>
            </w:r>
            <w:r w:rsidRPr="00381174">
              <w:rPr>
                <w:rFonts w:ascii="Arial" w:hAnsi="Arial" w:cs="Arial"/>
                <w:color w:val="000000"/>
                <w:spacing w:val="18"/>
                <w:sz w:val="24"/>
                <w:szCs w:val="24"/>
              </w:rPr>
              <w:t xml:space="preserve"> </w:t>
            </w:r>
            <w:r w:rsidRPr="00381174">
              <w:rPr>
                <w:rFonts w:ascii="Arial" w:hAnsi="Arial" w:cs="Arial"/>
                <w:color w:val="000000"/>
                <w:sz w:val="24"/>
                <w:szCs w:val="24"/>
              </w:rPr>
              <w:t>del</w:t>
            </w:r>
            <w:r w:rsidRPr="00381174">
              <w:rPr>
                <w:rFonts w:ascii="Arial" w:hAnsi="Arial" w:cs="Arial"/>
                <w:color w:val="000000"/>
                <w:spacing w:val="17"/>
                <w:sz w:val="24"/>
                <w:szCs w:val="24"/>
              </w:rPr>
              <w:t xml:space="preserve"> </w:t>
            </w:r>
            <w:r w:rsidRPr="00381174">
              <w:rPr>
                <w:rFonts w:ascii="Arial" w:hAnsi="Arial" w:cs="Arial"/>
                <w:color w:val="000000"/>
                <w:sz w:val="24"/>
                <w:szCs w:val="24"/>
              </w:rPr>
              <w:t>con</w:t>
            </w:r>
            <w:r w:rsidR="0090381C" w:rsidRPr="00381174">
              <w:rPr>
                <w:rFonts w:ascii="Arial" w:hAnsi="Arial" w:cs="Arial"/>
                <w:color w:val="000000"/>
                <w:sz w:val="24"/>
                <w:szCs w:val="24"/>
              </w:rPr>
              <w:t>trato</w:t>
            </w:r>
            <w:r w:rsidRPr="00381174">
              <w:rPr>
                <w:rFonts w:ascii="Arial" w:hAnsi="Arial" w:cs="Arial"/>
                <w:color w:val="000000"/>
                <w:sz w:val="24"/>
                <w:szCs w:val="24"/>
              </w:rPr>
              <w:t xml:space="preserve"> que</w:t>
            </w:r>
            <w:r w:rsidRPr="00381174">
              <w:rPr>
                <w:rFonts w:ascii="Arial" w:hAnsi="Arial" w:cs="Arial"/>
                <w:color w:val="000000"/>
                <w:spacing w:val="19"/>
                <w:sz w:val="24"/>
                <w:szCs w:val="24"/>
              </w:rPr>
              <w:t xml:space="preserve"> </w:t>
            </w:r>
            <w:r w:rsidRPr="00381174">
              <w:rPr>
                <w:rFonts w:ascii="Arial" w:hAnsi="Arial" w:cs="Arial"/>
                <w:color w:val="000000"/>
                <w:sz w:val="24"/>
                <w:szCs w:val="24"/>
              </w:rPr>
              <w:t>llegare</w:t>
            </w:r>
            <w:r w:rsidRPr="00381174">
              <w:rPr>
                <w:rFonts w:ascii="Arial" w:hAnsi="Arial" w:cs="Arial"/>
                <w:color w:val="000000"/>
                <w:spacing w:val="19"/>
                <w:sz w:val="24"/>
                <w:szCs w:val="24"/>
              </w:rPr>
              <w:t xml:space="preserve"> </w:t>
            </w:r>
            <w:r w:rsidRPr="00381174">
              <w:rPr>
                <w:rFonts w:ascii="Arial" w:hAnsi="Arial" w:cs="Arial"/>
                <w:color w:val="000000"/>
                <w:sz w:val="24"/>
                <w:szCs w:val="24"/>
              </w:rPr>
              <w:t>a</w:t>
            </w:r>
            <w:r w:rsidRPr="00381174">
              <w:rPr>
                <w:rFonts w:ascii="Arial" w:hAnsi="Arial" w:cs="Arial"/>
                <w:color w:val="000000"/>
                <w:spacing w:val="20"/>
                <w:sz w:val="24"/>
                <w:szCs w:val="24"/>
              </w:rPr>
              <w:t xml:space="preserve"> </w:t>
            </w:r>
            <w:r w:rsidRPr="00381174">
              <w:rPr>
                <w:rFonts w:ascii="Arial" w:hAnsi="Arial" w:cs="Arial"/>
                <w:color w:val="000000"/>
                <w:sz w:val="24"/>
                <w:szCs w:val="24"/>
              </w:rPr>
              <w:t>celebrarse.</w:t>
            </w:r>
            <w:r w:rsidRPr="00381174">
              <w:rPr>
                <w:rFonts w:ascii="Arial" w:hAnsi="Arial" w:cs="Arial"/>
                <w:color w:val="000000"/>
                <w:spacing w:val="17"/>
                <w:sz w:val="24"/>
                <w:szCs w:val="24"/>
              </w:rPr>
              <w:t xml:space="preserve"> </w:t>
            </w:r>
            <w:r w:rsidRPr="00381174">
              <w:rPr>
                <w:rFonts w:ascii="Arial" w:hAnsi="Arial" w:cs="Arial"/>
                <w:color w:val="000000"/>
                <w:sz w:val="24"/>
                <w:szCs w:val="24"/>
              </w:rPr>
              <w:t>Dentro</w:t>
            </w:r>
            <w:r w:rsidRPr="00381174">
              <w:rPr>
                <w:rFonts w:ascii="Arial" w:hAnsi="Arial" w:cs="Arial"/>
                <w:color w:val="000000"/>
                <w:spacing w:val="19"/>
                <w:sz w:val="24"/>
                <w:szCs w:val="24"/>
              </w:rPr>
              <w:t xml:space="preserve"> </w:t>
            </w:r>
            <w:r w:rsidRPr="00381174">
              <w:rPr>
                <w:rFonts w:ascii="Arial" w:hAnsi="Arial" w:cs="Arial"/>
                <w:color w:val="000000"/>
                <w:sz w:val="24"/>
                <w:szCs w:val="24"/>
              </w:rPr>
              <w:t>de</w:t>
            </w:r>
            <w:r w:rsidRPr="00381174">
              <w:rPr>
                <w:rFonts w:ascii="Arial" w:hAnsi="Arial" w:cs="Arial"/>
                <w:color w:val="000000"/>
                <w:spacing w:val="20"/>
                <w:sz w:val="24"/>
                <w:szCs w:val="24"/>
              </w:rPr>
              <w:t xml:space="preserve"> </w:t>
            </w:r>
            <w:r w:rsidRPr="00381174">
              <w:rPr>
                <w:rFonts w:ascii="Arial" w:hAnsi="Arial" w:cs="Arial"/>
                <w:color w:val="000000"/>
                <w:sz w:val="24"/>
                <w:szCs w:val="24"/>
              </w:rPr>
              <w:t>los</w:t>
            </w:r>
            <w:r w:rsidRPr="00381174">
              <w:rPr>
                <w:rFonts w:ascii="Arial" w:hAnsi="Arial" w:cs="Arial"/>
                <w:color w:val="000000"/>
                <w:spacing w:val="19"/>
                <w:sz w:val="24"/>
                <w:szCs w:val="24"/>
              </w:rPr>
              <w:t xml:space="preserve"> </w:t>
            </w:r>
            <w:r w:rsidRPr="00381174">
              <w:rPr>
                <w:rFonts w:ascii="Arial" w:hAnsi="Arial" w:cs="Arial"/>
                <w:color w:val="000000"/>
                <w:sz w:val="24"/>
                <w:szCs w:val="24"/>
              </w:rPr>
              <w:t>costos</w:t>
            </w:r>
            <w:r w:rsidRPr="00381174">
              <w:rPr>
                <w:rFonts w:ascii="Arial" w:hAnsi="Arial" w:cs="Arial"/>
                <w:color w:val="000000"/>
                <w:spacing w:val="56"/>
                <w:w w:val="102"/>
                <w:sz w:val="24"/>
                <w:szCs w:val="24"/>
              </w:rPr>
              <w:t xml:space="preserve"> </w:t>
            </w:r>
            <w:r w:rsidRPr="00381174">
              <w:rPr>
                <w:rFonts w:ascii="Arial" w:hAnsi="Arial" w:cs="Arial"/>
                <w:color w:val="000000"/>
                <w:sz w:val="24"/>
                <w:szCs w:val="24"/>
              </w:rPr>
              <w:t>administrativos</w:t>
            </w:r>
            <w:r w:rsidRPr="00381174">
              <w:rPr>
                <w:rFonts w:ascii="Arial" w:hAnsi="Arial" w:cs="Arial"/>
                <w:color w:val="000000"/>
                <w:spacing w:val="31"/>
                <w:sz w:val="24"/>
                <w:szCs w:val="24"/>
              </w:rPr>
              <w:t xml:space="preserve"> </w:t>
            </w:r>
            <w:r w:rsidRPr="00381174">
              <w:rPr>
                <w:rFonts w:ascii="Arial" w:hAnsi="Arial" w:cs="Arial"/>
                <w:color w:val="000000"/>
                <w:sz w:val="24"/>
                <w:szCs w:val="24"/>
              </w:rPr>
              <w:t>se</w:t>
            </w:r>
            <w:r w:rsidRPr="00381174">
              <w:rPr>
                <w:rFonts w:ascii="Arial" w:hAnsi="Arial" w:cs="Arial"/>
                <w:color w:val="000000"/>
                <w:spacing w:val="31"/>
                <w:sz w:val="24"/>
                <w:szCs w:val="24"/>
              </w:rPr>
              <w:t xml:space="preserve"> </w:t>
            </w:r>
            <w:r w:rsidRPr="00381174">
              <w:rPr>
                <w:rFonts w:ascii="Arial" w:hAnsi="Arial" w:cs="Arial"/>
                <w:color w:val="000000"/>
                <w:sz w:val="24"/>
                <w:szCs w:val="24"/>
              </w:rPr>
              <w:t>tuvieron</w:t>
            </w:r>
            <w:r w:rsidRPr="00381174">
              <w:rPr>
                <w:rFonts w:ascii="Arial" w:hAnsi="Arial" w:cs="Arial"/>
                <w:color w:val="000000"/>
                <w:spacing w:val="31"/>
                <w:sz w:val="24"/>
                <w:szCs w:val="24"/>
              </w:rPr>
              <w:t xml:space="preserve"> </w:t>
            </w:r>
            <w:r w:rsidRPr="00381174">
              <w:rPr>
                <w:rFonts w:ascii="Arial" w:hAnsi="Arial" w:cs="Arial"/>
                <w:color w:val="000000"/>
                <w:sz w:val="24"/>
                <w:szCs w:val="24"/>
              </w:rPr>
              <w:t>en</w:t>
            </w:r>
            <w:r w:rsidRPr="00381174">
              <w:rPr>
                <w:rFonts w:ascii="Arial" w:hAnsi="Arial" w:cs="Arial"/>
                <w:color w:val="000000"/>
                <w:spacing w:val="31"/>
                <w:sz w:val="24"/>
                <w:szCs w:val="24"/>
              </w:rPr>
              <w:t xml:space="preserve"> </w:t>
            </w:r>
            <w:r w:rsidRPr="00381174">
              <w:rPr>
                <w:rFonts w:ascii="Arial" w:hAnsi="Arial" w:cs="Arial"/>
                <w:color w:val="000000"/>
                <w:sz w:val="24"/>
                <w:szCs w:val="24"/>
              </w:rPr>
              <w:t>cuenta</w:t>
            </w:r>
            <w:r w:rsidRPr="00381174">
              <w:rPr>
                <w:rFonts w:ascii="Arial" w:hAnsi="Arial" w:cs="Arial"/>
                <w:color w:val="000000"/>
                <w:spacing w:val="31"/>
                <w:sz w:val="24"/>
                <w:szCs w:val="24"/>
              </w:rPr>
              <w:t xml:space="preserve"> </w:t>
            </w:r>
            <w:r w:rsidRPr="00381174">
              <w:rPr>
                <w:rFonts w:ascii="Arial" w:hAnsi="Arial" w:cs="Arial"/>
                <w:color w:val="000000"/>
                <w:sz w:val="24"/>
                <w:szCs w:val="24"/>
              </w:rPr>
              <w:t>los</w:t>
            </w:r>
            <w:r w:rsidRPr="00381174">
              <w:rPr>
                <w:rFonts w:ascii="Arial" w:hAnsi="Arial" w:cs="Arial"/>
                <w:color w:val="000000"/>
                <w:spacing w:val="31"/>
                <w:sz w:val="24"/>
                <w:szCs w:val="24"/>
              </w:rPr>
              <w:t xml:space="preserve"> </w:t>
            </w:r>
            <w:r w:rsidRPr="00381174">
              <w:rPr>
                <w:rFonts w:ascii="Arial" w:hAnsi="Arial" w:cs="Arial"/>
                <w:color w:val="000000"/>
                <w:sz w:val="24"/>
                <w:szCs w:val="24"/>
              </w:rPr>
              <w:t>impuestos,</w:t>
            </w:r>
            <w:r w:rsidRPr="00381174">
              <w:rPr>
                <w:rFonts w:ascii="Arial" w:hAnsi="Arial" w:cs="Arial"/>
                <w:color w:val="000000"/>
                <w:spacing w:val="30"/>
                <w:sz w:val="24"/>
                <w:szCs w:val="24"/>
              </w:rPr>
              <w:t xml:space="preserve"> </w:t>
            </w:r>
            <w:r w:rsidRPr="00381174">
              <w:rPr>
                <w:rFonts w:ascii="Arial" w:hAnsi="Arial" w:cs="Arial"/>
                <w:color w:val="000000"/>
                <w:sz w:val="24"/>
                <w:szCs w:val="24"/>
              </w:rPr>
              <w:t>tasas</w:t>
            </w:r>
            <w:r w:rsidRPr="00381174">
              <w:rPr>
                <w:rFonts w:ascii="Arial" w:hAnsi="Arial" w:cs="Arial"/>
                <w:color w:val="000000"/>
                <w:spacing w:val="31"/>
                <w:sz w:val="24"/>
                <w:szCs w:val="24"/>
              </w:rPr>
              <w:t xml:space="preserve"> </w:t>
            </w:r>
            <w:r w:rsidRPr="00381174">
              <w:rPr>
                <w:rFonts w:ascii="Arial" w:hAnsi="Arial" w:cs="Arial"/>
                <w:color w:val="000000"/>
                <w:sz w:val="24"/>
                <w:szCs w:val="24"/>
              </w:rPr>
              <w:t>y</w:t>
            </w:r>
            <w:r w:rsidRPr="00381174">
              <w:rPr>
                <w:rFonts w:ascii="Arial" w:hAnsi="Arial" w:cs="Arial"/>
                <w:color w:val="000000"/>
                <w:spacing w:val="31"/>
                <w:sz w:val="24"/>
                <w:szCs w:val="24"/>
              </w:rPr>
              <w:t xml:space="preserve"> </w:t>
            </w:r>
            <w:r w:rsidRPr="00381174">
              <w:rPr>
                <w:rFonts w:ascii="Arial" w:hAnsi="Arial" w:cs="Arial"/>
                <w:color w:val="000000"/>
                <w:sz w:val="24"/>
                <w:szCs w:val="24"/>
              </w:rPr>
              <w:t>contribuciones</w:t>
            </w:r>
            <w:r w:rsidRPr="00381174">
              <w:rPr>
                <w:rFonts w:ascii="Arial" w:hAnsi="Arial" w:cs="Arial"/>
                <w:color w:val="000000"/>
                <w:spacing w:val="58"/>
                <w:w w:val="102"/>
                <w:sz w:val="24"/>
                <w:szCs w:val="24"/>
              </w:rPr>
              <w:t xml:space="preserve"> </w:t>
            </w:r>
            <w:r w:rsidRPr="00381174">
              <w:rPr>
                <w:rFonts w:ascii="Arial" w:hAnsi="Arial" w:cs="Arial"/>
                <w:color w:val="000000"/>
                <w:sz w:val="24"/>
                <w:szCs w:val="24"/>
              </w:rPr>
              <w:t>establecidos</w:t>
            </w:r>
            <w:r w:rsidRPr="00381174">
              <w:rPr>
                <w:rFonts w:ascii="Arial" w:hAnsi="Arial" w:cs="Arial"/>
                <w:color w:val="000000"/>
                <w:spacing w:val="28"/>
                <w:sz w:val="24"/>
                <w:szCs w:val="24"/>
              </w:rPr>
              <w:t xml:space="preserve"> </w:t>
            </w:r>
            <w:r w:rsidRPr="00381174">
              <w:rPr>
                <w:rFonts w:ascii="Arial" w:hAnsi="Arial" w:cs="Arial"/>
                <w:color w:val="000000"/>
                <w:sz w:val="24"/>
                <w:szCs w:val="24"/>
              </w:rPr>
              <w:t>por</w:t>
            </w:r>
            <w:r w:rsidRPr="00381174">
              <w:rPr>
                <w:rFonts w:ascii="Arial" w:hAnsi="Arial" w:cs="Arial"/>
                <w:color w:val="000000"/>
                <w:spacing w:val="28"/>
                <w:sz w:val="24"/>
                <w:szCs w:val="24"/>
              </w:rPr>
              <w:t xml:space="preserve"> </w:t>
            </w:r>
            <w:r w:rsidRPr="00381174">
              <w:rPr>
                <w:rFonts w:ascii="Arial" w:hAnsi="Arial" w:cs="Arial"/>
                <w:color w:val="000000"/>
                <w:sz w:val="24"/>
                <w:szCs w:val="24"/>
              </w:rPr>
              <w:t>las diferentes</w:t>
            </w:r>
            <w:r w:rsidRPr="00381174">
              <w:rPr>
                <w:rFonts w:ascii="Arial" w:hAnsi="Arial" w:cs="Arial"/>
                <w:color w:val="000000"/>
                <w:spacing w:val="28"/>
                <w:sz w:val="24"/>
                <w:szCs w:val="24"/>
              </w:rPr>
              <w:t xml:space="preserve"> </w:t>
            </w:r>
            <w:r w:rsidRPr="00381174">
              <w:rPr>
                <w:rFonts w:ascii="Arial" w:hAnsi="Arial" w:cs="Arial"/>
                <w:color w:val="000000"/>
                <w:sz w:val="24"/>
                <w:szCs w:val="24"/>
              </w:rPr>
              <w:t>autoridades</w:t>
            </w:r>
            <w:r w:rsidRPr="00381174">
              <w:rPr>
                <w:rFonts w:ascii="Arial" w:hAnsi="Arial" w:cs="Arial"/>
                <w:color w:val="000000"/>
                <w:spacing w:val="29"/>
                <w:sz w:val="24"/>
                <w:szCs w:val="24"/>
              </w:rPr>
              <w:t xml:space="preserve"> </w:t>
            </w:r>
            <w:r w:rsidRPr="00381174">
              <w:rPr>
                <w:rFonts w:ascii="Arial" w:hAnsi="Arial" w:cs="Arial"/>
                <w:color w:val="000000"/>
                <w:sz w:val="24"/>
                <w:szCs w:val="24"/>
              </w:rPr>
              <w:t>nacionales,</w:t>
            </w:r>
            <w:r w:rsidRPr="00381174">
              <w:rPr>
                <w:rFonts w:ascii="Arial" w:hAnsi="Arial" w:cs="Arial"/>
                <w:color w:val="000000"/>
                <w:spacing w:val="28"/>
                <w:sz w:val="24"/>
                <w:szCs w:val="24"/>
              </w:rPr>
              <w:t xml:space="preserve"> </w:t>
            </w:r>
            <w:r w:rsidRPr="00381174">
              <w:rPr>
                <w:rFonts w:ascii="Arial" w:hAnsi="Arial" w:cs="Arial"/>
                <w:color w:val="000000"/>
                <w:sz w:val="24"/>
                <w:szCs w:val="24"/>
              </w:rPr>
              <w:t>departamentales</w:t>
            </w:r>
            <w:r w:rsidRPr="00381174">
              <w:rPr>
                <w:rFonts w:ascii="Arial" w:hAnsi="Arial" w:cs="Arial"/>
                <w:color w:val="000000"/>
                <w:spacing w:val="28"/>
                <w:sz w:val="24"/>
                <w:szCs w:val="24"/>
              </w:rPr>
              <w:t xml:space="preserve"> </w:t>
            </w:r>
            <w:r w:rsidRPr="00381174">
              <w:rPr>
                <w:rFonts w:ascii="Arial" w:hAnsi="Arial" w:cs="Arial"/>
                <w:color w:val="000000"/>
                <w:sz w:val="24"/>
                <w:szCs w:val="24"/>
              </w:rPr>
              <w:t>y</w:t>
            </w:r>
            <w:r w:rsidRPr="00381174">
              <w:rPr>
                <w:rFonts w:ascii="Arial" w:hAnsi="Arial" w:cs="Arial"/>
                <w:color w:val="000000"/>
                <w:spacing w:val="60"/>
                <w:w w:val="102"/>
                <w:sz w:val="24"/>
                <w:szCs w:val="24"/>
              </w:rPr>
              <w:t xml:space="preserve"> </w:t>
            </w:r>
            <w:r w:rsidRPr="00381174">
              <w:rPr>
                <w:rFonts w:ascii="Arial" w:hAnsi="Arial" w:cs="Arial"/>
                <w:color w:val="000000"/>
                <w:sz w:val="24"/>
                <w:szCs w:val="24"/>
              </w:rPr>
              <w:t>municipales,</w:t>
            </w:r>
            <w:r w:rsidRPr="00381174">
              <w:rPr>
                <w:rFonts w:ascii="Arial" w:hAnsi="Arial" w:cs="Arial"/>
                <w:color w:val="000000"/>
                <w:spacing w:val="19"/>
                <w:sz w:val="24"/>
                <w:szCs w:val="24"/>
              </w:rPr>
              <w:t xml:space="preserve"> </w:t>
            </w:r>
            <w:r w:rsidRPr="00381174">
              <w:rPr>
                <w:rFonts w:ascii="Arial" w:hAnsi="Arial" w:cs="Arial"/>
                <w:color w:val="000000"/>
                <w:sz w:val="24"/>
                <w:szCs w:val="24"/>
              </w:rPr>
              <w:t>y</w:t>
            </w:r>
            <w:r w:rsidRPr="00381174">
              <w:rPr>
                <w:rFonts w:ascii="Arial" w:hAnsi="Arial" w:cs="Arial"/>
                <w:color w:val="000000"/>
                <w:spacing w:val="19"/>
                <w:sz w:val="24"/>
                <w:szCs w:val="24"/>
              </w:rPr>
              <w:t xml:space="preserve"> </w:t>
            </w:r>
            <w:r w:rsidRPr="00381174">
              <w:rPr>
                <w:rFonts w:ascii="Arial" w:hAnsi="Arial" w:cs="Arial"/>
                <w:color w:val="000000"/>
                <w:sz w:val="24"/>
                <w:szCs w:val="24"/>
              </w:rPr>
              <w:t>las</w:t>
            </w:r>
            <w:r w:rsidRPr="00381174">
              <w:rPr>
                <w:rFonts w:ascii="Arial" w:hAnsi="Arial" w:cs="Arial"/>
                <w:color w:val="000000"/>
                <w:spacing w:val="19"/>
                <w:sz w:val="24"/>
                <w:szCs w:val="24"/>
              </w:rPr>
              <w:t xml:space="preserve"> </w:t>
            </w:r>
            <w:r w:rsidRPr="00381174">
              <w:rPr>
                <w:rFonts w:ascii="Arial" w:hAnsi="Arial" w:cs="Arial"/>
                <w:color w:val="000000"/>
                <w:sz w:val="24"/>
                <w:szCs w:val="24"/>
              </w:rPr>
              <w:t>demás</w:t>
            </w:r>
            <w:r w:rsidRPr="00381174">
              <w:rPr>
                <w:rFonts w:ascii="Arial" w:hAnsi="Arial" w:cs="Arial"/>
                <w:color w:val="000000"/>
                <w:spacing w:val="19"/>
                <w:sz w:val="24"/>
                <w:szCs w:val="24"/>
              </w:rPr>
              <w:t xml:space="preserve"> </w:t>
            </w:r>
            <w:r w:rsidRPr="00381174">
              <w:rPr>
                <w:rFonts w:ascii="Arial" w:hAnsi="Arial" w:cs="Arial"/>
                <w:color w:val="000000"/>
                <w:sz w:val="24"/>
                <w:szCs w:val="24"/>
              </w:rPr>
              <w:t>que</w:t>
            </w:r>
            <w:r w:rsidRPr="00381174">
              <w:rPr>
                <w:rFonts w:ascii="Arial" w:hAnsi="Arial" w:cs="Arial"/>
                <w:color w:val="000000"/>
                <w:spacing w:val="20"/>
                <w:sz w:val="24"/>
                <w:szCs w:val="24"/>
              </w:rPr>
              <w:t xml:space="preserve"> </w:t>
            </w:r>
            <w:r w:rsidRPr="00381174">
              <w:rPr>
                <w:rFonts w:ascii="Arial" w:hAnsi="Arial" w:cs="Arial"/>
                <w:color w:val="000000"/>
                <w:sz w:val="24"/>
                <w:szCs w:val="24"/>
              </w:rPr>
              <w:t>afecten</w:t>
            </w:r>
            <w:r w:rsidRPr="00381174">
              <w:rPr>
                <w:rFonts w:ascii="Arial" w:hAnsi="Arial" w:cs="Arial"/>
                <w:color w:val="000000"/>
                <w:spacing w:val="21"/>
                <w:sz w:val="24"/>
                <w:szCs w:val="24"/>
              </w:rPr>
              <w:t xml:space="preserve"> </w:t>
            </w:r>
            <w:r w:rsidRPr="00381174">
              <w:rPr>
                <w:rFonts w:ascii="Arial" w:hAnsi="Arial" w:cs="Arial"/>
                <w:color w:val="000000"/>
                <w:sz w:val="24"/>
                <w:szCs w:val="24"/>
              </w:rPr>
              <w:t>el</w:t>
            </w:r>
            <w:r w:rsidRPr="00381174">
              <w:rPr>
                <w:rFonts w:ascii="Arial" w:hAnsi="Arial" w:cs="Arial"/>
                <w:color w:val="000000"/>
                <w:spacing w:val="18"/>
                <w:sz w:val="24"/>
                <w:szCs w:val="24"/>
              </w:rPr>
              <w:t xml:space="preserve"> </w:t>
            </w:r>
            <w:r w:rsidRPr="00381174">
              <w:rPr>
                <w:rFonts w:ascii="Arial" w:hAnsi="Arial" w:cs="Arial"/>
                <w:color w:val="000000"/>
                <w:sz w:val="24"/>
                <w:szCs w:val="24"/>
              </w:rPr>
              <w:t>con</w:t>
            </w:r>
            <w:r w:rsidR="006278DD" w:rsidRPr="00381174">
              <w:rPr>
                <w:rFonts w:ascii="Arial" w:hAnsi="Arial" w:cs="Arial"/>
                <w:color w:val="000000"/>
                <w:sz w:val="24"/>
                <w:szCs w:val="24"/>
              </w:rPr>
              <w:t xml:space="preserve">trato </w:t>
            </w:r>
            <w:r w:rsidRPr="00381174">
              <w:rPr>
                <w:rFonts w:ascii="Arial" w:hAnsi="Arial" w:cs="Arial"/>
                <w:color w:val="000000"/>
                <w:sz w:val="24"/>
                <w:szCs w:val="24"/>
              </w:rPr>
              <w:t>y/o</w:t>
            </w:r>
            <w:r w:rsidRPr="00381174">
              <w:rPr>
                <w:rFonts w:ascii="Arial" w:hAnsi="Arial" w:cs="Arial"/>
                <w:color w:val="000000"/>
                <w:spacing w:val="19"/>
                <w:sz w:val="24"/>
                <w:szCs w:val="24"/>
              </w:rPr>
              <w:t xml:space="preserve"> </w:t>
            </w:r>
            <w:r w:rsidRPr="00381174">
              <w:rPr>
                <w:rFonts w:ascii="Arial" w:hAnsi="Arial" w:cs="Arial"/>
                <w:color w:val="000000"/>
                <w:sz w:val="24"/>
                <w:szCs w:val="24"/>
              </w:rPr>
              <w:t>se</w:t>
            </w:r>
            <w:r w:rsidRPr="00381174">
              <w:rPr>
                <w:rFonts w:ascii="Arial" w:hAnsi="Arial" w:cs="Arial"/>
                <w:color w:val="000000"/>
                <w:spacing w:val="19"/>
                <w:sz w:val="24"/>
                <w:szCs w:val="24"/>
              </w:rPr>
              <w:t xml:space="preserve"> </w:t>
            </w:r>
            <w:r w:rsidRPr="00381174">
              <w:rPr>
                <w:rFonts w:ascii="Arial" w:hAnsi="Arial" w:cs="Arial"/>
                <w:color w:val="000000"/>
                <w:sz w:val="24"/>
                <w:szCs w:val="24"/>
              </w:rPr>
              <w:t>deriven</w:t>
            </w:r>
            <w:r w:rsidRPr="00381174">
              <w:rPr>
                <w:rFonts w:ascii="Arial" w:hAnsi="Arial" w:cs="Arial"/>
                <w:color w:val="000000"/>
                <w:spacing w:val="19"/>
                <w:sz w:val="24"/>
                <w:szCs w:val="24"/>
              </w:rPr>
              <w:t xml:space="preserve"> </w:t>
            </w:r>
            <w:r w:rsidRPr="00381174">
              <w:rPr>
                <w:rFonts w:ascii="Arial" w:hAnsi="Arial" w:cs="Arial"/>
                <w:color w:val="000000"/>
                <w:sz w:val="24"/>
                <w:szCs w:val="24"/>
              </w:rPr>
              <w:t>del</w:t>
            </w:r>
            <w:r w:rsidRPr="00381174">
              <w:rPr>
                <w:rFonts w:ascii="Arial" w:hAnsi="Arial" w:cs="Arial"/>
                <w:color w:val="000000"/>
                <w:spacing w:val="18"/>
                <w:sz w:val="24"/>
                <w:szCs w:val="24"/>
              </w:rPr>
              <w:t xml:space="preserve"> </w:t>
            </w:r>
            <w:r w:rsidRPr="00381174">
              <w:rPr>
                <w:rFonts w:ascii="Arial" w:hAnsi="Arial" w:cs="Arial"/>
                <w:color w:val="000000"/>
                <w:spacing w:val="1"/>
                <w:sz w:val="24"/>
                <w:szCs w:val="24"/>
              </w:rPr>
              <w:t>mismo.</w:t>
            </w:r>
          </w:p>
          <w:p w14:paraId="52704708" w14:textId="23D13E49" w:rsidR="00CF66DE" w:rsidRPr="00381174" w:rsidRDefault="00CF66DE" w:rsidP="006134B1">
            <w:pPr>
              <w:pStyle w:val="Prrafodelista"/>
              <w:numPr>
                <w:ilvl w:val="0"/>
                <w:numId w:val="2"/>
              </w:numPr>
              <w:spacing w:after="0" w:line="259" w:lineRule="auto"/>
              <w:jc w:val="both"/>
              <w:rPr>
                <w:rFonts w:ascii="Arial" w:hAnsi="Arial" w:cs="Arial"/>
                <w:color w:val="000000"/>
                <w:sz w:val="24"/>
                <w:szCs w:val="24"/>
              </w:rPr>
            </w:pPr>
            <w:r w:rsidRPr="00381174">
              <w:rPr>
                <w:rFonts w:ascii="Arial" w:hAnsi="Arial" w:cs="Arial"/>
                <w:color w:val="000000"/>
                <w:sz w:val="24"/>
                <w:szCs w:val="24"/>
              </w:rPr>
              <w:t>Igualmente</w:t>
            </w:r>
            <w:r w:rsidRPr="00381174">
              <w:rPr>
                <w:rFonts w:ascii="Arial" w:hAnsi="Arial" w:cs="Arial"/>
                <w:color w:val="000000"/>
                <w:spacing w:val="15"/>
                <w:sz w:val="24"/>
                <w:szCs w:val="24"/>
              </w:rPr>
              <w:t xml:space="preserve"> </w:t>
            </w:r>
            <w:r w:rsidRPr="00381174">
              <w:rPr>
                <w:rFonts w:ascii="Arial" w:hAnsi="Arial" w:cs="Arial"/>
                <w:color w:val="000000"/>
                <w:sz w:val="24"/>
                <w:szCs w:val="24"/>
              </w:rPr>
              <w:t>se</w:t>
            </w:r>
            <w:r w:rsidRPr="00381174">
              <w:rPr>
                <w:rFonts w:ascii="Arial" w:hAnsi="Arial" w:cs="Arial"/>
                <w:color w:val="000000"/>
                <w:spacing w:val="15"/>
                <w:sz w:val="24"/>
                <w:szCs w:val="24"/>
              </w:rPr>
              <w:t xml:space="preserve"> </w:t>
            </w:r>
            <w:r w:rsidRPr="00381174">
              <w:rPr>
                <w:rFonts w:ascii="Arial" w:hAnsi="Arial" w:cs="Arial"/>
                <w:color w:val="000000"/>
                <w:sz w:val="24"/>
                <w:szCs w:val="24"/>
              </w:rPr>
              <w:t>tuvo</w:t>
            </w:r>
            <w:r w:rsidRPr="00381174">
              <w:rPr>
                <w:rFonts w:ascii="Arial" w:hAnsi="Arial" w:cs="Arial"/>
                <w:color w:val="000000"/>
                <w:spacing w:val="15"/>
                <w:sz w:val="24"/>
                <w:szCs w:val="24"/>
              </w:rPr>
              <w:t xml:space="preserve"> </w:t>
            </w:r>
            <w:r w:rsidRPr="00381174">
              <w:rPr>
                <w:rFonts w:ascii="Arial" w:hAnsi="Arial" w:cs="Arial"/>
                <w:color w:val="000000"/>
                <w:sz w:val="24"/>
                <w:szCs w:val="24"/>
              </w:rPr>
              <w:t>en</w:t>
            </w:r>
            <w:r w:rsidRPr="00381174">
              <w:rPr>
                <w:rFonts w:ascii="Arial" w:hAnsi="Arial" w:cs="Arial"/>
                <w:color w:val="000000"/>
                <w:spacing w:val="15"/>
                <w:sz w:val="24"/>
                <w:szCs w:val="24"/>
              </w:rPr>
              <w:t xml:space="preserve"> </w:t>
            </w:r>
            <w:r w:rsidRPr="00381174">
              <w:rPr>
                <w:rFonts w:ascii="Arial" w:hAnsi="Arial" w:cs="Arial"/>
                <w:color w:val="000000"/>
                <w:sz w:val="24"/>
                <w:szCs w:val="24"/>
              </w:rPr>
              <w:t>cuenta</w:t>
            </w:r>
            <w:r w:rsidRPr="00381174">
              <w:rPr>
                <w:rFonts w:ascii="Arial" w:hAnsi="Arial" w:cs="Arial"/>
                <w:color w:val="000000"/>
                <w:spacing w:val="15"/>
                <w:sz w:val="24"/>
                <w:szCs w:val="24"/>
              </w:rPr>
              <w:t xml:space="preserve"> </w:t>
            </w:r>
            <w:r w:rsidRPr="00381174">
              <w:rPr>
                <w:rFonts w:ascii="Arial" w:hAnsi="Arial" w:cs="Arial"/>
                <w:color w:val="000000"/>
                <w:sz w:val="24"/>
                <w:szCs w:val="24"/>
              </w:rPr>
              <w:t>el</w:t>
            </w:r>
            <w:r w:rsidRPr="00381174">
              <w:rPr>
                <w:rFonts w:ascii="Arial" w:hAnsi="Arial" w:cs="Arial"/>
                <w:color w:val="000000"/>
                <w:spacing w:val="13"/>
                <w:sz w:val="24"/>
                <w:szCs w:val="24"/>
              </w:rPr>
              <w:t xml:space="preserve"> </w:t>
            </w:r>
            <w:r w:rsidRPr="00381174">
              <w:rPr>
                <w:rFonts w:ascii="Arial" w:hAnsi="Arial" w:cs="Arial"/>
                <w:color w:val="000000"/>
                <w:sz w:val="24"/>
                <w:szCs w:val="24"/>
              </w:rPr>
              <w:t>valor</w:t>
            </w:r>
            <w:r w:rsidRPr="00381174">
              <w:rPr>
                <w:rFonts w:ascii="Arial" w:hAnsi="Arial" w:cs="Arial"/>
                <w:color w:val="000000"/>
                <w:spacing w:val="14"/>
                <w:sz w:val="24"/>
                <w:szCs w:val="24"/>
              </w:rPr>
              <w:t xml:space="preserve"> </w:t>
            </w:r>
            <w:r w:rsidRPr="00381174">
              <w:rPr>
                <w:rFonts w:ascii="Arial" w:hAnsi="Arial" w:cs="Arial"/>
                <w:color w:val="000000"/>
                <w:sz w:val="24"/>
                <w:szCs w:val="24"/>
              </w:rPr>
              <w:t>histórico</w:t>
            </w:r>
            <w:r w:rsidRPr="00381174">
              <w:rPr>
                <w:rFonts w:ascii="Arial" w:hAnsi="Arial" w:cs="Arial"/>
                <w:color w:val="000000"/>
                <w:spacing w:val="15"/>
                <w:sz w:val="24"/>
                <w:szCs w:val="24"/>
              </w:rPr>
              <w:t xml:space="preserve"> </w:t>
            </w:r>
            <w:r w:rsidRPr="00381174">
              <w:rPr>
                <w:rFonts w:ascii="Arial" w:hAnsi="Arial" w:cs="Arial"/>
                <w:color w:val="000000"/>
                <w:sz w:val="24"/>
                <w:szCs w:val="24"/>
              </w:rPr>
              <w:t>de</w:t>
            </w:r>
            <w:r w:rsidRPr="00381174">
              <w:rPr>
                <w:rFonts w:ascii="Arial" w:hAnsi="Arial" w:cs="Arial"/>
                <w:color w:val="000000"/>
                <w:spacing w:val="15"/>
                <w:sz w:val="24"/>
                <w:szCs w:val="24"/>
              </w:rPr>
              <w:t xml:space="preserve"> </w:t>
            </w:r>
            <w:r w:rsidRPr="00381174">
              <w:rPr>
                <w:rFonts w:ascii="Arial" w:hAnsi="Arial" w:cs="Arial"/>
                <w:color w:val="000000"/>
                <w:sz w:val="24"/>
                <w:szCs w:val="24"/>
              </w:rPr>
              <w:t>los</w:t>
            </w:r>
            <w:r w:rsidRPr="00381174">
              <w:rPr>
                <w:rFonts w:ascii="Arial" w:hAnsi="Arial" w:cs="Arial"/>
                <w:color w:val="000000"/>
                <w:spacing w:val="14"/>
                <w:sz w:val="24"/>
                <w:szCs w:val="24"/>
              </w:rPr>
              <w:t xml:space="preserve"> </w:t>
            </w:r>
            <w:r w:rsidRPr="00381174">
              <w:rPr>
                <w:rFonts w:ascii="Arial" w:hAnsi="Arial" w:cs="Arial"/>
                <w:color w:val="000000"/>
                <w:sz w:val="24"/>
                <w:szCs w:val="24"/>
              </w:rPr>
              <w:t>bienes</w:t>
            </w:r>
            <w:r w:rsidRPr="00381174">
              <w:rPr>
                <w:rFonts w:ascii="Arial" w:hAnsi="Arial" w:cs="Arial"/>
                <w:color w:val="000000"/>
                <w:spacing w:val="13"/>
                <w:sz w:val="24"/>
                <w:szCs w:val="24"/>
              </w:rPr>
              <w:t xml:space="preserve"> </w:t>
            </w:r>
            <w:r w:rsidRPr="00381174">
              <w:rPr>
                <w:rFonts w:ascii="Arial" w:hAnsi="Arial" w:cs="Arial"/>
                <w:color w:val="000000"/>
                <w:sz w:val="24"/>
                <w:szCs w:val="24"/>
              </w:rPr>
              <w:t>similares</w:t>
            </w:r>
            <w:r w:rsidRPr="00381174">
              <w:rPr>
                <w:rFonts w:ascii="Arial" w:hAnsi="Arial" w:cs="Arial"/>
                <w:color w:val="000000"/>
                <w:spacing w:val="14"/>
                <w:sz w:val="24"/>
                <w:szCs w:val="24"/>
              </w:rPr>
              <w:t xml:space="preserve"> </w:t>
            </w:r>
            <w:r w:rsidRPr="00381174">
              <w:rPr>
                <w:rFonts w:ascii="Arial" w:hAnsi="Arial" w:cs="Arial"/>
                <w:color w:val="000000"/>
                <w:sz w:val="24"/>
                <w:szCs w:val="24"/>
              </w:rPr>
              <w:t>contratados por</w:t>
            </w:r>
            <w:r w:rsidRPr="00381174">
              <w:rPr>
                <w:rFonts w:ascii="Arial" w:hAnsi="Arial" w:cs="Arial"/>
                <w:color w:val="000000"/>
                <w:spacing w:val="14"/>
                <w:sz w:val="24"/>
                <w:szCs w:val="24"/>
              </w:rPr>
              <w:t xml:space="preserve"> </w:t>
            </w:r>
            <w:r w:rsidRPr="00381174">
              <w:rPr>
                <w:rFonts w:ascii="Arial" w:hAnsi="Arial" w:cs="Arial"/>
                <w:color w:val="000000"/>
                <w:sz w:val="24"/>
                <w:szCs w:val="24"/>
              </w:rPr>
              <w:t>el</w:t>
            </w:r>
            <w:r w:rsidRPr="00381174">
              <w:rPr>
                <w:rFonts w:ascii="Arial" w:hAnsi="Arial" w:cs="Arial"/>
                <w:color w:val="000000"/>
                <w:spacing w:val="56"/>
                <w:w w:val="102"/>
                <w:sz w:val="24"/>
                <w:szCs w:val="24"/>
              </w:rPr>
              <w:t xml:space="preserve"> </w:t>
            </w:r>
            <w:r w:rsidRPr="00381174">
              <w:rPr>
                <w:rFonts w:ascii="Arial" w:hAnsi="Arial" w:cs="Arial"/>
                <w:color w:val="000000"/>
                <w:sz w:val="24"/>
                <w:szCs w:val="24"/>
              </w:rPr>
              <w:t>Municipio</w:t>
            </w:r>
            <w:r w:rsidRPr="00381174">
              <w:rPr>
                <w:rFonts w:ascii="Arial" w:hAnsi="Arial" w:cs="Arial"/>
                <w:color w:val="000000"/>
                <w:spacing w:val="28"/>
                <w:sz w:val="24"/>
                <w:szCs w:val="24"/>
              </w:rPr>
              <w:t xml:space="preserve"> en su </w:t>
            </w:r>
            <w:r w:rsidRPr="00381174">
              <w:rPr>
                <w:rFonts w:ascii="Arial" w:hAnsi="Arial" w:cs="Arial"/>
                <w:color w:val="000000"/>
                <w:sz w:val="24"/>
                <w:szCs w:val="24"/>
              </w:rPr>
              <w:t>ejercicio</w:t>
            </w:r>
            <w:r w:rsidRPr="00381174">
              <w:rPr>
                <w:rFonts w:ascii="Arial" w:hAnsi="Arial" w:cs="Arial"/>
                <w:color w:val="000000"/>
                <w:spacing w:val="28"/>
                <w:sz w:val="24"/>
                <w:szCs w:val="24"/>
              </w:rPr>
              <w:t xml:space="preserve"> </w:t>
            </w:r>
            <w:r w:rsidRPr="00381174">
              <w:rPr>
                <w:rFonts w:ascii="Arial" w:hAnsi="Arial" w:cs="Arial"/>
                <w:color w:val="000000"/>
                <w:sz w:val="24"/>
                <w:szCs w:val="24"/>
              </w:rPr>
              <w:t>público,</w:t>
            </w:r>
            <w:r w:rsidRPr="00381174">
              <w:rPr>
                <w:rFonts w:ascii="Arial" w:hAnsi="Arial" w:cs="Arial"/>
                <w:color w:val="000000"/>
                <w:spacing w:val="27"/>
                <w:sz w:val="24"/>
                <w:szCs w:val="24"/>
              </w:rPr>
              <w:t xml:space="preserve"> </w:t>
            </w:r>
            <w:r w:rsidRPr="00381174">
              <w:rPr>
                <w:rFonts w:ascii="Arial" w:hAnsi="Arial" w:cs="Arial"/>
                <w:color w:val="000000"/>
                <w:sz w:val="24"/>
                <w:szCs w:val="24"/>
              </w:rPr>
              <w:t>así</w:t>
            </w:r>
            <w:r w:rsidRPr="00381174">
              <w:rPr>
                <w:rFonts w:ascii="Arial" w:hAnsi="Arial" w:cs="Arial"/>
                <w:color w:val="000000"/>
                <w:spacing w:val="27"/>
                <w:sz w:val="24"/>
                <w:szCs w:val="24"/>
              </w:rPr>
              <w:t xml:space="preserve"> </w:t>
            </w:r>
            <w:r w:rsidRPr="00381174">
              <w:rPr>
                <w:rFonts w:ascii="Arial" w:hAnsi="Arial" w:cs="Arial"/>
                <w:color w:val="000000"/>
                <w:sz w:val="24"/>
                <w:szCs w:val="24"/>
              </w:rPr>
              <w:t>como</w:t>
            </w:r>
            <w:r w:rsidRPr="00381174">
              <w:rPr>
                <w:rFonts w:ascii="Arial" w:hAnsi="Arial" w:cs="Arial"/>
                <w:color w:val="000000"/>
                <w:spacing w:val="28"/>
                <w:sz w:val="24"/>
                <w:szCs w:val="24"/>
              </w:rPr>
              <w:t xml:space="preserve"> </w:t>
            </w:r>
            <w:r w:rsidRPr="00381174">
              <w:rPr>
                <w:rFonts w:ascii="Arial" w:hAnsi="Arial" w:cs="Arial"/>
                <w:color w:val="000000"/>
                <w:sz w:val="24"/>
                <w:szCs w:val="24"/>
              </w:rPr>
              <w:t>también,</w:t>
            </w:r>
            <w:r w:rsidRPr="00381174">
              <w:rPr>
                <w:rFonts w:ascii="Arial" w:hAnsi="Arial" w:cs="Arial"/>
                <w:color w:val="000000"/>
                <w:spacing w:val="27"/>
                <w:sz w:val="24"/>
                <w:szCs w:val="24"/>
              </w:rPr>
              <w:t xml:space="preserve"> </w:t>
            </w:r>
            <w:r w:rsidRPr="00381174">
              <w:rPr>
                <w:rFonts w:ascii="Arial" w:hAnsi="Arial" w:cs="Arial"/>
                <w:color w:val="000000"/>
                <w:sz w:val="24"/>
                <w:szCs w:val="24"/>
              </w:rPr>
              <w:t>los</w:t>
            </w:r>
            <w:r w:rsidRPr="00381174">
              <w:rPr>
                <w:rFonts w:ascii="Arial" w:hAnsi="Arial" w:cs="Arial"/>
                <w:color w:val="000000"/>
                <w:spacing w:val="28"/>
                <w:sz w:val="24"/>
                <w:szCs w:val="24"/>
              </w:rPr>
              <w:t xml:space="preserve"> </w:t>
            </w:r>
            <w:r w:rsidRPr="00381174">
              <w:rPr>
                <w:rFonts w:ascii="Arial" w:hAnsi="Arial" w:cs="Arial"/>
                <w:color w:val="000000"/>
                <w:sz w:val="24"/>
                <w:szCs w:val="24"/>
              </w:rPr>
              <w:t>diferentes</w:t>
            </w:r>
            <w:r w:rsidRPr="00381174">
              <w:rPr>
                <w:rFonts w:ascii="Arial" w:hAnsi="Arial" w:cs="Arial"/>
                <w:color w:val="000000"/>
                <w:spacing w:val="28"/>
                <w:sz w:val="24"/>
                <w:szCs w:val="24"/>
              </w:rPr>
              <w:t xml:space="preserve"> </w:t>
            </w:r>
            <w:r w:rsidRPr="00381174">
              <w:rPr>
                <w:rFonts w:ascii="Arial" w:hAnsi="Arial" w:cs="Arial"/>
                <w:color w:val="000000"/>
                <w:sz w:val="24"/>
                <w:szCs w:val="24"/>
              </w:rPr>
              <w:t>gastos</w:t>
            </w:r>
            <w:r w:rsidRPr="00381174">
              <w:rPr>
                <w:rFonts w:ascii="Arial" w:hAnsi="Arial" w:cs="Arial"/>
                <w:color w:val="000000"/>
                <w:spacing w:val="28"/>
                <w:sz w:val="24"/>
                <w:szCs w:val="24"/>
              </w:rPr>
              <w:t xml:space="preserve"> </w:t>
            </w:r>
            <w:r w:rsidRPr="00381174">
              <w:rPr>
                <w:rFonts w:ascii="Arial" w:hAnsi="Arial" w:cs="Arial"/>
                <w:color w:val="000000"/>
                <w:sz w:val="24"/>
                <w:szCs w:val="24"/>
              </w:rPr>
              <w:t>tributarios,</w:t>
            </w:r>
            <w:r w:rsidRPr="00381174">
              <w:rPr>
                <w:rFonts w:ascii="Arial" w:hAnsi="Arial" w:cs="Arial"/>
                <w:color w:val="000000"/>
                <w:spacing w:val="56"/>
                <w:w w:val="102"/>
                <w:sz w:val="24"/>
                <w:szCs w:val="24"/>
              </w:rPr>
              <w:t xml:space="preserve"> </w:t>
            </w:r>
            <w:r w:rsidRPr="00381174">
              <w:rPr>
                <w:rFonts w:ascii="Arial" w:hAnsi="Arial" w:cs="Arial"/>
                <w:color w:val="000000"/>
                <w:sz w:val="24"/>
                <w:szCs w:val="24"/>
              </w:rPr>
              <w:t>de</w:t>
            </w:r>
            <w:r w:rsidRPr="00381174">
              <w:rPr>
                <w:rFonts w:ascii="Arial" w:hAnsi="Arial" w:cs="Arial"/>
                <w:color w:val="000000"/>
                <w:spacing w:val="21"/>
                <w:sz w:val="24"/>
                <w:szCs w:val="24"/>
              </w:rPr>
              <w:t xml:space="preserve"> </w:t>
            </w:r>
            <w:r w:rsidRPr="00381174">
              <w:rPr>
                <w:rFonts w:ascii="Arial" w:hAnsi="Arial" w:cs="Arial"/>
                <w:color w:val="000000"/>
                <w:sz w:val="24"/>
                <w:szCs w:val="24"/>
              </w:rPr>
              <w:t>contratación</w:t>
            </w:r>
            <w:r w:rsidRPr="00381174">
              <w:rPr>
                <w:rFonts w:ascii="Arial" w:hAnsi="Arial" w:cs="Arial"/>
                <w:color w:val="000000"/>
                <w:spacing w:val="21"/>
                <w:sz w:val="24"/>
                <w:szCs w:val="24"/>
              </w:rPr>
              <w:t xml:space="preserve"> </w:t>
            </w:r>
            <w:r w:rsidRPr="00381174">
              <w:rPr>
                <w:rFonts w:ascii="Arial" w:hAnsi="Arial" w:cs="Arial"/>
                <w:color w:val="000000"/>
                <w:sz w:val="24"/>
                <w:szCs w:val="24"/>
              </w:rPr>
              <w:t>y</w:t>
            </w:r>
            <w:r w:rsidRPr="00381174">
              <w:rPr>
                <w:rFonts w:ascii="Arial" w:hAnsi="Arial" w:cs="Arial"/>
                <w:color w:val="000000"/>
                <w:spacing w:val="21"/>
                <w:sz w:val="24"/>
                <w:szCs w:val="24"/>
              </w:rPr>
              <w:t xml:space="preserve"> </w:t>
            </w:r>
            <w:r w:rsidRPr="00381174">
              <w:rPr>
                <w:rFonts w:ascii="Arial" w:hAnsi="Arial" w:cs="Arial"/>
                <w:color w:val="000000"/>
                <w:sz w:val="24"/>
                <w:szCs w:val="24"/>
              </w:rPr>
              <w:t>administrativos,</w:t>
            </w:r>
            <w:r w:rsidRPr="00381174">
              <w:rPr>
                <w:rFonts w:ascii="Arial" w:hAnsi="Arial" w:cs="Arial"/>
                <w:color w:val="000000"/>
                <w:spacing w:val="20"/>
                <w:sz w:val="24"/>
                <w:szCs w:val="24"/>
              </w:rPr>
              <w:t xml:space="preserve"> </w:t>
            </w:r>
            <w:r w:rsidRPr="00381174">
              <w:rPr>
                <w:rFonts w:ascii="Arial" w:hAnsi="Arial" w:cs="Arial"/>
                <w:color w:val="000000"/>
                <w:sz w:val="24"/>
                <w:szCs w:val="24"/>
              </w:rPr>
              <w:t>que</w:t>
            </w:r>
            <w:r w:rsidRPr="00381174">
              <w:rPr>
                <w:rFonts w:ascii="Arial" w:hAnsi="Arial" w:cs="Arial"/>
                <w:color w:val="000000"/>
                <w:spacing w:val="21"/>
                <w:sz w:val="24"/>
                <w:szCs w:val="24"/>
              </w:rPr>
              <w:t xml:space="preserve"> </w:t>
            </w:r>
            <w:r w:rsidRPr="00381174">
              <w:rPr>
                <w:rFonts w:ascii="Arial" w:hAnsi="Arial" w:cs="Arial"/>
                <w:color w:val="000000"/>
                <w:sz w:val="24"/>
                <w:szCs w:val="24"/>
              </w:rPr>
              <w:t>se</w:t>
            </w:r>
            <w:r w:rsidRPr="00381174">
              <w:rPr>
                <w:rFonts w:ascii="Arial" w:hAnsi="Arial" w:cs="Arial"/>
                <w:color w:val="000000"/>
                <w:spacing w:val="21"/>
                <w:sz w:val="24"/>
                <w:szCs w:val="24"/>
              </w:rPr>
              <w:t xml:space="preserve"> </w:t>
            </w:r>
            <w:r w:rsidRPr="00381174">
              <w:rPr>
                <w:rFonts w:ascii="Arial" w:hAnsi="Arial" w:cs="Arial"/>
                <w:color w:val="000000"/>
                <w:sz w:val="24"/>
                <w:szCs w:val="24"/>
              </w:rPr>
              <w:t>puedan</w:t>
            </w:r>
            <w:r w:rsidRPr="00381174">
              <w:rPr>
                <w:rFonts w:ascii="Arial" w:hAnsi="Arial" w:cs="Arial"/>
                <w:color w:val="000000"/>
                <w:spacing w:val="22"/>
                <w:sz w:val="24"/>
                <w:szCs w:val="24"/>
              </w:rPr>
              <w:t xml:space="preserve"> </w:t>
            </w:r>
            <w:r w:rsidRPr="00381174">
              <w:rPr>
                <w:rFonts w:ascii="Arial" w:hAnsi="Arial" w:cs="Arial"/>
                <w:color w:val="000000"/>
                <w:sz w:val="24"/>
                <w:szCs w:val="24"/>
              </w:rPr>
              <w:t>generar</w:t>
            </w:r>
            <w:r w:rsidRPr="00381174">
              <w:rPr>
                <w:rFonts w:ascii="Arial" w:hAnsi="Arial" w:cs="Arial"/>
                <w:color w:val="000000"/>
                <w:spacing w:val="21"/>
                <w:sz w:val="24"/>
                <w:szCs w:val="24"/>
              </w:rPr>
              <w:t xml:space="preserve"> </w:t>
            </w:r>
            <w:r w:rsidRPr="00381174">
              <w:rPr>
                <w:rFonts w:ascii="Arial" w:hAnsi="Arial" w:cs="Arial"/>
                <w:color w:val="000000"/>
                <w:sz w:val="24"/>
                <w:szCs w:val="24"/>
              </w:rPr>
              <w:t>con</w:t>
            </w:r>
            <w:r w:rsidRPr="00381174">
              <w:rPr>
                <w:rFonts w:ascii="Arial" w:hAnsi="Arial" w:cs="Arial"/>
                <w:color w:val="000000"/>
                <w:spacing w:val="21"/>
                <w:sz w:val="24"/>
                <w:szCs w:val="24"/>
              </w:rPr>
              <w:t xml:space="preserve"> </w:t>
            </w:r>
            <w:r w:rsidRPr="00381174">
              <w:rPr>
                <w:rFonts w:ascii="Arial" w:hAnsi="Arial" w:cs="Arial"/>
                <w:color w:val="000000"/>
                <w:sz w:val="24"/>
                <w:szCs w:val="24"/>
              </w:rPr>
              <w:t>ocasión</w:t>
            </w:r>
            <w:r w:rsidRPr="00381174">
              <w:rPr>
                <w:rFonts w:ascii="Arial" w:hAnsi="Arial" w:cs="Arial"/>
                <w:color w:val="000000"/>
                <w:spacing w:val="21"/>
                <w:sz w:val="24"/>
                <w:szCs w:val="24"/>
              </w:rPr>
              <w:t xml:space="preserve"> </w:t>
            </w:r>
            <w:r w:rsidRPr="00381174">
              <w:rPr>
                <w:rFonts w:ascii="Arial" w:hAnsi="Arial" w:cs="Arial"/>
                <w:color w:val="000000"/>
                <w:sz w:val="24"/>
                <w:szCs w:val="24"/>
              </w:rPr>
              <w:t>del</w:t>
            </w:r>
            <w:r w:rsidRPr="00381174">
              <w:rPr>
                <w:rFonts w:ascii="Arial" w:hAnsi="Arial" w:cs="Arial"/>
                <w:color w:val="000000"/>
                <w:spacing w:val="20"/>
                <w:sz w:val="24"/>
                <w:szCs w:val="24"/>
              </w:rPr>
              <w:t xml:space="preserve"> </w:t>
            </w:r>
            <w:proofErr w:type="gramStart"/>
            <w:r w:rsidRPr="00381174">
              <w:rPr>
                <w:rFonts w:ascii="Arial" w:hAnsi="Arial" w:cs="Arial"/>
                <w:color w:val="000000"/>
                <w:sz w:val="24"/>
                <w:szCs w:val="24"/>
              </w:rPr>
              <w:t>con</w:t>
            </w:r>
            <w:r w:rsidR="006278DD" w:rsidRPr="00381174">
              <w:rPr>
                <w:rFonts w:ascii="Arial" w:hAnsi="Arial" w:cs="Arial"/>
                <w:color w:val="000000"/>
                <w:sz w:val="24"/>
                <w:szCs w:val="24"/>
              </w:rPr>
              <w:t xml:space="preserve">trato </w:t>
            </w:r>
            <w:r w:rsidRPr="00381174">
              <w:rPr>
                <w:rFonts w:ascii="Arial" w:hAnsi="Arial" w:cs="Arial"/>
                <w:color w:val="000000"/>
                <w:sz w:val="24"/>
                <w:szCs w:val="24"/>
              </w:rPr>
              <w:t xml:space="preserve"> que</w:t>
            </w:r>
            <w:proofErr w:type="gramEnd"/>
            <w:r w:rsidRPr="00381174">
              <w:rPr>
                <w:rFonts w:ascii="Arial" w:hAnsi="Arial" w:cs="Arial"/>
                <w:color w:val="000000"/>
                <w:spacing w:val="21"/>
                <w:sz w:val="24"/>
                <w:szCs w:val="24"/>
              </w:rPr>
              <w:t xml:space="preserve"> </w:t>
            </w:r>
            <w:r w:rsidRPr="00381174">
              <w:rPr>
                <w:rFonts w:ascii="Arial" w:hAnsi="Arial" w:cs="Arial"/>
                <w:color w:val="000000"/>
                <w:sz w:val="24"/>
                <w:szCs w:val="24"/>
              </w:rPr>
              <w:t>llegare</w:t>
            </w:r>
            <w:r w:rsidRPr="00381174">
              <w:rPr>
                <w:rFonts w:ascii="Arial" w:hAnsi="Arial" w:cs="Arial"/>
                <w:color w:val="000000"/>
                <w:spacing w:val="21"/>
                <w:sz w:val="24"/>
                <w:szCs w:val="24"/>
              </w:rPr>
              <w:t xml:space="preserve"> </w:t>
            </w:r>
            <w:r w:rsidRPr="00381174">
              <w:rPr>
                <w:rFonts w:ascii="Arial" w:hAnsi="Arial" w:cs="Arial"/>
                <w:color w:val="000000"/>
                <w:sz w:val="24"/>
                <w:szCs w:val="24"/>
              </w:rPr>
              <w:t>a</w:t>
            </w:r>
            <w:r w:rsidRPr="00381174">
              <w:rPr>
                <w:rFonts w:ascii="Arial" w:hAnsi="Arial" w:cs="Arial"/>
                <w:color w:val="000000"/>
                <w:spacing w:val="58"/>
                <w:w w:val="102"/>
                <w:sz w:val="24"/>
                <w:szCs w:val="24"/>
              </w:rPr>
              <w:t xml:space="preserve"> </w:t>
            </w:r>
            <w:r w:rsidRPr="00381174">
              <w:rPr>
                <w:rFonts w:ascii="Arial" w:hAnsi="Arial" w:cs="Arial"/>
                <w:color w:val="000000"/>
                <w:sz w:val="24"/>
                <w:szCs w:val="24"/>
              </w:rPr>
              <w:t>celebrarse,</w:t>
            </w:r>
            <w:r w:rsidRPr="00381174">
              <w:rPr>
                <w:rFonts w:ascii="Arial" w:hAnsi="Arial" w:cs="Arial"/>
                <w:color w:val="000000"/>
                <w:spacing w:val="18"/>
                <w:sz w:val="24"/>
                <w:szCs w:val="24"/>
              </w:rPr>
              <w:t xml:space="preserve"> </w:t>
            </w:r>
            <w:r w:rsidRPr="00381174">
              <w:rPr>
                <w:rFonts w:ascii="Arial" w:hAnsi="Arial" w:cs="Arial"/>
                <w:color w:val="000000"/>
                <w:sz w:val="24"/>
                <w:szCs w:val="24"/>
              </w:rPr>
              <w:t>los</w:t>
            </w:r>
            <w:r w:rsidRPr="00381174">
              <w:rPr>
                <w:rFonts w:ascii="Arial" w:hAnsi="Arial" w:cs="Arial"/>
                <w:color w:val="000000"/>
                <w:spacing w:val="20"/>
                <w:sz w:val="24"/>
                <w:szCs w:val="24"/>
              </w:rPr>
              <w:t xml:space="preserve"> </w:t>
            </w:r>
            <w:r w:rsidRPr="00381174">
              <w:rPr>
                <w:rFonts w:ascii="Arial" w:hAnsi="Arial" w:cs="Arial"/>
                <w:color w:val="000000"/>
                <w:sz w:val="24"/>
                <w:szCs w:val="24"/>
              </w:rPr>
              <w:t>cuales</w:t>
            </w:r>
            <w:r w:rsidRPr="00381174">
              <w:rPr>
                <w:rFonts w:ascii="Arial" w:hAnsi="Arial" w:cs="Arial"/>
                <w:color w:val="000000"/>
                <w:spacing w:val="21"/>
                <w:sz w:val="24"/>
                <w:szCs w:val="24"/>
              </w:rPr>
              <w:t xml:space="preserve"> </w:t>
            </w:r>
            <w:r w:rsidRPr="00381174">
              <w:rPr>
                <w:rFonts w:ascii="Arial" w:hAnsi="Arial" w:cs="Arial"/>
                <w:color w:val="000000"/>
                <w:sz w:val="24"/>
                <w:szCs w:val="24"/>
              </w:rPr>
              <w:t>también</w:t>
            </w:r>
            <w:r w:rsidRPr="00381174">
              <w:rPr>
                <w:rFonts w:ascii="Arial" w:hAnsi="Arial" w:cs="Arial"/>
                <w:color w:val="000000"/>
                <w:spacing w:val="20"/>
                <w:sz w:val="24"/>
                <w:szCs w:val="24"/>
              </w:rPr>
              <w:t xml:space="preserve"> </w:t>
            </w:r>
            <w:r w:rsidRPr="00381174">
              <w:rPr>
                <w:rFonts w:ascii="Arial" w:hAnsi="Arial" w:cs="Arial"/>
                <w:color w:val="000000"/>
                <w:sz w:val="24"/>
                <w:szCs w:val="24"/>
              </w:rPr>
              <w:t>se</w:t>
            </w:r>
            <w:r w:rsidRPr="00381174">
              <w:rPr>
                <w:rFonts w:ascii="Arial" w:hAnsi="Arial" w:cs="Arial"/>
                <w:color w:val="000000"/>
                <w:spacing w:val="20"/>
                <w:sz w:val="24"/>
                <w:szCs w:val="24"/>
              </w:rPr>
              <w:t xml:space="preserve"> </w:t>
            </w:r>
            <w:r w:rsidRPr="00381174">
              <w:rPr>
                <w:rFonts w:ascii="Arial" w:hAnsi="Arial" w:cs="Arial"/>
                <w:color w:val="000000"/>
                <w:sz w:val="24"/>
                <w:szCs w:val="24"/>
              </w:rPr>
              <w:t>tuvieron</w:t>
            </w:r>
            <w:r w:rsidRPr="00381174">
              <w:rPr>
                <w:rFonts w:ascii="Arial" w:hAnsi="Arial" w:cs="Arial"/>
                <w:color w:val="000000"/>
                <w:spacing w:val="20"/>
                <w:sz w:val="24"/>
                <w:szCs w:val="24"/>
              </w:rPr>
              <w:t xml:space="preserve"> </w:t>
            </w:r>
            <w:r w:rsidRPr="00381174">
              <w:rPr>
                <w:rFonts w:ascii="Arial" w:hAnsi="Arial" w:cs="Arial"/>
                <w:color w:val="000000"/>
                <w:sz w:val="24"/>
                <w:szCs w:val="24"/>
              </w:rPr>
              <w:t>en</w:t>
            </w:r>
            <w:r w:rsidRPr="00381174">
              <w:rPr>
                <w:rFonts w:ascii="Arial" w:hAnsi="Arial" w:cs="Arial"/>
                <w:color w:val="000000"/>
                <w:spacing w:val="20"/>
                <w:sz w:val="24"/>
                <w:szCs w:val="24"/>
              </w:rPr>
              <w:t xml:space="preserve"> </w:t>
            </w:r>
            <w:r w:rsidRPr="00381174">
              <w:rPr>
                <w:rFonts w:ascii="Arial" w:hAnsi="Arial" w:cs="Arial"/>
                <w:color w:val="000000"/>
                <w:sz w:val="24"/>
                <w:szCs w:val="24"/>
              </w:rPr>
              <w:t>cuenta</w:t>
            </w:r>
            <w:r w:rsidRPr="00381174">
              <w:rPr>
                <w:rFonts w:ascii="Arial" w:hAnsi="Arial" w:cs="Arial"/>
                <w:color w:val="000000"/>
                <w:spacing w:val="20"/>
                <w:sz w:val="24"/>
                <w:szCs w:val="24"/>
              </w:rPr>
              <w:t xml:space="preserve"> </w:t>
            </w:r>
            <w:r w:rsidRPr="00381174">
              <w:rPr>
                <w:rFonts w:ascii="Arial" w:hAnsi="Arial" w:cs="Arial"/>
                <w:color w:val="000000"/>
                <w:sz w:val="24"/>
                <w:szCs w:val="24"/>
              </w:rPr>
              <w:t>y</w:t>
            </w:r>
            <w:r w:rsidRPr="00381174">
              <w:rPr>
                <w:rFonts w:ascii="Arial" w:hAnsi="Arial" w:cs="Arial"/>
                <w:color w:val="000000"/>
                <w:spacing w:val="20"/>
                <w:sz w:val="24"/>
                <w:szCs w:val="24"/>
              </w:rPr>
              <w:t xml:space="preserve"> </w:t>
            </w:r>
            <w:r w:rsidRPr="00381174">
              <w:rPr>
                <w:rFonts w:ascii="Arial" w:hAnsi="Arial" w:cs="Arial"/>
                <w:color w:val="000000"/>
                <w:sz w:val="24"/>
                <w:szCs w:val="24"/>
              </w:rPr>
              <w:t>se</w:t>
            </w:r>
            <w:r w:rsidRPr="00381174">
              <w:rPr>
                <w:rFonts w:ascii="Arial" w:hAnsi="Arial" w:cs="Arial"/>
                <w:color w:val="000000"/>
                <w:spacing w:val="20"/>
                <w:sz w:val="24"/>
                <w:szCs w:val="24"/>
              </w:rPr>
              <w:t xml:space="preserve"> </w:t>
            </w:r>
            <w:r w:rsidRPr="00381174">
              <w:rPr>
                <w:rFonts w:ascii="Arial" w:hAnsi="Arial" w:cs="Arial"/>
                <w:color w:val="000000"/>
                <w:sz w:val="24"/>
                <w:szCs w:val="24"/>
              </w:rPr>
              <w:t>incluyen</w:t>
            </w:r>
            <w:r w:rsidRPr="00381174">
              <w:rPr>
                <w:rFonts w:ascii="Arial" w:hAnsi="Arial" w:cs="Arial"/>
                <w:color w:val="000000"/>
                <w:spacing w:val="20"/>
                <w:sz w:val="24"/>
                <w:szCs w:val="24"/>
              </w:rPr>
              <w:t xml:space="preserve"> </w:t>
            </w:r>
            <w:r w:rsidRPr="00381174">
              <w:rPr>
                <w:rFonts w:ascii="Arial" w:hAnsi="Arial" w:cs="Arial"/>
                <w:color w:val="000000"/>
                <w:sz w:val="24"/>
                <w:szCs w:val="24"/>
              </w:rPr>
              <w:t>para</w:t>
            </w:r>
            <w:r w:rsidRPr="00381174">
              <w:rPr>
                <w:rFonts w:ascii="Arial" w:hAnsi="Arial" w:cs="Arial"/>
                <w:color w:val="000000"/>
                <w:spacing w:val="20"/>
                <w:sz w:val="24"/>
                <w:szCs w:val="24"/>
              </w:rPr>
              <w:t xml:space="preserve"> </w:t>
            </w:r>
            <w:r w:rsidRPr="00381174">
              <w:rPr>
                <w:rFonts w:ascii="Arial" w:hAnsi="Arial" w:cs="Arial"/>
                <w:color w:val="000000"/>
                <w:sz w:val="24"/>
                <w:szCs w:val="24"/>
              </w:rPr>
              <w:t>determinar</w:t>
            </w:r>
            <w:r w:rsidRPr="00381174">
              <w:rPr>
                <w:rFonts w:ascii="Arial" w:hAnsi="Arial" w:cs="Arial"/>
                <w:color w:val="000000"/>
                <w:spacing w:val="19"/>
                <w:sz w:val="24"/>
                <w:szCs w:val="24"/>
              </w:rPr>
              <w:t xml:space="preserve"> </w:t>
            </w:r>
            <w:r w:rsidRPr="00381174">
              <w:rPr>
                <w:rFonts w:ascii="Arial" w:hAnsi="Arial" w:cs="Arial"/>
                <w:color w:val="000000"/>
                <w:sz w:val="24"/>
                <w:szCs w:val="24"/>
              </w:rPr>
              <w:t>el</w:t>
            </w:r>
            <w:r w:rsidRPr="00381174">
              <w:rPr>
                <w:rFonts w:ascii="Arial" w:hAnsi="Arial" w:cs="Arial"/>
                <w:color w:val="000000"/>
                <w:spacing w:val="19"/>
                <w:sz w:val="24"/>
                <w:szCs w:val="24"/>
              </w:rPr>
              <w:t xml:space="preserve"> </w:t>
            </w:r>
            <w:r w:rsidRPr="00381174">
              <w:rPr>
                <w:rFonts w:ascii="Arial" w:hAnsi="Arial" w:cs="Arial"/>
                <w:color w:val="000000"/>
                <w:sz w:val="24"/>
                <w:szCs w:val="24"/>
              </w:rPr>
              <w:t>costo</w:t>
            </w:r>
            <w:r w:rsidRPr="00381174">
              <w:rPr>
                <w:rFonts w:ascii="Arial" w:hAnsi="Arial" w:cs="Arial"/>
                <w:color w:val="000000"/>
                <w:spacing w:val="20"/>
                <w:sz w:val="24"/>
                <w:szCs w:val="24"/>
              </w:rPr>
              <w:t xml:space="preserve"> </w:t>
            </w:r>
            <w:r w:rsidRPr="00381174">
              <w:rPr>
                <w:rFonts w:ascii="Arial" w:hAnsi="Arial" w:cs="Arial"/>
                <w:color w:val="000000"/>
                <w:sz w:val="24"/>
                <w:szCs w:val="24"/>
              </w:rPr>
              <w:t>total</w:t>
            </w:r>
            <w:r w:rsidRPr="00381174">
              <w:rPr>
                <w:rFonts w:ascii="Arial" w:hAnsi="Arial" w:cs="Arial"/>
                <w:color w:val="000000"/>
                <w:spacing w:val="56"/>
                <w:w w:val="102"/>
                <w:sz w:val="24"/>
                <w:szCs w:val="24"/>
              </w:rPr>
              <w:t xml:space="preserve"> </w:t>
            </w:r>
            <w:r w:rsidRPr="00381174">
              <w:rPr>
                <w:rFonts w:ascii="Arial" w:hAnsi="Arial" w:cs="Arial"/>
                <w:color w:val="000000"/>
                <w:sz w:val="24"/>
                <w:szCs w:val="24"/>
              </w:rPr>
              <w:t>del</w:t>
            </w:r>
            <w:r w:rsidRPr="00381174">
              <w:rPr>
                <w:rFonts w:ascii="Arial" w:hAnsi="Arial" w:cs="Arial"/>
                <w:color w:val="000000"/>
                <w:spacing w:val="48"/>
                <w:sz w:val="24"/>
                <w:szCs w:val="24"/>
              </w:rPr>
              <w:t xml:space="preserve"> </w:t>
            </w:r>
            <w:r w:rsidRPr="00381174">
              <w:rPr>
                <w:rFonts w:ascii="Arial" w:hAnsi="Arial" w:cs="Arial"/>
                <w:color w:val="000000"/>
                <w:sz w:val="24"/>
                <w:szCs w:val="24"/>
              </w:rPr>
              <w:t>presente</w:t>
            </w:r>
            <w:r w:rsidRPr="00381174">
              <w:rPr>
                <w:rFonts w:ascii="Arial" w:hAnsi="Arial" w:cs="Arial"/>
                <w:color w:val="000000"/>
                <w:spacing w:val="49"/>
                <w:sz w:val="24"/>
                <w:szCs w:val="24"/>
              </w:rPr>
              <w:t xml:space="preserve"> </w:t>
            </w:r>
            <w:r w:rsidRPr="00381174">
              <w:rPr>
                <w:rFonts w:ascii="Arial" w:hAnsi="Arial" w:cs="Arial"/>
                <w:color w:val="000000"/>
                <w:sz w:val="24"/>
                <w:szCs w:val="24"/>
              </w:rPr>
              <w:t>estudio.</w:t>
            </w:r>
            <w:r w:rsidRPr="00381174">
              <w:rPr>
                <w:rFonts w:ascii="Arial" w:hAnsi="Arial" w:cs="Arial"/>
                <w:color w:val="000000"/>
                <w:spacing w:val="48"/>
                <w:sz w:val="24"/>
                <w:szCs w:val="24"/>
              </w:rPr>
              <w:t xml:space="preserve"> </w:t>
            </w:r>
            <w:r w:rsidRPr="00381174">
              <w:rPr>
                <w:rFonts w:ascii="Arial" w:hAnsi="Arial" w:cs="Arial"/>
                <w:color w:val="000000"/>
                <w:sz w:val="24"/>
                <w:szCs w:val="24"/>
              </w:rPr>
              <w:t>De</w:t>
            </w:r>
            <w:r w:rsidRPr="00381174">
              <w:rPr>
                <w:rFonts w:ascii="Arial" w:hAnsi="Arial" w:cs="Arial"/>
                <w:color w:val="000000"/>
                <w:spacing w:val="49"/>
                <w:sz w:val="24"/>
                <w:szCs w:val="24"/>
              </w:rPr>
              <w:t xml:space="preserve"> </w:t>
            </w:r>
            <w:r w:rsidRPr="00381174">
              <w:rPr>
                <w:rFonts w:ascii="Arial" w:hAnsi="Arial" w:cs="Arial"/>
                <w:color w:val="000000"/>
                <w:sz w:val="24"/>
                <w:szCs w:val="24"/>
              </w:rPr>
              <w:t>igual</w:t>
            </w:r>
            <w:r w:rsidRPr="00381174">
              <w:rPr>
                <w:rFonts w:ascii="Arial" w:hAnsi="Arial" w:cs="Arial"/>
                <w:color w:val="000000"/>
                <w:spacing w:val="48"/>
                <w:sz w:val="24"/>
                <w:szCs w:val="24"/>
              </w:rPr>
              <w:t xml:space="preserve"> </w:t>
            </w:r>
            <w:r w:rsidRPr="00381174">
              <w:rPr>
                <w:rFonts w:ascii="Arial" w:hAnsi="Arial" w:cs="Arial"/>
                <w:color w:val="000000"/>
                <w:sz w:val="24"/>
                <w:szCs w:val="24"/>
              </w:rPr>
              <w:t>forma</w:t>
            </w:r>
            <w:r w:rsidRPr="00381174">
              <w:rPr>
                <w:rFonts w:ascii="Arial" w:hAnsi="Arial" w:cs="Arial"/>
                <w:color w:val="000000"/>
                <w:spacing w:val="49"/>
                <w:sz w:val="24"/>
                <w:szCs w:val="24"/>
              </w:rPr>
              <w:t xml:space="preserve"> </w:t>
            </w:r>
            <w:r w:rsidRPr="00381174">
              <w:rPr>
                <w:rFonts w:ascii="Arial" w:hAnsi="Arial" w:cs="Arial"/>
                <w:color w:val="000000"/>
                <w:sz w:val="24"/>
                <w:szCs w:val="24"/>
              </w:rPr>
              <w:t>la</w:t>
            </w:r>
            <w:r w:rsidRPr="00381174">
              <w:rPr>
                <w:rFonts w:ascii="Arial" w:hAnsi="Arial" w:cs="Arial"/>
                <w:color w:val="000000"/>
                <w:spacing w:val="49"/>
                <w:sz w:val="24"/>
                <w:szCs w:val="24"/>
              </w:rPr>
              <w:t xml:space="preserve"> </w:t>
            </w:r>
            <w:r w:rsidRPr="00381174">
              <w:rPr>
                <w:rFonts w:ascii="Arial" w:hAnsi="Arial" w:cs="Arial"/>
                <w:color w:val="000000"/>
                <w:sz w:val="24"/>
                <w:szCs w:val="24"/>
              </w:rPr>
              <w:t>decisión</w:t>
            </w:r>
            <w:r w:rsidRPr="00381174">
              <w:rPr>
                <w:rFonts w:ascii="Arial" w:hAnsi="Arial" w:cs="Arial"/>
                <w:color w:val="000000"/>
                <w:spacing w:val="50"/>
                <w:sz w:val="24"/>
                <w:szCs w:val="24"/>
              </w:rPr>
              <w:t xml:space="preserve"> </w:t>
            </w:r>
            <w:r w:rsidRPr="00381174">
              <w:rPr>
                <w:rFonts w:ascii="Arial" w:hAnsi="Arial" w:cs="Arial"/>
                <w:color w:val="000000"/>
                <w:sz w:val="24"/>
                <w:szCs w:val="24"/>
              </w:rPr>
              <w:t>de</w:t>
            </w:r>
            <w:r w:rsidRPr="00381174">
              <w:rPr>
                <w:rFonts w:ascii="Arial" w:hAnsi="Arial" w:cs="Arial"/>
                <w:color w:val="000000"/>
                <w:spacing w:val="49"/>
                <w:sz w:val="24"/>
                <w:szCs w:val="24"/>
              </w:rPr>
              <w:t xml:space="preserve"> </w:t>
            </w:r>
            <w:r w:rsidRPr="00381174">
              <w:rPr>
                <w:rFonts w:ascii="Arial" w:hAnsi="Arial" w:cs="Arial"/>
                <w:color w:val="000000"/>
                <w:sz w:val="24"/>
                <w:szCs w:val="24"/>
              </w:rPr>
              <w:t>contratar</w:t>
            </w:r>
            <w:r w:rsidRPr="00381174">
              <w:rPr>
                <w:rFonts w:ascii="Arial" w:hAnsi="Arial" w:cs="Arial"/>
                <w:color w:val="000000"/>
                <w:spacing w:val="48"/>
                <w:sz w:val="24"/>
                <w:szCs w:val="24"/>
              </w:rPr>
              <w:t xml:space="preserve"> </w:t>
            </w:r>
            <w:r w:rsidRPr="00381174">
              <w:rPr>
                <w:rFonts w:ascii="Arial" w:hAnsi="Arial" w:cs="Arial"/>
                <w:color w:val="000000"/>
                <w:sz w:val="24"/>
                <w:szCs w:val="24"/>
              </w:rPr>
              <w:t>la</w:t>
            </w:r>
            <w:r w:rsidRPr="00381174">
              <w:rPr>
                <w:rFonts w:ascii="Arial" w:hAnsi="Arial" w:cs="Arial"/>
                <w:color w:val="000000"/>
                <w:spacing w:val="49"/>
                <w:sz w:val="24"/>
                <w:szCs w:val="24"/>
              </w:rPr>
              <w:t xml:space="preserve"> </w:t>
            </w:r>
            <w:r w:rsidRPr="00381174">
              <w:rPr>
                <w:rFonts w:ascii="Arial" w:hAnsi="Arial" w:cs="Arial"/>
                <w:color w:val="000000"/>
                <w:sz w:val="24"/>
                <w:szCs w:val="24"/>
              </w:rPr>
              <w:t>adquisición</w:t>
            </w:r>
            <w:r w:rsidRPr="00381174">
              <w:rPr>
                <w:rFonts w:ascii="Arial" w:hAnsi="Arial" w:cs="Arial"/>
                <w:color w:val="000000"/>
                <w:spacing w:val="49"/>
                <w:sz w:val="24"/>
                <w:szCs w:val="24"/>
              </w:rPr>
              <w:t xml:space="preserve"> </w:t>
            </w:r>
            <w:r w:rsidRPr="00381174">
              <w:rPr>
                <w:rFonts w:ascii="Arial" w:hAnsi="Arial" w:cs="Arial"/>
                <w:color w:val="000000"/>
                <w:sz w:val="24"/>
                <w:szCs w:val="24"/>
              </w:rPr>
              <w:t>de</w:t>
            </w:r>
            <w:r w:rsidRPr="00381174">
              <w:rPr>
                <w:rFonts w:ascii="Arial" w:hAnsi="Arial" w:cs="Arial"/>
                <w:color w:val="000000"/>
                <w:spacing w:val="49"/>
                <w:sz w:val="24"/>
                <w:szCs w:val="24"/>
              </w:rPr>
              <w:t xml:space="preserve"> </w:t>
            </w:r>
            <w:r w:rsidRPr="00381174">
              <w:rPr>
                <w:rFonts w:ascii="Arial" w:hAnsi="Arial" w:cs="Arial"/>
                <w:color w:val="000000"/>
                <w:sz w:val="24"/>
                <w:szCs w:val="24"/>
              </w:rPr>
              <w:t>los</w:t>
            </w:r>
            <w:r w:rsidRPr="00381174">
              <w:rPr>
                <w:rFonts w:ascii="Arial" w:hAnsi="Arial" w:cs="Arial"/>
                <w:color w:val="000000"/>
                <w:spacing w:val="50"/>
                <w:sz w:val="24"/>
                <w:szCs w:val="24"/>
              </w:rPr>
              <w:t xml:space="preserve"> </w:t>
            </w:r>
            <w:r w:rsidRPr="00381174">
              <w:rPr>
                <w:rFonts w:ascii="Arial" w:hAnsi="Arial" w:cs="Arial"/>
                <w:color w:val="000000"/>
                <w:sz w:val="24"/>
                <w:szCs w:val="24"/>
              </w:rPr>
              <w:t>elementos</w:t>
            </w:r>
            <w:r w:rsidRPr="00381174">
              <w:rPr>
                <w:rFonts w:ascii="Arial" w:hAnsi="Arial" w:cs="Arial"/>
                <w:color w:val="000000"/>
                <w:spacing w:val="60"/>
                <w:w w:val="102"/>
                <w:sz w:val="24"/>
                <w:szCs w:val="24"/>
              </w:rPr>
              <w:t xml:space="preserve"> </w:t>
            </w:r>
            <w:r w:rsidRPr="00381174">
              <w:rPr>
                <w:rFonts w:ascii="Arial" w:hAnsi="Arial" w:cs="Arial"/>
                <w:color w:val="000000"/>
                <w:sz w:val="24"/>
                <w:szCs w:val="24"/>
              </w:rPr>
              <w:t>que</w:t>
            </w:r>
            <w:r w:rsidRPr="00381174">
              <w:rPr>
                <w:rFonts w:ascii="Arial" w:hAnsi="Arial" w:cs="Arial"/>
                <w:color w:val="000000"/>
                <w:spacing w:val="17"/>
                <w:sz w:val="24"/>
                <w:szCs w:val="24"/>
              </w:rPr>
              <w:t xml:space="preserve"> </w:t>
            </w:r>
            <w:r w:rsidRPr="00381174">
              <w:rPr>
                <w:rFonts w:ascii="Arial" w:hAnsi="Arial" w:cs="Arial"/>
                <w:color w:val="000000"/>
                <w:sz w:val="24"/>
                <w:szCs w:val="24"/>
              </w:rPr>
              <w:t>se</w:t>
            </w:r>
            <w:r w:rsidRPr="00381174">
              <w:rPr>
                <w:rFonts w:ascii="Arial" w:hAnsi="Arial" w:cs="Arial"/>
                <w:color w:val="000000"/>
                <w:spacing w:val="18"/>
                <w:sz w:val="24"/>
                <w:szCs w:val="24"/>
              </w:rPr>
              <w:t xml:space="preserve"> </w:t>
            </w:r>
            <w:r w:rsidRPr="00381174">
              <w:rPr>
                <w:rFonts w:ascii="Arial" w:hAnsi="Arial" w:cs="Arial"/>
                <w:color w:val="000000"/>
                <w:sz w:val="24"/>
                <w:szCs w:val="24"/>
              </w:rPr>
              <w:t>especifican</w:t>
            </w:r>
            <w:r w:rsidRPr="00381174">
              <w:rPr>
                <w:rFonts w:ascii="Arial" w:hAnsi="Arial" w:cs="Arial"/>
                <w:color w:val="000000"/>
                <w:spacing w:val="18"/>
                <w:sz w:val="24"/>
                <w:szCs w:val="24"/>
              </w:rPr>
              <w:t xml:space="preserve"> </w:t>
            </w:r>
            <w:r w:rsidRPr="00381174">
              <w:rPr>
                <w:rFonts w:ascii="Arial" w:hAnsi="Arial" w:cs="Arial"/>
                <w:color w:val="000000"/>
                <w:sz w:val="24"/>
                <w:szCs w:val="24"/>
              </w:rPr>
              <w:t>en</w:t>
            </w:r>
            <w:r w:rsidRPr="00381174">
              <w:rPr>
                <w:rFonts w:ascii="Arial" w:hAnsi="Arial" w:cs="Arial"/>
                <w:color w:val="000000"/>
                <w:spacing w:val="18"/>
                <w:sz w:val="24"/>
                <w:szCs w:val="24"/>
              </w:rPr>
              <w:t xml:space="preserve"> </w:t>
            </w:r>
            <w:r w:rsidRPr="00381174">
              <w:rPr>
                <w:rFonts w:ascii="Arial" w:hAnsi="Arial" w:cs="Arial"/>
                <w:color w:val="000000"/>
                <w:sz w:val="24"/>
                <w:szCs w:val="24"/>
              </w:rPr>
              <w:t>el</w:t>
            </w:r>
            <w:r w:rsidRPr="00381174">
              <w:rPr>
                <w:rFonts w:ascii="Arial" w:hAnsi="Arial" w:cs="Arial"/>
                <w:color w:val="000000"/>
                <w:spacing w:val="17"/>
                <w:sz w:val="24"/>
                <w:szCs w:val="24"/>
              </w:rPr>
              <w:t xml:space="preserve"> </w:t>
            </w:r>
            <w:r w:rsidRPr="00381174">
              <w:rPr>
                <w:rFonts w:ascii="Arial" w:hAnsi="Arial" w:cs="Arial"/>
                <w:color w:val="000000"/>
                <w:sz w:val="24"/>
                <w:szCs w:val="24"/>
              </w:rPr>
              <w:t>presente</w:t>
            </w:r>
            <w:r w:rsidRPr="00381174">
              <w:rPr>
                <w:rFonts w:ascii="Arial" w:hAnsi="Arial" w:cs="Arial"/>
                <w:color w:val="000000"/>
                <w:spacing w:val="18"/>
                <w:sz w:val="24"/>
                <w:szCs w:val="24"/>
              </w:rPr>
              <w:t xml:space="preserve"> </w:t>
            </w:r>
            <w:r w:rsidRPr="00381174">
              <w:rPr>
                <w:rFonts w:ascii="Arial" w:hAnsi="Arial" w:cs="Arial"/>
                <w:color w:val="000000"/>
                <w:sz w:val="24"/>
                <w:szCs w:val="24"/>
              </w:rPr>
              <w:t>estudio</w:t>
            </w:r>
            <w:r w:rsidRPr="00381174">
              <w:rPr>
                <w:rFonts w:ascii="Arial" w:hAnsi="Arial" w:cs="Arial"/>
                <w:color w:val="000000"/>
                <w:spacing w:val="17"/>
                <w:sz w:val="24"/>
                <w:szCs w:val="24"/>
              </w:rPr>
              <w:t xml:space="preserve"> </w:t>
            </w:r>
            <w:r w:rsidRPr="00381174">
              <w:rPr>
                <w:rFonts w:ascii="Arial" w:hAnsi="Arial" w:cs="Arial"/>
                <w:color w:val="000000"/>
                <w:sz w:val="24"/>
                <w:szCs w:val="24"/>
              </w:rPr>
              <w:t>de</w:t>
            </w:r>
            <w:r w:rsidRPr="00381174">
              <w:rPr>
                <w:rFonts w:ascii="Arial" w:hAnsi="Arial" w:cs="Arial"/>
                <w:color w:val="000000"/>
                <w:spacing w:val="18"/>
                <w:sz w:val="24"/>
                <w:szCs w:val="24"/>
              </w:rPr>
              <w:t xml:space="preserve"> </w:t>
            </w:r>
            <w:r w:rsidRPr="00381174">
              <w:rPr>
                <w:rFonts w:ascii="Arial" w:hAnsi="Arial" w:cs="Arial"/>
                <w:color w:val="000000"/>
                <w:sz w:val="24"/>
                <w:szCs w:val="24"/>
              </w:rPr>
              <w:t>factibilidad,</w:t>
            </w:r>
            <w:r w:rsidRPr="00381174">
              <w:rPr>
                <w:rFonts w:ascii="Arial" w:hAnsi="Arial" w:cs="Arial"/>
                <w:color w:val="000000"/>
                <w:spacing w:val="17"/>
                <w:sz w:val="24"/>
                <w:szCs w:val="24"/>
              </w:rPr>
              <w:t xml:space="preserve"> </w:t>
            </w:r>
            <w:r w:rsidRPr="00381174">
              <w:rPr>
                <w:rFonts w:ascii="Arial" w:hAnsi="Arial" w:cs="Arial"/>
                <w:color w:val="000000"/>
                <w:sz w:val="24"/>
                <w:szCs w:val="24"/>
              </w:rPr>
              <w:t>se</w:t>
            </w:r>
            <w:r w:rsidRPr="00381174">
              <w:rPr>
                <w:rFonts w:ascii="Arial" w:hAnsi="Arial" w:cs="Arial"/>
                <w:color w:val="000000"/>
                <w:spacing w:val="18"/>
                <w:sz w:val="24"/>
                <w:szCs w:val="24"/>
              </w:rPr>
              <w:t xml:space="preserve"> </w:t>
            </w:r>
            <w:r w:rsidRPr="00381174">
              <w:rPr>
                <w:rFonts w:ascii="Arial" w:hAnsi="Arial" w:cs="Arial"/>
                <w:color w:val="000000"/>
                <w:sz w:val="24"/>
                <w:szCs w:val="24"/>
              </w:rPr>
              <w:t>enmarca</w:t>
            </w:r>
            <w:r w:rsidRPr="00381174">
              <w:rPr>
                <w:rFonts w:ascii="Arial" w:hAnsi="Arial" w:cs="Arial"/>
                <w:color w:val="000000"/>
                <w:spacing w:val="18"/>
                <w:sz w:val="24"/>
                <w:szCs w:val="24"/>
              </w:rPr>
              <w:t xml:space="preserve"> </w:t>
            </w:r>
            <w:r w:rsidRPr="00381174">
              <w:rPr>
                <w:rFonts w:ascii="Arial" w:hAnsi="Arial" w:cs="Arial"/>
                <w:color w:val="000000"/>
                <w:sz w:val="24"/>
                <w:szCs w:val="24"/>
              </w:rPr>
              <w:t>dentro</w:t>
            </w:r>
            <w:r w:rsidRPr="00381174">
              <w:rPr>
                <w:rFonts w:ascii="Arial" w:hAnsi="Arial" w:cs="Arial"/>
                <w:color w:val="000000"/>
                <w:spacing w:val="18"/>
                <w:sz w:val="24"/>
                <w:szCs w:val="24"/>
              </w:rPr>
              <w:t xml:space="preserve"> </w:t>
            </w:r>
            <w:r w:rsidRPr="00381174">
              <w:rPr>
                <w:rFonts w:ascii="Arial" w:hAnsi="Arial" w:cs="Arial"/>
                <w:color w:val="000000"/>
                <w:sz w:val="24"/>
                <w:szCs w:val="24"/>
              </w:rPr>
              <w:t>de</w:t>
            </w:r>
            <w:r w:rsidRPr="00381174">
              <w:rPr>
                <w:rFonts w:ascii="Arial" w:hAnsi="Arial" w:cs="Arial"/>
                <w:color w:val="000000"/>
                <w:spacing w:val="18"/>
                <w:sz w:val="24"/>
                <w:szCs w:val="24"/>
              </w:rPr>
              <w:t xml:space="preserve"> </w:t>
            </w:r>
            <w:r w:rsidRPr="00381174">
              <w:rPr>
                <w:rFonts w:ascii="Arial" w:hAnsi="Arial" w:cs="Arial"/>
                <w:color w:val="000000"/>
                <w:sz w:val="24"/>
                <w:szCs w:val="24"/>
              </w:rPr>
              <w:t>un</w:t>
            </w:r>
            <w:r w:rsidRPr="00381174">
              <w:rPr>
                <w:rFonts w:ascii="Arial" w:hAnsi="Arial" w:cs="Arial"/>
                <w:color w:val="000000"/>
                <w:spacing w:val="17"/>
                <w:sz w:val="24"/>
                <w:szCs w:val="24"/>
              </w:rPr>
              <w:t xml:space="preserve"> </w:t>
            </w:r>
            <w:r w:rsidRPr="00381174">
              <w:rPr>
                <w:rFonts w:ascii="Arial" w:hAnsi="Arial" w:cs="Arial"/>
                <w:color w:val="000000"/>
                <w:sz w:val="24"/>
                <w:szCs w:val="24"/>
              </w:rPr>
              <w:t>costo</w:t>
            </w:r>
            <w:r w:rsidRPr="00381174">
              <w:rPr>
                <w:rFonts w:ascii="Arial" w:hAnsi="Arial" w:cs="Arial"/>
                <w:color w:val="000000"/>
                <w:spacing w:val="42"/>
                <w:w w:val="102"/>
                <w:sz w:val="24"/>
                <w:szCs w:val="24"/>
              </w:rPr>
              <w:t xml:space="preserve"> </w:t>
            </w:r>
            <w:r w:rsidRPr="00381174">
              <w:rPr>
                <w:rFonts w:ascii="Arial" w:hAnsi="Arial" w:cs="Arial"/>
                <w:color w:val="000000"/>
                <w:sz w:val="24"/>
                <w:szCs w:val="24"/>
              </w:rPr>
              <w:t>beneficio</w:t>
            </w:r>
            <w:r w:rsidRPr="00381174">
              <w:rPr>
                <w:rFonts w:ascii="Arial" w:hAnsi="Arial" w:cs="Arial"/>
                <w:color w:val="000000"/>
                <w:spacing w:val="21"/>
                <w:sz w:val="24"/>
                <w:szCs w:val="24"/>
              </w:rPr>
              <w:t xml:space="preserve"> </w:t>
            </w:r>
            <w:r w:rsidRPr="00381174">
              <w:rPr>
                <w:rFonts w:ascii="Arial" w:hAnsi="Arial" w:cs="Arial"/>
                <w:color w:val="000000"/>
                <w:sz w:val="24"/>
                <w:szCs w:val="24"/>
              </w:rPr>
              <w:t>de</w:t>
            </w:r>
            <w:r w:rsidRPr="00381174">
              <w:rPr>
                <w:rFonts w:ascii="Arial" w:hAnsi="Arial" w:cs="Arial"/>
                <w:color w:val="000000"/>
                <w:spacing w:val="21"/>
                <w:sz w:val="24"/>
                <w:szCs w:val="24"/>
              </w:rPr>
              <w:t xml:space="preserve"> </w:t>
            </w:r>
            <w:r w:rsidRPr="00381174">
              <w:rPr>
                <w:rFonts w:ascii="Arial" w:hAnsi="Arial" w:cs="Arial"/>
                <w:color w:val="000000"/>
                <w:sz w:val="24"/>
                <w:szCs w:val="24"/>
              </w:rPr>
              <w:t>tipo</w:t>
            </w:r>
            <w:r w:rsidRPr="00381174">
              <w:rPr>
                <w:rFonts w:ascii="Arial" w:hAnsi="Arial" w:cs="Arial"/>
                <w:color w:val="000000"/>
                <w:spacing w:val="21"/>
                <w:sz w:val="24"/>
                <w:szCs w:val="24"/>
              </w:rPr>
              <w:t xml:space="preserve"> </w:t>
            </w:r>
            <w:r w:rsidRPr="00381174">
              <w:rPr>
                <w:rFonts w:ascii="Arial" w:hAnsi="Arial" w:cs="Arial"/>
                <w:color w:val="000000"/>
                <w:sz w:val="24"/>
                <w:szCs w:val="24"/>
              </w:rPr>
              <w:t>social</w:t>
            </w:r>
            <w:r w:rsidRPr="00381174">
              <w:rPr>
                <w:rFonts w:ascii="Arial" w:hAnsi="Arial" w:cs="Arial"/>
                <w:color w:val="000000"/>
                <w:spacing w:val="21"/>
                <w:sz w:val="24"/>
                <w:szCs w:val="24"/>
              </w:rPr>
              <w:t xml:space="preserve"> </w:t>
            </w:r>
            <w:r w:rsidRPr="00381174">
              <w:rPr>
                <w:rFonts w:ascii="Arial" w:hAnsi="Arial" w:cs="Arial"/>
                <w:color w:val="000000"/>
                <w:sz w:val="24"/>
                <w:szCs w:val="24"/>
              </w:rPr>
              <w:t>y</w:t>
            </w:r>
            <w:r w:rsidRPr="00381174">
              <w:rPr>
                <w:rFonts w:ascii="Arial" w:hAnsi="Arial" w:cs="Arial"/>
                <w:color w:val="000000"/>
                <w:spacing w:val="21"/>
                <w:sz w:val="24"/>
                <w:szCs w:val="24"/>
              </w:rPr>
              <w:t xml:space="preserve"> </w:t>
            </w:r>
            <w:r w:rsidRPr="00381174">
              <w:rPr>
                <w:rFonts w:ascii="Arial" w:hAnsi="Arial" w:cs="Arial"/>
                <w:color w:val="000000"/>
                <w:sz w:val="24"/>
                <w:szCs w:val="24"/>
              </w:rPr>
              <w:t>económico</w:t>
            </w:r>
            <w:r w:rsidRPr="00381174">
              <w:rPr>
                <w:rFonts w:ascii="Arial" w:hAnsi="Arial" w:cs="Arial"/>
                <w:color w:val="000000"/>
                <w:spacing w:val="21"/>
                <w:sz w:val="24"/>
                <w:szCs w:val="24"/>
              </w:rPr>
              <w:t xml:space="preserve"> </w:t>
            </w:r>
            <w:r w:rsidRPr="00381174">
              <w:rPr>
                <w:rFonts w:ascii="Arial" w:hAnsi="Arial" w:cs="Arial"/>
                <w:color w:val="000000"/>
                <w:sz w:val="24"/>
                <w:szCs w:val="24"/>
              </w:rPr>
              <w:t>claro.</w:t>
            </w:r>
          </w:p>
          <w:p w14:paraId="3861D007" w14:textId="77777777" w:rsidR="00CF66DE" w:rsidRPr="00381174" w:rsidRDefault="00CF66DE" w:rsidP="006134B1">
            <w:pPr>
              <w:pStyle w:val="Sinespaciado"/>
              <w:jc w:val="both"/>
              <w:rPr>
                <w:rFonts w:ascii="Arial" w:hAnsi="Arial" w:cs="Arial"/>
                <w:color w:val="000000"/>
                <w:sz w:val="24"/>
                <w:szCs w:val="24"/>
              </w:rPr>
            </w:pPr>
          </w:p>
          <w:p w14:paraId="1B767962" w14:textId="77777777" w:rsidR="00CF66DE" w:rsidRPr="00381174" w:rsidRDefault="00CF66DE" w:rsidP="006134B1">
            <w:pPr>
              <w:pStyle w:val="Sinespaciado"/>
              <w:jc w:val="both"/>
              <w:rPr>
                <w:rFonts w:ascii="Arial" w:hAnsi="Arial" w:cs="Arial"/>
                <w:sz w:val="24"/>
                <w:szCs w:val="24"/>
              </w:rPr>
            </w:pPr>
            <w:r w:rsidRPr="00381174">
              <w:rPr>
                <w:rFonts w:ascii="Arial" w:hAnsi="Arial" w:cs="Arial"/>
                <w:color w:val="000000"/>
                <w:sz w:val="24"/>
                <w:szCs w:val="24"/>
              </w:rPr>
              <w:t>NOTA:</w:t>
            </w:r>
            <w:r w:rsidRPr="00381174">
              <w:rPr>
                <w:rFonts w:ascii="Arial" w:hAnsi="Arial" w:cs="Arial"/>
                <w:color w:val="000000"/>
                <w:spacing w:val="21"/>
                <w:sz w:val="24"/>
                <w:szCs w:val="24"/>
              </w:rPr>
              <w:t xml:space="preserve"> </w:t>
            </w:r>
            <w:r w:rsidRPr="00381174">
              <w:rPr>
                <w:rFonts w:ascii="Arial" w:hAnsi="Arial" w:cs="Arial"/>
                <w:color w:val="000000"/>
                <w:sz w:val="24"/>
                <w:szCs w:val="24"/>
              </w:rPr>
              <w:t>Para</w:t>
            </w:r>
            <w:r w:rsidRPr="00381174">
              <w:rPr>
                <w:rFonts w:ascii="Arial" w:hAnsi="Arial" w:cs="Arial"/>
                <w:color w:val="000000"/>
                <w:spacing w:val="24"/>
                <w:sz w:val="24"/>
                <w:szCs w:val="24"/>
              </w:rPr>
              <w:t xml:space="preserve"> </w:t>
            </w:r>
            <w:r w:rsidRPr="00381174">
              <w:rPr>
                <w:rFonts w:ascii="Arial" w:hAnsi="Arial" w:cs="Arial"/>
                <w:color w:val="000000"/>
                <w:sz w:val="24"/>
                <w:szCs w:val="24"/>
              </w:rPr>
              <w:t>efectos</w:t>
            </w:r>
            <w:r w:rsidRPr="00381174">
              <w:rPr>
                <w:rFonts w:ascii="Arial" w:hAnsi="Arial" w:cs="Arial"/>
                <w:color w:val="000000"/>
                <w:spacing w:val="23"/>
                <w:sz w:val="24"/>
                <w:szCs w:val="24"/>
              </w:rPr>
              <w:t xml:space="preserve"> </w:t>
            </w:r>
            <w:r w:rsidRPr="00381174">
              <w:rPr>
                <w:rFonts w:ascii="Arial" w:hAnsi="Arial" w:cs="Arial"/>
                <w:color w:val="000000"/>
                <w:sz w:val="24"/>
                <w:szCs w:val="24"/>
              </w:rPr>
              <w:t>de</w:t>
            </w:r>
            <w:r w:rsidRPr="00381174">
              <w:rPr>
                <w:rFonts w:ascii="Arial" w:hAnsi="Arial" w:cs="Arial"/>
                <w:color w:val="000000"/>
                <w:spacing w:val="24"/>
                <w:sz w:val="24"/>
                <w:szCs w:val="24"/>
              </w:rPr>
              <w:t xml:space="preserve"> </w:t>
            </w:r>
            <w:r w:rsidRPr="00381174">
              <w:rPr>
                <w:rFonts w:ascii="Arial" w:hAnsi="Arial" w:cs="Arial"/>
                <w:color w:val="000000"/>
                <w:sz w:val="24"/>
                <w:szCs w:val="24"/>
              </w:rPr>
              <w:t>la</w:t>
            </w:r>
            <w:r w:rsidRPr="00381174">
              <w:rPr>
                <w:rFonts w:ascii="Arial" w:hAnsi="Arial" w:cs="Arial"/>
                <w:color w:val="000000"/>
                <w:spacing w:val="24"/>
                <w:sz w:val="24"/>
                <w:szCs w:val="24"/>
              </w:rPr>
              <w:t xml:space="preserve"> </w:t>
            </w:r>
            <w:r w:rsidRPr="00381174">
              <w:rPr>
                <w:rFonts w:ascii="Arial" w:hAnsi="Arial" w:cs="Arial"/>
                <w:color w:val="000000"/>
                <w:sz w:val="24"/>
                <w:szCs w:val="24"/>
              </w:rPr>
              <w:t>retención</w:t>
            </w:r>
            <w:r w:rsidRPr="00381174">
              <w:rPr>
                <w:rFonts w:ascii="Arial" w:hAnsi="Arial" w:cs="Arial"/>
                <w:color w:val="000000"/>
                <w:spacing w:val="24"/>
                <w:sz w:val="24"/>
                <w:szCs w:val="24"/>
              </w:rPr>
              <w:t xml:space="preserve"> </w:t>
            </w:r>
            <w:r w:rsidRPr="00381174">
              <w:rPr>
                <w:rFonts w:ascii="Arial" w:hAnsi="Arial" w:cs="Arial"/>
                <w:color w:val="000000"/>
                <w:sz w:val="24"/>
                <w:szCs w:val="24"/>
              </w:rPr>
              <w:t>en</w:t>
            </w:r>
            <w:r w:rsidRPr="00381174">
              <w:rPr>
                <w:rFonts w:ascii="Arial" w:hAnsi="Arial" w:cs="Arial"/>
                <w:color w:val="000000"/>
                <w:spacing w:val="24"/>
                <w:sz w:val="24"/>
                <w:szCs w:val="24"/>
              </w:rPr>
              <w:t xml:space="preserve"> </w:t>
            </w:r>
            <w:r w:rsidRPr="00381174">
              <w:rPr>
                <w:rFonts w:ascii="Arial" w:hAnsi="Arial" w:cs="Arial"/>
                <w:color w:val="000000"/>
                <w:sz w:val="24"/>
                <w:szCs w:val="24"/>
              </w:rPr>
              <w:t>la</w:t>
            </w:r>
            <w:r w:rsidRPr="00381174">
              <w:rPr>
                <w:rFonts w:ascii="Arial" w:hAnsi="Arial" w:cs="Arial"/>
                <w:color w:val="000000"/>
                <w:spacing w:val="24"/>
                <w:sz w:val="24"/>
                <w:szCs w:val="24"/>
              </w:rPr>
              <w:t xml:space="preserve"> </w:t>
            </w:r>
            <w:r w:rsidRPr="00381174">
              <w:rPr>
                <w:rFonts w:ascii="Arial" w:hAnsi="Arial" w:cs="Arial"/>
                <w:color w:val="000000"/>
                <w:sz w:val="24"/>
                <w:szCs w:val="24"/>
              </w:rPr>
              <w:t>fuente</w:t>
            </w:r>
            <w:r w:rsidRPr="00381174">
              <w:rPr>
                <w:rFonts w:ascii="Arial" w:hAnsi="Arial" w:cs="Arial"/>
                <w:color w:val="000000"/>
                <w:spacing w:val="24"/>
                <w:sz w:val="24"/>
                <w:szCs w:val="24"/>
              </w:rPr>
              <w:t xml:space="preserve"> </w:t>
            </w:r>
            <w:r w:rsidRPr="00381174">
              <w:rPr>
                <w:rFonts w:ascii="Arial" w:hAnsi="Arial" w:cs="Arial"/>
                <w:color w:val="000000"/>
                <w:sz w:val="24"/>
                <w:szCs w:val="24"/>
              </w:rPr>
              <w:t>por</w:t>
            </w:r>
            <w:r w:rsidRPr="00381174">
              <w:rPr>
                <w:rFonts w:ascii="Arial" w:hAnsi="Arial" w:cs="Arial"/>
                <w:color w:val="000000"/>
                <w:spacing w:val="22"/>
                <w:sz w:val="24"/>
                <w:szCs w:val="24"/>
              </w:rPr>
              <w:t xml:space="preserve"> </w:t>
            </w:r>
            <w:r w:rsidRPr="00381174">
              <w:rPr>
                <w:rFonts w:ascii="Arial" w:hAnsi="Arial" w:cs="Arial"/>
                <w:color w:val="000000"/>
                <w:sz w:val="24"/>
                <w:szCs w:val="24"/>
              </w:rPr>
              <w:t>renta,</w:t>
            </w:r>
            <w:r w:rsidRPr="00381174">
              <w:rPr>
                <w:rFonts w:ascii="Arial" w:hAnsi="Arial" w:cs="Arial"/>
                <w:color w:val="000000"/>
                <w:spacing w:val="22"/>
                <w:sz w:val="24"/>
                <w:szCs w:val="24"/>
              </w:rPr>
              <w:t xml:space="preserve"> </w:t>
            </w:r>
            <w:r w:rsidRPr="00381174">
              <w:rPr>
                <w:rFonts w:ascii="Arial" w:hAnsi="Arial" w:cs="Arial"/>
                <w:color w:val="000000"/>
                <w:sz w:val="24"/>
                <w:szCs w:val="24"/>
              </w:rPr>
              <w:t>la</w:t>
            </w:r>
            <w:r w:rsidRPr="00381174">
              <w:rPr>
                <w:rFonts w:ascii="Arial" w:hAnsi="Arial" w:cs="Arial"/>
                <w:color w:val="000000"/>
                <w:spacing w:val="24"/>
                <w:sz w:val="24"/>
                <w:szCs w:val="24"/>
              </w:rPr>
              <w:t xml:space="preserve"> </w:t>
            </w:r>
            <w:r w:rsidRPr="00381174">
              <w:rPr>
                <w:rFonts w:ascii="Arial" w:hAnsi="Arial" w:cs="Arial"/>
                <w:color w:val="000000"/>
                <w:sz w:val="24"/>
                <w:szCs w:val="24"/>
              </w:rPr>
              <w:t>entidad</w:t>
            </w:r>
            <w:r w:rsidRPr="00381174">
              <w:rPr>
                <w:rFonts w:ascii="Arial" w:hAnsi="Arial" w:cs="Arial"/>
                <w:color w:val="000000"/>
                <w:spacing w:val="24"/>
                <w:sz w:val="24"/>
                <w:szCs w:val="24"/>
              </w:rPr>
              <w:t xml:space="preserve"> </w:t>
            </w:r>
            <w:r w:rsidRPr="00381174">
              <w:rPr>
                <w:rFonts w:ascii="Arial" w:hAnsi="Arial" w:cs="Arial"/>
                <w:color w:val="000000"/>
                <w:sz w:val="24"/>
                <w:szCs w:val="24"/>
              </w:rPr>
              <w:t>procederá</w:t>
            </w:r>
            <w:r w:rsidRPr="00381174">
              <w:rPr>
                <w:rFonts w:ascii="Arial" w:hAnsi="Arial" w:cs="Arial"/>
                <w:color w:val="000000"/>
                <w:spacing w:val="24"/>
                <w:sz w:val="24"/>
                <w:szCs w:val="24"/>
              </w:rPr>
              <w:t xml:space="preserve"> </w:t>
            </w:r>
            <w:r w:rsidRPr="00381174">
              <w:rPr>
                <w:rFonts w:ascii="Arial" w:hAnsi="Arial" w:cs="Arial"/>
                <w:color w:val="000000"/>
                <w:sz w:val="24"/>
                <w:szCs w:val="24"/>
              </w:rPr>
              <w:t>de</w:t>
            </w:r>
            <w:r w:rsidRPr="00381174">
              <w:rPr>
                <w:rFonts w:ascii="Arial" w:hAnsi="Arial" w:cs="Arial"/>
                <w:color w:val="000000"/>
                <w:spacing w:val="24"/>
                <w:sz w:val="24"/>
                <w:szCs w:val="24"/>
              </w:rPr>
              <w:t xml:space="preserve"> </w:t>
            </w:r>
            <w:r w:rsidRPr="00381174">
              <w:rPr>
                <w:rFonts w:ascii="Arial" w:hAnsi="Arial" w:cs="Arial"/>
                <w:color w:val="000000"/>
                <w:sz w:val="24"/>
                <w:szCs w:val="24"/>
              </w:rPr>
              <w:t>conformidad</w:t>
            </w:r>
            <w:r w:rsidRPr="00381174">
              <w:rPr>
                <w:rFonts w:ascii="Arial" w:hAnsi="Arial" w:cs="Arial"/>
                <w:color w:val="000000"/>
                <w:spacing w:val="58"/>
                <w:w w:val="102"/>
                <w:sz w:val="24"/>
                <w:szCs w:val="24"/>
              </w:rPr>
              <w:t xml:space="preserve"> </w:t>
            </w:r>
            <w:r w:rsidRPr="00381174">
              <w:rPr>
                <w:rFonts w:ascii="Arial" w:hAnsi="Arial" w:cs="Arial"/>
                <w:color w:val="000000"/>
                <w:sz w:val="24"/>
                <w:szCs w:val="24"/>
              </w:rPr>
              <w:t>con</w:t>
            </w:r>
            <w:r w:rsidRPr="00381174">
              <w:rPr>
                <w:rFonts w:ascii="Arial" w:hAnsi="Arial" w:cs="Arial"/>
                <w:color w:val="000000"/>
                <w:spacing w:val="51"/>
                <w:sz w:val="24"/>
                <w:szCs w:val="24"/>
              </w:rPr>
              <w:t xml:space="preserve"> </w:t>
            </w:r>
            <w:r w:rsidRPr="00381174">
              <w:rPr>
                <w:rFonts w:ascii="Arial" w:hAnsi="Arial" w:cs="Arial"/>
                <w:color w:val="000000"/>
                <w:sz w:val="24"/>
                <w:szCs w:val="24"/>
              </w:rPr>
              <w:t>la</w:t>
            </w:r>
            <w:r w:rsidRPr="00381174">
              <w:rPr>
                <w:rFonts w:ascii="Arial" w:hAnsi="Arial" w:cs="Arial"/>
                <w:color w:val="000000"/>
                <w:spacing w:val="52"/>
                <w:sz w:val="24"/>
                <w:szCs w:val="24"/>
              </w:rPr>
              <w:t xml:space="preserve"> </w:t>
            </w:r>
            <w:r w:rsidRPr="00381174">
              <w:rPr>
                <w:rFonts w:ascii="Arial" w:hAnsi="Arial" w:cs="Arial"/>
                <w:color w:val="000000"/>
                <w:sz w:val="24"/>
                <w:szCs w:val="24"/>
              </w:rPr>
              <w:t>normatividad</w:t>
            </w:r>
            <w:r w:rsidRPr="00381174">
              <w:rPr>
                <w:rFonts w:ascii="Arial" w:hAnsi="Arial" w:cs="Arial"/>
                <w:color w:val="000000"/>
                <w:spacing w:val="52"/>
                <w:sz w:val="24"/>
                <w:szCs w:val="24"/>
              </w:rPr>
              <w:t xml:space="preserve"> </w:t>
            </w:r>
            <w:r w:rsidRPr="00381174">
              <w:rPr>
                <w:rFonts w:ascii="Arial" w:hAnsi="Arial" w:cs="Arial"/>
                <w:color w:val="000000"/>
                <w:sz w:val="24"/>
                <w:szCs w:val="24"/>
              </w:rPr>
              <w:t>tributaria</w:t>
            </w:r>
            <w:r w:rsidRPr="00381174">
              <w:rPr>
                <w:rFonts w:ascii="Arial" w:hAnsi="Arial" w:cs="Arial"/>
                <w:color w:val="000000"/>
                <w:spacing w:val="52"/>
                <w:sz w:val="24"/>
                <w:szCs w:val="24"/>
              </w:rPr>
              <w:t xml:space="preserve"> </w:t>
            </w:r>
            <w:r w:rsidRPr="00381174">
              <w:rPr>
                <w:rFonts w:ascii="Arial" w:hAnsi="Arial" w:cs="Arial"/>
                <w:color w:val="000000"/>
                <w:sz w:val="24"/>
                <w:szCs w:val="24"/>
              </w:rPr>
              <w:t>vigente,</w:t>
            </w:r>
            <w:r w:rsidRPr="00381174">
              <w:rPr>
                <w:rFonts w:ascii="Arial" w:hAnsi="Arial" w:cs="Arial"/>
                <w:color w:val="000000"/>
                <w:spacing w:val="51"/>
                <w:sz w:val="24"/>
                <w:szCs w:val="24"/>
              </w:rPr>
              <w:t xml:space="preserve"> </w:t>
            </w:r>
            <w:r w:rsidRPr="00381174">
              <w:rPr>
                <w:rFonts w:ascii="Arial" w:hAnsi="Arial" w:cs="Arial"/>
                <w:color w:val="000000"/>
                <w:sz w:val="24"/>
                <w:szCs w:val="24"/>
              </w:rPr>
              <w:t>y</w:t>
            </w:r>
            <w:r w:rsidRPr="00381174">
              <w:rPr>
                <w:rFonts w:ascii="Arial" w:hAnsi="Arial" w:cs="Arial"/>
                <w:color w:val="000000"/>
                <w:spacing w:val="52"/>
                <w:sz w:val="24"/>
                <w:szCs w:val="24"/>
              </w:rPr>
              <w:t xml:space="preserve"> </w:t>
            </w:r>
            <w:r w:rsidRPr="00381174">
              <w:rPr>
                <w:rFonts w:ascii="Arial" w:hAnsi="Arial" w:cs="Arial"/>
                <w:color w:val="000000"/>
                <w:sz w:val="24"/>
                <w:szCs w:val="24"/>
              </w:rPr>
              <w:t>en</w:t>
            </w:r>
            <w:r w:rsidRPr="00381174">
              <w:rPr>
                <w:rFonts w:ascii="Arial" w:hAnsi="Arial" w:cs="Arial"/>
                <w:color w:val="000000"/>
                <w:spacing w:val="52"/>
                <w:sz w:val="24"/>
                <w:szCs w:val="24"/>
              </w:rPr>
              <w:t xml:space="preserve"> </w:t>
            </w:r>
            <w:r w:rsidRPr="00381174">
              <w:rPr>
                <w:rFonts w:ascii="Arial" w:hAnsi="Arial" w:cs="Arial"/>
                <w:color w:val="000000"/>
                <w:sz w:val="24"/>
                <w:szCs w:val="24"/>
              </w:rPr>
              <w:t>caso</w:t>
            </w:r>
            <w:r w:rsidRPr="00381174">
              <w:rPr>
                <w:rFonts w:ascii="Arial" w:hAnsi="Arial" w:cs="Arial"/>
                <w:color w:val="000000"/>
                <w:spacing w:val="52"/>
                <w:sz w:val="24"/>
                <w:szCs w:val="24"/>
              </w:rPr>
              <w:t xml:space="preserve"> </w:t>
            </w:r>
            <w:r w:rsidRPr="00381174">
              <w:rPr>
                <w:rFonts w:ascii="Arial" w:hAnsi="Arial" w:cs="Arial"/>
                <w:color w:val="000000"/>
                <w:sz w:val="24"/>
                <w:szCs w:val="24"/>
              </w:rPr>
              <w:t>de</w:t>
            </w:r>
            <w:r w:rsidRPr="00381174">
              <w:rPr>
                <w:rFonts w:ascii="Arial" w:hAnsi="Arial" w:cs="Arial"/>
                <w:color w:val="000000"/>
                <w:spacing w:val="52"/>
                <w:sz w:val="24"/>
                <w:szCs w:val="24"/>
              </w:rPr>
              <w:t xml:space="preserve"> </w:t>
            </w:r>
            <w:r w:rsidRPr="00381174">
              <w:rPr>
                <w:rFonts w:ascii="Arial" w:hAnsi="Arial" w:cs="Arial"/>
                <w:color w:val="000000"/>
                <w:sz w:val="24"/>
                <w:szCs w:val="24"/>
              </w:rPr>
              <w:t>que</w:t>
            </w:r>
            <w:r w:rsidRPr="00381174">
              <w:rPr>
                <w:rFonts w:ascii="Arial" w:hAnsi="Arial" w:cs="Arial"/>
                <w:color w:val="000000"/>
                <w:spacing w:val="52"/>
                <w:sz w:val="24"/>
                <w:szCs w:val="24"/>
              </w:rPr>
              <w:t xml:space="preserve"> </w:t>
            </w:r>
            <w:r w:rsidRPr="00381174">
              <w:rPr>
                <w:rFonts w:ascii="Arial" w:hAnsi="Arial" w:cs="Arial"/>
                <w:color w:val="000000"/>
                <w:sz w:val="24"/>
                <w:szCs w:val="24"/>
              </w:rPr>
              <w:t>no</w:t>
            </w:r>
            <w:r w:rsidRPr="00381174">
              <w:rPr>
                <w:rFonts w:ascii="Arial" w:hAnsi="Arial" w:cs="Arial"/>
                <w:color w:val="000000"/>
                <w:spacing w:val="52"/>
                <w:sz w:val="24"/>
                <w:szCs w:val="24"/>
              </w:rPr>
              <w:t xml:space="preserve"> </w:t>
            </w:r>
            <w:r w:rsidRPr="00381174">
              <w:rPr>
                <w:rFonts w:ascii="Arial" w:hAnsi="Arial" w:cs="Arial"/>
                <w:color w:val="000000"/>
                <w:sz w:val="24"/>
                <w:szCs w:val="24"/>
              </w:rPr>
              <w:t>haya</w:t>
            </w:r>
            <w:r w:rsidRPr="00381174">
              <w:rPr>
                <w:rFonts w:ascii="Arial" w:hAnsi="Arial" w:cs="Arial"/>
                <w:color w:val="000000"/>
                <w:spacing w:val="52"/>
                <w:sz w:val="24"/>
                <w:szCs w:val="24"/>
              </w:rPr>
              <w:t xml:space="preserve"> </w:t>
            </w:r>
            <w:r w:rsidRPr="00381174">
              <w:rPr>
                <w:rFonts w:ascii="Arial" w:hAnsi="Arial" w:cs="Arial"/>
                <w:color w:val="000000"/>
                <w:sz w:val="24"/>
                <w:szCs w:val="24"/>
              </w:rPr>
              <w:t>lugar</w:t>
            </w:r>
            <w:r w:rsidRPr="00381174">
              <w:rPr>
                <w:rFonts w:ascii="Arial" w:hAnsi="Arial" w:cs="Arial"/>
                <w:color w:val="000000"/>
                <w:spacing w:val="51"/>
                <w:sz w:val="24"/>
                <w:szCs w:val="24"/>
              </w:rPr>
              <w:t xml:space="preserve"> </w:t>
            </w:r>
            <w:r w:rsidRPr="00381174">
              <w:rPr>
                <w:rFonts w:ascii="Arial" w:hAnsi="Arial" w:cs="Arial"/>
                <w:color w:val="000000"/>
                <w:sz w:val="24"/>
                <w:szCs w:val="24"/>
              </w:rPr>
              <w:t>a</w:t>
            </w:r>
            <w:r w:rsidRPr="00381174">
              <w:rPr>
                <w:rFonts w:ascii="Arial" w:hAnsi="Arial" w:cs="Arial"/>
                <w:color w:val="000000"/>
                <w:spacing w:val="52"/>
                <w:sz w:val="24"/>
                <w:szCs w:val="24"/>
              </w:rPr>
              <w:t xml:space="preserve"> </w:t>
            </w:r>
            <w:r w:rsidRPr="00381174">
              <w:rPr>
                <w:rFonts w:ascii="Arial" w:hAnsi="Arial" w:cs="Arial"/>
                <w:color w:val="000000"/>
                <w:sz w:val="24"/>
                <w:szCs w:val="24"/>
              </w:rPr>
              <w:t>ello,</w:t>
            </w:r>
            <w:r w:rsidRPr="00381174">
              <w:rPr>
                <w:rFonts w:ascii="Arial" w:hAnsi="Arial" w:cs="Arial"/>
                <w:color w:val="000000"/>
                <w:spacing w:val="51"/>
                <w:sz w:val="24"/>
                <w:szCs w:val="24"/>
              </w:rPr>
              <w:t xml:space="preserve"> </w:t>
            </w:r>
            <w:r w:rsidRPr="00381174">
              <w:rPr>
                <w:rFonts w:ascii="Arial" w:hAnsi="Arial" w:cs="Arial"/>
                <w:color w:val="000000"/>
                <w:sz w:val="24"/>
                <w:szCs w:val="24"/>
              </w:rPr>
              <w:t>el</w:t>
            </w:r>
            <w:r w:rsidRPr="00381174">
              <w:rPr>
                <w:rFonts w:ascii="Arial" w:hAnsi="Arial" w:cs="Arial"/>
                <w:color w:val="000000"/>
                <w:spacing w:val="51"/>
                <w:sz w:val="24"/>
                <w:szCs w:val="24"/>
              </w:rPr>
              <w:t xml:space="preserve"> asociado </w:t>
            </w:r>
            <w:r w:rsidRPr="00381174">
              <w:rPr>
                <w:rFonts w:ascii="Arial" w:hAnsi="Arial" w:cs="Arial"/>
                <w:color w:val="000000"/>
                <w:sz w:val="24"/>
                <w:szCs w:val="24"/>
              </w:rPr>
              <w:t>deberá</w:t>
            </w:r>
            <w:r w:rsidRPr="00381174">
              <w:rPr>
                <w:rFonts w:ascii="Arial" w:hAnsi="Arial" w:cs="Arial"/>
                <w:color w:val="000000"/>
                <w:spacing w:val="16"/>
                <w:sz w:val="24"/>
                <w:szCs w:val="24"/>
              </w:rPr>
              <w:t xml:space="preserve"> </w:t>
            </w:r>
            <w:r w:rsidRPr="00381174">
              <w:rPr>
                <w:rFonts w:ascii="Arial" w:hAnsi="Arial" w:cs="Arial"/>
                <w:color w:val="000000"/>
                <w:sz w:val="24"/>
                <w:szCs w:val="24"/>
              </w:rPr>
              <w:t>remitirse</w:t>
            </w:r>
            <w:r w:rsidRPr="00381174">
              <w:rPr>
                <w:rFonts w:ascii="Arial" w:hAnsi="Arial" w:cs="Arial"/>
                <w:color w:val="000000"/>
                <w:spacing w:val="17"/>
                <w:sz w:val="24"/>
                <w:szCs w:val="24"/>
              </w:rPr>
              <w:t xml:space="preserve"> </w:t>
            </w:r>
            <w:r w:rsidRPr="00381174">
              <w:rPr>
                <w:rFonts w:ascii="Arial" w:hAnsi="Arial" w:cs="Arial"/>
                <w:color w:val="000000"/>
                <w:sz w:val="24"/>
                <w:szCs w:val="24"/>
              </w:rPr>
              <w:t>a</w:t>
            </w:r>
            <w:r w:rsidRPr="00381174">
              <w:rPr>
                <w:rFonts w:ascii="Arial" w:hAnsi="Arial" w:cs="Arial"/>
                <w:color w:val="000000"/>
                <w:spacing w:val="17"/>
                <w:sz w:val="24"/>
                <w:szCs w:val="24"/>
              </w:rPr>
              <w:t xml:space="preserve"> </w:t>
            </w:r>
            <w:r w:rsidRPr="00381174">
              <w:rPr>
                <w:rFonts w:ascii="Arial" w:hAnsi="Arial" w:cs="Arial"/>
                <w:color w:val="000000"/>
                <w:sz w:val="24"/>
                <w:szCs w:val="24"/>
              </w:rPr>
              <w:t>la</w:t>
            </w:r>
            <w:r w:rsidRPr="00381174">
              <w:rPr>
                <w:rFonts w:ascii="Arial" w:hAnsi="Arial" w:cs="Arial"/>
                <w:color w:val="000000"/>
                <w:spacing w:val="17"/>
                <w:sz w:val="24"/>
                <w:szCs w:val="24"/>
              </w:rPr>
              <w:t xml:space="preserve"> </w:t>
            </w:r>
            <w:r w:rsidRPr="00381174">
              <w:rPr>
                <w:rFonts w:ascii="Arial" w:hAnsi="Arial" w:cs="Arial"/>
                <w:color w:val="000000"/>
                <w:sz w:val="24"/>
                <w:szCs w:val="24"/>
              </w:rPr>
              <w:t>norma</w:t>
            </w:r>
            <w:r w:rsidRPr="00381174">
              <w:rPr>
                <w:rFonts w:ascii="Arial" w:hAnsi="Arial" w:cs="Arial"/>
                <w:color w:val="000000"/>
                <w:spacing w:val="17"/>
                <w:sz w:val="24"/>
                <w:szCs w:val="24"/>
              </w:rPr>
              <w:t xml:space="preserve"> </w:t>
            </w:r>
            <w:r w:rsidRPr="00381174">
              <w:rPr>
                <w:rFonts w:ascii="Arial" w:hAnsi="Arial" w:cs="Arial"/>
                <w:color w:val="000000"/>
                <w:sz w:val="24"/>
                <w:szCs w:val="24"/>
              </w:rPr>
              <w:t>que</w:t>
            </w:r>
            <w:r w:rsidRPr="00381174">
              <w:rPr>
                <w:rFonts w:ascii="Arial" w:hAnsi="Arial" w:cs="Arial"/>
                <w:color w:val="000000"/>
                <w:spacing w:val="17"/>
                <w:sz w:val="24"/>
                <w:szCs w:val="24"/>
              </w:rPr>
              <w:t xml:space="preserve"> </w:t>
            </w:r>
            <w:r w:rsidRPr="00381174">
              <w:rPr>
                <w:rFonts w:ascii="Arial" w:hAnsi="Arial" w:cs="Arial"/>
                <w:color w:val="000000"/>
                <w:sz w:val="24"/>
                <w:szCs w:val="24"/>
              </w:rPr>
              <w:t>lo</w:t>
            </w:r>
            <w:r w:rsidRPr="00381174">
              <w:rPr>
                <w:rFonts w:ascii="Arial" w:hAnsi="Arial" w:cs="Arial"/>
                <w:color w:val="000000"/>
                <w:spacing w:val="17"/>
                <w:sz w:val="24"/>
                <w:szCs w:val="24"/>
              </w:rPr>
              <w:t xml:space="preserve"> </w:t>
            </w:r>
            <w:r w:rsidRPr="00381174">
              <w:rPr>
                <w:rFonts w:ascii="Arial" w:hAnsi="Arial" w:cs="Arial"/>
                <w:color w:val="000000"/>
                <w:sz w:val="24"/>
                <w:szCs w:val="24"/>
              </w:rPr>
              <w:t>excluye</w:t>
            </w:r>
            <w:r w:rsidRPr="00381174">
              <w:rPr>
                <w:rFonts w:ascii="Arial" w:hAnsi="Arial" w:cs="Arial"/>
                <w:color w:val="000000"/>
                <w:spacing w:val="17"/>
                <w:sz w:val="24"/>
                <w:szCs w:val="24"/>
              </w:rPr>
              <w:t xml:space="preserve"> </w:t>
            </w:r>
            <w:r w:rsidRPr="00381174">
              <w:rPr>
                <w:rFonts w:ascii="Arial" w:hAnsi="Arial" w:cs="Arial"/>
                <w:color w:val="000000"/>
                <w:sz w:val="24"/>
                <w:szCs w:val="24"/>
              </w:rPr>
              <w:t>o</w:t>
            </w:r>
            <w:r w:rsidRPr="00381174">
              <w:rPr>
                <w:rFonts w:ascii="Arial" w:hAnsi="Arial" w:cs="Arial"/>
                <w:color w:val="000000"/>
                <w:spacing w:val="17"/>
                <w:sz w:val="24"/>
                <w:szCs w:val="24"/>
              </w:rPr>
              <w:t xml:space="preserve"> </w:t>
            </w:r>
            <w:r w:rsidRPr="00381174">
              <w:rPr>
                <w:rFonts w:ascii="Arial" w:hAnsi="Arial" w:cs="Arial"/>
                <w:color w:val="000000"/>
                <w:sz w:val="24"/>
                <w:szCs w:val="24"/>
              </w:rPr>
              <w:t>le</w:t>
            </w:r>
            <w:r w:rsidRPr="00381174">
              <w:rPr>
                <w:rFonts w:ascii="Arial" w:hAnsi="Arial" w:cs="Arial"/>
                <w:color w:val="000000"/>
                <w:spacing w:val="17"/>
                <w:sz w:val="24"/>
                <w:szCs w:val="24"/>
              </w:rPr>
              <w:t xml:space="preserve"> </w:t>
            </w:r>
            <w:r w:rsidRPr="00381174">
              <w:rPr>
                <w:rFonts w:ascii="Arial" w:hAnsi="Arial" w:cs="Arial"/>
                <w:color w:val="000000"/>
                <w:sz w:val="24"/>
                <w:szCs w:val="24"/>
              </w:rPr>
              <w:t>otorga</w:t>
            </w:r>
            <w:r w:rsidRPr="00381174">
              <w:rPr>
                <w:rFonts w:ascii="Arial" w:hAnsi="Arial" w:cs="Arial"/>
                <w:color w:val="000000"/>
                <w:spacing w:val="17"/>
                <w:sz w:val="24"/>
                <w:szCs w:val="24"/>
              </w:rPr>
              <w:t xml:space="preserve"> </w:t>
            </w:r>
            <w:r w:rsidRPr="00381174">
              <w:rPr>
                <w:rFonts w:ascii="Arial" w:hAnsi="Arial" w:cs="Arial"/>
                <w:color w:val="000000"/>
                <w:sz w:val="24"/>
                <w:szCs w:val="24"/>
              </w:rPr>
              <w:t>la</w:t>
            </w:r>
            <w:r w:rsidRPr="00381174">
              <w:rPr>
                <w:rFonts w:ascii="Arial" w:hAnsi="Arial" w:cs="Arial"/>
                <w:color w:val="000000"/>
                <w:spacing w:val="16"/>
                <w:sz w:val="24"/>
                <w:szCs w:val="24"/>
              </w:rPr>
              <w:t xml:space="preserve"> </w:t>
            </w:r>
            <w:r w:rsidRPr="00381174">
              <w:rPr>
                <w:rFonts w:ascii="Arial" w:hAnsi="Arial" w:cs="Arial"/>
                <w:color w:val="000000"/>
                <w:sz w:val="24"/>
                <w:szCs w:val="24"/>
              </w:rPr>
              <w:t>exención.</w:t>
            </w:r>
          </w:p>
        </w:tc>
      </w:tr>
    </w:tbl>
    <w:p w14:paraId="535C6572" w14:textId="77777777" w:rsidR="00CF66DE" w:rsidRPr="00381174" w:rsidRDefault="00CF66DE" w:rsidP="006134B1">
      <w:pPr>
        <w:pStyle w:val="Sinespaciado"/>
        <w:jc w:val="both"/>
        <w:rPr>
          <w:rFonts w:ascii="Arial" w:hAnsi="Arial" w:cs="Arial"/>
          <w:sz w:val="24"/>
          <w:szCs w:val="24"/>
        </w:rPr>
      </w:pPr>
    </w:p>
    <w:p w14:paraId="1AACA3A1" w14:textId="71442A63" w:rsidR="00CF66DE" w:rsidRPr="00381174" w:rsidRDefault="002929CD" w:rsidP="006134B1">
      <w:pPr>
        <w:pStyle w:val="Sinespaciado"/>
        <w:jc w:val="both"/>
        <w:rPr>
          <w:rFonts w:ascii="Arial" w:hAnsi="Arial" w:cs="Arial"/>
          <w:b/>
          <w:sz w:val="24"/>
          <w:szCs w:val="24"/>
        </w:rPr>
      </w:pPr>
      <w:r w:rsidRPr="00381174">
        <w:rPr>
          <w:rFonts w:ascii="Arial" w:hAnsi="Arial" w:cs="Arial"/>
          <w:b/>
          <w:sz w:val="24"/>
          <w:szCs w:val="24"/>
        </w:rPr>
        <w:t>INDEMNIDAD</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CF66DE" w:rsidRPr="00381174" w14:paraId="718DF9FC" w14:textId="77777777" w:rsidTr="00BA12C0">
        <w:tc>
          <w:tcPr>
            <w:tcW w:w="9464" w:type="dxa"/>
          </w:tcPr>
          <w:p w14:paraId="0C8F1139" w14:textId="4430FF45" w:rsidR="002929CD" w:rsidRPr="00381174" w:rsidRDefault="002929CD" w:rsidP="002929CD">
            <w:pPr>
              <w:jc w:val="both"/>
              <w:rPr>
                <w:rFonts w:ascii="Arial" w:eastAsia="Calibri" w:hAnsi="Arial" w:cs="Arial"/>
                <w:lang w:eastAsia="en-US"/>
              </w:rPr>
            </w:pPr>
            <w:r w:rsidRPr="002929CD">
              <w:rPr>
                <w:rFonts w:ascii="Arial" w:eastAsia="Calibri" w:hAnsi="Arial" w:cs="Arial"/>
                <w:lang w:eastAsia="en-US"/>
              </w:rPr>
              <w:t xml:space="preserve">El contratista mantendrá indemne y defenderá a su propio costo </w:t>
            </w:r>
            <w:proofErr w:type="gramStart"/>
            <w:r w:rsidRPr="002929CD">
              <w:rPr>
                <w:rFonts w:ascii="Arial" w:eastAsia="Calibri" w:hAnsi="Arial" w:cs="Arial"/>
                <w:lang w:eastAsia="en-US"/>
              </w:rPr>
              <w:t xml:space="preserve">al </w:t>
            </w:r>
            <w:r w:rsidRPr="00381174">
              <w:rPr>
                <w:rFonts w:ascii="Arial" w:eastAsia="Calibri" w:hAnsi="Arial" w:cs="Arial"/>
                <w:lang w:eastAsia="en-US"/>
              </w:rPr>
              <w:t xml:space="preserve"> Municipio</w:t>
            </w:r>
            <w:proofErr w:type="gramEnd"/>
            <w:r w:rsidRPr="00381174">
              <w:rPr>
                <w:rFonts w:ascii="Arial" w:eastAsia="Calibri" w:hAnsi="Arial" w:cs="Arial"/>
                <w:lang w:eastAsia="en-US"/>
              </w:rPr>
              <w:t xml:space="preserve"> de Cocorná </w:t>
            </w:r>
            <w:r w:rsidRPr="002929CD">
              <w:rPr>
                <w:rFonts w:ascii="Arial" w:eastAsia="Calibri" w:hAnsi="Arial" w:cs="Arial"/>
                <w:lang w:eastAsia="en-US"/>
              </w:rPr>
              <w:t xml:space="preserve">de cualquier pleito, queja o demanda y responsabilidad de cualquier naturaleza, incluyendo costos y gastos provenientes de actos y omisiones del contratista en el desarrollo de este contrato. </w:t>
            </w:r>
          </w:p>
          <w:p w14:paraId="5DB62316" w14:textId="77777777" w:rsidR="002929CD" w:rsidRPr="002929CD" w:rsidRDefault="002929CD" w:rsidP="002929CD">
            <w:pPr>
              <w:jc w:val="both"/>
              <w:rPr>
                <w:rFonts w:ascii="Arial" w:eastAsia="Calibri" w:hAnsi="Arial" w:cs="Arial"/>
                <w:lang w:eastAsia="en-US"/>
              </w:rPr>
            </w:pPr>
          </w:p>
          <w:p w14:paraId="679473A6" w14:textId="35978A2C" w:rsidR="002929CD" w:rsidRPr="002929CD" w:rsidRDefault="002929CD" w:rsidP="002929CD">
            <w:pPr>
              <w:jc w:val="both"/>
              <w:rPr>
                <w:rFonts w:ascii="Arial" w:eastAsia="Calibri" w:hAnsi="Arial" w:cs="Arial"/>
                <w:lang w:eastAsia="en-US"/>
              </w:rPr>
            </w:pPr>
            <w:r w:rsidRPr="002929CD">
              <w:rPr>
                <w:rFonts w:ascii="Arial" w:eastAsia="Calibri" w:hAnsi="Arial" w:cs="Arial"/>
                <w:lang w:eastAsia="en-US"/>
              </w:rPr>
              <w:t xml:space="preserve">El contratista se obliga a evitar que sus empleados y/o los familiares de los mismos, sus acreedores, sus proveedores y/o terceros, presenten reclamaciones (judiciales o extrajudiciales) contra el </w:t>
            </w:r>
            <w:r w:rsidRPr="00381174">
              <w:rPr>
                <w:rFonts w:ascii="Arial" w:eastAsia="Calibri" w:hAnsi="Arial" w:cs="Arial"/>
                <w:lang w:eastAsia="en-US"/>
              </w:rPr>
              <w:t xml:space="preserve">EL MUNICIPIO DE </w:t>
            </w:r>
            <w:proofErr w:type="gramStart"/>
            <w:r w:rsidRPr="00381174">
              <w:rPr>
                <w:rFonts w:ascii="Arial" w:eastAsia="Calibri" w:hAnsi="Arial" w:cs="Arial"/>
                <w:lang w:eastAsia="en-US"/>
              </w:rPr>
              <w:t xml:space="preserve">COCORNA </w:t>
            </w:r>
            <w:r w:rsidRPr="002929CD">
              <w:rPr>
                <w:rFonts w:ascii="Arial" w:eastAsia="Calibri" w:hAnsi="Arial" w:cs="Arial"/>
                <w:lang w:eastAsia="en-US"/>
              </w:rPr>
              <w:t>,</w:t>
            </w:r>
            <w:proofErr w:type="gramEnd"/>
            <w:r w:rsidRPr="002929CD">
              <w:rPr>
                <w:rFonts w:ascii="Arial" w:eastAsia="Calibri" w:hAnsi="Arial" w:cs="Arial"/>
                <w:lang w:eastAsia="en-US"/>
              </w:rPr>
              <w:t xml:space="preserve"> con ocasión o por razón de acciones u omisiones suyas, relacionadas con la ejecución del presente contrato. Si ello no fuere posible y se presentaren reclamaciones o demandas contra el</w:t>
            </w:r>
            <w:r w:rsidRPr="00381174">
              <w:rPr>
                <w:rFonts w:ascii="Arial" w:eastAsia="Calibri" w:hAnsi="Arial" w:cs="Arial"/>
                <w:lang w:eastAsia="en-US"/>
              </w:rPr>
              <w:t xml:space="preserve"> MUNICIPIO DE COCORNA</w:t>
            </w:r>
            <w:r w:rsidRPr="002929CD">
              <w:rPr>
                <w:rFonts w:ascii="Arial" w:eastAsia="Calibri" w:hAnsi="Arial" w:cs="Arial"/>
                <w:lang w:eastAsia="en-US"/>
              </w:rPr>
              <w:t>, esta entidad podrá comunicar la situación por escrito al contratista. En cualquiera de dichas situaciones, el contratista se obliga a acudir en defensa de los intereses del</w:t>
            </w:r>
            <w:r w:rsidRPr="00381174">
              <w:rPr>
                <w:rFonts w:ascii="Arial" w:eastAsia="Calibri" w:hAnsi="Arial" w:cs="Arial"/>
                <w:lang w:eastAsia="en-US"/>
              </w:rPr>
              <w:t xml:space="preserve"> MUNICIPIO DE COCORNA</w:t>
            </w:r>
            <w:r w:rsidRPr="002929CD">
              <w:rPr>
                <w:rFonts w:ascii="Arial" w:eastAsia="Calibri" w:hAnsi="Arial" w:cs="Arial"/>
                <w:lang w:eastAsia="en-US"/>
              </w:rPr>
              <w:t xml:space="preserve">. </w:t>
            </w:r>
          </w:p>
          <w:p w14:paraId="1C0900AE" w14:textId="77777777" w:rsidR="002929CD" w:rsidRPr="00381174" w:rsidRDefault="002929CD" w:rsidP="002929CD">
            <w:pPr>
              <w:jc w:val="both"/>
              <w:rPr>
                <w:rFonts w:ascii="Arial" w:eastAsia="Calibri" w:hAnsi="Arial" w:cs="Arial"/>
                <w:lang w:eastAsia="en-US"/>
              </w:rPr>
            </w:pPr>
          </w:p>
          <w:p w14:paraId="6F02EC09" w14:textId="1BDB2D68" w:rsidR="002929CD" w:rsidRPr="00381174" w:rsidRDefault="002929CD" w:rsidP="002929CD">
            <w:pPr>
              <w:jc w:val="both"/>
              <w:rPr>
                <w:rFonts w:ascii="Arial" w:eastAsia="Calibri" w:hAnsi="Arial" w:cs="Arial"/>
                <w:lang w:eastAsia="en-US"/>
              </w:rPr>
            </w:pPr>
            <w:r w:rsidRPr="00381174">
              <w:rPr>
                <w:rFonts w:ascii="Arial" w:eastAsia="Calibri" w:hAnsi="Arial" w:cs="Arial"/>
                <w:lang w:eastAsia="en-US"/>
              </w:rPr>
              <w:t xml:space="preserve">Si el MUNICIPIO DE COCORNA estima que sus intereses no están siendo adecuadamente defendidos, lo manifestará por escrito al contratista, caso en el cual acordará la mejor estrategia de defensa o, si el MUNICIPIO DE COOCRNA lo estima necesario, asumirá directamente la misma. En este último caso, el MUNICIPIO DE COCORNA cobrará y descontará de los saldos a favor del contratista todos los costos que implique esa defensa, más un diez por ciento (10%) del valor de los mismos, por concepto de gastos de administración. </w:t>
            </w:r>
          </w:p>
          <w:p w14:paraId="7DD9AA38" w14:textId="77777777" w:rsidR="002929CD" w:rsidRPr="00381174" w:rsidRDefault="002929CD" w:rsidP="002929CD">
            <w:pPr>
              <w:jc w:val="both"/>
              <w:rPr>
                <w:rFonts w:ascii="Arial" w:eastAsia="Calibri" w:hAnsi="Arial" w:cs="Arial"/>
                <w:lang w:eastAsia="en-US"/>
              </w:rPr>
            </w:pPr>
          </w:p>
          <w:p w14:paraId="248A7528" w14:textId="77777777" w:rsidR="00CF66DE" w:rsidRPr="00381174" w:rsidRDefault="002929CD" w:rsidP="002929CD">
            <w:pPr>
              <w:jc w:val="both"/>
              <w:rPr>
                <w:rFonts w:ascii="Arial" w:eastAsia="Calibri" w:hAnsi="Arial" w:cs="Arial"/>
                <w:i/>
                <w:iCs/>
                <w:lang w:eastAsia="en-US"/>
              </w:rPr>
            </w:pPr>
            <w:r w:rsidRPr="00381174">
              <w:rPr>
                <w:rFonts w:ascii="Arial" w:eastAsia="Calibri" w:hAnsi="Arial" w:cs="Arial"/>
                <w:lang w:eastAsia="en-US"/>
              </w:rPr>
              <w:t>Si no hubiere saldos pendientes de pago a favor del contratista el MUNICIPIO DE COCORNA podrá proceder, para el cobro de los valores a que se refiere este numeral, por la vía ejecutiva, para lo cual este contrato, junto con los documentos en los que se consignen dichos valores, prestarán mérito ejecutivo</w:t>
            </w:r>
            <w:r w:rsidRPr="00381174">
              <w:rPr>
                <w:rFonts w:ascii="Arial" w:eastAsia="Calibri" w:hAnsi="Arial" w:cs="Arial"/>
                <w:i/>
                <w:iCs/>
                <w:lang w:eastAsia="en-US"/>
              </w:rPr>
              <w:t>.</w:t>
            </w:r>
          </w:p>
          <w:p w14:paraId="6EA4DF81" w14:textId="77777777" w:rsidR="00EF5C89" w:rsidRPr="00381174" w:rsidRDefault="00EF5C89" w:rsidP="002929CD">
            <w:pPr>
              <w:jc w:val="both"/>
              <w:rPr>
                <w:rFonts w:ascii="Arial" w:eastAsia="Calibri" w:hAnsi="Arial" w:cs="Arial"/>
                <w:lang w:eastAsia="en-US"/>
              </w:rPr>
            </w:pPr>
          </w:p>
          <w:p w14:paraId="31485303" w14:textId="77777777" w:rsidR="00EF5C89" w:rsidRPr="00EF5C89" w:rsidRDefault="00EF5C89" w:rsidP="00EF5C89">
            <w:pPr>
              <w:jc w:val="both"/>
              <w:rPr>
                <w:rFonts w:ascii="Arial" w:eastAsia="Calibri" w:hAnsi="Arial" w:cs="Arial"/>
                <w:lang w:eastAsia="en-US"/>
              </w:rPr>
            </w:pPr>
            <w:r w:rsidRPr="00EF5C89">
              <w:rPr>
                <w:rFonts w:ascii="Arial" w:eastAsia="Calibri" w:hAnsi="Arial" w:cs="Arial"/>
                <w:b/>
                <w:bCs/>
                <w:lang w:eastAsia="en-US"/>
              </w:rPr>
              <w:t xml:space="preserve">REPERCUSIONES LABORALES </w:t>
            </w:r>
          </w:p>
          <w:p w14:paraId="3EA56F35" w14:textId="5B6EABF5" w:rsidR="00EF5C89" w:rsidRPr="00381174" w:rsidRDefault="00EF5C89" w:rsidP="00EF5C89">
            <w:pPr>
              <w:jc w:val="both"/>
              <w:rPr>
                <w:rFonts w:ascii="Arial" w:eastAsia="Calibri" w:hAnsi="Arial" w:cs="Arial"/>
                <w:lang w:eastAsia="en-US"/>
              </w:rPr>
            </w:pPr>
            <w:r w:rsidRPr="00EF5C89">
              <w:rPr>
                <w:rFonts w:ascii="Arial" w:eastAsia="Calibri" w:hAnsi="Arial" w:cs="Arial"/>
                <w:lang w:eastAsia="en-US"/>
              </w:rPr>
              <w:t xml:space="preserve">EL CONTRATISTA se obliga a título de contratista independiente. </w:t>
            </w:r>
            <w:r w:rsidRPr="00381174">
              <w:rPr>
                <w:rFonts w:ascii="Arial" w:eastAsia="Calibri" w:hAnsi="Arial" w:cs="Arial"/>
                <w:lang w:eastAsia="en-US"/>
              </w:rPr>
              <w:t xml:space="preserve">EL MUNICIPIO DE COCORNA </w:t>
            </w:r>
            <w:r w:rsidRPr="00EF5C89">
              <w:rPr>
                <w:rFonts w:ascii="Arial" w:eastAsia="Calibri" w:hAnsi="Arial" w:cs="Arial"/>
                <w:lang w:eastAsia="en-US"/>
              </w:rPr>
              <w:t xml:space="preserve">no adquiere con él ni con las personas que ocupe para la ejecución del contrato, ninguna vinculación de carácter laboral ni administrativo. Por lo </w:t>
            </w:r>
            <w:proofErr w:type="gramStart"/>
            <w:r w:rsidRPr="00EF5C89">
              <w:rPr>
                <w:rFonts w:ascii="Arial" w:eastAsia="Calibri" w:hAnsi="Arial" w:cs="Arial"/>
                <w:lang w:eastAsia="en-US"/>
              </w:rPr>
              <w:t>tanto</w:t>
            </w:r>
            <w:proofErr w:type="gramEnd"/>
            <w:r w:rsidRPr="00EF5C89">
              <w:rPr>
                <w:rFonts w:ascii="Arial" w:eastAsia="Calibri" w:hAnsi="Arial" w:cs="Arial"/>
                <w:lang w:eastAsia="en-US"/>
              </w:rPr>
              <w:t xml:space="preserve"> EL </w:t>
            </w:r>
            <w:r w:rsidRPr="00381174">
              <w:rPr>
                <w:rFonts w:ascii="Arial" w:eastAsia="Calibri" w:hAnsi="Arial" w:cs="Arial"/>
                <w:lang w:eastAsia="en-US"/>
              </w:rPr>
              <w:t xml:space="preserve">MUNICIPIO DE COCORNA </w:t>
            </w:r>
            <w:r w:rsidRPr="00EF5C89">
              <w:rPr>
                <w:rFonts w:ascii="Arial" w:eastAsia="Calibri" w:hAnsi="Arial" w:cs="Arial"/>
                <w:lang w:eastAsia="en-US"/>
              </w:rPr>
              <w:t xml:space="preserve">sólo contrae la obligación de pagar el precio convenido, ya que son de cargo de EL CONTRATISTA todos los gastos que ocasione el cumplimiento de las obligaciones que por este contrato adquiere, incluyendo el pago de salarios, prestaciones sociales e indemnización de sus trabajadores. </w:t>
            </w:r>
          </w:p>
          <w:p w14:paraId="0CB373D0" w14:textId="77777777" w:rsidR="00EF5C89" w:rsidRPr="00EF5C89" w:rsidRDefault="00EF5C89" w:rsidP="00EF5C89">
            <w:pPr>
              <w:jc w:val="both"/>
              <w:rPr>
                <w:rFonts w:ascii="Arial" w:eastAsia="Calibri" w:hAnsi="Arial" w:cs="Arial"/>
                <w:lang w:eastAsia="en-US"/>
              </w:rPr>
            </w:pPr>
          </w:p>
          <w:p w14:paraId="6BA82B47" w14:textId="70ABE44E" w:rsidR="00EF5C89" w:rsidRPr="00EF5C89" w:rsidRDefault="00EF5C89" w:rsidP="00EF5C89">
            <w:pPr>
              <w:jc w:val="both"/>
              <w:rPr>
                <w:rFonts w:ascii="Arial" w:eastAsia="Calibri" w:hAnsi="Arial" w:cs="Arial"/>
                <w:lang w:eastAsia="en-US"/>
              </w:rPr>
            </w:pPr>
            <w:r w:rsidRPr="00EF5C89">
              <w:rPr>
                <w:rFonts w:ascii="Arial" w:eastAsia="Calibri" w:hAnsi="Arial" w:cs="Arial"/>
                <w:b/>
                <w:bCs/>
                <w:lang w:eastAsia="en-US"/>
              </w:rPr>
              <w:t xml:space="preserve">VEEDURÍA CIUDADANA </w:t>
            </w:r>
          </w:p>
          <w:p w14:paraId="457F6D9D" w14:textId="77777777" w:rsidR="00EF5C89" w:rsidRPr="00381174" w:rsidRDefault="00EF5C89" w:rsidP="00EF5C89">
            <w:pPr>
              <w:jc w:val="both"/>
              <w:rPr>
                <w:rFonts w:ascii="Arial" w:eastAsia="Calibri" w:hAnsi="Arial" w:cs="Arial"/>
                <w:lang w:eastAsia="en-US"/>
              </w:rPr>
            </w:pPr>
            <w:r w:rsidRPr="00381174">
              <w:rPr>
                <w:rFonts w:ascii="Arial" w:eastAsia="Calibri" w:hAnsi="Arial" w:cs="Arial"/>
                <w:lang w:eastAsia="en-US"/>
              </w:rPr>
              <w:t>La presente contratación está sujeta a Veeduría Ciudadana, la cual es convocada públicamente en la página en el portal único de contratación y en la página web, en todo caso la veeduría ciudadana deberá sujetarse a lo establecido en la Ley 850 de 2003.</w:t>
            </w:r>
          </w:p>
          <w:p w14:paraId="101F74AB" w14:textId="77777777" w:rsidR="00EF5C89" w:rsidRPr="00381174" w:rsidRDefault="00EF5C89" w:rsidP="00EF5C89">
            <w:pPr>
              <w:jc w:val="both"/>
              <w:rPr>
                <w:rFonts w:ascii="Arial" w:eastAsia="Calibri" w:hAnsi="Arial" w:cs="Arial"/>
                <w:b/>
                <w:bCs/>
                <w:lang w:eastAsia="en-US"/>
              </w:rPr>
            </w:pPr>
          </w:p>
          <w:p w14:paraId="3E3B79F7" w14:textId="44EB40BD" w:rsidR="00EF5C89" w:rsidRPr="00EF5C89" w:rsidRDefault="00EF5C89" w:rsidP="00EF5C89">
            <w:pPr>
              <w:jc w:val="both"/>
              <w:rPr>
                <w:rFonts w:ascii="Arial" w:eastAsia="Calibri" w:hAnsi="Arial" w:cs="Arial"/>
                <w:lang w:eastAsia="en-US"/>
              </w:rPr>
            </w:pPr>
            <w:r w:rsidRPr="00EF5C89">
              <w:rPr>
                <w:rFonts w:ascii="Arial" w:eastAsia="Calibri" w:hAnsi="Arial" w:cs="Arial"/>
                <w:b/>
                <w:bCs/>
                <w:lang w:eastAsia="en-US"/>
              </w:rPr>
              <w:t xml:space="preserve">RESERVA EN DOCUMENTOS </w:t>
            </w:r>
          </w:p>
          <w:p w14:paraId="14AC34AD" w14:textId="77777777" w:rsidR="00EF5C89" w:rsidRPr="00381174" w:rsidRDefault="00EF5C89" w:rsidP="00EF5C89">
            <w:pPr>
              <w:jc w:val="both"/>
              <w:rPr>
                <w:rFonts w:ascii="Arial" w:eastAsia="Calibri" w:hAnsi="Arial" w:cs="Arial"/>
                <w:lang w:eastAsia="en-US"/>
              </w:rPr>
            </w:pPr>
            <w:r w:rsidRPr="00381174">
              <w:rPr>
                <w:rFonts w:ascii="Arial" w:eastAsia="Calibri" w:hAnsi="Arial" w:cs="Arial"/>
                <w:lang w:eastAsia="en-US"/>
              </w:rPr>
              <w:t>Según los numerales 2 y 3 del Artículo 24 de la Ley 80 de 1993, las personas interesadas en los procesos contractuales pueden conocer y controvertir los conceptos y las decisiones que tomen las entidades públicas, y para ello pueden examinar los expedientes. Además, el Articulo 74 de la Constitución Nacional dispone que “toda persona tiene derecho a acceder los documentos públicos, salvo los casos que establece la ley”. Por lo tanto, en caso de que el Proponente considere que algún documento de su oferta goza de reserva legal, deberá manifestarlo por escrito y soportarlo conforme a las normas que le brindan tal carácter.</w:t>
            </w:r>
          </w:p>
          <w:p w14:paraId="608532C6" w14:textId="77777777" w:rsidR="00EF5C89" w:rsidRPr="00381174" w:rsidRDefault="00EF5C89" w:rsidP="00EF5C89">
            <w:pPr>
              <w:jc w:val="both"/>
              <w:rPr>
                <w:rFonts w:ascii="Arial" w:eastAsia="Calibri" w:hAnsi="Arial" w:cs="Arial"/>
                <w:lang w:eastAsia="en-US"/>
              </w:rPr>
            </w:pPr>
          </w:p>
          <w:p w14:paraId="1AB726F2" w14:textId="77777777" w:rsidR="00EF5C89" w:rsidRPr="00EF5C89" w:rsidRDefault="00EF5C89" w:rsidP="00EF5C89">
            <w:pPr>
              <w:jc w:val="both"/>
              <w:rPr>
                <w:rFonts w:ascii="Arial" w:eastAsia="Calibri" w:hAnsi="Arial" w:cs="Arial"/>
                <w:lang w:eastAsia="en-US"/>
              </w:rPr>
            </w:pPr>
            <w:r w:rsidRPr="00EF5C89">
              <w:rPr>
                <w:rFonts w:ascii="Arial" w:eastAsia="Calibri" w:hAnsi="Arial" w:cs="Arial"/>
                <w:b/>
                <w:bCs/>
                <w:lang w:eastAsia="en-US"/>
              </w:rPr>
              <w:t xml:space="preserve">PROHIBICIÓN DE CEDER EL CONTRATO </w:t>
            </w:r>
          </w:p>
          <w:p w14:paraId="6C0E0977" w14:textId="216A685C" w:rsidR="00EF5C89" w:rsidRPr="00381174" w:rsidRDefault="00EF5C89" w:rsidP="00EF5C89">
            <w:pPr>
              <w:jc w:val="both"/>
              <w:rPr>
                <w:rFonts w:ascii="Arial" w:eastAsia="Calibri" w:hAnsi="Arial" w:cs="Arial"/>
                <w:lang w:eastAsia="en-US"/>
              </w:rPr>
            </w:pPr>
            <w:r w:rsidRPr="00381174">
              <w:rPr>
                <w:rFonts w:ascii="Arial" w:eastAsia="Calibri" w:hAnsi="Arial" w:cs="Arial"/>
                <w:lang w:eastAsia="en-US"/>
              </w:rPr>
              <w:t xml:space="preserve">El contrato estatal es intuito </w:t>
            </w:r>
            <w:proofErr w:type="gramStart"/>
            <w:r w:rsidRPr="00381174">
              <w:rPr>
                <w:rFonts w:ascii="Arial" w:eastAsia="Calibri" w:hAnsi="Arial" w:cs="Arial"/>
                <w:lang w:eastAsia="en-US"/>
              </w:rPr>
              <w:t>persona  y</w:t>
            </w:r>
            <w:proofErr w:type="gramEnd"/>
            <w:r w:rsidRPr="00381174">
              <w:rPr>
                <w:rFonts w:ascii="Arial" w:eastAsia="Calibri" w:hAnsi="Arial" w:cs="Arial"/>
                <w:lang w:eastAsia="en-US"/>
              </w:rPr>
              <w:t>, en consecuencia, una vez celebrado, no podrá cederse sino con autorización previa y escrita del Departamento de Risaralda.</w:t>
            </w:r>
          </w:p>
        </w:tc>
      </w:tr>
    </w:tbl>
    <w:p w14:paraId="6EBC3E24" w14:textId="77777777" w:rsidR="00CF66DE" w:rsidRPr="00381174" w:rsidRDefault="00CF66DE" w:rsidP="006134B1">
      <w:pPr>
        <w:pStyle w:val="Sinespaciado"/>
        <w:jc w:val="both"/>
        <w:rPr>
          <w:rFonts w:ascii="Arial" w:hAnsi="Arial" w:cs="Arial"/>
          <w:b/>
          <w:sz w:val="24"/>
          <w:szCs w:val="24"/>
        </w:rPr>
      </w:pPr>
    </w:p>
    <w:p w14:paraId="46A8E62F" w14:textId="77777777" w:rsidR="00CF66DE" w:rsidRPr="00381174" w:rsidRDefault="00CF66DE" w:rsidP="006134B1">
      <w:pPr>
        <w:pStyle w:val="Sinespaciado"/>
        <w:jc w:val="both"/>
        <w:rPr>
          <w:rFonts w:ascii="Arial" w:hAnsi="Arial" w:cs="Arial"/>
          <w:b/>
          <w:sz w:val="24"/>
          <w:szCs w:val="24"/>
        </w:rPr>
      </w:pPr>
      <w:r w:rsidRPr="00381174">
        <w:rPr>
          <w:rFonts w:ascii="Arial" w:hAnsi="Arial" w:cs="Arial"/>
          <w:b/>
          <w:sz w:val="24"/>
          <w:szCs w:val="24"/>
        </w:rPr>
        <w:t>6. ANÁLISIS DE RIESGOS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CF66DE" w:rsidRPr="00381174" w14:paraId="73E85E8F" w14:textId="77777777" w:rsidTr="00BA12C0">
        <w:tc>
          <w:tcPr>
            <w:tcW w:w="9464" w:type="dxa"/>
          </w:tcPr>
          <w:p w14:paraId="589383B2" w14:textId="77777777" w:rsidR="00CF66DE" w:rsidRPr="00381174" w:rsidRDefault="00CF66DE" w:rsidP="006134B1">
            <w:pPr>
              <w:pStyle w:val="Sinespaciado"/>
              <w:jc w:val="both"/>
              <w:rPr>
                <w:rFonts w:ascii="Arial" w:hAnsi="Arial" w:cs="Arial"/>
                <w:color w:val="000000"/>
                <w:sz w:val="24"/>
                <w:szCs w:val="24"/>
              </w:rPr>
            </w:pPr>
            <w:r w:rsidRPr="00381174">
              <w:rPr>
                <w:rFonts w:ascii="Arial" w:hAnsi="Arial" w:cs="Arial"/>
                <w:color w:val="000000"/>
                <w:sz w:val="24"/>
                <w:szCs w:val="24"/>
              </w:rPr>
              <w:lastRenderedPageBreak/>
              <w:t>La política para el manejo del riesgo contractual del estado para los diferentes procesos, consagra como principio rector, que estos corresponden a las entidades estatales, las cuales deben asumir sus propios riesgos por su carácter público y el objeto social para el que fueron creadas o autorizadas a los contratistas, aquellos riesgos determinados por el objeto que persiguen en el cumplimiento de su actividad; siendo entonces la asignación adecuada una herramienta que minimiza el costo de la mitigación del riesgo, logrando asignar cada riesgo a la parte mejor que lo controla; se debe contemplar la matriz de riesgos que se anexa, la cual deberá incorporarse en el proyecto de pliego de condiciones, de conformidad con lo establecido por inc. 2° del artículo 2.1.2 del decreto 734 de 2012.</w:t>
            </w:r>
          </w:p>
          <w:p w14:paraId="2E302FB6" w14:textId="77777777" w:rsidR="00CF66DE" w:rsidRPr="00381174" w:rsidRDefault="00CF66DE" w:rsidP="006134B1">
            <w:pPr>
              <w:pStyle w:val="Sinespaciado"/>
              <w:jc w:val="both"/>
              <w:rPr>
                <w:rFonts w:ascii="Arial" w:hAnsi="Arial" w:cs="Arial"/>
                <w:color w:val="000000"/>
                <w:sz w:val="24"/>
                <w:szCs w:val="24"/>
              </w:rPr>
            </w:pPr>
          </w:p>
          <w:p w14:paraId="09A3301D" w14:textId="77777777" w:rsidR="00CF66DE" w:rsidRPr="00381174" w:rsidRDefault="00CF66DE" w:rsidP="006134B1">
            <w:pPr>
              <w:pStyle w:val="Sinespaciado"/>
              <w:jc w:val="both"/>
              <w:rPr>
                <w:rFonts w:ascii="Arial" w:hAnsi="Arial" w:cs="Arial"/>
                <w:color w:val="000000"/>
                <w:sz w:val="24"/>
                <w:szCs w:val="24"/>
              </w:rPr>
            </w:pPr>
            <w:r w:rsidRPr="00381174">
              <w:rPr>
                <w:rFonts w:ascii="Arial" w:hAnsi="Arial" w:cs="Arial"/>
                <w:color w:val="000000"/>
                <w:sz w:val="24"/>
                <w:szCs w:val="24"/>
              </w:rPr>
              <w:t>La tipificación, estimación y asignación de los riesgos previstos, debe constar en el pliego definitivo, así como la justificación de su inexistencia en determinados procesos de selección en los que por su objeto contractual no se encuentren. La presentación de las ofertas implica la aceptación por parte del proponente, de la distribución de riesgos previsibles efectuada por la entidad en el respectivo pliego. (Inc. 4° del artículo 2.1.2. del decreto 734 de 2012).</w:t>
            </w:r>
          </w:p>
          <w:p w14:paraId="54797797" w14:textId="77777777" w:rsidR="00CF66DE" w:rsidRPr="00381174" w:rsidRDefault="00CF66DE" w:rsidP="006134B1">
            <w:pPr>
              <w:pStyle w:val="Sinespaciado"/>
              <w:jc w:val="both"/>
              <w:rPr>
                <w:rFonts w:ascii="Arial" w:hAnsi="Arial" w:cs="Arial"/>
                <w:color w:val="000000"/>
                <w:sz w:val="24"/>
                <w:szCs w:val="24"/>
              </w:rPr>
            </w:pPr>
          </w:p>
          <w:p w14:paraId="52EDB864" w14:textId="77777777" w:rsidR="00CF66DE" w:rsidRPr="00381174" w:rsidRDefault="00CF66DE" w:rsidP="006134B1">
            <w:pPr>
              <w:pStyle w:val="Sinespaciado"/>
              <w:jc w:val="both"/>
              <w:rPr>
                <w:rFonts w:ascii="Arial" w:hAnsi="Arial" w:cs="Arial"/>
                <w:color w:val="000000"/>
                <w:sz w:val="24"/>
                <w:szCs w:val="24"/>
              </w:rPr>
            </w:pPr>
            <w:r w:rsidRPr="00381174">
              <w:rPr>
                <w:rFonts w:ascii="Arial" w:hAnsi="Arial" w:cs="Arial"/>
                <w:color w:val="000000"/>
                <w:sz w:val="24"/>
                <w:szCs w:val="24"/>
              </w:rPr>
              <w:t>Para los efectos del presente proceso de selección, se entenderán las siguientes categorías de riesgo:</w:t>
            </w:r>
          </w:p>
          <w:p w14:paraId="04C7BAAF" w14:textId="77777777" w:rsidR="00CF66DE" w:rsidRPr="00381174" w:rsidRDefault="00CF66DE" w:rsidP="006134B1">
            <w:pPr>
              <w:pStyle w:val="Sinespaciado"/>
              <w:jc w:val="both"/>
              <w:rPr>
                <w:rFonts w:ascii="Arial" w:hAnsi="Arial" w:cs="Arial"/>
                <w:color w:val="000000"/>
                <w:sz w:val="24"/>
                <w:szCs w:val="24"/>
              </w:rPr>
            </w:pPr>
          </w:p>
          <w:p w14:paraId="7D5183B1" w14:textId="77777777" w:rsidR="00CF66DE" w:rsidRPr="00381174" w:rsidRDefault="00CF66DE" w:rsidP="006134B1">
            <w:pPr>
              <w:pStyle w:val="Sinespaciado"/>
              <w:numPr>
                <w:ilvl w:val="0"/>
                <w:numId w:val="1"/>
              </w:numPr>
              <w:jc w:val="both"/>
              <w:rPr>
                <w:rFonts w:ascii="Arial" w:hAnsi="Arial" w:cs="Arial"/>
                <w:color w:val="000000"/>
                <w:sz w:val="24"/>
                <w:szCs w:val="24"/>
              </w:rPr>
            </w:pPr>
            <w:r w:rsidRPr="00381174">
              <w:rPr>
                <w:rFonts w:ascii="Arial" w:hAnsi="Arial" w:cs="Arial"/>
                <w:b/>
                <w:color w:val="000000"/>
                <w:sz w:val="24"/>
                <w:szCs w:val="24"/>
              </w:rPr>
              <w:t>Riesgo previsible</w:t>
            </w:r>
            <w:r w:rsidRPr="00381174">
              <w:rPr>
                <w:rFonts w:ascii="Arial" w:hAnsi="Arial" w:cs="Arial"/>
                <w:color w:val="000000"/>
                <w:sz w:val="24"/>
                <w:szCs w:val="24"/>
              </w:rPr>
              <w:t>: De conformidad con lo establecido por el artículo 2.1.2 del decreto 734 de 2012, se entienden como riesgos involucrados en la contratación todas aquellas circunstancias que de presentarse durante el desarrollo y ejecución del contrato, tienen la potencialidad de alterar el equilibrio económico del contrato, pero que dada su previsibilidad se regulan en el marco de las condiciones inicialmente pactadas en los contratos y se excluyen así del concepto de imprevisibilidad de que trata el artículo 27 de la ley 80 de 1993. El riesgo será previsible en la medida que el mismo sea identificable y cuantificable en condiciones normales.</w:t>
            </w:r>
          </w:p>
          <w:p w14:paraId="3B361F60" w14:textId="77777777" w:rsidR="00CF66DE" w:rsidRPr="00381174" w:rsidRDefault="00CF66DE" w:rsidP="006134B1">
            <w:pPr>
              <w:pStyle w:val="Sinespaciado"/>
              <w:jc w:val="both"/>
              <w:rPr>
                <w:rFonts w:ascii="Arial" w:hAnsi="Arial" w:cs="Arial"/>
                <w:color w:val="000000"/>
                <w:sz w:val="24"/>
                <w:szCs w:val="24"/>
              </w:rPr>
            </w:pPr>
          </w:p>
          <w:p w14:paraId="265E8C4E" w14:textId="77777777" w:rsidR="00CF66DE" w:rsidRPr="00381174" w:rsidRDefault="00CF66DE" w:rsidP="006134B1">
            <w:pPr>
              <w:pStyle w:val="Sinespaciado"/>
              <w:numPr>
                <w:ilvl w:val="0"/>
                <w:numId w:val="1"/>
              </w:numPr>
              <w:jc w:val="both"/>
              <w:rPr>
                <w:rFonts w:ascii="Arial" w:hAnsi="Arial" w:cs="Arial"/>
                <w:color w:val="000000"/>
                <w:sz w:val="24"/>
                <w:szCs w:val="24"/>
              </w:rPr>
            </w:pPr>
            <w:r w:rsidRPr="00381174">
              <w:rPr>
                <w:rFonts w:ascii="Arial" w:hAnsi="Arial" w:cs="Arial"/>
                <w:b/>
                <w:color w:val="000000"/>
                <w:sz w:val="24"/>
                <w:szCs w:val="24"/>
              </w:rPr>
              <w:t>Riesgo imprevisible:</w:t>
            </w:r>
            <w:r w:rsidRPr="00381174">
              <w:rPr>
                <w:rFonts w:ascii="Arial" w:hAnsi="Arial" w:cs="Arial"/>
                <w:color w:val="000000"/>
                <w:sz w:val="24"/>
                <w:szCs w:val="24"/>
              </w:rPr>
              <w:t xml:space="preserve"> Son aquellos hechos o circunstancias donde no es factible su previsión, es decir, el acontecimiento de su ocurrencia, tales como desastres naturales, actos terroristas, guerra o eventos que alteren el orden público.</w:t>
            </w:r>
          </w:p>
          <w:p w14:paraId="14394B6E" w14:textId="77777777" w:rsidR="00CF66DE" w:rsidRPr="00381174" w:rsidRDefault="00CF66DE" w:rsidP="006134B1">
            <w:pPr>
              <w:pStyle w:val="Prrafodelista"/>
              <w:spacing w:after="0"/>
              <w:rPr>
                <w:rFonts w:ascii="Arial" w:hAnsi="Arial" w:cs="Arial"/>
                <w:b/>
                <w:color w:val="000000"/>
                <w:sz w:val="24"/>
                <w:szCs w:val="24"/>
              </w:rPr>
            </w:pPr>
          </w:p>
          <w:p w14:paraId="750F6C30" w14:textId="77777777" w:rsidR="00CF66DE" w:rsidRPr="00381174" w:rsidRDefault="00CF66DE" w:rsidP="006134B1">
            <w:pPr>
              <w:pStyle w:val="Sinespaciado"/>
              <w:numPr>
                <w:ilvl w:val="0"/>
                <w:numId w:val="1"/>
              </w:numPr>
              <w:jc w:val="both"/>
              <w:rPr>
                <w:rFonts w:ascii="Arial" w:hAnsi="Arial" w:cs="Arial"/>
                <w:color w:val="000000"/>
                <w:sz w:val="24"/>
                <w:szCs w:val="24"/>
              </w:rPr>
            </w:pPr>
            <w:r w:rsidRPr="00381174">
              <w:rPr>
                <w:rFonts w:ascii="Arial" w:hAnsi="Arial" w:cs="Arial"/>
                <w:b/>
                <w:color w:val="000000"/>
                <w:sz w:val="24"/>
                <w:szCs w:val="24"/>
              </w:rPr>
              <w:t>Tipificación del riesgo:</w:t>
            </w:r>
            <w:r w:rsidRPr="00381174">
              <w:rPr>
                <w:rFonts w:ascii="Arial" w:hAnsi="Arial" w:cs="Arial"/>
                <w:color w:val="000000"/>
                <w:sz w:val="24"/>
                <w:szCs w:val="24"/>
              </w:rPr>
              <w:t xml:space="preserve"> En la enunciación que se hace de aquellos hechos previsibles constituidos de riesgo que, a criterio de la entidad, pueden presentarse durante y con ocasión de la ejecución del contrato.</w:t>
            </w:r>
          </w:p>
          <w:p w14:paraId="6BB6543D" w14:textId="77777777" w:rsidR="00CF66DE" w:rsidRPr="00381174" w:rsidRDefault="00CF66DE" w:rsidP="006134B1">
            <w:pPr>
              <w:pStyle w:val="Prrafodelista"/>
              <w:spacing w:after="0"/>
              <w:jc w:val="both"/>
              <w:rPr>
                <w:rFonts w:ascii="Arial" w:hAnsi="Arial" w:cs="Arial"/>
                <w:color w:val="000000"/>
                <w:sz w:val="24"/>
                <w:szCs w:val="24"/>
              </w:rPr>
            </w:pPr>
          </w:p>
          <w:p w14:paraId="4CCA8A17" w14:textId="77777777" w:rsidR="00CF66DE" w:rsidRPr="00381174" w:rsidRDefault="00CF66DE" w:rsidP="006134B1">
            <w:pPr>
              <w:pStyle w:val="Sinespaciado"/>
              <w:numPr>
                <w:ilvl w:val="0"/>
                <w:numId w:val="1"/>
              </w:numPr>
              <w:jc w:val="both"/>
              <w:rPr>
                <w:rFonts w:ascii="Arial" w:hAnsi="Arial" w:cs="Arial"/>
                <w:color w:val="000000"/>
                <w:sz w:val="24"/>
                <w:szCs w:val="24"/>
              </w:rPr>
            </w:pPr>
            <w:r w:rsidRPr="00381174">
              <w:rPr>
                <w:rFonts w:ascii="Arial" w:hAnsi="Arial" w:cs="Arial"/>
                <w:b/>
                <w:color w:val="000000"/>
                <w:sz w:val="24"/>
                <w:szCs w:val="24"/>
              </w:rPr>
              <w:t>Asignación del riesgo:</w:t>
            </w:r>
            <w:r w:rsidRPr="00381174">
              <w:rPr>
                <w:rFonts w:ascii="Arial" w:hAnsi="Arial" w:cs="Arial"/>
                <w:color w:val="000000"/>
                <w:sz w:val="24"/>
                <w:szCs w:val="24"/>
              </w:rPr>
              <w:t xml:space="preserve"> Es la distribución que hace la entidad, señalando el riesgo que deberá soportar total o parcialmente el contratista en el evento de la ocurrencia, asumiendo su costo.   </w:t>
            </w:r>
          </w:p>
          <w:p w14:paraId="11207DC8" w14:textId="77777777" w:rsidR="00CF66DE" w:rsidRPr="00381174" w:rsidRDefault="00CF66DE" w:rsidP="006134B1">
            <w:pPr>
              <w:pStyle w:val="Sinespaciado"/>
              <w:ind w:left="720"/>
              <w:jc w:val="both"/>
              <w:rPr>
                <w:rFonts w:ascii="Arial" w:hAnsi="Arial" w:cs="Arial"/>
                <w:color w:val="000000"/>
                <w:sz w:val="24"/>
                <w:szCs w:val="24"/>
              </w:rPr>
            </w:pPr>
          </w:p>
          <w:p w14:paraId="26862AF0" w14:textId="77777777" w:rsidR="00CF66DE" w:rsidRPr="00381174" w:rsidRDefault="00CF66DE" w:rsidP="006134B1">
            <w:pPr>
              <w:tabs>
                <w:tab w:val="left" w:pos="360"/>
              </w:tabs>
              <w:ind w:right="50"/>
              <w:jc w:val="both"/>
              <w:rPr>
                <w:rFonts w:ascii="Arial" w:hAnsi="Arial" w:cs="Arial"/>
                <w:b/>
                <w:color w:val="000000"/>
              </w:rPr>
            </w:pPr>
            <w:r w:rsidRPr="00381174">
              <w:rPr>
                <w:rFonts w:ascii="Arial" w:hAnsi="Arial" w:cs="Arial"/>
                <w:b/>
                <w:color w:val="000000"/>
              </w:rPr>
              <w:lastRenderedPageBreak/>
              <w:t>ASIGNACION DE RIESGOS PREVISIBLES</w:t>
            </w:r>
          </w:p>
          <w:p w14:paraId="042A0565" w14:textId="77777777" w:rsidR="00CF66DE" w:rsidRPr="00381174" w:rsidRDefault="00CF66DE" w:rsidP="006134B1">
            <w:pPr>
              <w:tabs>
                <w:tab w:val="left" w:pos="1275"/>
              </w:tabs>
              <w:ind w:right="50"/>
              <w:jc w:val="both"/>
              <w:rPr>
                <w:rFonts w:ascii="Arial" w:hAnsi="Arial" w:cs="Arial"/>
                <w:color w:val="000000"/>
              </w:rPr>
            </w:pPr>
          </w:p>
          <w:p w14:paraId="5B1D9CC0" w14:textId="77777777" w:rsidR="00CF66DE" w:rsidRPr="00381174" w:rsidRDefault="00CF66DE" w:rsidP="006134B1">
            <w:pPr>
              <w:tabs>
                <w:tab w:val="left" w:pos="1275"/>
              </w:tabs>
              <w:ind w:right="50"/>
              <w:jc w:val="both"/>
              <w:rPr>
                <w:rFonts w:ascii="Arial" w:hAnsi="Arial" w:cs="Arial"/>
                <w:color w:val="000000"/>
              </w:rPr>
            </w:pPr>
            <w:r w:rsidRPr="00381174">
              <w:rPr>
                <w:rFonts w:ascii="Arial" w:hAnsi="Arial" w:cs="Arial"/>
                <w:color w:val="000000"/>
              </w:rPr>
              <w:t>Para los efectos del presente proceso contractual, los siguientes riesgos previsibles serán responsabilidad del Contratista:</w:t>
            </w:r>
          </w:p>
          <w:p w14:paraId="1A136046" w14:textId="77777777" w:rsidR="00CF66DE" w:rsidRPr="00381174" w:rsidRDefault="00CF66DE" w:rsidP="006134B1">
            <w:pPr>
              <w:tabs>
                <w:tab w:val="left" w:pos="360"/>
              </w:tabs>
              <w:jc w:val="both"/>
              <w:rPr>
                <w:rFonts w:ascii="Arial" w:hAnsi="Arial" w:cs="Arial"/>
                <w:color w:val="000000"/>
              </w:rPr>
            </w:pPr>
            <w:r w:rsidRPr="00381174">
              <w:rPr>
                <w:rFonts w:ascii="Arial" w:hAnsi="Arial" w:cs="Arial"/>
                <w:color w:val="000000"/>
              </w:rPr>
              <w:t>a)</w:t>
            </w:r>
            <w:r w:rsidRPr="00381174">
              <w:rPr>
                <w:rFonts w:ascii="Arial" w:hAnsi="Arial" w:cs="Arial"/>
                <w:color w:val="000000"/>
              </w:rPr>
              <w:tab/>
              <w:t xml:space="preserve">Calidad del servicio </w:t>
            </w:r>
          </w:p>
          <w:p w14:paraId="74610DD5" w14:textId="77777777" w:rsidR="00CF66DE" w:rsidRPr="00381174" w:rsidRDefault="00CF66DE" w:rsidP="006134B1">
            <w:pPr>
              <w:tabs>
                <w:tab w:val="left" w:pos="360"/>
              </w:tabs>
              <w:jc w:val="both"/>
              <w:rPr>
                <w:rFonts w:ascii="Arial" w:hAnsi="Arial" w:cs="Arial"/>
                <w:color w:val="000000"/>
              </w:rPr>
            </w:pPr>
            <w:r w:rsidRPr="00381174">
              <w:rPr>
                <w:rFonts w:ascii="Arial" w:hAnsi="Arial" w:cs="Arial"/>
                <w:color w:val="000000"/>
              </w:rPr>
              <w:t>b)</w:t>
            </w:r>
            <w:r w:rsidRPr="00381174">
              <w:rPr>
                <w:rFonts w:ascii="Arial" w:hAnsi="Arial" w:cs="Arial"/>
                <w:color w:val="000000"/>
              </w:rPr>
              <w:tab/>
              <w:t>Falta de idoneidad del personal empleado</w:t>
            </w:r>
          </w:p>
          <w:p w14:paraId="4A5C8B41" w14:textId="77777777" w:rsidR="00CF66DE" w:rsidRPr="00381174" w:rsidRDefault="00CF66DE" w:rsidP="006134B1">
            <w:pPr>
              <w:tabs>
                <w:tab w:val="left" w:pos="360"/>
              </w:tabs>
              <w:jc w:val="both"/>
              <w:rPr>
                <w:rFonts w:ascii="Arial" w:hAnsi="Arial" w:cs="Arial"/>
                <w:color w:val="000000"/>
              </w:rPr>
            </w:pPr>
            <w:r w:rsidRPr="00381174">
              <w:rPr>
                <w:rFonts w:ascii="Arial" w:hAnsi="Arial" w:cs="Arial"/>
                <w:color w:val="000000"/>
              </w:rPr>
              <w:t>c)</w:t>
            </w:r>
            <w:r w:rsidRPr="00381174">
              <w:rPr>
                <w:rFonts w:ascii="Arial" w:hAnsi="Arial" w:cs="Arial"/>
                <w:color w:val="000000"/>
              </w:rPr>
              <w:tab/>
              <w:t>Accidentes de trabajo</w:t>
            </w:r>
          </w:p>
          <w:p w14:paraId="5B572596" w14:textId="77777777" w:rsidR="00CF66DE" w:rsidRPr="00381174" w:rsidRDefault="00CF66DE" w:rsidP="006134B1">
            <w:pPr>
              <w:tabs>
                <w:tab w:val="left" w:pos="360"/>
              </w:tabs>
              <w:jc w:val="both"/>
              <w:rPr>
                <w:rFonts w:ascii="Arial" w:hAnsi="Arial" w:cs="Arial"/>
                <w:color w:val="000000"/>
              </w:rPr>
            </w:pPr>
            <w:r w:rsidRPr="00381174">
              <w:rPr>
                <w:rFonts w:ascii="Arial" w:hAnsi="Arial" w:cs="Arial"/>
                <w:color w:val="000000"/>
              </w:rPr>
              <w:t>d)  No cumplimiento con las acciones del contrato.</w:t>
            </w:r>
          </w:p>
          <w:p w14:paraId="3949D7B0" w14:textId="77777777" w:rsidR="00CF66DE" w:rsidRPr="00381174" w:rsidRDefault="00CF66DE" w:rsidP="006134B1">
            <w:pPr>
              <w:tabs>
                <w:tab w:val="left" w:pos="360"/>
              </w:tabs>
              <w:ind w:right="-176"/>
              <w:jc w:val="both"/>
              <w:rPr>
                <w:rFonts w:ascii="Arial" w:hAnsi="Arial" w:cs="Arial"/>
                <w:color w:val="000000"/>
              </w:rPr>
            </w:pPr>
          </w:p>
          <w:p w14:paraId="60E45FDD" w14:textId="77777777" w:rsidR="00CF66DE" w:rsidRPr="00381174" w:rsidRDefault="00CF66DE" w:rsidP="006134B1">
            <w:pPr>
              <w:tabs>
                <w:tab w:val="left" w:pos="360"/>
              </w:tabs>
              <w:ind w:right="-176"/>
              <w:jc w:val="both"/>
              <w:rPr>
                <w:rFonts w:ascii="Arial" w:hAnsi="Arial" w:cs="Arial"/>
                <w:color w:val="000000"/>
              </w:rPr>
            </w:pPr>
            <w:r w:rsidRPr="00381174">
              <w:rPr>
                <w:rFonts w:ascii="Arial" w:hAnsi="Arial" w:cs="Arial"/>
                <w:color w:val="000000"/>
              </w:rPr>
              <w:t>Los siguientes serán responsabilidad de la Entidad Contratante:</w:t>
            </w:r>
          </w:p>
          <w:p w14:paraId="343E94D3" w14:textId="77777777" w:rsidR="00CF66DE" w:rsidRPr="00381174" w:rsidRDefault="00CF66DE" w:rsidP="006134B1">
            <w:pPr>
              <w:tabs>
                <w:tab w:val="left" w:pos="360"/>
              </w:tabs>
              <w:jc w:val="both"/>
              <w:rPr>
                <w:rFonts w:ascii="Arial" w:hAnsi="Arial" w:cs="Arial"/>
                <w:color w:val="000000"/>
              </w:rPr>
            </w:pPr>
            <w:r w:rsidRPr="00381174">
              <w:rPr>
                <w:rFonts w:ascii="Arial" w:hAnsi="Arial" w:cs="Arial"/>
                <w:color w:val="000000"/>
              </w:rPr>
              <w:t>a)</w:t>
            </w:r>
            <w:r w:rsidRPr="00381174">
              <w:rPr>
                <w:rFonts w:ascii="Arial" w:hAnsi="Arial" w:cs="Arial"/>
                <w:color w:val="000000"/>
              </w:rPr>
              <w:tab/>
              <w:t>Cambios normativos o de legislación tributaria</w:t>
            </w:r>
          </w:p>
          <w:p w14:paraId="5FE03FF0" w14:textId="77777777" w:rsidR="00CF66DE" w:rsidRPr="00381174" w:rsidRDefault="00CF66DE" w:rsidP="006134B1">
            <w:pPr>
              <w:tabs>
                <w:tab w:val="left" w:pos="360"/>
              </w:tabs>
              <w:jc w:val="both"/>
              <w:rPr>
                <w:rFonts w:ascii="Arial" w:hAnsi="Arial" w:cs="Arial"/>
                <w:color w:val="000000"/>
              </w:rPr>
            </w:pPr>
            <w:r w:rsidRPr="00381174">
              <w:rPr>
                <w:rFonts w:ascii="Arial" w:hAnsi="Arial" w:cs="Arial"/>
                <w:color w:val="000000"/>
              </w:rPr>
              <w:t>b)</w:t>
            </w:r>
            <w:r w:rsidRPr="00381174">
              <w:rPr>
                <w:rFonts w:ascii="Arial" w:hAnsi="Arial" w:cs="Arial"/>
                <w:color w:val="000000"/>
              </w:rPr>
              <w:tab/>
              <w:t>Falta de coordinación interinstitucional</w:t>
            </w:r>
          </w:p>
          <w:p w14:paraId="3901B97F" w14:textId="77777777" w:rsidR="00CF66DE" w:rsidRPr="00381174" w:rsidRDefault="00CF66DE" w:rsidP="006134B1">
            <w:pPr>
              <w:tabs>
                <w:tab w:val="left" w:pos="360"/>
              </w:tabs>
              <w:ind w:right="-176"/>
              <w:jc w:val="both"/>
              <w:rPr>
                <w:rFonts w:ascii="Arial" w:hAnsi="Arial" w:cs="Arial"/>
                <w:b/>
                <w:color w:val="000000"/>
              </w:rPr>
            </w:pPr>
          </w:p>
          <w:p w14:paraId="123618C7" w14:textId="77777777" w:rsidR="00CF66DE" w:rsidRPr="00381174" w:rsidRDefault="00CF66DE" w:rsidP="006134B1">
            <w:pPr>
              <w:tabs>
                <w:tab w:val="left" w:pos="360"/>
              </w:tabs>
              <w:ind w:right="-176"/>
              <w:jc w:val="both"/>
              <w:rPr>
                <w:rFonts w:ascii="Arial" w:hAnsi="Arial" w:cs="Arial"/>
                <w:b/>
                <w:color w:val="000000"/>
              </w:rPr>
            </w:pPr>
            <w:r w:rsidRPr="00381174">
              <w:rPr>
                <w:rFonts w:ascii="Arial" w:hAnsi="Arial" w:cs="Arial"/>
                <w:b/>
                <w:color w:val="000000"/>
              </w:rPr>
              <w:t>RIESGOS IMPREVISIBLES</w:t>
            </w:r>
          </w:p>
          <w:p w14:paraId="40614363" w14:textId="77777777" w:rsidR="00CF66DE" w:rsidRPr="00381174" w:rsidRDefault="00CF66DE" w:rsidP="006134B1">
            <w:pPr>
              <w:autoSpaceDE w:val="0"/>
              <w:autoSpaceDN w:val="0"/>
              <w:adjustRightInd w:val="0"/>
              <w:jc w:val="both"/>
              <w:rPr>
                <w:rFonts w:ascii="Arial" w:hAnsi="Arial" w:cs="Arial"/>
                <w:color w:val="000000"/>
              </w:rPr>
            </w:pPr>
          </w:p>
          <w:p w14:paraId="6E631689" w14:textId="77777777" w:rsidR="00CF66DE" w:rsidRPr="00381174" w:rsidRDefault="00CF66DE" w:rsidP="006134B1">
            <w:pPr>
              <w:autoSpaceDE w:val="0"/>
              <w:autoSpaceDN w:val="0"/>
              <w:adjustRightInd w:val="0"/>
              <w:jc w:val="both"/>
              <w:rPr>
                <w:rFonts w:ascii="Arial" w:hAnsi="Arial" w:cs="Arial"/>
                <w:color w:val="000000"/>
              </w:rPr>
            </w:pPr>
            <w:r w:rsidRPr="00381174">
              <w:rPr>
                <w:rFonts w:ascii="Arial" w:hAnsi="Arial" w:cs="Arial"/>
                <w:color w:val="000000"/>
              </w:rPr>
              <w:t>Se consideran riesgos no previsibles, por la incertidumbre de su ocurrencia, los de fuerza mayor, caso fortuito o hechos de terceros, tales como desastres naturales, actos terroristas, guerras, asonadas o eventos que alteren el orden público.</w:t>
            </w:r>
          </w:p>
          <w:p w14:paraId="6A648359" w14:textId="77777777" w:rsidR="00CF66DE" w:rsidRPr="00381174" w:rsidRDefault="00CF66DE" w:rsidP="006134B1">
            <w:pPr>
              <w:autoSpaceDE w:val="0"/>
              <w:autoSpaceDN w:val="0"/>
              <w:adjustRightInd w:val="0"/>
              <w:jc w:val="both"/>
              <w:rPr>
                <w:rFonts w:ascii="Arial" w:eastAsia="Calibri" w:hAnsi="Arial" w:cs="Arial"/>
                <w:b/>
                <w:color w:val="000000"/>
                <w:lang w:eastAsia="en-US"/>
              </w:rPr>
            </w:pPr>
          </w:p>
          <w:p w14:paraId="2D0FD7A8" w14:textId="77777777" w:rsidR="00CF66DE" w:rsidRPr="00381174" w:rsidRDefault="00CF66DE" w:rsidP="006134B1">
            <w:pPr>
              <w:autoSpaceDE w:val="0"/>
              <w:autoSpaceDN w:val="0"/>
              <w:adjustRightInd w:val="0"/>
              <w:jc w:val="both"/>
              <w:rPr>
                <w:rFonts w:ascii="Arial" w:eastAsia="Calibri" w:hAnsi="Arial" w:cs="Arial"/>
                <w:b/>
                <w:color w:val="000000"/>
                <w:lang w:eastAsia="en-US"/>
              </w:rPr>
            </w:pPr>
            <w:r w:rsidRPr="00381174">
              <w:rPr>
                <w:rFonts w:ascii="Arial" w:eastAsia="Calibri" w:hAnsi="Arial" w:cs="Arial"/>
                <w:b/>
                <w:color w:val="000000"/>
                <w:lang w:eastAsia="en-US"/>
              </w:rPr>
              <w:t>TIPOS DE RIESGO</w:t>
            </w:r>
          </w:p>
          <w:p w14:paraId="53D11834" w14:textId="77777777" w:rsidR="00CF66DE" w:rsidRPr="00381174" w:rsidRDefault="00CF66DE" w:rsidP="006134B1">
            <w:pPr>
              <w:autoSpaceDE w:val="0"/>
              <w:autoSpaceDN w:val="0"/>
              <w:adjustRightInd w:val="0"/>
              <w:jc w:val="both"/>
              <w:rPr>
                <w:rFonts w:ascii="Arial" w:hAnsi="Arial" w:cs="Arial"/>
                <w:b/>
              </w:rPr>
            </w:pPr>
          </w:p>
          <w:p w14:paraId="179A6A5F" w14:textId="77777777" w:rsidR="00CF66DE" w:rsidRPr="00381174" w:rsidRDefault="00CF66DE" w:rsidP="006134B1">
            <w:pPr>
              <w:autoSpaceDE w:val="0"/>
              <w:autoSpaceDN w:val="0"/>
              <w:adjustRightInd w:val="0"/>
              <w:jc w:val="both"/>
              <w:rPr>
                <w:rFonts w:ascii="Arial" w:hAnsi="Arial" w:cs="Arial"/>
              </w:rPr>
            </w:pPr>
            <w:r w:rsidRPr="00381174">
              <w:rPr>
                <w:rFonts w:ascii="Arial" w:hAnsi="Arial" w:cs="Arial"/>
                <w:b/>
              </w:rPr>
              <w:t>Financiación:</w:t>
            </w:r>
            <w:r w:rsidRPr="00381174">
              <w:rPr>
                <w:rFonts w:ascii="Arial" w:hAnsi="Arial" w:cs="Arial"/>
              </w:rPr>
              <w:t xml:space="preserve"> Las fluctuaciones de las tasas de interés, tasa de cambio, variaciones cambiarias y financiera por causa micro o macroeconómicas. </w:t>
            </w:r>
            <w:r w:rsidRPr="00381174">
              <w:rPr>
                <w:rFonts w:ascii="Arial" w:hAnsi="Arial" w:cs="Arial"/>
                <w:b/>
              </w:rPr>
              <w:t>Responsable:</w:t>
            </w:r>
            <w:r w:rsidRPr="00381174">
              <w:rPr>
                <w:rFonts w:ascii="Arial" w:hAnsi="Arial" w:cs="Arial"/>
              </w:rPr>
              <w:t xml:space="preserve"> Contratista</w:t>
            </w:r>
          </w:p>
          <w:p w14:paraId="19EF6C12" w14:textId="77777777" w:rsidR="00CF66DE" w:rsidRPr="00381174" w:rsidRDefault="00CF66DE" w:rsidP="006134B1">
            <w:pPr>
              <w:autoSpaceDE w:val="0"/>
              <w:autoSpaceDN w:val="0"/>
              <w:adjustRightInd w:val="0"/>
              <w:jc w:val="both"/>
              <w:rPr>
                <w:rFonts w:ascii="Arial" w:hAnsi="Arial" w:cs="Arial"/>
                <w:b/>
              </w:rPr>
            </w:pPr>
          </w:p>
          <w:p w14:paraId="1111B2CD" w14:textId="77777777" w:rsidR="00CF66DE" w:rsidRPr="00381174" w:rsidRDefault="00CF66DE" w:rsidP="006134B1">
            <w:pPr>
              <w:autoSpaceDE w:val="0"/>
              <w:autoSpaceDN w:val="0"/>
              <w:adjustRightInd w:val="0"/>
              <w:jc w:val="both"/>
              <w:rPr>
                <w:rFonts w:ascii="Arial" w:hAnsi="Arial" w:cs="Arial"/>
              </w:rPr>
            </w:pPr>
            <w:r w:rsidRPr="00381174">
              <w:rPr>
                <w:rFonts w:ascii="Arial" w:hAnsi="Arial" w:cs="Arial"/>
                <w:b/>
              </w:rPr>
              <w:t>Mercado:</w:t>
            </w:r>
            <w:r w:rsidRPr="00381174">
              <w:rPr>
                <w:rFonts w:ascii="Arial" w:hAnsi="Arial" w:cs="Arial"/>
              </w:rPr>
              <w:t xml:space="preserve"> Los efectos económicos derivados de un análisis insuficiente de los precios unitarios realizados por el contratista, respecto a costos indirectos. </w:t>
            </w:r>
            <w:r w:rsidRPr="00381174">
              <w:rPr>
                <w:rFonts w:ascii="Arial" w:hAnsi="Arial" w:cs="Arial"/>
                <w:b/>
              </w:rPr>
              <w:t>Responsable:</w:t>
            </w:r>
            <w:r w:rsidRPr="00381174">
              <w:rPr>
                <w:rFonts w:ascii="Arial" w:hAnsi="Arial" w:cs="Arial"/>
              </w:rPr>
              <w:t xml:space="preserve"> Contratista.</w:t>
            </w:r>
          </w:p>
          <w:p w14:paraId="6F052827" w14:textId="77777777" w:rsidR="00CF66DE" w:rsidRPr="00381174" w:rsidRDefault="00CF66DE" w:rsidP="006134B1">
            <w:pPr>
              <w:autoSpaceDE w:val="0"/>
              <w:autoSpaceDN w:val="0"/>
              <w:adjustRightInd w:val="0"/>
              <w:jc w:val="both"/>
              <w:rPr>
                <w:rFonts w:ascii="Arial" w:hAnsi="Arial" w:cs="Arial"/>
                <w:b/>
              </w:rPr>
            </w:pPr>
          </w:p>
          <w:p w14:paraId="33E25D86" w14:textId="77777777" w:rsidR="00CF66DE" w:rsidRPr="00381174" w:rsidRDefault="00CF66DE" w:rsidP="006134B1">
            <w:pPr>
              <w:autoSpaceDE w:val="0"/>
              <w:autoSpaceDN w:val="0"/>
              <w:adjustRightInd w:val="0"/>
              <w:jc w:val="both"/>
              <w:rPr>
                <w:rFonts w:ascii="Arial" w:hAnsi="Arial" w:cs="Arial"/>
              </w:rPr>
            </w:pPr>
            <w:r w:rsidRPr="00381174">
              <w:rPr>
                <w:rFonts w:ascii="Arial" w:hAnsi="Arial" w:cs="Arial"/>
                <w:b/>
              </w:rPr>
              <w:t>Regulatorios:</w:t>
            </w:r>
            <w:r w:rsidRPr="00381174">
              <w:rPr>
                <w:rFonts w:ascii="Arial" w:hAnsi="Arial" w:cs="Arial"/>
              </w:rPr>
              <w:t xml:space="preserve"> Expedición de nueva normativa legal, reglamentaria. </w:t>
            </w:r>
            <w:r w:rsidRPr="00381174">
              <w:rPr>
                <w:rFonts w:ascii="Arial" w:hAnsi="Arial" w:cs="Arial"/>
                <w:b/>
              </w:rPr>
              <w:t>Responsables</w:t>
            </w:r>
            <w:r w:rsidRPr="00381174">
              <w:rPr>
                <w:rFonts w:ascii="Arial" w:hAnsi="Arial" w:cs="Arial"/>
              </w:rPr>
              <w:t>: Contratistas y Alcaldía</w:t>
            </w:r>
          </w:p>
          <w:p w14:paraId="0E2AB32D" w14:textId="77777777" w:rsidR="00CF66DE" w:rsidRPr="00381174" w:rsidRDefault="00CF66DE" w:rsidP="006134B1">
            <w:pPr>
              <w:autoSpaceDE w:val="0"/>
              <w:autoSpaceDN w:val="0"/>
              <w:adjustRightInd w:val="0"/>
              <w:jc w:val="both"/>
              <w:rPr>
                <w:rFonts w:ascii="Arial" w:hAnsi="Arial" w:cs="Arial"/>
                <w:b/>
              </w:rPr>
            </w:pPr>
          </w:p>
          <w:p w14:paraId="1728827E" w14:textId="77777777" w:rsidR="00CF66DE" w:rsidRPr="00381174" w:rsidRDefault="00CF66DE" w:rsidP="006134B1">
            <w:pPr>
              <w:autoSpaceDE w:val="0"/>
              <w:autoSpaceDN w:val="0"/>
              <w:adjustRightInd w:val="0"/>
              <w:jc w:val="both"/>
              <w:rPr>
                <w:rFonts w:ascii="Arial" w:hAnsi="Arial" w:cs="Arial"/>
              </w:rPr>
            </w:pPr>
            <w:r w:rsidRPr="00381174">
              <w:rPr>
                <w:rFonts w:ascii="Arial" w:hAnsi="Arial" w:cs="Arial"/>
                <w:b/>
              </w:rPr>
              <w:t>Riesgo de Fuerza Mayor. (Asegurable):</w:t>
            </w:r>
            <w:r w:rsidRPr="00381174">
              <w:rPr>
                <w:rFonts w:ascii="Arial" w:hAnsi="Arial" w:cs="Arial"/>
              </w:rPr>
              <w:t xml:space="preserve"> Desastres Naturales. </w:t>
            </w:r>
            <w:r w:rsidRPr="00381174">
              <w:rPr>
                <w:rFonts w:ascii="Arial" w:hAnsi="Arial" w:cs="Arial"/>
                <w:b/>
              </w:rPr>
              <w:t>Responsables:</w:t>
            </w:r>
            <w:r w:rsidRPr="00381174">
              <w:rPr>
                <w:rFonts w:ascii="Arial" w:hAnsi="Arial" w:cs="Arial"/>
              </w:rPr>
              <w:t xml:space="preserve"> Contratista y Alcaldía</w:t>
            </w:r>
          </w:p>
          <w:p w14:paraId="0822D7A5" w14:textId="77777777" w:rsidR="00CF66DE" w:rsidRPr="00381174" w:rsidRDefault="00CF66DE" w:rsidP="006134B1">
            <w:pPr>
              <w:autoSpaceDE w:val="0"/>
              <w:autoSpaceDN w:val="0"/>
              <w:adjustRightInd w:val="0"/>
              <w:jc w:val="both"/>
              <w:rPr>
                <w:rFonts w:ascii="Arial" w:hAnsi="Arial" w:cs="Arial"/>
              </w:rPr>
            </w:pPr>
            <w:r w:rsidRPr="00381174">
              <w:rPr>
                <w:rFonts w:ascii="Arial" w:hAnsi="Arial" w:cs="Arial"/>
                <w:b/>
              </w:rPr>
              <w:t>Riesgo de Fuerza Mayor. (No Asegurable):</w:t>
            </w:r>
            <w:r w:rsidRPr="00381174">
              <w:rPr>
                <w:rFonts w:ascii="Arial" w:hAnsi="Arial" w:cs="Arial"/>
              </w:rPr>
              <w:t xml:space="preserve"> Actos terroristas, guerra o eventos que alteren el orden público.  </w:t>
            </w:r>
            <w:r w:rsidRPr="00381174">
              <w:rPr>
                <w:rFonts w:ascii="Arial" w:hAnsi="Arial" w:cs="Arial"/>
                <w:b/>
              </w:rPr>
              <w:t>Responsables:</w:t>
            </w:r>
            <w:r w:rsidRPr="00381174">
              <w:rPr>
                <w:rFonts w:ascii="Arial" w:hAnsi="Arial" w:cs="Arial"/>
              </w:rPr>
              <w:t xml:space="preserve"> Contratista y Alcaldía</w:t>
            </w:r>
          </w:p>
          <w:p w14:paraId="3BB78D70" w14:textId="77777777" w:rsidR="00CF66DE" w:rsidRPr="00381174" w:rsidRDefault="00CF66DE" w:rsidP="006134B1">
            <w:pPr>
              <w:autoSpaceDE w:val="0"/>
              <w:autoSpaceDN w:val="0"/>
              <w:adjustRightInd w:val="0"/>
              <w:jc w:val="both"/>
              <w:rPr>
                <w:rFonts w:ascii="Arial" w:hAnsi="Arial" w:cs="Arial"/>
                <w:b/>
              </w:rPr>
            </w:pPr>
          </w:p>
          <w:p w14:paraId="0BB9D9E2" w14:textId="77777777" w:rsidR="00CF66DE" w:rsidRPr="00381174" w:rsidRDefault="00CF66DE" w:rsidP="006134B1">
            <w:pPr>
              <w:autoSpaceDE w:val="0"/>
              <w:autoSpaceDN w:val="0"/>
              <w:adjustRightInd w:val="0"/>
              <w:jc w:val="both"/>
              <w:rPr>
                <w:rFonts w:ascii="Arial" w:eastAsia="Calibri" w:hAnsi="Arial" w:cs="Arial"/>
                <w:b/>
                <w:color w:val="000000"/>
                <w:lang w:eastAsia="en-US"/>
              </w:rPr>
            </w:pPr>
            <w:r w:rsidRPr="00381174">
              <w:rPr>
                <w:rFonts w:ascii="Arial" w:hAnsi="Arial" w:cs="Arial"/>
                <w:b/>
              </w:rPr>
              <w:t xml:space="preserve">Otros Riesgos </w:t>
            </w:r>
            <w:r w:rsidRPr="00381174">
              <w:rPr>
                <w:rFonts w:ascii="Arial" w:hAnsi="Arial" w:cs="Arial"/>
              </w:rPr>
              <w:t xml:space="preserve">(Quiebra, Humano, Calidad, Incumplimiento. </w:t>
            </w:r>
            <w:r w:rsidRPr="00381174">
              <w:rPr>
                <w:rFonts w:ascii="Arial" w:hAnsi="Arial" w:cs="Arial"/>
                <w:b/>
              </w:rPr>
              <w:t>Responsables:</w:t>
            </w:r>
            <w:r w:rsidRPr="00381174">
              <w:rPr>
                <w:rFonts w:ascii="Arial" w:hAnsi="Arial" w:cs="Arial"/>
              </w:rPr>
              <w:t xml:space="preserve"> Contratista</w:t>
            </w:r>
          </w:p>
        </w:tc>
      </w:tr>
    </w:tbl>
    <w:p w14:paraId="34807B47" w14:textId="77777777" w:rsidR="00CF66DE" w:rsidRPr="00381174" w:rsidRDefault="00CF66DE" w:rsidP="006134B1">
      <w:pPr>
        <w:pStyle w:val="Sinespaciado"/>
        <w:jc w:val="both"/>
        <w:rPr>
          <w:rFonts w:ascii="Arial" w:hAnsi="Arial" w:cs="Arial"/>
          <w:b/>
          <w:sz w:val="24"/>
          <w:szCs w:val="24"/>
          <w:lang w:val="es-ES"/>
        </w:rPr>
      </w:pPr>
    </w:p>
    <w:p w14:paraId="400618DA" w14:textId="77777777" w:rsidR="00CF66DE" w:rsidRPr="00381174" w:rsidRDefault="00CF66DE" w:rsidP="006134B1">
      <w:pPr>
        <w:pStyle w:val="Sinespaciado"/>
        <w:jc w:val="both"/>
        <w:rPr>
          <w:rFonts w:ascii="Arial" w:hAnsi="Arial" w:cs="Arial"/>
          <w:b/>
          <w:sz w:val="24"/>
          <w:szCs w:val="24"/>
        </w:rPr>
      </w:pPr>
      <w:r w:rsidRPr="00381174">
        <w:rPr>
          <w:rFonts w:ascii="Arial" w:hAnsi="Arial" w:cs="Arial"/>
          <w:b/>
          <w:sz w:val="24"/>
          <w:szCs w:val="24"/>
        </w:rPr>
        <w:t>7. GARANTÍAS QUE DEBEN SER AMPARADAS POR EL CONTRATISTA</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8"/>
      </w:tblGrid>
      <w:tr w:rsidR="00CF66DE" w:rsidRPr="00381174" w14:paraId="6A1D6B8C" w14:textId="77777777" w:rsidTr="00BA12C0">
        <w:trPr>
          <w:trHeight w:val="680"/>
        </w:trPr>
        <w:tc>
          <w:tcPr>
            <w:tcW w:w="9464" w:type="dxa"/>
          </w:tcPr>
          <w:p w14:paraId="7D5BE140" w14:textId="77777777" w:rsidR="00176E15" w:rsidRDefault="00176E15" w:rsidP="0084675D">
            <w:pPr>
              <w:pStyle w:val="Sinespaciado"/>
              <w:jc w:val="both"/>
              <w:rPr>
                <w:rFonts w:ascii="Arial" w:hAnsi="Arial" w:cs="Arial"/>
                <w:b/>
                <w:sz w:val="24"/>
                <w:szCs w:val="24"/>
              </w:rPr>
            </w:pPr>
          </w:p>
          <w:tbl>
            <w:tblPr>
              <w:tblpPr w:leftFromText="141" w:rightFromText="141" w:vertAnchor="text" w:horzAnchor="margin" w:tblpY="157"/>
              <w:tblW w:w="96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6"/>
              <w:gridCol w:w="1742"/>
              <w:gridCol w:w="1280"/>
              <w:gridCol w:w="4794"/>
            </w:tblGrid>
            <w:tr w:rsidR="0084675D" w:rsidRPr="00D65715" w14:paraId="110C41B6" w14:textId="77777777" w:rsidTr="000D4EE5">
              <w:trPr>
                <w:trHeight w:hRule="exact" w:val="578"/>
              </w:trPr>
              <w:tc>
                <w:tcPr>
                  <w:tcW w:w="1846" w:type="dxa"/>
                </w:tcPr>
                <w:p w14:paraId="48DD4D42" w14:textId="77777777" w:rsidR="0084675D" w:rsidRPr="00D65715" w:rsidRDefault="0084675D" w:rsidP="0084675D">
                  <w:pPr>
                    <w:pStyle w:val="TableParagraph"/>
                    <w:spacing w:line="168" w:lineRule="exact"/>
                    <w:ind w:left="539" w:right="539"/>
                    <w:jc w:val="center"/>
                    <w:rPr>
                      <w:b/>
                      <w:bCs/>
                      <w:color w:val="000000" w:themeColor="text1"/>
                      <w:sz w:val="20"/>
                      <w:szCs w:val="20"/>
                    </w:rPr>
                  </w:pPr>
                </w:p>
                <w:p w14:paraId="6CE9C44D" w14:textId="77777777" w:rsidR="0084675D" w:rsidRPr="00D65715" w:rsidRDefault="0084675D" w:rsidP="0084675D">
                  <w:pPr>
                    <w:pStyle w:val="TableParagraph"/>
                    <w:spacing w:line="168" w:lineRule="exact"/>
                    <w:ind w:right="539"/>
                    <w:jc w:val="center"/>
                    <w:rPr>
                      <w:b/>
                      <w:bCs/>
                      <w:color w:val="000000" w:themeColor="text1"/>
                      <w:sz w:val="20"/>
                      <w:szCs w:val="20"/>
                    </w:rPr>
                  </w:pPr>
                  <w:r w:rsidRPr="00D65715">
                    <w:rPr>
                      <w:b/>
                      <w:bCs/>
                      <w:color w:val="000000" w:themeColor="text1"/>
                      <w:sz w:val="20"/>
                      <w:szCs w:val="20"/>
                    </w:rPr>
                    <w:t>AMPARO</w:t>
                  </w:r>
                </w:p>
              </w:tc>
              <w:tc>
                <w:tcPr>
                  <w:tcW w:w="1742" w:type="dxa"/>
                </w:tcPr>
                <w:p w14:paraId="5F1CAA51" w14:textId="77777777" w:rsidR="0084675D" w:rsidRPr="00D65715" w:rsidRDefault="0084675D" w:rsidP="0084675D">
                  <w:pPr>
                    <w:pStyle w:val="TableParagraph"/>
                    <w:spacing w:line="168" w:lineRule="exact"/>
                    <w:ind w:left="727" w:right="727"/>
                    <w:jc w:val="center"/>
                    <w:rPr>
                      <w:b/>
                      <w:bCs/>
                      <w:color w:val="000000" w:themeColor="text1"/>
                      <w:sz w:val="20"/>
                      <w:szCs w:val="20"/>
                    </w:rPr>
                  </w:pPr>
                </w:p>
                <w:p w14:paraId="69BED84A" w14:textId="77777777" w:rsidR="0084675D" w:rsidRPr="00D65715" w:rsidRDefault="0084675D" w:rsidP="0084675D">
                  <w:pPr>
                    <w:pStyle w:val="TableParagraph"/>
                    <w:spacing w:line="168" w:lineRule="exact"/>
                    <w:ind w:right="727"/>
                    <w:jc w:val="center"/>
                    <w:rPr>
                      <w:b/>
                      <w:bCs/>
                      <w:color w:val="000000" w:themeColor="text1"/>
                      <w:sz w:val="20"/>
                      <w:szCs w:val="20"/>
                    </w:rPr>
                  </w:pPr>
                  <w:r w:rsidRPr="00D65715">
                    <w:rPr>
                      <w:b/>
                      <w:bCs/>
                      <w:color w:val="000000" w:themeColor="text1"/>
                      <w:sz w:val="20"/>
                      <w:szCs w:val="20"/>
                    </w:rPr>
                    <w:t>VIGENCIA</w:t>
                  </w:r>
                </w:p>
              </w:tc>
              <w:tc>
                <w:tcPr>
                  <w:tcW w:w="1280" w:type="dxa"/>
                </w:tcPr>
                <w:p w14:paraId="597C7A2E" w14:textId="77777777" w:rsidR="0084675D" w:rsidRPr="00D65715" w:rsidRDefault="0084675D" w:rsidP="0084675D">
                  <w:pPr>
                    <w:pStyle w:val="TableParagraph"/>
                    <w:ind w:right="147"/>
                    <w:jc w:val="center"/>
                    <w:rPr>
                      <w:b/>
                      <w:bCs/>
                      <w:color w:val="000000" w:themeColor="text1"/>
                      <w:sz w:val="20"/>
                      <w:szCs w:val="20"/>
                    </w:rPr>
                  </w:pPr>
                  <w:r w:rsidRPr="00D65715">
                    <w:rPr>
                      <w:b/>
                      <w:bCs/>
                      <w:color w:val="000000" w:themeColor="text1"/>
                      <w:sz w:val="20"/>
                      <w:szCs w:val="20"/>
                    </w:rPr>
                    <w:t>Valores</w:t>
                  </w:r>
                </w:p>
                <w:p w14:paraId="176814C0" w14:textId="77777777" w:rsidR="0084675D" w:rsidRPr="00D65715" w:rsidRDefault="0084675D" w:rsidP="0084675D">
                  <w:pPr>
                    <w:pStyle w:val="TableParagraph"/>
                    <w:ind w:right="147"/>
                    <w:jc w:val="center"/>
                    <w:rPr>
                      <w:b/>
                      <w:bCs/>
                      <w:color w:val="000000" w:themeColor="text1"/>
                      <w:sz w:val="20"/>
                      <w:szCs w:val="20"/>
                    </w:rPr>
                  </w:pPr>
                  <w:r w:rsidRPr="00D65715">
                    <w:rPr>
                      <w:b/>
                      <w:bCs/>
                      <w:color w:val="000000" w:themeColor="text1"/>
                      <w:sz w:val="20"/>
                      <w:szCs w:val="20"/>
                    </w:rPr>
                    <w:t>asegurados</w:t>
                  </w:r>
                </w:p>
              </w:tc>
              <w:tc>
                <w:tcPr>
                  <w:tcW w:w="4794" w:type="dxa"/>
                </w:tcPr>
                <w:p w14:paraId="0EF0BBA8" w14:textId="77777777" w:rsidR="0084675D" w:rsidRPr="00D65715" w:rsidRDefault="0084675D" w:rsidP="0084675D">
                  <w:pPr>
                    <w:pStyle w:val="TableParagraph"/>
                    <w:spacing w:line="168" w:lineRule="exact"/>
                    <w:ind w:right="1674"/>
                    <w:jc w:val="center"/>
                    <w:rPr>
                      <w:b/>
                      <w:bCs/>
                      <w:color w:val="000000" w:themeColor="text1"/>
                      <w:sz w:val="20"/>
                      <w:szCs w:val="20"/>
                    </w:rPr>
                  </w:pPr>
                </w:p>
                <w:p w14:paraId="445BCE75" w14:textId="77777777" w:rsidR="0084675D" w:rsidRPr="00D65715" w:rsidRDefault="0084675D" w:rsidP="0084675D">
                  <w:pPr>
                    <w:pStyle w:val="TableParagraph"/>
                    <w:spacing w:line="168" w:lineRule="exact"/>
                    <w:ind w:left="1672" w:right="1674"/>
                    <w:jc w:val="center"/>
                    <w:rPr>
                      <w:b/>
                      <w:bCs/>
                      <w:color w:val="000000" w:themeColor="text1"/>
                      <w:sz w:val="20"/>
                      <w:szCs w:val="20"/>
                    </w:rPr>
                  </w:pPr>
                  <w:r w:rsidRPr="00D65715">
                    <w:rPr>
                      <w:b/>
                      <w:bCs/>
                      <w:color w:val="000000" w:themeColor="text1"/>
                      <w:sz w:val="20"/>
                      <w:szCs w:val="20"/>
                    </w:rPr>
                    <w:t>RIESGOS ASEGURADOS</w:t>
                  </w:r>
                </w:p>
              </w:tc>
            </w:tr>
            <w:tr w:rsidR="0084675D" w:rsidRPr="00D65715" w14:paraId="7F3858FA" w14:textId="77777777" w:rsidTr="000D4EE5">
              <w:trPr>
                <w:trHeight w:hRule="exact" w:val="2549"/>
              </w:trPr>
              <w:tc>
                <w:tcPr>
                  <w:tcW w:w="1846" w:type="dxa"/>
                </w:tcPr>
                <w:p w14:paraId="1E41A97A" w14:textId="77777777" w:rsidR="0084675D" w:rsidRPr="00D65715" w:rsidRDefault="0084675D" w:rsidP="0084675D">
                  <w:pPr>
                    <w:pStyle w:val="TableParagraph"/>
                    <w:tabs>
                      <w:tab w:val="left" w:pos="1371"/>
                    </w:tabs>
                    <w:ind w:right="101"/>
                    <w:rPr>
                      <w:color w:val="000000" w:themeColor="text1"/>
                      <w:sz w:val="20"/>
                      <w:szCs w:val="20"/>
                    </w:rPr>
                  </w:pPr>
                </w:p>
                <w:p w14:paraId="580F764D" w14:textId="77777777" w:rsidR="0084675D" w:rsidRPr="00D65715" w:rsidRDefault="0084675D" w:rsidP="0084675D">
                  <w:pPr>
                    <w:pStyle w:val="TableParagraph"/>
                    <w:tabs>
                      <w:tab w:val="left" w:pos="1371"/>
                    </w:tabs>
                    <w:ind w:right="101"/>
                    <w:rPr>
                      <w:color w:val="000000" w:themeColor="text1"/>
                      <w:sz w:val="20"/>
                      <w:szCs w:val="20"/>
                    </w:rPr>
                  </w:pPr>
                  <w:r w:rsidRPr="00D65715">
                    <w:rPr>
                      <w:color w:val="000000" w:themeColor="text1"/>
                      <w:sz w:val="20"/>
                      <w:szCs w:val="20"/>
                    </w:rPr>
                    <w:t>Cumplimiento del contrato</w:t>
                  </w:r>
                </w:p>
              </w:tc>
              <w:tc>
                <w:tcPr>
                  <w:tcW w:w="1742" w:type="dxa"/>
                </w:tcPr>
                <w:p w14:paraId="643A3EAA" w14:textId="77777777" w:rsidR="0084675D" w:rsidRPr="00D65715" w:rsidRDefault="0084675D" w:rsidP="0084675D">
                  <w:pPr>
                    <w:pStyle w:val="TableParagraph"/>
                    <w:tabs>
                      <w:tab w:val="left" w:pos="647"/>
                      <w:tab w:val="left" w:pos="1024"/>
                      <w:tab w:val="left" w:pos="1827"/>
                    </w:tabs>
                    <w:ind w:left="103" w:right="105"/>
                    <w:rPr>
                      <w:color w:val="000000" w:themeColor="text1"/>
                      <w:sz w:val="20"/>
                      <w:szCs w:val="20"/>
                    </w:rPr>
                  </w:pPr>
                </w:p>
                <w:p w14:paraId="2982DFAB" w14:textId="77777777" w:rsidR="0084675D" w:rsidRPr="00D65715" w:rsidRDefault="0084675D" w:rsidP="0084675D">
                  <w:pPr>
                    <w:pStyle w:val="TableParagraph"/>
                    <w:tabs>
                      <w:tab w:val="left" w:pos="647"/>
                      <w:tab w:val="left" w:pos="1024"/>
                      <w:tab w:val="left" w:pos="1827"/>
                    </w:tabs>
                    <w:ind w:left="103" w:right="105"/>
                    <w:rPr>
                      <w:color w:val="000000" w:themeColor="text1"/>
                      <w:sz w:val="20"/>
                      <w:szCs w:val="20"/>
                    </w:rPr>
                  </w:pPr>
                  <w:r w:rsidRPr="00D65715">
                    <w:rPr>
                      <w:color w:val="000000" w:themeColor="text1"/>
                      <w:sz w:val="20"/>
                      <w:szCs w:val="20"/>
                    </w:rPr>
                    <w:t>Plazo</w:t>
                  </w:r>
                  <w:r w:rsidRPr="00D65715">
                    <w:rPr>
                      <w:color w:val="000000" w:themeColor="text1"/>
                      <w:sz w:val="20"/>
                      <w:szCs w:val="20"/>
                    </w:rPr>
                    <w:tab/>
                    <w:t>de</w:t>
                  </w:r>
                  <w:r w:rsidRPr="00D65715">
                    <w:rPr>
                      <w:color w:val="000000" w:themeColor="text1"/>
                      <w:sz w:val="20"/>
                      <w:szCs w:val="20"/>
                    </w:rPr>
                    <w:tab/>
                    <w:t>ejecución del contrato y 6 meses</w:t>
                  </w:r>
                  <w:r w:rsidRPr="00D65715">
                    <w:rPr>
                      <w:color w:val="000000" w:themeColor="text1"/>
                      <w:spacing w:val="-12"/>
                      <w:sz w:val="20"/>
                      <w:szCs w:val="20"/>
                    </w:rPr>
                    <w:t xml:space="preserve"> </w:t>
                  </w:r>
                  <w:r w:rsidRPr="00D65715">
                    <w:rPr>
                      <w:color w:val="000000" w:themeColor="text1"/>
                      <w:sz w:val="20"/>
                      <w:szCs w:val="20"/>
                    </w:rPr>
                    <w:t>mas</w:t>
                  </w:r>
                </w:p>
              </w:tc>
              <w:tc>
                <w:tcPr>
                  <w:tcW w:w="1280" w:type="dxa"/>
                </w:tcPr>
                <w:p w14:paraId="1CCB69C8" w14:textId="77777777" w:rsidR="0084675D" w:rsidRPr="00D65715" w:rsidRDefault="0084675D" w:rsidP="0084675D">
                  <w:pPr>
                    <w:pStyle w:val="TableParagraph"/>
                    <w:tabs>
                      <w:tab w:val="left" w:pos="695"/>
                    </w:tabs>
                    <w:spacing w:line="168" w:lineRule="exact"/>
                    <w:ind w:left="103"/>
                    <w:rPr>
                      <w:color w:val="000000" w:themeColor="text1"/>
                      <w:sz w:val="20"/>
                      <w:szCs w:val="20"/>
                    </w:rPr>
                  </w:pPr>
                </w:p>
                <w:p w14:paraId="42A5DC26" w14:textId="77777777" w:rsidR="0084675D" w:rsidRPr="00D65715" w:rsidRDefault="0084675D" w:rsidP="0084675D">
                  <w:pPr>
                    <w:pStyle w:val="TableParagraph"/>
                    <w:tabs>
                      <w:tab w:val="left" w:pos="695"/>
                    </w:tabs>
                    <w:spacing w:line="168" w:lineRule="exact"/>
                    <w:ind w:left="103"/>
                    <w:rPr>
                      <w:color w:val="000000" w:themeColor="text1"/>
                      <w:sz w:val="20"/>
                      <w:szCs w:val="20"/>
                    </w:rPr>
                  </w:pPr>
                  <w:r w:rsidRPr="00D65715">
                    <w:rPr>
                      <w:color w:val="000000" w:themeColor="text1"/>
                      <w:sz w:val="20"/>
                      <w:szCs w:val="20"/>
                    </w:rPr>
                    <w:t>10%</w:t>
                  </w:r>
                  <w:r w:rsidRPr="00D65715">
                    <w:rPr>
                      <w:color w:val="000000" w:themeColor="text1"/>
                      <w:sz w:val="20"/>
                      <w:szCs w:val="20"/>
                    </w:rPr>
                    <w:tab/>
                    <w:t>del</w:t>
                  </w:r>
                </w:p>
                <w:p w14:paraId="6FFB6403" w14:textId="77777777" w:rsidR="0084675D" w:rsidRPr="00D65715" w:rsidRDefault="0084675D" w:rsidP="0084675D">
                  <w:pPr>
                    <w:pStyle w:val="TableParagraph"/>
                    <w:tabs>
                      <w:tab w:val="left" w:pos="693"/>
                    </w:tabs>
                    <w:spacing w:before="1"/>
                    <w:ind w:left="103" w:right="103"/>
                    <w:rPr>
                      <w:color w:val="000000" w:themeColor="text1"/>
                      <w:sz w:val="20"/>
                      <w:szCs w:val="20"/>
                    </w:rPr>
                  </w:pPr>
                  <w:r w:rsidRPr="00D65715">
                    <w:rPr>
                      <w:color w:val="000000" w:themeColor="text1"/>
                      <w:sz w:val="20"/>
                      <w:szCs w:val="20"/>
                    </w:rPr>
                    <w:t>valor</w:t>
                  </w:r>
                  <w:r w:rsidRPr="00D65715">
                    <w:rPr>
                      <w:color w:val="000000" w:themeColor="text1"/>
                      <w:sz w:val="20"/>
                      <w:szCs w:val="20"/>
                    </w:rPr>
                    <w:tab/>
                    <w:t>del Contrato</w:t>
                  </w:r>
                </w:p>
              </w:tc>
              <w:tc>
                <w:tcPr>
                  <w:tcW w:w="4794" w:type="dxa"/>
                </w:tcPr>
                <w:p w14:paraId="1A38A880" w14:textId="77777777" w:rsidR="0084675D" w:rsidRPr="00D65715" w:rsidRDefault="0084675D" w:rsidP="0084675D">
                  <w:pPr>
                    <w:pStyle w:val="TableParagraph"/>
                    <w:spacing w:line="168" w:lineRule="exact"/>
                    <w:ind w:left="103" w:right="122"/>
                    <w:rPr>
                      <w:color w:val="000000" w:themeColor="text1"/>
                      <w:sz w:val="20"/>
                      <w:szCs w:val="20"/>
                    </w:rPr>
                  </w:pPr>
                </w:p>
                <w:p w14:paraId="0AA4EF13" w14:textId="77777777" w:rsidR="0084675D" w:rsidRPr="00D65715" w:rsidRDefault="0084675D" w:rsidP="0084675D">
                  <w:pPr>
                    <w:pStyle w:val="TableParagraph"/>
                    <w:spacing w:line="168" w:lineRule="exact"/>
                    <w:ind w:left="103" w:right="122"/>
                    <w:rPr>
                      <w:rStyle w:val="nfasisintenso"/>
                      <w:b/>
                      <w:i w:val="0"/>
                      <w:color w:val="000000" w:themeColor="text1"/>
                      <w:sz w:val="20"/>
                      <w:szCs w:val="20"/>
                    </w:rPr>
                  </w:pPr>
                  <w:r w:rsidRPr="00D65715">
                    <w:rPr>
                      <w:rStyle w:val="nfasisintenso"/>
                      <w:b/>
                      <w:color w:val="000000" w:themeColor="text1"/>
                      <w:sz w:val="20"/>
                      <w:szCs w:val="20"/>
                    </w:rPr>
                    <w:t>Este amparo cubre a la Entidad Estatal de los perjuicios derivados de:</w:t>
                  </w:r>
                </w:p>
                <w:p w14:paraId="747464B2" w14:textId="77777777" w:rsidR="0084675D" w:rsidRPr="00D65715" w:rsidRDefault="0084675D" w:rsidP="0084675D">
                  <w:pPr>
                    <w:pStyle w:val="TableParagraph"/>
                    <w:numPr>
                      <w:ilvl w:val="0"/>
                      <w:numId w:val="10"/>
                    </w:numPr>
                    <w:tabs>
                      <w:tab w:val="left" w:pos="327"/>
                    </w:tabs>
                    <w:autoSpaceDE/>
                    <w:autoSpaceDN/>
                    <w:spacing w:before="1"/>
                    <w:ind w:right="110" w:firstLine="0"/>
                    <w:rPr>
                      <w:rStyle w:val="nfasisintenso"/>
                      <w:b/>
                      <w:i w:val="0"/>
                      <w:color w:val="000000" w:themeColor="text1"/>
                      <w:sz w:val="20"/>
                      <w:szCs w:val="20"/>
                    </w:rPr>
                  </w:pPr>
                  <w:r w:rsidRPr="00D65715">
                    <w:rPr>
                      <w:rStyle w:val="nfasisintenso"/>
                      <w:b/>
                      <w:color w:val="000000" w:themeColor="text1"/>
                      <w:sz w:val="20"/>
                      <w:szCs w:val="20"/>
                    </w:rPr>
                    <w:t>el incumplimiento total o parcial del contrato, cuando el incumplimiento es imputable al contratista;</w:t>
                  </w:r>
                </w:p>
                <w:p w14:paraId="3047F4BB" w14:textId="77777777" w:rsidR="0084675D" w:rsidRPr="00D65715" w:rsidRDefault="0084675D" w:rsidP="0084675D">
                  <w:pPr>
                    <w:pStyle w:val="TableParagraph"/>
                    <w:numPr>
                      <w:ilvl w:val="0"/>
                      <w:numId w:val="10"/>
                    </w:numPr>
                    <w:tabs>
                      <w:tab w:val="left" w:pos="413"/>
                    </w:tabs>
                    <w:autoSpaceDE/>
                    <w:autoSpaceDN/>
                    <w:spacing w:before="1"/>
                    <w:ind w:right="104" w:firstLine="0"/>
                    <w:rPr>
                      <w:rStyle w:val="nfasisintenso"/>
                      <w:b/>
                      <w:i w:val="0"/>
                      <w:color w:val="000000" w:themeColor="text1"/>
                      <w:sz w:val="20"/>
                      <w:szCs w:val="20"/>
                    </w:rPr>
                  </w:pPr>
                  <w:r w:rsidRPr="00D65715">
                    <w:rPr>
                      <w:rStyle w:val="nfasisintenso"/>
                      <w:b/>
                      <w:color w:val="000000" w:themeColor="text1"/>
                      <w:sz w:val="20"/>
                      <w:szCs w:val="20"/>
                    </w:rPr>
                    <w:t>el cumplimiento tardío o defectuoso del contrato, cuando el incumplimiento es imputable al contratista;</w:t>
                  </w:r>
                </w:p>
                <w:p w14:paraId="53846B58" w14:textId="77777777" w:rsidR="0084675D" w:rsidRPr="00D65715" w:rsidRDefault="0084675D" w:rsidP="0084675D">
                  <w:pPr>
                    <w:pStyle w:val="TableParagraph"/>
                    <w:numPr>
                      <w:ilvl w:val="0"/>
                      <w:numId w:val="10"/>
                    </w:numPr>
                    <w:tabs>
                      <w:tab w:val="left" w:pos="334"/>
                    </w:tabs>
                    <w:autoSpaceDE/>
                    <w:autoSpaceDN/>
                    <w:spacing w:before="1"/>
                    <w:ind w:right="110" w:firstLine="0"/>
                    <w:rPr>
                      <w:rStyle w:val="nfasisintenso"/>
                      <w:b/>
                      <w:i w:val="0"/>
                      <w:color w:val="000000" w:themeColor="text1"/>
                      <w:sz w:val="20"/>
                      <w:szCs w:val="20"/>
                    </w:rPr>
                  </w:pPr>
                  <w:r w:rsidRPr="00D65715">
                    <w:rPr>
                      <w:rStyle w:val="nfasisintenso"/>
                      <w:b/>
                      <w:color w:val="000000" w:themeColor="text1"/>
                      <w:sz w:val="20"/>
                      <w:szCs w:val="20"/>
                    </w:rPr>
                    <w:t>los daños imputables al contratista por entregas parciales de la obra o servicio, cuando el contrato no prevé entregas parciales; y</w:t>
                  </w:r>
                </w:p>
                <w:p w14:paraId="1A16FEC4" w14:textId="77777777" w:rsidR="0084675D" w:rsidRPr="00D65715" w:rsidRDefault="0084675D" w:rsidP="0084675D">
                  <w:pPr>
                    <w:pStyle w:val="TableParagraph"/>
                    <w:numPr>
                      <w:ilvl w:val="0"/>
                      <w:numId w:val="10"/>
                    </w:numPr>
                    <w:tabs>
                      <w:tab w:val="left" w:pos="330"/>
                    </w:tabs>
                    <w:autoSpaceDE/>
                    <w:autoSpaceDN/>
                    <w:spacing w:line="168" w:lineRule="exact"/>
                    <w:ind w:left="329" w:hanging="226"/>
                    <w:rPr>
                      <w:color w:val="000000" w:themeColor="text1"/>
                      <w:sz w:val="20"/>
                      <w:szCs w:val="20"/>
                    </w:rPr>
                  </w:pPr>
                  <w:r w:rsidRPr="00D65715">
                    <w:rPr>
                      <w:rStyle w:val="nfasisintenso"/>
                      <w:b/>
                      <w:color w:val="000000" w:themeColor="text1"/>
                      <w:sz w:val="20"/>
                      <w:szCs w:val="20"/>
                    </w:rPr>
                    <w:t>el pago del valor de las multas y de la cláusula penal pecuniaria</w:t>
                  </w:r>
                </w:p>
              </w:tc>
            </w:tr>
            <w:tr w:rsidR="0084675D" w:rsidRPr="00D65715" w14:paraId="74BD7A9D" w14:textId="77777777" w:rsidTr="000D4EE5">
              <w:trPr>
                <w:trHeight w:hRule="exact" w:val="987"/>
              </w:trPr>
              <w:tc>
                <w:tcPr>
                  <w:tcW w:w="1846" w:type="dxa"/>
                </w:tcPr>
                <w:p w14:paraId="071A11DC" w14:textId="77777777" w:rsidR="0084675D" w:rsidRPr="00D65715" w:rsidRDefault="0084675D" w:rsidP="0084675D">
                  <w:pPr>
                    <w:pStyle w:val="TableParagraph"/>
                    <w:tabs>
                      <w:tab w:val="left" w:pos="1302"/>
                    </w:tabs>
                    <w:ind w:right="103"/>
                    <w:rPr>
                      <w:color w:val="000000" w:themeColor="text1"/>
                      <w:sz w:val="20"/>
                      <w:szCs w:val="20"/>
                    </w:rPr>
                  </w:pPr>
                  <w:r w:rsidRPr="00D65715">
                    <w:rPr>
                      <w:color w:val="000000" w:themeColor="text1"/>
                      <w:sz w:val="20"/>
                      <w:szCs w:val="20"/>
                    </w:rPr>
                    <w:t>Responsabilidad Civil Extracontractual</w:t>
                  </w:r>
                </w:p>
              </w:tc>
              <w:tc>
                <w:tcPr>
                  <w:tcW w:w="1742" w:type="dxa"/>
                </w:tcPr>
                <w:p w14:paraId="0E2BE7C3" w14:textId="77777777" w:rsidR="0084675D" w:rsidRPr="00D65715" w:rsidRDefault="0084675D" w:rsidP="0084675D">
                  <w:pPr>
                    <w:pStyle w:val="TableParagraph"/>
                    <w:spacing w:line="278" w:lineRule="auto"/>
                    <w:ind w:left="167" w:right="105"/>
                    <w:rPr>
                      <w:color w:val="000000" w:themeColor="text1"/>
                      <w:sz w:val="20"/>
                      <w:szCs w:val="20"/>
                    </w:rPr>
                  </w:pPr>
                  <w:r w:rsidRPr="00D65715">
                    <w:rPr>
                      <w:color w:val="000000" w:themeColor="text1"/>
                      <w:sz w:val="20"/>
                      <w:szCs w:val="20"/>
                    </w:rPr>
                    <w:t xml:space="preserve">Plazo de ejecución del contrato </w:t>
                  </w:r>
                </w:p>
              </w:tc>
              <w:tc>
                <w:tcPr>
                  <w:tcW w:w="1280" w:type="dxa"/>
                </w:tcPr>
                <w:p w14:paraId="4566D837" w14:textId="77777777" w:rsidR="0084675D" w:rsidRPr="00D65715" w:rsidRDefault="0084675D" w:rsidP="0084675D">
                  <w:pPr>
                    <w:pStyle w:val="TableParagraph"/>
                    <w:spacing w:line="278" w:lineRule="auto"/>
                    <w:ind w:left="168" w:right="103"/>
                    <w:rPr>
                      <w:color w:val="000000" w:themeColor="text1"/>
                      <w:sz w:val="20"/>
                      <w:szCs w:val="20"/>
                    </w:rPr>
                  </w:pPr>
                  <w:r w:rsidRPr="00D65715">
                    <w:rPr>
                      <w:color w:val="000000" w:themeColor="text1"/>
                      <w:sz w:val="20"/>
                      <w:szCs w:val="20"/>
                    </w:rPr>
                    <w:t xml:space="preserve">5% del Valor del </w:t>
                  </w:r>
                  <w:r w:rsidRPr="00D65715">
                    <w:rPr>
                      <w:color w:val="000000" w:themeColor="text1"/>
                      <w:w w:val="95"/>
                      <w:sz w:val="20"/>
                      <w:szCs w:val="20"/>
                    </w:rPr>
                    <w:t>Contrato.</w:t>
                  </w:r>
                </w:p>
              </w:tc>
              <w:tc>
                <w:tcPr>
                  <w:tcW w:w="4794" w:type="dxa"/>
                </w:tcPr>
                <w:p w14:paraId="15818E8C" w14:textId="77777777" w:rsidR="0084675D" w:rsidRPr="00D65715" w:rsidRDefault="0084675D" w:rsidP="0084675D">
                  <w:pPr>
                    <w:pStyle w:val="TableParagraph"/>
                    <w:spacing w:line="168" w:lineRule="exact"/>
                    <w:ind w:left="-5" w:right="122"/>
                    <w:rPr>
                      <w:color w:val="000000" w:themeColor="text1"/>
                      <w:sz w:val="20"/>
                      <w:szCs w:val="20"/>
                    </w:rPr>
                  </w:pPr>
                </w:p>
                <w:p w14:paraId="26465F29" w14:textId="77777777" w:rsidR="0084675D" w:rsidRPr="00D65715" w:rsidRDefault="0084675D" w:rsidP="0084675D">
                  <w:pPr>
                    <w:pStyle w:val="TableParagraph"/>
                    <w:spacing w:line="168" w:lineRule="exact"/>
                    <w:ind w:left="-5" w:right="122"/>
                    <w:rPr>
                      <w:color w:val="000000" w:themeColor="text1"/>
                      <w:sz w:val="20"/>
                      <w:szCs w:val="20"/>
                    </w:rPr>
                  </w:pPr>
                  <w:r w:rsidRPr="00D65715">
                    <w:rPr>
                      <w:color w:val="000000" w:themeColor="text1"/>
                      <w:sz w:val="20"/>
                      <w:szCs w:val="20"/>
                    </w:rPr>
                    <w:t xml:space="preserve">Plazo de ejecución del contrato </w:t>
                  </w:r>
                </w:p>
              </w:tc>
            </w:tr>
          </w:tbl>
          <w:p w14:paraId="5D0D8112" w14:textId="2E1216B2" w:rsidR="0084675D" w:rsidRPr="00381174" w:rsidRDefault="0084675D" w:rsidP="0084675D">
            <w:pPr>
              <w:pStyle w:val="Sinespaciado"/>
              <w:jc w:val="both"/>
              <w:rPr>
                <w:rFonts w:ascii="Arial" w:hAnsi="Arial" w:cs="Arial"/>
                <w:sz w:val="24"/>
                <w:szCs w:val="24"/>
              </w:rPr>
            </w:pPr>
          </w:p>
        </w:tc>
      </w:tr>
    </w:tbl>
    <w:p w14:paraId="05B3DC2A" w14:textId="77777777" w:rsidR="00CF66DE" w:rsidRPr="00381174" w:rsidRDefault="00CF66DE" w:rsidP="006134B1">
      <w:pPr>
        <w:pStyle w:val="Sinespaciado"/>
        <w:jc w:val="both"/>
        <w:rPr>
          <w:rFonts w:ascii="Arial" w:hAnsi="Arial" w:cs="Arial"/>
          <w:b/>
          <w:sz w:val="24"/>
          <w:szCs w:val="24"/>
        </w:rPr>
      </w:pPr>
    </w:p>
    <w:p w14:paraId="6011E5DD" w14:textId="77777777" w:rsidR="00CF66DE" w:rsidRPr="00381174" w:rsidRDefault="00CF66DE" w:rsidP="006134B1">
      <w:pPr>
        <w:pStyle w:val="Sinespaciado"/>
        <w:jc w:val="both"/>
        <w:rPr>
          <w:rFonts w:ascii="Arial" w:hAnsi="Arial" w:cs="Arial"/>
          <w:b/>
          <w:sz w:val="24"/>
          <w:szCs w:val="24"/>
        </w:rPr>
      </w:pPr>
      <w:r w:rsidRPr="00381174">
        <w:rPr>
          <w:rFonts w:ascii="Arial" w:hAnsi="Arial" w:cs="Arial"/>
          <w:b/>
          <w:sz w:val="24"/>
          <w:szCs w:val="24"/>
        </w:rPr>
        <w:t>8. SUPERVISIÓN DEL CONTRATO</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CF66DE" w:rsidRPr="00381174" w14:paraId="4C95C397" w14:textId="77777777" w:rsidTr="00BA12C0">
        <w:tc>
          <w:tcPr>
            <w:tcW w:w="9464" w:type="dxa"/>
          </w:tcPr>
          <w:p w14:paraId="29AC2860" w14:textId="041D6F73" w:rsidR="00CF66DE" w:rsidRPr="00381174" w:rsidRDefault="00CF66DE" w:rsidP="006134B1">
            <w:pPr>
              <w:pStyle w:val="Sinespaciado"/>
              <w:jc w:val="both"/>
              <w:rPr>
                <w:rFonts w:ascii="Arial" w:hAnsi="Arial" w:cs="Arial"/>
                <w:sz w:val="24"/>
                <w:szCs w:val="24"/>
              </w:rPr>
            </w:pPr>
            <w:r w:rsidRPr="00381174">
              <w:rPr>
                <w:rFonts w:ascii="Arial" w:hAnsi="Arial" w:cs="Arial"/>
                <w:sz w:val="24"/>
                <w:szCs w:val="24"/>
              </w:rPr>
              <w:t>La Secretaría que supervisará y vigilará la ejecución del presente c</w:t>
            </w:r>
            <w:r w:rsidR="00F12AAA" w:rsidRPr="00381174">
              <w:rPr>
                <w:rFonts w:ascii="Arial" w:hAnsi="Arial" w:cs="Arial"/>
                <w:sz w:val="24"/>
                <w:szCs w:val="24"/>
              </w:rPr>
              <w:t>ontrato</w:t>
            </w:r>
            <w:r w:rsidRPr="00381174">
              <w:rPr>
                <w:rFonts w:ascii="Arial" w:hAnsi="Arial" w:cs="Arial"/>
                <w:sz w:val="24"/>
                <w:szCs w:val="24"/>
              </w:rPr>
              <w:t xml:space="preserve">, será la Secretaría de </w:t>
            </w:r>
            <w:r w:rsidR="00290C6F" w:rsidRPr="00381174">
              <w:rPr>
                <w:rFonts w:ascii="Arial" w:hAnsi="Arial" w:cs="Arial"/>
                <w:sz w:val="24"/>
                <w:szCs w:val="24"/>
              </w:rPr>
              <w:t>Educación</w:t>
            </w:r>
            <w:r w:rsidRPr="00381174">
              <w:rPr>
                <w:rFonts w:ascii="Arial" w:hAnsi="Arial" w:cs="Arial"/>
                <w:sz w:val="24"/>
                <w:szCs w:val="24"/>
              </w:rPr>
              <w:t>, en caso de presentarse alguna observación en el desarrollo del con</w:t>
            </w:r>
            <w:r w:rsidR="00F12AAA" w:rsidRPr="00381174">
              <w:rPr>
                <w:rFonts w:ascii="Arial" w:hAnsi="Arial" w:cs="Arial"/>
                <w:sz w:val="24"/>
                <w:szCs w:val="24"/>
              </w:rPr>
              <w:t>trato</w:t>
            </w:r>
            <w:r w:rsidRPr="00381174">
              <w:rPr>
                <w:rFonts w:ascii="Arial" w:hAnsi="Arial" w:cs="Arial"/>
                <w:sz w:val="24"/>
                <w:szCs w:val="24"/>
              </w:rPr>
              <w:t xml:space="preserve">, deberá hacerse de forma escrita, dejando constancia de los hechos y factores que la generan. </w:t>
            </w:r>
          </w:p>
        </w:tc>
      </w:tr>
    </w:tbl>
    <w:p w14:paraId="287D5418" w14:textId="77777777" w:rsidR="00CF66DE" w:rsidRPr="00381174" w:rsidRDefault="00CF66DE" w:rsidP="006134B1">
      <w:pPr>
        <w:pStyle w:val="Sinespaciado"/>
        <w:jc w:val="both"/>
        <w:rPr>
          <w:rFonts w:ascii="Arial" w:hAnsi="Arial" w:cs="Arial"/>
          <w:b/>
          <w:sz w:val="24"/>
          <w:szCs w:val="24"/>
        </w:rPr>
      </w:pPr>
    </w:p>
    <w:p w14:paraId="6B0FE732" w14:textId="77777777" w:rsidR="00CF66DE" w:rsidRPr="00381174" w:rsidRDefault="00CF66DE" w:rsidP="006134B1">
      <w:pPr>
        <w:pStyle w:val="Sinespaciado"/>
        <w:jc w:val="both"/>
        <w:rPr>
          <w:rFonts w:ascii="Arial" w:hAnsi="Arial" w:cs="Arial"/>
          <w:b/>
          <w:color w:val="000000"/>
          <w:sz w:val="24"/>
          <w:szCs w:val="24"/>
        </w:rPr>
      </w:pPr>
      <w:r w:rsidRPr="00381174">
        <w:rPr>
          <w:rFonts w:ascii="Arial" w:hAnsi="Arial" w:cs="Arial"/>
          <w:b/>
          <w:color w:val="000000"/>
          <w:sz w:val="24"/>
          <w:szCs w:val="24"/>
        </w:rPr>
        <w:t>9. ANALISIS DEL SECTOR</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4"/>
      </w:tblGrid>
      <w:tr w:rsidR="00CF66DE" w:rsidRPr="00381174" w14:paraId="156A15B2" w14:textId="77777777" w:rsidTr="00BA12C0">
        <w:tc>
          <w:tcPr>
            <w:tcW w:w="9464" w:type="dxa"/>
          </w:tcPr>
          <w:p w14:paraId="5C255822" w14:textId="77777777" w:rsidR="00CF66DE" w:rsidRPr="00381174" w:rsidRDefault="00CF66DE" w:rsidP="006134B1">
            <w:pPr>
              <w:autoSpaceDE w:val="0"/>
              <w:autoSpaceDN w:val="0"/>
              <w:adjustRightInd w:val="0"/>
              <w:spacing w:line="276" w:lineRule="atLeast"/>
              <w:jc w:val="both"/>
              <w:rPr>
                <w:rFonts w:ascii="Arial" w:hAnsi="Arial" w:cs="Arial"/>
                <w:i/>
              </w:rPr>
            </w:pPr>
            <w:r w:rsidRPr="00381174">
              <w:rPr>
                <w:rFonts w:ascii="Arial" w:hAnsi="Arial" w:cs="Arial"/>
              </w:rPr>
              <w:t xml:space="preserve">Atendiendo el Decreto 1082 de 2015 - </w:t>
            </w:r>
            <w:r w:rsidRPr="00381174">
              <w:rPr>
                <w:rFonts w:ascii="Arial" w:hAnsi="Arial" w:cs="Arial"/>
                <w:i/>
              </w:rPr>
              <w:t xml:space="preserve">CAPITULO VI Análisis del sector económico y de los oferentes por parte de las Entidades Estatales, Artículo 15. </w:t>
            </w:r>
            <w:r w:rsidRPr="00381174">
              <w:rPr>
                <w:rFonts w:ascii="Arial" w:hAnsi="Arial" w:cs="Arial"/>
                <w:i/>
                <w:iCs/>
              </w:rPr>
              <w:t xml:space="preserve">Deber de análisis de las Entidades Estatales. </w:t>
            </w:r>
            <w:r w:rsidRPr="00381174">
              <w:rPr>
                <w:rFonts w:ascii="Arial" w:hAnsi="Arial" w:cs="Arial"/>
                <w:i/>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p>
          <w:p w14:paraId="1FB2EAA4" w14:textId="77777777" w:rsidR="00CF66DE" w:rsidRPr="00381174" w:rsidRDefault="00CF66DE" w:rsidP="006134B1">
            <w:pPr>
              <w:pStyle w:val="Sinespaciado"/>
              <w:tabs>
                <w:tab w:val="left" w:pos="3499"/>
              </w:tabs>
              <w:jc w:val="both"/>
              <w:rPr>
                <w:rFonts w:ascii="Arial" w:hAnsi="Arial" w:cs="Arial"/>
                <w:sz w:val="24"/>
                <w:szCs w:val="24"/>
              </w:rPr>
            </w:pPr>
          </w:p>
          <w:p w14:paraId="66DAF870" w14:textId="77777777" w:rsidR="00CF66DE" w:rsidRPr="00381174" w:rsidRDefault="00EA4D9F" w:rsidP="006134B1">
            <w:pPr>
              <w:pStyle w:val="Sinespaciado"/>
              <w:tabs>
                <w:tab w:val="left" w:pos="3499"/>
              </w:tabs>
              <w:jc w:val="both"/>
              <w:rPr>
                <w:rFonts w:ascii="Arial" w:hAnsi="Arial" w:cs="Arial"/>
                <w:sz w:val="24"/>
                <w:szCs w:val="24"/>
              </w:rPr>
            </w:pPr>
            <w:r w:rsidRPr="00381174">
              <w:rPr>
                <w:rFonts w:ascii="Arial" w:hAnsi="Arial" w:cs="Arial"/>
                <w:noProof/>
                <w:sz w:val="24"/>
                <w:szCs w:val="24"/>
                <w:lang w:val="en-US" w:eastAsia="en-US"/>
              </w:rPr>
              <mc:AlternateContent>
                <mc:Choice Requires="wpi">
                  <w:drawing>
                    <wp:anchor distT="0" distB="0" distL="114300" distR="114300" simplePos="0" relativeHeight="251678720" behindDoc="0" locked="0" layoutInCell="1" allowOverlap="1" wp14:anchorId="00188FA1" wp14:editId="443ABEDB">
                      <wp:simplePos x="0" y="0"/>
                      <wp:positionH relativeFrom="column">
                        <wp:posOffset>3414633</wp:posOffset>
                      </wp:positionH>
                      <wp:positionV relativeFrom="paragraph">
                        <wp:posOffset>587825</wp:posOffset>
                      </wp:positionV>
                      <wp:extent cx="360" cy="360"/>
                      <wp:effectExtent l="0" t="0" r="0" b="0"/>
                      <wp:wrapNone/>
                      <wp:docPr id="1782630967" name="Entrada de lápiz 60"/>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068E958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60" o:spid="_x0000_s1026" type="#_x0000_t75" style="position:absolute;margin-left:268.25pt;margin-top:45.75pt;width:1.25pt;height:1.2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">
                      <v:imagedata r:id="rId8" o:title=""/>
                    </v:shape>
                  </w:pict>
                </mc:Fallback>
              </mc:AlternateContent>
            </w:r>
            <w:r w:rsidRPr="00381174">
              <w:rPr>
                <w:rFonts w:ascii="Arial" w:hAnsi="Arial" w:cs="Arial"/>
                <w:noProof/>
                <w:sz w:val="24"/>
                <w:szCs w:val="24"/>
                <w:lang w:val="en-US" w:eastAsia="en-US"/>
              </w:rPr>
              <mc:AlternateContent>
                <mc:Choice Requires="wpi">
                  <w:drawing>
                    <wp:anchor distT="0" distB="0" distL="114300" distR="114300" simplePos="0" relativeHeight="251671552" behindDoc="0" locked="0" layoutInCell="1" allowOverlap="1" wp14:anchorId="308E9A65" wp14:editId="4BE9EE20">
                      <wp:simplePos x="0" y="0"/>
                      <wp:positionH relativeFrom="column">
                        <wp:posOffset>3303033</wp:posOffset>
                      </wp:positionH>
                      <wp:positionV relativeFrom="paragraph">
                        <wp:posOffset>573471</wp:posOffset>
                      </wp:positionV>
                      <wp:extent cx="360" cy="360"/>
                      <wp:effectExtent l="38100" t="38100" r="38100" b="38100"/>
                      <wp:wrapNone/>
                      <wp:docPr id="995328043" name="Entrada de lápiz 22"/>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 w14:anchorId="26E1FF0D" id="Entrada de lápiz 22" o:spid="_x0000_s1026" type="#_x0000_t75" style="position:absolute;margin-left:258.9pt;margin-top:43.95pt;width:2.5pt;height: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">
                      <v:imagedata r:id="rId10" o:title=""/>
                    </v:shape>
                  </w:pict>
                </mc:Fallback>
              </mc:AlternateContent>
            </w:r>
            <w:r w:rsidR="00CF66DE" w:rsidRPr="00381174">
              <w:rPr>
                <w:rFonts w:ascii="Arial" w:hAnsi="Arial" w:cs="Arial"/>
                <w:sz w:val="24"/>
                <w:szCs w:val="24"/>
              </w:rPr>
              <w:t xml:space="preserve">Con base en lo anterior, la entidad contratante desarrolló estudios del sector en la página </w:t>
            </w:r>
            <w:hyperlink r:id="rId11" w:history="1">
              <w:r w:rsidR="00CF66DE" w:rsidRPr="00381174">
                <w:rPr>
                  <w:rStyle w:val="Hipervnculo"/>
                  <w:rFonts w:ascii="Arial" w:hAnsi="Arial" w:cs="Arial"/>
                  <w:sz w:val="24"/>
                  <w:szCs w:val="24"/>
                </w:rPr>
                <w:t>www.colombiacompra.gov.co</w:t>
              </w:r>
            </w:hyperlink>
            <w:r w:rsidR="00CF66DE" w:rsidRPr="00381174">
              <w:rPr>
                <w:rFonts w:ascii="Arial" w:hAnsi="Arial" w:cs="Arial"/>
                <w:sz w:val="24"/>
                <w:szCs w:val="24"/>
              </w:rPr>
              <w:t xml:space="preserve"> identificando procesos de contratación similares al de este proceso de contratación en la misma zona del entorno del Municipio de Granada, verificando que por iguales o similares contratos de obra, siempre ha existido pluralidad de oferentes y aceptación de oferentes a los precios propuestos al presentar ofertas y al analizar que estos se han adjudicado y ejecutado por parte de las entidades contratantes con los contratistas a los cuales se les han adjudicado los contratos.</w:t>
            </w:r>
          </w:p>
          <w:p w14:paraId="29C37ECD" w14:textId="77777777" w:rsidR="00547C55" w:rsidRPr="00547C55" w:rsidRDefault="00547C55" w:rsidP="00547C55">
            <w:pPr>
              <w:pStyle w:val="Sinespaciado"/>
              <w:tabs>
                <w:tab w:val="left" w:pos="3499"/>
              </w:tabs>
              <w:rPr>
                <w:rFonts w:ascii="Arial" w:hAnsi="Arial" w:cs="Arial"/>
                <w:color w:val="000000"/>
                <w:sz w:val="24"/>
                <w:szCs w:val="24"/>
                <w:u w:val="single"/>
              </w:rPr>
            </w:pPr>
            <w:r w:rsidRPr="00547C55">
              <w:rPr>
                <w:rFonts w:ascii="Arial" w:hAnsi="Arial" w:cs="Arial"/>
                <w:b/>
                <w:color w:val="000000"/>
                <w:sz w:val="24"/>
                <w:szCs w:val="24"/>
                <w:u w:val="single"/>
              </w:rPr>
              <w:t>ACUERDOS Y TRATADOS INTERNACIONALES:</w:t>
            </w:r>
          </w:p>
          <w:p w14:paraId="4BE45038" w14:textId="77777777" w:rsidR="00547C55" w:rsidRPr="00547C55" w:rsidRDefault="00547C55" w:rsidP="00547C55">
            <w:pPr>
              <w:pStyle w:val="Sinespaciado"/>
              <w:tabs>
                <w:tab w:val="left" w:pos="3499"/>
              </w:tabs>
              <w:rPr>
                <w:rFonts w:ascii="Arial" w:hAnsi="Arial" w:cs="Arial"/>
                <w:color w:val="000000"/>
                <w:sz w:val="24"/>
                <w:szCs w:val="24"/>
              </w:rPr>
            </w:pPr>
          </w:p>
          <w:p w14:paraId="10E654B4" w14:textId="77777777" w:rsidR="00547C55" w:rsidRPr="00547C55" w:rsidRDefault="00547C55" w:rsidP="00B24137">
            <w:pPr>
              <w:pStyle w:val="Sinespaciado"/>
              <w:tabs>
                <w:tab w:val="left" w:pos="3499"/>
              </w:tabs>
              <w:jc w:val="both"/>
              <w:rPr>
                <w:rFonts w:ascii="Arial" w:hAnsi="Arial" w:cs="Arial"/>
                <w:color w:val="000000"/>
                <w:sz w:val="24"/>
                <w:szCs w:val="24"/>
              </w:rPr>
            </w:pPr>
            <w:r w:rsidRPr="00547C55">
              <w:rPr>
                <w:rFonts w:ascii="Arial" w:hAnsi="Arial" w:cs="Arial"/>
                <w:color w:val="000000"/>
                <w:sz w:val="24"/>
                <w:szCs w:val="24"/>
              </w:rPr>
              <w:t xml:space="preserve">Para este proceso no aplican tratados internacionales, teniendo en cuenta que conforme a lo dispuesto por el estatuto Orgánico del Sistema Financiero, los seguros </w:t>
            </w:r>
            <w:r w:rsidRPr="00547C55">
              <w:rPr>
                <w:rFonts w:ascii="Arial" w:hAnsi="Arial" w:cs="Arial"/>
                <w:color w:val="000000"/>
                <w:sz w:val="24"/>
                <w:szCs w:val="24"/>
              </w:rPr>
              <w:lastRenderedPageBreak/>
              <w:t xml:space="preserve">deben ser contratados con compañías de seguros debidamente autorizadas por la Superintendencia Financiera de Colombia. Excepcionalmente, los residentes colombianos pueden tomar seguros en el exterior para sus riesgos personales cuando se encuentran temporalmente fuera del país o con autorización previa de la SFC por razones de interés público, para el caso de riesgos respecto de los bienes situados o matriculados en el país. </w:t>
            </w:r>
          </w:p>
          <w:p w14:paraId="6F4C477E" w14:textId="77777777" w:rsidR="00547C55" w:rsidRPr="00547C55" w:rsidRDefault="00547C55" w:rsidP="00547C55">
            <w:pPr>
              <w:pStyle w:val="Sinespaciado"/>
              <w:tabs>
                <w:tab w:val="left" w:pos="3499"/>
              </w:tabs>
              <w:rPr>
                <w:rFonts w:ascii="Arial" w:hAnsi="Arial" w:cs="Arial"/>
                <w:color w:val="000000"/>
                <w:sz w:val="24"/>
                <w:szCs w:val="24"/>
              </w:rPr>
            </w:pPr>
          </w:p>
          <w:p w14:paraId="5C5F9F43" w14:textId="77777777" w:rsidR="00547C55" w:rsidRPr="00547C55" w:rsidRDefault="00547C55" w:rsidP="00B24137">
            <w:pPr>
              <w:pStyle w:val="Sinespaciado"/>
              <w:tabs>
                <w:tab w:val="left" w:pos="3499"/>
              </w:tabs>
              <w:jc w:val="both"/>
              <w:rPr>
                <w:rFonts w:ascii="Arial" w:hAnsi="Arial" w:cs="Arial"/>
                <w:color w:val="000000"/>
                <w:sz w:val="24"/>
                <w:szCs w:val="24"/>
              </w:rPr>
            </w:pPr>
            <w:r w:rsidRPr="00547C55">
              <w:rPr>
                <w:rFonts w:ascii="Arial" w:hAnsi="Arial" w:cs="Arial"/>
                <w:color w:val="000000"/>
                <w:sz w:val="24"/>
                <w:szCs w:val="24"/>
              </w:rPr>
              <w:t xml:space="preserve">En este sentido, las entidades del exterior no pueden promocionar productos o servicios de seguros en Colombia ni a residentes colombianos (distintos de reaseguros), y estos no pueden contratar seguros con tales entidades, so pena de que el contrato no pueda ser ejecutado en Colombia, además de las sanciones que puede imponer la superintendencia financiera de Colombia a los tomadores del seguro y a las entidades extranjeras que ofrezcan estos servicios sin la autorización requerida. </w:t>
            </w:r>
          </w:p>
          <w:p w14:paraId="5B6DBC28" w14:textId="77777777" w:rsidR="00547C55" w:rsidRPr="00547C55" w:rsidRDefault="00547C55" w:rsidP="00547C55">
            <w:pPr>
              <w:pStyle w:val="Sinespaciado"/>
              <w:tabs>
                <w:tab w:val="left" w:pos="3499"/>
              </w:tabs>
              <w:rPr>
                <w:rFonts w:ascii="Arial" w:hAnsi="Arial" w:cs="Arial"/>
                <w:color w:val="000000"/>
                <w:sz w:val="24"/>
                <w:szCs w:val="24"/>
              </w:rPr>
            </w:pPr>
          </w:p>
          <w:p w14:paraId="2DE06AB3" w14:textId="6634B4EB" w:rsidR="00547C55" w:rsidRPr="00381174" w:rsidRDefault="00547C55" w:rsidP="006134B1">
            <w:pPr>
              <w:pStyle w:val="Sinespaciado"/>
              <w:tabs>
                <w:tab w:val="left" w:pos="3499"/>
              </w:tabs>
              <w:jc w:val="both"/>
              <w:rPr>
                <w:rFonts w:ascii="Arial" w:hAnsi="Arial" w:cs="Arial"/>
                <w:color w:val="000000"/>
                <w:sz w:val="24"/>
                <w:szCs w:val="24"/>
              </w:rPr>
            </w:pPr>
            <w:r w:rsidRPr="00547C55">
              <w:rPr>
                <w:rFonts w:ascii="Arial" w:hAnsi="Arial" w:cs="Arial"/>
                <w:color w:val="000000"/>
                <w:sz w:val="24"/>
                <w:szCs w:val="24"/>
              </w:rPr>
              <w:t xml:space="preserve">La Constitución Nacional establece que la actividad aseguradora en Colombia es de interés público razón por la cual solo puede ser ejercida en el país previa autorización del Estado. (Ver artículo 335 C.N.) 5 Por ello, cualquier persona que desee desarrollar el negocio de los seguros en Colombia debe contar con la autorización previa de la Superintendencia Financiera de Colombia. (Ver artículos 39 y 108, numeral 3º EOSF). </w:t>
            </w:r>
          </w:p>
        </w:tc>
      </w:tr>
    </w:tbl>
    <w:p w14:paraId="6C5081D1" w14:textId="77777777" w:rsidR="00DD3D9C" w:rsidRPr="00381174" w:rsidRDefault="00DD3D9C" w:rsidP="006134B1">
      <w:pPr>
        <w:pStyle w:val="Sinespaciado"/>
        <w:jc w:val="both"/>
        <w:rPr>
          <w:rFonts w:ascii="Arial" w:hAnsi="Arial" w:cs="Arial"/>
          <w:b/>
          <w:sz w:val="24"/>
          <w:szCs w:val="24"/>
        </w:rPr>
      </w:pPr>
    </w:p>
    <w:p w14:paraId="122FBA21" w14:textId="2C950794" w:rsidR="00CF66DE" w:rsidRPr="00381174" w:rsidRDefault="00CF66DE" w:rsidP="006134B1">
      <w:pPr>
        <w:pStyle w:val="Sinespaciado"/>
        <w:jc w:val="both"/>
        <w:rPr>
          <w:rFonts w:ascii="Arial" w:hAnsi="Arial" w:cs="Arial"/>
          <w:b/>
          <w:sz w:val="24"/>
          <w:szCs w:val="24"/>
        </w:rPr>
      </w:pPr>
      <w:r w:rsidRPr="00381174">
        <w:rPr>
          <w:rFonts w:ascii="Arial" w:hAnsi="Arial" w:cs="Arial"/>
          <w:b/>
          <w:sz w:val="24"/>
          <w:szCs w:val="24"/>
        </w:rPr>
        <w:t>Datos de quién elabora</w:t>
      </w:r>
      <w:r w:rsidR="006A42C7" w:rsidRPr="00381174">
        <w:rPr>
          <w:rFonts w:ascii="Arial" w:hAnsi="Arial" w:cs="Arial"/>
          <w:b/>
          <w:sz w:val="24"/>
          <w:szCs w:val="24"/>
        </w:rPr>
        <w:t>,</w:t>
      </w:r>
    </w:p>
    <w:p w14:paraId="531A4EB6" w14:textId="70AC395C" w:rsidR="006A42C7" w:rsidRDefault="006A42C7" w:rsidP="006134B1">
      <w:pPr>
        <w:pStyle w:val="Sinespaciado"/>
        <w:jc w:val="both"/>
        <w:rPr>
          <w:rFonts w:ascii="Arial" w:hAnsi="Arial" w:cs="Arial"/>
          <w:b/>
          <w:sz w:val="24"/>
          <w:szCs w:val="24"/>
        </w:rPr>
      </w:pPr>
    </w:p>
    <w:p w14:paraId="1794CDE6" w14:textId="77777777" w:rsidR="00B24137" w:rsidRDefault="00B24137" w:rsidP="006134B1">
      <w:pPr>
        <w:pStyle w:val="Sinespaciado"/>
        <w:jc w:val="both"/>
        <w:rPr>
          <w:rFonts w:ascii="Arial" w:hAnsi="Arial" w:cs="Arial"/>
          <w:b/>
          <w:sz w:val="24"/>
          <w:szCs w:val="24"/>
        </w:rPr>
      </w:pPr>
    </w:p>
    <w:p w14:paraId="4CBB0459" w14:textId="77777777" w:rsidR="00B24137" w:rsidRDefault="00B24137" w:rsidP="006134B1">
      <w:pPr>
        <w:pStyle w:val="Sinespaciado"/>
        <w:jc w:val="both"/>
        <w:rPr>
          <w:rFonts w:ascii="Arial" w:hAnsi="Arial" w:cs="Arial"/>
          <w:b/>
          <w:sz w:val="24"/>
          <w:szCs w:val="24"/>
        </w:rPr>
      </w:pPr>
    </w:p>
    <w:p w14:paraId="22252D4F" w14:textId="77777777" w:rsidR="00B24137" w:rsidRDefault="00B24137" w:rsidP="006134B1">
      <w:pPr>
        <w:pStyle w:val="Sinespaciado"/>
        <w:jc w:val="both"/>
        <w:rPr>
          <w:rFonts w:ascii="Arial" w:hAnsi="Arial" w:cs="Arial"/>
          <w:b/>
          <w:sz w:val="24"/>
          <w:szCs w:val="24"/>
        </w:rPr>
      </w:pPr>
    </w:p>
    <w:p w14:paraId="6BCEE7EC" w14:textId="77777777" w:rsidR="00B24137" w:rsidRPr="00381174" w:rsidRDefault="00B24137" w:rsidP="006134B1">
      <w:pPr>
        <w:pStyle w:val="Sinespaciado"/>
        <w:jc w:val="both"/>
        <w:rPr>
          <w:rFonts w:ascii="Arial" w:hAnsi="Arial" w:cs="Arial"/>
          <w:b/>
          <w:sz w:val="24"/>
          <w:szCs w:val="24"/>
        </w:rPr>
      </w:pPr>
    </w:p>
    <w:p w14:paraId="68E765F0" w14:textId="406D7F8F" w:rsidR="006A42C7" w:rsidRPr="00381174" w:rsidRDefault="006A42C7" w:rsidP="006134B1">
      <w:pPr>
        <w:pStyle w:val="Sinespaciado"/>
        <w:jc w:val="both"/>
        <w:rPr>
          <w:rFonts w:ascii="Arial" w:hAnsi="Arial" w:cs="Arial"/>
          <w:b/>
          <w:sz w:val="24"/>
          <w:szCs w:val="24"/>
        </w:rPr>
      </w:pPr>
    </w:p>
    <w:p w14:paraId="1EC215AD" w14:textId="77777777" w:rsidR="0051064C" w:rsidRPr="00381174" w:rsidRDefault="0051064C" w:rsidP="00EA4D9F">
      <w:pPr>
        <w:pStyle w:val="Sinespaciado"/>
        <w:jc w:val="both"/>
        <w:rPr>
          <w:rFonts w:ascii="Arial" w:hAnsi="Arial" w:cs="Arial"/>
          <w:b/>
          <w:sz w:val="24"/>
          <w:szCs w:val="24"/>
        </w:rPr>
      </w:pPr>
      <w:r w:rsidRPr="00381174">
        <w:rPr>
          <w:rFonts w:ascii="Arial" w:hAnsi="Arial" w:cs="Arial"/>
          <w:b/>
          <w:sz w:val="24"/>
          <w:szCs w:val="24"/>
        </w:rPr>
        <w:t>ERICA ROSNAIRA MEJIA TABORDA</w:t>
      </w:r>
    </w:p>
    <w:p w14:paraId="57359465" w14:textId="1A8C9879" w:rsidR="00CF66DE" w:rsidRPr="00381174" w:rsidRDefault="006A42C7" w:rsidP="00EA4D9F">
      <w:pPr>
        <w:pStyle w:val="Sinespaciado"/>
        <w:jc w:val="both"/>
        <w:rPr>
          <w:rFonts w:ascii="Arial" w:hAnsi="Arial" w:cs="Arial"/>
          <w:b/>
          <w:sz w:val="24"/>
          <w:szCs w:val="24"/>
        </w:rPr>
      </w:pPr>
      <w:r w:rsidRPr="00381174">
        <w:rPr>
          <w:rFonts w:ascii="Arial" w:hAnsi="Arial" w:cs="Arial"/>
          <w:b/>
          <w:sz w:val="24"/>
          <w:szCs w:val="24"/>
        </w:rPr>
        <w:t xml:space="preserve">SECRETARIO DE EDUCACIÓN </w:t>
      </w:r>
    </w:p>
    <w:p w14:paraId="724055B1" w14:textId="4A516C0F" w:rsidR="00EA4D9F" w:rsidRPr="006A42C7" w:rsidRDefault="00EA4D9F" w:rsidP="00EA4D9F">
      <w:pPr>
        <w:pStyle w:val="Sinespaciado"/>
        <w:jc w:val="both"/>
        <w:rPr>
          <w:rFonts w:ascii="Arial" w:hAnsi="Arial" w:cs="Arial"/>
          <w:sz w:val="20"/>
          <w:szCs w:val="20"/>
        </w:rPr>
      </w:pPr>
    </w:p>
    <w:p w14:paraId="3D8ACDF1" w14:textId="688ACA75" w:rsidR="00CF66DE" w:rsidRPr="006A42C7" w:rsidRDefault="00CF66DE" w:rsidP="006134B1">
      <w:pPr>
        <w:rPr>
          <w:rFonts w:ascii="Arial" w:hAnsi="Arial" w:cs="Arial"/>
          <w:sz w:val="20"/>
          <w:szCs w:val="20"/>
        </w:rPr>
      </w:pPr>
    </w:p>
    <w:p w14:paraId="009E2A17" w14:textId="3746176B" w:rsidR="00CF66DE" w:rsidRPr="006A42C7" w:rsidRDefault="00CF66DE" w:rsidP="006134B1">
      <w:pPr>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431EDA" w:rsidRPr="005D19F0" w14:paraId="7750D2A1" w14:textId="77777777" w:rsidTr="00DD4661">
        <w:tc>
          <w:tcPr>
            <w:tcW w:w="2942" w:type="dxa"/>
          </w:tcPr>
          <w:p w14:paraId="3E062B3B" w14:textId="77777777" w:rsidR="00431EDA" w:rsidRPr="005D19F0" w:rsidRDefault="00431EDA" w:rsidP="00DD4661">
            <w:pPr>
              <w:jc w:val="both"/>
              <w:rPr>
                <w:sz w:val="16"/>
                <w:lang w:val="es-419"/>
              </w:rPr>
            </w:pPr>
            <w:r w:rsidRPr="005D19F0">
              <w:rPr>
                <w:sz w:val="16"/>
                <w:lang w:val="es-419"/>
              </w:rPr>
              <w:t>Proyectó</w:t>
            </w:r>
          </w:p>
          <w:p w14:paraId="23CF7AAB" w14:textId="77777777" w:rsidR="0051064C" w:rsidRDefault="0051064C" w:rsidP="00DD4661">
            <w:pPr>
              <w:jc w:val="both"/>
              <w:rPr>
                <w:sz w:val="16"/>
                <w:lang w:val="es-419"/>
              </w:rPr>
            </w:pPr>
            <w:r>
              <w:rPr>
                <w:sz w:val="16"/>
                <w:lang w:val="es-419"/>
              </w:rPr>
              <w:t xml:space="preserve">Erica Rosnaira Mejia Taborda </w:t>
            </w:r>
          </w:p>
          <w:p w14:paraId="01482E6C" w14:textId="467CF1F2" w:rsidR="00431EDA" w:rsidRPr="005D19F0" w:rsidRDefault="00431EDA" w:rsidP="00DD4661">
            <w:pPr>
              <w:jc w:val="both"/>
              <w:rPr>
                <w:sz w:val="16"/>
                <w:lang w:val="es-419"/>
              </w:rPr>
            </w:pPr>
            <w:r w:rsidRPr="005D19F0">
              <w:rPr>
                <w:sz w:val="16"/>
                <w:lang w:val="es-419"/>
              </w:rPr>
              <w:t>Secretari</w:t>
            </w:r>
            <w:r w:rsidR="0051064C">
              <w:rPr>
                <w:sz w:val="16"/>
                <w:lang w:val="es-419"/>
              </w:rPr>
              <w:t>a</w:t>
            </w:r>
            <w:r w:rsidRPr="005D19F0">
              <w:rPr>
                <w:sz w:val="16"/>
                <w:lang w:val="es-419"/>
              </w:rPr>
              <w:t xml:space="preserve"> de Educación</w:t>
            </w:r>
          </w:p>
          <w:p w14:paraId="49299DBB" w14:textId="77777777" w:rsidR="00431EDA" w:rsidRPr="005D19F0" w:rsidRDefault="00431EDA" w:rsidP="00DD4661">
            <w:pPr>
              <w:jc w:val="both"/>
              <w:rPr>
                <w:sz w:val="16"/>
                <w:lang w:val="es-419"/>
              </w:rPr>
            </w:pPr>
          </w:p>
        </w:tc>
        <w:tc>
          <w:tcPr>
            <w:tcW w:w="2943" w:type="dxa"/>
          </w:tcPr>
          <w:p w14:paraId="5C94E720" w14:textId="78D0B560" w:rsidR="00431EDA" w:rsidRPr="005D19F0" w:rsidRDefault="00431EDA" w:rsidP="00DD4661">
            <w:pPr>
              <w:jc w:val="both"/>
              <w:rPr>
                <w:sz w:val="16"/>
                <w:lang w:val="es-419"/>
              </w:rPr>
            </w:pPr>
            <w:r w:rsidRPr="005D19F0">
              <w:rPr>
                <w:sz w:val="16"/>
                <w:lang w:val="es-419"/>
              </w:rPr>
              <w:t>Revisó</w:t>
            </w:r>
          </w:p>
          <w:p w14:paraId="577393E9" w14:textId="257CC161" w:rsidR="00431EDA" w:rsidRPr="005D19F0" w:rsidRDefault="00431EDA" w:rsidP="00DD4661">
            <w:pPr>
              <w:jc w:val="both"/>
              <w:rPr>
                <w:sz w:val="16"/>
                <w:lang w:val="es-419"/>
              </w:rPr>
            </w:pPr>
            <w:r>
              <w:rPr>
                <w:sz w:val="16"/>
                <w:lang w:val="es-419"/>
              </w:rPr>
              <w:t>Cristian Duque</w:t>
            </w:r>
          </w:p>
          <w:p w14:paraId="3DA8DC47" w14:textId="3E137B48" w:rsidR="00431EDA" w:rsidRPr="005D19F0" w:rsidRDefault="00EA4D9F" w:rsidP="00DD4661">
            <w:pPr>
              <w:jc w:val="both"/>
              <w:rPr>
                <w:sz w:val="16"/>
                <w:lang w:val="es-419"/>
              </w:rPr>
            </w:pPr>
            <w:r>
              <w:rPr>
                <w:rFonts w:ascii="Arial" w:hAnsi="Arial" w:cs="Arial"/>
                <w:noProof/>
                <w:sz w:val="20"/>
                <w:szCs w:val="20"/>
                <w:lang w:val="en-US" w:eastAsia="en-US"/>
              </w:rPr>
              <mc:AlternateContent>
                <mc:Choice Requires="wpi">
                  <w:drawing>
                    <wp:anchor distT="0" distB="0" distL="114300" distR="114300" simplePos="0" relativeHeight="251684864" behindDoc="0" locked="0" layoutInCell="1" allowOverlap="1" wp14:anchorId="22BDF4D9" wp14:editId="3BB26E38">
                      <wp:simplePos x="0" y="0"/>
                      <wp:positionH relativeFrom="column">
                        <wp:posOffset>937638</wp:posOffset>
                      </wp:positionH>
                      <wp:positionV relativeFrom="paragraph">
                        <wp:posOffset>-161668</wp:posOffset>
                      </wp:positionV>
                      <wp:extent cx="380838" cy="384580"/>
                      <wp:effectExtent l="38100" t="38100" r="26035" b="34925"/>
                      <wp:wrapNone/>
                      <wp:docPr id="2063074512" name="Entrada de lápiz 66"/>
                      <wp:cNvGraphicFramePr/>
                      <a:graphic xmlns:a="http://schemas.openxmlformats.org/drawingml/2006/main">
                        <a:graphicData uri="http://schemas.microsoft.com/office/word/2010/wordprocessingInk">
                          <w14:contentPart bwMode="auto" r:id="rId12">
                            <w14:nvContentPartPr>
                              <w14:cNvContentPartPr/>
                            </w14:nvContentPartPr>
                            <w14:xfrm>
                              <a:off x="0" y="0"/>
                              <a:ext cx="380838" cy="384580"/>
                            </w14:xfrm>
                          </w14:contentPart>
                        </a:graphicData>
                      </a:graphic>
                      <wp14:sizeRelH relativeFrom="margin">
                        <wp14:pctWidth>0</wp14:pctWidth>
                      </wp14:sizeRelH>
                      <wp14:sizeRelV relativeFrom="margin">
                        <wp14:pctHeight>0</wp14:pctHeight>
                      </wp14:sizeRelV>
                    </wp:anchor>
                  </w:drawing>
                </mc:Choice>
                <mc:Fallback>
                  <w:pict>
                    <v:shape w14:anchorId="5E6671D6" id="Entrada de lápiz 66" o:spid="_x0000_s1026" type="#_x0000_t75" style="position:absolute;margin-left:73.25pt;margin-top:-13.35pt;width:31.2pt;height:3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">
                      <v:imagedata r:id="rId14" o:title=""/>
                    </v:shape>
                  </w:pict>
                </mc:Fallback>
              </mc:AlternateContent>
            </w:r>
            <w:r w:rsidR="00431EDA">
              <w:rPr>
                <w:sz w:val="16"/>
                <w:lang w:val="es-419"/>
              </w:rPr>
              <w:t>Asesor jurídico</w:t>
            </w:r>
          </w:p>
        </w:tc>
        <w:tc>
          <w:tcPr>
            <w:tcW w:w="2943" w:type="dxa"/>
          </w:tcPr>
          <w:p w14:paraId="12176F41" w14:textId="77777777" w:rsidR="00431EDA" w:rsidRPr="005D19F0" w:rsidRDefault="00431EDA" w:rsidP="00DD4661">
            <w:pPr>
              <w:jc w:val="both"/>
              <w:rPr>
                <w:sz w:val="16"/>
                <w:lang w:val="es-419"/>
              </w:rPr>
            </w:pPr>
            <w:r w:rsidRPr="005D19F0">
              <w:rPr>
                <w:sz w:val="16"/>
                <w:lang w:val="es-419"/>
              </w:rPr>
              <w:t>Aprobó</w:t>
            </w:r>
          </w:p>
          <w:p w14:paraId="437EBD19" w14:textId="467A27AE" w:rsidR="0051064C" w:rsidRDefault="0051064C" w:rsidP="00DD4661">
            <w:pPr>
              <w:jc w:val="both"/>
              <w:rPr>
                <w:sz w:val="16"/>
                <w:lang w:val="es-419"/>
              </w:rPr>
            </w:pPr>
            <w:r>
              <w:rPr>
                <w:sz w:val="16"/>
                <w:lang w:val="es-419"/>
              </w:rPr>
              <w:t xml:space="preserve">Erica Rosnaira Mejia Taborda </w:t>
            </w:r>
          </w:p>
          <w:p w14:paraId="1BB21CDF" w14:textId="1420A5A1" w:rsidR="00431EDA" w:rsidRPr="005D19F0" w:rsidRDefault="00431EDA" w:rsidP="00DD4661">
            <w:pPr>
              <w:jc w:val="both"/>
              <w:rPr>
                <w:sz w:val="16"/>
                <w:lang w:val="es-419"/>
              </w:rPr>
            </w:pPr>
            <w:r w:rsidRPr="005D19F0">
              <w:rPr>
                <w:sz w:val="16"/>
                <w:lang w:val="es-419"/>
              </w:rPr>
              <w:t>Secretario de Educación</w:t>
            </w:r>
          </w:p>
          <w:p w14:paraId="1B0A5AF9" w14:textId="77777777" w:rsidR="00431EDA" w:rsidRPr="005D19F0" w:rsidRDefault="00431EDA" w:rsidP="0051064C">
            <w:pPr>
              <w:jc w:val="center"/>
              <w:rPr>
                <w:sz w:val="16"/>
                <w:lang w:val="es-419"/>
              </w:rPr>
            </w:pPr>
          </w:p>
        </w:tc>
      </w:tr>
    </w:tbl>
    <w:p w14:paraId="126B72FA" w14:textId="77777777" w:rsidR="00CF66DE" w:rsidRPr="00431EDA" w:rsidRDefault="00CF66DE" w:rsidP="006134B1">
      <w:pPr>
        <w:rPr>
          <w:rFonts w:ascii="Arial" w:hAnsi="Arial" w:cs="Arial"/>
          <w:sz w:val="20"/>
          <w:szCs w:val="20"/>
          <w:lang w:val="es-419"/>
        </w:rPr>
      </w:pPr>
    </w:p>
    <w:sectPr w:rsidR="00CF66DE" w:rsidRPr="00431EDA" w:rsidSect="001A3A03">
      <w:headerReference w:type="even" r:id="rId15"/>
      <w:headerReference w:type="default" r:id="rId16"/>
      <w:footerReference w:type="default" r:id="rId17"/>
      <w:headerReference w:type="first" r:id="rId18"/>
      <w:pgSz w:w="12240" w:h="15840" w:code="1"/>
      <w:pgMar w:top="215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4A136" w14:textId="77777777" w:rsidR="00A8265C" w:rsidRDefault="00A8265C">
      <w:r>
        <w:separator/>
      </w:r>
    </w:p>
  </w:endnote>
  <w:endnote w:type="continuationSeparator" w:id="0">
    <w:p w14:paraId="7008F305" w14:textId="77777777" w:rsidR="00A8265C" w:rsidRDefault="00A82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01E6" w14:textId="77777777" w:rsidR="008D373C" w:rsidRDefault="008D373C">
    <w:pPr>
      <w:pStyle w:val="Piedepgina"/>
    </w:pPr>
  </w:p>
  <w:p w14:paraId="3B8CA986" w14:textId="77777777" w:rsidR="008D373C" w:rsidRDefault="008D37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D4CD3" w14:textId="77777777" w:rsidR="00A8265C" w:rsidRDefault="00A8265C">
      <w:r>
        <w:separator/>
      </w:r>
    </w:p>
  </w:footnote>
  <w:footnote w:type="continuationSeparator" w:id="0">
    <w:p w14:paraId="44DE6D9E" w14:textId="77777777" w:rsidR="00A8265C" w:rsidRDefault="00A826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4E6A1" w14:textId="77777777" w:rsidR="008D373C" w:rsidRDefault="00000000">
    <w:pPr>
      <w:pStyle w:val="Encabezado"/>
    </w:pPr>
    <w:r>
      <w:rPr>
        <w:noProof/>
      </w:rPr>
      <w:pict w14:anchorId="236CB4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67672" o:spid="_x0000_s1026" type="#_x0000_t75" alt="" style="position:absolute;margin-left:0;margin-top:0;width:612pt;height:812.65pt;z-index:-251657216;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B9D78" w14:textId="77777777" w:rsidR="00AA6FCB" w:rsidRDefault="00AA6FCB" w:rsidP="00AA6FCB">
    <w:pPr>
      <w:pBdr>
        <w:top w:val="nil"/>
        <w:left w:val="nil"/>
        <w:bottom w:val="nil"/>
        <w:right w:val="nil"/>
        <w:between w:val="nil"/>
      </w:pBdr>
      <w:tabs>
        <w:tab w:val="center" w:pos="4419"/>
        <w:tab w:val="right" w:pos="8838"/>
      </w:tabs>
      <w:rPr>
        <w:color w:val="000000"/>
      </w:rPr>
    </w:pPr>
    <w:r>
      <w:rPr>
        <w:noProof/>
        <w:lang w:val="en-US" w:eastAsia="en-US"/>
      </w:rPr>
      <w:drawing>
        <wp:anchor distT="0" distB="0" distL="0" distR="0" simplePos="0" relativeHeight="251663360" behindDoc="1" locked="0" layoutInCell="1" hidden="0" allowOverlap="1" wp14:anchorId="46D4F00A" wp14:editId="72099B9A">
          <wp:simplePos x="0" y="0"/>
          <wp:positionH relativeFrom="column">
            <wp:posOffset>-1080134</wp:posOffset>
          </wp:positionH>
          <wp:positionV relativeFrom="paragraph">
            <wp:posOffset>-449651</wp:posOffset>
          </wp:positionV>
          <wp:extent cx="7965239" cy="1030795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965239" cy="10307955"/>
                  </a:xfrm>
                  <a:prstGeom prst="rect">
                    <a:avLst/>
                  </a:prstGeom>
                  <a:ln/>
                </pic:spPr>
              </pic:pic>
            </a:graphicData>
          </a:graphic>
        </wp:anchor>
      </w:drawing>
    </w:r>
  </w:p>
  <w:p w14:paraId="1D9936CB" w14:textId="77777777" w:rsidR="008D373C" w:rsidRPr="00AA6FCB" w:rsidRDefault="008D373C" w:rsidP="00AA6F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42849" w14:textId="77777777" w:rsidR="008D373C" w:rsidRDefault="00000000">
    <w:pPr>
      <w:pStyle w:val="Encabezado"/>
    </w:pPr>
    <w:r>
      <w:rPr>
        <w:noProof/>
      </w:rPr>
      <w:pict w14:anchorId="0021D1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67671" o:spid="_x0000_s1025" type="#_x0000_t75" alt="" style="position:absolute;margin-left:0;margin-top:0;width:612pt;height:812.65pt;z-index:-251655168;visibility:visible;mso-wrap-style:square;mso-wrap-edited:f;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6DA9"/>
    <w:multiLevelType w:val="hybridMultilevel"/>
    <w:tmpl w:val="590A5764"/>
    <w:lvl w:ilvl="0" w:tplc="93EC6970">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131713"/>
    <w:multiLevelType w:val="hybridMultilevel"/>
    <w:tmpl w:val="CD92CF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404F64"/>
    <w:multiLevelType w:val="hybridMultilevel"/>
    <w:tmpl w:val="D67E617E"/>
    <w:lvl w:ilvl="0" w:tplc="8A602FBC">
      <w:start w:val="1"/>
      <w:numFmt w:val="lowerLetter"/>
      <w:lvlText w:val="(%1)"/>
      <w:lvlJc w:val="left"/>
      <w:pPr>
        <w:ind w:left="103" w:hanging="223"/>
      </w:pPr>
      <w:rPr>
        <w:rFonts w:ascii="Tahoma" w:eastAsia="Tahoma" w:hAnsi="Tahoma" w:cs="Tahoma" w:hint="default"/>
        <w:spacing w:val="-2"/>
        <w:w w:val="99"/>
        <w:sz w:val="14"/>
        <w:szCs w:val="14"/>
      </w:rPr>
    </w:lvl>
    <w:lvl w:ilvl="1" w:tplc="B82AB82A">
      <w:start w:val="1"/>
      <w:numFmt w:val="bullet"/>
      <w:lvlText w:val="•"/>
      <w:lvlJc w:val="left"/>
      <w:pPr>
        <w:ind w:left="576" w:hanging="223"/>
      </w:pPr>
      <w:rPr>
        <w:rFonts w:hint="default"/>
      </w:rPr>
    </w:lvl>
    <w:lvl w:ilvl="2" w:tplc="C2C6B546">
      <w:start w:val="1"/>
      <w:numFmt w:val="bullet"/>
      <w:lvlText w:val="•"/>
      <w:lvlJc w:val="left"/>
      <w:pPr>
        <w:ind w:left="1053" w:hanging="223"/>
      </w:pPr>
      <w:rPr>
        <w:rFonts w:hint="default"/>
      </w:rPr>
    </w:lvl>
    <w:lvl w:ilvl="3" w:tplc="AE1A9674">
      <w:start w:val="1"/>
      <w:numFmt w:val="bullet"/>
      <w:lvlText w:val="•"/>
      <w:lvlJc w:val="left"/>
      <w:pPr>
        <w:ind w:left="1529" w:hanging="223"/>
      </w:pPr>
      <w:rPr>
        <w:rFonts w:hint="default"/>
      </w:rPr>
    </w:lvl>
    <w:lvl w:ilvl="4" w:tplc="5F5E20E2">
      <w:start w:val="1"/>
      <w:numFmt w:val="bullet"/>
      <w:lvlText w:val="•"/>
      <w:lvlJc w:val="left"/>
      <w:pPr>
        <w:ind w:left="2006" w:hanging="223"/>
      </w:pPr>
      <w:rPr>
        <w:rFonts w:hint="default"/>
      </w:rPr>
    </w:lvl>
    <w:lvl w:ilvl="5" w:tplc="FDDEBC66">
      <w:start w:val="1"/>
      <w:numFmt w:val="bullet"/>
      <w:lvlText w:val="•"/>
      <w:lvlJc w:val="left"/>
      <w:pPr>
        <w:ind w:left="2482" w:hanging="223"/>
      </w:pPr>
      <w:rPr>
        <w:rFonts w:hint="default"/>
      </w:rPr>
    </w:lvl>
    <w:lvl w:ilvl="6" w:tplc="3B105F6C">
      <w:start w:val="1"/>
      <w:numFmt w:val="bullet"/>
      <w:lvlText w:val="•"/>
      <w:lvlJc w:val="left"/>
      <w:pPr>
        <w:ind w:left="2959" w:hanging="223"/>
      </w:pPr>
      <w:rPr>
        <w:rFonts w:hint="default"/>
      </w:rPr>
    </w:lvl>
    <w:lvl w:ilvl="7" w:tplc="12E892DE">
      <w:start w:val="1"/>
      <w:numFmt w:val="bullet"/>
      <w:lvlText w:val="•"/>
      <w:lvlJc w:val="left"/>
      <w:pPr>
        <w:ind w:left="3436" w:hanging="223"/>
      </w:pPr>
      <w:rPr>
        <w:rFonts w:hint="default"/>
      </w:rPr>
    </w:lvl>
    <w:lvl w:ilvl="8" w:tplc="D8409AD2">
      <w:start w:val="1"/>
      <w:numFmt w:val="bullet"/>
      <w:lvlText w:val="•"/>
      <w:lvlJc w:val="left"/>
      <w:pPr>
        <w:ind w:left="3912" w:hanging="223"/>
      </w:pPr>
      <w:rPr>
        <w:rFonts w:hint="default"/>
      </w:rPr>
    </w:lvl>
  </w:abstractNum>
  <w:abstractNum w:abstractNumId="3" w15:restartNumberingAfterBreak="0">
    <w:nsid w:val="219A5314"/>
    <w:multiLevelType w:val="multilevel"/>
    <w:tmpl w:val="2B280DCE"/>
    <w:lvl w:ilvl="0">
      <w:start w:val="1"/>
      <w:numFmt w:val="decimal"/>
      <w:lvlText w:val="%1."/>
      <w:lvlJc w:val="left"/>
      <w:pPr>
        <w:ind w:left="502" w:hanging="360"/>
      </w:pPr>
      <w:rPr>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2643187A"/>
    <w:multiLevelType w:val="hybridMultilevel"/>
    <w:tmpl w:val="27C2A50E"/>
    <w:lvl w:ilvl="0" w:tplc="A9BE81D4">
      <w:start w:val="1"/>
      <w:numFmt w:val="upperLetter"/>
      <w:lvlText w:val="%1)"/>
      <w:lvlJc w:val="left"/>
      <w:pPr>
        <w:ind w:left="720" w:hanging="360"/>
      </w:pPr>
      <w:rPr>
        <w:rFonts w:eastAsiaTheme="minorEastAsia"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71804DC"/>
    <w:multiLevelType w:val="hybridMultilevel"/>
    <w:tmpl w:val="EBF6E916"/>
    <w:lvl w:ilvl="0" w:tplc="999688BE">
      <w:start w:val="1"/>
      <w:numFmt w:val="upperLetter"/>
      <w:lvlText w:val="%1."/>
      <w:lvlJc w:val="left"/>
      <w:pPr>
        <w:ind w:left="720" w:hanging="360"/>
      </w:pPr>
      <w:rPr>
        <w:rFonts w:ascii="Arial" w:eastAsia="Calibri" w:hAnsi="Arial" w:cs="Aria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D25245A"/>
    <w:multiLevelType w:val="multilevel"/>
    <w:tmpl w:val="2B280DCE"/>
    <w:lvl w:ilvl="0">
      <w:start w:val="1"/>
      <w:numFmt w:val="decimal"/>
      <w:lvlText w:val="%1."/>
      <w:lvlJc w:val="left"/>
      <w:pPr>
        <w:ind w:left="502" w:hanging="360"/>
      </w:pPr>
      <w:rPr>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44484392"/>
    <w:multiLevelType w:val="hybridMultilevel"/>
    <w:tmpl w:val="F1DE83B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5FB15C0E"/>
    <w:multiLevelType w:val="hybridMultilevel"/>
    <w:tmpl w:val="A28E97A4"/>
    <w:lvl w:ilvl="0" w:tplc="240A0015">
      <w:start w:val="1"/>
      <w:numFmt w:val="upp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FFF0D32"/>
    <w:multiLevelType w:val="hybridMultilevel"/>
    <w:tmpl w:val="884652C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24759280">
    <w:abstractNumId w:val="0"/>
  </w:num>
  <w:num w:numId="2" w16cid:durableId="694581311">
    <w:abstractNumId w:val="7"/>
  </w:num>
  <w:num w:numId="3" w16cid:durableId="1597398166">
    <w:abstractNumId w:val="9"/>
  </w:num>
  <w:num w:numId="4" w16cid:durableId="1363745312">
    <w:abstractNumId w:val="5"/>
  </w:num>
  <w:num w:numId="5" w16cid:durableId="948901345">
    <w:abstractNumId w:val="3"/>
  </w:num>
  <w:num w:numId="6" w16cid:durableId="238099864">
    <w:abstractNumId w:val="1"/>
  </w:num>
  <w:num w:numId="7" w16cid:durableId="528104036">
    <w:abstractNumId w:val="4"/>
  </w:num>
  <w:num w:numId="8" w16cid:durableId="2005353468">
    <w:abstractNumId w:val="8"/>
  </w:num>
  <w:num w:numId="9" w16cid:durableId="1410886106">
    <w:abstractNumId w:val="6"/>
  </w:num>
  <w:num w:numId="10" w16cid:durableId="1877036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6DE"/>
    <w:rsid w:val="00000189"/>
    <w:rsid w:val="000552AD"/>
    <w:rsid w:val="00057FB8"/>
    <w:rsid w:val="0009591D"/>
    <w:rsid w:val="000A23FC"/>
    <w:rsid w:val="000C0DC1"/>
    <w:rsid w:val="000D4EE5"/>
    <w:rsid w:val="000F01D5"/>
    <w:rsid w:val="000F242A"/>
    <w:rsid w:val="00176E15"/>
    <w:rsid w:val="0017707D"/>
    <w:rsid w:val="001A3A03"/>
    <w:rsid w:val="001A6046"/>
    <w:rsid w:val="001B1083"/>
    <w:rsid w:val="001D0647"/>
    <w:rsid w:val="001D5635"/>
    <w:rsid w:val="001E4DE5"/>
    <w:rsid w:val="002222A9"/>
    <w:rsid w:val="00226597"/>
    <w:rsid w:val="00264A2E"/>
    <w:rsid w:val="00264AD8"/>
    <w:rsid w:val="00267C7F"/>
    <w:rsid w:val="002706F0"/>
    <w:rsid w:val="00290C6F"/>
    <w:rsid w:val="002929CD"/>
    <w:rsid w:val="002C03AA"/>
    <w:rsid w:val="002D3F8C"/>
    <w:rsid w:val="00300C8F"/>
    <w:rsid w:val="0030239C"/>
    <w:rsid w:val="00316C71"/>
    <w:rsid w:val="00330AFD"/>
    <w:rsid w:val="0033685F"/>
    <w:rsid w:val="003566E2"/>
    <w:rsid w:val="00381174"/>
    <w:rsid w:val="003B0E28"/>
    <w:rsid w:val="003C0DB6"/>
    <w:rsid w:val="003E1BBF"/>
    <w:rsid w:val="003E6A78"/>
    <w:rsid w:val="003F00A3"/>
    <w:rsid w:val="00431EDA"/>
    <w:rsid w:val="0044615F"/>
    <w:rsid w:val="00477D7D"/>
    <w:rsid w:val="0049016F"/>
    <w:rsid w:val="0049124C"/>
    <w:rsid w:val="004A17BE"/>
    <w:rsid w:val="004B513D"/>
    <w:rsid w:val="004B76E0"/>
    <w:rsid w:val="004F695D"/>
    <w:rsid w:val="0051064C"/>
    <w:rsid w:val="00513EF3"/>
    <w:rsid w:val="005445AE"/>
    <w:rsid w:val="00547C55"/>
    <w:rsid w:val="00570EA9"/>
    <w:rsid w:val="005C418B"/>
    <w:rsid w:val="005D4113"/>
    <w:rsid w:val="00612433"/>
    <w:rsid w:val="006134B1"/>
    <w:rsid w:val="00614FAE"/>
    <w:rsid w:val="006278DD"/>
    <w:rsid w:val="006449F8"/>
    <w:rsid w:val="00652BCF"/>
    <w:rsid w:val="006630A9"/>
    <w:rsid w:val="006671EA"/>
    <w:rsid w:val="006756D8"/>
    <w:rsid w:val="006A42C7"/>
    <w:rsid w:val="006B6B30"/>
    <w:rsid w:val="006D2711"/>
    <w:rsid w:val="007001C8"/>
    <w:rsid w:val="007056CD"/>
    <w:rsid w:val="00710832"/>
    <w:rsid w:val="00754EA2"/>
    <w:rsid w:val="00784114"/>
    <w:rsid w:val="0079206A"/>
    <w:rsid w:val="007964F3"/>
    <w:rsid w:val="00817233"/>
    <w:rsid w:val="008226FE"/>
    <w:rsid w:val="008412D9"/>
    <w:rsid w:val="0084675D"/>
    <w:rsid w:val="00866E4C"/>
    <w:rsid w:val="008915DD"/>
    <w:rsid w:val="008C0698"/>
    <w:rsid w:val="008D373C"/>
    <w:rsid w:val="008F4DEC"/>
    <w:rsid w:val="008F71FF"/>
    <w:rsid w:val="0090381C"/>
    <w:rsid w:val="00923819"/>
    <w:rsid w:val="00997644"/>
    <w:rsid w:val="009A44F3"/>
    <w:rsid w:val="009F6E6B"/>
    <w:rsid w:val="009F6E82"/>
    <w:rsid w:val="009F7F2B"/>
    <w:rsid w:val="00A268DE"/>
    <w:rsid w:val="00A539E6"/>
    <w:rsid w:val="00A5614F"/>
    <w:rsid w:val="00A60382"/>
    <w:rsid w:val="00A6757F"/>
    <w:rsid w:val="00A803A8"/>
    <w:rsid w:val="00A8265C"/>
    <w:rsid w:val="00AA6FCB"/>
    <w:rsid w:val="00AA7C4F"/>
    <w:rsid w:val="00AF4522"/>
    <w:rsid w:val="00B24137"/>
    <w:rsid w:val="00B3698F"/>
    <w:rsid w:val="00B437A9"/>
    <w:rsid w:val="00BB452B"/>
    <w:rsid w:val="00BC3360"/>
    <w:rsid w:val="00BF7379"/>
    <w:rsid w:val="00C02974"/>
    <w:rsid w:val="00C05494"/>
    <w:rsid w:val="00C138C2"/>
    <w:rsid w:val="00C178B2"/>
    <w:rsid w:val="00C516AE"/>
    <w:rsid w:val="00C61167"/>
    <w:rsid w:val="00C635DB"/>
    <w:rsid w:val="00C84D70"/>
    <w:rsid w:val="00C96567"/>
    <w:rsid w:val="00CA40C6"/>
    <w:rsid w:val="00CB2DAA"/>
    <w:rsid w:val="00CB5995"/>
    <w:rsid w:val="00CE14DB"/>
    <w:rsid w:val="00CF66DE"/>
    <w:rsid w:val="00CF73B0"/>
    <w:rsid w:val="00D45537"/>
    <w:rsid w:val="00D47960"/>
    <w:rsid w:val="00D67215"/>
    <w:rsid w:val="00D93D91"/>
    <w:rsid w:val="00DA1AAE"/>
    <w:rsid w:val="00DC5A3E"/>
    <w:rsid w:val="00DD198C"/>
    <w:rsid w:val="00DD3D9C"/>
    <w:rsid w:val="00DF73B2"/>
    <w:rsid w:val="00E3015D"/>
    <w:rsid w:val="00E6213A"/>
    <w:rsid w:val="00E90552"/>
    <w:rsid w:val="00EA4D9F"/>
    <w:rsid w:val="00EC0995"/>
    <w:rsid w:val="00ED1607"/>
    <w:rsid w:val="00ED26CA"/>
    <w:rsid w:val="00EF5C89"/>
    <w:rsid w:val="00F12AAA"/>
    <w:rsid w:val="00F42FB7"/>
    <w:rsid w:val="00F5089D"/>
    <w:rsid w:val="00F70AD5"/>
    <w:rsid w:val="00F93BE0"/>
    <w:rsid w:val="00F93F7E"/>
    <w:rsid w:val="00FA7A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22D20"/>
  <w15:chartTrackingRefBased/>
  <w15:docId w15:val="{67880116-0BB4-634F-87EB-CF70CD1F8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F8C"/>
    <w:rPr>
      <w:rFonts w:ascii="Times New Roman" w:eastAsia="Times New Roman" w:hAnsi="Times New Roman" w:cs="Times New Roman"/>
      <w:lang w:eastAsia="es-MX"/>
    </w:rPr>
  </w:style>
  <w:style w:type="paragraph" w:styleId="Ttulo1">
    <w:name w:val="heading 1"/>
    <w:basedOn w:val="Normal"/>
    <w:link w:val="Ttulo1Car"/>
    <w:uiPriority w:val="9"/>
    <w:qFormat/>
    <w:rsid w:val="00CF66DE"/>
    <w:pPr>
      <w:widowControl w:val="0"/>
      <w:autoSpaceDE w:val="0"/>
      <w:autoSpaceDN w:val="0"/>
      <w:ind w:left="222"/>
      <w:outlineLvl w:val="0"/>
    </w:pPr>
    <w:rPr>
      <w:rFonts w:ascii="Arial" w:eastAsia="Arial" w:hAnsi="Arial" w:cs="Arial"/>
      <w:b/>
      <w:bCs/>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66DE"/>
    <w:rPr>
      <w:rFonts w:ascii="Arial" w:eastAsia="Arial" w:hAnsi="Arial" w:cs="Arial"/>
      <w:b/>
      <w:bCs/>
      <w:sz w:val="22"/>
      <w:szCs w:val="22"/>
      <w:lang w:val="es-ES"/>
    </w:rPr>
  </w:style>
  <w:style w:type="character" w:styleId="Hipervnculo">
    <w:name w:val="Hyperlink"/>
    <w:basedOn w:val="Fuentedeprrafopredeter"/>
    <w:uiPriority w:val="99"/>
    <w:unhideWhenUsed/>
    <w:rsid w:val="00CF66DE"/>
    <w:rPr>
      <w:color w:val="0563C1" w:themeColor="hyperlink"/>
      <w:u w:val="single"/>
    </w:rPr>
  </w:style>
  <w:style w:type="paragraph" w:styleId="Prrafodelista">
    <w:name w:val="List Paragraph"/>
    <w:aliases w:val="Epigrafe"/>
    <w:basedOn w:val="Normal"/>
    <w:link w:val="PrrafodelistaCar"/>
    <w:qFormat/>
    <w:rsid w:val="00CF66DE"/>
    <w:pPr>
      <w:spacing w:after="200" w:line="276" w:lineRule="auto"/>
      <w:ind w:left="720"/>
      <w:contextualSpacing/>
    </w:pPr>
    <w:rPr>
      <w:rFonts w:asciiTheme="minorHAnsi" w:eastAsiaTheme="minorEastAsia" w:hAnsiTheme="minorHAnsi" w:cstheme="minorBidi"/>
      <w:sz w:val="22"/>
      <w:szCs w:val="22"/>
      <w:lang w:eastAsia="es-CO"/>
    </w:rPr>
  </w:style>
  <w:style w:type="paragraph" w:styleId="Encabezado">
    <w:name w:val="header"/>
    <w:basedOn w:val="Normal"/>
    <w:link w:val="EncabezadoCar"/>
    <w:unhideWhenUsed/>
    <w:rsid w:val="00CF66DE"/>
    <w:pPr>
      <w:tabs>
        <w:tab w:val="center" w:pos="4252"/>
        <w:tab w:val="right" w:pos="8504"/>
      </w:tabs>
    </w:pPr>
    <w:rPr>
      <w:rFonts w:asciiTheme="minorHAnsi" w:eastAsiaTheme="minorEastAsia" w:hAnsiTheme="minorHAnsi" w:cstheme="minorBidi"/>
      <w:sz w:val="22"/>
      <w:szCs w:val="22"/>
      <w:lang w:eastAsia="es-CO"/>
    </w:rPr>
  </w:style>
  <w:style w:type="character" w:customStyle="1" w:styleId="EncabezadoCar">
    <w:name w:val="Encabezado Car"/>
    <w:basedOn w:val="Fuentedeprrafopredeter"/>
    <w:link w:val="Encabezado"/>
    <w:rsid w:val="00CF66DE"/>
    <w:rPr>
      <w:rFonts w:eastAsiaTheme="minorEastAsia"/>
      <w:sz w:val="22"/>
      <w:szCs w:val="22"/>
      <w:lang w:eastAsia="es-CO"/>
    </w:rPr>
  </w:style>
  <w:style w:type="paragraph" w:styleId="Piedepgina">
    <w:name w:val="footer"/>
    <w:basedOn w:val="Normal"/>
    <w:link w:val="PiedepginaCar"/>
    <w:unhideWhenUsed/>
    <w:rsid w:val="00CF66DE"/>
    <w:pPr>
      <w:tabs>
        <w:tab w:val="center" w:pos="4252"/>
        <w:tab w:val="right" w:pos="8504"/>
      </w:tabs>
    </w:pPr>
    <w:rPr>
      <w:rFonts w:asciiTheme="minorHAnsi" w:eastAsiaTheme="minorEastAsia" w:hAnsiTheme="minorHAnsi" w:cstheme="minorBidi"/>
      <w:sz w:val="22"/>
      <w:szCs w:val="22"/>
      <w:lang w:eastAsia="es-CO"/>
    </w:rPr>
  </w:style>
  <w:style w:type="character" w:customStyle="1" w:styleId="PiedepginaCar">
    <w:name w:val="Pie de página Car"/>
    <w:basedOn w:val="Fuentedeprrafopredeter"/>
    <w:link w:val="Piedepgina"/>
    <w:rsid w:val="00CF66DE"/>
    <w:rPr>
      <w:rFonts w:eastAsiaTheme="minorEastAsia"/>
      <w:sz w:val="22"/>
      <w:szCs w:val="22"/>
      <w:lang w:eastAsia="es-CO"/>
    </w:rPr>
  </w:style>
  <w:style w:type="paragraph" w:styleId="Sinespaciado">
    <w:name w:val="No Spacing"/>
    <w:aliases w:val="TIMES NEW ROMAN"/>
    <w:link w:val="SinespaciadoCar"/>
    <w:qFormat/>
    <w:rsid w:val="00CF66DE"/>
    <w:rPr>
      <w:rFonts w:eastAsiaTheme="minorEastAsia"/>
      <w:sz w:val="22"/>
      <w:szCs w:val="22"/>
      <w:lang w:eastAsia="es-CO"/>
    </w:rPr>
  </w:style>
  <w:style w:type="character" w:customStyle="1" w:styleId="SinespaciadoCar">
    <w:name w:val="Sin espaciado Car"/>
    <w:aliases w:val="TIMES NEW ROMAN Car"/>
    <w:link w:val="Sinespaciado"/>
    <w:rsid w:val="00CF66DE"/>
    <w:rPr>
      <w:rFonts w:eastAsiaTheme="minorEastAsia"/>
      <w:sz w:val="22"/>
      <w:szCs w:val="22"/>
      <w:lang w:eastAsia="es-CO"/>
    </w:rPr>
  </w:style>
  <w:style w:type="character" w:customStyle="1" w:styleId="PrrafodelistaCar">
    <w:name w:val="Párrafo de lista Car"/>
    <w:aliases w:val="Epigrafe Car"/>
    <w:link w:val="Prrafodelista"/>
    <w:locked/>
    <w:rsid w:val="00CF66DE"/>
    <w:rPr>
      <w:rFonts w:eastAsiaTheme="minorEastAsia"/>
      <w:sz w:val="22"/>
      <w:szCs w:val="22"/>
      <w:lang w:eastAsia="es-CO"/>
    </w:rPr>
  </w:style>
  <w:style w:type="table" w:customStyle="1" w:styleId="TableNormal">
    <w:name w:val="Table Normal"/>
    <w:uiPriority w:val="2"/>
    <w:semiHidden/>
    <w:unhideWhenUsed/>
    <w:qFormat/>
    <w:rsid w:val="00CF66D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F66DE"/>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rsid w:val="00CF66DE"/>
    <w:pPr>
      <w:suppressAutoHyphens/>
      <w:jc w:val="both"/>
    </w:pPr>
    <w:rPr>
      <w:rFonts w:ascii="Arial" w:eastAsia="SimSun" w:hAnsi="Arial"/>
      <w:b/>
      <w:lang w:val="es-ES" w:eastAsia="ar-SA"/>
    </w:rPr>
  </w:style>
  <w:style w:type="character" w:customStyle="1" w:styleId="TextoindependienteCar">
    <w:name w:val="Texto independiente Car"/>
    <w:basedOn w:val="Fuentedeprrafopredeter"/>
    <w:link w:val="Textoindependiente"/>
    <w:rsid w:val="00CF66DE"/>
    <w:rPr>
      <w:rFonts w:ascii="Arial" w:eastAsia="SimSun" w:hAnsi="Arial" w:cs="Times New Roman"/>
      <w:b/>
      <w:lang w:val="es-ES" w:eastAsia="ar-SA"/>
    </w:rPr>
  </w:style>
  <w:style w:type="table" w:styleId="Tablaconcuadrcula">
    <w:name w:val="Table Grid"/>
    <w:basedOn w:val="Tablanormal"/>
    <w:uiPriority w:val="39"/>
    <w:rsid w:val="00EC09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9">
    <w:name w:val="Font Style19"/>
    <w:uiPriority w:val="99"/>
    <w:rsid w:val="003E6A78"/>
    <w:rPr>
      <w:rFonts w:ascii="Arial Narrow" w:hAnsi="Arial Narrow" w:cs="Arial Narrow"/>
      <w:sz w:val="20"/>
      <w:szCs w:val="20"/>
    </w:rPr>
  </w:style>
  <w:style w:type="table" w:customStyle="1" w:styleId="Tablaconcuadrcula1">
    <w:name w:val="Tabla con cuadrícula1"/>
    <w:basedOn w:val="Tablanormal"/>
    <w:next w:val="Tablaconcuadrcula"/>
    <w:uiPriority w:val="39"/>
    <w:rsid w:val="00E3015D"/>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intenso">
    <w:name w:val="Intense Emphasis"/>
    <w:basedOn w:val="Fuentedeprrafopredeter"/>
    <w:uiPriority w:val="21"/>
    <w:qFormat/>
    <w:rsid w:val="0084675D"/>
    <w:rPr>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712782">
      <w:bodyDiv w:val="1"/>
      <w:marLeft w:val="0"/>
      <w:marRight w:val="0"/>
      <w:marTop w:val="0"/>
      <w:marBottom w:val="0"/>
      <w:divBdr>
        <w:top w:val="none" w:sz="0" w:space="0" w:color="auto"/>
        <w:left w:val="none" w:sz="0" w:space="0" w:color="auto"/>
        <w:bottom w:val="none" w:sz="0" w:space="0" w:color="auto"/>
        <w:right w:val="none" w:sz="0" w:space="0" w:color="auto"/>
      </w:divBdr>
    </w:div>
    <w:div w:id="70903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customXml" Target="ink/ink3.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26T21:37:25.005"/>
    </inkml:context>
    <inkml:brush xml:id="br0">
      <inkml:brushProperty name="width" value="0.04286" units="cm"/>
      <inkml:brushProperty name="height" value="0.04286" units="cm"/>
      <inkml:brushProperty name="color" value="#333333"/>
    </inkml:brush>
  </inkml:definitions>
  <inkml:trace contextRef="#ctx0" brushRef="#br0">1 1 8027,'0'0'0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26T21:35:08.245"/>
    </inkml:context>
    <inkml:brush xml:id="br0">
      <inkml:brushProperty name="width" value="0.08571" units="cm"/>
      <inkml:brushProperty name="height" value="0.08571" units="cm"/>
    </inkml:brush>
  </inkml:definitions>
  <inkml:trace contextRef="#ctx0" brushRef="#br0">1 1 8027,'0'0'0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26T21:37:35.384"/>
    </inkml:context>
    <inkml:brush xml:id="br0">
      <inkml:brushProperty name="width" value="0.04286" units="cm"/>
      <inkml:brushProperty name="height" value="0.04286" units="cm"/>
      <inkml:brushProperty name="color" value="#333333"/>
    </inkml:brush>
  </inkml:definitions>
  <inkml:trace contextRef="#ctx0" brushRef="#br0">356 1018 8027,'47'-42'0,"-9"8"0,-13 9 0,-3 2 0,2-1 0,2-5 0,3-2 0,7-6 0,-3-4 0,-1-2 0,-3 0 0,-3-3 0,-1 1 0,-5-3 0,-3 1 0,-4 0 0,-3 1 0,-4 1 0,-3 3 0,-2 6 0,-6-2 0,-6 12 0,-7 6 0,-14 3 0,-6 13 0,-11 6 0,-4 12 0,-2 9 0,24-4 0,0 3 0,-2 0 0,1 2 0,-2 1 0,1 1 0,1 1 0,0 3 0,0-1 0,1 1 0,4-2 0,4-1 0,-23 28 0,7-1 0,-1 4 0,12-2 0,9-5 0,8-5 0,8-3 0,9-7 0,7-6 0,17-6 0,17-6 0,10-5 0,6-10 0,6-5 0,-32-1 0,0-2 0,1-2 0,1-2 0,0-3 0,1-1 0,-1-2 0,0 0 0,-1 0 0,0-1 0,27-12 0,-7-1 0,-7 7 0,-5-2 0,3-6 0,-10 2 0</inkml:trace>
  <inkml:trace contextRef="#ctx0" brushRef="#br0" timeOffset="433">399 172 8027,'27'60'0,"1"-1"0,-9-14 0,3 4 0,3 4 0,-2 0 0,5 8 0,-1-4 0,-1 4 0,-5-15 0,-1 4 0,-5-13 0,-4-1 0,-7-2 0,-3-16 0,-7-5 0,-15-12 0,-13-13 0,-8-10 0,-7-15 0,21 12 0,-2-1 0,-3-3 0,2 0 0</inkml:trace>
  <inkml:trace contextRef="#ctx0" brushRef="#br0" timeOffset="821">224 138 8027,'39'-26'0,"-1"0"0,21-6 0,-17 22 0,-8 10 0,0 3 0,2 3 0,0 7 0,2 5 0,1 6 0,4 4 0,-4 4 0,-6-1 0,-5-1 0,-8 1 0,-5 2 0,0 4 0,-6 1 0,-8 0 0,-8 3 0,-10 7 0,-9-2 0,-15 6 0,-3 0 0,-2-3 0,1-3 0,-2 4 0,6-4 0,6-6 0,5-1 0,5-5 0,1 3 0,7-7 0,1-4 0,2-2 0</inkml:trace>
  <inkml:trace contextRef="#ctx0" brushRef="#br0" timeOffset="1695">413 25 8027,'7'48'0,"6"4"0,0 1 0,5 8 0,4 11 0,0-2 0,-9-27 0,-2 1 0,0-3 0,0-1 0,0 1 0,0 2 0,-1 0 0,0-1 0,4 28 0,-4-8 0,-4-7 0,-3-4 0,-6-4 0,-4-12 0,-8-18 0,-15-12 0,-3-19 0,-6-12 0,-2-19 0,22 14 0,-1-3 0,2-1 0,1-3 0,1-5 0,2 0 0,2-1 0,2-1 0,2-1 0,2-1 0,2 1 0,1-1 0,1 0 0,2 0 0,2 9 0,1 0 0,8-33 0,7 13 0,9-4 0,8 15 0,9 8 0,4 20 0,6 9 0,0 21 0,-2 12 0,-4 13 0,-5 11 0,-2 10 0,-5 3 0,-10 5 0,-12-29 0,-3 1 0,3 23 0,-8 0 0,-3 2 0,-5 1 0,-8-24 0,-4-1 0,-17 27 0</inkml:trace>
  <inkml:trace contextRef="#ctx0" brushRef="#br0" timeOffset="1856">483 635 8027,'34'-53'0,"-2"0"0,1 7 0,-1 4 0,0 8 0,2 1 0,-1 2 0,2 2 0,-1 0 0,2 1 0,0-1 0,3-1-134,1 1 1,-4 1 0,11-5 0,-7 1 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Pages>
  <Words>4262</Words>
  <Characters>23447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Erika Mejia Taborda</cp:lastModifiedBy>
  <cp:revision>10</cp:revision>
  <dcterms:created xsi:type="dcterms:W3CDTF">2025-07-22T16:47:00Z</dcterms:created>
  <dcterms:modified xsi:type="dcterms:W3CDTF">2026-09-26T21:19:00Z</dcterms:modified>
</cp:coreProperties>
</file>