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77777777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0B1E6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DIRECCIÓN LOGÍSTICA Y FINANCIERA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</w:t>
      </w: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Textoennegrita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3BBD5" w14:textId="77777777" w:rsidR="002320FD" w:rsidRDefault="002320FD" w:rsidP="00506AD4">
      <w:pPr>
        <w:spacing w:after="0" w:line="240" w:lineRule="auto"/>
      </w:pPr>
      <w:r>
        <w:separator/>
      </w:r>
    </w:p>
  </w:endnote>
  <w:endnote w:type="continuationSeparator" w:id="0">
    <w:p w14:paraId="330094CA" w14:textId="77777777" w:rsidR="002320FD" w:rsidRDefault="002320FD" w:rsidP="00506AD4">
      <w:pPr>
        <w:spacing w:after="0" w:line="240" w:lineRule="auto"/>
      </w:pPr>
      <w:r>
        <w:continuationSeparator/>
      </w:r>
    </w:p>
  </w:endnote>
  <w:endnote w:type="continuationNotice" w:id="1">
    <w:p w14:paraId="409CA6B9" w14:textId="77777777" w:rsidR="002320FD" w:rsidRDefault="002320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proofErr w:type="spellStart"/>
        <w:r w:rsidRPr="00E46436">
          <w:rPr>
            <w:rFonts w:ascii="Arial" w:hAnsi="Arial" w:cs="Arial"/>
            <w:sz w:val="16"/>
            <w:szCs w:val="16"/>
          </w:rPr>
          <w:t>1LF</w:t>
        </w:r>
        <w:proofErr w:type="spellEnd"/>
        <w:r w:rsidRPr="00E46436">
          <w:rPr>
            <w:rFonts w:ascii="Arial" w:hAnsi="Arial" w:cs="Arial"/>
            <w:sz w:val="16"/>
            <w:szCs w:val="16"/>
          </w:rPr>
          <w:t>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</w:t>
        </w:r>
        <w:proofErr w:type="spellStart"/>
        <w:r w:rsidRPr="00400E2F">
          <w:rPr>
            <w:rFonts w:ascii="Arial" w:hAnsi="Arial" w:cs="Arial"/>
            <w:sz w:val="16"/>
            <w:szCs w:val="16"/>
          </w:rPr>
          <w:t>aprobación:</w:t>
        </w:r>
        <w:r w:rsidRPr="00E46436">
          <w:rPr>
            <w:rFonts w:ascii="Arial" w:hAnsi="Arial" w:cs="Arial"/>
            <w:sz w:val="16"/>
            <w:szCs w:val="16"/>
          </w:rPr>
          <w:t>17</w:t>
        </w:r>
        <w:proofErr w:type="spellEnd"/>
        <w:r w:rsidRPr="00E46436">
          <w:rPr>
            <w:rFonts w:ascii="Arial" w:hAnsi="Arial" w:cs="Arial"/>
            <w:sz w:val="16"/>
            <w:szCs w:val="16"/>
          </w:rPr>
          <w:t>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4D5C20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7D406" w14:textId="77777777" w:rsidR="002320FD" w:rsidRDefault="002320FD" w:rsidP="00506AD4">
      <w:pPr>
        <w:spacing w:after="0" w:line="240" w:lineRule="auto"/>
      </w:pPr>
      <w:r>
        <w:separator/>
      </w:r>
    </w:p>
  </w:footnote>
  <w:footnote w:type="continuationSeparator" w:id="0">
    <w:p w14:paraId="6CE29F26" w14:textId="77777777" w:rsidR="002320FD" w:rsidRDefault="002320FD" w:rsidP="00506AD4">
      <w:pPr>
        <w:spacing w:after="0" w:line="240" w:lineRule="auto"/>
      </w:pPr>
      <w:r>
        <w:continuationSeparator/>
      </w:r>
    </w:p>
  </w:footnote>
  <w:footnote w:type="continuationNotice" w:id="1">
    <w:p w14:paraId="240051C9" w14:textId="77777777" w:rsidR="002320FD" w:rsidRDefault="002320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4D5C20"/>
    <w:rsid w:val="00500BF3"/>
    <w:rsid w:val="0050313C"/>
    <w:rsid w:val="00506AD4"/>
    <w:rsid w:val="00530D79"/>
    <w:rsid w:val="00535F38"/>
    <w:rsid w:val="0056013E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5035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Textoennegrita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3eb71fc0-4b16-438a-8a83-6af8750b73de"/>
    <ds:schemaRef ds:uri="a39e57ef-928e-48af-a876-9847393d86d6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332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VANESSA ALCARAZ ORTEGA</cp:lastModifiedBy>
  <cp:revision>7</cp:revision>
  <cp:lastPrinted>2026-08-05T20:10:00Z</cp:lastPrinted>
  <dcterms:created xsi:type="dcterms:W3CDTF">2026-02-17T17:08:00Z</dcterms:created>
  <dcterms:modified xsi:type="dcterms:W3CDTF">2026-08-05T20:10:00Z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