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lineRule="auto"/>
        <w:jc w:val="both"/>
        <w:rPr/>
      </w:pPr>
      <w:r w:rsidDel="00000000" w:rsidR="00000000" w:rsidRPr="00000000">
        <w:rPr>
          <w:rtl w:val="0"/>
        </w:rPr>
        <w:t xml:space="preserve">Madrid, Cundinamarca - 30 de septiembre de 2026</w:t>
      </w:r>
    </w:p>
    <w:p w:rsidR="00000000" w:rsidDel="00000000" w:rsidP="00000000" w:rsidRDefault="00000000" w:rsidRPr="00000000" w14:paraId="00000002">
      <w:pPr>
        <w:spacing w:after="240" w:lineRule="auto"/>
        <w:jc w:val="both"/>
        <w:rPr>
          <w:b w:val="1"/>
          <w:bCs w:val="1"/>
        </w:rPr>
      </w:pPr>
      <w:r w:rsidDel="00000000" w:rsidR="00000000" w:rsidRPr="00000000">
        <w:rPr>
          <w:b w:val="1"/>
          <w:bCs w:val="1"/>
          <w:rtl w:val="0"/>
        </w:rPr>
        <w:t xml:space="preserve">Señor</w:t>
      </w:r>
    </w:p>
    <w:p w:rsidR="00000000" w:rsidDel="00000000" w:rsidP="00000000" w:rsidRDefault="00000000" w:rsidRPr="00000000" w14:paraId="00000003">
      <w:pPr>
        <w:spacing w:after="240" w:lineRule="auto"/>
        <w:jc w:val="both"/>
        <w:rPr>
          <w:b w:val="1"/>
          <w:bCs w:val="1"/>
        </w:rPr>
      </w:pPr>
      <w:r w:rsidDel="00000000" w:rsidR="00000000" w:rsidRPr="00000000">
        <w:rPr>
          <w:b w:val="1"/>
          <w:bCs w:val="1"/>
          <w:rtl w:val="0"/>
        </w:rPr>
        <w:t xml:space="preserve">Subteniente KEVYN FERNANDO MIÑO MIÑO</w:t>
      </w:r>
    </w:p>
    <w:p w:rsidR="00000000" w:rsidDel="00000000" w:rsidP="00000000" w:rsidRDefault="00000000" w:rsidRPr="00000000" w14:paraId="00000004">
      <w:pPr>
        <w:spacing w:after="240" w:lineRule="auto"/>
        <w:jc w:val="both"/>
        <w:rPr/>
      </w:pPr>
      <w:r w:rsidDel="00000000" w:rsidR="00000000" w:rsidRPr="00000000">
        <w:rPr>
          <w:rtl w:val="0"/>
        </w:rPr>
        <w:t xml:space="preserve">Comandante Escuadrilla Informática y de Seguridad / Supervisor del Contrato No. 047-00-M-CAMAN-GRUAL-2026</w:t>
      </w:r>
    </w:p>
    <w:p w:rsidR="00000000" w:rsidDel="00000000" w:rsidP="00000000" w:rsidRDefault="00000000" w:rsidRPr="00000000" w14:paraId="00000005">
      <w:pPr>
        <w:spacing w:after="240" w:lineRule="auto"/>
        <w:jc w:val="both"/>
        <w:rPr/>
      </w:pPr>
      <w:r w:rsidDel="00000000" w:rsidR="00000000" w:rsidRPr="00000000">
        <w:rPr>
          <w:rtl w:val="0"/>
        </w:rPr>
        <w:t xml:space="preserve">Comando Aéreo de Mantenimiento (CAMAN)</w:t>
      </w:r>
    </w:p>
    <w:p w:rsidR="00000000" w:rsidDel="00000000" w:rsidP="00000000" w:rsidRDefault="00000000" w:rsidRPr="00000000" w14:paraId="00000006">
      <w:pPr>
        <w:spacing w:after="240" w:lineRule="auto"/>
        <w:jc w:val="both"/>
        <w:rPr/>
      </w:pPr>
      <w:r w:rsidDel="00000000" w:rsidR="00000000" w:rsidRPr="00000000">
        <w:rPr>
          <w:b w:val="1"/>
          <w:bCs w:val="1"/>
          <w:rtl w:val="0"/>
        </w:rPr>
        <w:t xml:space="preserve">Ref:</w:t>
      </w:r>
      <w:r w:rsidDel="00000000" w:rsidR="00000000" w:rsidRPr="00000000">
        <w:rPr>
          <w:rtl w:val="0"/>
        </w:rPr>
        <w:t xml:space="preserve"> Respuesta a correo "[External] RV: REQUERIMIENTO FORMAL: Retiro de elementos ubicados fuera del espacio autorizado – Contrato de Arrendamiento Bar de Oficiales No. 047-00-M-CAMAN-GRUAL-2026".</w:t>
      </w:r>
    </w:p>
    <w:p w:rsidR="00000000" w:rsidDel="00000000" w:rsidP="00000000" w:rsidRDefault="00000000" w:rsidRPr="00000000" w14:paraId="00000007">
      <w:pPr>
        <w:spacing w:after="240" w:lineRule="auto"/>
        <w:jc w:val="both"/>
        <w:rPr/>
      </w:pPr>
      <w:r w:rsidDel="00000000" w:rsidR="00000000" w:rsidRPr="00000000">
        <w:rPr>
          <w:rtl w:val="0"/>
        </w:rPr>
        <w:t xml:space="preserve">Respetado Subteniente Miño,</w:t>
      </w:r>
    </w:p>
    <w:p w:rsidR="00000000" w:rsidDel="00000000" w:rsidP="00000000" w:rsidRDefault="00000000" w:rsidRPr="00000000" w14:paraId="00000008">
      <w:pPr>
        <w:spacing w:after="240" w:lineRule="auto"/>
        <w:jc w:val="both"/>
        <w:rPr/>
      </w:pPr>
      <w:r w:rsidDel="00000000" w:rsidR="00000000" w:rsidRPr="00000000">
        <w:rPr>
          <w:rtl w:val="0"/>
        </w:rPr>
        <w:t xml:space="preserve">En atención a su nueva comunicación por correo electrónico, me permito dar respuesta punto por punto a fin de brindar claridad jurídica y operativa sobre la ejecución de nuestro contrato:</w:t>
      </w:r>
    </w:p>
    <w:p w:rsidR="00000000" w:rsidDel="00000000" w:rsidP="00000000" w:rsidRDefault="00000000" w:rsidRPr="00000000" w14:paraId="00000009">
      <w:pPr>
        <w:spacing w:after="240" w:line="240" w:lineRule="auto"/>
        <w:ind w:left="0" w:firstLine="0"/>
        <w:jc w:val="both"/>
        <w:rPr/>
      </w:pPr>
      <w:r w:rsidDel="00000000" w:rsidR="00000000" w:rsidRPr="00000000">
        <w:rPr>
          <w:rtl w:val="0"/>
        </w:rPr>
        <w:t xml:space="preserve">1.Quiero hacer una corrección a lo que erróneamente está indicando en su correo sobre el área de uso destinada. Según la Cláusula 2 del contrato, el objeto es "Entregar a título de arrendamiento el inmueble denominado bar de oficiales"; eso fue lo que se arrendó en su totalidad. Al revisar el Acta General de Entrega del Bien suscrita el 02/09/2026 y la Ficha Técnica de los Estudios Previos en sus numerales 2.2 y 3.1, se establece textualmente que:</w:t>
      </w:r>
    </w:p>
    <w:p w:rsidR="00000000" w:rsidDel="00000000" w:rsidP="00000000" w:rsidRDefault="00000000" w:rsidRPr="00000000" w14:paraId="0000000A">
      <w:pPr>
        <w:spacing w:after="240" w:line="240" w:lineRule="auto"/>
        <w:ind w:left="0" w:firstLine="0"/>
        <w:jc w:val="both"/>
        <w:rPr/>
      </w:pPr>
      <w:r w:rsidDel="00000000" w:rsidR="00000000" w:rsidRPr="00000000">
        <w:rPr>
          <w:rtl w:val="0"/>
        </w:rPr>
        <w:t xml:space="preserve">Dicho inmueble cuenta con un "área </w:t>
      </w:r>
      <w:r w:rsidDel="00000000" w:rsidR="00000000" w:rsidRPr="00000000">
        <w:rPr>
          <w:b w:val="1"/>
          <w:bCs w:val="1"/>
          <w:rtl w:val="0"/>
        </w:rPr>
        <w:t xml:space="preserve">aproximada</w:t>
      </w:r>
      <w:r w:rsidDel="00000000" w:rsidR="00000000" w:rsidRPr="00000000">
        <w:rPr>
          <w:rtl w:val="0"/>
        </w:rPr>
        <w:t xml:space="preserve"> de seis metros cuadrados (</w:t>
      </w:r>
      <m:oMath>
        <m:r>
          <w:rPr/>
          <m:t xml:space="preserve">6~</m:t>
        </m:r>
        <m:sSup>
          <m:sSupPr>
            <m:ctrlPr>
              <w:rPr/>
            </m:ctrlPr>
          </m:sSupPr>
          <m:e>
            <m:r>
              <w:rPr/>
              <m:t xml:space="preserve">m</m:t>
            </m:r>
          </m:e>
          <m:sup>
            <m:r>
              <w:rPr/>
              <m:t xml:space="preserve">2</m:t>
            </m:r>
          </m:sup>
        </m:sSup>
      </m:oMath>
      <w:r w:rsidDel="00000000" w:rsidR="00000000" w:rsidRPr="00000000">
        <w:rPr>
          <w:rtl w:val="0"/>
        </w:rPr>
        <w:t xml:space="preserve">)". Es decir, contrario a lo que usted argumenta, la medida no es exacta, no es exclusiva y nada más es aproximada. Lo que realmente define el inmueble son sus linderos, descritos en los mismos documentos: "al norte, con el comedor de oficiales; al sur, con la fachada; al oriente, con la sala de televisión (TV); y al occidente, con el pasillo". De acuerdo con el derecho civil colombiano, los linderos son las líneas físicas y materiales de demarcación que sirven para fijar de manera exacta los límites de un predio o inmueble. Jurídicamente, la delimitación por linderos (cuerpo cierto) prevalece sobre el área métrica. En este sentido, y con el </w:t>
      </w:r>
      <w:r w:rsidDel="00000000" w:rsidR="00000000" w:rsidRPr="00000000">
        <w:rPr>
          <w:b w:val="1"/>
          <w:bCs w:val="1"/>
          <w:rtl w:val="0"/>
        </w:rPr>
        <w:t xml:space="preserve">propósito de garantizar una óptima prestación del servicio comercial</w:t>
      </w:r>
      <w:r w:rsidDel="00000000" w:rsidR="00000000" w:rsidRPr="00000000">
        <w:rPr>
          <w:rtl w:val="0"/>
        </w:rPr>
        <w:t xml:space="preserve"> </w:t>
      </w:r>
      <w:r w:rsidDel="00000000" w:rsidR="00000000" w:rsidRPr="00000000">
        <w:rPr>
          <w:b w:val="1"/>
          <w:bCs w:val="1"/>
          <w:rtl w:val="0"/>
        </w:rPr>
        <w:t xml:space="preserve">y la comodidad de nuestros usuarios</w:t>
      </w:r>
      <w:r w:rsidDel="00000000" w:rsidR="00000000" w:rsidRPr="00000000">
        <w:rPr>
          <w:rtl w:val="0"/>
        </w:rPr>
        <w:t xml:space="preserve">, le informo que las sillas y mesas continuarán dispuestas en el establecimiento, asegurándome en todo momento de que se mantengan estrictamente dentro de los linderos físicos pactados, dando así cabal cumplimiento a lo señalado en el contrato.</w:t>
      </w:r>
    </w:p>
    <w:p w:rsidR="00000000" w:rsidDel="00000000" w:rsidP="00000000" w:rsidRDefault="00000000" w:rsidRPr="00000000" w14:paraId="0000000B">
      <w:pPr>
        <w:spacing w:after="240" w:lineRule="auto"/>
        <w:ind w:left="0" w:firstLine="0"/>
        <w:jc w:val="both"/>
        <w:rPr/>
      </w:pPr>
      <w:r w:rsidDel="00000000" w:rsidR="00000000" w:rsidRPr="00000000">
        <w:rPr>
          <w:rtl w:val="0"/>
        </w:rPr>
        <w:t xml:space="preserve">2.Frente al horario todo está claro de conformidad con mi comunicación enviada el día de ayer. Si tiene alguna inconformidad sobre el horario, le solicito que me la haga saber por escrito</w:t>
      </w:r>
      <w:r w:rsidDel="00000000" w:rsidR="00000000" w:rsidRPr="00000000">
        <w:rPr>
          <w:rtl w:val="0"/>
        </w:rPr>
      </w:r>
    </w:p>
    <w:p w:rsidR="00000000" w:rsidDel="00000000" w:rsidP="00000000" w:rsidRDefault="00000000" w:rsidRPr="00000000" w14:paraId="0000000C">
      <w:pPr>
        <w:spacing w:after="240" w:lineRule="auto"/>
        <w:jc w:val="both"/>
        <w:rPr/>
      </w:pPr>
      <w:r w:rsidDel="00000000" w:rsidR="00000000" w:rsidRPr="00000000">
        <w:rPr>
          <w:b w:val="1"/>
          <w:bCs w:val="1"/>
          <w:rtl w:val="0"/>
        </w:rPr>
        <w:t xml:space="preserve">3.</w:t>
      </w:r>
      <w:r w:rsidDel="00000000" w:rsidR="00000000" w:rsidRPr="00000000">
        <w:rPr>
          <w:rtl w:val="0"/>
        </w:rPr>
        <w:t xml:space="preserve"> En cuanto a la sala de televisión (TV), reiteramos que somos absolutamente respetuosos de nuestros límites espaciales (linderos) y resaltamos que en ningún momento hemos hecho uso comercial o invasión de dicha área. Si el personal militar o civil de la base decide utilizar la sala de TV o sus alrededores para consumir sus alimentos o sostener reuniones, nosotros como contratistas no tenemos ninguna competencia, jurisdicción ni autoridad para impedir su uso o restringir su libre movilidad por las instalaciones.</w:t>
      </w:r>
    </w:p>
    <w:p w:rsidR="00000000" w:rsidDel="00000000" w:rsidP="00000000" w:rsidRDefault="00000000" w:rsidRPr="00000000" w14:paraId="0000000D">
      <w:pPr>
        <w:spacing w:after="240" w:lineRule="auto"/>
        <w:jc w:val="both"/>
        <w:rPr/>
      </w:pPr>
      <w:r w:rsidDel="00000000" w:rsidR="00000000" w:rsidRPr="00000000">
        <w:rPr>
          <w:b w:val="1"/>
          <w:bCs w:val="1"/>
          <w:rtl w:val="0"/>
        </w:rPr>
        <w:t xml:space="preserve">4.</w:t>
      </w:r>
      <w:r w:rsidDel="00000000" w:rsidR="00000000" w:rsidRPr="00000000">
        <w:rPr>
          <w:rtl w:val="0"/>
        </w:rPr>
        <w:t xml:space="preserve"> Le solicito comedidamente que, en adelante, la supervisión se ajuste estrictamente a lo indicado en la Cláusula 21 del contrato, la cual ordena que todas las notificaciones, avisos y requerimientos "deben constar por escrito y se entenderán debidamente efectuadas solo si son realizadas por medio del SECOP II". Asimismo, exijo de manera respetuosa que se abstengan de realizar llamadas telefónicas a personas diferentes a la contratista para tratar asuntos propios de este acuerdo, pues dichas actuaciones rompen la armonía contractual y vulneran el debido proceso.</w:t>
      </w:r>
    </w:p>
    <w:p w:rsidR="00000000" w:rsidDel="00000000" w:rsidP="00000000" w:rsidRDefault="00000000" w:rsidRPr="00000000" w14:paraId="0000000E">
      <w:pPr>
        <w:spacing w:after="240" w:lineRule="auto"/>
        <w:jc w:val="both"/>
        <w:rPr/>
      </w:pPr>
      <w:r w:rsidDel="00000000" w:rsidR="00000000" w:rsidRPr="00000000">
        <w:rPr>
          <w:b w:val="1"/>
          <w:bCs w:val="1"/>
          <w:rtl w:val="0"/>
        </w:rPr>
        <w:t xml:space="preserve">5.</w:t>
      </w:r>
      <w:r w:rsidDel="00000000" w:rsidR="00000000" w:rsidRPr="00000000">
        <w:rPr>
          <w:rtl w:val="0"/>
        </w:rPr>
        <w:t xml:space="preserve"> Finalmente, toda vez que en su requerimiento no se ha pronunciado ni objetado mi manifestación respecto al público objetivo de mi operación comercial, entendemos que está de acuerdo y que se dará pleno cumplimiento a lo señalado en los numerales I y IV de las consideraciones del contrato. En consecuencia, seguiré prestando el servicio sin discriminación alguna a todo el personal militar, personal civil y visitantes autorizados del Comando Aéreo de Mantenimiento.</w:t>
      </w:r>
    </w:p>
    <w:p w:rsidR="00000000" w:rsidDel="00000000" w:rsidP="00000000" w:rsidRDefault="00000000" w:rsidRPr="00000000" w14:paraId="0000000F">
      <w:pPr>
        <w:jc w:val="both"/>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