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B4D9C" w14:textId="30176E7D" w:rsidR="000D6066" w:rsidRPr="00C9338D" w:rsidRDefault="007C6418">
      <w:pPr>
        <w:rPr>
          <w:rFonts w:ascii="Verdana" w:hAnsi="Verdana"/>
          <w:b/>
          <w:bCs/>
          <w:sz w:val="22"/>
        </w:rPr>
      </w:pPr>
      <w:r w:rsidRPr="00C9338D">
        <w:rPr>
          <w:rFonts w:ascii="Verdana" w:hAnsi="Verdana"/>
          <w:b/>
          <w:bCs/>
          <w:sz w:val="22"/>
        </w:rPr>
        <w:t>SAMC 012-2026</w:t>
      </w:r>
    </w:p>
    <w:p w14:paraId="40FD3F80" w14:textId="77777777" w:rsidR="000D6066" w:rsidRPr="00C9338D" w:rsidRDefault="000D6066">
      <w:pPr>
        <w:rPr>
          <w:rFonts w:ascii="Verdana" w:hAnsi="Verdana"/>
          <w:sz w:val="22"/>
        </w:rPr>
      </w:pPr>
    </w:p>
    <w:p w14:paraId="4E79E592" w14:textId="77777777" w:rsidR="000D6066" w:rsidRPr="00C9338D" w:rsidRDefault="000D6066">
      <w:pPr>
        <w:jc w:val="right"/>
        <w:rPr>
          <w:rFonts w:ascii="Verdana" w:hAnsi="Verdana"/>
          <w:b/>
          <w:bCs/>
          <w:sz w:val="22"/>
          <w:lang w:val="es-ES"/>
        </w:rPr>
      </w:pPr>
    </w:p>
    <w:p w14:paraId="3568E43D" w14:textId="77777777" w:rsidR="000D6066" w:rsidRPr="00C9338D" w:rsidRDefault="00B1095B">
      <w:pPr>
        <w:pStyle w:val="Ttulo"/>
        <w:rPr>
          <w:rFonts w:ascii="Verdana" w:hAnsi="Verdana"/>
          <w:sz w:val="22"/>
          <w:lang w:val="es-ES"/>
        </w:rPr>
      </w:pPr>
      <w:r w:rsidRPr="00C9338D">
        <w:rPr>
          <w:rFonts w:ascii="Verdana" w:hAnsi="Verdana"/>
          <w:sz w:val="22"/>
          <w:lang w:val="es-ES"/>
        </w:rPr>
        <w:t xml:space="preserve">ANEXO 1 — ANEXO TÉCNICO </w:t>
      </w:r>
    </w:p>
    <w:p w14:paraId="1408B59B" w14:textId="77777777" w:rsidR="000D6066" w:rsidRPr="00C9338D" w:rsidRDefault="000D6066">
      <w:pPr>
        <w:rPr>
          <w:rFonts w:ascii="Verdana" w:hAnsi="Verdana"/>
          <w:sz w:val="22"/>
        </w:rPr>
      </w:pPr>
    </w:p>
    <w:p w14:paraId="2D2BACB0" w14:textId="77777777" w:rsidR="000D6066" w:rsidRPr="00C9338D" w:rsidRDefault="00B1095B">
      <w:pPr>
        <w:jc w:val="center"/>
        <w:rPr>
          <w:rFonts w:ascii="Verdana" w:hAnsi="Verdana"/>
          <w:sz w:val="22"/>
        </w:rPr>
      </w:pPr>
      <w:r w:rsidRPr="00C9338D">
        <w:rPr>
          <w:rFonts w:ascii="Verdana" w:hAnsi="Verdana"/>
          <w:b/>
          <w:bCs/>
          <w:sz w:val="22"/>
        </w:rPr>
        <w:t>SINFRA 032 - CONSTRUCCION Y MEJORAMIENTO DE PARQUES EN EL MUNICIPIO DE RICAURTE - CUNDINAMARCA.</w:t>
      </w:r>
    </w:p>
    <w:p w14:paraId="7F8CAA4F" w14:textId="77777777" w:rsidR="000D6066" w:rsidRPr="00C9338D" w:rsidRDefault="000D6066">
      <w:pPr>
        <w:rPr>
          <w:rFonts w:ascii="Verdana" w:hAnsi="Verdana"/>
          <w:sz w:val="22"/>
        </w:rPr>
      </w:pPr>
    </w:p>
    <w:p w14:paraId="526E98C0" w14:textId="77777777" w:rsidR="000D6066" w:rsidRPr="00C9338D" w:rsidRDefault="00B1095B">
      <w:pPr>
        <w:pStyle w:val="Ttulo1"/>
        <w:rPr>
          <w:rFonts w:ascii="Verdana" w:hAnsi="Verdana"/>
          <w:sz w:val="22"/>
          <w:szCs w:val="22"/>
        </w:rPr>
      </w:pPr>
      <w:r w:rsidRPr="00C9338D">
        <w:rPr>
          <w:rFonts w:ascii="Verdana" w:hAnsi="Verdana"/>
          <w:sz w:val="22"/>
          <w:szCs w:val="22"/>
        </w:rPr>
        <w:t>Descripción del proyecto</w:t>
      </w:r>
    </w:p>
    <w:p w14:paraId="77E6E7EC" w14:textId="77777777" w:rsidR="000D6066" w:rsidRPr="00C9338D" w:rsidRDefault="000D6066">
      <w:pPr>
        <w:rPr>
          <w:rFonts w:ascii="Verdana" w:hAnsi="Verdana"/>
          <w:sz w:val="22"/>
        </w:rPr>
      </w:pPr>
    </w:p>
    <w:p w14:paraId="705C3155" w14:textId="77777777" w:rsidR="000D6066" w:rsidRPr="00C9338D" w:rsidRDefault="00B1095B">
      <w:pPr>
        <w:rPr>
          <w:rFonts w:ascii="Verdana" w:hAnsi="Verdana"/>
          <w:sz w:val="22"/>
        </w:rPr>
      </w:pPr>
      <w:r w:rsidRPr="00C9338D">
        <w:rPr>
          <w:rFonts w:ascii="Verdana" w:hAnsi="Verdana"/>
          <w:sz w:val="22"/>
        </w:rPr>
        <w:t>La Alcaldía del Municipio de Ricaurte, Cundinamarca, a través del presente proceso de contratación, tiene como objeto la construcción, adecuación y mejoramiento de parques y espacios públicos recreativos en el municipio con el propósito de fortalecer la infraestructura destinada al esparcimiento, la recreación, la actividad física y la integración comunitaria.</w:t>
      </w:r>
    </w:p>
    <w:p w14:paraId="1BDD7999" w14:textId="77777777" w:rsidR="000D6066" w:rsidRPr="00C9338D" w:rsidRDefault="000D6066">
      <w:pPr>
        <w:rPr>
          <w:rFonts w:ascii="Verdana" w:hAnsi="Verdana"/>
          <w:sz w:val="22"/>
        </w:rPr>
      </w:pPr>
    </w:p>
    <w:p w14:paraId="1A8EB5D4" w14:textId="77777777" w:rsidR="000D6066" w:rsidRPr="00C9338D" w:rsidRDefault="00B1095B">
      <w:pPr>
        <w:rPr>
          <w:rFonts w:ascii="Verdana" w:hAnsi="Verdana"/>
          <w:sz w:val="22"/>
        </w:rPr>
      </w:pPr>
      <w:r w:rsidRPr="00C9338D">
        <w:rPr>
          <w:rFonts w:ascii="Verdana" w:hAnsi="Verdana"/>
          <w:sz w:val="22"/>
        </w:rPr>
        <w:t>Las intervenciones contemplan la ejecución de obras civiles, urbanísticas y paisajísticas, incluyendo actividades de adecuación y nivelación de terrenos, construcción y mejoramiento de senderos peatonales, zonas duras, áreas verdes, instalación de mobiliario urbano, juegos infantiles, máquinas biosaludables, iluminación y demás obras complementarias requeridas para el adecuado funcionamiento de los espacios intervenidos.</w:t>
      </w:r>
    </w:p>
    <w:p w14:paraId="6FE25849" w14:textId="77777777" w:rsidR="000D6066" w:rsidRPr="00C9338D" w:rsidRDefault="000D6066">
      <w:pPr>
        <w:rPr>
          <w:rFonts w:ascii="Verdana" w:hAnsi="Verdana"/>
          <w:sz w:val="22"/>
        </w:rPr>
      </w:pPr>
    </w:p>
    <w:p w14:paraId="5961D34B" w14:textId="77777777" w:rsidR="000D6066" w:rsidRPr="00C9338D" w:rsidRDefault="00B1095B">
      <w:pPr>
        <w:rPr>
          <w:rFonts w:ascii="Verdana" w:hAnsi="Verdana"/>
          <w:sz w:val="22"/>
        </w:rPr>
      </w:pPr>
      <w:r w:rsidRPr="00C9338D">
        <w:rPr>
          <w:rFonts w:ascii="Verdana" w:hAnsi="Verdana"/>
          <w:sz w:val="22"/>
        </w:rPr>
        <w:t>El proyecto busca recuperar y optimizar las condiciones físicas, funcionales y estéticas de los parques, garantizando espacios seguros, accesibles e incluyentes para todos los usuarios. Asimismo, contribuirá al mejoramiento de la calidad de vida de la población, fomentando la convivencia ciudadana, el aprovechamiento del tiempo libre y el fortalecimiento del tejido social en el municipio.</w:t>
      </w:r>
    </w:p>
    <w:p w14:paraId="18F3B7F2" w14:textId="77777777" w:rsidR="000D6066" w:rsidRPr="00C9338D" w:rsidRDefault="000D6066">
      <w:pPr>
        <w:rPr>
          <w:rFonts w:ascii="Verdana" w:hAnsi="Verdana"/>
          <w:sz w:val="22"/>
        </w:rPr>
      </w:pPr>
    </w:p>
    <w:p w14:paraId="58E46E44" w14:textId="77777777" w:rsidR="000D6066" w:rsidRPr="00C9338D" w:rsidRDefault="00B1095B">
      <w:pPr>
        <w:rPr>
          <w:rFonts w:ascii="Verdana" w:hAnsi="Verdana"/>
          <w:sz w:val="22"/>
        </w:rPr>
      </w:pPr>
      <w:r w:rsidRPr="00C9338D">
        <w:rPr>
          <w:rFonts w:ascii="Verdana" w:hAnsi="Verdana"/>
          <w:sz w:val="22"/>
        </w:rPr>
        <w:t>El proyecto se desarrollará en diferentes espacios públicos destinados a la recreación, el esparcimiento y la actividad física ubicados dentro del perímetro urbano del municipio de Ricaurte, departamento de Cundinamarca, de acuerdo con las necesidades identificadas por la Administración Municipal y los estudios técnicos realizados para cada sitio de intervención.</w:t>
      </w:r>
    </w:p>
    <w:p w14:paraId="4E671F1D" w14:textId="77777777" w:rsidR="000D6066" w:rsidRPr="00C9338D" w:rsidRDefault="000D6066">
      <w:pPr>
        <w:rPr>
          <w:rFonts w:ascii="Verdana" w:hAnsi="Verdana"/>
          <w:sz w:val="22"/>
        </w:rPr>
      </w:pPr>
    </w:p>
    <w:p w14:paraId="65217167" w14:textId="77777777" w:rsidR="000D6066" w:rsidRPr="00C9338D" w:rsidRDefault="00B1095B">
      <w:pPr>
        <w:pStyle w:val="Ttulo1"/>
        <w:rPr>
          <w:rFonts w:ascii="Verdana" w:hAnsi="Verdana"/>
          <w:sz w:val="22"/>
          <w:szCs w:val="22"/>
        </w:rPr>
      </w:pPr>
      <w:r w:rsidRPr="00C9338D">
        <w:rPr>
          <w:rFonts w:ascii="Verdana" w:hAnsi="Verdana"/>
          <w:sz w:val="22"/>
          <w:szCs w:val="22"/>
        </w:rPr>
        <w:t xml:space="preserve">Descripción de las condiciones actuales a intervenir </w:t>
      </w:r>
    </w:p>
    <w:p w14:paraId="4F085C67" w14:textId="77777777" w:rsidR="000D6066" w:rsidRPr="00C9338D" w:rsidRDefault="000D6066">
      <w:pPr>
        <w:rPr>
          <w:rFonts w:ascii="Verdana" w:hAnsi="Verdana"/>
          <w:sz w:val="22"/>
        </w:rPr>
      </w:pPr>
    </w:p>
    <w:p w14:paraId="0ECDA90C" w14:textId="77777777" w:rsidR="000D6066" w:rsidRPr="00C9338D" w:rsidRDefault="00B1095B">
      <w:pPr>
        <w:rPr>
          <w:rFonts w:ascii="Verdana" w:hAnsi="Verdana" w:cs="Arial"/>
          <w:sz w:val="22"/>
        </w:rPr>
      </w:pPr>
      <w:r w:rsidRPr="00C9338D">
        <w:rPr>
          <w:rFonts w:ascii="Verdana" w:hAnsi="Verdana" w:cs="Arial"/>
          <w:sz w:val="22"/>
        </w:rPr>
        <w:t>El área objeto de intervención corresponde a los espacios públicos destinados a la recreación, el esparcimiento y la actividad física ubicados dentro del perímetro urbano del municipio.</w:t>
      </w:r>
    </w:p>
    <w:p w14:paraId="02DAEBBC" w14:textId="77777777" w:rsidR="000D6066" w:rsidRPr="00C9338D" w:rsidRDefault="000D6066">
      <w:pPr>
        <w:rPr>
          <w:rFonts w:ascii="Verdana" w:hAnsi="Verdana"/>
          <w:sz w:val="22"/>
        </w:rPr>
      </w:pPr>
    </w:p>
    <w:p w14:paraId="23922B85" w14:textId="77777777" w:rsidR="000D6066" w:rsidRPr="00C9338D" w:rsidRDefault="00B1095B">
      <w:pPr>
        <w:rPr>
          <w:rFonts w:ascii="Verdana" w:hAnsi="Verdana"/>
          <w:sz w:val="22"/>
        </w:rPr>
      </w:pPr>
      <w:r w:rsidRPr="00C9338D">
        <w:rPr>
          <w:rFonts w:ascii="Verdana" w:hAnsi="Verdana"/>
          <w:sz w:val="22"/>
        </w:rPr>
        <w:t>Los parques y espacios públicos objeto de intervención en el municipio de Ricaurte, Cundinamarca, presentan diferentes niveles de deterioro derivados del uso continuo, la exposición a las condiciones climáticas y la falta de mantenimiento preventivo y correctivo oportuno.</w:t>
      </w:r>
    </w:p>
    <w:p w14:paraId="0A800F71" w14:textId="77777777" w:rsidR="00D87C6B" w:rsidRPr="00C9338D" w:rsidRDefault="00D87C6B">
      <w:pPr>
        <w:rPr>
          <w:rFonts w:ascii="Verdana" w:hAnsi="Verdana"/>
          <w:sz w:val="22"/>
        </w:rPr>
      </w:pPr>
    </w:p>
    <w:p w14:paraId="5E4B8890" w14:textId="77777777" w:rsidR="00D87C6B" w:rsidRPr="00C9338D" w:rsidRDefault="00D87C6B">
      <w:pPr>
        <w:rPr>
          <w:rFonts w:ascii="Verdana" w:hAnsi="Verdana"/>
          <w:sz w:val="22"/>
        </w:rPr>
      </w:pPr>
    </w:p>
    <w:p w14:paraId="399C44D7" w14:textId="77777777" w:rsidR="000D6066" w:rsidRPr="00C9338D" w:rsidRDefault="00B1095B">
      <w:pPr>
        <w:rPr>
          <w:rFonts w:ascii="Verdana" w:hAnsi="Verdana"/>
          <w:sz w:val="22"/>
        </w:rPr>
      </w:pPr>
      <w:r w:rsidRPr="00C9338D">
        <w:rPr>
          <w:rFonts w:ascii="Verdana" w:hAnsi="Verdana"/>
          <w:sz w:val="22"/>
        </w:rPr>
        <w:t xml:space="preserve">Durante las visitas de inspección realizadas se evidenciaron afectaciones en la infraestructura existente, tales como deterioro de senderos peatonales y zonas duras, presencia de fisuras y desgaste superficial en elementos de concreto, áreas verdes con cobertura vegetal insuficiente o en estado de abandono. </w:t>
      </w:r>
    </w:p>
    <w:p w14:paraId="3B09CD70" w14:textId="77777777" w:rsidR="000D6066" w:rsidRPr="00C9338D" w:rsidRDefault="000D6066">
      <w:pPr>
        <w:rPr>
          <w:rFonts w:ascii="Verdana" w:hAnsi="Verdana"/>
          <w:sz w:val="22"/>
        </w:rPr>
      </w:pPr>
    </w:p>
    <w:p w14:paraId="021B19A8" w14:textId="77777777" w:rsidR="000D6066" w:rsidRPr="00C9338D" w:rsidRDefault="00B1095B">
      <w:pPr>
        <w:rPr>
          <w:rFonts w:ascii="Verdana" w:hAnsi="Verdana"/>
          <w:sz w:val="22"/>
        </w:rPr>
      </w:pPr>
      <w:r w:rsidRPr="00C9338D">
        <w:rPr>
          <w:rFonts w:ascii="Verdana" w:hAnsi="Verdana"/>
          <w:sz w:val="22"/>
        </w:rPr>
        <w:t>De igual manera, se identificó mobiliario urbano en condiciones deficientes, incluyendo bancas y canecas, corrosión, pérdida de estabilidad estructural o daños ocasionados por el uso y el paso del tiempo. En algunos espacios se evidenció la inexistencia o insuficiencia de estos elementos, limitando la funcionalidad y el adecuado aprovechamiento de las áreas recreativas.</w:t>
      </w:r>
    </w:p>
    <w:p w14:paraId="64B3FEF2" w14:textId="77777777" w:rsidR="000D6066" w:rsidRPr="00C9338D" w:rsidRDefault="000D6066">
      <w:pPr>
        <w:rPr>
          <w:rFonts w:ascii="Verdana" w:hAnsi="Verdana"/>
          <w:sz w:val="22"/>
        </w:rPr>
      </w:pPr>
    </w:p>
    <w:p w14:paraId="68487D9B" w14:textId="7ED959E2" w:rsidR="000D6066" w:rsidRPr="00C9338D" w:rsidRDefault="00B1095B">
      <w:pPr>
        <w:rPr>
          <w:rFonts w:ascii="Verdana" w:hAnsi="Verdana"/>
          <w:sz w:val="22"/>
        </w:rPr>
      </w:pPr>
      <w:r w:rsidRPr="00C9338D">
        <w:rPr>
          <w:rFonts w:ascii="Verdana" w:hAnsi="Verdana"/>
          <w:sz w:val="22"/>
        </w:rPr>
        <w:t>Respecto a los espacios destinados a la actividad física y recreativa, se observaron juegos infantiles con deterioro parcial o total, componentes faltantes, afectaciones en acabados y condiciones que requieren mantenimiento, reparación o sustitución para garantizar la seguridad de los usuarios.</w:t>
      </w:r>
    </w:p>
    <w:p w14:paraId="40077F2C" w14:textId="77777777" w:rsidR="000D6066" w:rsidRPr="00C9338D" w:rsidRDefault="000D6066">
      <w:pPr>
        <w:rPr>
          <w:rFonts w:ascii="Verdana" w:hAnsi="Verdana"/>
          <w:sz w:val="22"/>
        </w:rPr>
      </w:pPr>
    </w:p>
    <w:p w14:paraId="61E208C2" w14:textId="4EEF3ECF" w:rsidR="000D6066" w:rsidRPr="00C9338D" w:rsidRDefault="00D87C6B">
      <w:pPr>
        <w:rPr>
          <w:rFonts w:ascii="Verdana" w:hAnsi="Verdana"/>
          <w:sz w:val="22"/>
        </w:rPr>
      </w:pPr>
      <w:r w:rsidRPr="00C9338D">
        <w:rPr>
          <w:rFonts w:ascii="Verdana" w:hAnsi="Verdana"/>
          <w:sz w:val="22"/>
        </w:rPr>
        <w:t>Asimismo, se identificó la insuficiencia de juegos infantiles y máquinas biosaludables en espacios destinados al uso y disfrute de la comunidad, limitando las alternativas de recreación, actividad física y aprovechamiento adecuado de estas zonas.</w:t>
      </w:r>
    </w:p>
    <w:p w14:paraId="4EF74330" w14:textId="77777777" w:rsidR="00D87C6B" w:rsidRPr="00C9338D" w:rsidRDefault="00D87C6B">
      <w:pPr>
        <w:rPr>
          <w:rFonts w:ascii="Verdana" w:hAnsi="Verdana"/>
          <w:sz w:val="22"/>
        </w:rPr>
      </w:pPr>
    </w:p>
    <w:p w14:paraId="3776D2D1" w14:textId="77777777" w:rsidR="000D6066" w:rsidRPr="00C9338D" w:rsidRDefault="00B1095B">
      <w:pPr>
        <w:rPr>
          <w:rFonts w:ascii="Verdana" w:hAnsi="Verdana"/>
          <w:sz w:val="22"/>
        </w:rPr>
      </w:pPr>
      <w:r w:rsidRPr="00C9338D">
        <w:rPr>
          <w:rFonts w:ascii="Verdana" w:hAnsi="Verdana"/>
          <w:sz w:val="22"/>
        </w:rPr>
        <w:t>Las condiciones descritas generan una disminución en la calidad, funcionalidad y aprovechamiento de los parques y zonas recreativas por parte de la comunidad, afectando los espacios destinados a la integración social, el deporte, la recreación y el sano esparcimiento.</w:t>
      </w:r>
    </w:p>
    <w:p w14:paraId="64827BAF" w14:textId="77777777" w:rsidR="000D6066" w:rsidRPr="00C9338D" w:rsidRDefault="000D6066">
      <w:pPr>
        <w:rPr>
          <w:rFonts w:ascii="Verdana" w:hAnsi="Verdana"/>
          <w:sz w:val="22"/>
        </w:rPr>
      </w:pPr>
    </w:p>
    <w:tbl>
      <w:tblPr>
        <w:tblStyle w:val="Tablaconcuadrcula"/>
        <w:tblW w:w="0" w:type="auto"/>
        <w:tblLook w:val="04A0" w:firstRow="1" w:lastRow="0" w:firstColumn="1" w:lastColumn="0" w:noHBand="0" w:noVBand="1"/>
      </w:tblPr>
      <w:tblGrid>
        <w:gridCol w:w="4414"/>
        <w:gridCol w:w="4414"/>
      </w:tblGrid>
      <w:tr w:rsidR="000D6066" w:rsidRPr="00C9338D" w14:paraId="4A2B6520" w14:textId="77777777">
        <w:tc>
          <w:tcPr>
            <w:tcW w:w="8828" w:type="dxa"/>
            <w:gridSpan w:val="2"/>
          </w:tcPr>
          <w:p w14:paraId="59FA0CAE" w14:textId="77777777" w:rsidR="00D87C6B" w:rsidRPr="00C9338D" w:rsidRDefault="00D87C6B">
            <w:pPr>
              <w:jc w:val="center"/>
              <w:rPr>
                <w:rFonts w:ascii="Verdana" w:hAnsi="Verdana" w:cs="Arial"/>
                <w:b/>
                <w:bCs/>
                <w:sz w:val="22"/>
              </w:rPr>
            </w:pPr>
          </w:p>
          <w:p w14:paraId="7CCFC7A8" w14:textId="12C2E5E4" w:rsidR="000D6066" w:rsidRPr="00C9338D" w:rsidRDefault="00B1095B">
            <w:pPr>
              <w:jc w:val="center"/>
              <w:rPr>
                <w:rFonts w:ascii="Verdana" w:hAnsi="Verdana" w:cs="Arial"/>
                <w:b/>
                <w:bCs/>
                <w:sz w:val="22"/>
              </w:rPr>
            </w:pPr>
            <w:r w:rsidRPr="00C9338D">
              <w:rPr>
                <w:rFonts w:ascii="Verdana" w:hAnsi="Verdana" w:cs="Arial"/>
                <w:b/>
                <w:bCs/>
                <w:sz w:val="22"/>
              </w:rPr>
              <w:t>EVIDENCIA DE DETERIOROS EN LA INFRAESTRUCTURA</w:t>
            </w:r>
          </w:p>
        </w:tc>
      </w:tr>
      <w:tr w:rsidR="000D6066" w:rsidRPr="00C9338D" w14:paraId="325AC5DE" w14:textId="77777777">
        <w:tc>
          <w:tcPr>
            <w:tcW w:w="8828" w:type="dxa"/>
            <w:gridSpan w:val="2"/>
          </w:tcPr>
          <w:p w14:paraId="7608ACF1" w14:textId="77777777" w:rsidR="00D87C6B" w:rsidRPr="00C9338D" w:rsidRDefault="00D87C6B">
            <w:pPr>
              <w:jc w:val="center"/>
              <w:rPr>
                <w:rFonts w:ascii="Verdana" w:hAnsi="Verdana" w:cs="Arial"/>
                <w:b/>
                <w:bCs/>
                <w:sz w:val="22"/>
              </w:rPr>
            </w:pPr>
          </w:p>
          <w:p w14:paraId="7DD36872" w14:textId="68C55988" w:rsidR="000D6066" w:rsidRPr="00C9338D" w:rsidRDefault="00B1095B">
            <w:pPr>
              <w:jc w:val="center"/>
              <w:rPr>
                <w:rFonts w:ascii="Verdana" w:hAnsi="Verdana" w:cs="Arial"/>
                <w:b/>
                <w:bCs/>
                <w:sz w:val="22"/>
              </w:rPr>
            </w:pPr>
            <w:r w:rsidRPr="00C9338D">
              <w:rPr>
                <w:rFonts w:ascii="Verdana" w:hAnsi="Verdana" w:cs="Arial"/>
                <w:b/>
                <w:bCs/>
                <w:sz w:val="22"/>
              </w:rPr>
              <w:t xml:space="preserve">PARQUES INFANTILES </w:t>
            </w:r>
          </w:p>
        </w:tc>
      </w:tr>
      <w:tr w:rsidR="000D6066" w:rsidRPr="00C9338D" w14:paraId="0CBF1F64" w14:textId="77777777">
        <w:tc>
          <w:tcPr>
            <w:tcW w:w="4414" w:type="dxa"/>
          </w:tcPr>
          <w:p w14:paraId="34302757" w14:textId="77777777" w:rsidR="00D87C6B" w:rsidRPr="00C9338D" w:rsidRDefault="00D87C6B">
            <w:pPr>
              <w:jc w:val="center"/>
              <w:rPr>
                <w:rFonts w:ascii="Verdana" w:hAnsi="Verdana" w:cs="Arial"/>
                <w:noProof/>
                <w:sz w:val="22"/>
              </w:rPr>
            </w:pPr>
          </w:p>
          <w:p w14:paraId="7B81B89A" w14:textId="4E9EE724" w:rsidR="000D6066" w:rsidRPr="00C9338D" w:rsidRDefault="00D87C6B" w:rsidP="00D87C6B">
            <w:pPr>
              <w:jc w:val="center"/>
              <w:rPr>
                <w:rFonts w:ascii="Verdana" w:hAnsi="Verdana" w:cs="Arial"/>
                <w:sz w:val="22"/>
              </w:rPr>
            </w:pPr>
            <w:r w:rsidRPr="00C9338D">
              <w:rPr>
                <w:rFonts w:ascii="Verdana" w:hAnsi="Verdana" w:cs="Arial"/>
                <w:noProof/>
                <w:sz w:val="22"/>
              </w:rPr>
              <w:drawing>
                <wp:inline distT="0" distB="0" distL="0" distR="0" wp14:anchorId="6A04A49B" wp14:editId="081AA1D0">
                  <wp:extent cx="2571115" cy="2495550"/>
                  <wp:effectExtent l="0" t="0" r="635" b="0"/>
                  <wp:docPr id="1624113142"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613662" name="Imagen 1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2600657" cy="2524224"/>
                          </a:xfrm>
                          <a:prstGeom prst="rect">
                            <a:avLst/>
                          </a:prstGeom>
                          <a:noFill/>
                        </pic:spPr>
                      </pic:pic>
                    </a:graphicData>
                  </a:graphic>
                </wp:inline>
              </w:drawing>
            </w:r>
          </w:p>
          <w:p w14:paraId="3A93F344" w14:textId="77777777" w:rsidR="000D6066" w:rsidRPr="00C9338D" w:rsidRDefault="000D6066">
            <w:pPr>
              <w:jc w:val="center"/>
              <w:rPr>
                <w:rFonts w:ascii="Verdana" w:hAnsi="Verdana" w:cs="Arial"/>
                <w:sz w:val="22"/>
              </w:rPr>
            </w:pPr>
          </w:p>
        </w:tc>
        <w:tc>
          <w:tcPr>
            <w:tcW w:w="4414" w:type="dxa"/>
          </w:tcPr>
          <w:p w14:paraId="58E85357" w14:textId="77777777" w:rsidR="000D6066" w:rsidRPr="00C9338D" w:rsidRDefault="000D6066"/>
          <w:p w14:paraId="63D21010" w14:textId="36621723" w:rsidR="000D6066" w:rsidRPr="00C9338D" w:rsidRDefault="00B1095B">
            <w:r w:rsidRPr="00C9338D">
              <w:t xml:space="preserve"> </w:t>
            </w:r>
            <w:r w:rsidRPr="00C9338D">
              <w:rPr>
                <w:noProof/>
              </w:rPr>
              <w:drawing>
                <wp:inline distT="0" distB="0" distL="0" distR="0" wp14:anchorId="3A51081B" wp14:editId="6036276E">
                  <wp:extent cx="2624455" cy="2505075"/>
                  <wp:effectExtent l="0" t="0" r="4445" b="9525"/>
                  <wp:docPr id="452202277"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202277" name="Imagen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2684734" cy="2562612"/>
                          </a:xfrm>
                          <a:prstGeom prst="rect">
                            <a:avLst/>
                          </a:prstGeom>
                          <a:noFill/>
                        </pic:spPr>
                      </pic:pic>
                    </a:graphicData>
                  </a:graphic>
                </wp:inline>
              </w:drawing>
            </w:r>
          </w:p>
        </w:tc>
      </w:tr>
      <w:tr w:rsidR="000D6066" w:rsidRPr="00C9338D" w14:paraId="53FBDFFD" w14:textId="77777777">
        <w:tc>
          <w:tcPr>
            <w:tcW w:w="4414" w:type="dxa"/>
          </w:tcPr>
          <w:p w14:paraId="1B23F02F" w14:textId="77777777" w:rsidR="000D6066" w:rsidRPr="00C9338D" w:rsidRDefault="000D6066">
            <w:pPr>
              <w:jc w:val="center"/>
            </w:pPr>
          </w:p>
          <w:p w14:paraId="4CC1FF09" w14:textId="77777777" w:rsidR="000D6066" w:rsidRPr="00C9338D" w:rsidRDefault="00B1095B">
            <w:pPr>
              <w:jc w:val="center"/>
            </w:pPr>
            <w:r w:rsidRPr="00C9338D">
              <w:rPr>
                <w:noProof/>
              </w:rPr>
              <w:drawing>
                <wp:inline distT="0" distB="0" distL="0" distR="0" wp14:anchorId="058F1956" wp14:editId="5DCBA858">
                  <wp:extent cx="2542540" cy="2228850"/>
                  <wp:effectExtent l="0" t="0" r="0" b="0"/>
                  <wp:docPr id="1612840800"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840800" name="Imagen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2567960" cy="2251040"/>
                          </a:xfrm>
                          <a:prstGeom prst="rect">
                            <a:avLst/>
                          </a:prstGeom>
                          <a:noFill/>
                        </pic:spPr>
                      </pic:pic>
                    </a:graphicData>
                  </a:graphic>
                </wp:inline>
              </w:drawing>
            </w:r>
          </w:p>
          <w:p w14:paraId="4961CC71" w14:textId="77777777" w:rsidR="000D6066" w:rsidRPr="00C9338D" w:rsidRDefault="000D6066">
            <w:pPr>
              <w:rPr>
                <w:rFonts w:ascii="Verdana" w:hAnsi="Verdana" w:cs="Arial"/>
                <w:sz w:val="22"/>
              </w:rPr>
            </w:pPr>
          </w:p>
        </w:tc>
        <w:tc>
          <w:tcPr>
            <w:tcW w:w="4414" w:type="dxa"/>
          </w:tcPr>
          <w:p w14:paraId="47ECF287" w14:textId="77777777" w:rsidR="000D6066" w:rsidRPr="00C9338D" w:rsidRDefault="000D6066"/>
          <w:p w14:paraId="6820F8F6" w14:textId="77777777" w:rsidR="000D6066" w:rsidRPr="00C9338D" w:rsidRDefault="00B1095B">
            <w:r w:rsidRPr="00C9338D">
              <w:t xml:space="preserve"> </w:t>
            </w:r>
            <w:r w:rsidRPr="00C9338D">
              <w:rPr>
                <w:noProof/>
              </w:rPr>
              <w:drawing>
                <wp:inline distT="0" distB="0" distL="0" distR="0" wp14:anchorId="69062955" wp14:editId="2C6C9B44">
                  <wp:extent cx="2562225" cy="2257425"/>
                  <wp:effectExtent l="0" t="0" r="9525" b="9525"/>
                  <wp:docPr id="1711939257"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939257" name="Imagen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2571245" cy="2265372"/>
                          </a:xfrm>
                          <a:prstGeom prst="rect">
                            <a:avLst/>
                          </a:prstGeom>
                          <a:noFill/>
                        </pic:spPr>
                      </pic:pic>
                    </a:graphicData>
                  </a:graphic>
                </wp:inline>
              </w:drawing>
            </w:r>
          </w:p>
        </w:tc>
      </w:tr>
      <w:tr w:rsidR="000D6066" w:rsidRPr="00C9338D" w14:paraId="748BC04A" w14:textId="77777777">
        <w:tc>
          <w:tcPr>
            <w:tcW w:w="4414" w:type="dxa"/>
          </w:tcPr>
          <w:p w14:paraId="00CCD8F6" w14:textId="77777777" w:rsidR="000D6066" w:rsidRPr="00C9338D" w:rsidRDefault="000D6066"/>
          <w:p w14:paraId="4DAC05FF" w14:textId="77777777" w:rsidR="000D6066" w:rsidRPr="00C9338D" w:rsidRDefault="00B1095B">
            <w:pPr>
              <w:jc w:val="center"/>
            </w:pPr>
            <w:r w:rsidRPr="00C9338D">
              <w:rPr>
                <w:noProof/>
              </w:rPr>
              <w:drawing>
                <wp:inline distT="0" distB="0" distL="0" distR="0" wp14:anchorId="5D8D3D11" wp14:editId="0E6CAC51">
                  <wp:extent cx="2571750" cy="2513965"/>
                  <wp:effectExtent l="0" t="0" r="0" b="635"/>
                  <wp:docPr id="1247811586"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811586" name="Imagen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2596239" cy="2538247"/>
                          </a:xfrm>
                          <a:prstGeom prst="rect">
                            <a:avLst/>
                          </a:prstGeom>
                          <a:noFill/>
                        </pic:spPr>
                      </pic:pic>
                    </a:graphicData>
                  </a:graphic>
                </wp:inline>
              </w:drawing>
            </w:r>
          </w:p>
          <w:p w14:paraId="5B6EDD0E" w14:textId="77777777" w:rsidR="000D6066" w:rsidRPr="00C9338D" w:rsidRDefault="000D6066"/>
        </w:tc>
        <w:tc>
          <w:tcPr>
            <w:tcW w:w="4414" w:type="dxa"/>
          </w:tcPr>
          <w:p w14:paraId="47234A16" w14:textId="77777777" w:rsidR="000D6066" w:rsidRPr="00C9338D" w:rsidRDefault="000D6066"/>
          <w:p w14:paraId="2FDE0C54" w14:textId="77777777" w:rsidR="000D6066" w:rsidRPr="00C9338D" w:rsidRDefault="00B1095B">
            <w:r w:rsidRPr="00C9338D">
              <w:rPr>
                <w:noProof/>
              </w:rPr>
              <w:drawing>
                <wp:inline distT="0" distB="0" distL="0" distR="0" wp14:anchorId="7A1B4B8E" wp14:editId="042E8645">
                  <wp:extent cx="2571115" cy="2522855"/>
                  <wp:effectExtent l="0" t="0" r="635" b="0"/>
                  <wp:docPr id="1044076335"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076335" name="Imagen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2593487" cy="2544628"/>
                          </a:xfrm>
                          <a:prstGeom prst="rect">
                            <a:avLst/>
                          </a:prstGeom>
                          <a:noFill/>
                        </pic:spPr>
                      </pic:pic>
                    </a:graphicData>
                  </a:graphic>
                </wp:inline>
              </w:drawing>
            </w:r>
          </w:p>
        </w:tc>
      </w:tr>
      <w:tr w:rsidR="000D6066" w:rsidRPr="00C9338D" w14:paraId="6AFA9CA2" w14:textId="77777777">
        <w:tc>
          <w:tcPr>
            <w:tcW w:w="4414" w:type="dxa"/>
          </w:tcPr>
          <w:p w14:paraId="72139700" w14:textId="77777777" w:rsidR="000D6066" w:rsidRPr="00C9338D" w:rsidRDefault="000D6066" w:rsidP="00D87C6B">
            <w:pPr>
              <w:rPr>
                <w:rFonts w:ascii="Verdana" w:hAnsi="Verdana" w:cs="Arial"/>
                <w:sz w:val="22"/>
              </w:rPr>
            </w:pPr>
          </w:p>
          <w:p w14:paraId="7494C09A" w14:textId="77777777" w:rsidR="000D6066" w:rsidRPr="00C9338D" w:rsidRDefault="00B1095B">
            <w:pPr>
              <w:jc w:val="center"/>
              <w:rPr>
                <w:rFonts w:ascii="Verdana" w:hAnsi="Verdana" w:cs="Arial"/>
                <w:sz w:val="22"/>
              </w:rPr>
            </w:pPr>
            <w:r w:rsidRPr="00C9338D">
              <w:rPr>
                <w:rFonts w:ascii="Verdana" w:hAnsi="Verdana" w:cs="Arial"/>
                <w:noProof/>
                <w:sz w:val="22"/>
              </w:rPr>
              <w:drawing>
                <wp:inline distT="0" distB="0" distL="0" distR="0" wp14:anchorId="07E1A5F7" wp14:editId="64CAC7D8">
                  <wp:extent cx="2607945" cy="2416629"/>
                  <wp:effectExtent l="0" t="0" r="1905" b="3175"/>
                  <wp:docPr id="737776640"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776640" name="Imagen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2694922" cy="2497225"/>
                          </a:xfrm>
                          <a:prstGeom prst="rect">
                            <a:avLst/>
                          </a:prstGeom>
                          <a:noFill/>
                        </pic:spPr>
                      </pic:pic>
                    </a:graphicData>
                  </a:graphic>
                </wp:inline>
              </w:drawing>
            </w:r>
          </w:p>
          <w:p w14:paraId="09ADB97A" w14:textId="77777777" w:rsidR="000D6066" w:rsidRPr="00C9338D" w:rsidRDefault="000D6066"/>
        </w:tc>
        <w:tc>
          <w:tcPr>
            <w:tcW w:w="4414" w:type="dxa"/>
          </w:tcPr>
          <w:p w14:paraId="68B13597" w14:textId="3745EECA" w:rsidR="000D6066" w:rsidRPr="00C9338D" w:rsidRDefault="000D6066"/>
          <w:p w14:paraId="7161CB80" w14:textId="77777777" w:rsidR="000D6066" w:rsidRPr="00C9338D" w:rsidRDefault="00B1095B">
            <w:r w:rsidRPr="00C9338D">
              <w:rPr>
                <w:noProof/>
              </w:rPr>
              <w:drawing>
                <wp:inline distT="0" distB="0" distL="0" distR="0" wp14:anchorId="53EE218A" wp14:editId="39E029B6">
                  <wp:extent cx="2600126" cy="2394857"/>
                  <wp:effectExtent l="0" t="0" r="0" b="5715"/>
                  <wp:docPr id="856455371"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455371" name="Imagen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2609743" cy="2403714"/>
                          </a:xfrm>
                          <a:prstGeom prst="rect">
                            <a:avLst/>
                          </a:prstGeom>
                          <a:noFill/>
                        </pic:spPr>
                      </pic:pic>
                    </a:graphicData>
                  </a:graphic>
                </wp:inline>
              </w:drawing>
            </w:r>
          </w:p>
          <w:p w14:paraId="4FC8F20C" w14:textId="77777777" w:rsidR="000D6066" w:rsidRPr="00C9338D" w:rsidRDefault="00B1095B">
            <w:r w:rsidRPr="00C9338D">
              <w:t xml:space="preserve">  </w:t>
            </w:r>
          </w:p>
        </w:tc>
      </w:tr>
      <w:tr w:rsidR="000D6066" w:rsidRPr="00C9338D" w14:paraId="1FF1858B" w14:textId="77777777">
        <w:tblPrEx>
          <w:tblCellMar>
            <w:left w:w="70" w:type="dxa"/>
            <w:right w:w="70" w:type="dxa"/>
          </w:tblCellMar>
        </w:tblPrEx>
        <w:tc>
          <w:tcPr>
            <w:tcW w:w="4414" w:type="dxa"/>
          </w:tcPr>
          <w:p w14:paraId="63A7DFD3" w14:textId="77777777" w:rsidR="000D6066" w:rsidRPr="00C9338D" w:rsidRDefault="000D6066"/>
          <w:p w14:paraId="4A44928C" w14:textId="77777777" w:rsidR="000D6066" w:rsidRPr="00C9338D" w:rsidRDefault="00B1095B">
            <w:pPr>
              <w:jc w:val="center"/>
            </w:pPr>
            <w:r w:rsidRPr="00C9338D">
              <w:rPr>
                <w:noProof/>
              </w:rPr>
              <w:drawing>
                <wp:inline distT="0" distB="0" distL="0" distR="0" wp14:anchorId="21DBC066" wp14:editId="284FC478">
                  <wp:extent cx="2486025" cy="2266950"/>
                  <wp:effectExtent l="0" t="0" r="9525" b="0"/>
                  <wp:docPr id="37033715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337154" name="Imagen 5"/>
                          <pic:cNvPicPr>
                            <a:picLocks noChangeAspect="1" noChangeArrowheads="1"/>
                          </pic:cNvPicPr>
                        </pic:nvPicPr>
                        <pic:blipFill>
                          <a:blip r:embed="rId20" cstate="print">
                            <a:extLst>
                              <a:ext uri="{28A0092B-C50C-407E-A947-70E740481C1C}">
                                <a14:useLocalDpi xmlns:a14="http://schemas.microsoft.com/office/drawing/2010/main" val="0"/>
                              </a:ext>
                            </a:extLst>
                          </a:blip>
                          <a:srcRect l="9983" b="7206"/>
                          <a:stretch>
                            <a:fillRect/>
                          </a:stretch>
                        </pic:blipFill>
                        <pic:spPr>
                          <a:xfrm>
                            <a:off x="0" y="0"/>
                            <a:ext cx="2496589" cy="2276583"/>
                          </a:xfrm>
                          <a:prstGeom prst="rect">
                            <a:avLst/>
                          </a:prstGeom>
                          <a:noFill/>
                        </pic:spPr>
                      </pic:pic>
                    </a:graphicData>
                  </a:graphic>
                </wp:inline>
              </w:drawing>
            </w:r>
          </w:p>
          <w:p w14:paraId="3A427EF0" w14:textId="77777777" w:rsidR="00D87C6B" w:rsidRPr="00C9338D" w:rsidRDefault="00D87C6B">
            <w:pPr>
              <w:jc w:val="center"/>
            </w:pPr>
          </w:p>
        </w:tc>
        <w:tc>
          <w:tcPr>
            <w:tcW w:w="4414" w:type="dxa"/>
          </w:tcPr>
          <w:p w14:paraId="12DC8FC7" w14:textId="0E376445" w:rsidR="000D6066" w:rsidRPr="00C9338D" w:rsidRDefault="000D6066"/>
          <w:p w14:paraId="32847E64" w14:textId="73EC3E9C" w:rsidR="000D6066" w:rsidRPr="00C9338D" w:rsidRDefault="00D87C6B">
            <w:r w:rsidRPr="00C9338D">
              <w:rPr>
                <w:noProof/>
              </w:rPr>
              <w:drawing>
                <wp:inline distT="0" distB="0" distL="0" distR="0" wp14:anchorId="492AEB98" wp14:editId="277339A0">
                  <wp:extent cx="2647727" cy="2257425"/>
                  <wp:effectExtent l="0" t="0" r="635" b="0"/>
                  <wp:docPr id="187030977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841431" name="Imagen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a:xfrm>
                            <a:off x="0" y="0"/>
                            <a:ext cx="2688286" cy="2292005"/>
                          </a:xfrm>
                          <a:prstGeom prst="rect">
                            <a:avLst/>
                          </a:prstGeom>
                          <a:noFill/>
                          <a:ln>
                            <a:noFill/>
                          </a:ln>
                        </pic:spPr>
                      </pic:pic>
                    </a:graphicData>
                  </a:graphic>
                </wp:inline>
              </w:drawing>
            </w:r>
          </w:p>
        </w:tc>
      </w:tr>
      <w:tr w:rsidR="000D6066" w:rsidRPr="00C9338D" w14:paraId="05F1097E" w14:textId="77777777">
        <w:tblPrEx>
          <w:tblCellMar>
            <w:left w:w="70" w:type="dxa"/>
            <w:right w:w="70" w:type="dxa"/>
          </w:tblCellMar>
        </w:tblPrEx>
        <w:tc>
          <w:tcPr>
            <w:tcW w:w="4414" w:type="dxa"/>
          </w:tcPr>
          <w:p w14:paraId="0F9CD65A" w14:textId="77777777" w:rsidR="000D6066" w:rsidRPr="00C9338D" w:rsidRDefault="000D6066">
            <w:pPr>
              <w:jc w:val="center"/>
            </w:pPr>
          </w:p>
          <w:p w14:paraId="0ED7FEA9" w14:textId="03DB6701" w:rsidR="000D6066" w:rsidRPr="00C9338D" w:rsidRDefault="00D87C6B">
            <w:pPr>
              <w:jc w:val="center"/>
            </w:pPr>
            <w:r w:rsidRPr="00C9338D">
              <w:rPr>
                <w:noProof/>
              </w:rPr>
              <w:drawing>
                <wp:inline distT="0" distB="0" distL="0" distR="0" wp14:anchorId="130B52DB" wp14:editId="6B8BBEB8">
                  <wp:extent cx="2647727" cy="2590800"/>
                  <wp:effectExtent l="0" t="0" r="635" b="0"/>
                  <wp:docPr id="6349859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841431" name="Imagen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a:xfrm>
                            <a:off x="0" y="0"/>
                            <a:ext cx="2685834" cy="2628088"/>
                          </a:xfrm>
                          <a:prstGeom prst="rect">
                            <a:avLst/>
                          </a:prstGeom>
                          <a:noFill/>
                          <a:ln>
                            <a:noFill/>
                          </a:ln>
                        </pic:spPr>
                      </pic:pic>
                    </a:graphicData>
                  </a:graphic>
                </wp:inline>
              </w:drawing>
            </w:r>
          </w:p>
          <w:p w14:paraId="73F54327" w14:textId="77777777" w:rsidR="000D6066" w:rsidRPr="00C9338D" w:rsidRDefault="000D6066" w:rsidP="00D87C6B"/>
        </w:tc>
        <w:tc>
          <w:tcPr>
            <w:tcW w:w="4414" w:type="dxa"/>
          </w:tcPr>
          <w:p w14:paraId="231E2C86" w14:textId="77777777" w:rsidR="000D6066" w:rsidRPr="00C9338D" w:rsidRDefault="000D6066"/>
          <w:p w14:paraId="579EE62C" w14:textId="3F0B60A6" w:rsidR="000D6066" w:rsidRPr="00C9338D" w:rsidRDefault="00B1095B">
            <w:r w:rsidRPr="00C9338D">
              <w:t xml:space="preserve"> </w:t>
            </w:r>
            <w:r w:rsidR="00D87C6B" w:rsidRPr="00C9338D">
              <w:rPr>
                <w:noProof/>
              </w:rPr>
              <w:drawing>
                <wp:inline distT="0" distB="0" distL="0" distR="0" wp14:anchorId="328799EC" wp14:editId="6671FEB9">
                  <wp:extent cx="2619375" cy="2634343"/>
                  <wp:effectExtent l="0" t="0" r="0" b="0"/>
                  <wp:docPr id="315731736"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934971" name="Imagen 1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a:xfrm>
                            <a:off x="0" y="0"/>
                            <a:ext cx="2632670" cy="2647714"/>
                          </a:xfrm>
                          <a:prstGeom prst="rect">
                            <a:avLst/>
                          </a:prstGeom>
                          <a:noFill/>
                          <a:ln>
                            <a:noFill/>
                          </a:ln>
                        </pic:spPr>
                      </pic:pic>
                    </a:graphicData>
                  </a:graphic>
                </wp:inline>
              </w:drawing>
            </w:r>
          </w:p>
        </w:tc>
      </w:tr>
    </w:tbl>
    <w:p w14:paraId="34828504" w14:textId="77777777" w:rsidR="000D6066" w:rsidRPr="00C9338D" w:rsidRDefault="000D6066">
      <w:pPr>
        <w:rPr>
          <w:rFonts w:ascii="Verdana" w:hAnsi="Verdana"/>
          <w:sz w:val="22"/>
        </w:rPr>
      </w:pPr>
    </w:p>
    <w:p w14:paraId="0E35BD1A" w14:textId="77777777" w:rsidR="000D6066" w:rsidRPr="00C9338D" w:rsidRDefault="00B1095B">
      <w:pPr>
        <w:pStyle w:val="Ttulo2"/>
        <w:ind w:left="567"/>
      </w:pPr>
      <w:r w:rsidRPr="00C9338D">
        <w:t xml:space="preserve">Localización </w:t>
      </w:r>
    </w:p>
    <w:p w14:paraId="3EA44F55" w14:textId="77777777" w:rsidR="000D6066" w:rsidRPr="00C9338D" w:rsidRDefault="000D6066">
      <w:pPr>
        <w:rPr>
          <w:rFonts w:ascii="Verdana" w:hAnsi="Verdana"/>
          <w:sz w:val="22"/>
        </w:rPr>
      </w:pPr>
    </w:p>
    <w:p w14:paraId="40845542" w14:textId="77777777" w:rsidR="000D6066" w:rsidRPr="00C9338D" w:rsidRDefault="00B1095B">
      <w:pPr>
        <w:jc w:val="center"/>
        <w:rPr>
          <w:rFonts w:ascii="Verdana" w:hAnsi="Verdana"/>
          <w:sz w:val="10"/>
          <w:szCs w:val="10"/>
        </w:rPr>
      </w:pPr>
      <w:r w:rsidRPr="00C9338D">
        <w:rPr>
          <w:rFonts w:ascii="Verdana" w:hAnsi="Verdana"/>
          <w:noProof/>
          <w:sz w:val="10"/>
          <w:szCs w:val="10"/>
        </w:rPr>
        <w:lastRenderedPageBreak/>
        <w:drawing>
          <wp:inline distT="0" distB="0" distL="0" distR="0" wp14:anchorId="27EB9FF8" wp14:editId="1564BFD1">
            <wp:extent cx="4495800" cy="2457450"/>
            <wp:effectExtent l="0" t="0" r="0" b="0"/>
            <wp:docPr id="10447000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700049" name="Imagen 1"/>
                    <pic:cNvPicPr>
                      <a:picLocks noChangeAspect="1"/>
                    </pic:cNvPicPr>
                  </pic:nvPicPr>
                  <pic:blipFill>
                    <a:blip r:embed="rId23"/>
                    <a:srcRect l="18160" t="9358" r="1731" b="12759"/>
                    <a:stretch>
                      <a:fillRect/>
                    </a:stretch>
                  </pic:blipFill>
                  <pic:spPr>
                    <a:xfrm>
                      <a:off x="0" y="0"/>
                      <a:ext cx="4495800" cy="2457450"/>
                    </a:xfrm>
                    <a:prstGeom prst="rect">
                      <a:avLst/>
                    </a:prstGeom>
                    <a:ln>
                      <a:noFill/>
                    </a:ln>
                  </pic:spPr>
                </pic:pic>
              </a:graphicData>
            </a:graphic>
          </wp:inline>
        </w:drawing>
      </w:r>
    </w:p>
    <w:p w14:paraId="2FC7959A" w14:textId="77777777" w:rsidR="000D6066" w:rsidRPr="00C9338D" w:rsidRDefault="000D6066">
      <w:pPr>
        <w:jc w:val="center"/>
        <w:rPr>
          <w:rFonts w:ascii="Verdana" w:hAnsi="Verdana"/>
          <w:sz w:val="10"/>
          <w:szCs w:val="10"/>
        </w:rPr>
      </w:pPr>
    </w:p>
    <w:p w14:paraId="16C2F982" w14:textId="77777777" w:rsidR="000D6066" w:rsidRPr="00C9338D" w:rsidRDefault="00B1095B">
      <w:pPr>
        <w:jc w:val="center"/>
        <w:rPr>
          <w:rFonts w:ascii="Verdana" w:hAnsi="Verdana"/>
          <w:sz w:val="22"/>
        </w:rPr>
      </w:pPr>
      <w:r w:rsidRPr="00C9338D">
        <w:rPr>
          <w:rFonts w:ascii="Verdana" w:hAnsi="Verdana"/>
          <w:noProof/>
          <w:sz w:val="22"/>
        </w:rPr>
        <w:drawing>
          <wp:inline distT="0" distB="0" distL="114300" distR="114300" wp14:anchorId="551F7CC8" wp14:editId="3402E5EA">
            <wp:extent cx="3514725" cy="715645"/>
            <wp:effectExtent l="0" t="0" r="9525" b="8255"/>
            <wp:docPr id="2" name="Imagen 2" descr="Captura de pantalla 2026-06-16 14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Captura de pantalla 2026-06-16 141636"/>
                    <pic:cNvPicPr>
                      <a:picLocks noChangeAspect="1"/>
                    </pic:cNvPicPr>
                  </pic:nvPicPr>
                  <pic:blipFill>
                    <a:blip r:embed="rId24"/>
                    <a:srcRect l="71068" t="38570" r="4314" b="52032"/>
                    <a:stretch>
                      <a:fillRect/>
                    </a:stretch>
                  </pic:blipFill>
                  <pic:spPr>
                    <a:xfrm>
                      <a:off x="0" y="0"/>
                      <a:ext cx="3514725" cy="715645"/>
                    </a:xfrm>
                    <a:prstGeom prst="rect">
                      <a:avLst/>
                    </a:prstGeom>
                  </pic:spPr>
                </pic:pic>
              </a:graphicData>
            </a:graphic>
          </wp:inline>
        </w:drawing>
      </w:r>
    </w:p>
    <w:p w14:paraId="50EAAB6B" w14:textId="77777777" w:rsidR="000D6066" w:rsidRPr="00C9338D" w:rsidRDefault="000D6066">
      <w:pPr>
        <w:jc w:val="center"/>
        <w:rPr>
          <w:rFonts w:ascii="Verdana" w:hAnsi="Verdana"/>
          <w:sz w:val="13"/>
          <w:szCs w:val="13"/>
        </w:rPr>
      </w:pPr>
    </w:p>
    <w:p w14:paraId="55BF14BE" w14:textId="77777777" w:rsidR="000D6066" w:rsidRPr="00C9338D" w:rsidRDefault="00B1095B">
      <w:pPr>
        <w:jc w:val="center"/>
        <w:rPr>
          <w:rFonts w:ascii="Verdana" w:hAnsi="Verdana"/>
          <w:szCs w:val="20"/>
        </w:rPr>
      </w:pPr>
      <w:r w:rsidRPr="00C9338D">
        <w:rPr>
          <w:rFonts w:ascii="Verdana" w:hAnsi="Verdana"/>
          <w:szCs w:val="20"/>
        </w:rPr>
        <w:t>Figura 1. Parque No.1 Urbanización Villa Diana Carolina.</w:t>
      </w:r>
    </w:p>
    <w:p w14:paraId="1E8B93F1" w14:textId="77777777" w:rsidR="000D6066" w:rsidRPr="00C9338D" w:rsidRDefault="000D6066">
      <w:pPr>
        <w:jc w:val="center"/>
        <w:rPr>
          <w:rFonts w:ascii="Verdana" w:hAnsi="Verdana"/>
          <w:szCs w:val="20"/>
        </w:rPr>
      </w:pPr>
    </w:p>
    <w:p w14:paraId="6BB75300" w14:textId="77777777" w:rsidR="000D6066" w:rsidRPr="00C9338D" w:rsidRDefault="00B1095B">
      <w:pPr>
        <w:jc w:val="center"/>
        <w:rPr>
          <w:rFonts w:ascii="Verdana" w:hAnsi="Verdana"/>
          <w:szCs w:val="20"/>
        </w:rPr>
      </w:pPr>
      <w:r w:rsidRPr="00C9338D">
        <w:rPr>
          <w:rFonts w:ascii="Verdana" w:hAnsi="Verdana"/>
          <w:noProof/>
          <w:szCs w:val="20"/>
        </w:rPr>
        <w:drawing>
          <wp:inline distT="0" distB="0" distL="0" distR="0" wp14:anchorId="6E3B1301" wp14:editId="6B54F4C3">
            <wp:extent cx="4552950" cy="2571750"/>
            <wp:effectExtent l="0" t="0" r="0" b="0"/>
            <wp:docPr id="418067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06777" name="Imagen 1"/>
                    <pic:cNvPicPr>
                      <a:picLocks noChangeAspect="1"/>
                    </pic:cNvPicPr>
                  </pic:nvPicPr>
                  <pic:blipFill>
                    <a:blip r:embed="rId25"/>
                    <a:srcRect l="18500" t="9962" r="373" b="8532"/>
                    <a:stretch>
                      <a:fillRect/>
                    </a:stretch>
                  </pic:blipFill>
                  <pic:spPr>
                    <a:xfrm>
                      <a:off x="0" y="0"/>
                      <a:ext cx="4552950" cy="2571750"/>
                    </a:xfrm>
                    <a:prstGeom prst="rect">
                      <a:avLst/>
                    </a:prstGeom>
                    <a:ln>
                      <a:noFill/>
                    </a:ln>
                  </pic:spPr>
                </pic:pic>
              </a:graphicData>
            </a:graphic>
          </wp:inline>
        </w:drawing>
      </w:r>
    </w:p>
    <w:p w14:paraId="72F807A8" w14:textId="77777777" w:rsidR="000D6066" w:rsidRPr="00C9338D" w:rsidRDefault="000D6066">
      <w:pPr>
        <w:jc w:val="center"/>
        <w:rPr>
          <w:rFonts w:ascii="Verdana" w:hAnsi="Verdana"/>
          <w:szCs w:val="20"/>
        </w:rPr>
      </w:pPr>
    </w:p>
    <w:p w14:paraId="304A9E29" w14:textId="77777777" w:rsidR="000D6066" w:rsidRPr="00C9338D" w:rsidRDefault="00B1095B">
      <w:pPr>
        <w:jc w:val="center"/>
        <w:rPr>
          <w:rFonts w:ascii="Verdana" w:hAnsi="Verdana"/>
          <w:szCs w:val="20"/>
        </w:rPr>
      </w:pPr>
      <w:r w:rsidRPr="00C9338D">
        <w:rPr>
          <w:rFonts w:ascii="Verdana" w:hAnsi="Verdana"/>
          <w:noProof/>
          <w:szCs w:val="20"/>
        </w:rPr>
        <w:drawing>
          <wp:inline distT="0" distB="0" distL="114300" distR="114300" wp14:anchorId="353ED028" wp14:editId="45C456FD">
            <wp:extent cx="3590290" cy="789305"/>
            <wp:effectExtent l="0" t="0" r="10160" b="10795"/>
            <wp:docPr id="4" name="Imagen 4" descr="Captura de pantalla 2026-06-16 14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Captura de pantalla 2026-06-16 141813"/>
                    <pic:cNvPicPr>
                      <a:picLocks noChangeAspect="1"/>
                    </pic:cNvPicPr>
                  </pic:nvPicPr>
                  <pic:blipFill>
                    <a:blip r:embed="rId26"/>
                    <a:srcRect l="70966" t="38187" r="4269" b="52467"/>
                    <a:stretch>
                      <a:fillRect/>
                    </a:stretch>
                  </pic:blipFill>
                  <pic:spPr>
                    <a:xfrm>
                      <a:off x="0" y="0"/>
                      <a:ext cx="3590290" cy="789305"/>
                    </a:xfrm>
                    <a:prstGeom prst="rect">
                      <a:avLst/>
                    </a:prstGeom>
                  </pic:spPr>
                </pic:pic>
              </a:graphicData>
            </a:graphic>
          </wp:inline>
        </w:drawing>
      </w:r>
    </w:p>
    <w:p w14:paraId="39A2548D" w14:textId="77777777" w:rsidR="000D6066" w:rsidRPr="00C9338D" w:rsidRDefault="000D6066">
      <w:pPr>
        <w:jc w:val="center"/>
        <w:rPr>
          <w:rFonts w:ascii="Verdana" w:hAnsi="Verdana"/>
          <w:szCs w:val="20"/>
        </w:rPr>
      </w:pPr>
    </w:p>
    <w:p w14:paraId="23926DE8" w14:textId="77777777" w:rsidR="000D6066" w:rsidRPr="00C9338D" w:rsidRDefault="00B1095B">
      <w:pPr>
        <w:jc w:val="center"/>
        <w:rPr>
          <w:rFonts w:ascii="Verdana" w:hAnsi="Verdana"/>
          <w:szCs w:val="20"/>
        </w:rPr>
      </w:pPr>
      <w:r w:rsidRPr="00C9338D">
        <w:rPr>
          <w:rFonts w:ascii="Verdana" w:hAnsi="Verdana"/>
          <w:szCs w:val="20"/>
        </w:rPr>
        <w:t>Figura 2. Parque No.2 Urbanización Villa Diana Carolina.</w:t>
      </w:r>
    </w:p>
    <w:p w14:paraId="438F181A" w14:textId="77777777" w:rsidR="000D6066" w:rsidRPr="00C9338D" w:rsidRDefault="000D6066">
      <w:pPr>
        <w:jc w:val="center"/>
        <w:rPr>
          <w:rFonts w:ascii="Verdana" w:hAnsi="Verdana"/>
          <w:szCs w:val="20"/>
        </w:rPr>
      </w:pPr>
    </w:p>
    <w:p w14:paraId="639C6779" w14:textId="77777777" w:rsidR="000D6066" w:rsidRPr="00C9338D" w:rsidRDefault="00B1095B">
      <w:pPr>
        <w:jc w:val="center"/>
        <w:rPr>
          <w:rFonts w:ascii="Verdana" w:hAnsi="Verdana"/>
          <w:szCs w:val="20"/>
        </w:rPr>
      </w:pPr>
      <w:r w:rsidRPr="00C9338D">
        <w:rPr>
          <w:rFonts w:ascii="Verdana" w:hAnsi="Verdana"/>
          <w:noProof/>
          <w:szCs w:val="20"/>
        </w:rPr>
        <w:lastRenderedPageBreak/>
        <w:drawing>
          <wp:inline distT="0" distB="0" distL="0" distR="0" wp14:anchorId="1849F431" wp14:editId="6829ABD4">
            <wp:extent cx="4524375" cy="2609850"/>
            <wp:effectExtent l="0" t="0" r="9525" b="0"/>
            <wp:docPr id="5883037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303778" name="Imagen 1"/>
                    <pic:cNvPicPr>
                      <a:picLocks noChangeAspect="1"/>
                    </pic:cNvPicPr>
                  </pic:nvPicPr>
                  <pic:blipFill>
                    <a:blip r:embed="rId27"/>
                    <a:srcRect l="18330" t="9056" r="1052" b="8231"/>
                    <a:stretch>
                      <a:fillRect/>
                    </a:stretch>
                  </pic:blipFill>
                  <pic:spPr>
                    <a:xfrm>
                      <a:off x="0" y="0"/>
                      <a:ext cx="4524375" cy="2609850"/>
                    </a:xfrm>
                    <a:prstGeom prst="rect">
                      <a:avLst/>
                    </a:prstGeom>
                    <a:ln>
                      <a:noFill/>
                    </a:ln>
                  </pic:spPr>
                </pic:pic>
              </a:graphicData>
            </a:graphic>
          </wp:inline>
        </w:drawing>
      </w:r>
    </w:p>
    <w:p w14:paraId="023A787C" w14:textId="77777777" w:rsidR="000D6066" w:rsidRPr="00C9338D" w:rsidRDefault="000D6066">
      <w:pPr>
        <w:jc w:val="center"/>
        <w:rPr>
          <w:rFonts w:ascii="Verdana" w:hAnsi="Verdana"/>
          <w:szCs w:val="20"/>
        </w:rPr>
      </w:pPr>
    </w:p>
    <w:p w14:paraId="182CD343" w14:textId="77777777" w:rsidR="000D6066" w:rsidRPr="00C9338D" w:rsidRDefault="00B1095B">
      <w:pPr>
        <w:jc w:val="center"/>
        <w:rPr>
          <w:rFonts w:ascii="Verdana" w:hAnsi="Verdana"/>
          <w:szCs w:val="20"/>
        </w:rPr>
      </w:pPr>
      <w:r w:rsidRPr="00C9338D">
        <w:rPr>
          <w:rFonts w:ascii="Verdana" w:hAnsi="Verdana"/>
          <w:noProof/>
          <w:szCs w:val="20"/>
        </w:rPr>
        <w:drawing>
          <wp:inline distT="0" distB="0" distL="114300" distR="114300" wp14:anchorId="21B1CE6A" wp14:editId="3D488FA6">
            <wp:extent cx="3706495" cy="657225"/>
            <wp:effectExtent l="0" t="0" r="8255" b="9525"/>
            <wp:docPr id="6" name="Imagen 6" descr="Captura de pantalla 2026-06-16 14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Captura de pantalla 2026-06-16 142341"/>
                    <pic:cNvPicPr>
                      <a:picLocks noChangeAspect="1"/>
                    </pic:cNvPicPr>
                  </pic:nvPicPr>
                  <pic:blipFill>
                    <a:blip r:embed="rId28"/>
                    <a:srcRect l="70887" t="37865" r="4099" b="52769"/>
                    <a:stretch>
                      <a:fillRect/>
                    </a:stretch>
                  </pic:blipFill>
                  <pic:spPr>
                    <a:xfrm>
                      <a:off x="0" y="0"/>
                      <a:ext cx="3706495" cy="657225"/>
                    </a:xfrm>
                    <a:prstGeom prst="rect">
                      <a:avLst/>
                    </a:prstGeom>
                  </pic:spPr>
                </pic:pic>
              </a:graphicData>
            </a:graphic>
          </wp:inline>
        </w:drawing>
      </w:r>
    </w:p>
    <w:p w14:paraId="0AB17D40" w14:textId="77777777" w:rsidR="000D6066" w:rsidRPr="00C9338D" w:rsidRDefault="000D6066">
      <w:pPr>
        <w:jc w:val="center"/>
        <w:rPr>
          <w:rFonts w:ascii="Verdana" w:hAnsi="Verdana"/>
          <w:szCs w:val="20"/>
        </w:rPr>
      </w:pPr>
    </w:p>
    <w:p w14:paraId="561EA470" w14:textId="77777777" w:rsidR="000D6066" w:rsidRPr="00C9338D" w:rsidRDefault="00B1095B">
      <w:pPr>
        <w:jc w:val="center"/>
        <w:rPr>
          <w:rFonts w:ascii="Verdana" w:hAnsi="Verdana"/>
          <w:szCs w:val="20"/>
        </w:rPr>
      </w:pPr>
      <w:r w:rsidRPr="00C9338D">
        <w:rPr>
          <w:rFonts w:ascii="Verdana" w:hAnsi="Verdana"/>
          <w:szCs w:val="20"/>
        </w:rPr>
        <w:t>Figura 3. Parque No.3 Urbanización Villa Diana Carolina.</w:t>
      </w:r>
    </w:p>
    <w:p w14:paraId="7097529F" w14:textId="77777777" w:rsidR="000D6066" w:rsidRPr="00C9338D" w:rsidRDefault="000D6066">
      <w:pPr>
        <w:jc w:val="center"/>
        <w:rPr>
          <w:rFonts w:ascii="Verdana" w:hAnsi="Verdana"/>
          <w:szCs w:val="20"/>
        </w:rPr>
      </w:pPr>
    </w:p>
    <w:p w14:paraId="159A5780" w14:textId="77777777" w:rsidR="000D6066" w:rsidRPr="00C9338D" w:rsidRDefault="000D6066">
      <w:pPr>
        <w:jc w:val="center"/>
        <w:rPr>
          <w:rFonts w:ascii="Verdana" w:hAnsi="Verdana"/>
          <w:szCs w:val="20"/>
        </w:rPr>
      </w:pPr>
    </w:p>
    <w:p w14:paraId="5D1B8FA2" w14:textId="77777777" w:rsidR="000D6066" w:rsidRPr="00C9338D" w:rsidRDefault="00B1095B">
      <w:pPr>
        <w:jc w:val="center"/>
        <w:rPr>
          <w:rFonts w:ascii="Verdana" w:hAnsi="Verdana"/>
          <w:szCs w:val="20"/>
        </w:rPr>
      </w:pPr>
      <w:r w:rsidRPr="00C9338D">
        <w:rPr>
          <w:rFonts w:ascii="Verdana" w:hAnsi="Verdana"/>
          <w:noProof/>
          <w:szCs w:val="20"/>
        </w:rPr>
        <w:drawing>
          <wp:inline distT="0" distB="0" distL="0" distR="0" wp14:anchorId="23D305F4" wp14:editId="71981F01">
            <wp:extent cx="4581525" cy="2590800"/>
            <wp:effectExtent l="0" t="0" r="9525" b="0"/>
            <wp:docPr id="9140004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000488" name="Imagen 1"/>
                    <pic:cNvPicPr>
                      <a:picLocks noChangeAspect="1"/>
                    </pic:cNvPicPr>
                  </pic:nvPicPr>
                  <pic:blipFill>
                    <a:blip r:embed="rId29"/>
                    <a:srcRect l="17822" t="9358" r="543" b="8533"/>
                    <a:stretch>
                      <a:fillRect/>
                    </a:stretch>
                  </pic:blipFill>
                  <pic:spPr>
                    <a:xfrm>
                      <a:off x="0" y="0"/>
                      <a:ext cx="4581525" cy="2590800"/>
                    </a:xfrm>
                    <a:prstGeom prst="rect">
                      <a:avLst/>
                    </a:prstGeom>
                    <a:ln>
                      <a:noFill/>
                    </a:ln>
                  </pic:spPr>
                </pic:pic>
              </a:graphicData>
            </a:graphic>
          </wp:inline>
        </w:drawing>
      </w:r>
    </w:p>
    <w:p w14:paraId="0562144B" w14:textId="77777777" w:rsidR="000D6066" w:rsidRPr="00C9338D" w:rsidRDefault="000D6066">
      <w:pPr>
        <w:jc w:val="center"/>
        <w:rPr>
          <w:rFonts w:ascii="Verdana" w:hAnsi="Verdana"/>
          <w:szCs w:val="20"/>
        </w:rPr>
      </w:pPr>
    </w:p>
    <w:p w14:paraId="1EB13DF1" w14:textId="77777777" w:rsidR="000D6066" w:rsidRPr="00C9338D" w:rsidRDefault="00B1095B">
      <w:pPr>
        <w:jc w:val="center"/>
        <w:rPr>
          <w:rFonts w:ascii="Verdana" w:hAnsi="Verdana"/>
          <w:szCs w:val="20"/>
        </w:rPr>
      </w:pPr>
      <w:r w:rsidRPr="00C9338D">
        <w:rPr>
          <w:rFonts w:ascii="Verdana" w:hAnsi="Verdana"/>
          <w:noProof/>
          <w:szCs w:val="20"/>
        </w:rPr>
        <w:drawing>
          <wp:inline distT="0" distB="0" distL="0" distR="0" wp14:anchorId="73EA607F" wp14:editId="0184E126">
            <wp:extent cx="3743325" cy="819150"/>
            <wp:effectExtent l="0" t="0" r="9525" b="0"/>
            <wp:docPr id="134331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3121" name="Imagen 1"/>
                    <pic:cNvPicPr>
                      <a:picLocks noChangeAspect="1"/>
                    </pic:cNvPicPr>
                  </pic:nvPicPr>
                  <pic:blipFill>
                    <a:blip r:embed="rId30"/>
                    <a:srcRect l="25119" t="36224" r="49423" b="54720"/>
                    <a:stretch>
                      <a:fillRect/>
                    </a:stretch>
                  </pic:blipFill>
                  <pic:spPr>
                    <a:xfrm>
                      <a:off x="0" y="0"/>
                      <a:ext cx="3743325" cy="819150"/>
                    </a:xfrm>
                    <a:prstGeom prst="rect">
                      <a:avLst/>
                    </a:prstGeom>
                    <a:ln>
                      <a:noFill/>
                    </a:ln>
                  </pic:spPr>
                </pic:pic>
              </a:graphicData>
            </a:graphic>
          </wp:inline>
        </w:drawing>
      </w:r>
    </w:p>
    <w:p w14:paraId="10A1FEFA" w14:textId="77777777" w:rsidR="000D6066" w:rsidRPr="00C9338D" w:rsidRDefault="000D6066">
      <w:pPr>
        <w:rPr>
          <w:rFonts w:ascii="Verdana" w:hAnsi="Verdana"/>
          <w:szCs w:val="20"/>
        </w:rPr>
      </w:pPr>
    </w:p>
    <w:p w14:paraId="31BF67AE" w14:textId="2FD3CF6C" w:rsidR="000D6066" w:rsidRPr="00C9338D" w:rsidRDefault="00B1095B">
      <w:pPr>
        <w:jc w:val="center"/>
        <w:rPr>
          <w:rFonts w:ascii="Verdana" w:hAnsi="Verdana"/>
          <w:szCs w:val="20"/>
        </w:rPr>
      </w:pPr>
      <w:r w:rsidRPr="00C9338D">
        <w:rPr>
          <w:rFonts w:ascii="Verdana" w:hAnsi="Verdana"/>
          <w:szCs w:val="20"/>
        </w:rPr>
        <w:t xml:space="preserve">Figura </w:t>
      </w:r>
      <w:r w:rsidR="00943967" w:rsidRPr="00C9338D">
        <w:rPr>
          <w:rFonts w:ascii="Verdana" w:hAnsi="Verdana"/>
          <w:szCs w:val="20"/>
        </w:rPr>
        <w:t>4</w:t>
      </w:r>
      <w:r w:rsidRPr="00C9338D">
        <w:rPr>
          <w:rFonts w:ascii="Verdana" w:hAnsi="Verdana"/>
          <w:szCs w:val="20"/>
        </w:rPr>
        <w:t>. Predio Polideportivo Isla del Sol (Parque Infantil, maquinas biosaludables)</w:t>
      </w:r>
    </w:p>
    <w:p w14:paraId="16F95428" w14:textId="77777777" w:rsidR="000D6066" w:rsidRPr="00C9338D" w:rsidRDefault="000D6066">
      <w:pPr>
        <w:jc w:val="center"/>
        <w:rPr>
          <w:rFonts w:ascii="Verdana" w:hAnsi="Verdana"/>
          <w:sz w:val="22"/>
        </w:rPr>
      </w:pPr>
    </w:p>
    <w:p w14:paraId="761E431E" w14:textId="77777777" w:rsidR="000D6066" w:rsidRPr="00C9338D" w:rsidRDefault="000D6066">
      <w:pPr>
        <w:jc w:val="center"/>
        <w:rPr>
          <w:rFonts w:ascii="Verdana" w:hAnsi="Verdana"/>
          <w:sz w:val="22"/>
        </w:rPr>
      </w:pPr>
    </w:p>
    <w:p w14:paraId="0201C5C5" w14:textId="77777777" w:rsidR="000D6066" w:rsidRPr="00C9338D" w:rsidRDefault="00B1095B">
      <w:pPr>
        <w:pStyle w:val="Ttulo1"/>
        <w:rPr>
          <w:rFonts w:ascii="Verdana" w:hAnsi="Verdana"/>
          <w:sz w:val="22"/>
          <w:szCs w:val="22"/>
        </w:rPr>
      </w:pPr>
      <w:proofErr w:type="gramStart"/>
      <w:r w:rsidRPr="00C9338D">
        <w:rPr>
          <w:rFonts w:ascii="Verdana" w:hAnsi="Verdana"/>
          <w:sz w:val="22"/>
          <w:szCs w:val="22"/>
        </w:rPr>
        <w:t>Actividades a ejecutar</w:t>
      </w:r>
      <w:proofErr w:type="gramEnd"/>
      <w:r w:rsidRPr="00C9338D">
        <w:rPr>
          <w:rFonts w:ascii="Verdana" w:hAnsi="Verdana"/>
          <w:sz w:val="22"/>
          <w:szCs w:val="22"/>
        </w:rPr>
        <w:t xml:space="preserve"> y alcance</w:t>
      </w:r>
    </w:p>
    <w:p w14:paraId="190CD163" w14:textId="77777777" w:rsidR="000D6066" w:rsidRPr="00C9338D" w:rsidRDefault="000D6066">
      <w:pPr>
        <w:rPr>
          <w:rFonts w:ascii="Verdana" w:hAnsi="Verdana"/>
          <w:sz w:val="22"/>
        </w:rPr>
      </w:pPr>
    </w:p>
    <w:p w14:paraId="1BC98D00" w14:textId="77777777" w:rsidR="000D6066" w:rsidRPr="00C9338D" w:rsidRDefault="00B1095B">
      <w:pPr>
        <w:rPr>
          <w:rFonts w:ascii="Verdana" w:hAnsi="Verdana"/>
          <w:sz w:val="22"/>
        </w:rPr>
      </w:pPr>
      <w:proofErr w:type="gramStart"/>
      <w:r w:rsidRPr="00C9338D">
        <w:rPr>
          <w:rFonts w:ascii="Verdana" w:hAnsi="Verdana"/>
          <w:sz w:val="22"/>
        </w:rPr>
        <w:t>Las actividades u obras a ejecutar</w:t>
      </w:r>
      <w:proofErr w:type="gramEnd"/>
      <w:r w:rsidRPr="00C9338D">
        <w:rPr>
          <w:rFonts w:ascii="Verdana" w:hAnsi="Verdana"/>
          <w:sz w:val="22"/>
        </w:rPr>
        <w:t xml:space="preserve"> son las siguientes: </w:t>
      </w:r>
    </w:p>
    <w:p w14:paraId="1E32EECD" w14:textId="77777777" w:rsidR="000D6066" w:rsidRPr="00C9338D" w:rsidRDefault="000D6066">
      <w:pPr>
        <w:rPr>
          <w:rFonts w:ascii="Verdana" w:hAnsi="Verdana"/>
          <w:sz w:val="22"/>
        </w:rPr>
      </w:pPr>
    </w:p>
    <w:tbl>
      <w:tblPr>
        <w:tblW w:w="7792" w:type="dxa"/>
        <w:jc w:val="center"/>
        <w:tblCellMar>
          <w:left w:w="70" w:type="dxa"/>
          <w:right w:w="70" w:type="dxa"/>
        </w:tblCellMar>
        <w:tblLook w:val="04A0" w:firstRow="1" w:lastRow="0" w:firstColumn="1" w:lastColumn="0" w:noHBand="0" w:noVBand="1"/>
      </w:tblPr>
      <w:tblGrid>
        <w:gridCol w:w="7792"/>
      </w:tblGrid>
      <w:tr w:rsidR="001372BE" w:rsidRPr="00C9338D" w14:paraId="27459AEB" w14:textId="77777777" w:rsidTr="001372BE">
        <w:trPr>
          <w:trHeight w:val="300"/>
          <w:jc w:val="center"/>
        </w:trPr>
        <w:tc>
          <w:tcPr>
            <w:tcW w:w="7792" w:type="dxa"/>
            <w:tcBorders>
              <w:top w:val="single" w:sz="4" w:space="0" w:color="auto"/>
              <w:left w:val="single" w:sz="4" w:space="0" w:color="auto"/>
              <w:bottom w:val="single" w:sz="4" w:space="0" w:color="auto"/>
              <w:right w:val="single" w:sz="4" w:space="0" w:color="auto"/>
            </w:tcBorders>
            <w:shd w:val="clear" w:color="000000" w:fill="FFE699"/>
            <w:vAlign w:val="center"/>
            <w:hideMark/>
          </w:tcPr>
          <w:p w14:paraId="2474935A" w14:textId="77777777" w:rsidR="001372BE" w:rsidRPr="00C9338D" w:rsidRDefault="001372BE" w:rsidP="001372BE">
            <w:pPr>
              <w:jc w:val="center"/>
              <w:rPr>
                <w:rFonts w:ascii="Verdana" w:eastAsia="Times New Roman" w:hAnsi="Verdana" w:cs="Arial"/>
                <w:b/>
                <w:bCs/>
                <w:sz w:val="22"/>
                <w:lang w:eastAsia="es-CO"/>
              </w:rPr>
            </w:pPr>
            <w:r w:rsidRPr="00C9338D">
              <w:rPr>
                <w:rFonts w:ascii="Verdana" w:eastAsia="Times New Roman" w:hAnsi="Verdana" w:cs="Arial"/>
                <w:b/>
                <w:bCs/>
                <w:sz w:val="22"/>
                <w:lang w:eastAsia="es-CO"/>
              </w:rPr>
              <w:t>PARQUES VILLA DIANA CAROLINA</w:t>
            </w:r>
          </w:p>
        </w:tc>
      </w:tr>
      <w:tr w:rsidR="001372BE" w:rsidRPr="00C9338D" w14:paraId="3BA868F4" w14:textId="77777777" w:rsidTr="001372BE">
        <w:trPr>
          <w:trHeight w:val="300"/>
          <w:jc w:val="center"/>
        </w:trPr>
        <w:tc>
          <w:tcPr>
            <w:tcW w:w="7792" w:type="dxa"/>
            <w:tcBorders>
              <w:top w:val="nil"/>
              <w:left w:val="single" w:sz="4" w:space="0" w:color="auto"/>
              <w:bottom w:val="single" w:sz="4" w:space="0" w:color="auto"/>
              <w:right w:val="single" w:sz="4" w:space="0" w:color="auto"/>
            </w:tcBorders>
            <w:shd w:val="clear" w:color="000000" w:fill="D6DCE4"/>
            <w:vAlign w:val="center"/>
            <w:hideMark/>
          </w:tcPr>
          <w:p w14:paraId="3454FE31" w14:textId="77777777" w:rsidR="001372BE" w:rsidRPr="00C9338D" w:rsidRDefault="001372BE" w:rsidP="001372BE">
            <w:pPr>
              <w:jc w:val="center"/>
              <w:rPr>
                <w:rFonts w:ascii="Verdana" w:eastAsia="Times New Roman" w:hAnsi="Verdana" w:cs="Arial"/>
                <w:b/>
                <w:bCs/>
                <w:sz w:val="22"/>
                <w:lang w:eastAsia="es-CO"/>
              </w:rPr>
            </w:pPr>
            <w:r w:rsidRPr="00C9338D">
              <w:rPr>
                <w:rFonts w:ascii="Verdana" w:eastAsia="Times New Roman" w:hAnsi="Verdana" w:cs="Arial"/>
                <w:b/>
                <w:bCs/>
                <w:sz w:val="22"/>
                <w:lang w:eastAsia="es-CO"/>
              </w:rPr>
              <w:t>PRELIMINARES</w:t>
            </w:r>
          </w:p>
        </w:tc>
      </w:tr>
      <w:tr w:rsidR="001372BE" w:rsidRPr="00C9338D" w14:paraId="16E17E13" w14:textId="77777777" w:rsidTr="001372BE">
        <w:trPr>
          <w:trHeight w:val="300"/>
          <w:jc w:val="center"/>
        </w:trPr>
        <w:tc>
          <w:tcPr>
            <w:tcW w:w="7792" w:type="dxa"/>
            <w:tcBorders>
              <w:top w:val="nil"/>
              <w:left w:val="single" w:sz="4" w:space="0" w:color="auto"/>
              <w:bottom w:val="single" w:sz="4" w:space="0" w:color="auto"/>
              <w:right w:val="single" w:sz="4" w:space="0" w:color="auto"/>
            </w:tcBorders>
            <w:noWrap/>
            <w:vAlign w:val="center"/>
            <w:hideMark/>
          </w:tcPr>
          <w:p w14:paraId="46CF3999" w14:textId="77777777" w:rsidR="001372BE" w:rsidRPr="00C9338D" w:rsidRDefault="001372BE" w:rsidP="001372BE">
            <w:pPr>
              <w:jc w:val="left"/>
              <w:rPr>
                <w:rFonts w:ascii="Verdana" w:eastAsia="Times New Roman" w:hAnsi="Verdana" w:cs="Arial"/>
                <w:sz w:val="22"/>
                <w:lang w:eastAsia="es-CO"/>
              </w:rPr>
            </w:pPr>
            <w:r w:rsidRPr="00C9338D">
              <w:rPr>
                <w:rFonts w:ascii="Verdana" w:eastAsia="Times New Roman" w:hAnsi="Verdana" w:cs="Arial"/>
                <w:sz w:val="22"/>
                <w:lang w:eastAsia="es-CO"/>
              </w:rPr>
              <w:t>CERCA EN TELA VERDE H = 2.10 M</w:t>
            </w:r>
          </w:p>
        </w:tc>
      </w:tr>
      <w:tr w:rsidR="001372BE" w:rsidRPr="00C9338D" w14:paraId="305C1344" w14:textId="77777777" w:rsidTr="001372BE">
        <w:trPr>
          <w:trHeight w:val="629"/>
          <w:jc w:val="center"/>
        </w:trPr>
        <w:tc>
          <w:tcPr>
            <w:tcW w:w="7792" w:type="dxa"/>
            <w:tcBorders>
              <w:top w:val="nil"/>
              <w:left w:val="single" w:sz="4" w:space="0" w:color="auto"/>
              <w:bottom w:val="single" w:sz="4" w:space="0" w:color="auto"/>
              <w:right w:val="single" w:sz="4" w:space="0" w:color="auto"/>
            </w:tcBorders>
            <w:shd w:val="clear" w:color="000000" w:fill="FFFFFF"/>
            <w:vAlign w:val="center"/>
            <w:hideMark/>
          </w:tcPr>
          <w:p w14:paraId="63AE4A0F" w14:textId="26B0C011" w:rsidR="001372BE" w:rsidRPr="00C9338D" w:rsidRDefault="001372BE" w:rsidP="001372BE">
            <w:pPr>
              <w:jc w:val="left"/>
              <w:rPr>
                <w:rFonts w:ascii="Verdana" w:eastAsia="Times New Roman" w:hAnsi="Verdana" w:cs="Arial"/>
                <w:sz w:val="22"/>
                <w:lang w:eastAsia="es-CO"/>
              </w:rPr>
            </w:pPr>
            <w:r w:rsidRPr="00C9338D">
              <w:rPr>
                <w:rFonts w:ascii="Verdana" w:eastAsia="Times New Roman" w:hAnsi="Verdana" w:cs="Arial"/>
                <w:sz w:val="22"/>
                <w:lang w:eastAsia="es-CO"/>
              </w:rPr>
              <w:t xml:space="preserve">LOCALIZACIÓN Y REPLANTEO DE CIMIENTOS CON ELEMENTOS DE </w:t>
            </w:r>
            <w:r w:rsidRPr="00C9338D">
              <w:rPr>
                <w:rFonts w:ascii="Verdana" w:eastAsia="Times New Roman" w:hAnsi="Verdana" w:cs="Arial"/>
                <w:sz w:val="22"/>
                <w:lang w:eastAsia="es-CO"/>
              </w:rPr>
              <w:br/>
              <w:t>PRECISIÓN</w:t>
            </w:r>
          </w:p>
        </w:tc>
      </w:tr>
      <w:tr w:rsidR="001372BE" w:rsidRPr="00C9338D" w14:paraId="7CCCD8FC" w14:textId="77777777" w:rsidTr="001372BE">
        <w:trPr>
          <w:trHeight w:val="696"/>
          <w:jc w:val="center"/>
        </w:trPr>
        <w:tc>
          <w:tcPr>
            <w:tcW w:w="7792" w:type="dxa"/>
            <w:tcBorders>
              <w:top w:val="nil"/>
              <w:left w:val="single" w:sz="4" w:space="0" w:color="auto"/>
              <w:bottom w:val="single" w:sz="4" w:space="0" w:color="auto"/>
              <w:right w:val="single" w:sz="4" w:space="0" w:color="auto"/>
            </w:tcBorders>
            <w:shd w:val="clear" w:color="000000" w:fill="FFFFFF"/>
            <w:vAlign w:val="center"/>
            <w:hideMark/>
          </w:tcPr>
          <w:p w14:paraId="575BEE2B" w14:textId="77777777" w:rsidR="001372BE" w:rsidRPr="00C9338D" w:rsidRDefault="001372BE" w:rsidP="001372BE">
            <w:pPr>
              <w:jc w:val="left"/>
              <w:rPr>
                <w:rFonts w:ascii="Verdana" w:eastAsia="Times New Roman" w:hAnsi="Verdana" w:cs="Arial"/>
                <w:sz w:val="22"/>
                <w:lang w:eastAsia="es-CO"/>
              </w:rPr>
            </w:pPr>
            <w:r w:rsidRPr="00C9338D">
              <w:rPr>
                <w:rFonts w:ascii="Verdana" w:eastAsia="Times New Roman" w:hAnsi="Verdana" w:cs="Arial"/>
                <w:sz w:val="22"/>
                <w:lang w:eastAsia="es-CO"/>
              </w:rPr>
              <w:t>DESMONTE DEL PARQUE INFANTIL EXISTENTE, (INCLUYE RETIRO DE SOBRANTES A UNA DISTANCIA DE 5 KM Y CARGUE)</w:t>
            </w:r>
          </w:p>
        </w:tc>
      </w:tr>
      <w:tr w:rsidR="001372BE" w:rsidRPr="00C9338D" w14:paraId="64D47230" w14:textId="77777777" w:rsidTr="001372BE">
        <w:trPr>
          <w:trHeight w:val="300"/>
          <w:jc w:val="center"/>
        </w:trPr>
        <w:tc>
          <w:tcPr>
            <w:tcW w:w="7792" w:type="dxa"/>
            <w:tcBorders>
              <w:top w:val="nil"/>
              <w:left w:val="single" w:sz="4" w:space="0" w:color="auto"/>
              <w:bottom w:val="single" w:sz="4" w:space="0" w:color="auto"/>
              <w:right w:val="single" w:sz="4" w:space="0" w:color="auto"/>
            </w:tcBorders>
            <w:shd w:val="clear" w:color="000000" w:fill="D6DCE4"/>
            <w:vAlign w:val="center"/>
            <w:hideMark/>
          </w:tcPr>
          <w:p w14:paraId="59AD34EE" w14:textId="77777777" w:rsidR="001372BE" w:rsidRPr="00C9338D" w:rsidRDefault="001372BE" w:rsidP="001372BE">
            <w:pPr>
              <w:jc w:val="center"/>
              <w:rPr>
                <w:rFonts w:ascii="Verdana" w:eastAsia="Times New Roman" w:hAnsi="Verdana" w:cs="Arial"/>
                <w:b/>
                <w:bCs/>
                <w:sz w:val="22"/>
                <w:lang w:eastAsia="es-CO"/>
              </w:rPr>
            </w:pPr>
            <w:r w:rsidRPr="00C9338D">
              <w:rPr>
                <w:rFonts w:ascii="Verdana" w:eastAsia="Times New Roman" w:hAnsi="Verdana" w:cs="Arial"/>
                <w:b/>
                <w:bCs/>
                <w:sz w:val="22"/>
                <w:lang w:eastAsia="es-CO"/>
              </w:rPr>
              <w:t xml:space="preserve">EXCAVACIONES Y RELLENOS </w:t>
            </w:r>
          </w:p>
        </w:tc>
      </w:tr>
      <w:tr w:rsidR="001372BE" w:rsidRPr="00C9338D" w14:paraId="005CE3E7" w14:textId="77777777" w:rsidTr="001372BE">
        <w:trPr>
          <w:trHeight w:val="681"/>
          <w:jc w:val="center"/>
        </w:trPr>
        <w:tc>
          <w:tcPr>
            <w:tcW w:w="7792" w:type="dxa"/>
            <w:tcBorders>
              <w:top w:val="nil"/>
              <w:left w:val="single" w:sz="4" w:space="0" w:color="auto"/>
              <w:bottom w:val="single" w:sz="4" w:space="0" w:color="auto"/>
              <w:right w:val="single" w:sz="4" w:space="0" w:color="auto"/>
            </w:tcBorders>
            <w:vAlign w:val="center"/>
            <w:hideMark/>
          </w:tcPr>
          <w:p w14:paraId="452D9293" w14:textId="77777777" w:rsidR="001372BE" w:rsidRPr="00C9338D" w:rsidRDefault="001372BE" w:rsidP="001372BE">
            <w:pPr>
              <w:jc w:val="left"/>
              <w:rPr>
                <w:rFonts w:ascii="Verdana" w:eastAsia="Times New Roman" w:hAnsi="Verdana" w:cs="Arial"/>
                <w:sz w:val="22"/>
                <w:lang w:eastAsia="es-CO"/>
              </w:rPr>
            </w:pPr>
            <w:r w:rsidRPr="00C9338D">
              <w:rPr>
                <w:rFonts w:ascii="Verdana" w:eastAsia="Times New Roman" w:hAnsi="Verdana" w:cs="Arial"/>
                <w:sz w:val="22"/>
                <w:lang w:eastAsia="es-CO"/>
              </w:rPr>
              <w:t>EXCAVACIÓN MANUAL EN MATERIAL COMÚN H=0.0-2.0 M (INCLUYE RETIRO DE SOBRANTES A UNA DISTANCIA MENOR DE 5 KM)</w:t>
            </w:r>
          </w:p>
        </w:tc>
      </w:tr>
      <w:tr w:rsidR="001372BE" w:rsidRPr="00C9338D" w14:paraId="3AC37D45" w14:textId="77777777" w:rsidTr="001372BE">
        <w:trPr>
          <w:trHeight w:val="570"/>
          <w:jc w:val="center"/>
        </w:trPr>
        <w:tc>
          <w:tcPr>
            <w:tcW w:w="7792" w:type="dxa"/>
            <w:tcBorders>
              <w:top w:val="nil"/>
              <w:left w:val="single" w:sz="4" w:space="0" w:color="auto"/>
              <w:bottom w:val="single" w:sz="4" w:space="0" w:color="auto"/>
              <w:right w:val="single" w:sz="4" w:space="0" w:color="auto"/>
            </w:tcBorders>
            <w:shd w:val="clear" w:color="000000" w:fill="FFFFFF"/>
            <w:vAlign w:val="center"/>
            <w:hideMark/>
          </w:tcPr>
          <w:p w14:paraId="069FC7DF" w14:textId="77777777" w:rsidR="001372BE" w:rsidRPr="00C9338D" w:rsidRDefault="001372BE" w:rsidP="001372BE">
            <w:pPr>
              <w:jc w:val="left"/>
              <w:rPr>
                <w:rFonts w:ascii="Verdana" w:eastAsia="Times New Roman" w:hAnsi="Verdana" w:cs="Arial"/>
                <w:sz w:val="22"/>
                <w:lang w:eastAsia="es-CO"/>
              </w:rPr>
            </w:pPr>
            <w:r w:rsidRPr="00C9338D">
              <w:rPr>
                <w:rFonts w:ascii="Verdana" w:eastAsia="Times New Roman" w:hAnsi="Verdana" w:cs="Arial"/>
                <w:sz w:val="22"/>
                <w:lang w:eastAsia="es-CO"/>
              </w:rPr>
              <w:t>RELLENO EN RECEBO COMÚN COMPACTADO MECÁNICAMENTE</w:t>
            </w:r>
          </w:p>
        </w:tc>
      </w:tr>
      <w:tr w:rsidR="001372BE" w:rsidRPr="00C9338D" w14:paraId="1E2B3962" w14:textId="77777777" w:rsidTr="001372BE">
        <w:trPr>
          <w:trHeight w:val="300"/>
          <w:jc w:val="center"/>
        </w:trPr>
        <w:tc>
          <w:tcPr>
            <w:tcW w:w="7792" w:type="dxa"/>
            <w:tcBorders>
              <w:top w:val="nil"/>
              <w:left w:val="single" w:sz="4" w:space="0" w:color="auto"/>
              <w:bottom w:val="single" w:sz="4" w:space="0" w:color="auto"/>
              <w:right w:val="single" w:sz="4" w:space="0" w:color="auto"/>
            </w:tcBorders>
            <w:shd w:val="clear" w:color="000000" w:fill="D6DCE4"/>
            <w:vAlign w:val="center"/>
            <w:hideMark/>
          </w:tcPr>
          <w:p w14:paraId="78A99E4F" w14:textId="77777777" w:rsidR="001372BE" w:rsidRPr="00C9338D" w:rsidRDefault="001372BE" w:rsidP="001372BE">
            <w:pPr>
              <w:jc w:val="center"/>
              <w:rPr>
                <w:rFonts w:ascii="Verdana" w:eastAsia="Times New Roman" w:hAnsi="Verdana" w:cs="Arial"/>
                <w:b/>
                <w:bCs/>
                <w:sz w:val="22"/>
                <w:lang w:eastAsia="es-CO"/>
              </w:rPr>
            </w:pPr>
            <w:r w:rsidRPr="00C9338D">
              <w:rPr>
                <w:rFonts w:ascii="Verdana" w:eastAsia="Times New Roman" w:hAnsi="Verdana" w:cs="Arial"/>
                <w:b/>
                <w:bCs/>
                <w:sz w:val="22"/>
                <w:lang w:eastAsia="es-CO"/>
              </w:rPr>
              <w:t xml:space="preserve">ESTRUCTURAS EN CONCRETO </w:t>
            </w:r>
          </w:p>
        </w:tc>
      </w:tr>
      <w:tr w:rsidR="001372BE" w:rsidRPr="00C9338D" w14:paraId="26297863" w14:textId="77777777" w:rsidTr="001372BE">
        <w:trPr>
          <w:trHeight w:val="647"/>
          <w:jc w:val="center"/>
        </w:trPr>
        <w:tc>
          <w:tcPr>
            <w:tcW w:w="7792" w:type="dxa"/>
            <w:tcBorders>
              <w:top w:val="nil"/>
              <w:left w:val="single" w:sz="4" w:space="0" w:color="auto"/>
              <w:bottom w:val="single" w:sz="4" w:space="0" w:color="auto"/>
              <w:right w:val="single" w:sz="4" w:space="0" w:color="auto"/>
            </w:tcBorders>
            <w:vAlign w:val="center"/>
            <w:hideMark/>
          </w:tcPr>
          <w:p w14:paraId="7B4521AA" w14:textId="77777777" w:rsidR="001372BE" w:rsidRPr="00C9338D" w:rsidRDefault="001372BE" w:rsidP="001372BE">
            <w:pPr>
              <w:jc w:val="left"/>
              <w:rPr>
                <w:rFonts w:ascii="Verdana" w:eastAsia="Times New Roman" w:hAnsi="Verdana" w:cs="Arial"/>
                <w:sz w:val="22"/>
                <w:lang w:eastAsia="es-CO"/>
              </w:rPr>
            </w:pPr>
            <w:r w:rsidRPr="00C9338D">
              <w:rPr>
                <w:rFonts w:ascii="Verdana" w:eastAsia="Times New Roman" w:hAnsi="Verdana" w:cs="Arial"/>
                <w:sz w:val="22"/>
                <w:lang w:eastAsia="es-CO"/>
              </w:rPr>
              <w:t xml:space="preserve">PLACA DE CONTRAPISO E=0.10 CONCRETO DE 3000 PSI (incluye refuerzo en malla </w:t>
            </w:r>
            <w:proofErr w:type="spellStart"/>
            <w:r w:rsidRPr="00C9338D">
              <w:rPr>
                <w:rFonts w:ascii="Verdana" w:eastAsia="Times New Roman" w:hAnsi="Verdana" w:cs="Arial"/>
                <w:sz w:val="22"/>
                <w:lang w:eastAsia="es-CO"/>
              </w:rPr>
              <w:t>electrosodada</w:t>
            </w:r>
            <w:proofErr w:type="spellEnd"/>
            <w:r w:rsidRPr="00C9338D">
              <w:rPr>
                <w:rFonts w:ascii="Verdana" w:eastAsia="Times New Roman" w:hAnsi="Verdana" w:cs="Arial"/>
                <w:sz w:val="22"/>
                <w:lang w:eastAsia="es-CO"/>
              </w:rPr>
              <w:t xml:space="preserve"> de 15x15 cm 4.0 mm)</w:t>
            </w:r>
          </w:p>
        </w:tc>
      </w:tr>
      <w:tr w:rsidR="001372BE" w:rsidRPr="00C9338D" w14:paraId="28002DB0" w14:textId="77777777" w:rsidTr="001372BE">
        <w:trPr>
          <w:trHeight w:val="274"/>
          <w:jc w:val="center"/>
        </w:trPr>
        <w:tc>
          <w:tcPr>
            <w:tcW w:w="7792" w:type="dxa"/>
            <w:tcBorders>
              <w:top w:val="nil"/>
              <w:left w:val="single" w:sz="4" w:space="0" w:color="auto"/>
              <w:bottom w:val="single" w:sz="4" w:space="0" w:color="auto"/>
              <w:right w:val="single" w:sz="4" w:space="0" w:color="auto"/>
            </w:tcBorders>
            <w:shd w:val="clear" w:color="000000" w:fill="D6DCE4"/>
            <w:vAlign w:val="center"/>
            <w:hideMark/>
          </w:tcPr>
          <w:p w14:paraId="1FFC2ABC" w14:textId="77777777" w:rsidR="001372BE" w:rsidRPr="00C9338D" w:rsidRDefault="001372BE" w:rsidP="001372BE">
            <w:pPr>
              <w:jc w:val="center"/>
              <w:rPr>
                <w:rFonts w:ascii="Verdana" w:eastAsia="Times New Roman" w:hAnsi="Verdana" w:cs="Arial"/>
                <w:b/>
                <w:bCs/>
                <w:sz w:val="22"/>
                <w:lang w:eastAsia="es-CO"/>
              </w:rPr>
            </w:pPr>
            <w:r w:rsidRPr="00C9338D">
              <w:rPr>
                <w:rFonts w:ascii="Verdana" w:eastAsia="Times New Roman" w:hAnsi="Verdana" w:cs="Arial"/>
                <w:b/>
                <w:bCs/>
                <w:sz w:val="22"/>
                <w:lang w:eastAsia="es-CO"/>
              </w:rPr>
              <w:t>PISOS, ACABADOS, ENCHAPES Y ACCESORIOS</w:t>
            </w:r>
          </w:p>
        </w:tc>
      </w:tr>
      <w:tr w:rsidR="001372BE" w:rsidRPr="00C9338D" w14:paraId="655403F3" w14:textId="77777777" w:rsidTr="001372BE">
        <w:trPr>
          <w:trHeight w:val="570"/>
          <w:jc w:val="center"/>
        </w:trPr>
        <w:tc>
          <w:tcPr>
            <w:tcW w:w="7792" w:type="dxa"/>
            <w:tcBorders>
              <w:top w:val="nil"/>
              <w:left w:val="single" w:sz="4" w:space="0" w:color="auto"/>
              <w:bottom w:val="single" w:sz="4" w:space="0" w:color="auto"/>
              <w:right w:val="single" w:sz="4" w:space="0" w:color="auto"/>
            </w:tcBorders>
            <w:shd w:val="clear" w:color="000000" w:fill="FFFFFF"/>
            <w:vAlign w:val="center"/>
            <w:hideMark/>
          </w:tcPr>
          <w:p w14:paraId="29E5860A" w14:textId="77777777" w:rsidR="001372BE" w:rsidRPr="00C9338D" w:rsidRDefault="001372BE" w:rsidP="001372BE">
            <w:pPr>
              <w:jc w:val="left"/>
              <w:rPr>
                <w:rFonts w:ascii="Verdana" w:eastAsia="Times New Roman" w:hAnsi="Verdana" w:cs="Arial"/>
                <w:sz w:val="22"/>
                <w:lang w:val="pt-PT" w:eastAsia="es-CO"/>
              </w:rPr>
            </w:pPr>
            <w:r w:rsidRPr="00C9338D">
              <w:rPr>
                <w:rFonts w:ascii="Verdana" w:eastAsia="Times New Roman" w:hAnsi="Verdana" w:cs="Arial"/>
                <w:sz w:val="22"/>
                <w:lang w:val="pt-PT" w:eastAsia="es-CO"/>
              </w:rPr>
              <w:t>GRAMA SINTÉTICA PARA CAMPOS DEPORTIVOS</w:t>
            </w:r>
          </w:p>
        </w:tc>
      </w:tr>
      <w:tr w:rsidR="001372BE" w:rsidRPr="00C9338D" w14:paraId="1FAC4F05" w14:textId="77777777" w:rsidTr="001372BE">
        <w:trPr>
          <w:trHeight w:val="300"/>
          <w:jc w:val="center"/>
        </w:trPr>
        <w:tc>
          <w:tcPr>
            <w:tcW w:w="7792" w:type="dxa"/>
            <w:tcBorders>
              <w:top w:val="nil"/>
              <w:left w:val="single" w:sz="4" w:space="0" w:color="auto"/>
              <w:bottom w:val="single" w:sz="4" w:space="0" w:color="auto"/>
              <w:right w:val="single" w:sz="4" w:space="0" w:color="auto"/>
            </w:tcBorders>
            <w:shd w:val="clear" w:color="000000" w:fill="D6DCE4"/>
            <w:vAlign w:val="center"/>
            <w:hideMark/>
          </w:tcPr>
          <w:p w14:paraId="632864B5" w14:textId="77777777" w:rsidR="001372BE" w:rsidRPr="00C9338D" w:rsidRDefault="001372BE" w:rsidP="001372BE">
            <w:pPr>
              <w:jc w:val="center"/>
              <w:rPr>
                <w:rFonts w:ascii="Verdana" w:eastAsia="Times New Roman" w:hAnsi="Verdana" w:cs="Arial"/>
                <w:b/>
                <w:bCs/>
                <w:sz w:val="22"/>
                <w:lang w:eastAsia="es-CO"/>
              </w:rPr>
            </w:pPr>
            <w:r w:rsidRPr="00C9338D">
              <w:rPr>
                <w:rFonts w:ascii="Verdana" w:eastAsia="Times New Roman" w:hAnsi="Verdana" w:cs="Arial"/>
                <w:b/>
                <w:bCs/>
                <w:sz w:val="22"/>
                <w:lang w:eastAsia="es-CO"/>
              </w:rPr>
              <w:t>PARQUE</w:t>
            </w:r>
          </w:p>
        </w:tc>
      </w:tr>
      <w:tr w:rsidR="001372BE" w:rsidRPr="00C9338D" w14:paraId="75088D23" w14:textId="77777777" w:rsidTr="001372BE">
        <w:trPr>
          <w:trHeight w:val="1509"/>
          <w:jc w:val="center"/>
        </w:trPr>
        <w:tc>
          <w:tcPr>
            <w:tcW w:w="7792" w:type="dxa"/>
            <w:tcBorders>
              <w:top w:val="nil"/>
              <w:left w:val="single" w:sz="4" w:space="0" w:color="auto"/>
              <w:bottom w:val="single" w:sz="4" w:space="0" w:color="auto"/>
              <w:right w:val="single" w:sz="4" w:space="0" w:color="auto"/>
            </w:tcBorders>
            <w:vAlign w:val="center"/>
            <w:hideMark/>
          </w:tcPr>
          <w:p w14:paraId="30602F6F" w14:textId="77777777" w:rsidR="001372BE" w:rsidRPr="00C9338D" w:rsidRDefault="001372BE" w:rsidP="001372BE">
            <w:pPr>
              <w:jc w:val="left"/>
              <w:rPr>
                <w:rFonts w:ascii="Verdana" w:eastAsia="Times New Roman" w:hAnsi="Verdana" w:cs="Arial"/>
                <w:sz w:val="22"/>
                <w:lang w:eastAsia="es-CO"/>
              </w:rPr>
            </w:pPr>
            <w:r w:rsidRPr="00C9338D">
              <w:rPr>
                <w:rFonts w:ascii="Verdana" w:eastAsia="Times New Roman" w:hAnsi="Verdana" w:cs="Arial"/>
                <w:sz w:val="22"/>
                <w:lang w:eastAsia="es-CO"/>
              </w:rPr>
              <w:t xml:space="preserve">SUMINISTRO E INSTALACIÓN DE PARQUE INFANTIL AUSTIN, COMPOSICIÓN: 1 COLUMPIOS DE 2 PUESTOS RODADERO SENCILLO, 2 PUENTE DE ACCESO, PARED DE ESCALAR, ESCALERA DE TORNILLO, 1 ESCALERA DE ACCESO, PLATAFORMAS Y ACCESORIOS. </w:t>
            </w:r>
          </w:p>
        </w:tc>
      </w:tr>
      <w:tr w:rsidR="001372BE" w:rsidRPr="00C9338D" w14:paraId="0C27CBE2" w14:textId="77777777" w:rsidTr="001372BE">
        <w:trPr>
          <w:trHeight w:val="345"/>
          <w:jc w:val="center"/>
        </w:trPr>
        <w:tc>
          <w:tcPr>
            <w:tcW w:w="7792" w:type="dxa"/>
            <w:tcBorders>
              <w:top w:val="nil"/>
              <w:left w:val="single" w:sz="4" w:space="0" w:color="auto"/>
              <w:bottom w:val="single" w:sz="4" w:space="0" w:color="auto"/>
              <w:right w:val="single" w:sz="4" w:space="0" w:color="auto"/>
            </w:tcBorders>
            <w:shd w:val="clear" w:color="000000" w:fill="FFE699"/>
            <w:vAlign w:val="center"/>
            <w:hideMark/>
          </w:tcPr>
          <w:p w14:paraId="641B736B" w14:textId="77777777" w:rsidR="001372BE" w:rsidRPr="00C9338D" w:rsidRDefault="001372BE" w:rsidP="001372BE">
            <w:pPr>
              <w:jc w:val="center"/>
              <w:rPr>
                <w:rFonts w:ascii="Verdana" w:eastAsia="Times New Roman" w:hAnsi="Verdana" w:cs="Arial"/>
                <w:b/>
                <w:bCs/>
                <w:sz w:val="22"/>
                <w:lang w:eastAsia="es-CO"/>
              </w:rPr>
            </w:pPr>
            <w:r w:rsidRPr="00C9338D">
              <w:rPr>
                <w:rFonts w:ascii="Verdana" w:eastAsia="Times New Roman" w:hAnsi="Verdana" w:cs="Arial"/>
                <w:b/>
                <w:bCs/>
                <w:sz w:val="22"/>
                <w:lang w:eastAsia="es-CO"/>
              </w:rPr>
              <w:t>PARQUE INFANTIL ISLA DEL SOL</w:t>
            </w:r>
          </w:p>
        </w:tc>
      </w:tr>
      <w:tr w:rsidR="001372BE" w:rsidRPr="00C9338D" w14:paraId="437AC8EA" w14:textId="77777777" w:rsidTr="001372BE">
        <w:trPr>
          <w:trHeight w:val="360"/>
          <w:jc w:val="center"/>
        </w:trPr>
        <w:tc>
          <w:tcPr>
            <w:tcW w:w="7792" w:type="dxa"/>
            <w:tcBorders>
              <w:top w:val="nil"/>
              <w:left w:val="single" w:sz="4" w:space="0" w:color="auto"/>
              <w:bottom w:val="single" w:sz="4" w:space="0" w:color="auto"/>
              <w:right w:val="nil"/>
            </w:tcBorders>
            <w:shd w:val="clear" w:color="000000" w:fill="D6DCE4"/>
            <w:vAlign w:val="center"/>
            <w:hideMark/>
          </w:tcPr>
          <w:p w14:paraId="6DC541D0" w14:textId="77777777" w:rsidR="001372BE" w:rsidRPr="00C9338D" w:rsidRDefault="001372BE" w:rsidP="001372BE">
            <w:pPr>
              <w:jc w:val="center"/>
              <w:rPr>
                <w:rFonts w:ascii="Verdana" w:eastAsia="Times New Roman" w:hAnsi="Verdana" w:cs="Arial"/>
                <w:b/>
                <w:bCs/>
                <w:sz w:val="22"/>
                <w:lang w:eastAsia="es-CO"/>
              </w:rPr>
            </w:pPr>
            <w:r w:rsidRPr="00C9338D">
              <w:rPr>
                <w:rFonts w:ascii="Verdana" w:eastAsia="Times New Roman" w:hAnsi="Verdana" w:cs="Arial"/>
                <w:b/>
                <w:bCs/>
                <w:sz w:val="22"/>
                <w:lang w:eastAsia="es-CO"/>
              </w:rPr>
              <w:t>PRELIMINARES</w:t>
            </w:r>
          </w:p>
        </w:tc>
      </w:tr>
      <w:tr w:rsidR="001372BE" w:rsidRPr="00C9338D" w14:paraId="7240966A" w14:textId="77777777" w:rsidTr="001372BE">
        <w:trPr>
          <w:trHeight w:val="300"/>
          <w:jc w:val="center"/>
        </w:trPr>
        <w:tc>
          <w:tcPr>
            <w:tcW w:w="7792" w:type="dxa"/>
            <w:tcBorders>
              <w:top w:val="nil"/>
              <w:left w:val="single" w:sz="4" w:space="0" w:color="auto"/>
              <w:bottom w:val="single" w:sz="4" w:space="0" w:color="auto"/>
              <w:right w:val="single" w:sz="4" w:space="0" w:color="auto"/>
            </w:tcBorders>
            <w:noWrap/>
            <w:vAlign w:val="center"/>
            <w:hideMark/>
          </w:tcPr>
          <w:p w14:paraId="587A98B1" w14:textId="77777777" w:rsidR="001372BE" w:rsidRPr="00C9338D" w:rsidRDefault="001372BE" w:rsidP="001372BE">
            <w:pPr>
              <w:jc w:val="left"/>
              <w:rPr>
                <w:rFonts w:ascii="Verdana" w:eastAsia="Times New Roman" w:hAnsi="Verdana" w:cs="Arial"/>
                <w:sz w:val="22"/>
                <w:lang w:eastAsia="es-CO"/>
              </w:rPr>
            </w:pPr>
            <w:r w:rsidRPr="00C9338D">
              <w:rPr>
                <w:rFonts w:ascii="Verdana" w:eastAsia="Times New Roman" w:hAnsi="Verdana" w:cs="Arial"/>
                <w:sz w:val="22"/>
                <w:lang w:eastAsia="es-CO"/>
              </w:rPr>
              <w:t>CERCA EN TELA VERDE H = 2.10 M</w:t>
            </w:r>
          </w:p>
        </w:tc>
      </w:tr>
      <w:tr w:rsidR="001372BE" w:rsidRPr="00C9338D" w14:paraId="096711BC" w14:textId="77777777" w:rsidTr="001372BE">
        <w:trPr>
          <w:trHeight w:val="654"/>
          <w:jc w:val="center"/>
        </w:trPr>
        <w:tc>
          <w:tcPr>
            <w:tcW w:w="7792" w:type="dxa"/>
            <w:tcBorders>
              <w:top w:val="nil"/>
              <w:left w:val="single" w:sz="4" w:space="0" w:color="auto"/>
              <w:bottom w:val="single" w:sz="4" w:space="0" w:color="auto"/>
              <w:right w:val="single" w:sz="4" w:space="0" w:color="auto"/>
            </w:tcBorders>
            <w:shd w:val="clear" w:color="000000" w:fill="FFFFFF"/>
            <w:vAlign w:val="center"/>
            <w:hideMark/>
          </w:tcPr>
          <w:p w14:paraId="32D751BA" w14:textId="6B557524" w:rsidR="001372BE" w:rsidRPr="00C9338D" w:rsidRDefault="001372BE" w:rsidP="001372BE">
            <w:pPr>
              <w:jc w:val="left"/>
              <w:rPr>
                <w:rFonts w:ascii="Verdana" w:eastAsia="Times New Roman" w:hAnsi="Verdana" w:cs="Arial"/>
                <w:sz w:val="22"/>
                <w:lang w:eastAsia="es-CO"/>
              </w:rPr>
            </w:pPr>
            <w:r w:rsidRPr="00C9338D">
              <w:rPr>
                <w:rFonts w:ascii="Verdana" w:eastAsia="Times New Roman" w:hAnsi="Verdana" w:cs="Arial"/>
                <w:sz w:val="22"/>
                <w:lang w:eastAsia="es-CO"/>
              </w:rPr>
              <w:t xml:space="preserve">LOCALIZACIÓN Y REPLANTEO DE CIMIENTOS CON ELEMENTOS DE </w:t>
            </w:r>
            <w:r w:rsidRPr="00C9338D">
              <w:rPr>
                <w:rFonts w:ascii="Verdana" w:eastAsia="Times New Roman" w:hAnsi="Verdana" w:cs="Arial"/>
                <w:sz w:val="22"/>
                <w:lang w:eastAsia="es-CO"/>
              </w:rPr>
              <w:br/>
              <w:t>PRECISIÓN</w:t>
            </w:r>
          </w:p>
        </w:tc>
      </w:tr>
      <w:tr w:rsidR="001372BE" w:rsidRPr="00C9338D" w14:paraId="309A107E" w14:textId="77777777" w:rsidTr="001372BE">
        <w:trPr>
          <w:trHeight w:val="300"/>
          <w:jc w:val="center"/>
        </w:trPr>
        <w:tc>
          <w:tcPr>
            <w:tcW w:w="7792" w:type="dxa"/>
            <w:tcBorders>
              <w:top w:val="nil"/>
              <w:left w:val="single" w:sz="4" w:space="0" w:color="auto"/>
              <w:bottom w:val="single" w:sz="4" w:space="0" w:color="auto"/>
              <w:right w:val="single" w:sz="4" w:space="0" w:color="auto"/>
            </w:tcBorders>
            <w:shd w:val="clear" w:color="000000" w:fill="D6DCE4"/>
            <w:vAlign w:val="center"/>
            <w:hideMark/>
          </w:tcPr>
          <w:p w14:paraId="521FFF82" w14:textId="77777777" w:rsidR="001372BE" w:rsidRPr="00C9338D" w:rsidRDefault="001372BE" w:rsidP="001372BE">
            <w:pPr>
              <w:jc w:val="center"/>
              <w:rPr>
                <w:rFonts w:ascii="Verdana" w:eastAsia="Times New Roman" w:hAnsi="Verdana" w:cs="Arial"/>
                <w:b/>
                <w:bCs/>
                <w:sz w:val="22"/>
                <w:lang w:eastAsia="es-CO"/>
              </w:rPr>
            </w:pPr>
            <w:r w:rsidRPr="00C9338D">
              <w:rPr>
                <w:rFonts w:ascii="Verdana" w:eastAsia="Times New Roman" w:hAnsi="Verdana" w:cs="Arial"/>
                <w:b/>
                <w:bCs/>
                <w:sz w:val="22"/>
                <w:lang w:eastAsia="es-CO"/>
              </w:rPr>
              <w:t xml:space="preserve">EXCAVACIONES Y RELLENOS </w:t>
            </w:r>
          </w:p>
        </w:tc>
      </w:tr>
      <w:tr w:rsidR="001372BE" w:rsidRPr="00C9338D" w14:paraId="0236B795" w14:textId="77777777" w:rsidTr="001372BE">
        <w:trPr>
          <w:trHeight w:val="682"/>
          <w:jc w:val="center"/>
        </w:trPr>
        <w:tc>
          <w:tcPr>
            <w:tcW w:w="7792" w:type="dxa"/>
            <w:tcBorders>
              <w:top w:val="nil"/>
              <w:left w:val="single" w:sz="4" w:space="0" w:color="auto"/>
              <w:bottom w:val="single" w:sz="4" w:space="0" w:color="auto"/>
              <w:right w:val="single" w:sz="4" w:space="0" w:color="auto"/>
            </w:tcBorders>
            <w:vAlign w:val="center"/>
            <w:hideMark/>
          </w:tcPr>
          <w:p w14:paraId="21778BB1" w14:textId="77777777" w:rsidR="001372BE" w:rsidRPr="00C9338D" w:rsidRDefault="001372BE" w:rsidP="001372BE">
            <w:pPr>
              <w:jc w:val="left"/>
              <w:rPr>
                <w:rFonts w:ascii="Verdana" w:eastAsia="Times New Roman" w:hAnsi="Verdana" w:cs="Arial"/>
                <w:sz w:val="22"/>
                <w:lang w:eastAsia="es-CO"/>
              </w:rPr>
            </w:pPr>
            <w:r w:rsidRPr="00C9338D">
              <w:rPr>
                <w:rFonts w:ascii="Verdana" w:eastAsia="Times New Roman" w:hAnsi="Verdana" w:cs="Arial"/>
                <w:sz w:val="22"/>
                <w:lang w:eastAsia="es-CO"/>
              </w:rPr>
              <w:t>EXCAVACIÓN MANUAL EN MATERIAL COMÚN H=0.0-2.0 M (INCLUYE RETIRO DE SOBRANTES A UNA DISTANCIA MENOR DE 5 KM</w:t>
            </w:r>
          </w:p>
        </w:tc>
      </w:tr>
      <w:tr w:rsidR="001372BE" w:rsidRPr="00C9338D" w14:paraId="5448EDDF" w14:textId="77777777" w:rsidTr="001372BE">
        <w:trPr>
          <w:trHeight w:val="408"/>
          <w:jc w:val="center"/>
        </w:trPr>
        <w:tc>
          <w:tcPr>
            <w:tcW w:w="7792" w:type="dxa"/>
            <w:tcBorders>
              <w:top w:val="nil"/>
              <w:left w:val="single" w:sz="4" w:space="0" w:color="auto"/>
              <w:bottom w:val="single" w:sz="4" w:space="0" w:color="auto"/>
              <w:right w:val="single" w:sz="4" w:space="0" w:color="auto"/>
            </w:tcBorders>
            <w:shd w:val="clear" w:color="000000" w:fill="FFFFFF"/>
            <w:vAlign w:val="center"/>
            <w:hideMark/>
          </w:tcPr>
          <w:p w14:paraId="082D7E0A" w14:textId="77777777" w:rsidR="001372BE" w:rsidRPr="00C9338D" w:rsidRDefault="001372BE" w:rsidP="001372BE">
            <w:pPr>
              <w:jc w:val="left"/>
              <w:rPr>
                <w:rFonts w:ascii="Verdana" w:eastAsia="Times New Roman" w:hAnsi="Verdana" w:cs="Arial"/>
                <w:sz w:val="22"/>
                <w:lang w:eastAsia="es-CO"/>
              </w:rPr>
            </w:pPr>
            <w:r w:rsidRPr="00C9338D">
              <w:rPr>
                <w:rFonts w:ascii="Verdana" w:eastAsia="Times New Roman" w:hAnsi="Verdana" w:cs="Arial"/>
                <w:sz w:val="22"/>
                <w:lang w:eastAsia="es-CO"/>
              </w:rPr>
              <w:t>RELLENO EN RECEBO COMÚN COMPACTADO MECÁNICAMENTE</w:t>
            </w:r>
          </w:p>
        </w:tc>
      </w:tr>
      <w:tr w:rsidR="001372BE" w:rsidRPr="00C9338D" w14:paraId="311DE08C" w14:textId="77777777" w:rsidTr="001372BE">
        <w:trPr>
          <w:trHeight w:val="300"/>
          <w:jc w:val="center"/>
        </w:trPr>
        <w:tc>
          <w:tcPr>
            <w:tcW w:w="7792" w:type="dxa"/>
            <w:tcBorders>
              <w:top w:val="nil"/>
              <w:left w:val="single" w:sz="4" w:space="0" w:color="auto"/>
              <w:bottom w:val="single" w:sz="4" w:space="0" w:color="auto"/>
              <w:right w:val="single" w:sz="4" w:space="0" w:color="auto"/>
            </w:tcBorders>
            <w:shd w:val="clear" w:color="000000" w:fill="D6DCE4"/>
            <w:vAlign w:val="center"/>
            <w:hideMark/>
          </w:tcPr>
          <w:p w14:paraId="0CDA633D" w14:textId="77777777" w:rsidR="001372BE" w:rsidRPr="00C9338D" w:rsidRDefault="001372BE" w:rsidP="001372BE">
            <w:pPr>
              <w:jc w:val="center"/>
              <w:rPr>
                <w:rFonts w:ascii="Verdana" w:eastAsia="Times New Roman" w:hAnsi="Verdana" w:cs="Arial"/>
                <w:b/>
                <w:bCs/>
                <w:sz w:val="22"/>
                <w:lang w:eastAsia="es-CO"/>
              </w:rPr>
            </w:pPr>
            <w:r w:rsidRPr="00C9338D">
              <w:rPr>
                <w:rFonts w:ascii="Verdana" w:eastAsia="Times New Roman" w:hAnsi="Verdana" w:cs="Arial"/>
                <w:b/>
                <w:bCs/>
                <w:sz w:val="22"/>
                <w:lang w:eastAsia="es-CO"/>
              </w:rPr>
              <w:t xml:space="preserve">ESTRUCTURAS EN CONCRETO </w:t>
            </w:r>
          </w:p>
        </w:tc>
      </w:tr>
      <w:tr w:rsidR="001372BE" w:rsidRPr="00C9338D" w14:paraId="3623FDB9" w14:textId="77777777" w:rsidTr="001372BE">
        <w:trPr>
          <w:trHeight w:val="596"/>
          <w:jc w:val="center"/>
        </w:trPr>
        <w:tc>
          <w:tcPr>
            <w:tcW w:w="7792" w:type="dxa"/>
            <w:tcBorders>
              <w:top w:val="nil"/>
              <w:left w:val="single" w:sz="4" w:space="0" w:color="auto"/>
              <w:bottom w:val="single" w:sz="4" w:space="0" w:color="auto"/>
              <w:right w:val="single" w:sz="4" w:space="0" w:color="auto"/>
            </w:tcBorders>
            <w:vAlign w:val="center"/>
            <w:hideMark/>
          </w:tcPr>
          <w:p w14:paraId="623C15FA" w14:textId="77777777" w:rsidR="001372BE" w:rsidRPr="00C9338D" w:rsidRDefault="001372BE" w:rsidP="001372BE">
            <w:pPr>
              <w:jc w:val="left"/>
              <w:rPr>
                <w:rFonts w:ascii="Verdana" w:eastAsia="Times New Roman" w:hAnsi="Verdana" w:cs="Arial"/>
                <w:sz w:val="22"/>
                <w:lang w:eastAsia="es-CO"/>
              </w:rPr>
            </w:pPr>
            <w:r w:rsidRPr="00C9338D">
              <w:rPr>
                <w:rFonts w:ascii="Verdana" w:eastAsia="Times New Roman" w:hAnsi="Verdana" w:cs="Arial"/>
                <w:sz w:val="22"/>
                <w:lang w:eastAsia="es-CO"/>
              </w:rPr>
              <w:lastRenderedPageBreak/>
              <w:t xml:space="preserve">PLACA DE CONTRAPISO E=0.10 CONCRETO DE 3000 PSI (incluye refuerzo en malla </w:t>
            </w:r>
            <w:proofErr w:type="spellStart"/>
            <w:r w:rsidRPr="00C9338D">
              <w:rPr>
                <w:rFonts w:ascii="Verdana" w:eastAsia="Times New Roman" w:hAnsi="Verdana" w:cs="Arial"/>
                <w:sz w:val="22"/>
                <w:lang w:eastAsia="es-CO"/>
              </w:rPr>
              <w:t>electrosodada</w:t>
            </w:r>
            <w:proofErr w:type="spellEnd"/>
            <w:r w:rsidRPr="00C9338D">
              <w:rPr>
                <w:rFonts w:ascii="Verdana" w:eastAsia="Times New Roman" w:hAnsi="Verdana" w:cs="Arial"/>
                <w:sz w:val="22"/>
                <w:lang w:eastAsia="es-CO"/>
              </w:rPr>
              <w:t xml:space="preserve"> de 15x15 cm 4.0 mm)</w:t>
            </w:r>
          </w:p>
        </w:tc>
      </w:tr>
      <w:tr w:rsidR="001372BE" w:rsidRPr="00C9338D" w14:paraId="55D6A7F6" w14:textId="77777777" w:rsidTr="001372BE">
        <w:trPr>
          <w:trHeight w:val="279"/>
          <w:jc w:val="center"/>
        </w:trPr>
        <w:tc>
          <w:tcPr>
            <w:tcW w:w="7792" w:type="dxa"/>
            <w:tcBorders>
              <w:top w:val="nil"/>
              <w:left w:val="single" w:sz="4" w:space="0" w:color="auto"/>
              <w:bottom w:val="single" w:sz="4" w:space="0" w:color="auto"/>
              <w:right w:val="single" w:sz="4" w:space="0" w:color="auto"/>
            </w:tcBorders>
            <w:shd w:val="clear" w:color="000000" w:fill="D6DCE4"/>
            <w:vAlign w:val="center"/>
            <w:hideMark/>
          </w:tcPr>
          <w:p w14:paraId="1DC97D3F" w14:textId="77777777" w:rsidR="001372BE" w:rsidRPr="00C9338D" w:rsidRDefault="001372BE" w:rsidP="001372BE">
            <w:pPr>
              <w:jc w:val="center"/>
              <w:rPr>
                <w:rFonts w:ascii="Verdana" w:eastAsia="Times New Roman" w:hAnsi="Verdana" w:cs="Arial"/>
                <w:b/>
                <w:bCs/>
                <w:sz w:val="22"/>
                <w:lang w:eastAsia="es-CO"/>
              </w:rPr>
            </w:pPr>
            <w:r w:rsidRPr="00C9338D">
              <w:rPr>
                <w:rFonts w:ascii="Verdana" w:eastAsia="Times New Roman" w:hAnsi="Verdana" w:cs="Arial"/>
                <w:b/>
                <w:bCs/>
                <w:sz w:val="22"/>
                <w:lang w:eastAsia="es-CO"/>
              </w:rPr>
              <w:t>PISOS, ACABADOS, ENCHAPES Y ACCESORIOS</w:t>
            </w:r>
          </w:p>
        </w:tc>
      </w:tr>
      <w:tr w:rsidR="001372BE" w:rsidRPr="00C9338D" w14:paraId="56AF0B14" w14:textId="77777777" w:rsidTr="001372BE">
        <w:trPr>
          <w:trHeight w:val="425"/>
          <w:jc w:val="center"/>
        </w:trPr>
        <w:tc>
          <w:tcPr>
            <w:tcW w:w="7792" w:type="dxa"/>
            <w:tcBorders>
              <w:top w:val="nil"/>
              <w:left w:val="single" w:sz="4" w:space="0" w:color="auto"/>
              <w:bottom w:val="single" w:sz="4" w:space="0" w:color="auto"/>
              <w:right w:val="single" w:sz="4" w:space="0" w:color="auto"/>
            </w:tcBorders>
            <w:shd w:val="clear" w:color="000000" w:fill="FFFFFF"/>
            <w:vAlign w:val="center"/>
            <w:hideMark/>
          </w:tcPr>
          <w:p w14:paraId="26F66C8C" w14:textId="77777777" w:rsidR="001372BE" w:rsidRPr="00C9338D" w:rsidRDefault="001372BE" w:rsidP="001372BE">
            <w:pPr>
              <w:jc w:val="left"/>
              <w:rPr>
                <w:rFonts w:ascii="Verdana" w:eastAsia="Times New Roman" w:hAnsi="Verdana" w:cs="Arial"/>
                <w:sz w:val="22"/>
                <w:lang w:val="pt-PT" w:eastAsia="es-CO"/>
              </w:rPr>
            </w:pPr>
            <w:r w:rsidRPr="00C9338D">
              <w:rPr>
                <w:rFonts w:ascii="Verdana" w:eastAsia="Times New Roman" w:hAnsi="Verdana" w:cs="Arial"/>
                <w:sz w:val="22"/>
                <w:lang w:val="pt-PT" w:eastAsia="es-CO"/>
              </w:rPr>
              <w:t>GRAMA SINTÉTICA PARA CAMPOS DEPORTIVOS</w:t>
            </w:r>
          </w:p>
        </w:tc>
      </w:tr>
      <w:tr w:rsidR="001372BE" w:rsidRPr="00C9338D" w14:paraId="4A88CA9E" w14:textId="77777777" w:rsidTr="001372BE">
        <w:trPr>
          <w:trHeight w:val="300"/>
          <w:jc w:val="center"/>
        </w:trPr>
        <w:tc>
          <w:tcPr>
            <w:tcW w:w="7792" w:type="dxa"/>
            <w:tcBorders>
              <w:top w:val="nil"/>
              <w:left w:val="single" w:sz="4" w:space="0" w:color="auto"/>
              <w:bottom w:val="single" w:sz="4" w:space="0" w:color="auto"/>
              <w:right w:val="single" w:sz="4" w:space="0" w:color="auto"/>
            </w:tcBorders>
            <w:shd w:val="clear" w:color="000000" w:fill="D6DCE4"/>
            <w:vAlign w:val="center"/>
            <w:hideMark/>
          </w:tcPr>
          <w:p w14:paraId="1448DE67" w14:textId="77777777" w:rsidR="001372BE" w:rsidRPr="00C9338D" w:rsidRDefault="001372BE" w:rsidP="001372BE">
            <w:pPr>
              <w:jc w:val="center"/>
              <w:rPr>
                <w:rFonts w:ascii="Verdana" w:eastAsia="Times New Roman" w:hAnsi="Verdana" w:cs="Arial"/>
                <w:b/>
                <w:bCs/>
                <w:sz w:val="22"/>
                <w:lang w:eastAsia="es-CO"/>
              </w:rPr>
            </w:pPr>
            <w:r w:rsidRPr="00C9338D">
              <w:rPr>
                <w:rFonts w:ascii="Verdana" w:eastAsia="Times New Roman" w:hAnsi="Verdana" w:cs="Arial"/>
                <w:b/>
                <w:bCs/>
                <w:sz w:val="22"/>
                <w:lang w:eastAsia="es-CO"/>
              </w:rPr>
              <w:t xml:space="preserve">PARQUE </w:t>
            </w:r>
          </w:p>
        </w:tc>
      </w:tr>
      <w:tr w:rsidR="001372BE" w:rsidRPr="00C9338D" w14:paraId="1BB9DD2A" w14:textId="77777777" w:rsidTr="001372BE">
        <w:trPr>
          <w:trHeight w:val="1512"/>
          <w:jc w:val="center"/>
        </w:trPr>
        <w:tc>
          <w:tcPr>
            <w:tcW w:w="7792" w:type="dxa"/>
            <w:tcBorders>
              <w:top w:val="nil"/>
              <w:left w:val="single" w:sz="4" w:space="0" w:color="auto"/>
              <w:bottom w:val="single" w:sz="4" w:space="0" w:color="auto"/>
              <w:right w:val="single" w:sz="4" w:space="0" w:color="auto"/>
            </w:tcBorders>
            <w:vAlign w:val="center"/>
            <w:hideMark/>
          </w:tcPr>
          <w:p w14:paraId="7CD1E7E3" w14:textId="523E80EC" w:rsidR="001372BE" w:rsidRPr="00C9338D" w:rsidRDefault="001372BE" w:rsidP="001372BE">
            <w:pPr>
              <w:jc w:val="left"/>
              <w:rPr>
                <w:rFonts w:ascii="Verdana" w:eastAsia="Times New Roman" w:hAnsi="Verdana" w:cs="Arial"/>
                <w:sz w:val="22"/>
                <w:lang w:eastAsia="es-CO"/>
              </w:rPr>
            </w:pPr>
            <w:r w:rsidRPr="00C9338D">
              <w:rPr>
                <w:rFonts w:ascii="Verdana" w:eastAsia="Times New Roman" w:hAnsi="Verdana" w:cs="Arial"/>
                <w:sz w:val="22"/>
                <w:lang w:eastAsia="es-CO"/>
              </w:rPr>
              <w:t>SUMINISTRO E INSTALACIÓN DE PARQUE INFANTIL PARAISO, COMPOSICIÓN: 1 RODADERO EN ESPIRAL CERRADO, 1 ESPIRAL DESCUBIERTO, RODADERO DOBLE, RODADERO SENCILLO, PASO DE EQUILIBRIO ESCALERA DE TORNILLO, 1 ESCALERA DE ACCESO, 1 PASAMANOS, PLATAFORMAS Y ACCESORIOS.</w:t>
            </w:r>
          </w:p>
        </w:tc>
      </w:tr>
      <w:tr w:rsidR="001372BE" w:rsidRPr="00C9338D" w14:paraId="2267CE25" w14:textId="77777777" w:rsidTr="001372BE">
        <w:trPr>
          <w:trHeight w:val="600"/>
          <w:jc w:val="center"/>
        </w:trPr>
        <w:tc>
          <w:tcPr>
            <w:tcW w:w="7792" w:type="dxa"/>
            <w:tcBorders>
              <w:top w:val="nil"/>
              <w:left w:val="single" w:sz="4" w:space="0" w:color="auto"/>
              <w:bottom w:val="single" w:sz="4" w:space="0" w:color="auto"/>
              <w:right w:val="single" w:sz="4" w:space="0" w:color="auto"/>
            </w:tcBorders>
            <w:shd w:val="clear" w:color="000000" w:fill="FFE699"/>
            <w:vAlign w:val="center"/>
            <w:hideMark/>
          </w:tcPr>
          <w:p w14:paraId="446644BD" w14:textId="77777777" w:rsidR="001372BE" w:rsidRPr="00C9338D" w:rsidRDefault="001372BE" w:rsidP="001372BE">
            <w:pPr>
              <w:jc w:val="center"/>
              <w:rPr>
                <w:rFonts w:ascii="Verdana" w:eastAsia="Times New Roman" w:hAnsi="Verdana" w:cs="Arial"/>
                <w:b/>
                <w:bCs/>
                <w:sz w:val="22"/>
                <w:lang w:eastAsia="es-CO"/>
              </w:rPr>
            </w:pPr>
            <w:r w:rsidRPr="00C9338D">
              <w:rPr>
                <w:rFonts w:ascii="Verdana" w:eastAsia="Times New Roman" w:hAnsi="Verdana" w:cs="Arial"/>
                <w:b/>
                <w:bCs/>
                <w:sz w:val="22"/>
                <w:lang w:eastAsia="es-CO"/>
              </w:rPr>
              <w:t>MAQUINAS BIOSALUDABLES EN POLIDEPORTIVO ISLA DEL SOL</w:t>
            </w:r>
          </w:p>
        </w:tc>
      </w:tr>
      <w:tr w:rsidR="001372BE" w:rsidRPr="00C9338D" w14:paraId="003EFA2A" w14:textId="77777777" w:rsidTr="001372BE">
        <w:trPr>
          <w:trHeight w:val="300"/>
          <w:jc w:val="center"/>
        </w:trPr>
        <w:tc>
          <w:tcPr>
            <w:tcW w:w="7792" w:type="dxa"/>
            <w:tcBorders>
              <w:top w:val="nil"/>
              <w:left w:val="single" w:sz="4" w:space="0" w:color="auto"/>
              <w:bottom w:val="single" w:sz="4" w:space="0" w:color="auto"/>
              <w:right w:val="single" w:sz="4" w:space="0" w:color="auto"/>
            </w:tcBorders>
            <w:shd w:val="clear" w:color="000000" w:fill="D6DCE4"/>
            <w:vAlign w:val="center"/>
            <w:hideMark/>
          </w:tcPr>
          <w:p w14:paraId="035C1FDC" w14:textId="77777777" w:rsidR="001372BE" w:rsidRPr="00C9338D" w:rsidRDefault="001372BE" w:rsidP="001372BE">
            <w:pPr>
              <w:jc w:val="center"/>
              <w:rPr>
                <w:rFonts w:ascii="Verdana" w:eastAsia="Times New Roman" w:hAnsi="Verdana" w:cs="Arial"/>
                <w:b/>
                <w:bCs/>
                <w:sz w:val="22"/>
                <w:lang w:eastAsia="es-CO"/>
              </w:rPr>
            </w:pPr>
            <w:r w:rsidRPr="00C9338D">
              <w:rPr>
                <w:rFonts w:ascii="Verdana" w:eastAsia="Times New Roman" w:hAnsi="Verdana" w:cs="Arial"/>
                <w:b/>
                <w:bCs/>
                <w:sz w:val="22"/>
                <w:lang w:eastAsia="es-CO"/>
              </w:rPr>
              <w:t>PRELIMINARES</w:t>
            </w:r>
          </w:p>
        </w:tc>
      </w:tr>
      <w:tr w:rsidR="001372BE" w:rsidRPr="00C9338D" w14:paraId="7A87F9CB" w14:textId="77777777" w:rsidTr="001372BE">
        <w:trPr>
          <w:trHeight w:val="511"/>
          <w:jc w:val="center"/>
        </w:trPr>
        <w:tc>
          <w:tcPr>
            <w:tcW w:w="7792" w:type="dxa"/>
            <w:tcBorders>
              <w:top w:val="nil"/>
              <w:left w:val="single" w:sz="4" w:space="0" w:color="auto"/>
              <w:bottom w:val="single" w:sz="4" w:space="0" w:color="auto"/>
              <w:right w:val="single" w:sz="4" w:space="0" w:color="auto"/>
            </w:tcBorders>
            <w:shd w:val="clear" w:color="000000" w:fill="FFFFFF"/>
            <w:vAlign w:val="center"/>
            <w:hideMark/>
          </w:tcPr>
          <w:p w14:paraId="0B0FDC6D" w14:textId="1C29145E" w:rsidR="001372BE" w:rsidRPr="00C9338D" w:rsidRDefault="001372BE" w:rsidP="001372BE">
            <w:pPr>
              <w:jc w:val="left"/>
              <w:rPr>
                <w:rFonts w:ascii="Verdana" w:eastAsia="Times New Roman" w:hAnsi="Verdana" w:cs="Arial"/>
                <w:sz w:val="22"/>
                <w:lang w:eastAsia="es-CO"/>
              </w:rPr>
            </w:pPr>
            <w:r w:rsidRPr="00C9338D">
              <w:rPr>
                <w:rFonts w:ascii="Verdana" w:eastAsia="Times New Roman" w:hAnsi="Verdana" w:cs="Arial"/>
                <w:sz w:val="22"/>
                <w:lang w:eastAsia="es-CO"/>
              </w:rPr>
              <w:t xml:space="preserve">LOCALIZACIÓN Y REPLANTEO DE CIMIENTOS CON ELEMENTOS DE </w:t>
            </w:r>
            <w:r w:rsidRPr="00C9338D">
              <w:rPr>
                <w:rFonts w:ascii="Verdana" w:eastAsia="Times New Roman" w:hAnsi="Verdana" w:cs="Arial"/>
                <w:sz w:val="22"/>
                <w:lang w:eastAsia="es-CO"/>
              </w:rPr>
              <w:br/>
              <w:t>PRECISIÓN</w:t>
            </w:r>
          </w:p>
        </w:tc>
      </w:tr>
      <w:tr w:rsidR="001372BE" w:rsidRPr="00C9338D" w14:paraId="482B9A23" w14:textId="77777777" w:rsidTr="001372BE">
        <w:trPr>
          <w:trHeight w:val="300"/>
          <w:jc w:val="center"/>
        </w:trPr>
        <w:tc>
          <w:tcPr>
            <w:tcW w:w="7792" w:type="dxa"/>
            <w:tcBorders>
              <w:top w:val="nil"/>
              <w:left w:val="single" w:sz="4" w:space="0" w:color="auto"/>
              <w:bottom w:val="single" w:sz="4" w:space="0" w:color="auto"/>
              <w:right w:val="single" w:sz="4" w:space="0" w:color="auto"/>
            </w:tcBorders>
            <w:shd w:val="clear" w:color="000000" w:fill="D6DCE4"/>
            <w:vAlign w:val="center"/>
            <w:hideMark/>
          </w:tcPr>
          <w:p w14:paraId="4D86D1CE" w14:textId="77777777" w:rsidR="001372BE" w:rsidRPr="00C9338D" w:rsidRDefault="001372BE" w:rsidP="001372BE">
            <w:pPr>
              <w:jc w:val="center"/>
              <w:rPr>
                <w:rFonts w:ascii="Verdana" w:eastAsia="Times New Roman" w:hAnsi="Verdana" w:cs="Arial"/>
                <w:b/>
                <w:bCs/>
                <w:sz w:val="22"/>
                <w:lang w:eastAsia="es-CO"/>
              </w:rPr>
            </w:pPr>
            <w:r w:rsidRPr="00C9338D">
              <w:rPr>
                <w:rFonts w:ascii="Verdana" w:eastAsia="Times New Roman" w:hAnsi="Verdana" w:cs="Arial"/>
                <w:b/>
                <w:bCs/>
                <w:sz w:val="22"/>
                <w:lang w:eastAsia="es-CO"/>
              </w:rPr>
              <w:t xml:space="preserve">EXCAVACIONES Y RELLENOS </w:t>
            </w:r>
          </w:p>
        </w:tc>
      </w:tr>
      <w:tr w:rsidR="001372BE" w:rsidRPr="00C9338D" w14:paraId="6021A78B" w14:textId="77777777" w:rsidTr="001372BE">
        <w:trPr>
          <w:trHeight w:val="637"/>
          <w:jc w:val="center"/>
        </w:trPr>
        <w:tc>
          <w:tcPr>
            <w:tcW w:w="7792" w:type="dxa"/>
            <w:tcBorders>
              <w:top w:val="nil"/>
              <w:left w:val="single" w:sz="4" w:space="0" w:color="auto"/>
              <w:bottom w:val="single" w:sz="4" w:space="0" w:color="auto"/>
              <w:right w:val="single" w:sz="4" w:space="0" w:color="auto"/>
            </w:tcBorders>
            <w:vAlign w:val="center"/>
            <w:hideMark/>
          </w:tcPr>
          <w:p w14:paraId="4BC5036F" w14:textId="77777777" w:rsidR="001372BE" w:rsidRPr="00C9338D" w:rsidRDefault="001372BE" w:rsidP="001372BE">
            <w:pPr>
              <w:jc w:val="left"/>
              <w:rPr>
                <w:rFonts w:ascii="Verdana" w:eastAsia="Times New Roman" w:hAnsi="Verdana" w:cs="Arial"/>
                <w:sz w:val="22"/>
                <w:lang w:eastAsia="es-CO"/>
              </w:rPr>
            </w:pPr>
            <w:r w:rsidRPr="00C9338D">
              <w:rPr>
                <w:rFonts w:ascii="Verdana" w:eastAsia="Times New Roman" w:hAnsi="Verdana" w:cs="Arial"/>
                <w:sz w:val="22"/>
                <w:lang w:eastAsia="es-CO"/>
              </w:rPr>
              <w:t>EXCAVACIÓN MANUAL EN MATERIAL COMÚN H=0.0-2.0 M (INCLUYE RETIRO DE SOBRANTES A UNA DISTANCIA MENOR DE 5 KM</w:t>
            </w:r>
          </w:p>
        </w:tc>
      </w:tr>
      <w:tr w:rsidR="001372BE" w:rsidRPr="00C9338D" w14:paraId="62FD9D1C" w14:textId="77777777" w:rsidTr="001372BE">
        <w:trPr>
          <w:trHeight w:val="406"/>
          <w:jc w:val="center"/>
        </w:trPr>
        <w:tc>
          <w:tcPr>
            <w:tcW w:w="7792" w:type="dxa"/>
            <w:tcBorders>
              <w:top w:val="nil"/>
              <w:left w:val="single" w:sz="4" w:space="0" w:color="auto"/>
              <w:bottom w:val="single" w:sz="4" w:space="0" w:color="auto"/>
              <w:right w:val="single" w:sz="4" w:space="0" w:color="auto"/>
            </w:tcBorders>
            <w:shd w:val="clear" w:color="000000" w:fill="FFFFFF"/>
            <w:vAlign w:val="center"/>
            <w:hideMark/>
          </w:tcPr>
          <w:p w14:paraId="062560C2" w14:textId="77777777" w:rsidR="001372BE" w:rsidRPr="00C9338D" w:rsidRDefault="001372BE" w:rsidP="001372BE">
            <w:pPr>
              <w:jc w:val="left"/>
              <w:rPr>
                <w:rFonts w:ascii="Verdana" w:eastAsia="Times New Roman" w:hAnsi="Verdana" w:cs="Arial"/>
                <w:sz w:val="22"/>
                <w:lang w:eastAsia="es-CO"/>
              </w:rPr>
            </w:pPr>
            <w:r w:rsidRPr="00C9338D">
              <w:rPr>
                <w:rFonts w:ascii="Verdana" w:eastAsia="Times New Roman" w:hAnsi="Verdana" w:cs="Arial"/>
                <w:sz w:val="22"/>
                <w:lang w:eastAsia="es-CO"/>
              </w:rPr>
              <w:t>RELLENO EN RECEBO COMÚN COMPACTADO MECÁNICAMENTE</w:t>
            </w:r>
          </w:p>
        </w:tc>
      </w:tr>
      <w:tr w:rsidR="001372BE" w:rsidRPr="00C9338D" w14:paraId="13182E5B" w14:textId="77777777" w:rsidTr="001372BE">
        <w:trPr>
          <w:trHeight w:val="300"/>
          <w:jc w:val="center"/>
        </w:trPr>
        <w:tc>
          <w:tcPr>
            <w:tcW w:w="7792" w:type="dxa"/>
            <w:tcBorders>
              <w:top w:val="nil"/>
              <w:left w:val="single" w:sz="4" w:space="0" w:color="auto"/>
              <w:bottom w:val="single" w:sz="4" w:space="0" w:color="auto"/>
              <w:right w:val="single" w:sz="4" w:space="0" w:color="auto"/>
            </w:tcBorders>
            <w:shd w:val="clear" w:color="000000" w:fill="D6DCE4"/>
            <w:vAlign w:val="center"/>
            <w:hideMark/>
          </w:tcPr>
          <w:p w14:paraId="36812293" w14:textId="77777777" w:rsidR="001372BE" w:rsidRPr="00C9338D" w:rsidRDefault="001372BE" w:rsidP="001372BE">
            <w:pPr>
              <w:jc w:val="center"/>
              <w:rPr>
                <w:rFonts w:ascii="Verdana" w:eastAsia="Times New Roman" w:hAnsi="Verdana" w:cs="Arial"/>
                <w:b/>
                <w:bCs/>
                <w:sz w:val="22"/>
                <w:lang w:eastAsia="es-CO"/>
              </w:rPr>
            </w:pPr>
            <w:r w:rsidRPr="00C9338D">
              <w:rPr>
                <w:rFonts w:ascii="Verdana" w:eastAsia="Times New Roman" w:hAnsi="Verdana" w:cs="Arial"/>
                <w:b/>
                <w:bCs/>
                <w:sz w:val="22"/>
                <w:lang w:eastAsia="es-CO"/>
              </w:rPr>
              <w:t xml:space="preserve">ESTRUCTURAS EN CONCRETO </w:t>
            </w:r>
          </w:p>
        </w:tc>
      </w:tr>
      <w:tr w:rsidR="001372BE" w:rsidRPr="00C9338D" w14:paraId="098AB15D" w14:textId="77777777" w:rsidTr="001372BE">
        <w:trPr>
          <w:trHeight w:val="685"/>
          <w:jc w:val="center"/>
        </w:trPr>
        <w:tc>
          <w:tcPr>
            <w:tcW w:w="7792" w:type="dxa"/>
            <w:tcBorders>
              <w:top w:val="nil"/>
              <w:left w:val="single" w:sz="4" w:space="0" w:color="auto"/>
              <w:bottom w:val="single" w:sz="4" w:space="0" w:color="auto"/>
              <w:right w:val="single" w:sz="4" w:space="0" w:color="auto"/>
            </w:tcBorders>
            <w:vAlign w:val="center"/>
            <w:hideMark/>
          </w:tcPr>
          <w:p w14:paraId="21B72171" w14:textId="77777777" w:rsidR="001372BE" w:rsidRPr="00C9338D" w:rsidRDefault="001372BE" w:rsidP="001372BE">
            <w:pPr>
              <w:jc w:val="left"/>
              <w:rPr>
                <w:rFonts w:ascii="Verdana" w:eastAsia="Times New Roman" w:hAnsi="Verdana" w:cs="Arial"/>
                <w:sz w:val="22"/>
                <w:lang w:eastAsia="es-CO"/>
              </w:rPr>
            </w:pPr>
            <w:r w:rsidRPr="00C9338D">
              <w:rPr>
                <w:rFonts w:ascii="Verdana" w:eastAsia="Times New Roman" w:hAnsi="Verdana" w:cs="Arial"/>
                <w:sz w:val="22"/>
                <w:lang w:eastAsia="es-CO"/>
              </w:rPr>
              <w:t xml:space="preserve">PLACA DE CONTRAPISO E=0.10 CONCRETO DE 3000 PSI (incluye refuerzo en malla </w:t>
            </w:r>
            <w:proofErr w:type="spellStart"/>
            <w:r w:rsidRPr="00C9338D">
              <w:rPr>
                <w:rFonts w:ascii="Verdana" w:eastAsia="Times New Roman" w:hAnsi="Verdana" w:cs="Arial"/>
                <w:sz w:val="22"/>
                <w:lang w:eastAsia="es-CO"/>
              </w:rPr>
              <w:t>electrosodada</w:t>
            </w:r>
            <w:proofErr w:type="spellEnd"/>
            <w:r w:rsidRPr="00C9338D">
              <w:rPr>
                <w:rFonts w:ascii="Verdana" w:eastAsia="Times New Roman" w:hAnsi="Verdana" w:cs="Arial"/>
                <w:sz w:val="22"/>
                <w:lang w:eastAsia="es-CO"/>
              </w:rPr>
              <w:t xml:space="preserve"> de 15x15 cm 4.0 mm)</w:t>
            </w:r>
          </w:p>
        </w:tc>
      </w:tr>
      <w:tr w:rsidR="001372BE" w:rsidRPr="00C9338D" w14:paraId="59A1EAD9" w14:textId="77777777" w:rsidTr="001372BE">
        <w:trPr>
          <w:trHeight w:val="270"/>
          <w:jc w:val="center"/>
        </w:trPr>
        <w:tc>
          <w:tcPr>
            <w:tcW w:w="7792" w:type="dxa"/>
            <w:tcBorders>
              <w:top w:val="nil"/>
              <w:left w:val="single" w:sz="4" w:space="0" w:color="auto"/>
              <w:bottom w:val="single" w:sz="4" w:space="0" w:color="auto"/>
              <w:right w:val="single" w:sz="4" w:space="0" w:color="auto"/>
            </w:tcBorders>
            <w:shd w:val="clear" w:color="000000" w:fill="D6DCE4"/>
            <w:vAlign w:val="center"/>
            <w:hideMark/>
          </w:tcPr>
          <w:p w14:paraId="28C2F0F0" w14:textId="77777777" w:rsidR="001372BE" w:rsidRPr="00C9338D" w:rsidRDefault="001372BE" w:rsidP="001372BE">
            <w:pPr>
              <w:jc w:val="center"/>
              <w:rPr>
                <w:rFonts w:ascii="Verdana" w:eastAsia="Times New Roman" w:hAnsi="Verdana" w:cs="Arial"/>
                <w:b/>
                <w:bCs/>
                <w:sz w:val="22"/>
                <w:lang w:eastAsia="es-CO"/>
              </w:rPr>
            </w:pPr>
            <w:r w:rsidRPr="00C9338D">
              <w:rPr>
                <w:rFonts w:ascii="Verdana" w:eastAsia="Times New Roman" w:hAnsi="Verdana" w:cs="Arial"/>
                <w:b/>
                <w:bCs/>
                <w:sz w:val="22"/>
                <w:lang w:eastAsia="es-CO"/>
              </w:rPr>
              <w:t>PISOS, ACABADOS, ENCHAPES Y ACCESORIOS</w:t>
            </w:r>
          </w:p>
        </w:tc>
      </w:tr>
      <w:tr w:rsidR="001372BE" w:rsidRPr="00C9338D" w14:paraId="369816BC" w14:textId="77777777" w:rsidTr="001372BE">
        <w:trPr>
          <w:trHeight w:val="699"/>
          <w:jc w:val="center"/>
        </w:trPr>
        <w:tc>
          <w:tcPr>
            <w:tcW w:w="7792" w:type="dxa"/>
            <w:tcBorders>
              <w:top w:val="nil"/>
              <w:left w:val="single" w:sz="4" w:space="0" w:color="auto"/>
              <w:bottom w:val="single" w:sz="4" w:space="0" w:color="auto"/>
              <w:right w:val="single" w:sz="4" w:space="0" w:color="auto"/>
            </w:tcBorders>
            <w:shd w:val="clear" w:color="000000" w:fill="FFFFFF"/>
            <w:vAlign w:val="center"/>
            <w:hideMark/>
          </w:tcPr>
          <w:p w14:paraId="33BB617F" w14:textId="77777777" w:rsidR="001372BE" w:rsidRPr="00C9338D" w:rsidRDefault="001372BE" w:rsidP="001372BE">
            <w:pPr>
              <w:jc w:val="left"/>
              <w:rPr>
                <w:rFonts w:ascii="Verdana" w:eastAsia="Times New Roman" w:hAnsi="Verdana" w:cs="Arial"/>
                <w:sz w:val="22"/>
                <w:lang w:eastAsia="es-CO"/>
              </w:rPr>
            </w:pPr>
            <w:r w:rsidRPr="00C9338D">
              <w:rPr>
                <w:rFonts w:ascii="Verdana" w:eastAsia="Times New Roman" w:hAnsi="Verdana" w:cs="Arial"/>
                <w:sz w:val="22"/>
                <w:lang w:eastAsia="es-CO"/>
              </w:rPr>
              <w:t>SUMINISTRO E INSTALACION LOSETA DE CEMENTO 40 X 40 SIN TEXTURA COLOR TIPO ALFA</w:t>
            </w:r>
          </w:p>
        </w:tc>
      </w:tr>
      <w:tr w:rsidR="001372BE" w:rsidRPr="00C9338D" w14:paraId="1E67F131" w14:textId="77777777" w:rsidTr="001372BE">
        <w:trPr>
          <w:trHeight w:val="300"/>
          <w:jc w:val="center"/>
        </w:trPr>
        <w:tc>
          <w:tcPr>
            <w:tcW w:w="7792" w:type="dxa"/>
            <w:tcBorders>
              <w:top w:val="nil"/>
              <w:left w:val="single" w:sz="4" w:space="0" w:color="auto"/>
              <w:bottom w:val="single" w:sz="4" w:space="0" w:color="auto"/>
              <w:right w:val="single" w:sz="4" w:space="0" w:color="auto"/>
            </w:tcBorders>
            <w:shd w:val="clear" w:color="000000" w:fill="D6DCE4"/>
            <w:vAlign w:val="center"/>
            <w:hideMark/>
          </w:tcPr>
          <w:p w14:paraId="03ACFCB9" w14:textId="77777777" w:rsidR="001372BE" w:rsidRPr="00C9338D" w:rsidRDefault="001372BE" w:rsidP="001372BE">
            <w:pPr>
              <w:jc w:val="center"/>
              <w:rPr>
                <w:rFonts w:ascii="Verdana" w:eastAsia="Times New Roman" w:hAnsi="Verdana" w:cs="Arial"/>
                <w:b/>
                <w:bCs/>
                <w:sz w:val="22"/>
                <w:lang w:eastAsia="es-CO"/>
              </w:rPr>
            </w:pPr>
            <w:r w:rsidRPr="00C9338D">
              <w:rPr>
                <w:rFonts w:ascii="Verdana" w:eastAsia="Times New Roman" w:hAnsi="Verdana" w:cs="Arial"/>
                <w:b/>
                <w:bCs/>
                <w:sz w:val="22"/>
                <w:lang w:eastAsia="es-CO"/>
              </w:rPr>
              <w:t xml:space="preserve">PARQUE </w:t>
            </w:r>
          </w:p>
        </w:tc>
      </w:tr>
      <w:tr w:rsidR="001372BE" w:rsidRPr="00C9338D" w14:paraId="5A1FA435" w14:textId="77777777" w:rsidTr="001372BE">
        <w:trPr>
          <w:trHeight w:val="1238"/>
          <w:jc w:val="center"/>
        </w:trPr>
        <w:tc>
          <w:tcPr>
            <w:tcW w:w="7792" w:type="dxa"/>
            <w:tcBorders>
              <w:top w:val="nil"/>
              <w:left w:val="single" w:sz="4" w:space="0" w:color="auto"/>
              <w:bottom w:val="single" w:sz="4" w:space="0" w:color="auto"/>
              <w:right w:val="single" w:sz="4" w:space="0" w:color="auto"/>
            </w:tcBorders>
            <w:shd w:val="clear" w:color="000000" w:fill="FFFFFF"/>
            <w:vAlign w:val="center"/>
            <w:hideMark/>
          </w:tcPr>
          <w:p w14:paraId="149CB02E" w14:textId="166E1836" w:rsidR="001372BE" w:rsidRPr="00C9338D" w:rsidRDefault="001372BE" w:rsidP="001372BE">
            <w:pPr>
              <w:jc w:val="left"/>
              <w:rPr>
                <w:rFonts w:ascii="Verdana" w:eastAsia="Times New Roman" w:hAnsi="Verdana" w:cs="Arial"/>
                <w:sz w:val="22"/>
                <w:lang w:eastAsia="es-CO"/>
              </w:rPr>
            </w:pPr>
            <w:r w:rsidRPr="00C9338D">
              <w:rPr>
                <w:rFonts w:ascii="Verdana" w:eastAsia="Times New Roman" w:hAnsi="Verdana" w:cs="Arial"/>
                <w:sz w:val="22"/>
                <w:lang w:eastAsia="es-CO"/>
              </w:rPr>
              <w:t xml:space="preserve">SUMINISTRO E INSTALACIÓN PARQUE DE MAQUINAS BIOSALUDABLES. INCLUYE 7 UNIDADES DE MAQUINAS biosaludables: (1) Marcha, (2) Dorsales, (3) Barras, (4) Piernas, (5) Potro, (6) Pecho, (7) Bicicleta </w:t>
            </w:r>
            <w:r w:rsidR="00900E12" w:rsidRPr="00C9338D">
              <w:rPr>
                <w:rFonts w:ascii="Verdana" w:eastAsia="Times New Roman" w:hAnsi="Verdana" w:cs="Arial"/>
                <w:sz w:val="22"/>
                <w:lang w:eastAsia="es-CO"/>
              </w:rPr>
              <w:t>elíptica</w:t>
            </w:r>
            <w:r w:rsidRPr="00C9338D">
              <w:rPr>
                <w:rFonts w:ascii="Verdana" w:eastAsia="Times New Roman" w:hAnsi="Verdana" w:cs="Arial"/>
                <w:sz w:val="22"/>
                <w:lang w:eastAsia="es-CO"/>
              </w:rPr>
              <w:t>.</w:t>
            </w:r>
          </w:p>
        </w:tc>
      </w:tr>
      <w:tr w:rsidR="001372BE" w:rsidRPr="00C9338D" w14:paraId="06D09DAC" w14:textId="77777777" w:rsidTr="001372BE">
        <w:trPr>
          <w:trHeight w:val="420"/>
          <w:jc w:val="center"/>
        </w:trPr>
        <w:tc>
          <w:tcPr>
            <w:tcW w:w="7792" w:type="dxa"/>
            <w:tcBorders>
              <w:top w:val="nil"/>
              <w:left w:val="single" w:sz="4" w:space="0" w:color="auto"/>
              <w:bottom w:val="single" w:sz="4" w:space="0" w:color="auto"/>
              <w:right w:val="single" w:sz="4" w:space="0" w:color="auto"/>
            </w:tcBorders>
            <w:shd w:val="clear" w:color="000000" w:fill="FFE699"/>
            <w:vAlign w:val="center"/>
            <w:hideMark/>
          </w:tcPr>
          <w:p w14:paraId="0AEB7ABF" w14:textId="77777777" w:rsidR="001372BE" w:rsidRPr="00C9338D" w:rsidRDefault="001372BE" w:rsidP="001372BE">
            <w:pPr>
              <w:jc w:val="center"/>
              <w:rPr>
                <w:rFonts w:ascii="Verdana" w:eastAsia="Times New Roman" w:hAnsi="Verdana" w:cs="Arial"/>
                <w:b/>
                <w:bCs/>
                <w:sz w:val="22"/>
                <w:lang w:eastAsia="es-CO"/>
              </w:rPr>
            </w:pPr>
            <w:r w:rsidRPr="00C9338D">
              <w:rPr>
                <w:rFonts w:ascii="Verdana" w:eastAsia="Times New Roman" w:hAnsi="Verdana" w:cs="Arial"/>
                <w:b/>
                <w:bCs/>
                <w:sz w:val="22"/>
                <w:lang w:eastAsia="es-CO"/>
              </w:rPr>
              <w:t>URBANISMO POLIDEPORTIVO ISLA DEL SOL</w:t>
            </w:r>
          </w:p>
        </w:tc>
      </w:tr>
      <w:tr w:rsidR="001372BE" w:rsidRPr="00C9338D" w14:paraId="30D871E4" w14:textId="77777777" w:rsidTr="001372BE">
        <w:trPr>
          <w:trHeight w:val="300"/>
          <w:jc w:val="center"/>
        </w:trPr>
        <w:tc>
          <w:tcPr>
            <w:tcW w:w="7792" w:type="dxa"/>
            <w:tcBorders>
              <w:top w:val="nil"/>
              <w:left w:val="single" w:sz="4" w:space="0" w:color="auto"/>
              <w:bottom w:val="single" w:sz="4" w:space="0" w:color="auto"/>
              <w:right w:val="single" w:sz="4" w:space="0" w:color="auto"/>
            </w:tcBorders>
            <w:shd w:val="clear" w:color="000000" w:fill="D6DCE4"/>
            <w:vAlign w:val="center"/>
            <w:hideMark/>
          </w:tcPr>
          <w:p w14:paraId="0C3D9060" w14:textId="77777777" w:rsidR="001372BE" w:rsidRPr="00C9338D" w:rsidRDefault="001372BE" w:rsidP="001372BE">
            <w:pPr>
              <w:jc w:val="center"/>
              <w:rPr>
                <w:rFonts w:ascii="Verdana" w:eastAsia="Times New Roman" w:hAnsi="Verdana" w:cs="Arial"/>
                <w:b/>
                <w:bCs/>
                <w:sz w:val="22"/>
                <w:lang w:eastAsia="es-CO"/>
              </w:rPr>
            </w:pPr>
            <w:r w:rsidRPr="00C9338D">
              <w:rPr>
                <w:rFonts w:ascii="Verdana" w:eastAsia="Times New Roman" w:hAnsi="Verdana" w:cs="Arial"/>
                <w:b/>
                <w:bCs/>
                <w:sz w:val="22"/>
                <w:lang w:eastAsia="es-CO"/>
              </w:rPr>
              <w:t>ANDENES</w:t>
            </w:r>
          </w:p>
        </w:tc>
      </w:tr>
      <w:tr w:rsidR="001372BE" w:rsidRPr="00C9338D" w14:paraId="68CF0EB3" w14:textId="77777777" w:rsidTr="001372BE">
        <w:trPr>
          <w:trHeight w:val="300"/>
          <w:jc w:val="center"/>
        </w:trPr>
        <w:tc>
          <w:tcPr>
            <w:tcW w:w="7792" w:type="dxa"/>
            <w:tcBorders>
              <w:top w:val="nil"/>
              <w:left w:val="single" w:sz="4" w:space="0" w:color="auto"/>
              <w:bottom w:val="single" w:sz="4" w:space="0" w:color="auto"/>
              <w:right w:val="single" w:sz="4" w:space="0" w:color="auto"/>
            </w:tcBorders>
            <w:shd w:val="clear" w:color="000000" w:fill="FFFFFF"/>
            <w:vAlign w:val="center"/>
            <w:hideMark/>
          </w:tcPr>
          <w:p w14:paraId="7A960873" w14:textId="77777777" w:rsidR="001372BE" w:rsidRPr="00C9338D" w:rsidRDefault="001372BE" w:rsidP="001372BE">
            <w:pPr>
              <w:jc w:val="left"/>
              <w:rPr>
                <w:rFonts w:ascii="Verdana" w:eastAsia="Times New Roman" w:hAnsi="Verdana" w:cs="Arial"/>
                <w:sz w:val="22"/>
                <w:lang w:eastAsia="es-CO"/>
              </w:rPr>
            </w:pPr>
            <w:r w:rsidRPr="00C9338D">
              <w:rPr>
                <w:rFonts w:ascii="Verdana" w:eastAsia="Times New Roman" w:hAnsi="Verdana" w:cs="Arial"/>
                <w:sz w:val="22"/>
                <w:lang w:eastAsia="es-CO"/>
              </w:rPr>
              <w:t>BORDILLO PREFABRICADO A-80</w:t>
            </w:r>
          </w:p>
        </w:tc>
      </w:tr>
      <w:tr w:rsidR="001372BE" w:rsidRPr="00C9338D" w14:paraId="773282DE" w14:textId="77777777" w:rsidTr="001372BE">
        <w:trPr>
          <w:trHeight w:val="300"/>
          <w:jc w:val="center"/>
        </w:trPr>
        <w:tc>
          <w:tcPr>
            <w:tcW w:w="7792" w:type="dxa"/>
            <w:tcBorders>
              <w:top w:val="nil"/>
              <w:left w:val="single" w:sz="4" w:space="0" w:color="auto"/>
              <w:bottom w:val="single" w:sz="4" w:space="0" w:color="auto"/>
              <w:right w:val="single" w:sz="4" w:space="0" w:color="auto"/>
            </w:tcBorders>
            <w:noWrap/>
            <w:vAlign w:val="center"/>
            <w:hideMark/>
          </w:tcPr>
          <w:p w14:paraId="6A73CAA8" w14:textId="77777777" w:rsidR="001372BE" w:rsidRPr="00C9338D" w:rsidRDefault="001372BE" w:rsidP="001372BE">
            <w:pPr>
              <w:jc w:val="left"/>
              <w:rPr>
                <w:rFonts w:ascii="Verdana" w:eastAsia="Times New Roman" w:hAnsi="Verdana" w:cs="Arial"/>
                <w:sz w:val="22"/>
                <w:lang w:eastAsia="es-CO"/>
              </w:rPr>
            </w:pPr>
            <w:r w:rsidRPr="00C9338D">
              <w:rPr>
                <w:rFonts w:ascii="Verdana" w:eastAsia="Times New Roman" w:hAnsi="Verdana" w:cs="Arial"/>
                <w:sz w:val="22"/>
                <w:lang w:eastAsia="es-CO"/>
              </w:rPr>
              <w:t>ANDEN CONCRETO 3500 PSI EN SITIO E=0.1M</w:t>
            </w:r>
          </w:p>
        </w:tc>
      </w:tr>
      <w:tr w:rsidR="001372BE" w:rsidRPr="00C9338D" w14:paraId="36A80F19" w14:textId="77777777" w:rsidTr="001372BE">
        <w:trPr>
          <w:trHeight w:val="325"/>
          <w:jc w:val="center"/>
        </w:trPr>
        <w:tc>
          <w:tcPr>
            <w:tcW w:w="7792" w:type="dxa"/>
            <w:tcBorders>
              <w:top w:val="nil"/>
              <w:left w:val="single" w:sz="4" w:space="0" w:color="auto"/>
              <w:bottom w:val="single" w:sz="4" w:space="0" w:color="auto"/>
              <w:right w:val="single" w:sz="4" w:space="0" w:color="auto"/>
            </w:tcBorders>
            <w:shd w:val="clear" w:color="000000" w:fill="FFFFFF"/>
            <w:vAlign w:val="center"/>
            <w:hideMark/>
          </w:tcPr>
          <w:p w14:paraId="67D377CE" w14:textId="77777777" w:rsidR="001372BE" w:rsidRPr="00C9338D" w:rsidRDefault="001372BE" w:rsidP="001372BE">
            <w:pPr>
              <w:jc w:val="left"/>
              <w:rPr>
                <w:rFonts w:ascii="Verdana" w:eastAsia="Times New Roman" w:hAnsi="Verdana" w:cs="Arial"/>
                <w:sz w:val="22"/>
                <w:lang w:eastAsia="es-CO"/>
              </w:rPr>
            </w:pPr>
            <w:r w:rsidRPr="00C9338D">
              <w:rPr>
                <w:rFonts w:ascii="Verdana" w:eastAsia="Times New Roman" w:hAnsi="Verdana" w:cs="Arial"/>
                <w:sz w:val="22"/>
                <w:lang w:eastAsia="es-CO"/>
              </w:rPr>
              <w:t>SUMINISTRO E INSTALACION ADOQUIN CONCRETO 6CM</w:t>
            </w:r>
          </w:p>
        </w:tc>
      </w:tr>
      <w:tr w:rsidR="001372BE" w:rsidRPr="00C9338D" w14:paraId="1657FCB1" w14:textId="77777777" w:rsidTr="001372BE">
        <w:trPr>
          <w:trHeight w:val="300"/>
          <w:jc w:val="center"/>
        </w:trPr>
        <w:tc>
          <w:tcPr>
            <w:tcW w:w="7792" w:type="dxa"/>
            <w:tcBorders>
              <w:top w:val="nil"/>
              <w:left w:val="single" w:sz="4" w:space="0" w:color="auto"/>
              <w:bottom w:val="single" w:sz="4" w:space="0" w:color="auto"/>
              <w:right w:val="single" w:sz="4" w:space="0" w:color="auto"/>
            </w:tcBorders>
            <w:shd w:val="clear" w:color="000000" w:fill="D6DCE4"/>
            <w:vAlign w:val="center"/>
            <w:hideMark/>
          </w:tcPr>
          <w:p w14:paraId="6858162F" w14:textId="77777777" w:rsidR="001372BE" w:rsidRPr="00C9338D" w:rsidRDefault="001372BE" w:rsidP="001372BE">
            <w:pPr>
              <w:jc w:val="center"/>
              <w:rPr>
                <w:rFonts w:ascii="Verdana" w:eastAsia="Times New Roman" w:hAnsi="Verdana" w:cs="Arial"/>
                <w:b/>
                <w:bCs/>
                <w:sz w:val="22"/>
                <w:lang w:eastAsia="es-CO"/>
              </w:rPr>
            </w:pPr>
            <w:r w:rsidRPr="00C9338D">
              <w:rPr>
                <w:rFonts w:ascii="Verdana" w:eastAsia="Times New Roman" w:hAnsi="Verdana" w:cs="Arial"/>
                <w:b/>
                <w:bCs/>
                <w:sz w:val="22"/>
                <w:lang w:eastAsia="es-CO"/>
              </w:rPr>
              <w:t>MOVILIARIO URBANO</w:t>
            </w:r>
          </w:p>
        </w:tc>
      </w:tr>
      <w:tr w:rsidR="001372BE" w:rsidRPr="00C9338D" w14:paraId="5090C2FD" w14:textId="77777777" w:rsidTr="001372BE">
        <w:trPr>
          <w:trHeight w:val="392"/>
          <w:jc w:val="center"/>
        </w:trPr>
        <w:tc>
          <w:tcPr>
            <w:tcW w:w="7792" w:type="dxa"/>
            <w:tcBorders>
              <w:top w:val="nil"/>
              <w:left w:val="single" w:sz="4" w:space="0" w:color="auto"/>
              <w:bottom w:val="single" w:sz="4" w:space="0" w:color="auto"/>
              <w:right w:val="single" w:sz="4" w:space="0" w:color="auto"/>
            </w:tcBorders>
            <w:vAlign w:val="center"/>
            <w:hideMark/>
          </w:tcPr>
          <w:p w14:paraId="4885D031" w14:textId="77777777" w:rsidR="001372BE" w:rsidRPr="00C9338D" w:rsidRDefault="001372BE" w:rsidP="001372BE">
            <w:pPr>
              <w:jc w:val="left"/>
              <w:rPr>
                <w:rFonts w:ascii="Verdana" w:eastAsia="Times New Roman" w:hAnsi="Verdana" w:cs="Arial"/>
                <w:sz w:val="22"/>
                <w:lang w:eastAsia="es-CO"/>
              </w:rPr>
            </w:pPr>
            <w:r w:rsidRPr="00C9338D">
              <w:rPr>
                <w:rFonts w:ascii="Verdana" w:eastAsia="Times New Roman" w:hAnsi="Verdana" w:cs="Arial"/>
                <w:sz w:val="22"/>
                <w:lang w:eastAsia="es-CO"/>
              </w:rPr>
              <w:t>CANECA EN ACERO INOXIDABLE TIPO BARCELONA</w:t>
            </w:r>
          </w:p>
        </w:tc>
      </w:tr>
      <w:tr w:rsidR="001372BE" w:rsidRPr="00C9338D" w14:paraId="64C21CAB" w14:textId="77777777" w:rsidTr="001372BE">
        <w:trPr>
          <w:trHeight w:val="596"/>
          <w:jc w:val="center"/>
        </w:trPr>
        <w:tc>
          <w:tcPr>
            <w:tcW w:w="7792" w:type="dxa"/>
            <w:tcBorders>
              <w:top w:val="nil"/>
              <w:left w:val="single" w:sz="4" w:space="0" w:color="auto"/>
              <w:bottom w:val="single" w:sz="4" w:space="0" w:color="auto"/>
              <w:right w:val="single" w:sz="4" w:space="0" w:color="auto"/>
            </w:tcBorders>
            <w:vAlign w:val="center"/>
            <w:hideMark/>
          </w:tcPr>
          <w:p w14:paraId="5C953FEC" w14:textId="19D5DED3" w:rsidR="001372BE" w:rsidRPr="00C9338D" w:rsidRDefault="00900E12" w:rsidP="001372BE">
            <w:pPr>
              <w:jc w:val="left"/>
              <w:rPr>
                <w:rFonts w:ascii="Verdana" w:eastAsia="Times New Roman" w:hAnsi="Verdana" w:cs="Arial"/>
                <w:sz w:val="22"/>
                <w:lang w:eastAsia="es-CO"/>
              </w:rPr>
            </w:pPr>
            <w:r w:rsidRPr="00C9338D">
              <w:rPr>
                <w:rFonts w:ascii="Arial" w:hAnsi="Arial" w:cs="Arial"/>
                <w:szCs w:val="20"/>
              </w:rPr>
              <w:t>SUMINISTRO E INSTALACIÓN DE BANCA REPOSER 50 X 34 H:40 CM EN CONCRETO.</w:t>
            </w:r>
          </w:p>
        </w:tc>
      </w:tr>
    </w:tbl>
    <w:p w14:paraId="29B5E68A" w14:textId="77777777" w:rsidR="000D6066" w:rsidRPr="00C9338D" w:rsidRDefault="000D6066" w:rsidP="001372BE">
      <w:pPr>
        <w:jc w:val="center"/>
        <w:rPr>
          <w:rFonts w:ascii="Verdana" w:hAnsi="Verdana"/>
          <w:sz w:val="22"/>
        </w:rPr>
      </w:pPr>
    </w:p>
    <w:p w14:paraId="6FC9576A" w14:textId="77777777" w:rsidR="001372BE" w:rsidRPr="00C9338D" w:rsidRDefault="001372BE" w:rsidP="001372BE">
      <w:pPr>
        <w:jc w:val="center"/>
        <w:rPr>
          <w:rFonts w:ascii="Verdana" w:hAnsi="Verdana"/>
          <w:sz w:val="22"/>
        </w:rPr>
      </w:pPr>
    </w:p>
    <w:p w14:paraId="4259F408" w14:textId="77777777" w:rsidR="000D6066" w:rsidRPr="00C9338D" w:rsidRDefault="00B1095B">
      <w:pPr>
        <w:pStyle w:val="Ttulo2"/>
        <w:ind w:left="567"/>
        <w:rPr>
          <w:rFonts w:ascii="Verdana" w:hAnsi="Verdana"/>
          <w:sz w:val="22"/>
          <w:szCs w:val="22"/>
        </w:rPr>
      </w:pPr>
      <w:r w:rsidRPr="00C9338D">
        <w:rPr>
          <w:rFonts w:ascii="Verdana" w:hAnsi="Verdana"/>
          <w:sz w:val="22"/>
          <w:szCs w:val="22"/>
        </w:rPr>
        <w:t>Fases y etapas del proyecto</w:t>
      </w:r>
    </w:p>
    <w:p w14:paraId="0FF39DB7" w14:textId="77777777" w:rsidR="000D6066" w:rsidRPr="00C9338D" w:rsidRDefault="000D6066">
      <w:pPr>
        <w:rPr>
          <w:rFonts w:ascii="Verdana" w:hAnsi="Verdana"/>
          <w:sz w:val="22"/>
        </w:rPr>
      </w:pPr>
    </w:p>
    <w:p w14:paraId="0FF641E9" w14:textId="77777777" w:rsidR="000D6066" w:rsidRPr="00C9338D" w:rsidRDefault="00B1095B">
      <w:pPr>
        <w:keepNext/>
        <w:keepLines/>
        <w:spacing w:before="40"/>
        <w:outlineLvl w:val="3"/>
        <w:rPr>
          <w:rFonts w:ascii="Verdana" w:eastAsiaTheme="majorEastAsia" w:hAnsi="Verdana" w:cstheme="majorBidi"/>
          <w:sz w:val="22"/>
        </w:rPr>
      </w:pPr>
      <w:r w:rsidRPr="00C9338D">
        <w:rPr>
          <w:rFonts w:ascii="Verdana" w:eastAsiaTheme="majorEastAsia" w:hAnsi="Verdana" w:cstheme="majorBidi"/>
          <w:b/>
          <w:bCs/>
          <w:sz w:val="22"/>
        </w:rPr>
        <w:t>Fase de Planeación y Estudios Previos</w:t>
      </w:r>
    </w:p>
    <w:p w14:paraId="754B459B" w14:textId="77777777" w:rsidR="000D6066" w:rsidRPr="00C9338D" w:rsidRDefault="00B1095B">
      <w:pPr>
        <w:numPr>
          <w:ilvl w:val="0"/>
          <w:numId w:val="2"/>
        </w:numPr>
        <w:spacing w:before="100" w:beforeAutospacing="1" w:after="100" w:afterAutospacing="1"/>
        <w:jc w:val="left"/>
        <w:rPr>
          <w:rFonts w:ascii="Verdana" w:hAnsi="Verdana" w:cs="Times New Roman"/>
          <w:sz w:val="22"/>
        </w:rPr>
      </w:pPr>
      <w:r w:rsidRPr="00C9338D">
        <w:rPr>
          <w:rFonts w:ascii="Verdana" w:hAnsi="Verdana" w:cs="Times New Roman"/>
          <w:sz w:val="22"/>
        </w:rPr>
        <w:t>Identificación de necesidades sociales y comunitarias.</w:t>
      </w:r>
    </w:p>
    <w:p w14:paraId="63BA53D3" w14:textId="77777777" w:rsidR="000D6066" w:rsidRPr="00C9338D" w:rsidRDefault="00B1095B">
      <w:pPr>
        <w:numPr>
          <w:ilvl w:val="0"/>
          <w:numId w:val="2"/>
        </w:numPr>
        <w:spacing w:before="100" w:beforeAutospacing="1" w:after="100" w:afterAutospacing="1"/>
        <w:jc w:val="left"/>
        <w:rPr>
          <w:rFonts w:ascii="Verdana" w:hAnsi="Verdana" w:cs="Times New Roman"/>
          <w:sz w:val="22"/>
        </w:rPr>
      </w:pPr>
      <w:r w:rsidRPr="00C9338D">
        <w:rPr>
          <w:rFonts w:ascii="Verdana" w:hAnsi="Verdana" w:cs="Times New Roman"/>
          <w:sz w:val="22"/>
        </w:rPr>
        <w:t xml:space="preserve">Elaboración de presupuesto oficial, especificaciones técnicas, memorias de cálculo y </w:t>
      </w:r>
      <w:proofErr w:type="spellStart"/>
      <w:r w:rsidRPr="00C9338D">
        <w:rPr>
          <w:rFonts w:ascii="Verdana" w:hAnsi="Verdana" w:cs="Times New Roman"/>
          <w:sz w:val="22"/>
        </w:rPr>
        <w:t>APU´s</w:t>
      </w:r>
      <w:proofErr w:type="spellEnd"/>
      <w:r w:rsidRPr="00C9338D">
        <w:rPr>
          <w:rFonts w:ascii="Verdana" w:hAnsi="Verdana" w:cs="Times New Roman"/>
          <w:sz w:val="22"/>
        </w:rPr>
        <w:t xml:space="preserve"> para la construcción del proyecto de infraestructura.</w:t>
      </w:r>
    </w:p>
    <w:p w14:paraId="7E2EC40E" w14:textId="77777777" w:rsidR="000D6066" w:rsidRPr="00C9338D" w:rsidRDefault="00B1095B">
      <w:pPr>
        <w:numPr>
          <w:ilvl w:val="0"/>
          <w:numId w:val="2"/>
        </w:numPr>
        <w:spacing w:before="100" w:beforeAutospacing="1" w:after="100" w:afterAutospacing="1"/>
        <w:jc w:val="left"/>
        <w:rPr>
          <w:rFonts w:ascii="Verdana" w:hAnsi="Verdana" w:cs="Times New Roman"/>
          <w:sz w:val="22"/>
        </w:rPr>
      </w:pPr>
      <w:r w:rsidRPr="00C9338D">
        <w:rPr>
          <w:rFonts w:ascii="Verdana" w:hAnsi="Verdana" w:cs="Times New Roman"/>
          <w:sz w:val="22"/>
        </w:rPr>
        <w:t xml:space="preserve">Elaboración de estudios de </w:t>
      </w:r>
      <w:proofErr w:type="spellStart"/>
      <w:r w:rsidRPr="00C9338D">
        <w:rPr>
          <w:rFonts w:ascii="Verdana" w:hAnsi="Verdana" w:cs="Times New Roman"/>
          <w:sz w:val="22"/>
        </w:rPr>
        <w:t>preinversión</w:t>
      </w:r>
      <w:proofErr w:type="spellEnd"/>
      <w:r w:rsidRPr="00C9338D">
        <w:rPr>
          <w:rFonts w:ascii="Verdana" w:hAnsi="Verdana" w:cs="Times New Roman"/>
          <w:sz w:val="22"/>
        </w:rPr>
        <w:t xml:space="preserve"> y factibilidad.</w:t>
      </w:r>
    </w:p>
    <w:p w14:paraId="63243755" w14:textId="77777777" w:rsidR="000D6066" w:rsidRPr="00C9338D" w:rsidRDefault="00B1095B">
      <w:pPr>
        <w:keepNext/>
        <w:keepLines/>
        <w:spacing w:before="40"/>
        <w:outlineLvl w:val="3"/>
        <w:rPr>
          <w:rFonts w:ascii="Verdana" w:eastAsiaTheme="majorEastAsia" w:hAnsi="Verdana" w:cstheme="majorBidi"/>
          <w:sz w:val="22"/>
        </w:rPr>
      </w:pPr>
      <w:r w:rsidRPr="00C9338D">
        <w:rPr>
          <w:rFonts w:ascii="Verdana" w:eastAsiaTheme="majorEastAsia" w:hAnsi="Verdana" w:cstheme="majorBidi"/>
          <w:b/>
          <w:bCs/>
          <w:sz w:val="22"/>
        </w:rPr>
        <w:t>2. Fase de Diseño</w:t>
      </w:r>
    </w:p>
    <w:p w14:paraId="7F6BA798" w14:textId="77777777" w:rsidR="000D6066" w:rsidRPr="00C9338D" w:rsidRDefault="00B1095B">
      <w:pPr>
        <w:numPr>
          <w:ilvl w:val="0"/>
          <w:numId w:val="3"/>
        </w:numPr>
        <w:spacing w:before="100" w:beforeAutospacing="1" w:after="100" w:afterAutospacing="1"/>
        <w:jc w:val="left"/>
        <w:rPr>
          <w:rFonts w:ascii="Verdana" w:hAnsi="Verdana" w:cs="Times New Roman"/>
          <w:sz w:val="22"/>
        </w:rPr>
      </w:pPr>
      <w:r w:rsidRPr="00C9338D">
        <w:rPr>
          <w:rFonts w:ascii="Verdana" w:hAnsi="Verdana" w:cs="Times New Roman"/>
          <w:sz w:val="22"/>
        </w:rPr>
        <w:t>Elaboración de planos.</w:t>
      </w:r>
    </w:p>
    <w:p w14:paraId="60096BC0" w14:textId="77777777" w:rsidR="000D6066" w:rsidRPr="00C9338D" w:rsidRDefault="00B1095B">
      <w:pPr>
        <w:numPr>
          <w:ilvl w:val="0"/>
          <w:numId w:val="3"/>
        </w:numPr>
        <w:spacing w:before="100" w:beforeAutospacing="1" w:after="100" w:afterAutospacing="1"/>
        <w:jc w:val="left"/>
        <w:rPr>
          <w:rFonts w:ascii="Verdana" w:hAnsi="Verdana" w:cs="Times New Roman"/>
          <w:sz w:val="22"/>
        </w:rPr>
      </w:pPr>
      <w:r w:rsidRPr="00C9338D">
        <w:rPr>
          <w:rFonts w:ascii="Verdana" w:hAnsi="Verdana" w:cs="Times New Roman"/>
          <w:sz w:val="22"/>
        </w:rPr>
        <w:t>Presupuesto detallado y cronograma de obra.</w:t>
      </w:r>
    </w:p>
    <w:p w14:paraId="64779690" w14:textId="77777777" w:rsidR="000D6066" w:rsidRPr="00C9338D" w:rsidRDefault="00B1095B">
      <w:pPr>
        <w:numPr>
          <w:ilvl w:val="0"/>
          <w:numId w:val="3"/>
        </w:numPr>
        <w:spacing w:before="100" w:beforeAutospacing="1" w:after="100" w:afterAutospacing="1"/>
        <w:jc w:val="left"/>
        <w:rPr>
          <w:rFonts w:ascii="Verdana" w:hAnsi="Verdana" w:cs="Times New Roman"/>
          <w:sz w:val="22"/>
        </w:rPr>
      </w:pPr>
      <w:r w:rsidRPr="00C9338D">
        <w:rPr>
          <w:rFonts w:ascii="Verdana" w:hAnsi="Verdana" w:cs="Times New Roman"/>
          <w:sz w:val="22"/>
        </w:rPr>
        <w:t>Revisión y aprobación.</w:t>
      </w:r>
    </w:p>
    <w:p w14:paraId="5AD80F24" w14:textId="77777777" w:rsidR="000D6066" w:rsidRPr="00C9338D" w:rsidRDefault="00B1095B">
      <w:pPr>
        <w:keepNext/>
        <w:keepLines/>
        <w:spacing w:before="40"/>
        <w:outlineLvl w:val="3"/>
        <w:rPr>
          <w:rFonts w:ascii="Verdana" w:eastAsiaTheme="majorEastAsia" w:hAnsi="Verdana" w:cstheme="majorBidi"/>
          <w:sz w:val="22"/>
        </w:rPr>
      </w:pPr>
      <w:r w:rsidRPr="00C9338D">
        <w:rPr>
          <w:rFonts w:ascii="Verdana" w:eastAsiaTheme="majorEastAsia" w:hAnsi="Verdana" w:cstheme="majorBidi"/>
          <w:b/>
          <w:bCs/>
          <w:sz w:val="22"/>
        </w:rPr>
        <w:t>3. Fase de Contratación</w:t>
      </w:r>
    </w:p>
    <w:p w14:paraId="2DC9C972" w14:textId="77777777" w:rsidR="000D6066" w:rsidRPr="00C9338D" w:rsidRDefault="00B1095B">
      <w:pPr>
        <w:numPr>
          <w:ilvl w:val="0"/>
          <w:numId w:val="4"/>
        </w:numPr>
        <w:spacing w:before="100" w:beforeAutospacing="1" w:after="100" w:afterAutospacing="1"/>
        <w:jc w:val="left"/>
        <w:rPr>
          <w:rFonts w:ascii="Verdana" w:hAnsi="Verdana" w:cs="Times New Roman"/>
          <w:sz w:val="22"/>
        </w:rPr>
      </w:pPr>
      <w:r w:rsidRPr="00C9338D">
        <w:rPr>
          <w:rFonts w:ascii="Verdana" w:hAnsi="Verdana" w:cs="Times New Roman"/>
          <w:sz w:val="22"/>
        </w:rPr>
        <w:t>Preparación de pliegos de condiciones.</w:t>
      </w:r>
    </w:p>
    <w:p w14:paraId="3141ED70" w14:textId="77777777" w:rsidR="000D6066" w:rsidRPr="00C9338D" w:rsidRDefault="00B1095B">
      <w:pPr>
        <w:numPr>
          <w:ilvl w:val="0"/>
          <w:numId w:val="4"/>
        </w:numPr>
        <w:spacing w:before="100" w:beforeAutospacing="1" w:after="100" w:afterAutospacing="1"/>
        <w:jc w:val="left"/>
        <w:rPr>
          <w:rFonts w:ascii="Verdana" w:hAnsi="Verdana" w:cs="Times New Roman"/>
          <w:sz w:val="22"/>
        </w:rPr>
      </w:pPr>
      <w:r w:rsidRPr="00C9338D">
        <w:rPr>
          <w:rFonts w:ascii="Verdana" w:hAnsi="Verdana" w:cs="Times New Roman"/>
          <w:sz w:val="22"/>
        </w:rPr>
        <w:t>Proceso de selección del contratista (licitación o contratación directa).</w:t>
      </w:r>
    </w:p>
    <w:p w14:paraId="493E9F0E" w14:textId="77777777" w:rsidR="000D6066" w:rsidRPr="00C9338D" w:rsidRDefault="00B1095B">
      <w:pPr>
        <w:numPr>
          <w:ilvl w:val="0"/>
          <w:numId w:val="4"/>
        </w:numPr>
        <w:spacing w:before="100" w:beforeAutospacing="1" w:after="100" w:afterAutospacing="1"/>
        <w:jc w:val="left"/>
        <w:rPr>
          <w:rFonts w:ascii="Verdana" w:hAnsi="Verdana" w:cs="Times New Roman"/>
          <w:sz w:val="22"/>
        </w:rPr>
      </w:pPr>
      <w:r w:rsidRPr="00C9338D">
        <w:rPr>
          <w:rFonts w:ascii="Verdana" w:hAnsi="Verdana" w:cs="Times New Roman"/>
          <w:sz w:val="22"/>
        </w:rPr>
        <w:t>Firma del contrato y acta de inicio del proyecto.</w:t>
      </w:r>
    </w:p>
    <w:p w14:paraId="0268ACDD" w14:textId="77777777" w:rsidR="000D6066" w:rsidRPr="00C9338D" w:rsidRDefault="00B1095B">
      <w:pPr>
        <w:keepNext/>
        <w:keepLines/>
        <w:spacing w:before="40"/>
        <w:outlineLvl w:val="3"/>
        <w:rPr>
          <w:rFonts w:ascii="Verdana" w:eastAsiaTheme="majorEastAsia" w:hAnsi="Verdana" w:cstheme="majorBidi"/>
          <w:sz w:val="22"/>
        </w:rPr>
      </w:pPr>
      <w:r w:rsidRPr="00C9338D">
        <w:rPr>
          <w:rFonts w:ascii="Verdana" w:eastAsiaTheme="majorEastAsia" w:hAnsi="Verdana" w:cstheme="majorBidi"/>
          <w:b/>
          <w:bCs/>
          <w:sz w:val="22"/>
        </w:rPr>
        <w:t>4. Fase de Ejecución o Construcción</w:t>
      </w:r>
    </w:p>
    <w:p w14:paraId="04BC466C" w14:textId="77777777" w:rsidR="000D6066" w:rsidRPr="00C9338D" w:rsidRDefault="00B1095B">
      <w:pPr>
        <w:numPr>
          <w:ilvl w:val="0"/>
          <w:numId w:val="5"/>
        </w:numPr>
        <w:spacing w:before="100" w:beforeAutospacing="1" w:after="100" w:afterAutospacing="1"/>
        <w:jc w:val="left"/>
        <w:rPr>
          <w:rFonts w:ascii="Verdana" w:hAnsi="Verdana" w:cs="Times New Roman"/>
          <w:sz w:val="22"/>
        </w:rPr>
      </w:pPr>
      <w:r w:rsidRPr="00C9338D">
        <w:rPr>
          <w:rFonts w:ascii="Verdana" w:hAnsi="Verdana" w:cs="Times New Roman"/>
          <w:sz w:val="22"/>
        </w:rPr>
        <w:t>Obras preliminares (limpieza, nivelación, replanteo).</w:t>
      </w:r>
    </w:p>
    <w:p w14:paraId="45E65030" w14:textId="77777777" w:rsidR="000D6066" w:rsidRPr="00C9338D" w:rsidRDefault="00B1095B">
      <w:pPr>
        <w:numPr>
          <w:ilvl w:val="0"/>
          <w:numId w:val="5"/>
        </w:numPr>
        <w:spacing w:before="100" w:beforeAutospacing="1" w:after="100" w:afterAutospacing="1"/>
        <w:jc w:val="left"/>
        <w:rPr>
          <w:rFonts w:ascii="Verdana" w:hAnsi="Verdana" w:cs="Times New Roman"/>
          <w:sz w:val="22"/>
        </w:rPr>
      </w:pPr>
      <w:r w:rsidRPr="00C9338D">
        <w:rPr>
          <w:rFonts w:ascii="Verdana" w:hAnsi="Verdana" w:cs="Times New Roman"/>
          <w:sz w:val="22"/>
        </w:rPr>
        <w:t>Construcción de estructuras, instalaciones y acabados.</w:t>
      </w:r>
    </w:p>
    <w:p w14:paraId="2F9F1FB0" w14:textId="77777777" w:rsidR="000D6066" w:rsidRPr="00C9338D" w:rsidRDefault="00B1095B">
      <w:pPr>
        <w:numPr>
          <w:ilvl w:val="0"/>
          <w:numId w:val="5"/>
        </w:numPr>
        <w:spacing w:before="100" w:beforeAutospacing="1" w:after="100" w:afterAutospacing="1"/>
        <w:jc w:val="left"/>
        <w:rPr>
          <w:rFonts w:ascii="Verdana" w:hAnsi="Verdana" w:cs="Times New Roman"/>
          <w:sz w:val="22"/>
        </w:rPr>
      </w:pPr>
      <w:r w:rsidRPr="00C9338D">
        <w:rPr>
          <w:rFonts w:ascii="Verdana" w:hAnsi="Verdana" w:cs="Times New Roman"/>
          <w:sz w:val="22"/>
        </w:rPr>
        <w:t>Supervisión técnica y control de calidad.</w:t>
      </w:r>
    </w:p>
    <w:p w14:paraId="068F80D4" w14:textId="77777777" w:rsidR="000D6066" w:rsidRPr="00C9338D" w:rsidRDefault="00B1095B">
      <w:pPr>
        <w:numPr>
          <w:ilvl w:val="0"/>
          <w:numId w:val="5"/>
        </w:numPr>
        <w:spacing w:before="100" w:beforeAutospacing="1" w:after="100" w:afterAutospacing="1"/>
        <w:jc w:val="left"/>
        <w:rPr>
          <w:rFonts w:ascii="Verdana" w:hAnsi="Verdana" w:cs="Times New Roman"/>
          <w:sz w:val="22"/>
        </w:rPr>
      </w:pPr>
      <w:r w:rsidRPr="00C9338D">
        <w:rPr>
          <w:rFonts w:ascii="Verdana" w:hAnsi="Verdana" w:cs="Times New Roman"/>
          <w:sz w:val="22"/>
        </w:rPr>
        <w:t>Cumplimiento de medidas de seguridad industrial y ambiental.</w:t>
      </w:r>
    </w:p>
    <w:p w14:paraId="4A4DE8FB" w14:textId="77777777" w:rsidR="000D6066" w:rsidRPr="00C9338D" w:rsidRDefault="00B1095B">
      <w:pPr>
        <w:keepNext/>
        <w:keepLines/>
        <w:spacing w:before="40"/>
        <w:outlineLvl w:val="3"/>
        <w:rPr>
          <w:rFonts w:ascii="Verdana" w:eastAsiaTheme="majorEastAsia" w:hAnsi="Verdana" w:cstheme="majorBidi"/>
          <w:sz w:val="22"/>
        </w:rPr>
      </w:pPr>
      <w:r w:rsidRPr="00C9338D">
        <w:rPr>
          <w:rFonts w:ascii="Verdana" w:eastAsiaTheme="majorEastAsia" w:hAnsi="Verdana" w:cstheme="majorBidi"/>
          <w:b/>
          <w:bCs/>
          <w:sz w:val="22"/>
        </w:rPr>
        <w:t>5. Fase de Pruebas y Puesta en Marcha</w:t>
      </w:r>
    </w:p>
    <w:p w14:paraId="29EFC638" w14:textId="77777777" w:rsidR="000D6066" w:rsidRPr="00C9338D" w:rsidRDefault="00B1095B">
      <w:pPr>
        <w:numPr>
          <w:ilvl w:val="0"/>
          <w:numId w:val="6"/>
        </w:numPr>
        <w:spacing w:before="100" w:beforeAutospacing="1" w:after="100" w:afterAutospacing="1"/>
        <w:jc w:val="left"/>
        <w:rPr>
          <w:rFonts w:ascii="Verdana" w:hAnsi="Verdana" w:cs="Times New Roman"/>
          <w:sz w:val="22"/>
        </w:rPr>
      </w:pPr>
      <w:r w:rsidRPr="00C9338D">
        <w:rPr>
          <w:rFonts w:ascii="Verdana" w:hAnsi="Verdana" w:cs="Times New Roman"/>
          <w:sz w:val="22"/>
        </w:rPr>
        <w:t>Revisión de instalaciones y funcionamiento de sistemas.</w:t>
      </w:r>
    </w:p>
    <w:p w14:paraId="6E940E6F" w14:textId="77777777" w:rsidR="000D6066" w:rsidRPr="00C9338D" w:rsidRDefault="00B1095B">
      <w:pPr>
        <w:numPr>
          <w:ilvl w:val="0"/>
          <w:numId w:val="6"/>
        </w:numPr>
        <w:spacing w:before="100" w:beforeAutospacing="1" w:after="100" w:afterAutospacing="1"/>
        <w:jc w:val="left"/>
        <w:rPr>
          <w:rFonts w:ascii="Verdana" w:hAnsi="Verdana" w:cs="Times New Roman"/>
          <w:sz w:val="22"/>
        </w:rPr>
      </w:pPr>
      <w:r w:rsidRPr="00C9338D">
        <w:rPr>
          <w:rFonts w:ascii="Verdana" w:hAnsi="Verdana" w:cs="Times New Roman"/>
          <w:sz w:val="22"/>
        </w:rPr>
        <w:t>Corrección de observaciones y ajustes finales.</w:t>
      </w:r>
    </w:p>
    <w:p w14:paraId="40FAAC17" w14:textId="77777777" w:rsidR="000D6066" w:rsidRPr="00C9338D" w:rsidRDefault="00B1095B">
      <w:pPr>
        <w:keepNext/>
        <w:keepLines/>
        <w:spacing w:before="40"/>
        <w:outlineLvl w:val="3"/>
        <w:rPr>
          <w:rFonts w:ascii="Verdana" w:eastAsiaTheme="majorEastAsia" w:hAnsi="Verdana" w:cstheme="majorBidi"/>
          <w:sz w:val="22"/>
        </w:rPr>
      </w:pPr>
      <w:r w:rsidRPr="00C9338D">
        <w:rPr>
          <w:rFonts w:ascii="Verdana" w:eastAsiaTheme="majorEastAsia" w:hAnsi="Verdana" w:cstheme="majorBidi"/>
          <w:b/>
          <w:bCs/>
          <w:sz w:val="22"/>
        </w:rPr>
        <w:t>6. Fase de Entrega y Cierre</w:t>
      </w:r>
    </w:p>
    <w:p w14:paraId="6BA8BA41" w14:textId="77777777" w:rsidR="000D6066" w:rsidRPr="00C9338D" w:rsidRDefault="00B1095B">
      <w:pPr>
        <w:numPr>
          <w:ilvl w:val="0"/>
          <w:numId w:val="7"/>
        </w:numPr>
        <w:spacing w:before="100" w:beforeAutospacing="1" w:after="100" w:afterAutospacing="1"/>
        <w:jc w:val="left"/>
        <w:rPr>
          <w:rFonts w:ascii="Verdana" w:hAnsi="Verdana" w:cs="Times New Roman"/>
          <w:sz w:val="22"/>
        </w:rPr>
      </w:pPr>
      <w:r w:rsidRPr="00C9338D">
        <w:rPr>
          <w:rFonts w:ascii="Verdana" w:hAnsi="Verdana" w:cs="Times New Roman"/>
          <w:sz w:val="22"/>
        </w:rPr>
        <w:t>Recepción técnica y administrativa del proyecto.</w:t>
      </w:r>
    </w:p>
    <w:p w14:paraId="42FE4FE4" w14:textId="77777777" w:rsidR="000D6066" w:rsidRPr="00C9338D" w:rsidRDefault="00B1095B">
      <w:pPr>
        <w:numPr>
          <w:ilvl w:val="0"/>
          <w:numId w:val="7"/>
        </w:numPr>
        <w:spacing w:before="100" w:beforeAutospacing="1" w:after="100" w:afterAutospacing="1"/>
        <w:jc w:val="left"/>
        <w:rPr>
          <w:rFonts w:ascii="Verdana" w:hAnsi="Verdana" w:cs="Times New Roman"/>
          <w:sz w:val="22"/>
        </w:rPr>
      </w:pPr>
      <w:r w:rsidRPr="00C9338D">
        <w:rPr>
          <w:rFonts w:ascii="Verdana" w:hAnsi="Verdana" w:cs="Times New Roman"/>
          <w:sz w:val="22"/>
        </w:rPr>
        <w:t>Entrega formal a la comunidad o entidad.</w:t>
      </w:r>
    </w:p>
    <w:p w14:paraId="314BB678" w14:textId="77777777" w:rsidR="000D6066" w:rsidRPr="00C9338D" w:rsidRDefault="00B1095B">
      <w:pPr>
        <w:numPr>
          <w:ilvl w:val="0"/>
          <w:numId w:val="7"/>
        </w:numPr>
        <w:spacing w:before="100" w:beforeAutospacing="1" w:after="100" w:afterAutospacing="1"/>
        <w:jc w:val="left"/>
        <w:rPr>
          <w:rFonts w:ascii="Verdana" w:hAnsi="Verdana" w:cs="Times New Roman"/>
          <w:sz w:val="22"/>
        </w:rPr>
      </w:pPr>
      <w:r w:rsidRPr="00C9338D">
        <w:rPr>
          <w:rFonts w:ascii="Verdana" w:hAnsi="Verdana" w:cs="Times New Roman"/>
          <w:sz w:val="22"/>
        </w:rPr>
        <w:t>Elaboración del informe final y liquidación del contrato.</w:t>
      </w:r>
    </w:p>
    <w:p w14:paraId="4E49456D" w14:textId="1CDE0B75" w:rsidR="000D6066" w:rsidRPr="00C9338D" w:rsidRDefault="00B1095B" w:rsidP="00900E12">
      <w:pPr>
        <w:pStyle w:val="Prrafodelista"/>
        <w:numPr>
          <w:ilvl w:val="0"/>
          <w:numId w:val="8"/>
        </w:numPr>
        <w:spacing w:after="160" w:line="259" w:lineRule="auto"/>
        <w:rPr>
          <w:rFonts w:ascii="Verdana" w:eastAsia="Arial" w:hAnsi="Verdana" w:cs="Arial"/>
          <w:sz w:val="22"/>
        </w:rPr>
      </w:pPr>
      <w:r w:rsidRPr="00C9338D">
        <w:rPr>
          <w:rFonts w:ascii="Verdana" w:eastAsia="Arial" w:hAnsi="Verdana" w:cs="Arial"/>
          <w:b/>
          <w:bCs/>
          <w:sz w:val="22"/>
        </w:rPr>
        <w:t xml:space="preserve">Ítems de pago: </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46"/>
        <w:gridCol w:w="583"/>
        <w:gridCol w:w="1104"/>
        <w:gridCol w:w="759"/>
        <w:gridCol w:w="3743"/>
        <w:gridCol w:w="752"/>
        <w:gridCol w:w="1297"/>
      </w:tblGrid>
      <w:tr w:rsidR="00900E12" w:rsidRPr="00C9338D" w14:paraId="19001BE7" w14:textId="77777777" w:rsidTr="003F240E">
        <w:trPr>
          <w:trHeight w:val="393"/>
        </w:trPr>
        <w:tc>
          <w:tcPr>
            <w:tcW w:w="8784" w:type="dxa"/>
            <w:gridSpan w:val="7"/>
            <w:shd w:val="clear" w:color="000000" w:fill="D9D9D9"/>
            <w:noWrap/>
            <w:vAlign w:val="center"/>
            <w:hideMark/>
          </w:tcPr>
          <w:p w14:paraId="6BCC55AF"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OBJETO: SINFRA 032 - CONSTRUCCION Y MEJORAMIENTO DE PARQUES EN EL MUNICIPIO DE RICAURTE - CUNDINAMARCA.</w:t>
            </w:r>
          </w:p>
        </w:tc>
      </w:tr>
      <w:tr w:rsidR="00900E12" w:rsidRPr="00C9338D" w14:paraId="0DCA6AE4" w14:textId="77777777" w:rsidTr="003F240E">
        <w:trPr>
          <w:trHeight w:val="232"/>
        </w:trPr>
        <w:tc>
          <w:tcPr>
            <w:tcW w:w="546" w:type="dxa"/>
            <w:vMerge w:val="restart"/>
            <w:shd w:val="clear" w:color="000000" w:fill="FFFFFF"/>
            <w:vAlign w:val="center"/>
            <w:hideMark/>
          </w:tcPr>
          <w:p w14:paraId="343B342D" w14:textId="77777777" w:rsidR="00900E12" w:rsidRPr="00C9338D" w:rsidRDefault="00900E12" w:rsidP="003F240E">
            <w:pPr>
              <w:jc w:val="center"/>
              <w:rPr>
                <w:rFonts w:ascii="Verdana" w:hAnsi="Verdana" w:cs="Arial"/>
                <w:b/>
                <w:bCs/>
                <w:sz w:val="18"/>
                <w:szCs w:val="18"/>
                <w:lang w:eastAsia="es-CO"/>
              </w:rPr>
            </w:pPr>
            <w:proofErr w:type="spellStart"/>
            <w:r w:rsidRPr="00C9338D">
              <w:rPr>
                <w:rFonts w:ascii="Verdana" w:hAnsi="Verdana" w:cs="Arial"/>
                <w:b/>
                <w:bCs/>
                <w:sz w:val="18"/>
                <w:szCs w:val="18"/>
                <w:lang w:eastAsia="es-CO"/>
              </w:rPr>
              <w:t>Nº</w:t>
            </w:r>
            <w:proofErr w:type="spellEnd"/>
          </w:p>
        </w:tc>
        <w:tc>
          <w:tcPr>
            <w:tcW w:w="583" w:type="dxa"/>
            <w:vMerge w:val="restart"/>
            <w:shd w:val="clear" w:color="000000" w:fill="FFFFFF"/>
            <w:vAlign w:val="center"/>
            <w:hideMark/>
          </w:tcPr>
          <w:p w14:paraId="5E4D7238"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 xml:space="preserve">ÍTEM </w:t>
            </w:r>
            <w:r w:rsidRPr="00C9338D">
              <w:rPr>
                <w:rFonts w:ascii="Verdana" w:hAnsi="Verdana" w:cs="Arial"/>
                <w:b/>
                <w:bCs/>
                <w:sz w:val="18"/>
                <w:szCs w:val="18"/>
                <w:lang w:eastAsia="es-CO"/>
              </w:rPr>
              <w:lastRenderedPageBreak/>
              <w:t>DE PAGO</w:t>
            </w:r>
          </w:p>
        </w:tc>
        <w:tc>
          <w:tcPr>
            <w:tcW w:w="1863" w:type="dxa"/>
            <w:gridSpan w:val="2"/>
            <w:vAlign w:val="center"/>
            <w:hideMark/>
          </w:tcPr>
          <w:p w14:paraId="5C23C04F"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lastRenderedPageBreak/>
              <w:t xml:space="preserve">ESPECIFICACIONES </w:t>
            </w:r>
          </w:p>
        </w:tc>
        <w:tc>
          <w:tcPr>
            <w:tcW w:w="3743" w:type="dxa"/>
            <w:vMerge w:val="restart"/>
            <w:shd w:val="clear" w:color="000000" w:fill="FFFFFF"/>
            <w:vAlign w:val="center"/>
            <w:hideMark/>
          </w:tcPr>
          <w:p w14:paraId="62957B1A"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DESCRIPCIÓN</w:t>
            </w:r>
          </w:p>
        </w:tc>
        <w:tc>
          <w:tcPr>
            <w:tcW w:w="752" w:type="dxa"/>
            <w:vMerge w:val="restart"/>
            <w:shd w:val="clear" w:color="000000" w:fill="FFFFFF"/>
            <w:vAlign w:val="center"/>
            <w:hideMark/>
          </w:tcPr>
          <w:p w14:paraId="1BA07D92"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UND.</w:t>
            </w:r>
          </w:p>
        </w:tc>
        <w:tc>
          <w:tcPr>
            <w:tcW w:w="1297" w:type="dxa"/>
            <w:vMerge w:val="restart"/>
            <w:shd w:val="clear" w:color="000000" w:fill="FFFFFF"/>
            <w:vAlign w:val="center"/>
            <w:hideMark/>
          </w:tcPr>
          <w:p w14:paraId="76FE1DCE"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CANTIDAD</w:t>
            </w:r>
          </w:p>
        </w:tc>
      </w:tr>
      <w:tr w:rsidR="00900E12" w:rsidRPr="00C9338D" w14:paraId="2C726BF5" w14:textId="77777777" w:rsidTr="003F240E">
        <w:trPr>
          <w:trHeight w:val="198"/>
        </w:trPr>
        <w:tc>
          <w:tcPr>
            <w:tcW w:w="546" w:type="dxa"/>
            <w:vMerge/>
            <w:vAlign w:val="center"/>
            <w:hideMark/>
          </w:tcPr>
          <w:p w14:paraId="29735478" w14:textId="77777777" w:rsidR="00900E12" w:rsidRPr="00C9338D" w:rsidRDefault="00900E12" w:rsidP="003F240E">
            <w:pPr>
              <w:rPr>
                <w:rFonts w:ascii="Verdana" w:hAnsi="Verdana" w:cs="Arial"/>
                <w:b/>
                <w:bCs/>
                <w:sz w:val="18"/>
                <w:szCs w:val="18"/>
                <w:lang w:eastAsia="es-CO"/>
              </w:rPr>
            </w:pPr>
          </w:p>
        </w:tc>
        <w:tc>
          <w:tcPr>
            <w:tcW w:w="583" w:type="dxa"/>
            <w:vMerge/>
            <w:vAlign w:val="center"/>
            <w:hideMark/>
          </w:tcPr>
          <w:p w14:paraId="487C3671" w14:textId="77777777" w:rsidR="00900E12" w:rsidRPr="00C9338D" w:rsidRDefault="00900E12" w:rsidP="003F240E">
            <w:pPr>
              <w:rPr>
                <w:rFonts w:ascii="Verdana" w:hAnsi="Verdana" w:cs="Arial"/>
                <w:b/>
                <w:bCs/>
                <w:sz w:val="18"/>
                <w:szCs w:val="18"/>
                <w:lang w:eastAsia="es-CO"/>
              </w:rPr>
            </w:pPr>
          </w:p>
        </w:tc>
        <w:tc>
          <w:tcPr>
            <w:tcW w:w="1104" w:type="dxa"/>
            <w:vAlign w:val="center"/>
            <w:hideMark/>
          </w:tcPr>
          <w:p w14:paraId="60416564"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GENERAL</w:t>
            </w:r>
          </w:p>
        </w:tc>
        <w:tc>
          <w:tcPr>
            <w:tcW w:w="759" w:type="dxa"/>
            <w:vAlign w:val="center"/>
            <w:hideMark/>
          </w:tcPr>
          <w:p w14:paraId="47DB8D16"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PARTICULAR</w:t>
            </w:r>
          </w:p>
        </w:tc>
        <w:tc>
          <w:tcPr>
            <w:tcW w:w="3743" w:type="dxa"/>
            <w:vMerge/>
            <w:vAlign w:val="center"/>
            <w:hideMark/>
          </w:tcPr>
          <w:p w14:paraId="4CC06413" w14:textId="77777777" w:rsidR="00900E12" w:rsidRPr="00C9338D" w:rsidRDefault="00900E12" w:rsidP="003F240E">
            <w:pPr>
              <w:rPr>
                <w:rFonts w:ascii="Verdana" w:hAnsi="Verdana" w:cs="Arial"/>
                <w:b/>
                <w:bCs/>
                <w:sz w:val="18"/>
                <w:szCs w:val="18"/>
                <w:lang w:eastAsia="es-CO"/>
              </w:rPr>
            </w:pPr>
          </w:p>
        </w:tc>
        <w:tc>
          <w:tcPr>
            <w:tcW w:w="752" w:type="dxa"/>
            <w:vMerge/>
            <w:vAlign w:val="center"/>
            <w:hideMark/>
          </w:tcPr>
          <w:p w14:paraId="0BCC1A00" w14:textId="77777777" w:rsidR="00900E12" w:rsidRPr="00C9338D" w:rsidRDefault="00900E12" w:rsidP="003F240E">
            <w:pPr>
              <w:rPr>
                <w:rFonts w:ascii="Verdana" w:hAnsi="Verdana" w:cs="Arial"/>
                <w:b/>
                <w:bCs/>
                <w:sz w:val="18"/>
                <w:szCs w:val="18"/>
                <w:lang w:eastAsia="es-CO"/>
              </w:rPr>
            </w:pPr>
          </w:p>
        </w:tc>
        <w:tc>
          <w:tcPr>
            <w:tcW w:w="1297" w:type="dxa"/>
            <w:vMerge/>
            <w:vAlign w:val="center"/>
            <w:hideMark/>
          </w:tcPr>
          <w:p w14:paraId="300E3776" w14:textId="77777777" w:rsidR="00900E12" w:rsidRPr="00C9338D" w:rsidRDefault="00900E12" w:rsidP="003F240E">
            <w:pPr>
              <w:rPr>
                <w:rFonts w:ascii="Verdana" w:hAnsi="Verdana" w:cs="Arial"/>
                <w:b/>
                <w:bCs/>
                <w:sz w:val="18"/>
                <w:szCs w:val="18"/>
                <w:lang w:eastAsia="es-CO"/>
              </w:rPr>
            </w:pPr>
          </w:p>
        </w:tc>
      </w:tr>
      <w:tr w:rsidR="00900E12" w:rsidRPr="00C9338D" w14:paraId="1FFEE5DC" w14:textId="77777777" w:rsidTr="003F240E">
        <w:trPr>
          <w:trHeight w:val="292"/>
        </w:trPr>
        <w:tc>
          <w:tcPr>
            <w:tcW w:w="546" w:type="dxa"/>
            <w:shd w:val="clear" w:color="000000" w:fill="D9D9D9"/>
            <w:noWrap/>
            <w:vAlign w:val="center"/>
            <w:hideMark/>
          </w:tcPr>
          <w:p w14:paraId="3CA4516C" w14:textId="77777777" w:rsidR="00900E12" w:rsidRPr="00C9338D" w:rsidRDefault="00900E12" w:rsidP="003F240E">
            <w:pPr>
              <w:rPr>
                <w:rFonts w:ascii="Verdana" w:hAnsi="Verdana" w:cs="Arial"/>
                <w:b/>
                <w:bCs/>
                <w:sz w:val="18"/>
                <w:szCs w:val="18"/>
                <w:lang w:eastAsia="es-CO"/>
              </w:rPr>
            </w:pPr>
            <w:r w:rsidRPr="00C9338D">
              <w:rPr>
                <w:rFonts w:ascii="Verdana" w:hAnsi="Verdana" w:cs="Arial"/>
                <w:b/>
                <w:bCs/>
                <w:sz w:val="18"/>
                <w:szCs w:val="18"/>
                <w:lang w:eastAsia="es-CO"/>
              </w:rPr>
              <w:t>1</w:t>
            </w:r>
          </w:p>
        </w:tc>
        <w:tc>
          <w:tcPr>
            <w:tcW w:w="8238" w:type="dxa"/>
            <w:gridSpan w:val="6"/>
            <w:shd w:val="clear" w:color="000000" w:fill="D9D9D9"/>
            <w:noWrap/>
            <w:vAlign w:val="center"/>
            <w:hideMark/>
          </w:tcPr>
          <w:p w14:paraId="06D477A7" w14:textId="77777777" w:rsidR="00900E12" w:rsidRPr="00C9338D" w:rsidRDefault="00900E12" w:rsidP="003F240E">
            <w:pPr>
              <w:rPr>
                <w:rFonts w:ascii="Verdana" w:hAnsi="Verdana" w:cs="Arial"/>
                <w:b/>
                <w:bCs/>
                <w:sz w:val="18"/>
                <w:szCs w:val="18"/>
                <w:lang w:eastAsia="es-CO"/>
              </w:rPr>
            </w:pPr>
            <w:r w:rsidRPr="00C9338D">
              <w:rPr>
                <w:rFonts w:ascii="Verdana" w:hAnsi="Verdana" w:cs="Arial"/>
                <w:b/>
                <w:bCs/>
                <w:sz w:val="18"/>
                <w:szCs w:val="18"/>
                <w:lang w:eastAsia="es-CO"/>
              </w:rPr>
              <w:t>PARQUES INFANTILES VILLA DIANA CAROLINA</w:t>
            </w:r>
          </w:p>
        </w:tc>
      </w:tr>
      <w:tr w:rsidR="00900E12" w:rsidRPr="00C9338D" w14:paraId="4E5C03F5" w14:textId="77777777" w:rsidTr="003F240E">
        <w:trPr>
          <w:trHeight w:val="259"/>
        </w:trPr>
        <w:tc>
          <w:tcPr>
            <w:tcW w:w="546" w:type="dxa"/>
            <w:shd w:val="clear" w:color="000000" w:fill="D9D9D9"/>
            <w:noWrap/>
            <w:vAlign w:val="center"/>
            <w:hideMark/>
          </w:tcPr>
          <w:p w14:paraId="10C4F880" w14:textId="77777777" w:rsidR="00900E12" w:rsidRPr="00C9338D" w:rsidRDefault="00900E12" w:rsidP="003F240E">
            <w:pPr>
              <w:rPr>
                <w:rFonts w:ascii="Verdana" w:hAnsi="Verdana" w:cs="Arial"/>
                <w:b/>
                <w:bCs/>
                <w:sz w:val="18"/>
                <w:szCs w:val="18"/>
                <w:lang w:eastAsia="es-CO"/>
              </w:rPr>
            </w:pPr>
            <w:r w:rsidRPr="00C9338D">
              <w:rPr>
                <w:rFonts w:ascii="Verdana" w:hAnsi="Verdana" w:cs="Arial"/>
                <w:b/>
                <w:bCs/>
                <w:sz w:val="18"/>
                <w:szCs w:val="18"/>
                <w:lang w:eastAsia="es-CO"/>
              </w:rPr>
              <w:t>1.1</w:t>
            </w:r>
          </w:p>
        </w:tc>
        <w:tc>
          <w:tcPr>
            <w:tcW w:w="8238" w:type="dxa"/>
            <w:gridSpan w:val="6"/>
            <w:shd w:val="clear" w:color="000000" w:fill="D9D9D9"/>
            <w:noWrap/>
            <w:vAlign w:val="center"/>
            <w:hideMark/>
          </w:tcPr>
          <w:p w14:paraId="6F7DF63A" w14:textId="77777777" w:rsidR="00900E12" w:rsidRPr="00C9338D" w:rsidRDefault="00900E12" w:rsidP="003F240E">
            <w:pPr>
              <w:rPr>
                <w:rFonts w:ascii="Verdana" w:hAnsi="Verdana" w:cs="Arial"/>
                <w:b/>
                <w:bCs/>
                <w:sz w:val="18"/>
                <w:szCs w:val="18"/>
                <w:lang w:eastAsia="es-CO"/>
              </w:rPr>
            </w:pPr>
            <w:r w:rsidRPr="00C9338D">
              <w:rPr>
                <w:rFonts w:ascii="Verdana" w:hAnsi="Verdana" w:cs="Arial"/>
                <w:b/>
                <w:bCs/>
                <w:sz w:val="18"/>
                <w:szCs w:val="18"/>
                <w:lang w:eastAsia="es-CO"/>
              </w:rPr>
              <w:t>PRELIMINARES</w:t>
            </w:r>
          </w:p>
        </w:tc>
      </w:tr>
      <w:tr w:rsidR="00900E12" w:rsidRPr="00C9338D" w14:paraId="4D63A3B7" w14:textId="77777777" w:rsidTr="003F240E">
        <w:trPr>
          <w:trHeight w:val="180"/>
        </w:trPr>
        <w:tc>
          <w:tcPr>
            <w:tcW w:w="546" w:type="dxa"/>
            <w:noWrap/>
            <w:vAlign w:val="center"/>
            <w:hideMark/>
          </w:tcPr>
          <w:p w14:paraId="3B10B5A1"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 </w:t>
            </w:r>
          </w:p>
        </w:tc>
        <w:tc>
          <w:tcPr>
            <w:tcW w:w="583" w:type="dxa"/>
            <w:noWrap/>
            <w:vAlign w:val="center"/>
            <w:hideMark/>
          </w:tcPr>
          <w:p w14:paraId="0B14C359"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1.1.1</w:t>
            </w:r>
          </w:p>
        </w:tc>
        <w:tc>
          <w:tcPr>
            <w:tcW w:w="1104" w:type="dxa"/>
            <w:shd w:val="clear" w:color="000000" w:fill="FFFFFF"/>
            <w:noWrap/>
            <w:vAlign w:val="center"/>
            <w:hideMark/>
          </w:tcPr>
          <w:p w14:paraId="3696E95A"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CONST 1.8.</w:t>
            </w:r>
          </w:p>
        </w:tc>
        <w:tc>
          <w:tcPr>
            <w:tcW w:w="759" w:type="dxa"/>
            <w:noWrap/>
            <w:vAlign w:val="center"/>
            <w:hideMark/>
          </w:tcPr>
          <w:p w14:paraId="5682E820"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 </w:t>
            </w:r>
          </w:p>
        </w:tc>
        <w:tc>
          <w:tcPr>
            <w:tcW w:w="3743" w:type="dxa"/>
            <w:shd w:val="clear" w:color="000000" w:fill="FFFFFF"/>
            <w:vAlign w:val="center"/>
            <w:hideMark/>
          </w:tcPr>
          <w:p w14:paraId="771009EF" w14:textId="77777777" w:rsidR="00900E12" w:rsidRPr="00C9338D" w:rsidRDefault="00900E12" w:rsidP="003F240E">
            <w:pPr>
              <w:rPr>
                <w:rFonts w:ascii="Verdana" w:hAnsi="Verdana" w:cs="Arial"/>
                <w:sz w:val="18"/>
                <w:szCs w:val="18"/>
                <w:lang w:eastAsia="es-CO"/>
              </w:rPr>
            </w:pPr>
            <w:r w:rsidRPr="00C9338D">
              <w:rPr>
                <w:rFonts w:ascii="Verdana" w:hAnsi="Verdana" w:cs="Arial"/>
                <w:sz w:val="18"/>
                <w:szCs w:val="18"/>
                <w:lang w:eastAsia="es-CO"/>
              </w:rPr>
              <w:t>CERCA EN TELA VERDE H = 2.10 M</w:t>
            </w:r>
          </w:p>
        </w:tc>
        <w:tc>
          <w:tcPr>
            <w:tcW w:w="752" w:type="dxa"/>
            <w:shd w:val="clear" w:color="000000" w:fill="FFFFFF"/>
            <w:noWrap/>
            <w:vAlign w:val="center"/>
            <w:hideMark/>
          </w:tcPr>
          <w:p w14:paraId="3D5A0EC2"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ML</w:t>
            </w:r>
          </w:p>
        </w:tc>
        <w:tc>
          <w:tcPr>
            <w:tcW w:w="1297" w:type="dxa"/>
            <w:shd w:val="clear" w:color="000000" w:fill="FFFFFF"/>
            <w:noWrap/>
            <w:vAlign w:val="center"/>
            <w:hideMark/>
          </w:tcPr>
          <w:p w14:paraId="42F508E9"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90,00</w:t>
            </w:r>
          </w:p>
        </w:tc>
      </w:tr>
      <w:tr w:rsidR="00900E12" w:rsidRPr="00C9338D" w14:paraId="7ECC1E57" w14:textId="77777777" w:rsidTr="003F240E">
        <w:trPr>
          <w:trHeight w:val="228"/>
        </w:trPr>
        <w:tc>
          <w:tcPr>
            <w:tcW w:w="546" w:type="dxa"/>
            <w:noWrap/>
            <w:vAlign w:val="center"/>
            <w:hideMark/>
          </w:tcPr>
          <w:p w14:paraId="028C91DB"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 </w:t>
            </w:r>
          </w:p>
        </w:tc>
        <w:tc>
          <w:tcPr>
            <w:tcW w:w="583" w:type="dxa"/>
            <w:noWrap/>
            <w:vAlign w:val="center"/>
            <w:hideMark/>
          </w:tcPr>
          <w:p w14:paraId="65C42106"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1.1.2</w:t>
            </w:r>
          </w:p>
        </w:tc>
        <w:tc>
          <w:tcPr>
            <w:tcW w:w="1104" w:type="dxa"/>
            <w:noWrap/>
            <w:vAlign w:val="center"/>
            <w:hideMark/>
          </w:tcPr>
          <w:p w14:paraId="3033D24D"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CONST 1.41.</w:t>
            </w:r>
          </w:p>
        </w:tc>
        <w:tc>
          <w:tcPr>
            <w:tcW w:w="759" w:type="dxa"/>
            <w:noWrap/>
            <w:vAlign w:val="center"/>
            <w:hideMark/>
          </w:tcPr>
          <w:p w14:paraId="4F17ACC3"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 </w:t>
            </w:r>
          </w:p>
        </w:tc>
        <w:tc>
          <w:tcPr>
            <w:tcW w:w="3743" w:type="dxa"/>
            <w:vAlign w:val="center"/>
            <w:hideMark/>
          </w:tcPr>
          <w:p w14:paraId="5A4B980B" w14:textId="77777777" w:rsidR="00900E12" w:rsidRPr="00C9338D" w:rsidRDefault="00900E12" w:rsidP="003F240E">
            <w:pPr>
              <w:rPr>
                <w:rFonts w:ascii="Verdana" w:hAnsi="Verdana" w:cs="Arial"/>
                <w:sz w:val="18"/>
                <w:szCs w:val="18"/>
                <w:lang w:eastAsia="es-CO"/>
              </w:rPr>
            </w:pPr>
            <w:r w:rsidRPr="00C9338D">
              <w:rPr>
                <w:rFonts w:ascii="Verdana" w:hAnsi="Verdana" w:cs="Arial"/>
                <w:sz w:val="18"/>
                <w:szCs w:val="18"/>
                <w:lang w:eastAsia="es-CO"/>
              </w:rPr>
              <w:t>LOCALIZACIÓN Y REPLANTEO  DE CIMIENTOS CON ELEMENTOS DE PRECISIÓN</w:t>
            </w:r>
          </w:p>
        </w:tc>
        <w:tc>
          <w:tcPr>
            <w:tcW w:w="752" w:type="dxa"/>
            <w:shd w:val="clear" w:color="000000" w:fill="FFFFFF"/>
            <w:noWrap/>
            <w:vAlign w:val="center"/>
            <w:hideMark/>
          </w:tcPr>
          <w:p w14:paraId="2114CAB8"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M2</w:t>
            </w:r>
          </w:p>
        </w:tc>
        <w:tc>
          <w:tcPr>
            <w:tcW w:w="1297" w:type="dxa"/>
            <w:shd w:val="clear" w:color="000000" w:fill="FFFFFF"/>
            <w:noWrap/>
            <w:vAlign w:val="center"/>
            <w:hideMark/>
          </w:tcPr>
          <w:p w14:paraId="35B1BDD3"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300,00</w:t>
            </w:r>
          </w:p>
        </w:tc>
      </w:tr>
      <w:tr w:rsidR="00900E12" w:rsidRPr="00C9338D" w14:paraId="7BD53F28" w14:textId="77777777" w:rsidTr="003F240E">
        <w:trPr>
          <w:trHeight w:val="701"/>
        </w:trPr>
        <w:tc>
          <w:tcPr>
            <w:tcW w:w="546" w:type="dxa"/>
            <w:noWrap/>
            <w:vAlign w:val="center"/>
            <w:hideMark/>
          </w:tcPr>
          <w:p w14:paraId="77B4F5E0"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 </w:t>
            </w:r>
          </w:p>
        </w:tc>
        <w:tc>
          <w:tcPr>
            <w:tcW w:w="583" w:type="dxa"/>
            <w:noWrap/>
            <w:vAlign w:val="center"/>
            <w:hideMark/>
          </w:tcPr>
          <w:p w14:paraId="74497F65"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1.1.3</w:t>
            </w:r>
          </w:p>
        </w:tc>
        <w:tc>
          <w:tcPr>
            <w:tcW w:w="1104" w:type="dxa"/>
            <w:noWrap/>
            <w:vAlign w:val="center"/>
            <w:hideMark/>
          </w:tcPr>
          <w:p w14:paraId="42A92A9F"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 </w:t>
            </w:r>
          </w:p>
        </w:tc>
        <w:tc>
          <w:tcPr>
            <w:tcW w:w="759" w:type="dxa"/>
            <w:noWrap/>
            <w:vAlign w:val="center"/>
            <w:hideMark/>
          </w:tcPr>
          <w:p w14:paraId="6ED4E303"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APU 1.1.3</w:t>
            </w:r>
          </w:p>
        </w:tc>
        <w:tc>
          <w:tcPr>
            <w:tcW w:w="3743" w:type="dxa"/>
            <w:vAlign w:val="center"/>
            <w:hideMark/>
          </w:tcPr>
          <w:p w14:paraId="7815CE57" w14:textId="77777777" w:rsidR="00900E12" w:rsidRPr="00C9338D" w:rsidRDefault="00900E12" w:rsidP="003F240E">
            <w:pPr>
              <w:rPr>
                <w:rFonts w:ascii="Verdana" w:hAnsi="Verdana" w:cs="Arial"/>
                <w:sz w:val="18"/>
                <w:szCs w:val="18"/>
                <w:lang w:eastAsia="es-CO"/>
              </w:rPr>
            </w:pPr>
            <w:r w:rsidRPr="00C9338D">
              <w:rPr>
                <w:rFonts w:ascii="Verdana" w:hAnsi="Verdana" w:cs="Arial"/>
                <w:sz w:val="18"/>
                <w:szCs w:val="18"/>
                <w:lang w:eastAsia="es-CO"/>
              </w:rPr>
              <w:t>DESMONTE DEL PARQUE INFANTIL EXISTENTE, (INCLUYE RETIRO DE SOBRANTES A UNA DISTANCIA DE 5 KM Y CARGUE)</w:t>
            </w:r>
          </w:p>
        </w:tc>
        <w:tc>
          <w:tcPr>
            <w:tcW w:w="752" w:type="dxa"/>
            <w:noWrap/>
            <w:vAlign w:val="center"/>
            <w:hideMark/>
          </w:tcPr>
          <w:p w14:paraId="7799E14E"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GBL</w:t>
            </w:r>
          </w:p>
        </w:tc>
        <w:tc>
          <w:tcPr>
            <w:tcW w:w="1297" w:type="dxa"/>
            <w:shd w:val="clear" w:color="000000" w:fill="FFFFFF"/>
            <w:noWrap/>
            <w:vAlign w:val="center"/>
            <w:hideMark/>
          </w:tcPr>
          <w:p w14:paraId="6565575C"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3,00</w:t>
            </w:r>
          </w:p>
        </w:tc>
      </w:tr>
      <w:tr w:rsidR="00900E12" w:rsidRPr="00C9338D" w14:paraId="76CE4D15" w14:textId="77777777" w:rsidTr="003F240E">
        <w:trPr>
          <w:trHeight w:val="348"/>
        </w:trPr>
        <w:tc>
          <w:tcPr>
            <w:tcW w:w="546" w:type="dxa"/>
            <w:shd w:val="clear" w:color="000000" w:fill="D9D9D9"/>
            <w:noWrap/>
            <w:vAlign w:val="center"/>
            <w:hideMark/>
          </w:tcPr>
          <w:p w14:paraId="3EE4E076" w14:textId="77777777" w:rsidR="00900E12" w:rsidRPr="00C9338D" w:rsidRDefault="00900E12" w:rsidP="003F240E">
            <w:pPr>
              <w:rPr>
                <w:rFonts w:ascii="Verdana" w:hAnsi="Verdana" w:cs="Arial"/>
                <w:b/>
                <w:bCs/>
                <w:sz w:val="18"/>
                <w:szCs w:val="18"/>
                <w:lang w:eastAsia="es-CO"/>
              </w:rPr>
            </w:pPr>
            <w:r w:rsidRPr="00C9338D">
              <w:rPr>
                <w:rFonts w:ascii="Verdana" w:hAnsi="Verdana" w:cs="Arial"/>
                <w:b/>
                <w:bCs/>
                <w:sz w:val="18"/>
                <w:szCs w:val="18"/>
                <w:lang w:eastAsia="es-CO"/>
              </w:rPr>
              <w:t>1.2</w:t>
            </w:r>
          </w:p>
        </w:tc>
        <w:tc>
          <w:tcPr>
            <w:tcW w:w="8238" w:type="dxa"/>
            <w:gridSpan w:val="6"/>
            <w:shd w:val="clear" w:color="000000" w:fill="D9D9D9"/>
            <w:noWrap/>
            <w:vAlign w:val="center"/>
            <w:hideMark/>
          </w:tcPr>
          <w:p w14:paraId="6D83DD51" w14:textId="77777777" w:rsidR="00900E12" w:rsidRPr="00C9338D" w:rsidRDefault="00900E12" w:rsidP="003F240E">
            <w:pPr>
              <w:rPr>
                <w:rFonts w:ascii="Verdana" w:hAnsi="Verdana" w:cs="Arial"/>
                <w:b/>
                <w:bCs/>
                <w:sz w:val="18"/>
                <w:szCs w:val="18"/>
                <w:lang w:eastAsia="es-CO"/>
              </w:rPr>
            </w:pPr>
            <w:r w:rsidRPr="00C9338D">
              <w:rPr>
                <w:rFonts w:ascii="Verdana" w:hAnsi="Verdana" w:cs="Arial"/>
                <w:b/>
                <w:bCs/>
                <w:sz w:val="18"/>
                <w:szCs w:val="18"/>
                <w:lang w:eastAsia="es-CO"/>
              </w:rPr>
              <w:t xml:space="preserve"> EXCAVACIONES Y RELLENOS </w:t>
            </w:r>
          </w:p>
        </w:tc>
      </w:tr>
      <w:tr w:rsidR="00900E12" w:rsidRPr="00C9338D" w14:paraId="18386F00" w14:textId="77777777" w:rsidTr="003F240E">
        <w:trPr>
          <w:trHeight w:val="447"/>
        </w:trPr>
        <w:tc>
          <w:tcPr>
            <w:tcW w:w="546" w:type="dxa"/>
            <w:noWrap/>
            <w:vAlign w:val="center"/>
            <w:hideMark/>
          </w:tcPr>
          <w:p w14:paraId="637004C1"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 </w:t>
            </w:r>
          </w:p>
        </w:tc>
        <w:tc>
          <w:tcPr>
            <w:tcW w:w="583" w:type="dxa"/>
            <w:shd w:val="clear" w:color="000000" w:fill="FFFFFF"/>
            <w:noWrap/>
            <w:vAlign w:val="center"/>
            <w:hideMark/>
          </w:tcPr>
          <w:p w14:paraId="5B735021"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1.2.1</w:t>
            </w:r>
          </w:p>
        </w:tc>
        <w:tc>
          <w:tcPr>
            <w:tcW w:w="1104" w:type="dxa"/>
            <w:shd w:val="clear" w:color="000000" w:fill="FFFFFF"/>
            <w:noWrap/>
            <w:vAlign w:val="center"/>
            <w:hideMark/>
          </w:tcPr>
          <w:p w14:paraId="71D5F107"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CONST 16.4.</w:t>
            </w:r>
          </w:p>
        </w:tc>
        <w:tc>
          <w:tcPr>
            <w:tcW w:w="759" w:type="dxa"/>
            <w:shd w:val="clear" w:color="000000" w:fill="FFFFFF"/>
            <w:noWrap/>
            <w:vAlign w:val="center"/>
            <w:hideMark/>
          </w:tcPr>
          <w:p w14:paraId="378CA117"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 </w:t>
            </w:r>
          </w:p>
        </w:tc>
        <w:tc>
          <w:tcPr>
            <w:tcW w:w="3743" w:type="dxa"/>
            <w:shd w:val="clear" w:color="000000" w:fill="FFFFFF"/>
            <w:vAlign w:val="center"/>
            <w:hideMark/>
          </w:tcPr>
          <w:p w14:paraId="290CB976" w14:textId="77777777" w:rsidR="00900E12" w:rsidRPr="00C9338D" w:rsidRDefault="00900E12" w:rsidP="003F240E">
            <w:pPr>
              <w:rPr>
                <w:rFonts w:ascii="Verdana" w:hAnsi="Verdana" w:cs="Arial"/>
                <w:sz w:val="18"/>
                <w:szCs w:val="18"/>
                <w:lang w:eastAsia="es-CO"/>
              </w:rPr>
            </w:pPr>
            <w:r w:rsidRPr="00C9338D">
              <w:rPr>
                <w:rFonts w:ascii="Verdana" w:hAnsi="Verdana" w:cs="Arial"/>
                <w:sz w:val="18"/>
                <w:szCs w:val="18"/>
                <w:lang w:eastAsia="es-CO"/>
              </w:rPr>
              <w:t>EXCAVACIÓN MANUAL EN MATERIAL COMÚN H=0.0-2.0 M (INCLUYE RETIRO DE SOBRANTES A UNA DISTANCIA MENOR DE 5 KM)</w:t>
            </w:r>
          </w:p>
        </w:tc>
        <w:tc>
          <w:tcPr>
            <w:tcW w:w="752" w:type="dxa"/>
            <w:shd w:val="clear" w:color="000000" w:fill="FFFFFF"/>
            <w:noWrap/>
            <w:vAlign w:val="center"/>
            <w:hideMark/>
          </w:tcPr>
          <w:p w14:paraId="6833AFFE"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M3</w:t>
            </w:r>
          </w:p>
        </w:tc>
        <w:tc>
          <w:tcPr>
            <w:tcW w:w="1297" w:type="dxa"/>
            <w:shd w:val="clear" w:color="000000" w:fill="FFFFFF"/>
            <w:noWrap/>
            <w:vAlign w:val="center"/>
            <w:hideMark/>
          </w:tcPr>
          <w:p w14:paraId="21F39218"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38,40</w:t>
            </w:r>
          </w:p>
        </w:tc>
      </w:tr>
      <w:tr w:rsidR="00900E12" w:rsidRPr="00C9338D" w14:paraId="3E4AE95B" w14:textId="77777777" w:rsidTr="003F240E">
        <w:trPr>
          <w:trHeight w:val="118"/>
        </w:trPr>
        <w:tc>
          <w:tcPr>
            <w:tcW w:w="546" w:type="dxa"/>
            <w:noWrap/>
            <w:vAlign w:val="center"/>
            <w:hideMark/>
          </w:tcPr>
          <w:p w14:paraId="48070307"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 </w:t>
            </w:r>
          </w:p>
        </w:tc>
        <w:tc>
          <w:tcPr>
            <w:tcW w:w="583" w:type="dxa"/>
            <w:noWrap/>
            <w:vAlign w:val="center"/>
            <w:hideMark/>
          </w:tcPr>
          <w:p w14:paraId="500C0DF1"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1.2.2</w:t>
            </w:r>
          </w:p>
        </w:tc>
        <w:tc>
          <w:tcPr>
            <w:tcW w:w="1104" w:type="dxa"/>
            <w:noWrap/>
            <w:vAlign w:val="center"/>
            <w:hideMark/>
          </w:tcPr>
          <w:p w14:paraId="797FADB0"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CONST 16.8</w:t>
            </w:r>
          </w:p>
        </w:tc>
        <w:tc>
          <w:tcPr>
            <w:tcW w:w="759" w:type="dxa"/>
            <w:noWrap/>
            <w:vAlign w:val="center"/>
            <w:hideMark/>
          </w:tcPr>
          <w:p w14:paraId="323742A8"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 </w:t>
            </w:r>
          </w:p>
        </w:tc>
        <w:tc>
          <w:tcPr>
            <w:tcW w:w="3743" w:type="dxa"/>
            <w:vAlign w:val="center"/>
            <w:hideMark/>
          </w:tcPr>
          <w:p w14:paraId="0D04FB7B" w14:textId="77777777" w:rsidR="00900E12" w:rsidRPr="00C9338D" w:rsidRDefault="00900E12" w:rsidP="003F240E">
            <w:pPr>
              <w:rPr>
                <w:rFonts w:ascii="Verdana" w:hAnsi="Verdana" w:cs="Arial"/>
                <w:sz w:val="18"/>
                <w:szCs w:val="18"/>
                <w:lang w:eastAsia="es-CO"/>
              </w:rPr>
            </w:pPr>
            <w:r w:rsidRPr="00C9338D">
              <w:rPr>
                <w:rFonts w:ascii="Verdana" w:hAnsi="Verdana" w:cs="Arial"/>
                <w:sz w:val="18"/>
                <w:szCs w:val="18"/>
                <w:lang w:eastAsia="es-CO"/>
              </w:rPr>
              <w:t>RELLENO EN RECEBO COMÚN COMPACTADO MECÁNICAMENTE</w:t>
            </w:r>
          </w:p>
        </w:tc>
        <w:tc>
          <w:tcPr>
            <w:tcW w:w="752" w:type="dxa"/>
            <w:noWrap/>
            <w:vAlign w:val="center"/>
            <w:hideMark/>
          </w:tcPr>
          <w:p w14:paraId="13304600"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M3</w:t>
            </w:r>
          </w:p>
        </w:tc>
        <w:tc>
          <w:tcPr>
            <w:tcW w:w="1297" w:type="dxa"/>
            <w:shd w:val="clear" w:color="000000" w:fill="FFFFFF"/>
            <w:noWrap/>
            <w:vAlign w:val="center"/>
            <w:hideMark/>
          </w:tcPr>
          <w:p w14:paraId="3DFA16D6"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48,00</w:t>
            </w:r>
          </w:p>
        </w:tc>
      </w:tr>
      <w:tr w:rsidR="00900E12" w:rsidRPr="00C9338D" w14:paraId="0C0A42E8" w14:textId="77777777" w:rsidTr="003F240E">
        <w:trPr>
          <w:trHeight w:val="405"/>
        </w:trPr>
        <w:tc>
          <w:tcPr>
            <w:tcW w:w="546" w:type="dxa"/>
            <w:shd w:val="clear" w:color="000000" w:fill="D9D9D9"/>
            <w:noWrap/>
            <w:vAlign w:val="center"/>
            <w:hideMark/>
          </w:tcPr>
          <w:p w14:paraId="5AE72B30" w14:textId="77777777" w:rsidR="00900E12" w:rsidRPr="00C9338D" w:rsidRDefault="00900E12" w:rsidP="003F240E">
            <w:pPr>
              <w:rPr>
                <w:rFonts w:ascii="Verdana" w:hAnsi="Verdana" w:cs="Arial"/>
                <w:b/>
                <w:bCs/>
                <w:sz w:val="18"/>
                <w:szCs w:val="18"/>
                <w:lang w:eastAsia="es-CO"/>
              </w:rPr>
            </w:pPr>
            <w:r w:rsidRPr="00C9338D">
              <w:rPr>
                <w:rFonts w:ascii="Verdana" w:hAnsi="Verdana" w:cs="Arial"/>
                <w:b/>
                <w:bCs/>
                <w:sz w:val="18"/>
                <w:szCs w:val="18"/>
                <w:lang w:eastAsia="es-CO"/>
              </w:rPr>
              <w:t>1.3</w:t>
            </w:r>
          </w:p>
        </w:tc>
        <w:tc>
          <w:tcPr>
            <w:tcW w:w="8238" w:type="dxa"/>
            <w:gridSpan w:val="6"/>
            <w:shd w:val="clear" w:color="000000" w:fill="D9D9D9"/>
            <w:noWrap/>
            <w:vAlign w:val="center"/>
            <w:hideMark/>
          </w:tcPr>
          <w:p w14:paraId="7170B630" w14:textId="77777777" w:rsidR="00900E12" w:rsidRPr="00C9338D" w:rsidRDefault="00900E12" w:rsidP="003F240E">
            <w:pPr>
              <w:rPr>
                <w:rFonts w:ascii="Verdana" w:hAnsi="Verdana" w:cs="Arial"/>
                <w:b/>
                <w:bCs/>
                <w:sz w:val="18"/>
                <w:szCs w:val="18"/>
                <w:lang w:eastAsia="es-CO"/>
              </w:rPr>
            </w:pPr>
            <w:r w:rsidRPr="00C9338D">
              <w:rPr>
                <w:rFonts w:ascii="Verdana" w:hAnsi="Verdana" w:cs="Arial"/>
                <w:b/>
                <w:bCs/>
                <w:sz w:val="18"/>
                <w:szCs w:val="18"/>
                <w:lang w:eastAsia="es-CO"/>
              </w:rPr>
              <w:t xml:space="preserve">ESTRUCTURAS EN CONCRETO </w:t>
            </w:r>
          </w:p>
        </w:tc>
      </w:tr>
      <w:tr w:rsidR="00900E12" w:rsidRPr="00C9338D" w14:paraId="533D0550" w14:textId="77777777" w:rsidTr="003F240E">
        <w:trPr>
          <w:trHeight w:val="327"/>
        </w:trPr>
        <w:tc>
          <w:tcPr>
            <w:tcW w:w="546" w:type="dxa"/>
            <w:noWrap/>
            <w:vAlign w:val="center"/>
            <w:hideMark/>
          </w:tcPr>
          <w:p w14:paraId="00B56E51"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 </w:t>
            </w:r>
          </w:p>
        </w:tc>
        <w:tc>
          <w:tcPr>
            <w:tcW w:w="583" w:type="dxa"/>
            <w:noWrap/>
            <w:vAlign w:val="center"/>
            <w:hideMark/>
          </w:tcPr>
          <w:p w14:paraId="4B55B719"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1.3.1</w:t>
            </w:r>
          </w:p>
        </w:tc>
        <w:tc>
          <w:tcPr>
            <w:tcW w:w="1104" w:type="dxa"/>
            <w:noWrap/>
            <w:vAlign w:val="center"/>
            <w:hideMark/>
          </w:tcPr>
          <w:p w14:paraId="325E113A"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 </w:t>
            </w:r>
          </w:p>
        </w:tc>
        <w:tc>
          <w:tcPr>
            <w:tcW w:w="759" w:type="dxa"/>
            <w:noWrap/>
            <w:vAlign w:val="center"/>
            <w:hideMark/>
          </w:tcPr>
          <w:p w14:paraId="5DC7A686"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APU 1.3.1</w:t>
            </w:r>
          </w:p>
        </w:tc>
        <w:tc>
          <w:tcPr>
            <w:tcW w:w="3743" w:type="dxa"/>
            <w:vAlign w:val="center"/>
            <w:hideMark/>
          </w:tcPr>
          <w:p w14:paraId="4F4C5552" w14:textId="77777777" w:rsidR="00900E12" w:rsidRPr="00C9338D" w:rsidRDefault="00900E12" w:rsidP="003F240E">
            <w:pPr>
              <w:rPr>
                <w:rFonts w:ascii="Verdana" w:hAnsi="Verdana" w:cs="Arial"/>
                <w:sz w:val="18"/>
                <w:szCs w:val="18"/>
                <w:lang w:eastAsia="es-CO"/>
              </w:rPr>
            </w:pPr>
            <w:r w:rsidRPr="00C9338D">
              <w:rPr>
                <w:rFonts w:ascii="Verdana" w:hAnsi="Verdana" w:cs="Arial"/>
                <w:sz w:val="18"/>
                <w:szCs w:val="18"/>
                <w:lang w:eastAsia="es-CO"/>
              </w:rPr>
              <w:t xml:space="preserve">PLACA DE CONTRAPISO E=0.10 CONCRETO DE 3000 PSI (incluye refuerzo en malla </w:t>
            </w:r>
            <w:proofErr w:type="spellStart"/>
            <w:r w:rsidRPr="00C9338D">
              <w:rPr>
                <w:rFonts w:ascii="Verdana" w:hAnsi="Verdana" w:cs="Arial"/>
                <w:sz w:val="18"/>
                <w:szCs w:val="18"/>
                <w:lang w:eastAsia="es-CO"/>
              </w:rPr>
              <w:t>electrosodada</w:t>
            </w:r>
            <w:proofErr w:type="spellEnd"/>
            <w:r w:rsidRPr="00C9338D">
              <w:rPr>
                <w:rFonts w:ascii="Verdana" w:hAnsi="Verdana" w:cs="Arial"/>
                <w:sz w:val="18"/>
                <w:szCs w:val="18"/>
                <w:lang w:eastAsia="es-CO"/>
              </w:rPr>
              <w:t xml:space="preserve"> de 15x15 cm 4.0 mm)</w:t>
            </w:r>
          </w:p>
        </w:tc>
        <w:tc>
          <w:tcPr>
            <w:tcW w:w="752" w:type="dxa"/>
            <w:noWrap/>
            <w:vAlign w:val="center"/>
            <w:hideMark/>
          </w:tcPr>
          <w:p w14:paraId="3E72012F"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M2</w:t>
            </w:r>
          </w:p>
        </w:tc>
        <w:tc>
          <w:tcPr>
            <w:tcW w:w="1297" w:type="dxa"/>
            <w:shd w:val="clear" w:color="000000" w:fill="FFFFFF"/>
            <w:noWrap/>
            <w:vAlign w:val="center"/>
            <w:hideMark/>
          </w:tcPr>
          <w:p w14:paraId="36A42C1C"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192,00</w:t>
            </w:r>
          </w:p>
        </w:tc>
      </w:tr>
      <w:tr w:rsidR="00900E12" w:rsidRPr="00C9338D" w14:paraId="6C5E745B" w14:textId="77777777" w:rsidTr="003F240E">
        <w:trPr>
          <w:trHeight w:val="321"/>
        </w:trPr>
        <w:tc>
          <w:tcPr>
            <w:tcW w:w="546" w:type="dxa"/>
            <w:shd w:val="clear" w:color="000000" w:fill="D9D9D9"/>
            <w:noWrap/>
            <w:vAlign w:val="center"/>
            <w:hideMark/>
          </w:tcPr>
          <w:p w14:paraId="6701B16A"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1.4</w:t>
            </w:r>
          </w:p>
        </w:tc>
        <w:tc>
          <w:tcPr>
            <w:tcW w:w="8238" w:type="dxa"/>
            <w:gridSpan w:val="6"/>
            <w:shd w:val="clear" w:color="000000" w:fill="D9D9D9"/>
            <w:noWrap/>
            <w:vAlign w:val="center"/>
            <w:hideMark/>
          </w:tcPr>
          <w:p w14:paraId="47002A2A" w14:textId="77777777" w:rsidR="00900E12" w:rsidRPr="00C9338D" w:rsidRDefault="00900E12" w:rsidP="003F240E">
            <w:pPr>
              <w:rPr>
                <w:rFonts w:ascii="Verdana" w:hAnsi="Verdana" w:cs="Arial"/>
                <w:b/>
                <w:bCs/>
                <w:sz w:val="18"/>
                <w:szCs w:val="18"/>
                <w:lang w:eastAsia="es-CO"/>
              </w:rPr>
            </w:pPr>
            <w:r w:rsidRPr="00C9338D">
              <w:rPr>
                <w:rFonts w:ascii="Verdana" w:hAnsi="Verdana" w:cs="Arial"/>
                <w:b/>
                <w:bCs/>
                <w:sz w:val="18"/>
                <w:szCs w:val="18"/>
                <w:lang w:eastAsia="es-CO"/>
              </w:rPr>
              <w:t>PISOS, ACABADOS, ENCHAPES Y ACCESORIOS </w:t>
            </w:r>
          </w:p>
        </w:tc>
      </w:tr>
      <w:tr w:rsidR="00900E12" w:rsidRPr="00C9338D" w14:paraId="36CD986D" w14:textId="77777777" w:rsidTr="003F240E">
        <w:trPr>
          <w:trHeight w:val="426"/>
        </w:trPr>
        <w:tc>
          <w:tcPr>
            <w:tcW w:w="546" w:type="dxa"/>
            <w:noWrap/>
            <w:vAlign w:val="center"/>
            <w:hideMark/>
          </w:tcPr>
          <w:p w14:paraId="7EA2C4DC"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 </w:t>
            </w:r>
          </w:p>
        </w:tc>
        <w:tc>
          <w:tcPr>
            <w:tcW w:w="583" w:type="dxa"/>
            <w:noWrap/>
            <w:vAlign w:val="center"/>
            <w:hideMark/>
          </w:tcPr>
          <w:p w14:paraId="45672B3A"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1.4.1</w:t>
            </w:r>
          </w:p>
        </w:tc>
        <w:tc>
          <w:tcPr>
            <w:tcW w:w="1104" w:type="dxa"/>
            <w:noWrap/>
            <w:vAlign w:val="center"/>
            <w:hideMark/>
          </w:tcPr>
          <w:p w14:paraId="21F21AED"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CONST14.46</w:t>
            </w:r>
          </w:p>
        </w:tc>
        <w:tc>
          <w:tcPr>
            <w:tcW w:w="759" w:type="dxa"/>
            <w:noWrap/>
            <w:vAlign w:val="center"/>
            <w:hideMark/>
          </w:tcPr>
          <w:p w14:paraId="5FFFBB2E"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 </w:t>
            </w:r>
          </w:p>
        </w:tc>
        <w:tc>
          <w:tcPr>
            <w:tcW w:w="3743" w:type="dxa"/>
            <w:vAlign w:val="center"/>
            <w:hideMark/>
          </w:tcPr>
          <w:p w14:paraId="70BCBFAE" w14:textId="77777777" w:rsidR="00900E12" w:rsidRPr="00C9338D" w:rsidRDefault="00900E12" w:rsidP="003F240E">
            <w:pPr>
              <w:rPr>
                <w:rFonts w:ascii="Verdana" w:hAnsi="Verdana" w:cs="Arial"/>
                <w:sz w:val="18"/>
                <w:szCs w:val="18"/>
                <w:lang w:val="pt-PT" w:eastAsia="es-CO"/>
              </w:rPr>
            </w:pPr>
            <w:r w:rsidRPr="00C9338D">
              <w:rPr>
                <w:rFonts w:ascii="Verdana" w:hAnsi="Verdana" w:cs="Arial"/>
                <w:sz w:val="18"/>
                <w:szCs w:val="18"/>
                <w:lang w:val="pt-PT" w:eastAsia="es-CO"/>
              </w:rPr>
              <w:t>GRAMA SINTÉTICA PARA CAMPOS DEPORTIVOS</w:t>
            </w:r>
          </w:p>
        </w:tc>
        <w:tc>
          <w:tcPr>
            <w:tcW w:w="752" w:type="dxa"/>
            <w:shd w:val="clear" w:color="000000" w:fill="FFFFFF"/>
            <w:noWrap/>
            <w:vAlign w:val="center"/>
            <w:hideMark/>
          </w:tcPr>
          <w:p w14:paraId="14126C9A"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M2</w:t>
            </w:r>
          </w:p>
        </w:tc>
        <w:tc>
          <w:tcPr>
            <w:tcW w:w="1297" w:type="dxa"/>
            <w:shd w:val="clear" w:color="000000" w:fill="FFFFFF"/>
            <w:noWrap/>
            <w:vAlign w:val="center"/>
            <w:hideMark/>
          </w:tcPr>
          <w:p w14:paraId="21DD0320"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192,00</w:t>
            </w:r>
          </w:p>
        </w:tc>
      </w:tr>
      <w:tr w:rsidR="00900E12" w:rsidRPr="00C9338D" w14:paraId="234A6471" w14:textId="77777777" w:rsidTr="003F240E">
        <w:trPr>
          <w:trHeight w:val="174"/>
        </w:trPr>
        <w:tc>
          <w:tcPr>
            <w:tcW w:w="546" w:type="dxa"/>
            <w:shd w:val="clear" w:color="000000" w:fill="D9D9D9"/>
            <w:noWrap/>
            <w:vAlign w:val="center"/>
            <w:hideMark/>
          </w:tcPr>
          <w:p w14:paraId="085D511D"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1.5</w:t>
            </w:r>
          </w:p>
        </w:tc>
        <w:tc>
          <w:tcPr>
            <w:tcW w:w="8238" w:type="dxa"/>
            <w:gridSpan w:val="6"/>
            <w:shd w:val="clear" w:color="000000" w:fill="D9D9D9"/>
            <w:noWrap/>
            <w:vAlign w:val="center"/>
            <w:hideMark/>
          </w:tcPr>
          <w:p w14:paraId="7EFD6BE5" w14:textId="77777777" w:rsidR="00900E12" w:rsidRPr="00C9338D" w:rsidRDefault="00900E12" w:rsidP="003F240E">
            <w:pPr>
              <w:rPr>
                <w:rFonts w:ascii="Verdana" w:hAnsi="Verdana" w:cs="Arial"/>
                <w:b/>
                <w:bCs/>
                <w:sz w:val="18"/>
                <w:szCs w:val="18"/>
                <w:lang w:eastAsia="es-CO"/>
              </w:rPr>
            </w:pPr>
            <w:r w:rsidRPr="00C9338D">
              <w:rPr>
                <w:rFonts w:ascii="Verdana" w:hAnsi="Verdana" w:cs="Arial"/>
                <w:b/>
                <w:bCs/>
                <w:sz w:val="18"/>
                <w:szCs w:val="18"/>
                <w:lang w:eastAsia="es-CO"/>
              </w:rPr>
              <w:t>PARQUE</w:t>
            </w:r>
            <w:r w:rsidRPr="00C9338D">
              <w:rPr>
                <w:rFonts w:ascii="Verdana" w:hAnsi="Verdana" w:cs="Arial"/>
                <w:sz w:val="18"/>
                <w:szCs w:val="18"/>
                <w:lang w:eastAsia="es-CO"/>
              </w:rPr>
              <w:t> </w:t>
            </w:r>
          </w:p>
          <w:p w14:paraId="5B213064" w14:textId="77777777" w:rsidR="00900E12" w:rsidRPr="00C9338D" w:rsidRDefault="00900E12" w:rsidP="003F240E">
            <w:pPr>
              <w:jc w:val="right"/>
              <w:rPr>
                <w:rFonts w:ascii="Verdana" w:hAnsi="Verdana" w:cs="Arial"/>
                <w:sz w:val="18"/>
                <w:szCs w:val="18"/>
                <w:lang w:eastAsia="es-CO"/>
              </w:rPr>
            </w:pPr>
            <w:r w:rsidRPr="00C9338D">
              <w:rPr>
                <w:rFonts w:ascii="Verdana" w:hAnsi="Verdana" w:cs="Arial"/>
                <w:sz w:val="18"/>
                <w:szCs w:val="18"/>
                <w:lang w:eastAsia="es-CO"/>
              </w:rPr>
              <w:t> </w:t>
            </w:r>
          </w:p>
        </w:tc>
      </w:tr>
      <w:tr w:rsidR="00900E12" w:rsidRPr="00C9338D" w14:paraId="1FE916C6" w14:textId="77777777" w:rsidTr="003F240E">
        <w:trPr>
          <w:trHeight w:val="1614"/>
        </w:trPr>
        <w:tc>
          <w:tcPr>
            <w:tcW w:w="546" w:type="dxa"/>
            <w:noWrap/>
            <w:vAlign w:val="center"/>
            <w:hideMark/>
          </w:tcPr>
          <w:p w14:paraId="77FBFD0B"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 </w:t>
            </w:r>
          </w:p>
        </w:tc>
        <w:tc>
          <w:tcPr>
            <w:tcW w:w="583" w:type="dxa"/>
            <w:noWrap/>
            <w:vAlign w:val="center"/>
            <w:hideMark/>
          </w:tcPr>
          <w:p w14:paraId="19277F77"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1.5.1</w:t>
            </w:r>
          </w:p>
        </w:tc>
        <w:tc>
          <w:tcPr>
            <w:tcW w:w="1104" w:type="dxa"/>
            <w:noWrap/>
            <w:vAlign w:val="center"/>
            <w:hideMark/>
          </w:tcPr>
          <w:p w14:paraId="1B51C46F"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 </w:t>
            </w:r>
          </w:p>
        </w:tc>
        <w:tc>
          <w:tcPr>
            <w:tcW w:w="759" w:type="dxa"/>
            <w:noWrap/>
            <w:vAlign w:val="center"/>
            <w:hideMark/>
          </w:tcPr>
          <w:p w14:paraId="2AE9A5C0"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APU 1.5.1</w:t>
            </w:r>
          </w:p>
        </w:tc>
        <w:tc>
          <w:tcPr>
            <w:tcW w:w="3743" w:type="dxa"/>
            <w:vAlign w:val="center"/>
            <w:hideMark/>
          </w:tcPr>
          <w:p w14:paraId="60887EE7" w14:textId="77777777" w:rsidR="00900E12" w:rsidRPr="00C9338D" w:rsidRDefault="00900E12" w:rsidP="003F240E">
            <w:pPr>
              <w:rPr>
                <w:rFonts w:ascii="Verdana" w:hAnsi="Verdana" w:cs="Arial"/>
                <w:sz w:val="18"/>
                <w:szCs w:val="18"/>
                <w:lang w:eastAsia="es-CO"/>
              </w:rPr>
            </w:pPr>
            <w:r w:rsidRPr="00C9338D">
              <w:rPr>
                <w:rFonts w:ascii="Verdana" w:hAnsi="Verdana" w:cs="Arial"/>
                <w:sz w:val="18"/>
                <w:szCs w:val="18"/>
                <w:lang w:eastAsia="es-CO"/>
              </w:rPr>
              <w:t xml:space="preserve">SUMINISTRO E INSTALACIÓN DE PARQUE INFANTIL AUSTIN, COMPOSICIÓN: 1 COLUMPIOS DE 2 PUESTOS RODADERO SENCILLO, 2 PUENTE DE ACCESO, PARED DE ESCALAR, ESCALERA DE TORNILLO, 1 ESCALERA DE ACCESO, PLATAFORMAS Y ACCESORIOS. </w:t>
            </w:r>
          </w:p>
        </w:tc>
        <w:tc>
          <w:tcPr>
            <w:tcW w:w="752" w:type="dxa"/>
            <w:shd w:val="clear" w:color="000000" w:fill="FFFFFF"/>
            <w:noWrap/>
            <w:vAlign w:val="center"/>
            <w:hideMark/>
          </w:tcPr>
          <w:p w14:paraId="6F79610C"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UND</w:t>
            </w:r>
          </w:p>
        </w:tc>
        <w:tc>
          <w:tcPr>
            <w:tcW w:w="1297" w:type="dxa"/>
            <w:shd w:val="clear" w:color="000000" w:fill="FFFFFF"/>
            <w:noWrap/>
            <w:vAlign w:val="center"/>
            <w:hideMark/>
          </w:tcPr>
          <w:p w14:paraId="1E8CF03D"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3,0</w:t>
            </w:r>
          </w:p>
        </w:tc>
      </w:tr>
      <w:tr w:rsidR="00900E12" w:rsidRPr="00C9338D" w14:paraId="0D4202BF" w14:textId="77777777" w:rsidTr="003F240E">
        <w:trPr>
          <w:trHeight w:val="350"/>
        </w:trPr>
        <w:tc>
          <w:tcPr>
            <w:tcW w:w="546" w:type="dxa"/>
            <w:shd w:val="clear" w:color="000000" w:fill="D9D9D9"/>
            <w:noWrap/>
            <w:vAlign w:val="center"/>
            <w:hideMark/>
          </w:tcPr>
          <w:p w14:paraId="4C1B6FC3"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2</w:t>
            </w:r>
          </w:p>
        </w:tc>
        <w:tc>
          <w:tcPr>
            <w:tcW w:w="8238" w:type="dxa"/>
            <w:gridSpan w:val="6"/>
            <w:shd w:val="clear" w:color="000000" w:fill="D9D9D9"/>
            <w:noWrap/>
            <w:vAlign w:val="center"/>
            <w:hideMark/>
          </w:tcPr>
          <w:p w14:paraId="539B70C4" w14:textId="77777777" w:rsidR="00900E12" w:rsidRPr="00C9338D" w:rsidRDefault="00900E12" w:rsidP="003F240E">
            <w:pPr>
              <w:rPr>
                <w:rFonts w:ascii="Verdana" w:hAnsi="Verdana" w:cs="Arial"/>
                <w:b/>
                <w:bCs/>
                <w:sz w:val="18"/>
                <w:szCs w:val="18"/>
                <w:lang w:eastAsia="es-CO"/>
              </w:rPr>
            </w:pPr>
            <w:r w:rsidRPr="00C9338D">
              <w:rPr>
                <w:rFonts w:ascii="Verdana" w:hAnsi="Verdana" w:cs="Arial"/>
                <w:b/>
                <w:bCs/>
                <w:sz w:val="18"/>
                <w:szCs w:val="18"/>
                <w:lang w:eastAsia="es-CO"/>
              </w:rPr>
              <w:t>PARQUE INFANTIL EN POLIDEPORTIVO ISLA DEL SOL</w:t>
            </w:r>
          </w:p>
        </w:tc>
      </w:tr>
      <w:tr w:rsidR="00900E12" w:rsidRPr="00C9338D" w14:paraId="19D7D65E" w14:textId="77777777" w:rsidTr="003F240E">
        <w:trPr>
          <w:trHeight w:val="339"/>
        </w:trPr>
        <w:tc>
          <w:tcPr>
            <w:tcW w:w="546" w:type="dxa"/>
            <w:shd w:val="clear" w:color="000000" w:fill="D9D9D9"/>
            <w:noWrap/>
            <w:vAlign w:val="center"/>
            <w:hideMark/>
          </w:tcPr>
          <w:p w14:paraId="3870104F"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2.1</w:t>
            </w:r>
          </w:p>
        </w:tc>
        <w:tc>
          <w:tcPr>
            <w:tcW w:w="8238" w:type="dxa"/>
            <w:gridSpan w:val="6"/>
            <w:shd w:val="clear" w:color="000000" w:fill="D9D9D9"/>
            <w:noWrap/>
            <w:vAlign w:val="center"/>
            <w:hideMark/>
          </w:tcPr>
          <w:p w14:paraId="3E2E8602" w14:textId="77777777" w:rsidR="00900E12" w:rsidRPr="00C9338D" w:rsidRDefault="00900E12" w:rsidP="003F240E">
            <w:pPr>
              <w:rPr>
                <w:rFonts w:ascii="Verdana" w:hAnsi="Verdana" w:cs="Arial"/>
                <w:b/>
                <w:bCs/>
                <w:sz w:val="18"/>
                <w:szCs w:val="18"/>
                <w:lang w:eastAsia="es-CO"/>
              </w:rPr>
            </w:pPr>
            <w:r w:rsidRPr="00C9338D">
              <w:rPr>
                <w:rFonts w:ascii="Verdana" w:hAnsi="Verdana" w:cs="Arial"/>
                <w:b/>
                <w:bCs/>
                <w:sz w:val="18"/>
                <w:szCs w:val="18"/>
                <w:lang w:eastAsia="es-CO"/>
              </w:rPr>
              <w:t>PRELIMINARES</w:t>
            </w:r>
          </w:p>
        </w:tc>
      </w:tr>
      <w:tr w:rsidR="00900E12" w:rsidRPr="00C9338D" w14:paraId="084056C4" w14:textId="77777777" w:rsidTr="003F240E">
        <w:trPr>
          <w:trHeight w:val="346"/>
        </w:trPr>
        <w:tc>
          <w:tcPr>
            <w:tcW w:w="546" w:type="dxa"/>
            <w:noWrap/>
            <w:vAlign w:val="center"/>
            <w:hideMark/>
          </w:tcPr>
          <w:p w14:paraId="08478D3F"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 </w:t>
            </w:r>
          </w:p>
        </w:tc>
        <w:tc>
          <w:tcPr>
            <w:tcW w:w="583" w:type="dxa"/>
            <w:noWrap/>
            <w:vAlign w:val="center"/>
            <w:hideMark/>
          </w:tcPr>
          <w:p w14:paraId="3C026D19"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2.1.1</w:t>
            </w:r>
          </w:p>
        </w:tc>
        <w:tc>
          <w:tcPr>
            <w:tcW w:w="1104" w:type="dxa"/>
            <w:noWrap/>
            <w:vAlign w:val="center"/>
            <w:hideMark/>
          </w:tcPr>
          <w:p w14:paraId="44202F4C"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CONST 1.8.</w:t>
            </w:r>
          </w:p>
        </w:tc>
        <w:tc>
          <w:tcPr>
            <w:tcW w:w="759" w:type="dxa"/>
            <w:noWrap/>
            <w:vAlign w:val="center"/>
            <w:hideMark/>
          </w:tcPr>
          <w:p w14:paraId="21C360EF"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 </w:t>
            </w:r>
          </w:p>
        </w:tc>
        <w:tc>
          <w:tcPr>
            <w:tcW w:w="3743" w:type="dxa"/>
            <w:noWrap/>
            <w:vAlign w:val="center"/>
            <w:hideMark/>
          </w:tcPr>
          <w:p w14:paraId="5F6A80FF" w14:textId="77777777" w:rsidR="00900E12" w:rsidRPr="00C9338D" w:rsidRDefault="00900E12" w:rsidP="003F240E">
            <w:pPr>
              <w:rPr>
                <w:rFonts w:ascii="Verdana" w:hAnsi="Verdana" w:cs="Arial"/>
                <w:sz w:val="18"/>
                <w:szCs w:val="18"/>
                <w:lang w:eastAsia="es-CO"/>
              </w:rPr>
            </w:pPr>
            <w:r w:rsidRPr="00C9338D">
              <w:rPr>
                <w:rFonts w:ascii="Verdana" w:hAnsi="Verdana" w:cs="Arial"/>
                <w:sz w:val="18"/>
                <w:szCs w:val="18"/>
                <w:lang w:eastAsia="es-CO"/>
              </w:rPr>
              <w:t>CERCA EN TELA VERDE H = 2.10 M</w:t>
            </w:r>
          </w:p>
        </w:tc>
        <w:tc>
          <w:tcPr>
            <w:tcW w:w="752" w:type="dxa"/>
            <w:shd w:val="clear" w:color="000000" w:fill="FFFFFF"/>
            <w:noWrap/>
            <w:vAlign w:val="center"/>
            <w:hideMark/>
          </w:tcPr>
          <w:p w14:paraId="13E39E1E"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ML</w:t>
            </w:r>
          </w:p>
        </w:tc>
        <w:tc>
          <w:tcPr>
            <w:tcW w:w="1297" w:type="dxa"/>
            <w:shd w:val="clear" w:color="000000" w:fill="FFFFFF"/>
            <w:noWrap/>
            <w:vAlign w:val="center"/>
            <w:hideMark/>
          </w:tcPr>
          <w:p w14:paraId="1E359275"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80,00</w:t>
            </w:r>
          </w:p>
        </w:tc>
      </w:tr>
      <w:tr w:rsidR="00900E12" w:rsidRPr="00C9338D" w14:paraId="640EA1FE" w14:textId="77777777" w:rsidTr="003F240E">
        <w:trPr>
          <w:trHeight w:val="393"/>
        </w:trPr>
        <w:tc>
          <w:tcPr>
            <w:tcW w:w="546" w:type="dxa"/>
            <w:noWrap/>
            <w:vAlign w:val="center"/>
            <w:hideMark/>
          </w:tcPr>
          <w:p w14:paraId="274D62E3"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 </w:t>
            </w:r>
          </w:p>
        </w:tc>
        <w:tc>
          <w:tcPr>
            <w:tcW w:w="583" w:type="dxa"/>
            <w:noWrap/>
            <w:vAlign w:val="center"/>
            <w:hideMark/>
          </w:tcPr>
          <w:p w14:paraId="5ED77574"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2.1.2</w:t>
            </w:r>
          </w:p>
        </w:tc>
        <w:tc>
          <w:tcPr>
            <w:tcW w:w="1104" w:type="dxa"/>
            <w:shd w:val="clear" w:color="000000" w:fill="FFFFFF"/>
            <w:noWrap/>
            <w:vAlign w:val="center"/>
            <w:hideMark/>
          </w:tcPr>
          <w:p w14:paraId="0AC1DEED"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CONST 1.41.</w:t>
            </w:r>
          </w:p>
        </w:tc>
        <w:tc>
          <w:tcPr>
            <w:tcW w:w="759" w:type="dxa"/>
            <w:noWrap/>
            <w:vAlign w:val="center"/>
            <w:hideMark/>
          </w:tcPr>
          <w:p w14:paraId="4A91E045"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 </w:t>
            </w:r>
          </w:p>
        </w:tc>
        <w:tc>
          <w:tcPr>
            <w:tcW w:w="3743" w:type="dxa"/>
            <w:shd w:val="clear" w:color="000000" w:fill="FFFFFF"/>
            <w:vAlign w:val="center"/>
            <w:hideMark/>
          </w:tcPr>
          <w:p w14:paraId="59559D6B" w14:textId="77777777" w:rsidR="00900E12" w:rsidRPr="00C9338D" w:rsidRDefault="00900E12" w:rsidP="003F240E">
            <w:pPr>
              <w:rPr>
                <w:rFonts w:ascii="Verdana" w:hAnsi="Verdana" w:cs="Arial"/>
                <w:sz w:val="18"/>
                <w:szCs w:val="18"/>
                <w:lang w:eastAsia="es-CO"/>
              </w:rPr>
            </w:pPr>
            <w:r w:rsidRPr="00C9338D">
              <w:rPr>
                <w:rFonts w:ascii="Verdana" w:hAnsi="Verdana" w:cs="Arial"/>
                <w:sz w:val="18"/>
                <w:szCs w:val="18"/>
                <w:lang w:eastAsia="es-CO"/>
              </w:rPr>
              <w:t xml:space="preserve">LOCALIZACIÓN Y REPLANTEO  DE CIMIENTOS CON ELEMENTOS DE </w:t>
            </w:r>
            <w:r w:rsidRPr="00C9338D">
              <w:rPr>
                <w:rFonts w:ascii="Verdana" w:hAnsi="Verdana" w:cs="Arial"/>
                <w:sz w:val="18"/>
                <w:szCs w:val="18"/>
                <w:lang w:eastAsia="es-CO"/>
              </w:rPr>
              <w:br/>
              <w:t>PRECISIÓN</w:t>
            </w:r>
          </w:p>
        </w:tc>
        <w:tc>
          <w:tcPr>
            <w:tcW w:w="752" w:type="dxa"/>
            <w:shd w:val="clear" w:color="000000" w:fill="FFFFFF"/>
            <w:noWrap/>
            <w:vAlign w:val="center"/>
            <w:hideMark/>
          </w:tcPr>
          <w:p w14:paraId="4484F05B"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M2</w:t>
            </w:r>
          </w:p>
        </w:tc>
        <w:tc>
          <w:tcPr>
            <w:tcW w:w="1297" w:type="dxa"/>
            <w:shd w:val="clear" w:color="000000" w:fill="FFFFFF"/>
            <w:noWrap/>
            <w:vAlign w:val="center"/>
            <w:hideMark/>
          </w:tcPr>
          <w:p w14:paraId="3B05AEC5"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198,66</w:t>
            </w:r>
          </w:p>
        </w:tc>
      </w:tr>
      <w:tr w:rsidR="00900E12" w:rsidRPr="00C9338D" w14:paraId="5DFC08B2" w14:textId="77777777" w:rsidTr="003F240E">
        <w:trPr>
          <w:trHeight w:val="344"/>
        </w:trPr>
        <w:tc>
          <w:tcPr>
            <w:tcW w:w="546" w:type="dxa"/>
            <w:shd w:val="clear" w:color="000000" w:fill="D9D9D9"/>
            <w:noWrap/>
            <w:vAlign w:val="center"/>
            <w:hideMark/>
          </w:tcPr>
          <w:p w14:paraId="206972BB"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2.2.</w:t>
            </w:r>
          </w:p>
        </w:tc>
        <w:tc>
          <w:tcPr>
            <w:tcW w:w="8238" w:type="dxa"/>
            <w:gridSpan w:val="6"/>
            <w:shd w:val="clear" w:color="000000" w:fill="D9D9D9"/>
            <w:noWrap/>
            <w:vAlign w:val="center"/>
            <w:hideMark/>
          </w:tcPr>
          <w:p w14:paraId="0863212A" w14:textId="77777777" w:rsidR="00900E12" w:rsidRPr="00C9338D" w:rsidRDefault="00900E12" w:rsidP="003F240E">
            <w:pPr>
              <w:rPr>
                <w:rFonts w:ascii="Verdana" w:hAnsi="Verdana" w:cs="Arial"/>
                <w:b/>
                <w:bCs/>
                <w:sz w:val="18"/>
                <w:szCs w:val="18"/>
                <w:lang w:eastAsia="es-CO"/>
              </w:rPr>
            </w:pPr>
            <w:r w:rsidRPr="00C9338D">
              <w:rPr>
                <w:rFonts w:ascii="Verdana" w:hAnsi="Verdana" w:cs="Arial"/>
                <w:b/>
                <w:bCs/>
                <w:sz w:val="18"/>
                <w:szCs w:val="18"/>
                <w:lang w:eastAsia="es-CO"/>
              </w:rPr>
              <w:t xml:space="preserve">EXCAVACIONES Y RELLENOS </w:t>
            </w:r>
          </w:p>
        </w:tc>
      </w:tr>
      <w:tr w:rsidR="00900E12" w:rsidRPr="00C9338D" w14:paraId="650E00AE" w14:textId="77777777" w:rsidTr="003F240E">
        <w:trPr>
          <w:trHeight w:val="477"/>
        </w:trPr>
        <w:tc>
          <w:tcPr>
            <w:tcW w:w="546" w:type="dxa"/>
            <w:noWrap/>
            <w:vAlign w:val="center"/>
            <w:hideMark/>
          </w:tcPr>
          <w:p w14:paraId="28E67699"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 </w:t>
            </w:r>
          </w:p>
        </w:tc>
        <w:tc>
          <w:tcPr>
            <w:tcW w:w="583" w:type="dxa"/>
            <w:noWrap/>
            <w:vAlign w:val="center"/>
            <w:hideMark/>
          </w:tcPr>
          <w:p w14:paraId="2C608E92"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2.2.1</w:t>
            </w:r>
          </w:p>
        </w:tc>
        <w:tc>
          <w:tcPr>
            <w:tcW w:w="1104" w:type="dxa"/>
            <w:noWrap/>
            <w:vAlign w:val="center"/>
            <w:hideMark/>
          </w:tcPr>
          <w:p w14:paraId="0F4A395B"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CONST 16.4.</w:t>
            </w:r>
          </w:p>
        </w:tc>
        <w:tc>
          <w:tcPr>
            <w:tcW w:w="759" w:type="dxa"/>
            <w:noWrap/>
            <w:vAlign w:val="center"/>
            <w:hideMark/>
          </w:tcPr>
          <w:p w14:paraId="2D870205"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 </w:t>
            </w:r>
          </w:p>
        </w:tc>
        <w:tc>
          <w:tcPr>
            <w:tcW w:w="3743" w:type="dxa"/>
            <w:vAlign w:val="center"/>
            <w:hideMark/>
          </w:tcPr>
          <w:p w14:paraId="2F6548DE" w14:textId="77777777" w:rsidR="00900E12" w:rsidRPr="00C9338D" w:rsidRDefault="00900E12" w:rsidP="003F240E">
            <w:pPr>
              <w:rPr>
                <w:rFonts w:ascii="Verdana" w:hAnsi="Verdana" w:cs="Arial"/>
                <w:sz w:val="18"/>
                <w:szCs w:val="18"/>
                <w:lang w:eastAsia="es-CO"/>
              </w:rPr>
            </w:pPr>
            <w:r w:rsidRPr="00C9338D">
              <w:rPr>
                <w:rFonts w:ascii="Verdana" w:hAnsi="Verdana" w:cs="Arial"/>
                <w:sz w:val="18"/>
                <w:szCs w:val="18"/>
                <w:lang w:eastAsia="es-CO"/>
              </w:rPr>
              <w:t>EXCAVACIÓN MANUAL EN MATERIAL COMÚN H=0.0-2.0 M (INCLUYE RETIRO DE SOBRANTES A UNA DISTANCIA MENOR DE 5 KM</w:t>
            </w:r>
          </w:p>
        </w:tc>
        <w:tc>
          <w:tcPr>
            <w:tcW w:w="752" w:type="dxa"/>
            <w:shd w:val="clear" w:color="000000" w:fill="FFFFFF"/>
            <w:noWrap/>
            <w:vAlign w:val="center"/>
            <w:hideMark/>
          </w:tcPr>
          <w:p w14:paraId="5BA93853"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M3</w:t>
            </w:r>
          </w:p>
        </w:tc>
        <w:tc>
          <w:tcPr>
            <w:tcW w:w="1297" w:type="dxa"/>
            <w:noWrap/>
            <w:vAlign w:val="center"/>
            <w:hideMark/>
          </w:tcPr>
          <w:p w14:paraId="05E2B387"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77,26</w:t>
            </w:r>
          </w:p>
        </w:tc>
      </w:tr>
      <w:tr w:rsidR="00900E12" w:rsidRPr="00C9338D" w14:paraId="6DECDC42" w14:textId="77777777" w:rsidTr="003F240E">
        <w:trPr>
          <w:trHeight w:val="289"/>
        </w:trPr>
        <w:tc>
          <w:tcPr>
            <w:tcW w:w="546" w:type="dxa"/>
            <w:noWrap/>
            <w:vAlign w:val="center"/>
            <w:hideMark/>
          </w:tcPr>
          <w:p w14:paraId="653D0DB7"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 </w:t>
            </w:r>
          </w:p>
        </w:tc>
        <w:tc>
          <w:tcPr>
            <w:tcW w:w="583" w:type="dxa"/>
            <w:noWrap/>
            <w:vAlign w:val="center"/>
            <w:hideMark/>
          </w:tcPr>
          <w:p w14:paraId="72442501"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2.2.2</w:t>
            </w:r>
          </w:p>
        </w:tc>
        <w:tc>
          <w:tcPr>
            <w:tcW w:w="1104" w:type="dxa"/>
            <w:shd w:val="clear" w:color="000000" w:fill="FFFFFF"/>
            <w:noWrap/>
            <w:vAlign w:val="center"/>
            <w:hideMark/>
          </w:tcPr>
          <w:p w14:paraId="3B4C9D69"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CONST 16.8</w:t>
            </w:r>
          </w:p>
        </w:tc>
        <w:tc>
          <w:tcPr>
            <w:tcW w:w="759" w:type="dxa"/>
            <w:shd w:val="clear" w:color="000000" w:fill="FFFFFF"/>
            <w:noWrap/>
            <w:vAlign w:val="center"/>
            <w:hideMark/>
          </w:tcPr>
          <w:p w14:paraId="053F9D57"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 </w:t>
            </w:r>
          </w:p>
        </w:tc>
        <w:tc>
          <w:tcPr>
            <w:tcW w:w="3743" w:type="dxa"/>
            <w:shd w:val="clear" w:color="000000" w:fill="FFFFFF"/>
            <w:vAlign w:val="center"/>
            <w:hideMark/>
          </w:tcPr>
          <w:p w14:paraId="7483BE10" w14:textId="77777777" w:rsidR="00900E12" w:rsidRPr="00C9338D" w:rsidRDefault="00900E12" w:rsidP="003F240E">
            <w:pPr>
              <w:rPr>
                <w:rFonts w:ascii="Verdana" w:hAnsi="Verdana" w:cs="Arial"/>
                <w:sz w:val="18"/>
                <w:szCs w:val="18"/>
                <w:lang w:eastAsia="es-CO"/>
              </w:rPr>
            </w:pPr>
            <w:r w:rsidRPr="00C9338D">
              <w:rPr>
                <w:rFonts w:ascii="Verdana" w:hAnsi="Verdana" w:cs="Arial"/>
                <w:sz w:val="18"/>
                <w:szCs w:val="18"/>
                <w:lang w:eastAsia="es-CO"/>
              </w:rPr>
              <w:t>RELLENO EN RECEBO COMÚN COMPACTADO MECÁNICAMENTE</w:t>
            </w:r>
          </w:p>
        </w:tc>
        <w:tc>
          <w:tcPr>
            <w:tcW w:w="752" w:type="dxa"/>
            <w:shd w:val="clear" w:color="000000" w:fill="FFFFFF"/>
            <w:noWrap/>
            <w:vAlign w:val="center"/>
            <w:hideMark/>
          </w:tcPr>
          <w:p w14:paraId="7D1F5323"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M3</w:t>
            </w:r>
          </w:p>
        </w:tc>
        <w:tc>
          <w:tcPr>
            <w:tcW w:w="1297" w:type="dxa"/>
            <w:noWrap/>
            <w:vAlign w:val="center"/>
            <w:hideMark/>
          </w:tcPr>
          <w:p w14:paraId="35C55223"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51,53</w:t>
            </w:r>
          </w:p>
        </w:tc>
      </w:tr>
      <w:tr w:rsidR="00900E12" w:rsidRPr="00C9338D" w14:paraId="5AD20715" w14:textId="77777777" w:rsidTr="003F240E">
        <w:trPr>
          <w:trHeight w:val="276"/>
        </w:trPr>
        <w:tc>
          <w:tcPr>
            <w:tcW w:w="546" w:type="dxa"/>
            <w:shd w:val="clear" w:color="000000" w:fill="D9D9D9"/>
            <w:noWrap/>
            <w:vAlign w:val="center"/>
            <w:hideMark/>
          </w:tcPr>
          <w:p w14:paraId="32CABE1F"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lastRenderedPageBreak/>
              <w:t>2.3.</w:t>
            </w:r>
          </w:p>
        </w:tc>
        <w:tc>
          <w:tcPr>
            <w:tcW w:w="8238" w:type="dxa"/>
            <w:gridSpan w:val="6"/>
            <w:shd w:val="clear" w:color="000000" w:fill="D9D9D9"/>
            <w:noWrap/>
            <w:vAlign w:val="center"/>
            <w:hideMark/>
          </w:tcPr>
          <w:p w14:paraId="26EC85B4" w14:textId="77777777" w:rsidR="00900E12" w:rsidRPr="00C9338D" w:rsidRDefault="00900E12" w:rsidP="003F240E">
            <w:pPr>
              <w:rPr>
                <w:rFonts w:ascii="Verdana" w:hAnsi="Verdana" w:cs="Arial"/>
                <w:b/>
                <w:bCs/>
                <w:sz w:val="18"/>
                <w:szCs w:val="18"/>
                <w:lang w:eastAsia="es-CO"/>
              </w:rPr>
            </w:pPr>
            <w:r w:rsidRPr="00C9338D">
              <w:rPr>
                <w:rFonts w:ascii="Verdana" w:hAnsi="Verdana" w:cs="Arial"/>
                <w:b/>
                <w:bCs/>
                <w:sz w:val="18"/>
                <w:szCs w:val="18"/>
                <w:lang w:eastAsia="es-CO"/>
              </w:rPr>
              <w:t>ESTRUCTURAS EN CONCRETO</w:t>
            </w:r>
          </w:p>
        </w:tc>
      </w:tr>
      <w:tr w:rsidR="00900E12" w:rsidRPr="00C9338D" w14:paraId="01659012" w14:textId="77777777" w:rsidTr="003F240E">
        <w:trPr>
          <w:trHeight w:val="624"/>
        </w:trPr>
        <w:tc>
          <w:tcPr>
            <w:tcW w:w="546" w:type="dxa"/>
            <w:noWrap/>
            <w:vAlign w:val="center"/>
            <w:hideMark/>
          </w:tcPr>
          <w:p w14:paraId="46668F6A"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 </w:t>
            </w:r>
          </w:p>
        </w:tc>
        <w:tc>
          <w:tcPr>
            <w:tcW w:w="583" w:type="dxa"/>
            <w:noWrap/>
            <w:vAlign w:val="center"/>
            <w:hideMark/>
          </w:tcPr>
          <w:p w14:paraId="6798A6BA"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2.3.1</w:t>
            </w:r>
          </w:p>
        </w:tc>
        <w:tc>
          <w:tcPr>
            <w:tcW w:w="1104" w:type="dxa"/>
            <w:noWrap/>
            <w:vAlign w:val="center"/>
            <w:hideMark/>
          </w:tcPr>
          <w:p w14:paraId="664129E0"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 </w:t>
            </w:r>
          </w:p>
        </w:tc>
        <w:tc>
          <w:tcPr>
            <w:tcW w:w="759" w:type="dxa"/>
            <w:noWrap/>
            <w:vAlign w:val="center"/>
            <w:hideMark/>
          </w:tcPr>
          <w:p w14:paraId="6CF05D53"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APU 1.3.1</w:t>
            </w:r>
          </w:p>
        </w:tc>
        <w:tc>
          <w:tcPr>
            <w:tcW w:w="3743" w:type="dxa"/>
            <w:vAlign w:val="center"/>
            <w:hideMark/>
          </w:tcPr>
          <w:p w14:paraId="5C392905" w14:textId="77777777" w:rsidR="00900E12" w:rsidRPr="00C9338D" w:rsidRDefault="00900E12" w:rsidP="003F240E">
            <w:pPr>
              <w:rPr>
                <w:rFonts w:ascii="Verdana" w:hAnsi="Verdana" w:cs="Arial"/>
                <w:sz w:val="18"/>
                <w:szCs w:val="18"/>
                <w:lang w:eastAsia="es-CO"/>
              </w:rPr>
            </w:pPr>
            <w:r w:rsidRPr="00C9338D">
              <w:rPr>
                <w:rFonts w:ascii="Verdana" w:hAnsi="Verdana" w:cs="Arial"/>
                <w:sz w:val="18"/>
                <w:szCs w:val="18"/>
                <w:lang w:eastAsia="es-CO"/>
              </w:rPr>
              <w:t xml:space="preserve">PLACA DE CONTRAPISO E=0.10 CONCRETO DE 3000 PSI (incluye refuerzo en malla </w:t>
            </w:r>
            <w:proofErr w:type="spellStart"/>
            <w:r w:rsidRPr="00C9338D">
              <w:rPr>
                <w:rFonts w:ascii="Verdana" w:hAnsi="Verdana" w:cs="Arial"/>
                <w:sz w:val="18"/>
                <w:szCs w:val="18"/>
                <w:lang w:eastAsia="es-CO"/>
              </w:rPr>
              <w:t>electrosodada</w:t>
            </w:r>
            <w:proofErr w:type="spellEnd"/>
            <w:r w:rsidRPr="00C9338D">
              <w:rPr>
                <w:rFonts w:ascii="Verdana" w:hAnsi="Verdana" w:cs="Arial"/>
                <w:sz w:val="18"/>
                <w:szCs w:val="18"/>
                <w:lang w:eastAsia="es-CO"/>
              </w:rPr>
              <w:t xml:space="preserve"> de 15x15 cm 4.0 mm)</w:t>
            </w:r>
          </w:p>
        </w:tc>
        <w:tc>
          <w:tcPr>
            <w:tcW w:w="752" w:type="dxa"/>
            <w:shd w:val="clear" w:color="000000" w:fill="FFFFFF"/>
            <w:noWrap/>
            <w:vAlign w:val="center"/>
            <w:hideMark/>
          </w:tcPr>
          <w:p w14:paraId="17E78600"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M2</w:t>
            </w:r>
          </w:p>
        </w:tc>
        <w:tc>
          <w:tcPr>
            <w:tcW w:w="1297" w:type="dxa"/>
            <w:shd w:val="clear" w:color="000000" w:fill="FFFFFF"/>
            <w:noWrap/>
            <w:vAlign w:val="center"/>
            <w:hideMark/>
          </w:tcPr>
          <w:p w14:paraId="280C7808"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110,00</w:t>
            </w:r>
          </w:p>
        </w:tc>
      </w:tr>
      <w:tr w:rsidR="00900E12" w:rsidRPr="00C9338D" w14:paraId="75053EDE" w14:textId="77777777" w:rsidTr="003F240E">
        <w:trPr>
          <w:trHeight w:val="336"/>
        </w:trPr>
        <w:tc>
          <w:tcPr>
            <w:tcW w:w="546" w:type="dxa"/>
            <w:shd w:val="clear" w:color="000000" w:fill="D9D9D9"/>
            <w:noWrap/>
            <w:vAlign w:val="center"/>
            <w:hideMark/>
          </w:tcPr>
          <w:p w14:paraId="3054A8C1"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2.4.</w:t>
            </w:r>
          </w:p>
        </w:tc>
        <w:tc>
          <w:tcPr>
            <w:tcW w:w="8238" w:type="dxa"/>
            <w:gridSpan w:val="6"/>
            <w:shd w:val="clear" w:color="000000" w:fill="D9D9D9"/>
            <w:noWrap/>
            <w:vAlign w:val="center"/>
            <w:hideMark/>
          </w:tcPr>
          <w:p w14:paraId="3ADAC004" w14:textId="77777777" w:rsidR="00900E12" w:rsidRPr="00C9338D" w:rsidRDefault="00900E12" w:rsidP="003F240E">
            <w:pPr>
              <w:rPr>
                <w:rFonts w:ascii="Verdana" w:hAnsi="Verdana" w:cs="Arial"/>
                <w:b/>
                <w:bCs/>
                <w:sz w:val="18"/>
                <w:szCs w:val="18"/>
                <w:lang w:eastAsia="es-CO"/>
              </w:rPr>
            </w:pPr>
            <w:r w:rsidRPr="00C9338D">
              <w:rPr>
                <w:rFonts w:ascii="Verdana" w:hAnsi="Verdana" w:cs="Arial"/>
                <w:b/>
                <w:bCs/>
                <w:sz w:val="18"/>
                <w:szCs w:val="18"/>
                <w:lang w:eastAsia="es-CO"/>
              </w:rPr>
              <w:t>PISOS, ACABADOS, ENCHAPES Y ACCESORIOS</w:t>
            </w:r>
          </w:p>
        </w:tc>
      </w:tr>
      <w:tr w:rsidR="00900E12" w:rsidRPr="00C9338D" w14:paraId="6EB85B5D" w14:textId="77777777" w:rsidTr="003F240E">
        <w:trPr>
          <w:trHeight w:val="355"/>
        </w:trPr>
        <w:tc>
          <w:tcPr>
            <w:tcW w:w="546" w:type="dxa"/>
            <w:noWrap/>
            <w:vAlign w:val="center"/>
            <w:hideMark/>
          </w:tcPr>
          <w:p w14:paraId="6549B1E6"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 </w:t>
            </w:r>
          </w:p>
        </w:tc>
        <w:tc>
          <w:tcPr>
            <w:tcW w:w="583" w:type="dxa"/>
            <w:shd w:val="clear" w:color="000000" w:fill="FFFFFF"/>
            <w:noWrap/>
            <w:vAlign w:val="center"/>
            <w:hideMark/>
          </w:tcPr>
          <w:p w14:paraId="573AAA15"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2.4.1</w:t>
            </w:r>
          </w:p>
        </w:tc>
        <w:tc>
          <w:tcPr>
            <w:tcW w:w="1104" w:type="dxa"/>
            <w:shd w:val="clear" w:color="000000" w:fill="FFFFFF"/>
            <w:noWrap/>
            <w:vAlign w:val="center"/>
            <w:hideMark/>
          </w:tcPr>
          <w:p w14:paraId="009BC631"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CONST. 14.46</w:t>
            </w:r>
          </w:p>
        </w:tc>
        <w:tc>
          <w:tcPr>
            <w:tcW w:w="759" w:type="dxa"/>
            <w:shd w:val="clear" w:color="000000" w:fill="FFFFFF"/>
            <w:noWrap/>
            <w:vAlign w:val="center"/>
            <w:hideMark/>
          </w:tcPr>
          <w:p w14:paraId="730F021E"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 </w:t>
            </w:r>
          </w:p>
        </w:tc>
        <w:tc>
          <w:tcPr>
            <w:tcW w:w="3743" w:type="dxa"/>
            <w:shd w:val="clear" w:color="000000" w:fill="FFFFFF"/>
            <w:vAlign w:val="center"/>
            <w:hideMark/>
          </w:tcPr>
          <w:p w14:paraId="21D11B35" w14:textId="77777777" w:rsidR="00900E12" w:rsidRPr="00C9338D" w:rsidRDefault="00900E12" w:rsidP="003F240E">
            <w:pPr>
              <w:rPr>
                <w:rFonts w:ascii="Verdana" w:hAnsi="Verdana" w:cs="Arial"/>
                <w:sz w:val="18"/>
                <w:szCs w:val="18"/>
                <w:lang w:val="pt-PT" w:eastAsia="es-CO"/>
              </w:rPr>
            </w:pPr>
            <w:r w:rsidRPr="00C9338D">
              <w:rPr>
                <w:rFonts w:ascii="Verdana" w:hAnsi="Verdana" w:cs="Arial"/>
                <w:sz w:val="18"/>
                <w:szCs w:val="18"/>
                <w:lang w:val="pt-PT" w:eastAsia="es-CO"/>
              </w:rPr>
              <w:t>GRAMA SINTÉTICA PARA CAMPOS DEPORTIVOS</w:t>
            </w:r>
          </w:p>
        </w:tc>
        <w:tc>
          <w:tcPr>
            <w:tcW w:w="752" w:type="dxa"/>
            <w:shd w:val="clear" w:color="000000" w:fill="FFFFFF"/>
            <w:noWrap/>
            <w:vAlign w:val="center"/>
            <w:hideMark/>
          </w:tcPr>
          <w:p w14:paraId="6E0D8B41"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M2</w:t>
            </w:r>
          </w:p>
        </w:tc>
        <w:tc>
          <w:tcPr>
            <w:tcW w:w="1297" w:type="dxa"/>
            <w:shd w:val="clear" w:color="000000" w:fill="FFFFFF"/>
            <w:noWrap/>
            <w:vAlign w:val="center"/>
            <w:hideMark/>
          </w:tcPr>
          <w:p w14:paraId="18A43600"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110,00</w:t>
            </w:r>
          </w:p>
        </w:tc>
      </w:tr>
      <w:tr w:rsidR="00900E12" w:rsidRPr="00C9338D" w14:paraId="125B3D7E" w14:textId="77777777" w:rsidTr="003F240E">
        <w:trPr>
          <w:trHeight w:val="351"/>
        </w:trPr>
        <w:tc>
          <w:tcPr>
            <w:tcW w:w="546" w:type="dxa"/>
            <w:shd w:val="clear" w:color="000000" w:fill="D9D9D9"/>
            <w:noWrap/>
            <w:vAlign w:val="center"/>
            <w:hideMark/>
          </w:tcPr>
          <w:p w14:paraId="3195F5EC"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2.5.</w:t>
            </w:r>
          </w:p>
        </w:tc>
        <w:tc>
          <w:tcPr>
            <w:tcW w:w="8238" w:type="dxa"/>
            <w:gridSpan w:val="6"/>
            <w:shd w:val="clear" w:color="000000" w:fill="D9D9D9"/>
            <w:noWrap/>
            <w:vAlign w:val="center"/>
            <w:hideMark/>
          </w:tcPr>
          <w:p w14:paraId="61083161" w14:textId="77777777" w:rsidR="00900E12" w:rsidRPr="00C9338D" w:rsidRDefault="00900E12" w:rsidP="003F240E">
            <w:pPr>
              <w:rPr>
                <w:rFonts w:ascii="Verdana" w:hAnsi="Verdana" w:cs="Arial"/>
                <w:b/>
                <w:bCs/>
                <w:sz w:val="18"/>
                <w:szCs w:val="18"/>
                <w:lang w:eastAsia="es-CO"/>
              </w:rPr>
            </w:pPr>
            <w:r w:rsidRPr="00C9338D">
              <w:rPr>
                <w:rFonts w:ascii="Verdana" w:hAnsi="Verdana" w:cs="Arial"/>
                <w:b/>
                <w:bCs/>
                <w:sz w:val="18"/>
                <w:szCs w:val="18"/>
                <w:lang w:eastAsia="es-CO"/>
              </w:rPr>
              <w:t>PARQUE INFANTIL</w:t>
            </w:r>
          </w:p>
        </w:tc>
      </w:tr>
      <w:tr w:rsidR="00900E12" w:rsidRPr="00C9338D" w14:paraId="1C7E662F" w14:textId="77777777" w:rsidTr="003F240E">
        <w:trPr>
          <w:trHeight w:val="1443"/>
        </w:trPr>
        <w:tc>
          <w:tcPr>
            <w:tcW w:w="546" w:type="dxa"/>
            <w:noWrap/>
            <w:vAlign w:val="center"/>
            <w:hideMark/>
          </w:tcPr>
          <w:p w14:paraId="5152C9CA"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 </w:t>
            </w:r>
          </w:p>
        </w:tc>
        <w:tc>
          <w:tcPr>
            <w:tcW w:w="583" w:type="dxa"/>
            <w:shd w:val="clear" w:color="000000" w:fill="FFFFFF"/>
            <w:noWrap/>
            <w:vAlign w:val="center"/>
            <w:hideMark/>
          </w:tcPr>
          <w:p w14:paraId="70141B01"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2.5.1</w:t>
            </w:r>
          </w:p>
        </w:tc>
        <w:tc>
          <w:tcPr>
            <w:tcW w:w="1104" w:type="dxa"/>
            <w:noWrap/>
            <w:vAlign w:val="center"/>
            <w:hideMark/>
          </w:tcPr>
          <w:p w14:paraId="4E5CE049"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 </w:t>
            </w:r>
          </w:p>
        </w:tc>
        <w:tc>
          <w:tcPr>
            <w:tcW w:w="759" w:type="dxa"/>
            <w:noWrap/>
            <w:vAlign w:val="center"/>
            <w:hideMark/>
          </w:tcPr>
          <w:p w14:paraId="5C153226"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APU 2.5.1</w:t>
            </w:r>
          </w:p>
        </w:tc>
        <w:tc>
          <w:tcPr>
            <w:tcW w:w="3743" w:type="dxa"/>
            <w:vAlign w:val="center"/>
            <w:hideMark/>
          </w:tcPr>
          <w:p w14:paraId="3431CFA5" w14:textId="77777777" w:rsidR="00900E12" w:rsidRPr="00C9338D" w:rsidRDefault="00900E12" w:rsidP="003F240E">
            <w:pPr>
              <w:rPr>
                <w:rFonts w:ascii="Verdana" w:hAnsi="Verdana" w:cs="Arial"/>
                <w:sz w:val="18"/>
                <w:szCs w:val="18"/>
                <w:lang w:eastAsia="es-CO"/>
              </w:rPr>
            </w:pPr>
            <w:r w:rsidRPr="00C9338D">
              <w:rPr>
                <w:rFonts w:ascii="Verdana" w:hAnsi="Verdana" w:cs="Arial"/>
                <w:sz w:val="18"/>
                <w:szCs w:val="18"/>
                <w:lang w:eastAsia="es-CO"/>
              </w:rPr>
              <w:t>SUMINISTRO E INSTALACIÓN DE PARQUE INFANTIL PARAISO, COMPOSICIÓN: 1 RODADERO EN ESPIRAL CERRADO, 1 ESPIRAL DESCUBIERTO, RODADERO DOBLE, RODADERO SENCILLO, PASO DE EQUILIBRIO ESCALERA DE TORNILLO, 1 ESCALERA DE ACCESO, 1 PASAMANOS,  PLATAFORMAS Y ACCESORIOS.</w:t>
            </w:r>
          </w:p>
        </w:tc>
        <w:tc>
          <w:tcPr>
            <w:tcW w:w="752" w:type="dxa"/>
            <w:noWrap/>
            <w:vAlign w:val="center"/>
            <w:hideMark/>
          </w:tcPr>
          <w:p w14:paraId="75F7BFBC"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UND</w:t>
            </w:r>
          </w:p>
        </w:tc>
        <w:tc>
          <w:tcPr>
            <w:tcW w:w="1297" w:type="dxa"/>
            <w:noWrap/>
            <w:vAlign w:val="center"/>
            <w:hideMark/>
          </w:tcPr>
          <w:p w14:paraId="3C83847C"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1,00</w:t>
            </w:r>
          </w:p>
        </w:tc>
      </w:tr>
      <w:tr w:rsidR="00900E12" w:rsidRPr="00C9338D" w14:paraId="581D4AF4" w14:textId="77777777" w:rsidTr="003F240E">
        <w:trPr>
          <w:trHeight w:val="401"/>
        </w:trPr>
        <w:tc>
          <w:tcPr>
            <w:tcW w:w="546" w:type="dxa"/>
            <w:shd w:val="clear" w:color="000000" w:fill="D9D9D9"/>
            <w:noWrap/>
            <w:vAlign w:val="center"/>
            <w:hideMark/>
          </w:tcPr>
          <w:p w14:paraId="3822EA72"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3</w:t>
            </w:r>
          </w:p>
        </w:tc>
        <w:tc>
          <w:tcPr>
            <w:tcW w:w="8238" w:type="dxa"/>
            <w:gridSpan w:val="6"/>
            <w:shd w:val="clear" w:color="000000" w:fill="D9D9D9"/>
            <w:noWrap/>
            <w:vAlign w:val="center"/>
            <w:hideMark/>
          </w:tcPr>
          <w:p w14:paraId="2E88FB4B" w14:textId="77777777" w:rsidR="00900E12" w:rsidRPr="00C9338D" w:rsidRDefault="00900E12" w:rsidP="003F240E">
            <w:pPr>
              <w:rPr>
                <w:rFonts w:ascii="Verdana" w:hAnsi="Verdana" w:cs="Arial"/>
                <w:b/>
                <w:bCs/>
                <w:sz w:val="18"/>
                <w:szCs w:val="18"/>
                <w:lang w:eastAsia="es-CO"/>
              </w:rPr>
            </w:pPr>
            <w:r w:rsidRPr="00C9338D">
              <w:rPr>
                <w:rFonts w:ascii="Verdana" w:hAnsi="Verdana" w:cs="Arial"/>
                <w:b/>
                <w:bCs/>
                <w:sz w:val="18"/>
                <w:szCs w:val="18"/>
                <w:lang w:eastAsia="es-CO"/>
              </w:rPr>
              <w:t>MAQUINAS BIOSALUDABLES EN POLIDEPORTIVO ISLA DEL SOL</w:t>
            </w:r>
          </w:p>
        </w:tc>
      </w:tr>
      <w:tr w:rsidR="00900E12" w:rsidRPr="00C9338D" w14:paraId="1003275D" w14:textId="77777777" w:rsidTr="003F240E">
        <w:trPr>
          <w:trHeight w:val="272"/>
        </w:trPr>
        <w:tc>
          <w:tcPr>
            <w:tcW w:w="546" w:type="dxa"/>
            <w:shd w:val="clear" w:color="000000" w:fill="D9D9D9"/>
            <w:noWrap/>
            <w:vAlign w:val="center"/>
            <w:hideMark/>
          </w:tcPr>
          <w:p w14:paraId="76D16341"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3.1</w:t>
            </w:r>
          </w:p>
        </w:tc>
        <w:tc>
          <w:tcPr>
            <w:tcW w:w="8238" w:type="dxa"/>
            <w:gridSpan w:val="6"/>
            <w:shd w:val="clear" w:color="000000" w:fill="D9D9D9"/>
            <w:noWrap/>
            <w:vAlign w:val="center"/>
            <w:hideMark/>
          </w:tcPr>
          <w:p w14:paraId="59D9B50A" w14:textId="77777777" w:rsidR="00900E12" w:rsidRPr="00C9338D" w:rsidRDefault="00900E12" w:rsidP="003F240E">
            <w:pPr>
              <w:rPr>
                <w:rFonts w:ascii="Verdana" w:hAnsi="Verdana" w:cs="Arial"/>
                <w:b/>
                <w:bCs/>
                <w:sz w:val="18"/>
                <w:szCs w:val="18"/>
                <w:lang w:eastAsia="es-CO"/>
              </w:rPr>
            </w:pPr>
            <w:r w:rsidRPr="00C9338D">
              <w:rPr>
                <w:rFonts w:ascii="Verdana" w:hAnsi="Verdana" w:cs="Arial"/>
                <w:b/>
                <w:bCs/>
                <w:sz w:val="18"/>
                <w:szCs w:val="18"/>
                <w:lang w:eastAsia="es-CO"/>
              </w:rPr>
              <w:t>PRELIMINARES</w:t>
            </w:r>
          </w:p>
        </w:tc>
      </w:tr>
      <w:tr w:rsidR="00900E12" w:rsidRPr="00C9338D" w14:paraId="57CFE7BF" w14:textId="77777777" w:rsidTr="003F240E">
        <w:trPr>
          <w:trHeight w:val="511"/>
        </w:trPr>
        <w:tc>
          <w:tcPr>
            <w:tcW w:w="546" w:type="dxa"/>
            <w:noWrap/>
            <w:vAlign w:val="center"/>
            <w:hideMark/>
          </w:tcPr>
          <w:p w14:paraId="6409CF62"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 </w:t>
            </w:r>
          </w:p>
        </w:tc>
        <w:tc>
          <w:tcPr>
            <w:tcW w:w="583" w:type="dxa"/>
            <w:shd w:val="clear" w:color="000000" w:fill="FFFFFF"/>
            <w:noWrap/>
            <w:vAlign w:val="center"/>
            <w:hideMark/>
          </w:tcPr>
          <w:p w14:paraId="6765D012"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3.1.1</w:t>
            </w:r>
          </w:p>
        </w:tc>
        <w:tc>
          <w:tcPr>
            <w:tcW w:w="1104" w:type="dxa"/>
            <w:noWrap/>
            <w:vAlign w:val="center"/>
            <w:hideMark/>
          </w:tcPr>
          <w:p w14:paraId="47EC2AD7"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CONST 1.41.</w:t>
            </w:r>
          </w:p>
        </w:tc>
        <w:tc>
          <w:tcPr>
            <w:tcW w:w="759" w:type="dxa"/>
            <w:noWrap/>
            <w:vAlign w:val="center"/>
            <w:hideMark/>
          </w:tcPr>
          <w:p w14:paraId="4A344DF3"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 </w:t>
            </w:r>
          </w:p>
        </w:tc>
        <w:tc>
          <w:tcPr>
            <w:tcW w:w="3743" w:type="dxa"/>
            <w:vAlign w:val="center"/>
            <w:hideMark/>
          </w:tcPr>
          <w:p w14:paraId="539F46EE" w14:textId="77777777" w:rsidR="00900E12" w:rsidRPr="00C9338D" w:rsidRDefault="00900E12" w:rsidP="003F240E">
            <w:pPr>
              <w:rPr>
                <w:rFonts w:ascii="Verdana" w:hAnsi="Verdana" w:cs="Arial"/>
                <w:sz w:val="18"/>
                <w:szCs w:val="18"/>
                <w:lang w:eastAsia="es-CO"/>
              </w:rPr>
            </w:pPr>
            <w:r w:rsidRPr="00C9338D">
              <w:rPr>
                <w:rFonts w:ascii="Verdana" w:hAnsi="Verdana" w:cs="Arial"/>
                <w:sz w:val="18"/>
                <w:szCs w:val="18"/>
                <w:lang w:eastAsia="es-CO"/>
              </w:rPr>
              <w:t>LOCALIZACIÓN Y REPLANTEO  DE CIMIENTOS CON ELEMENTOS DE PRECISIÓN</w:t>
            </w:r>
          </w:p>
        </w:tc>
        <w:tc>
          <w:tcPr>
            <w:tcW w:w="752" w:type="dxa"/>
            <w:noWrap/>
            <w:vAlign w:val="center"/>
            <w:hideMark/>
          </w:tcPr>
          <w:p w14:paraId="207108A1"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M2</w:t>
            </w:r>
          </w:p>
        </w:tc>
        <w:tc>
          <w:tcPr>
            <w:tcW w:w="1297" w:type="dxa"/>
            <w:noWrap/>
            <w:vAlign w:val="center"/>
            <w:hideMark/>
          </w:tcPr>
          <w:p w14:paraId="2B64DF1B"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114,84</w:t>
            </w:r>
          </w:p>
        </w:tc>
      </w:tr>
      <w:tr w:rsidR="00900E12" w:rsidRPr="00C9338D" w14:paraId="5C3CB468" w14:textId="77777777" w:rsidTr="003F240E">
        <w:trPr>
          <w:trHeight w:val="339"/>
        </w:trPr>
        <w:tc>
          <w:tcPr>
            <w:tcW w:w="546" w:type="dxa"/>
            <w:shd w:val="clear" w:color="000000" w:fill="D9D9D9"/>
            <w:noWrap/>
            <w:vAlign w:val="center"/>
            <w:hideMark/>
          </w:tcPr>
          <w:p w14:paraId="5DFA7B87"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3.2</w:t>
            </w:r>
          </w:p>
        </w:tc>
        <w:tc>
          <w:tcPr>
            <w:tcW w:w="8238" w:type="dxa"/>
            <w:gridSpan w:val="6"/>
            <w:shd w:val="clear" w:color="000000" w:fill="D9D9D9"/>
            <w:noWrap/>
            <w:vAlign w:val="center"/>
            <w:hideMark/>
          </w:tcPr>
          <w:p w14:paraId="6D61CE85" w14:textId="77777777" w:rsidR="00900E12" w:rsidRPr="00C9338D" w:rsidRDefault="00900E12" w:rsidP="003F240E">
            <w:pPr>
              <w:rPr>
                <w:rFonts w:ascii="Verdana" w:hAnsi="Verdana" w:cs="Arial"/>
                <w:b/>
                <w:bCs/>
                <w:sz w:val="18"/>
                <w:szCs w:val="18"/>
                <w:lang w:eastAsia="es-CO"/>
              </w:rPr>
            </w:pPr>
            <w:r w:rsidRPr="00C9338D">
              <w:rPr>
                <w:rFonts w:ascii="Verdana" w:hAnsi="Verdana" w:cs="Arial"/>
                <w:b/>
                <w:bCs/>
                <w:sz w:val="18"/>
                <w:szCs w:val="18"/>
                <w:lang w:eastAsia="es-CO"/>
              </w:rPr>
              <w:t xml:space="preserve">EXCAVACIONES Y RELLENOS </w:t>
            </w:r>
          </w:p>
        </w:tc>
      </w:tr>
      <w:tr w:rsidR="00900E12" w:rsidRPr="00C9338D" w14:paraId="2D505547" w14:textId="77777777" w:rsidTr="003F240E">
        <w:trPr>
          <w:trHeight w:val="679"/>
        </w:trPr>
        <w:tc>
          <w:tcPr>
            <w:tcW w:w="546" w:type="dxa"/>
            <w:noWrap/>
            <w:vAlign w:val="center"/>
            <w:hideMark/>
          </w:tcPr>
          <w:p w14:paraId="1FE1EFCC"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 </w:t>
            </w:r>
          </w:p>
        </w:tc>
        <w:tc>
          <w:tcPr>
            <w:tcW w:w="583" w:type="dxa"/>
            <w:shd w:val="clear" w:color="000000" w:fill="FFFFFF"/>
            <w:noWrap/>
            <w:vAlign w:val="center"/>
            <w:hideMark/>
          </w:tcPr>
          <w:p w14:paraId="39B91BCF"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3.2.1</w:t>
            </w:r>
          </w:p>
        </w:tc>
        <w:tc>
          <w:tcPr>
            <w:tcW w:w="1104" w:type="dxa"/>
            <w:noWrap/>
            <w:vAlign w:val="center"/>
            <w:hideMark/>
          </w:tcPr>
          <w:p w14:paraId="0D6C9E9B"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CONST 16.4.</w:t>
            </w:r>
          </w:p>
        </w:tc>
        <w:tc>
          <w:tcPr>
            <w:tcW w:w="759" w:type="dxa"/>
            <w:noWrap/>
            <w:vAlign w:val="center"/>
            <w:hideMark/>
          </w:tcPr>
          <w:p w14:paraId="1B0D61F3"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 </w:t>
            </w:r>
          </w:p>
        </w:tc>
        <w:tc>
          <w:tcPr>
            <w:tcW w:w="3743" w:type="dxa"/>
            <w:vAlign w:val="center"/>
            <w:hideMark/>
          </w:tcPr>
          <w:p w14:paraId="6B735F3F" w14:textId="77777777" w:rsidR="00900E12" w:rsidRPr="00C9338D" w:rsidRDefault="00900E12" w:rsidP="003F240E">
            <w:pPr>
              <w:rPr>
                <w:rFonts w:ascii="Verdana" w:hAnsi="Verdana" w:cs="Arial"/>
                <w:sz w:val="18"/>
                <w:szCs w:val="18"/>
                <w:lang w:eastAsia="es-CO"/>
              </w:rPr>
            </w:pPr>
            <w:r w:rsidRPr="00C9338D">
              <w:rPr>
                <w:rFonts w:ascii="Verdana" w:hAnsi="Verdana" w:cs="Arial"/>
                <w:sz w:val="18"/>
                <w:szCs w:val="18"/>
                <w:lang w:eastAsia="es-CO"/>
              </w:rPr>
              <w:t>EXCAVACIÓN MANUAL EN MATERIAL COMÚN H=0.0-2.0 M (INCLUYE RETIRO DE SOBRANTES A UNA DISTANCIA MENOR DE 5 KM</w:t>
            </w:r>
          </w:p>
        </w:tc>
        <w:tc>
          <w:tcPr>
            <w:tcW w:w="752" w:type="dxa"/>
            <w:noWrap/>
            <w:vAlign w:val="center"/>
            <w:hideMark/>
          </w:tcPr>
          <w:p w14:paraId="4419E807"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M3</w:t>
            </w:r>
          </w:p>
        </w:tc>
        <w:tc>
          <w:tcPr>
            <w:tcW w:w="1297" w:type="dxa"/>
            <w:noWrap/>
            <w:vAlign w:val="center"/>
            <w:hideMark/>
          </w:tcPr>
          <w:p w14:paraId="30E71D00"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22,97</w:t>
            </w:r>
          </w:p>
        </w:tc>
      </w:tr>
      <w:tr w:rsidR="00900E12" w:rsidRPr="00C9338D" w14:paraId="6D0EDC3B" w14:textId="77777777" w:rsidTr="003F240E">
        <w:trPr>
          <w:trHeight w:val="491"/>
        </w:trPr>
        <w:tc>
          <w:tcPr>
            <w:tcW w:w="546" w:type="dxa"/>
            <w:noWrap/>
            <w:vAlign w:val="center"/>
            <w:hideMark/>
          </w:tcPr>
          <w:p w14:paraId="7DE45B2F"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 </w:t>
            </w:r>
          </w:p>
        </w:tc>
        <w:tc>
          <w:tcPr>
            <w:tcW w:w="583" w:type="dxa"/>
            <w:shd w:val="clear" w:color="000000" w:fill="FFFFFF"/>
            <w:noWrap/>
            <w:vAlign w:val="center"/>
            <w:hideMark/>
          </w:tcPr>
          <w:p w14:paraId="3C8B0479"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3.2.2</w:t>
            </w:r>
          </w:p>
        </w:tc>
        <w:tc>
          <w:tcPr>
            <w:tcW w:w="1104" w:type="dxa"/>
            <w:noWrap/>
            <w:vAlign w:val="center"/>
            <w:hideMark/>
          </w:tcPr>
          <w:p w14:paraId="3C376D19"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CONST 16.8.</w:t>
            </w:r>
          </w:p>
        </w:tc>
        <w:tc>
          <w:tcPr>
            <w:tcW w:w="759" w:type="dxa"/>
            <w:noWrap/>
            <w:vAlign w:val="center"/>
            <w:hideMark/>
          </w:tcPr>
          <w:p w14:paraId="35613B70"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 </w:t>
            </w:r>
          </w:p>
        </w:tc>
        <w:tc>
          <w:tcPr>
            <w:tcW w:w="3743" w:type="dxa"/>
            <w:shd w:val="clear" w:color="000000" w:fill="FFFFFF"/>
            <w:vAlign w:val="center"/>
            <w:hideMark/>
          </w:tcPr>
          <w:p w14:paraId="6E320BFB" w14:textId="77777777" w:rsidR="00900E12" w:rsidRPr="00C9338D" w:rsidRDefault="00900E12" w:rsidP="003F240E">
            <w:pPr>
              <w:rPr>
                <w:rFonts w:ascii="Verdana" w:hAnsi="Verdana" w:cs="Arial"/>
                <w:sz w:val="18"/>
                <w:szCs w:val="18"/>
                <w:lang w:eastAsia="es-CO"/>
              </w:rPr>
            </w:pPr>
            <w:r w:rsidRPr="00C9338D">
              <w:rPr>
                <w:rFonts w:ascii="Verdana" w:hAnsi="Verdana" w:cs="Arial"/>
                <w:sz w:val="18"/>
                <w:szCs w:val="18"/>
                <w:lang w:eastAsia="es-CO"/>
              </w:rPr>
              <w:t>RELLENO EN RECEBO COMÚN COMPACTADO MECÁNICAMENTE</w:t>
            </w:r>
          </w:p>
        </w:tc>
        <w:tc>
          <w:tcPr>
            <w:tcW w:w="752" w:type="dxa"/>
            <w:noWrap/>
            <w:vAlign w:val="center"/>
            <w:hideMark/>
          </w:tcPr>
          <w:p w14:paraId="1102834A"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M3</w:t>
            </w:r>
          </w:p>
        </w:tc>
        <w:tc>
          <w:tcPr>
            <w:tcW w:w="1297" w:type="dxa"/>
            <w:noWrap/>
            <w:vAlign w:val="center"/>
            <w:hideMark/>
          </w:tcPr>
          <w:p w14:paraId="28735EF6"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51,68</w:t>
            </w:r>
          </w:p>
        </w:tc>
      </w:tr>
      <w:tr w:rsidR="00900E12" w:rsidRPr="00C9338D" w14:paraId="381AC2F2" w14:textId="77777777" w:rsidTr="003F240E">
        <w:trPr>
          <w:trHeight w:val="355"/>
        </w:trPr>
        <w:tc>
          <w:tcPr>
            <w:tcW w:w="546" w:type="dxa"/>
            <w:shd w:val="clear" w:color="000000" w:fill="D9D9D9"/>
            <w:noWrap/>
            <w:vAlign w:val="center"/>
            <w:hideMark/>
          </w:tcPr>
          <w:p w14:paraId="6E23AD9B"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3.3</w:t>
            </w:r>
          </w:p>
        </w:tc>
        <w:tc>
          <w:tcPr>
            <w:tcW w:w="8238" w:type="dxa"/>
            <w:gridSpan w:val="6"/>
            <w:shd w:val="clear" w:color="000000" w:fill="D9D9D9"/>
            <w:noWrap/>
            <w:vAlign w:val="center"/>
            <w:hideMark/>
          </w:tcPr>
          <w:p w14:paraId="69C7FBFB" w14:textId="77777777" w:rsidR="00900E12" w:rsidRPr="00C9338D" w:rsidRDefault="00900E12" w:rsidP="003F240E">
            <w:pPr>
              <w:rPr>
                <w:rFonts w:ascii="Verdana" w:hAnsi="Verdana" w:cs="Arial"/>
                <w:b/>
                <w:bCs/>
                <w:sz w:val="18"/>
                <w:szCs w:val="18"/>
                <w:lang w:eastAsia="es-CO"/>
              </w:rPr>
            </w:pPr>
            <w:r w:rsidRPr="00C9338D">
              <w:rPr>
                <w:rFonts w:ascii="Verdana" w:hAnsi="Verdana" w:cs="Arial"/>
                <w:b/>
                <w:bCs/>
                <w:sz w:val="18"/>
                <w:szCs w:val="18"/>
                <w:lang w:eastAsia="es-CO"/>
              </w:rPr>
              <w:t xml:space="preserve">ESTRUCTURAS EN CONCRETO </w:t>
            </w:r>
          </w:p>
        </w:tc>
      </w:tr>
      <w:tr w:rsidR="00900E12" w:rsidRPr="00C9338D" w14:paraId="17B768F6" w14:textId="77777777" w:rsidTr="003F240E">
        <w:trPr>
          <w:trHeight w:val="581"/>
        </w:trPr>
        <w:tc>
          <w:tcPr>
            <w:tcW w:w="546" w:type="dxa"/>
            <w:noWrap/>
            <w:vAlign w:val="center"/>
            <w:hideMark/>
          </w:tcPr>
          <w:p w14:paraId="75B593EE"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 </w:t>
            </w:r>
          </w:p>
        </w:tc>
        <w:tc>
          <w:tcPr>
            <w:tcW w:w="583" w:type="dxa"/>
            <w:shd w:val="clear" w:color="000000" w:fill="FFFFFF"/>
            <w:noWrap/>
            <w:vAlign w:val="center"/>
            <w:hideMark/>
          </w:tcPr>
          <w:p w14:paraId="51F8FF61"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3.3.1</w:t>
            </w:r>
          </w:p>
        </w:tc>
        <w:tc>
          <w:tcPr>
            <w:tcW w:w="1104" w:type="dxa"/>
            <w:noWrap/>
            <w:vAlign w:val="center"/>
            <w:hideMark/>
          </w:tcPr>
          <w:p w14:paraId="586A180F"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 </w:t>
            </w:r>
          </w:p>
        </w:tc>
        <w:tc>
          <w:tcPr>
            <w:tcW w:w="759" w:type="dxa"/>
            <w:noWrap/>
            <w:vAlign w:val="center"/>
            <w:hideMark/>
          </w:tcPr>
          <w:p w14:paraId="7929DFE5"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APU 1.3.1</w:t>
            </w:r>
          </w:p>
        </w:tc>
        <w:tc>
          <w:tcPr>
            <w:tcW w:w="3743" w:type="dxa"/>
            <w:vAlign w:val="center"/>
            <w:hideMark/>
          </w:tcPr>
          <w:p w14:paraId="567F5C56" w14:textId="77777777" w:rsidR="00900E12" w:rsidRPr="00C9338D" w:rsidRDefault="00900E12" w:rsidP="003F240E">
            <w:pPr>
              <w:rPr>
                <w:rFonts w:ascii="Verdana" w:hAnsi="Verdana" w:cs="Arial"/>
                <w:sz w:val="18"/>
                <w:szCs w:val="18"/>
                <w:lang w:eastAsia="es-CO"/>
              </w:rPr>
            </w:pPr>
            <w:r w:rsidRPr="00C9338D">
              <w:rPr>
                <w:rFonts w:ascii="Verdana" w:hAnsi="Verdana" w:cs="Arial"/>
                <w:sz w:val="18"/>
                <w:szCs w:val="18"/>
                <w:lang w:eastAsia="es-CO"/>
              </w:rPr>
              <w:t xml:space="preserve">PLACA DE CONTRAPISO E=0.10 CONCRETO DE 3000 PSI (incluye refuerzo en malla </w:t>
            </w:r>
            <w:proofErr w:type="spellStart"/>
            <w:r w:rsidRPr="00C9338D">
              <w:rPr>
                <w:rFonts w:ascii="Verdana" w:hAnsi="Verdana" w:cs="Arial"/>
                <w:sz w:val="18"/>
                <w:szCs w:val="18"/>
                <w:lang w:eastAsia="es-CO"/>
              </w:rPr>
              <w:t>electrosodada</w:t>
            </w:r>
            <w:proofErr w:type="spellEnd"/>
            <w:r w:rsidRPr="00C9338D">
              <w:rPr>
                <w:rFonts w:ascii="Verdana" w:hAnsi="Verdana" w:cs="Arial"/>
                <w:sz w:val="18"/>
                <w:szCs w:val="18"/>
                <w:lang w:eastAsia="es-CO"/>
              </w:rPr>
              <w:t xml:space="preserve"> de 15x15 cm 4.0 mm)</w:t>
            </w:r>
          </w:p>
        </w:tc>
        <w:tc>
          <w:tcPr>
            <w:tcW w:w="752" w:type="dxa"/>
            <w:noWrap/>
            <w:vAlign w:val="center"/>
            <w:hideMark/>
          </w:tcPr>
          <w:p w14:paraId="6F062ABA"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M2</w:t>
            </w:r>
          </w:p>
        </w:tc>
        <w:tc>
          <w:tcPr>
            <w:tcW w:w="1297" w:type="dxa"/>
            <w:noWrap/>
            <w:vAlign w:val="center"/>
            <w:hideMark/>
          </w:tcPr>
          <w:p w14:paraId="5AA21974"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21,00</w:t>
            </w:r>
          </w:p>
        </w:tc>
      </w:tr>
      <w:tr w:rsidR="00900E12" w:rsidRPr="00C9338D" w14:paraId="264B2977" w14:textId="77777777" w:rsidTr="003F240E">
        <w:trPr>
          <w:trHeight w:val="386"/>
        </w:trPr>
        <w:tc>
          <w:tcPr>
            <w:tcW w:w="546" w:type="dxa"/>
            <w:shd w:val="clear" w:color="000000" w:fill="D9D9D9"/>
            <w:noWrap/>
            <w:vAlign w:val="center"/>
            <w:hideMark/>
          </w:tcPr>
          <w:p w14:paraId="72425578"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3.4</w:t>
            </w:r>
          </w:p>
        </w:tc>
        <w:tc>
          <w:tcPr>
            <w:tcW w:w="8238" w:type="dxa"/>
            <w:gridSpan w:val="6"/>
            <w:shd w:val="clear" w:color="000000" w:fill="D9D9D9"/>
            <w:noWrap/>
            <w:vAlign w:val="center"/>
            <w:hideMark/>
          </w:tcPr>
          <w:p w14:paraId="75D5CDF5" w14:textId="77777777" w:rsidR="00900E12" w:rsidRPr="00C9338D" w:rsidRDefault="00900E12" w:rsidP="003F240E">
            <w:pPr>
              <w:rPr>
                <w:rFonts w:ascii="Verdana" w:hAnsi="Verdana" w:cs="Arial"/>
                <w:b/>
                <w:bCs/>
                <w:sz w:val="18"/>
                <w:szCs w:val="18"/>
                <w:lang w:eastAsia="es-CO"/>
              </w:rPr>
            </w:pPr>
            <w:r w:rsidRPr="00C9338D">
              <w:rPr>
                <w:rFonts w:ascii="Verdana" w:hAnsi="Verdana" w:cs="Arial"/>
                <w:b/>
                <w:bCs/>
                <w:sz w:val="18"/>
                <w:szCs w:val="18"/>
                <w:lang w:eastAsia="es-CO"/>
              </w:rPr>
              <w:t>PISOS, ACABADOS, ENCHAPES Y ACCESORIOS</w:t>
            </w:r>
          </w:p>
        </w:tc>
      </w:tr>
      <w:tr w:rsidR="00900E12" w:rsidRPr="00C9338D" w14:paraId="4A1B1AC4" w14:textId="77777777" w:rsidTr="003F240E">
        <w:trPr>
          <w:trHeight w:val="581"/>
        </w:trPr>
        <w:tc>
          <w:tcPr>
            <w:tcW w:w="546" w:type="dxa"/>
            <w:noWrap/>
            <w:vAlign w:val="center"/>
            <w:hideMark/>
          </w:tcPr>
          <w:p w14:paraId="2C827EA4"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 </w:t>
            </w:r>
          </w:p>
        </w:tc>
        <w:tc>
          <w:tcPr>
            <w:tcW w:w="583" w:type="dxa"/>
            <w:shd w:val="clear" w:color="000000" w:fill="FFFFFF"/>
            <w:noWrap/>
            <w:vAlign w:val="center"/>
            <w:hideMark/>
          </w:tcPr>
          <w:p w14:paraId="25412D33"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3.4.1</w:t>
            </w:r>
          </w:p>
        </w:tc>
        <w:tc>
          <w:tcPr>
            <w:tcW w:w="1104" w:type="dxa"/>
            <w:noWrap/>
            <w:vAlign w:val="center"/>
            <w:hideMark/>
          </w:tcPr>
          <w:p w14:paraId="506FCC47"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 </w:t>
            </w:r>
          </w:p>
        </w:tc>
        <w:tc>
          <w:tcPr>
            <w:tcW w:w="759" w:type="dxa"/>
            <w:noWrap/>
            <w:vAlign w:val="center"/>
            <w:hideMark/>
          </w:tcPr>
          <w:p w14:paraId="6BFC95F5"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APU 3.4.1</w:t>
            </w:r>
          </w:p>
        </w:tc>
        <w:tc>
          <w:tcPr>
            <w:tcW w:w="3743" w:type="dxa"/>
            <w:vAlign w:val="center"/>
            <w:hideMark/>
          </w:tcPr>
          <w:p w14:paraId="5411D3DC" w14:textId="77777777" w:rsidR="00900E12" w:rsidRPr="00C9338D" w:rsidRDefault="00900E12" w:rsidP="003F240E">
            <w:pPr>
              <w:rPr>
                <w:rFonts w:ascii="Verdana" w:hAnsi="Verdana" w:cs="Arial"/>
                <w:sz w:val="18"/>
                <w:szCs w:val="18"/>
                <w:lang w:eastAsia="es-CO"/>
              </w:rPr>
            </w:pPr>
            <w:r w:rsidRPr="00C9338D">
              <w:rPr>
                <w:rFonts w:ascii="Verdana" w:hAnsi="Verdana" w:cs="Arial"/>
                <w:sz w:val="18"/>
                <w:szCs w:val="18"/>
                <w:lang w:eastAsia="es-CO"/>
              </w:rPr>
              <w:t>SUMINISTRO E INSTALACION LOSETA DE CEMENTO 40 X 40 SIN TEXTURA COLOR TIPO ALFA</w:t>
            </w:r>
          </w:p>
        </w:tc>
        <w:tc>
          <w:tcPr>
            <w:tcW w:w="752" w:type="dxa"/>
            <w:noWrap/>
            <w:vAlign w:val="center"/>
            <w:hideMark/>
          </w:tcPr>
          <w:p w14:paraId="4AF98280"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M2</w:t>
            </w:r>
          </w:p>
        </w:tc>
        <w:tc>
          <w:tcPr>
            <w:tcW w:w="1297" w:type="dxa"/>
            <w:noWrap/>
            <w:vAlign w:val="center"/>
            <w:hideMark/>
          </w:tcPr>
          <w:p w14:paraId="611051B3"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93,84</w:t>
            </w:r>
          </w:p>
        </w:tc>
      </w:tr>
      <w:tr w:rsidR="00900E12" w:rsidRPr="00C9338D" w14:paraId="5677EF5E" w14:textId="77777777" w:rsidTr="003F240E">
        <w:trPr>
          <w:trHeight w:val="292"/>
        </w:trPr>
        <w:tc>
          <w:tcPr>
            <w:tcW w:w="546" w:type="dxa"/>
            <w:shd w:val="clear" w:color="000000" w:fill="D9D9D9"/>
            <w:noWrap/>
            <w:vAlign w:val="center"/>
            <w:hideMark/>
          </w:tcPr>
          <w:p w14:paraId="0CDEA9C6"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3.5</w:t>
            </w:r>
          </w:p>
        </w:tc>
        <w:tc>
          <w:tcPr>
            <w:tcW w:w="8238" w:type="dxa"/>
            <w:gridSpan w:val="6"/>
            <w:shd w:val="clear" w:color="000000" w:fill="D9D9D9"/>
            <w:noWrap/>
            <w:vAlign w:val="center"/>
            <w:hideMark/>
          </w:tcPr>
          <w:p w14:paraId="5523B8DE" w14:textId="77777777" w:rsidR="00900E12" w:rsidRPr="00C9338D" w:rsidRDefault="00900E12" w:rsidP="003F240E">
            <w:pPr>
              <w:rPr>
                <w:rFonts w:ascii="Verdana" w:hAnsi="Verdana" w:cs="Arial"/>
                <w:b/>
                <w:bCs/>
                <w:sz w:val="18"/>
                <w:szCs w:val="18"/>
                <w:lang w:eastAsia="es-CO"/>
              </w:rPr>
            </w:pPr>
            <w:r w:rsidRPr="00C9338D">
              <w:rPr>
                <w:rFonts w:ascii="Verdana" w:hAnsi="Verdana" w:cs="Arial"/>
                <w:b/>
                <w:bCs/>
                <w:sz w:val="18"/>
                <w:szCs w:val="18"/>
                <w:lang w:eastAsia="es-CO"/>
              </w:rPr>
              <w:t xml:space="preserve">MAQUINAS BIOSALUDABLES </w:t>
            </w:r>
          </w:p>
        </w:tc>
      </w:tr>
      <w:tr w:rsidR="00900E12" w:rsidRPr="00C9338D" w14:paraId="5177B9FC" w14:textId="77777777" w:rsidTr="003F240E">
        <w:trPr>
          <w:trHeight w:val="893"/>
        </w:trPr>
        <w:tc>
          <w:tcPr>
            <w:tcW w:w="546" w:type="dxa"/>
            <w:noWrap/>
            <w:vAlign w:val="center"/>
            <w:hideMark/>
          </w:tcPr>
          <w:p w14:paraId="5226D75E"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 </w:t>
            </w:r>
          </w:p>
        </w:tc>
        <w:tc>
          <w:tcPr>
            <w:tcW w:w="583" w:type="dxa"/>
            <w:shd w:val="clear" w:color="000000" w:fill="FFFFFF"/>
            <w:noWrap/>
            <w:vAlign w:val="center"/>
            <w:hideMark/>
          </w:tcPr>
          <w:p w14:paraId="37211268"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3.5.1</w:t>
            </w:r>
          </w:p>
        </w:tc>
        <w:tc>
          <w:tcPr>
            <w:tcW w:w="1104" w:type="dxa"/>
            <w:noWrap/>
            <w:vAlign w:val="center"/>
            <w:hideMark/>
          </w:tcPr>
          <w:p w14:paraId="0ACBF0C8"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 </w:t>
            </w:r>
          </w:p>
        </w:tc>
        <w:tc>
          <w:tcPr>
            <w:tcW w:w="759" w:type="dxa"/>
            <w:noWrap/>
            <w:vAlign w:val="center"/>
            <w:hideMark/>
          </w:tcPr>
          <w:p w14:paraId="4CE0E9B2"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APU 3.5.1</w:t>
            </w:r>
          </w:p>
        </w:tc>
        <w:tc>
          <w:tcPr>
            <w:tcW w:w="3743" w:type="dxa"/>
            <w:vAlign w:val="center"/>
            <w:hideMark/>
          </w:tcPr>
          <w:p w14:paraId="6B721E9D" w14:textId="77777777" w:rsidR="00900E12" w:rsidRPr="00C9338D" w:rsidRDefault="00900E12" w:rsidP="003F240E">
            <w:pPr>
              <w:rPr>
                <w:rFonts w:ascii="Verdana" w:hAnsi="Verdana" w:cs="Arial"/>
                <w:sz w:val="18"/>
                <w:szCs w:val="18"/>
                <w:lang w:eastAsia="es-CO"/>
              </w:rPr>
            </w:pPr>
            <w:r w:rsidRPr="00C9338D">
              <w:rPr>
                <w:rFonts w:ascii="Verdana" w:hAnsi="Verdana" w:cs="Arial"/>
                <w:sz w:val="18"/>
                <w:szCs w:val="18"/>
                <w:lang w:eastAsia="es-CO"/>
              </w:rPr>
              <w:t>SUMINISTRO E INSTALACIÓN PARQUE DE MAQUINAS BIOSALUDABLES. INCLUYE 7 UNIDADES DE MAQUINAS biosaludables: (1) Marcha, (2) Dorsales, (3) Barras, (4) Piernas, (5) Potro, (6) Pecho, (7) Bicicleta elíptica</w:t>
            </w:r>
          </w:p>
        </w:tc>
        <w:tc>
          <w:tcPr>
            <w:tcW w:w="752" w:type="dxa"/>
            <w:noWrap/>
            <w:vAlign w:val="center"/>
            <w:hideMark/>
          </w:tcPr>
          <w:p w14:paraId="140D5BC8"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UND</w:t>
            </w:r>
          </w:p>
        </w:tc>
        <w:tc>
          <w:tcPr>
            <w:tcW w:w="1297" w:type="dxa"/>
            <w:noWrap/>
            <w:vAlign w:val="center"/>
            <w:hideMark/>
          </w:tcPr>
          <w:p w14:paraId="5F86CD1D"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1,00</w:t>
            </w:r>
          </w:p>
        </w:tc>
      </w:tr>
      <w:tr w:rsidR="00900E12" w:rsidRPr="00C9338D" w14:paraId="2EA7AC04" w14:textId="77777777" w:rsidTr="003F240E">
        <w:trPr>
          <w:trHeight w:val="339"/>
        </w:trPr>
        <w:tc>
          <w:tcPr>
            <w:tcW w:w="546" w:type="dxa"/>
            <w:shd w:val="clear" w:color="000000" w:fill="D9D9D9"/>
            <w:noWrap/>
            <w:vAlign w:val="center"/>
            <w:hideMark/>
          </w:tcPr>
          <w:p w14:paraId="7926DA53"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4</w:t>
            </w:r>
          </w:p>
        </w:tc>
        <w:tc>
          <w:tcPr>
            <w:tcW w:w="8238" w:type="dxa"/>
            <w:gridSpan w:val="6"/>
            <w:shd w:val="clear" w:color="000000" w:fill="D9D9D9"/>
            <w:noWrap/>
            <w:vAlign w:val="center"/>
            <w:hideMark/>
          </w:tcPr>
          <w:p w14:paraId="6292A3ED" w14:textId="77777777" w:rsidR="00900E12" w:rsidRPr="00C9338D" w:rsidRDefault="00900E12" w:rsidP="003F240E">
            <w:pPr>
              <w:rPr>
                <w:rFonts w:ascii="Verdana" w:hAnsi="Verdana" w:cs="Arial"/>
                <w:b/>
                <w:bCs/>
                <w:sz w:val="18"/>
                <w:szCs w:val="18"/>
                <w:lang w:eastAsia="es-CO"/>
              </w:rPr>
            </w:pPr>
            <w:r w:rsidRPr="00C9338D">
              <w:rPr>
                <w:rFonts w:ascii="Verdana" w:hAnsi="Verdana" w:cs="Arial"/>
                <w:b/>
                <w:bCs/>
                <w:sz w:val="18"/>
                <w:szCs w:val="18"/>
                <w:lang w:eastAsia="es-CO"/>
              </w:rPr>
              <w:t>URBANISMO POLIDEPORTIVO ISLA DEL SOL</w:t>
            </w:r>
          </w:p>
        </w:tc>
      </w:tr>
      <w:tr w:rsidR="00900E12" w:rsidRPr="00C9338D" w14:paraId="256F22D1" w14:textId="77777777" w:rsidTr="003F240E">
        <w:trPr>
          <w:trHeight w:val="339"/>
        </w:trPr>
        <w:tc>
          <w:tcPr>
            <w:tcW w:w="546" w:type="dxa"/>
            <w:shd w:val="clear" w:color="000000" w:fill="D9D9D9"/>
            <w:noWrap/>
            <w:vAlign w:val="center"/>
            <w:hideMark/>
          </w:tcPr>
          <w:p w14:paraId="717EE506"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4.1</w:t>
            </w:r>
          </w:p>
        </w:tc>
        <w:tc>
          <w:tcPr>
            <w:tcW w:w="8238" w:type="dxa"/>
            <w:gridSpan w:val="6"/>
            <w:shd w:val="clear" w:color="000000" w:fill="D9D9D9"/>
            <w:noWrap/>
            <w:vAlign w:val="center"/>
            <w:hideMark/>
          </w:tcPr>
          <w:p w14:paraId="2C2513A3" w14:textId="77777777" w:rsidR="00900E12" w:rsidRPr="00C9338D" w:rsidRDefault="00900E12" w:rsidP="003F240E">
            <w:pPr>
              <w:rPr>
                <w:rFonts w:ascii="Verdana" w:hAnsi="Verdana" w:cs="Arial"/>
                <w:b/>
                <w:bCs/>
                <w:sz w:val="18"/>
                <w:szCs w:val="18"/>
                <w:lang w:eastAsia="es-CO"/>
              </w:rPr>
            </w:pPr>
            <w:r w:rsidRPr="00C9338D">
              <w:rPr>
                <w:rFonts w:ascii="Verdana" w:hAnsi="Verdana" w:cs="Arial"/>
                <w:b/>
                <w:bCs/>
                <w:sz w:val="18"/>
                <w:szCs w:val="18"/>
                <w:lang w:eastAsia="es-CO"/>
              </w:rPr>
              <w:t>ANDENES</w:t>
            </w:r>
          </w:p>
        </w:tc>
      </w:tr>
      <w:tr w:rsidR="00900E12" w:rsidRPr="00C9338D" w14:paraId="3641E58E" w14:textId="77777777" w:rsidTr="003F240E">
        <w:trPr>
          <w:trHeight w:val="406"/>
        </w:trPr>
        <w:tc>
          <w:tcPr>
            <w:tcW w:w="546" w:type="dxa"/>
            <w:noWrap/>
            <w:vAlign w:val="center"/>
            <w:hideMark/>
          </w:tcPr>
          <w:p w14:paraId="33977428"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 </w:t>
            </w:r>
          </w:p>
        </w:tc>
        <w:tc>
          <w:tcPr>
            <w:tcW w:w="583" w:type="dxa"/>
            <w:shd w:val="clear" w:color="000000" w:fill="FFFFFF"/>
            <w:noWrap/>
            <w:vAlign w:val="center"/>
            <w:hideMark/>
          </w:tcPr>
          <w:p w14:paraId="54500044"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4.1.1</w:t>
            </w:r>
          </w:p>
        </w:tc>
        <w:tc>
          <w:tcPr>
            <w:tcW w:w="1104" w:type="dxa"/>
            <w:noWrap/>
            <w:vAlign w:val="center"/>
            <w:hideMark/>
          </w:tcPr>
          <w:p w14:paraId="1C271376"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URBA 6.8.</w:t>
            </w:r>
          </w:p>
        </w:tc>
        <w:tc>
          <w:tcPr>
            <w:tcW w:w="759" w:type="dxa"/>
            <w:noWrap/>
            <w:vAlign w:val="center"/>
            <w:hideMark/>
          </w:tcPr>
          <w:p w14:paraId="222258C8"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 </w:t>
            </w:r>
          </w:p>
        </w:tc>
        <w:tc>
          <w:tcPr>
            <w:tcW w:w="3743" w:type="dxa"/>
            <w:noWrap/>
            <w:vAlign w:val="center"/>
            <w:hideMark/>
          </w:tcPr>
          <w:p w14:paraId="1AB4AC01" w14:textId="77777777" w:rsidR="00900E12" w:rsidRPr="00C9338D" w:rsidRDefault="00900E12" w:rsidP="003F240E">
            <w:pPr>
              <w:rPr>
                <w:rFonts w:ascii="Verdana" w:hAnsi="Verdana" w:cs="Arial"/>
                <w:sz w:val="18"/>
                <w:szCs w:val="18"/>
                <w:lang w:eastAsia="es-CO"/>
              </w:rPr>
            </w:pPr>
            <w:r w:rsidRPr="00C9338D">
              <w:rPr>
                <w:rFonts w:ascii="Verdana" w:hAnsi="Verdana" w:cs="Arial"/>
                <w:sz w:val="18"/>
                <w:szCs w:val="18"/>
                <w:lang w:eastAsia="es-CO"/>
              </w:rPr>
              <w:t>BORDILLO PREFABRICADO A-80</w:t>
            </w:r>
          </w:p>
        </w:tc>
        <w:tc>
          <w:tcPr>
            <w:tcW w:w="752" w:type="dxa"/>
            <w:noWrap/>
            <w:vAlign w:val="center"/>
            <w:hideMark/>
          </w:tcPr>
          <w:p w14:paraId="20375072"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ML</w:t>
            </w:r>
          </w:p>
        </w:tc>
        <w:tc>
          <w:tcPr>
            <w:tcW w:w="1297" w:type="dxa"/>
            <w:noWrap/>
            <w:vAlign w:val="center"/>
            <w:hideMark/>
          </w:tcPr>
          <w:p w14:paraId="0515F418"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205,0</w:t>
            </w:r>
          </w:p>
        </w:tc>
      </w:tr>
      <w:tr w:rsidR="00900E12" w:rsidRPr="00C9338D" w14:paraId="3C078C94" w14:textId="77777777" w:rsidTr="003F240E">
        <w:trPr>
          <w:trHeight w:val="425"/>
        </w:trPr>
        <w:tc>
          <w:tcPr>
            <w:tcW w:w="546" w:type="dxa"/>
            <w:noWrap/>
            <w:vAlign w:val="center"/>
            <w:hideMark/>
          </w:tcPr>
          <w:p w14:paraId="19105234"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lastRenderedPageBreak/>
              <w:t> </w:t>
            </w:r>
          </w:p>
        </w:tc>
        <w:tc>
          <w:tcPr>
            <w:tcW w:w="583" w:type="dxa"/>
            <w:shd w:val="clear" w:color="000000" w:fill="FFFFFF"/>
            <w:noWrap/>
            <w:vAlign w:val="center"/>
            <w:hideMark/>
          </w:tcPr>
          <w:p w14:paraId="222E51A9"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4.1.2</w:t>
            </w:r>
          </w:p>
        </w:tc>
        <w:tc>
          <w:tcPr>
            <w:tcW w:w="1104" w:type="dxa"/>
            <w:noWrap/>
            <w:vAlign w:val="center"/>
            <w:hideMark/>
          </w:tcPr>
          <w:p w14:paraId="65FF7FC8"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 </w:t>
            </w:r>
          </w:p>
        </w:tc>
        <w:tc>
          <w:tcPr>
            <w:tcW w:w="759" w:type="dxa"/>
            <w:noWrap/>
            <w:vAlign w:val="center"/>
            <w:hideMark/>
          </w:tcPr>
          <w:p w14:paraId="15D60F20"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APU 4.1.2</w:t>
            </w:r>
          </w:p>
        </w:tc>
        <w:tc>
          <w:tcPr>
            <w:tcW w:w="3743" w:type="dxa"/>
            <w:noWrap/>
            <w:vAlign w:val="center"/>
            <w:hideMark/>
          </w:tcPr>
          <w:p w14:paraId="500EEE94" w14:textId="77777777" w:rsidR="00900E12" w:rsidRPr="00C9338D" w:rsidRDefault="00900E12" w:rsidP="003F240E">
            <w:pPr>
              <w:rPr>
                <w:rFonts w:ascii="Verdana" w:hAnsi="Verdana" w:cs="Arial"/>
                <w:sz w:val="18"/>
                <w:szCs w:val="18"/>
                <w:lang w:eastAsia="es-CO"/>
              </w:rPr>
            </w:pPr>
            <w:r w:rsidRPr="00C9338D">
              <w:rPr>
                <w:rFonts w:ascii="Verdana" w:hAnsi="Verdana" w:cs="Arial"/>
                <w:sz w:val="18"/>
                <w:szCs w:val="18"/>
                <w:lang w:eastAsia="es-CO"/>
              </w:rPr>
              <w:t>ANDEN CONCRETO 3500 PSI EN SITIO E=0.1M</w:t>
            </w:r>
          </w:p>
        </w:tc>
        <w:tc>
          <w:tcPr>
            <w:tcW w:w="752" w:type="dxa"/>
            <w:noWrap/>
            <w:vAlign w:val="center"/>
            <w:hideMark/>
          </w:tcPr>
          <w:p w14:paraId="67E38731"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M2</w:t>
            </w:r>
          </w:p>
        </w:tc>
        <w:tc>
          <w:tcPr>
            <w:tcW w:w="1297" w:type="dxa"/>
            <w:noWrap/>
            <w:vAlign w:val="center"/>
            <w:hideMark/>
          </w:tcPr>
          <w:p w14:paraId="1EC6646E"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12,0</w:t>
            </w:r>
          </w:p>
        </w:tc>
      </w:tr>
      <w:tr w:rsidR="00900E12" w:rsidRPr="00C9338D" w14:paraId="63E07132" w14:textId="77777777" w:rsidTr="003F240E">
        <w:trPr>
          <w:trHeight w:val="581"/>
        </w:trPr>
        <w:tc>
          <w:tcPr>
            <w:tcW w:w="546" w:type="dxa"/>
            <w:noWrap/>
            <w:vAlign w:val="center"/>
            <w:hideMark/>
          </w:tcPr>
          <w:p w14:paraId="08A8E196"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 </w:t>
            </w:r>
          </w:p>
        </w:tc>
        <w:tc>
          <w:tcPr>
            <w:tcW w:w="583" w:type="dxa"/>
            <w:shd w:val="clear" w:color="000000" w:fill="FFFFFF"/>
            <w:noWrap/>
            <w:vAlign w:val="center"/>
            <w:hideMark/>
          </w:tcPr>
          <w:p w14:paraId="51E2E679"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4.1.3</w:t>
            </w:r>
          </w:p>
        </w:tc>
        <w:tc>
          <w:tcPr>
            <w:tcW w:w="1104" w:type="dxa"/>
            <w:noWrap/>
            <w:vAlign w:val="center"/>
            <w:hideMark/>
          </w:tcPr>
          <w:p w14:paraId="08B08587"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 </w:t>
            </w:r>
          </w:p>
        </w:tc>
        <w:tc>
          <w:tcPr>
            <w:tcW w:w="759" w:type="dxa"/>
            <w:noWrap/>
            <w:vAlign w:val="center"/>
            <w:hideMark/>
          </w:tcPr>
          <w:p w14:paraId="76FF5026"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APU 4.1.3</w:t>
            </w:r>
          </w:p>
        </w:tc>
        <w:tc>
          <w:tcPr>
            <w:tcW w:w="3743" w:type="dxa"/>
            <w:noWrap/>
            <w:vAlign w:val="center"/>
            <w:hideMark/>
          </w:tcPr>
          <w:p w14:paraId="3BB2C647" w14:textId="77777777" w:rsidR="00900E12" w:rsidRPr="00C9338D" w:rsidRDefault="00900E12" w:rsidP="003F240E">
            <w:pPr>
              <w:rPr>
                <w:rFonts w:ascii="Verdana" w:hAnsi="Verdana" w:cs="Arial"/>
                <w:sz w:val="18"/>
                <w:szCs w:val="18"/>
                <w:lang w:eastAsia="es-CO"/>
              </w:rPr>
            </w:pPr>
            <w:r w:rsidRPr="00C9338D">
              <w:rPr>
                <w:rFonts w:ascii="Verdana" w:hAnsi="Verdana" w:cs="Arial"/>
                <w:sz w:val="18"/>
                <w:szCs w:val="18"/>
                <w:lang w:eastAsia="es-CO"/>
              </w:rPr>
              <w:t xml:space="preserve">SUMINISTRO E INSTALACIÓN ADOQUIN CONCRETO 6CM </w:t>
            </w:r>
          </w:p>
        </w:tc>
        <w:tc>
          <w:tcPr>
            <w:tcW w:w="752" w:type="dxa"/>
            <w:noWrap/>
            <w:vAlign w:val="center"/>
            <w:hideMark/>
          </w:tcPr>
          <w:p w14:paraId="546D7107"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M2</w:t>
            </w:r>
          </w:p>
        </w:tc>
        <w:tc>
          <w:tcPr>
            <w:tcW w:w="1297" w:type="dxa"/>
            <w:noWrap/>
            <w:vAlign w:val="center"/>
            <w:hideMark/>
          </w:tcPr>
          <w:p w14:paraId="0595EE37"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78,0</w:t>
            </w:r>
          </w:p>
        </w:tc>
      </w:tr>
      <w:tr w:rsidR="00900E12" w:rsidRPr="00C9338D" w14:paraId="08926340" w14:textId="77777777" w:rsidTr="003F240E">
        <w:trPr>
          <w:trHeight w:val="241"/>
        </w:trPr>
        <w:tc>
          <w:tcPr>
            <w:tcW w:w="546" w:type="dxa"/>
            <w:shd w:val="clear" w:color="000000" w:fill="D9D9D9"/>
            <w:noWrap/>
            <w:vAlign w:val="center"/>
            <w:hideMark/>
          </w:tcPr>
          <w:p w14:paraId="3463745D"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4.2</w:t>
            </w:r>
          </w:p>
        </w:tc>
        <w:tc>
          <w:tcPr>
            <w:tcW w:w="8238" w:type="dxa"/>
            <w:gridSpan w:val="6"/>
            <w:shd w:val="clear" w:color="000000" w:fill="D9D9D9"/>
            <w:noWrap/>
            <w:vAlign w:val="center"/>
            <w:hideMark/>
          </w:tcPr>
          <w:p w14:paraId="6673EE85" w14:textId="77777777" w:rsidR="00900E12" w:rsidRPr="00C9338D" w:rsidRDefault="00900E12" w:rsidP="003F240E">
            <w:pPr>
              <w:rPr>
                <w:rFonts w:ascii="Verdana" w:hAnsi="Verdana" w:cs="Arial"/>
                <w:b/>
                <w:bCs/>
                <w:sz w:val="18"/>
                <w:szCs w:val="18"/>
                <w:lang w:eastAsia="es-CO"/>
              </w:rPr>
            </w:pPr>
            <w:r w:rsidRPr="00C9338D">
              <w:rPr>
                <w:rFonts w:ascii="Verdana" w:hAnsi="Verdana" w:cs="Arial"/>
                <w:b/>
                <w:bCs/>
                <w:sz w:val="18"/>
                <w:szCs w:val="18"/>
                <w:lang w:eastAsia="es-CO"/>
              </w:rPr>
              <w:t>MOVILIARIO URBANO</w:t>
            </w:r>
          </w:p>
        </w:tc>
      </w:tr>
      <w:tr w:rsidR="00900E12" w:rsidRPr="00C9338D" w14:paraId="45FDF195" w14:textId="77777777" w:rsidTr="003F240E">
        <w:trPr>
          <w:trHeight w:val="415"/>
        </w:trPr>
        <w:tc>
          <w:tcPr>
            <w:tcW w:w="546" w:type="dxa"/>
            <w:noWrap/>
            <w:vAlign w:val="center"/>
            <w:hideMark/>
          </w:tcPr>
          <w:p w14:paraId="72F6362F"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 </w:t>
            </w:r>
          </w:p>
        </w:tc>
        <w:tc>
          <w:tcPr>
            <w:tcW w:w="583" w:type="dxa"/>
            <w:shd w:val="clear" w:color="000000" w:fill="FFFFFF"/>
            <w:noWrap/>
            <w:vAlign w:val="center"/>
            <w:hideMark/>
          </w:tcPr>
          <w:p w14:paraId="6A89A228"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4.2.1</w:t>
            </w:r>
          </w:p>
        </w:tc>
        <w:tc>
          <w:tcPr>
            <w:tcW w:w="1104" w:type="dxa"/>
            <w:noWrap/>
            <w:vAlign w:val="center"/>
            <w:hideMark/>
          </w:tcPr>
          <w:p w14:paraId="3D1EC6C0"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URBA 6.10.</w:t>
            </w:r>
          </w:p>
        </w:tc>
        <w:tc>
          <w:tcPr>
            <w:tcW w:w="759" w:type="dxa"/>
            <w:noWrap/>
            <w:vAlign w:val="center"/>
            <w:hideMark/>
          </w:tcPr>
          <w:p w14:paraId="60BB9501"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 </w:t>
            </w:r>
          </w:p>
        </w:tc>
        <w:tc>
          <w:tcPr>
            <w:tcW w:w="3743" w:type="dxa"/>
            <w:shd w:val="clear" w:color="000000" w:fill="FFFFFF"/>
            <w:vAlign w:val="center"/>
            <w:hideMark/>
          </w:tcPr>
          <w:p w14:paraId="17503EBA" w14:textId="77777777" w:rsidR="00900E12" w:rsidRPr="00C9338D" w:rsidRDefault="00900E12" w:rsidP="003F240E">
            <w:pPr>
              <w:rPr>
                <w:rFonts w:ascii="Verdana" w:hAnsi="Verdana" w:cs="Arial"/>
                <w:sz w:val="18"/>
                <w:szCs w:val="18"/>
                <w:lang w:eastAsia="es-CO"/>
              </w:rPr>
            </w:pPr>
            <w:r w:rsidRPr="00C9338D">
              <w:rPr>
                <w:rFonts w:ascii="Verdana" w:hAnsi="Verdana" w:cs="Arial"/>
                <w:sz w:val="18"/>
                <w:szCs w:val="18"/>
                <w:lang w:eastAsia="es-CO"/>
              </w:rPr>
              <w:t>CANECA EN ACERO INOXIDABLE TIPO BARCELONA</w:t>
            </w:r>
          </w:p>
        </w:tc>
        <w:tc>
          <w:tcPr>
            <w:tcW w:w="752" w:type="dxa"/>
            <w:shd w:val="clear" w:color="000000" w:fill="FFFFFF"/>
            <w:noWrap/>
            <w:vAlign w:val="center"/>
            <w:hideMark/>
          </w:tcPr>
          <w:p w14:paraId="7C83269B"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UND</w:t>
            </w:r>
          </w:p>
        </w:tc>
        <w:tc>
          <w:tcPr>
            <w:tcW w:w="1297" w:type="dxa"/>
            <w:noWrap/>
            <w:vAlign w:val="center"/>
            <w:hideMark/>
          </w:tcPr>
          <w:p w14:paraId="4E6CFB9F"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1,0</w:t>
            </w:r>
          </w:p>
        </w:tc>
      </w:tr>
      <w:tr w:rsidR="00900E12" w:rsidRPr="00C9338D" w14:paraId="7E869C72" w14:textId="77777777" w:rsidTr="003F240E">
        <w:trPr>
          <w:trHeight w:val="581"/>
        </w:trPr>
        <w:tc>
          <w:tcPr>
            <w:tcW w:w="546" w:type="dxa"/>
            <w:noWrap/>
            <w:vAlign w:val="center"/>
            <w:hideMark/>
          </w:tcPr>
          <w:p w14:paraId="3A29AD68"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 </w:t>
            </w:r>
          </w:p>
        </w:tc>
        <w:tc>
          <w:tcPr>
            <w:tcW w:w="583" w:type="dxa"/>
            <w:shd w:val="clear" w:color="000000" w:fill="FFFFFF"/>
            <w:noWrap/>
            <w:vAlign w:val="center"/>
            <w:hideMark/>
          </w:tcPr>
          <w:p w14:paraId="6BEE452C"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4.2.2</w:t>
            </w:r>
          </w:p>
        </w:tc>
        <w:tc>
          <w:tcPr>
            <w:tcW w:w="1104" w:type="dxa"/>
            <w:noWrap/>
            <w:vAlign w:val="center"/>
            <w:hideMark/>
          </w:tcPr>
          <w:p w14:paraId="2EE09362"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 </w:t>
            </w:r>
          </w:p>
        </w:tc>
        <w:tc>
          <w:tcPr>
            <w:tcW w:w="759" w:type="dxa"/>
            <w:noWrap/>
            <w:vAlign w:val="center"/>
            <w:hideMark/>
          </w:tcPr>
          <w:p w14:paraId="7882EDBD" w14:textId="77777777" w:rsidR="00900E12" w:rsidRPr="00C9338D" w:rsidRDefault="00900E12" w:rsidP="003F240E">
            <w:pPr>
              <w:jc w:val="center"/>
              <w:rPr>
                <w:rFonts w:ascii="Verdana" w:hAnsi="Verdana" w:cs="Arial"/>
                <w:b/>
                <w:bCs/>
                <w:sz w:val="18"/>
                <w:szCs w:val="18"/>
                <w:lang w:eastAsia="es-CO"/>
              </w:rPr>
            </w:pPr>
            <w:r w:rsidRPr="00C9338D">
              <w:rPr>
                <w:rFonts w:ascii="Verdana" w:hAnsi="Verdana" w:cs="Arial"/>
                <w:b/>
                <w:bCs/>
                <w:sz w:val="18"/>
                <w:szCs w:val="18"/>
                <w:lang w:eastAsia="es-CO"/>
              </w:rPr>
              <w:t>APU 4.2.2</w:t>
            </w:r>
          </w:p>
        </w:tc>
        <w:tc>
          <w:tcPr>
            <w:tcW w:w="3743" w:type="dxa"/>
            <w:shd w:val="clear" w:color="000000" w:fill="FFFFFF"/>
            <w:vAlign w:val="center"/>
            <w:hideMark/>
          </w:tcPr>
          <w:p w14:paraId="51E77561" w14:textId="77777777" w:rsidR="00900E12" w:rsidRPr="00C9338D" w:rsidRDefault="00900E12" w:rsidP="003F240E">
            <w:pPr>
              <w:rPr>
                <w:rFonts w:ascii="Verdana" w:hAnsi="Verdana" w:cs="Arial"/>
                <w:sz w:val="18"/>
                <w:szCs w:val="18"/>
                <w:lang w:eastAsia="es-CO"/>
              </w:rPr>
            </w:pPr>
            <w:r w:rsidRPr="00C9338D">
              <w:rPr>
                <w:rFonts w:ascii="Verdana" w:hAnsi="Verdana" w:cs="Arial"/>
                <w:sz w:val="18"/>
                <w:szCs w:val="18"/>
                <w:lang w:eastAsia="es-CO"/>
              </w:rPr>
              <w:t>SUMINISTRO E INSTALACIÓN DE BANCA REPOSER 50 X 34 H:40 CM EN CONCRETO.</w:t>
            </w:r>
          </w:p>
        </w:tc>
        <w:tc>
          <w:tcPr>
            <w:tcW w:w="752" w:type="dxa"/>
            <w:shd w:val="clear" w:color="000000" w:fill="FFFFFF"/>
            <w:noWrap/>
            <w:vAlign w:val="center"/>
            <w:hideMark/>
          </w:tcPr>
          <w:p w14:paraId="378EDEAF"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UND</w:t>
            </w:r>
          </w:p>
        </w:tc>
        <w:tc>
          <w:tcPr>
            <w:tcW w:w="1297" w:type="dxa"/>
            <w:noWrap/>
            <w:vAlign w:val="center"/>
            <w:hideMark/>
          </w:tcPr>
          <w:p w14:paraId="7F01AE3F" w14:textId="77777777" w:rsidR="00900E12" w:rsidRPr="00C9338D" w:rsidRDefault="00900E12" w:rsidP="003F240E">
            <w:pPr>
              <w:jc w:val="center"/>
              <w:rPr>
                <w:rFonts w:ascii="Verdana" w:hAnsi="Verdana" w:cs="Arial"/>
                <w:sz w:val="18"/>
                <w:szCs w:val="18"/>
                <w:lang w:eastAsia="es-CO"/>
              </w:rPr>
            </w:pPr>
            <w:r w:rsidRPr="00C9338D">
              <w:rPr>
                <w:rFonts w:ascii="Verdana" w:hAnsi="Verdana" w:cs="Arial"/>
                <w:sz w:val="18"/>
                <w:szCs w:val="18"/>
                <w:lang w:eastAsia="es-CO"/>
              </w:rPr>
              <w:t>3,0</w:t>
            </w:r>
          </w:p>
        </w:tc>
      </w:tr>
    </w:tbl>
    <w:p w14:paraId="2148AA5E" w14:textId="77777777" w:rsidR="00C47457" w:rsidRPr="00C9338D" w:rsidRDefault="00C47457" w:rsidP="00900E12">
      <w:pPr>
        <w:spacing w:after="160" w:line="259" w:lineRule="auto"/>
        <w:rPr>
          <w:rFonts w:ascii="Verdana" w:eastAsia="Arial" w:hAnsi="Verdana" w:cs="Arial"/>
          <w:sz w:val="22"/>
        </w:rPr>
      </w:pPr>
    </w:p>
    <w:p w14:paraId="7DAE0165" w14:textId="77777777" w:rsidR="000D6066" w:rsidRPr="00C9338D" w:rsidRDefault="00B1095B">
      <w:pPr>
        <w:pStyle w:val="Ttulo1"/>
        <w:rPr>
          <w:rFonts w:ascii="Verdana" w:hAnsi="Verdana"/>
          <w:sz w:val="22"/>
          <w:szCs w:val="22"/>
        </w:rPr>
      </w:pPr>
      <w:r w:rsidRPr="00C9338D">
        <w:rPr>
          <w:rFonts w:ascii="Verdana" w:hAnsi="Verdana"/>
          <w:sz w:val="22"/>
          <w:szCs w:val="22"/>
        </w:rPr>
        <w:t>Plazo para la ejecución del CONTRATo</w:t>
      </w:r>
    </w:p>
    <w:p w14:paraId="17788990" w14:textId="77777777" w:rsidR="000D6066" w:rsidRPr="00C9338D" w:rsidRDefault="000D6066">
      <w:pPr>
        <w:rPr>
          <w:rFonts w:ascii="Verdana" w:hAnsi="Verdana"/>
          <w:sz w:val="22"/>
        </w:rPr>
      </w:pPr>
    </w:p>
    <w:p w14:paraId="0642152F" w14:textId="77777777" w:rsidR="000D6066" w:rsidRPr="00C9338D" w:rsidRDefault="00B1095B">
      <w:pPr>
        <w:rPr>
          <w:rFonts w:ascii="Verdana" w:hAnsi="Verdana"/>
          <w:sz w:val="22"/>
        </w:rPr>
      </w:pPr>
      <w:r w:rsidRPr="00C9338D">
        <w:rPr>
          <w:rFonts w:ascii="Verdana" w:hAnsi="Verdana"/>
          <w:sz w:val="22"/>
        </w:rPr>
        <w:t xml:space="preserve">El plazo previsto para la ejecución de las actividades que se deriven del Proceso de Contratación es el establecido en la sección 1.1. del Pliego de Condiciones, el cual se contará en la forma prevista en el Anexo 4 – Minuta del Contrato. </w:t>
      </w:r>
    </w:p>
    <w:p w14:paraId="30336492" w14:textId="77777777" w:rsidR="000D6066" w:rsidRPr="00C9338D" w:rsidRDefault="000D6066">
      <w:pPr>
        <w:rPr>
          <w:rFonts w:ascii="Verdana" w:hAnsi="Verdana"/>
          <w:sz w:val="22"/>
        </w:rPr>
      </w:pPr>
    </w:p>
    <w:p w14:paraId="3EA60D3B" w14:textId="77777777" w:rsidR="000D6066" w:rsidRPr="00C9338D" w:rsidRDefault="00B1095B">
      <w:pPr>
        <w:pStyle w:val="Ttulo1"/>
        <w:rPr>
          <w:rFonts w:ascii="Verdana" w:hAnsi="Verdana"/>
          <w:sz w:val="22"/>
          <w:szCs w:val="22"/>
        </w:rPr>
      </w:pPr>
      <w:r w:rsidRPr="00C9338D">
        <w:rPr>
          <w:rFonts w:ascii="Verdana" w:hAnsi="Verdana"/>
          <w:sz w:val="22"/>
          <w:szCs w:val="22"/>
        </w:rPr>
        <w:t>Forma de pago</w:t>
      </w:r>
    </w:p>
    <w:p w14:paraId="03566242" w14:textId="77777777" w:rsidR="000D6066" w:rsidRPr="00C9338D" w:rsidRDefault="000D6066">
      <w:pPr>
        <w:rPr>
          <w:rFonts w:ascii="Verdana" w:hAnsi="Verdana"/>
          <w:sz w:val="22"/>
        </w:rPr>
      </w:pPr>
    </w:p>
    <w:p w14:paraId="489BA0BF" w14:textId="77777777" w:rsidR="00D56438" w:rsidRPr="00C9338D" w:rsidRDefault="00D56438" w:rsidP="00D56438">
      <w:pPr>
        <w:rPr>
          <w:rFonts w:ascii="Verdana" w:hAnsi="Verdana"/>
          <w:sz w:val="22"/>
        </w:rPr>
      </w:pPr>
      <w:r w:rsidRPr="00C9338D">
        <w:rPr>
          <w:rFonts w:ascii="Verdana" w:hAnsi="Verdana"/>
          <w:sz w:val="22"/>
        </w:rPr>
        <w:t>La Entidad entregará un anticipo y posteriormente hará pagos parciales con su respectiva amortización, todo lo cual se regirá por las siguientes reglas:</w:t>
      </w:r>
    </w:p>
    <w:p w14:paraId="15729568" w14:textId="77777777" w:rsidR="00D56438" w:rsidRPr="00C9338D" w:rsidRDefault="00D56438" w:rsidP="00D56438">
      <w:pPr>
        <w:rPr>
          <w:rFonts w:ascii="Verdana" w:hAnsi="Verdana"/>
          <w:sz w:val="22"/>
        </w:rPr>
      </w:pPr>
    </w:p>
    <w:p w14:paraId="67DA7E56" w14:textId="77777777" w:rsidR="00D56438" w:rsidRPr="00C9338D" w:rsidRDefault="00D56438" w:rsidP="00D56438">
      <w:pPr>
        <w:rPr>
          <w:rFonts w:ascii="Verdana" w:hAnsi="Verdana"/>
          <w:sz w:val="22"/>
        </w:rPr>
      </w:pPr>
      <w:r w:rsidRPr="00C9338D">
        <w:rPr>
          <w:rFonts w:ascii="Verdana" w:hAnsi="Verdana"/>
          <w:sz w:val="22"/>
        </w:rPr>
        <w:t>La entidad efectuará al Contratista pagos parciales por avance de obra, de acuerdo con las cantidades de obra realmente ejecutadas, revisadas, aceptadas y recibidas a satisfacción por la supervisión, las cuales además deben ser verificables físicamente y deberán soportarse en Actas de Obra, de conformidad con los precios unitarios y el valor del AIU pactado hasta el 95% del valor del contrato. El 5% restante del valor del contrato se pagará contra liquidación del contrato.</w:t>
      </w:r>
    </w:p>
    <w:p w14:paraId="442D94FD" w14:textId="77777777" w:rsidR="00D56438" w:rsidRPr="00C9338D" w:rsidRDefault="00D56438" w:rsidP="00D56438">
      <w:pPr>
        <w:rPr>
          <w:rFonts w:ascii="Verdana" w:hAnsi="Verdana"/>
          <w:sz w:val="22"/>
        </w:rPr>
      </w:pPr>
    </w:p>
    <w:p w14:paraId="23B98F65" w14:textId="77777777" w:rsidR="00D56438" w:rsidRPr="00C9338D" w:rsidRDefault="00D56438" w:rsidP="00D56438">
      <w:pPr>
        <w:rPr>
          <w:rFonts w:ascii="Verdana" w:hAnsi="Verdana"/>
          <w:sz w:val="22"/>
        </w:rPr>
      </w:pPr>
      <w:r w:rsidRPr="00C9338D">
        <w:rPr>
          <w:rFonts w:ascii="Verdana" w:hAnsi="Verdana"/>
          <w:sz w:val="22"/>
        </w:rPr>
        <w:t xml:space="preserve">El pago a el Contratista se efectuará dentro de los noventa (90) días hábiles siguientes a la presentación de la factura y visto bueno por parte del supervisor designado del recibo a satisfacción de las actividades, acompañada del acta de recibo y de la certificación de encontrarse el  Contratista al día en el pago de aportes al Sistema de la Seguridad Social y Parafiscales, de conformidad con lo señalado en el parágrafo 1º del artículo 23 de la Ley 1150 de 2007. </w:t>
      </w:r>
    </w:p>
    <w:p w14:paraId="20BED53C" w14:textId="77777777" w:rsidR="00D56438" w:rsidRPr="00C9338D" w:rsidRDefault="00D56438" w:rsidP="00D56438">
      <w:pPr>
        <w:rPr>
          <w:rFonts w:ascii="Verdana" w:hAnsi="Verdana"/>
          <w:sz w:val="22"/>
        </w:rPr>
      </w:pPr>
    </w:p>
    <w:p w14:paraId="54071378" w14:textId="77777777" w:rsidR="00D56438" w:rsidRPr="00C9338D" w:rsidRDefault="00D56438" w:rsidP="00D56438">
      <w:pPr>
        <w:rPr>
          <w:rFonts w:ascii="Verdana" w:hAnsi="Verdana"/>
          <w:sz w:val="22"/>
        </w:rPr>
      </w:pPr>
    </w:p>
    <w:p w14:paraId="2E82D709" w14:textId="77777777" w:rsidR="00D56438" w:rsidRPr="00C9338D" w:rsidRDefault="00D56438" w:rsidP="00D56438">
      <w:pPr>
        <w:rPr>
          <w:rFonts w:ascii="Verdana" w:hAnsi="Verdana"/>
          <w:sz w:val="22"/>
        </w:rPr>
      </w:pPr>
      <w:r w:rsidRPr="00C9338D">
        <w:rPr>
          <w:rFonts w:ascii="Verdana" w:hAnsi="Verdana"/>
          <w:sz w:val="22"/>
        </w:rPr>
        <w:t xml:space="preserve">Parágrafo 1. El supervisor solo aprobará el pago final de aquellas actividades que sean comprobables y efectivamente soportadas y que, en consecuencia, hayan sido debidamente ejecutadas por el Contratista. Para causar el pago final del contrato, el Contratista deberá acreditar que se encuentra a paz y salvo con la totalidad de proveedores, subcontratistas y empleados que haya utilizado en la ejecución de las actividades contratadas. Hasta no entregar dichos soportes, la Entidad no hará el respectivo recibo de factura final de pago al contrato.   </w:t>
      </w:r>
    </w:p>
    <w:p w14:paraId="6C803215" w14:textId="77777777" w:rsidR="00D56438" w:rsidRPr="00C9338D" w:rsidRDefault="00D56438" w:rsidP="00D56438">
      <w:pPr>
        <w:rPr>
          <w:rFonts w:ascii="Verdana" w:hAnsi="Verdana"/>
          <w:sz w:val="22"/>
        </w:rPr>
      </w:pPr>
    </w:p>
    <w:p w14:paraId="0D0E4A37" w14:textId="77777777" w:rsidR="00D56438" w:rsidRPr="00C9338D" w:rsidRDefault="00D56438" w:rsidP="00D56438">
      <w:pPr>
        <w:rPr>
          <w:rFonts w:ascii="Verdana" w:hAnsi="Verdana"/>
          <w:sz w:val="22"/>
        </w:rPr>
      </w:pPr>
      <w:r w:rsidRPr="00C9338D">
        <w:rPr>
          <w:rFonts w:ascii="Verdana" w:hAnsi="Verdana"/>
          <w:sz w:val="22"/>
        </w:rPr>
        <w:lastRenderedPageBreak/>
        <w:t xml:space="preserve">Los pagos que el municipio se compromete a efectuar quedan sujetos al programa anual mensualizado de caja (PAC), de acuerdo con las normas legales vigentes.  </w:t>
      </w:r>
    </w:p>
    <w:p w14:paraId="7841D9BF" w14:textId="77777777" w:rsidR="00D56438" w:rsidRPr="00C9338D" w:rsidRDefault="00D56438" w:rsidP="00D56438">
      <w:pPr>
        <w:rPr>
          <w:rFonts w:ascii="Verdana" w:hAnsi="Verdana"/>
          <w:sz w:val="22"/>
        </w:rPr>
      </w:pPr>
    </w:p>
    <w:p w14:paraId="114B7651" w14:textId="77777777" w:rsidR="00D56438" w:rsidRPr="00C9338D" w:rsidRDefault="00D56438" w:rsidP="00D56438">
      <w:pPr>
        <w:rPr>
          <w:rFonts w:ascii="Verdana" w:hAnsi="Verdana"/>
          <w:sz w:val="22"/>
        </w:rPr>
      </w:pPr>
      <w:r w:rsidRPr="00C9338D">
        <w:rPr>
          <w:rFonts w:ascii="Verdana" w:hAnsi="Verdana"/>
          <w:sz w:val="22"/>
        </w:rPr>
        <w:t>Nota 1: Requisitos Para Pago</w:t>
      </w:r>
    </w:p>
    <w:p w14:paraId="1706B3B5" w14:textId="77777777" w:rsidR="00D56438" w:rsidRPr="00C9338D" w:rsidRDefault="00D56438" w:rsidP="00D56438">
      <w:pPr>
        <w:rPr>
          <w:rFonts w:ascii="Verdana" w:hAnsi="Verdana"/>
          <w:sz w:val="22"/>
        </w:rPr>
      </w:pPr>
    </w:p>
    <w:p w14:paraId="7728D5A8" w14:textId="77777777" w:rsidR="00D56438" w:rsidRPr="00C9338D" w:rsidRDefault="00D56438" w:rsidP="00D56438">
      <w:pPr>
        <w:rPr>
          <w:rFonts w:ascii="Verdana" w:hAnsi="Verdana"/>
          <w:sz w:val="22"/>
        </w:rPr>
      </w:pPr>
      <w:r w:rsidRPr="00C9338D">
        <w:rPr>
          <w:rFonts w:ascii="Verdana" w:hAnsi="Verdana"/>
          <w:sz w:val="22"/>
        </w:rPr>
        <w:t>•</w:t>
      </w:r>
      <w:r w:rsidRPr="00C9338D">
        <w:rPr>
          <w:rFonts w:ascii="Verdana" w:hAnsi="Verdana"/>
          <w:sz w:val="22"/>
        </w:rPr>
        <w:tab/>
        <w:t>Informe del contratista.</w:t>
      </w:r>
    </w:p>
    <w:p w14:paraId="749982FE" w14:textId="77777777" w:rsidR="00D56438" w:rsidRPr="00C9338D" w:rsidRDefault="00D56438" w:rsidP="00D56438">
      <w:pPr>
        <w:rPr>
          <w:rFonts w:ascii="Verdana" w:hAnsi="Verdana"/>
          <w:sz w:val="22"/>
        </w:rPr>
      </w:pPr>
      <w:r w:rsidRPr="00C9338D">
        <w:rPr>
          <w:rFonts w:ascii="Verdana" w:hAnsi="Verdana"/>
          <w:sz w:val="22"/>
        </w:rPr>
        <w:t>•</w:t>
      </w:r>
      <w:r w:rsidRPr="00C9338D">
        <w:rPr>
          <w:rFonts w:ascii="Verdana" w:hAnsi="Verdana"/>
          <w:sz w:val="22"/>
        </w:rPr>
        <w:tab/>
        <w:t>Registro fotográfico medio físico y magnético que evidencia el cumplimiento del objeto contractual.</w:t>
      </w:r>
    </w:p>
    <w:p w14:paraId="404338F1" w14:textId="77777777" w:rsidR="00D56438" w:rsidRPr="00C9338D" w:rsidRDefault="00D56438" w:rsidP="00D56438">
      <w:pPr>
        <w:rPr>
          <w:rFonts w:ascii="Verdana" w:hAnsi="Verdana"/>
          <w:sz w:val="22"/>
        </w:rPr>
      </w:pPr>
      <w:r w:rsidRPr="00C9338D">
        <w:rPr>
          <w:rFonts w:ascii="Verdana" w:hAnsi="Verdana"/>
          <w:sz w:val="22"/>
        </w:rPr>
        <w:t>•</w:t>
      </w:r>
      <w:r w:rsidRPr="00C9338D">
        <w:rPr>
          <w:rFonts w:ascii="Verdana" w:hAnsi="Verdana"/>
          <w:sz w:val="22"/>
        </w:rPr>
        <w:tab/>
        <w:t xml:space="preserve">Formato suscrito por quien recibe la obra y avalado por el supervisor. </w:t>
      </w:r>
    </w:p>
    <w:p w14:paraId="6DEC5A54" w14:textId="77777777" w:rsidR="00D56438" w:rsidRPr="00C9338D" w:rsidRDefault="00D56438" w:rsidP="00D56438">
      <w:pPr>
        <w:rPr>
          <w:rFonts w:ascii="Verdana" w:hAnsi="Verdana"/>
          <w:sz w:val="22"/>
        </w:rPr>
      </w:pPr>
      <w:r w:rsidRPr="00C9338D">
        <w:rPr>
          <w:rFonts w:ascii="Verdana" w:hAnsi="Verdana"/>
          <w:sz w:val="22"/>
        </w:rPr>
        <w:t>•</w:t>
      </w:r>
      <w:r w:rsidRPr="00C9338D">
        <w:rPr>
          <w:rFonts w:ascii="Verdana" w:hAnsi="Verdana"/>
          <w:sz w:val="22"/>
        </w:rPr>
        <w:tab/>
        <w:t>Pago de aportes al sistema de seguridad social integral y aportes parafiscales del contratista.</w:t>
      </w:r>
    </w:p>
    <w:p w14:paraId="1F522E1F" w14:textId="77777777" w:rsidR="00D56438" w:rsidRPr="00C9338D" w:rsidRDefault="00D56438" w:rsidP="00D56438">
      <w:pPr>
        <w:rPr>
          <w:rFonts w:ascii="Verdana" w:hAnsi="Verdana"/>
          <w:sz w:val="22"/>
        </w:rPr>
      </w:pPr>
      <w:r w:rsidRPr="00C9338D">
        <w:rPr>
          <w:rFonts w:ascii="Verdana" w:hAnsi="Verdana"/>
          <w:sz w:val="22"/>
        </w:rPr>
        <w:t>•</w:t>
      </w:r>
      <w:r w:rsidRPr="00C9338D">
        <w:rPr>
          <w:rFonts w:ascii="Verdana" w:hAnsi="Verdana"/>
          <w:sz w:val="22"/>
        </w:rPr>
        <w:tab/>
        <w:t>Factura o cuenta de cobro con el lleno de los requisitos legales.</w:t>
      </w:r>
    </w:p>
    <w:p w14:paraId="2EC01A6D" w14:textId="77777777" w:rsidR="00D56438" w:rsidRPr="00C9338D" w:rsidRDefault="00D56438" w:rsidP="00D56438">
      <w:pPr>
        <w:rPr>
          <w:rFonts w:ascii="Verdana" w:hAnsi="Verdana"/>
          <w:sz w:val="22"/>
        </w:rPr>
      </w:pPr>
      <w:r w:rsidRPr="00C9338D">
        <w:rPr>
          <w:rFonts w:ascii="Verdana" w:hAnsi="Verdana"/>
          <w:sz w:val="22"/>
        </w:rPr>
        <w:t>•</w:t>
      </w:r>
      <w:r w:rsidRPr="00C9338D">
        <w:rPr>
          <w:rFonts w:ascii="Verdana" w:hAnsi="Verdana"/>
          <w:sz w:val="22"/>
        </w:rPr>
        <w:tab/>
        <w:t>Acta de recibo final del contrato junto con las memorias de cantidades ejecutadas.</w:t>
      </w:r>
    </w:p>
    <w:p w14:paraId="1AC2A629" w14:textId="77777777" w:rsidR="00D56438" w:rsidRPr="00C9338D" w:rsidRDefault="00D56438" w:rsidP="00D56438">
      <w:pPr>
        <w:rPr>
          <w:rFonts w:ascii="Verdana" w:hAnsi="Verdana"/>
          <w:sz w:val="22"/>
        </w:rPr>
      </w:pPr>
    </w:p>
    <w:p w14:paraId="386D2F36" w14:textId="77777777" w:rsidR="00D56438" w:rsidRPr="00C9338D" w:rsidRDefault="00D56438" w:rsidP="00D56438">
      <w:pPr>
        <w:rPr>
          <w:rFonts w:ascii="Verdana" w:hAnsi="Verdana"/>
          <w:sz w:val="22"/>
        </w:rPr>
      </w:pPr>
      <w:r w:rsidRPr="00C9338D">
        <w:rPr>
          <w:rFonts w:ascii="Verdana" w:hAnsi="Verdana"/>
          <w:sz w:val="22"/>
        </w:rPr>
        <w:t>Nota 2: Corresponde al oferente adjudicatario, pagar todos los derechos, tasas, impuestos nacionales y departamentales y las contribuciones que se causen en el desarrollo y ejecución del contrato o con base en el mismo. EL MUNICIPIO, no aceptará asumir el pago de los impuestos que le correspondan al contratista, los cuales deben ser consultados por el proponente y/o contratista. Para todos los efectos, se considerará que en el valor de la oferta se encuentran incluidas las sumas que deben ser pagadas por concepto de impuestos.</w:t>
      </w:r>
    </w:p>
    <w:p w14:paraId="4FB90CEC" w14:textId="77777777" w:rsidR="00D56438" w:rsidRPr="00C9338D" w:rsidRDefault="00D56438" w:rsidP="00D56438">
      <w:pPr>
        <w:rPr>
          <w:rFonts w:ascii="Verdana" w:hAnsi="Verdana"/>
          <w:sz w:val="22"/>
        </w:rPr>
      </w:pPr>
    </w:p>
    <w:p w14:paraId="09319F91" w14:textId="77777777" w:rsidR="00D56438" w:rsidRPr="00C9338D" w:rsidRDefault="00D56438" w:rsidP="00D56438">
      <w:pPr>
        <w:rPr>
          <w:rFonts w:ascii="Verdana" w:hAnsi="Verdana"/>
          <w:sz w:val="22"/>
        </w:rPr>
      </w:pPr>
      <w:r w:rsidRPr="00C9338D">
        <w:rPr>
          <w:rFonts w:ascii="Verdana" w:hAnsi="Verdana"/>
          <w:sz w:val="22"/>
        </w:rPr>
        <w:t>5.2.</w:t>
      </w:r>
      <w:r w:rsidRPr="00C9338D">
        <w:rPr>
          <w:rFonts w:ascii="Verdana" w:hAnsi="Verdana"/>
          <w:sz w:val="22"/>
        </w:rPr>
        <w:tab/>
        <w:t xml:space="preserve"> Anticipo</w:t>
      </w:r>
    </w:p>
    <w:p w14:paraId="4FC32B62" w14:textId="77777777" w:rsidR="00D56438" w:rsidRPr="00C9338D" w:rsidRDefault="00D56438" w:rsidP="00D56438">
      <w:pPr>
        <w:rPr>
          <w:rFonts w:ascii="Verdana" w:hAnsi="Verdana"/>
          <w:sz w:val="22"/>
        </w:rPr>
      </w:pPr>
      <w:r w:rsidRPr="00C9338D">
        <w:rPr>
          <w:rFonts w:ascii="Verdana" w:hAnsi="Verdana"/>
          <w:sz w:val="22"/>
        </w:rPr>
        <w:t>El anticipo se tramitará previa solicitud del Contratista y aceptación de las condiciones de la Entidad para su entrega. En todo caso el anticipo estará sujeto a la disponibilidad de cupo en el Programa Anual Mensualizado de Caja (PAC).</w:t>
      </w:r>
    </w:p>
    <w:p w14:paraId="0D6420CD" w14:textId="77777777" w:rsidR="00D56438" w:rsidRPr="00C9338D" w:rsidRDefault="00D56438" w:rsidP="00D56438">
      <w:pPr>
        <w:rPr>
          <w:rFonts w:ascii="Verdana" w:hAnsi="Verdana"/>
          <w:sz w:val="22"/>
        </w:rPr>
      </w:pPr>
    </w:p>
    <w:p w14:paraId="554B15EA" w14:textId="77777777" w:rsidR="00D56438" w:rsidRPr="00C9338D" w:rsidRDefault="00D56438" w:rsidP="00D56438">
      <w:pPr>
        <w:rPr>
          <w:rFonts w:ascii="Verdana" w:hAnsi="Verdana"/>
          <w:sz w:val="22"/>
        </w:rPr>
      </w:pPr>
      <w:r w:rsidRPr="00C9338D">
        <w:rPr>
          <w:rFonts w:ascii="Verdana" w:hAnsi="Verdana"/>
          <w:sz w:val="22"/>
        </w:rPr>
        <w:t xml:space="preserve">La iniciación de las obras o el cumplimiento de cualquiera de las obligaciones contractuales no están supeditadas en ningún caso a la entrega del anticipo. </w:t>
      </w:r>
    </w:p>
    <w:p w14:paraId="3C9489C0" w14:textId="77777777" w:rsidR="00D56438" w:rsidRPr="00C9338D" w:rsidRDefault="00D56438" w:rsidP="00D56438">
      <w:pPr>
        <w:rPr>
          <w:rFonts w:ascii="Verdana" w:hAnsi="Verdana"/>
          <w:sz w:val="22"/>
        </w:rPr>
      </w:pPr>
    </w:p>
    <w:p w14:paraId="29755920" w14:textId="77777777" w:rsidR="00D56438" w:rsidRPr="00C9338D" w:rsidRDefault="00D56438" w:rsidP="00D56438">
      <w:pPr>
        <w:rPr>
          <w:rFonts w:ascii="Verdana" w:hAnsi="Verdana"/>
          <w:sz w:val="22"/>
        </w:rPr>
      </w:pPr>
      <w:r w:rsidRPr="00C9338D">
        <w:rPr>
          <w:rFonts w:ascii="Verdana" w:hAnsi="Verdana"/>
          <w:sz w:val="22"/>
        </w:rPr>
        <w:t>La Entidad, a través de la supervisión, revisará y aprobará los programas de inversión del anticipo. Para el manejo de los recursos que reciba a título de anticipo, el Contratista constituirá un patrimonio autónomo irrevocable a nombre del objeto del contrato, cuyo beneficiario será el Municipio de Ricaurte – Cundinamarca, el cual será vigilado por el supervisor del contrato. Por consiguiente, ningún pago o gravamen que afecte el anticipo podrá ser efectuado sin la autorización expresa y escrita del supervisor, quien velará así porque todo desembolso del anticipo corresponda a gastos del contrato y que estén de acuerdo con el plan de inversión del anticipo aprobado por el supervisor. El costo de la comisión fiduciaria es asumido directamente por el Contratista. El Contratista presentará la respectiva minuta del contrato de fiducia para aprobación previa del supervisor.</w:t>
      </w:r>
    </w:p>
    <w:p w14:paraId="15E8FA51" w14:textId="77777777" w:rsidR="00D56438" w:rsidRPr="00C9338D" w:rsidRDefault="00D56438" w:rsidP="00D56438">
      <w:pPr>
        <w:rPr>
          <w:rFonts w:ascii="Verdana" w:hAnsi="Verdana"/>
          <w:sz w:val="22"/>
        </w:rPr>
      </w:pPr>
    </w:p>
    <w:p w14:paraId="25D7B92A" w14:textId="77777777" w:rsidR="00D56438" w:rsidRPr="00C9338D" w:rsidRDefault="00D56438" w:rsidP="00D56438">
      <w:pPr>
        <w:rPr>
          <w:rFonts w:ascii="Verdana" w:hAnsi="Verdana"/>
          <w:sz w:val="22"/>
        </w:rPr>
      </w:pPr>
      <w:r w:rsidRPr="00C9338D">
        <w:rPr>
          <w:rFonts w:ascii="Verdana" w:hAnsi="Verdana"/>
          <w:sz w:val="22"/>
        </w:rPr>
        <w:t xml:space="preserve">Los rendimientos financieros que genere el anticipo entregado por la Entidad serán reintegrados mensualmente en la cuenta que para el efecto se indique. Copia de la consignación debe ser remitida a la Entidad indicando con precisión </w:t>
      </w:r>
      <w:r w:rsidRPr="00C9338D">
        <w:rPr>
          <w:rFonts w:ascii="Verdana" w:hAnsi="Verdana"/>
          <w:sz w:val="22"/>
        </w:rPr>
        <w:lastRenderedPageBreak/>
        <w:t>que se trata de recursos por concepto de rendimientos financieros del anticipo otorgado, el número, año del contrato y el nombre del Contratista. Es responsabilidad de la [supervisión o interventoría] verificar el cumplimiento de esta obligación.</w:t>
      </w:r>
    </w:p>
    <w:p w14:paraId="5FE73B86" w14:textId="77777777" w:rsidR="00D56438" w:rsidRPr="00C9338D" w:rsidRDefault="00D56438" w:rsidP="00D56438">
      <w:pPr>
        <w:rPr>
          <w:rFonts w:ascii="Verdana" w:hAnsi="Verdana"/>
          <w:sz w:val="22"/>
        </w:rPr>
      </w:pPr>
    </w:p>
    <w:p w14:paraId="44E37785" w14:textId="77777777" w:rsidR="00D56438" w:rsidRPr="00C9338D" w:rsidRDefault="00D56438" w:rsidP="00D56438">
      <w:pPr>
        <w:rPr>
          <w:rFonts w:ascii="Verdana" w:hAnsi="Verdana"/>
          <w:sz w:val="22"/>
        </w:rPr>
      </w:pPr>
      <w:r w:rsidRPr="00C9338D">
        <w:rPr>
          <w:rFonts w:ascii="Verdana" w:hAnsi="Verdana"/>
          <w:sz w:val="22"/>
        </w:rPr>
        <w:t>Si al momento de liquidarse el patrimonio autónomo se presentan excedentes de recursos en la cuenta del anticipo del citado patrimonio, la entidad fiduciaria consignará el valor de los mismos a la cuenta que para tal efecto se disponga, informando el número y año del contrato de obra, el nombre del Contratista y el concepto de la consignación especificando el valor por rendimientos y el valor por saldos de capital.</w:t>
      </w:r>
    </w:p>
    <w:p w14:paraId="656CFC1C" w14:textId="77777777" w:rsidR="00D56438" w:rsidRPr="00C9338D" w:rsidRDefault="00D56438" w:rsidP="00D56438">
      <w:pPr>
        <w:rPr>
          <w:rFonts w:ascii="Verdana" w:hAnsi="Verdana"/>
          <w:sz w:val="22"/>
        </w:rPr>
      </w:pPr>
    </w:p>
    <w:p w14:paraId="2110B35D" w14:textId="77777777" w:rsidR="00D56438" w:rsidRPr="00C9338D" w:rsidRDefault="00D56438" w:rsidP="00D56438">
      <w:pPr>
        <w:rPr>
          <w:rFonts w:ascii="Verdana" w:hAnsi="Verdana"/>
          <w:sz w:val="22"/>
        </w:rPr>
      </w:pPr>
      <w:r w:rsidRPr="00C9338D">
        <w:rPr>
          <w:rFonts w:ascii="Verdana" w:hAnsi="Verdana"/>
          <w:sz w:val="22"/>
        </w:rPr>
        <w:t xml:space="preserve">El Contratista presentará una certificación expedida por la entidad fiduciaria con la información necesaria sobre el patrimonio autónomo para el giro del anticipo. </w:t>
      </w:r>
    </w:p>
    <w:p w14:paraId="18BDAD8F" w14:textId="77777777" w:rsidR="00D56438" w:rsidRPr="00C9338D" w:rsidRDefault="00D56438" w:rsidP="00D56438">
      <w:pPr>
        <w:rPr>
          <w:rFonts w:ascii="Verdana" w:hAnsi="Verdana"/>
          <w:sz w:val="22"/>
        </w:rPr>
      </w:pPr>
    </w:p>
    <w:p w14:paraId="3FB81852" w14:textId="77777777" w:rsidR="00D56438" w:rsidRPr="00C9338D" w:rsidRDefault="00D56438" w:rsidP="00D56438">
      <w:pPr>
        <w:rPr>
          <w:rFonts w:ascii="Verdana" w:hAnsi="Verdana"/>
          <w:sz w:val="22"/>
        </w:rPr>
      </w:pPr>
      <w:r w:rsidRPr="00C9338D">
        <w:rPr>
          <w:rFonts w:ascii="Verdana" w:hAnsi="Verdana"/>
          <w:sz w:val="22"/>
        </w:rPr>
        <w:t xml:space="preserve">Para la buena administración del anticipo se tendrán en cuenta como mínimo las siguientes reglas: </w:t>
      </w:r>
    </w:p>
    <w:p w14:paraId="1489E5AC" w14:textId="77777777" w:rsidR="00D56438" w:rsidRPr="00C9338D" w:rsidRDefault="00D56438" w:rsidP="00D56438">
      <w:pPr>
        <w:rPr>
          <w:rFonts w:ascii="Verdana" w:hAnsi="Verdana"/>
          <w:sz w:val="22"/>
        </w:rPr>
      </w:pPr>
    </w:p>
    <w:p w14:paraId="093CAFD6" w14:textId="77777777" w:rsidR="00D56438" w:rsidRPr="00C9338D" w:rsidRDefault="00D56438" w:rsidP="00D56438">
      <w:pPr>
        <w:rPr>
          <w:rFonts w:ascii="Verdana" w:hAnsi="Verdana"/>
          <w:sz w:val="22"/>
        </w:rPr>
      </w:pPr>
      <w:r w:rsidRPr="00C9338D">
        <w:rPr>
          <w:rFonts w:ascii="Verdana" w:hAnsi="Verdana"/>
          <w:sz w:val="22"/>
        </w:rPr>
        <w:t>•</w:t>
      </w:r>
      <w:r w:rsidRPr="00C9338D">
        <w:rPr>
          <w:rFonts w:ascii="Verdana" w:hAnsi="Verdana"/>
          <w:sz w:val="22"/>
        </w:rPr>
        <w:tab/>
        <w:t xml:space="preserve">El contrato de fiducia mercantil debe ser suscrito con una sociedad fiduciaria autorizada por la Superintendencia Financiera para crear patrimonios autónomos. </w:t>
      </w:r>
    </w:p>
    <w:p w14:paraId="783248A1" w14:textId="77777777" w:rsidR="00D56438" w:rsidRPr="00C9338D" w:rsidRDefault="00D56438" w:rsidP="00D56438">
      <w:pPr>
        <w:rPr>
          <w:rFonts w:ascii="Verdana" w:hAnsi="Verdana"/>
          <w:sz w:val="22"/>
        </w:rPr>
      </w:pPr>
      <w:r w:rsidRPr="00C9338D">
        <w:rPr>
          <w:rFonts w:ascii="Verdana" w:hAnsi="Verdana"/>
          <w:sz w:val="22"/>
        </w:rPr>
        <w:t>•</w:t>
      </w:r>
      <w:r w:rsidRPr="00C9338D">
        <w:rPr>
          <w:rFonts w:ascii="Verdana" w:hAnsi="Verdana"/>
          <w:sz w:val="22"/>
        </w:rPr>
        <w:tab/>
        <w:t xml:space="preserve">El plazo del contrato de fiducia mercantil debe extenderse como mínimo hasta la utilización de la totalidad del recurso entregado a título de anticipo. </w:t>
      </w:r>
    </w:p>
    <w:p w14:paraId="3C1948EA" w14:textId="77777777" w:rsidR="00D56438" w:rsidRPr="00C9338D" w:rsidRDefault="00D56438" w:rsidP="00D56438">
      <w:pPr>
        <w:rPr>
          <w:rFonts w:ascii="Verdana" w:hAnsi="Verdana"/>
          <w:sz w:val="22"/>
        </w:rPr>
      </w:pPr>
      <w:r w:rsidRPr="00C9338D">
        <w:rPr>
          <w:rFonts w:ascii="Verdana" w:hAnsi="Verdana"/>
          <w:sz w:val="22"/>
        </w:rPr>
        <w:t>•</w:t>
      </w:r>
      <w:r w:rsidRPr="00C9338D">
        <w:rPr>
          <w:rFonts w:ascii="Verdana" w:hAnsi="Verdana"/>
          <w:sz w:val="22"/>
        </w:rPr>
        <w:tab/>
        <w:t xml:space="preserve">Los recursos del anticipo depositados en el patrimonio autónomo deben ser invertidos en cuentas de ahorro y/o corrientes remuneradas, mientras se destinan al cumplimiento del plan de inversión del mismo aprobado por el supervisor. </w:t>
      </w:r>
    </w:p>
    <w:p w14:paraId="310F1FBC" w14:textId="77777777" w:rsidR="00D56438" w:rsidRPr="00C9338D" w:rsidRDefault="00D56438" w:rsidP="00D56438">
      <w:pPr>
        <w:rPr>
          <w:rFonts w:ascii="Verdana" w:hAnsi="Verdana"/>
          <w:sz w:val="22"/>
        </w:rPr>
      </w:pPr>
      <w:r w:rsidRPr="00C9338D">
        <w:rPr>
          <w:rFonts w:ascii="Verdana" w:hAnsi="Verdana"/>
          <w:sz w:val="22"/>
        </w:rPr>
        <w:t>•</w:t>
      </w:r>
      <w:r w:rsidRPr="00C9338D">
        <w:rPr>
          <w:rFonts w:ascii="Verdana" w:hAnsi="Verdana"/>
          <w:sz w:val="22"/>
        </w:rPr>
        <w:tab/>
        <w:t>Tanto los rendimientos que genere la cuenta de anticipo del patrimonio autónomo, como los excedentes de esta misma cuenta, si los hubiere, deben ser reintegrados a la Entidad como se establece en el presente instructivo, lo cual debe ser verificado por el supervisor.</w:t>
      </w:r>
    </w:p>
    <w:p w14:paraId="2C414A43" w14:textId="77777777" w:rsidR="00D56438" w:rsidRPr="00C9338D" w:rsidRDefault="00D56438" w:rsidP="00D56438">
      <w:pPr>
        <w:rPr>
          <w:rFonts w:ascii="Verdana" w:hAnsi="Verdana"/>
          <w:sz w:val="22"/>
        </w:rPr>
      </w:pPr>
      <w:r w:rsidRPr="00C9338D">
        <w:rPr>
          <w:rFonts w:ascii="Verdana" w:hAnsi="Verdana"/>
          <w:sz w:val="22"/>
        </w:rPr>
        <w:t>•</w:t>
      </w:r>
      <w:r w:rsidRPr="00C9338D">
        <w:rPr>
          <w:rFonts w:ascii="Verdana" w:hAnsi="Verdana"/>
          <w:sz w:val="22"/>
        </w:rPr>
        <w:tab/>
        <w:t>La Entidad remitirá a la entidad fiduciaria el plan de inversión del anticipo aprobado y le informará sobre la persona que actuará como supervisor. Así mismo, la Entidad informará a la fiduciaria sobre las suspensiones y reanudaciones en la ejecución del contrato.</w:t>
      </w:r>
    </w:p>
    <w:p w14:paraId="5FCAB372" w14:textId="77777777" w:rsidR="00D56438" w:rsidRPr="00C9338D" w:rsidRDefault="00D56438" w:rsidP="00D56438">
      <w:pPr>
        <w:rPr>
          <w:rFonts w:ascii="Verdana" w:hAnsi="Verdana"/>
          <w:sz w:val="22"/>
        </w:rPr>
      </w:pPr>
      <w:r w:rsidRPr="00C9338D">
        <w:rPr>
          <w:rFonts w:ascii="Verdana" w:hAnsi="Verdana"/>
          <w:sz w:val="22"/>
        </w:rPr>
        <w:t>•</w:t>
      </w:r>
      <w:r w:rsidRPr="00C9338D">
        <w:rPr>
          <w:rFonts w:ascii="Verdana" w:hAnsi="Verdana"/>
          <w:sz w:val="22"/>
        </w:rPr>
        <w:tab/>
        <w:t xml:space="preserve">En los casos de caducidad del contrato o terminación unilateral o anticipada del mismo, la entidad fiduciaria reintegrará a la Entidad el saldo existente en la cuenta de anticipo y sus rendimientos en la forma indicada por la Entidad, una vez esta comunique a la fiduciaria el acto administrativo debidamente ejecutoriado. </w:t>
      </w:r>
    </w:p>
    <w:p w14:paraId="7E5304B6" w14:textId="77777777" w:rsidR="00D56438" w:rsidRPr="00C9338D" w:rsidRDefault="00D56438" w:rsidP="00D56438">
      <w:pPr>
        <w:rPr>
          <w:rFonts w:ascii="Verdana" w:hAnsi="Verdana"/>
          <w:sz w:val="22"/>
        </w:rPr>
      </w:pPr>
      <w:r w:rsidRPr="00C9338D">
        <w:rPr>
          <w:rFonts w:ascii="Verdana" w:hAnsi="Verdana"/>
          <w:sz w:val="22"/>
        </w:rPr>
        <w:t>•</w:t>
      </w:r>
      <w:r w:rsidRPr="00C9338D">
        <w:rPr>
          <w:rFonts w:ascii="Verdana" w:hAnsi="Verdana"/>
          <w:sz w:val="22"/>
        </w:rPr>
        <w:tab/>
        <w:t xml:space="preserve">La entidad fiduciaria debe remitir mensualmente a la Entidad, al supervisor y al Contratista, dentro de los primeros quince (15) días hábiles de cada mes, un informe de gestión sobre el manejo del anticipo en el patrimonio autónomo, el cual contendrá como mínimo la siguiente información: el número y año del contrato de obra, el nombre del Contratista, las inversiones realizadas, el saldo por capital, los rendimientos con corte al último día del ejercicio anterior, los giros y/o traslados realizados. </w:t>
      </w:r>
    </w:p>
    <w:p w14:paraId="51E8B453" w14:textId="77777777" w:rsidR="00D56438" w:rsidRPr="00C9338D" w:rsidRDefault="00D56438" w:rsidP="00D56438">
      <w:pPr>
        <w:rPr>
          <w:rFonts w:ascii="Verdana" w:hAnsi="Verdana"/>
          <w:sz w:val="22"/>
        </w:rPr>
      </w:pPr>
    </w:p>
    <w:p w14:paraId="675AB7E1" w14:textId="77777777" w:rsidR="00D56438" w:rsidRPr="00C9338D" w:rsidRDefault="00D56438" w:rsidP="00D56438">
      <w:pPr>
        <w:rPr>
          <w:rFonts w:ascii="Verdana" w:hAnsi="Verdana"/>
          <w:sz w:val="22"/>
        </w:rPr>
      </w:pPr>
      <w:r w:rsidRPr="00C9338D">
        <w:rPr>
          <w:rFonts w:ascii="Verdana" w:hAnsi="Verdana"/>
          <w:sz w:val="22"/>
        </w:rPr>
        <w:lastRenderedPageBreak/>
        <w:t>El anticipo será amortizado mediante deducciones de las actas parciales de pago, situación que deberá ser controlada por la supervisión. La cuota de amortización se determinará multiplicando el valor de la respectiva acta por la relación que exista entre el saldo del anticipo y el saldo del valor del contrato. Sin embargo, el Contratista podrá amortizar un porcentaje mayor al acordado. Su amortización total deberá realizarse por lo menos un (1) mes antes del vencimiento del plazo contractual (siempre y cuando el plazo inicial del contrato supere los seis (6) meses), situación que deberá ser controlada por la supervisión.</w:t>
      </w:r>
    </w:p>
    <w:p w14:paraId="1E4D29E0" w14:textId="77777777" w:rsidR="00D56438" w:rsidRPr="00C9338D" w:rsidRDefault="00D56438" w:rsidP="00D56438">
      <w:pPr>
        <w:rPr>
          <w:rFonts w:ascii="Verdana" w:hAnsi="Verdana"/>
          <w:sz w:val="22"/>
        </w:rPr>
      </w:pPr>
    </w:p>
    <w:p w14:paraId="114C48E0" w14:textId="77777777" w:rsidR="00D56438" w:rsidRPr="00C9338D" w:rsidRDefault="00D56438" w:rsidP="00D56438">
      <w:pPr>
        <w:rPr>
          <w:rFonts w:ascii="Verdana" w:hAnsi="Verdana"/>
          <w:sz w:val="22"/>
        </w:rPr>
      </w:pPr>
    </w:p>
    <w:p w14:paraId="36946C54" w14:textId="77777777" w:rsidR="00D56438" w:rsidRPr="00C9338D" w:rsidRDefault="00D56438" w:rsidP="00D56438">
      <w:pPr>
        <w:rPr>
          <w:rFonts w:ascii="Verdana" w:hAnsi="Verdana"/>
          <w:sz w:val="22"/>
        </w:rPr>
      </w:pPr>
      <w:r w:rsidRPr="00C9338D">
        <w:rPr>
          <w:rFonts w:ascii="Verdana" w:hAnsi="Verdana"/>
          <w:sz w:val="22"/>
        </w:rPr>
        <w:t>De acuerdo con las características, alcance y estructura económica del contrato, la Entidad considera técnica y operativamente conveniente establecer un anticipo equivalente al cincuenta por ciento (50 %) del valor total del contrato, teniendo en cuenta que una parte sustancial de las actividades previstas corresponde a la adquisición, suministro, fabricación, transporte y posterior instalación de los elementos que conforman los parques objeto de intervención.</w:t>
      </w:r>
    </w:p>
    <w:p w14:paraId="770C99C5" w14:textId="77777777" w:rsidR="00D56438" w:rsidRPr="00C9338D" w:rsidRDefault="00D56438" w:rsidP="00D56438">
      <w:pPr>
        <w:rPr>
          <w:rFonts w:ascii="Verdana" w:hAnsi="Verdana"/>
          <w:sz w:val="22"/>
        </w:rPr>
      </w:pPr>
    </w:p>
    <w:p w14:paraId="397410CE" w14:textId="77777777" w:rsidR="00D56438" w:rsidRPr="00C9338D" w:rsidRDefault="00D56438" w:rsidP="00D56438">
      <w:pPr>
        <w:rPr>
          <w:rFonts w:ascii="Verdana" w:hAnsi="Verdana"/>
          <w:sz w:val="22"/>
        </w:rPr>
      </w:pPr>
      <w:r w:rsidRPr="00C9338D">
        <w:rPr>
          <w:rFonts w:ascii="Verdana" w:hAnsi="Verdana"/>
          <w:sz w:val="22"/>
        </w:rPr>
        <w:t>El proyecto contempla la construcción y mejoramiento de diferentes espacios destinados a la recreación, actividad física y aprovechamiento del tiempo libre, para lo cual se requiere disponer previamente de elementos especializados, entre ellos juegos infantiles, máquinas biosaludables y los demás componentes necesarios para su instalación y funcionamiento. La ejecución de estas actividades implica adelantar procesos de adquisición, fabricación, alistamiento, transporte y entrega de los elementos, los cuales deben encontrarse disponibles de manera oportuna para permitir el desarrollo de las actividades de obra y garantizar el cumplimiento del cronograma contractual.</w:t>
      </w:r>
    </w:p>
    <w:p w14:paraId="34B57A97" w14:textId="77777777" w:rsidR="00D56438" w:rsidRPr="00C9338D" w:rsidRDefault="00D56438" w:rsidP="00D56438">
      <w:pPr>
        <w:rPr>
          <w:rFonts w:ascii="Verdana" w:hAnsi="Verdana"/>
          <w:sz w:val="22"/>
        </w:rPr>
      </w:pPr>
    </w:p>
    <w:p w14:paraId="312CBED6" w14:textId="77777777" w:rsidR="00D56438" w:rsidRPr="00C9338D" w:rsidRDefault="00D56438" w:rsidP="00D56438">
      <w:pPr>
        <w:rPr>
          <w:rFonts w:ascii="Verdana" w:hAnsi="Verdana"/>
          <w:sz w:val="22"/>
        </w:rPr>
      </w:pPr>
      <w:r w:rsidRPr="00C9338D">
        <w:rPr>
          <w:rFonts w:ascii="Verdana" w:hAnsi="Verdana"/>
          <w:sz w:val="22"/>
        </w:rPr>
        <w:t>En este contexto, el porcentaje del cincuenta por ciento (50 %) se establece considerando la estructura del presupuesto y la necesidad de efectuar adquisiciones y suministros que demandan recursos desde las primeras etapas de ejecución. El anticipo permitirá atender de manera oportuna los compromisos asociados a la adquisición de los elementos principales de los parques, así como los materiales y actividades complementarias necesarias para su adecuada instalación, evitando que los tiempos propios de fabricación, suministro y transporte afecten la programación de las obras.</w:t>
      </w:r>
    </w:p>
    <w:p w14:paraId="1CA1D243" w14:textId="77777777" w:rsidR="00D56438" w:rsidRPr="00C9338D" w:rsidRDefault="00D56438" w:rsidP="00D56438">
      <w:pPr>
        <w:rPr>
          <w:rFonts w:ascii="Verdana" w:hAnsi="Verdana"/>
          <w:sz w:val="22"/>
        </w:rPr>
      </w:pPr>
    </w:p>
    <w:p w14:paraId="424DF88E" w14:textId="070C28DD" w:rsidR="000D6066" w:rsidRPr="00C9338D" w:rsidRDefault="00D56438" w:rsidP="00D56438">
      <w:pPr>
        <w:rPr>
          <w:rFonts w:ascii="Verdana" w:hAnsi="Verdana"/>
          <w:sz w:val="22"/>
        </w:rPr>
      </w:pPr>
      <w:r w:rsidRPr="00C9338D">
        <w:rPr>
          <w:rFonts w:ascii="Verdana" w:hAnsi="Verdana"/>
          <w:sz w:val="22"/>
        </w:rPr>
        <w:t>La entrega del anticipo no constituye un pago anticipado ni implica el reconocimiento de actividades no ejecutadas. Los recursos deberán ser destinados exclusivamente al cumplimiento del objeto contractual y administrados conforme al plan de inversión aprobado por la Entidad, encontrándose sujetos al seguimiento y control de la supervisión o interventoría. Su utilización deberá estar debidamente soportada mediante los documentos que acrediten las adquisiciones, suministros, pagos y demás erogaciones directamente relacionadas con la ejecución contractual.</w:t>
      </w:r>
    </w:p>
    <w:p w14:paraId="214766C2" w14:textId="77777777" w:rsidR="00D56438" w:rsidRPr="00C9338D" w:rsidRDefault="00D56438" w:rsidP="00D56438">
      <w:pPr>
        <w:rPr>
          <w:rFonts w:ascii="Verdana" w:hAnsi="Verdana"/>
          <w:b/>
          <w:sz w:val="22"/>
        </w:rPr>
      </w:pPr>
    </w:p>
    <w:p w14:paraId="44453860" w14:textId="77777777" w:rsidR="000D6066" w:rsidRPr="00C9338D" w:rsidRDefault="00B1095B">
      <w:pPr>
        <w:pStyle w:val="Ttulo1"/>
        <w:rPr>
          <w:rFonts w:ascii="Verdana" w:hAnsi="Verdana"/>
          <w:sz w:val="22"/>
          <w:szCs w:val="22"/>
        </w:rPr>
      </w:pPr>
      <w:r w:rsidRPr="00C9338D">
        <w:rPr>
          <w:rFonts w:ascii="Verdana" w:hAnsi="Verdana"/>
          <w:sz w:val="22"/>
          <w:szCs w:val="22"/>
        </w:rPr>
        <w:t>Condiciones particulares del proyecto</w:t>
      </w:r>
    </w:p>
    <w:p w14:paraId="2E909E15" w14:textId="77777777" w:rsidR="000D6066" w:rsidRPr="00C9338D" w:rsidRDefault="000D6066">
      <w:pPr>
        <w:rPr>
          <w:rFonts w:ascii="Verdana" w:hAnsi="Verdana"/>
          <w:sz w:val="22"/>
        </w:rPr>
      </w:pPr>
    </w:p>
    <w:p w14:paraId="7D0D51FC" w14:textId="77777777" w:rsidR="000D6066" w:rsidRPr="00C9338D" w:rsidRDefault="00B1095B">
      <w:pPr>
        <w:numPr>
          <w:ilvl w:val="0"/>
          <w:numId w:val="9"/>
        </w:numPr>
        <w:spacing w:after="160" w:line="259" w:lineRule="auto"/>
        <w:rPr>
          <w:rFonts w:ascii="Verdana" w:hAnsi="Verdana"/>
          <w:b/>
          <w:sz w:val="22"/>
        </w:rPr>
      </w:pPr>
      <w:r w:rsidRPr="00C9338D">
        <w:rPr>
          <w:rFonts w:ascii="Verdana" w:hAnsi="Verdana"/>
          <w:b/>
          <w:sz w:val="22"/>
        </w:rPr>
        <w:lastRenderedPageBreak/>
        <w:t>Materiales</w:t>
      </w:r>
    </w:p>
    <w:p w14:paraId="030F1FE5" w14:textId="77777777" w:rsidR="000D6066" w:rsidRPr="00C9338D" w:rsidRDefault="00B1095B">
      <w:pPr>
        <w:spacing w:before="120" w:after="240"/>
        <w:rPr>
          <w:rFonts w:ascii="Verdana" w:eastAsiaTheme="minorEastAsia" w:hAnsi="Verdana"/>
          <w:sz w:val="22"/>
          <w:lang w:eastAsia="es-ES"/>
        </w:rPr>
      </w:pPr>
      <w:r w:rsidRPr="00C9338D">
        <w:rPr>
          <w:rFonts w:ascii="Verdana" w:eastAsiaTheme="minorEastAsia" w:hAnsi="Verdana"/>
          <w:sz w:val="22"/>
          <w:lang w:eastAsia="es-ES"/>
        </w:rPr>
        <w:t xml:space="preserve">Los materiales, suministros y demás elementos que haya que utilizarse en la construcción de las obras, deberán ser los que se exigen en las especificaciones y adecuados al objeto a que se destinen. Para los materiales que requieran procesamiento industrial, éste deberá realizarse preferiblemente con tecnología limpia. 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764744AB" w14:textId="77777777" w:rsidR="000D6066" w:rsidRPr="00C9338D" w:rsidRDefault="00B1095B">
      <w:pPr>
        <w:numPr>
          <w:ilvl w:val="0"/>
          <w:numId w:val="9"/>
        </w:numPr>
        <w:spacing w:after="160" w:line="259" w:lineRule="auto"/>
        <w:contextualSpacing/>
        <w:rPr>
          <w:rFonts w:ascii="Verdana" w:hAnsi="Verdana"/>
          <w:b/>
          <w:iCs/>
          <w:sz w:val="22"/>
        </w:rPr>
      </w:pPr>
      <w:r w:rsidRPr="00C9338D">
        <w:rPr>
          <w:rFonts w:ascii="Verdana" w:hAnsi="Verdana"/>
          <w:b/>
          <w:iCs/>
          <w:sz w:val="22"/>
        </w:rPr>
        <w:t>Documentos que entregará la Entidad para la ejecución del contrato</w:t>
      </w:r>
    </w:p>
    <w:p w14:paraId="272241F8" w14:textId="77777777" w:rsidR="000D6066" w:rsidRPr="00C9338D" w:rsidRDefault="00B1095B">
      <w:pPr>
        <w:rPr>
          <w:rFonts w:ascii="Verdana" w:hAnsi="Verdana"/>
          <w:sz w:val="22"/>
        </w:rPr>
      </w:pPr>
      <w:r w:rsidRPr="00C9338D">
        <w:rPr>
          <w:rFonts w:ascii="Verdana" w:hAnsi="Verdana"/>
          <w:sz w:val="22"/>
        </w:rPr>
        <w:t>El contratista deberá realizar lo necesario y suficiente en orden a conocer, revisar y estudiar completamente los estudios y diseños que la entidad entregue para la ejecución de las obras objeto de este contrato. En consecuencia, finalizado el plazo previsto por la Entidad para la revisión de estudios y diseños, si el contratista no se pronuncia en sentido contrario, se entiende que ha aceptado los estudios y diseños presentados por la entidad y asume toda la responsabilidad de los resultados para la implementación de los mismos y la ejecución de la obra contratada, con la debida calidad, garantizando la durabilidad, resistencia, estabilidad y funcionalidad de tales obras.</w:t>
      </w:r>
    </w:p>
    <w:p w14:paraId="68499C96" w14:textId="77777777" w:rsidR="000D6066" w:rsidRPr="00C9338D" w:rsidRDefault="00B1095B">
      <w:pPr>
        <w:spacing w:before="120" w:after="240"/>
        <w:rPr>
          <w:rFonts w:ascii="Verdana" w:eastAsiaTheme="minorEastAsia" w:hAnsi="Verdana"/>
          <w:sz w:val="22"/>
          <w:lang w:eastAsia="es-ES"/>
        </w:rPr>
      </w:pPr>
      <w:r w:rsidRPr="00C9338D">
        <w:rPr>
          <w:rFonts w:ascii="Verdana" w:eastAsiaTheme="minorEastAsia" w:hAnsi="Verdana"/>
          <w:sz w:val="22"/>
          <w:lang w:eastAsia="es-ES"/>
        </w:rPr>
        <w:t>Cualquier modificación y/o adaptación y/o complementación que el contratista pretenda efectuar a los estudios y diseños deberán ser tramitadas por el contratista para su aprobación por la interventoría, sin que ello se constituya en causa de demora en la ejecución del proyecto.</w:t>
      </w:r>
    </w:p>
    <w:p w14:paraId="6B0909FF" w14:textId="77777777" w:rsidR="000D6066" w:rsidRPr="00C9338D" w:rsidRDefault="00B1095B">
      <w:pPr>
        <w:pStyle w:val="Ttulo2"/>
        <w:ind w:left="567"/>
        <w:rPr>
          <w:rFonts w:ascii="Verdana" w:hAnsi="Verdana"/>
          <w:sz w:val="22"/>
          <w:szCs w:val="22"/>
        </w:rPr>
      </w:pPr>
      <w:r w:rsidRPr="00C9338D">
        <w:rPr>
          <w:rFonts w:ascii="Verdana" w:hAnsi="Verdana"/>
          <w:sz w:val="22"/>
          <w:szCs w:val="22"/>
        </w:rPr>
        <w:t>Especificaciones técnicas</w:t>
      </w:r>
    </w:p>
    <w:p w14:paraId="54D15DDE" w14:textId="77777777" w:rsidR="000D6066" w:rsidRPr="00C9338D" w:rsidRDefault="000D6066">
      <w:pPr>
        <w:rPr>
          <w:rFonts w:ascii="Verdana" w:hAnsi="Verdana"/>
          <w:b/>
          <w:bCs/>
          <w:sz w:val="22"/>
        </w:rPr>
      </w:pPr>
    </w:p>
    <w:p w14:paraId="7F0AEC94" w14:textId="77777777" w:rsidR="000D6066" w:rsidRPr="00C9338D" w:rsidRDefault="00B1095B">
      <w:pPr>
        <w:pStyle w:val="NormalWeb"/>
        <w:rPr>
          <w:rFonts w:ascii="Verdana" w:hAnsi="Verdana" w:cs="Arial"/>
          <w:bCs/>
          <w:sz w:val="22"/>
          <w:szCs w:val="22"/>
        </w:rPr>
      </w:pPr>
      <w:r w:rsidRPr="00C9338D">
        <w:rPr>
          <w:rFonts w:ascii="Verdana" w:hAnsi="Verdana" w:cs="Arial"/>
          <w:bCs/>
          <w:sz w:val="22"/>
          <w:szCs w:val="22"/>
        </w:rPr>
        <w:t xml:space="preserve">Las especificaciones y características técnicas mínimas obligatorias de los ítems son de los proponentes al momento de presentación de la oferta y de obligatorio cumplimiento por el futuro contratista con ocasión de la ejecución del contrato. </w:t>
      </w:r>
    </w:p>
    <w:p w14:paraId="6122EF49" w14:textId="77777777" w:rsidR="000D6066" w:rsidRPr="00C9338D" w:rsidRDefault="000D6066">
      <w:pPr>
        <w:rPr>
          <w:rFonts w:ascii="Verdana" w:hAnsi="Verdana"/>
          <w:sz w:val="22"/>
        </w:rPr>
      </w:pPr>
    </w:p>
    <w:p w14:paraId="1442B7BC" w14:textId="77777777" w:rsidR="000D6066" w:rsidRPr="00C9338D" w:rsidRDefault="00B1095B">
      <w:pPr>
        <w:pStyle w:val="Ttulo3"/>
        <w:rPr>
          <w:rFonts w:ascii="Verdana" w:hAnsi="Verdana"/>
          <w:i/>
          <w:iCs/>
          <w:sz w:val="22"/>
          <w:szCs w:val="22"/>
        </w:rPr>
      </w:pPr>
      <w:r w:rsidRPr="00C9338D">
        <w:rPr>
          <w:rFonts w:ascii="Verdana" w:hAnsi="Verdana"/>
          <w:i/>
          <w:iCs/>
          <w:sz w:val="22"/>
          <w:szCs w:val="22"/>
        </w:rPr>
        <w:t xml:space="preserve">Especificaciones técnicas de materiales </w:t>
      </w:r>
    </w:p>
    <w:p w14:paraId="5E8F7692" w14:textId="77777777" w:rsidR="000D6066" w:rsidRPr="00C9338D" w:rsidRDefault="000D6066">
      <w:pPr>
        <w:rPr>
          <w:rFonts w:ascii="Verdana" w:hAnsi="Verdana"/>
          <w:b/>
          <w:bCs/>
          <w:sz w:val="22"/>
        </w:rPr>
      </w:pPr>
    </w:p>
    <w:p w14:paraId="40C49F9F" w14:textId="77777777" w:rsidR="000D6066" w:rsidRPr="00C9338D" w:rsidRDefault="000D6066">
      <w:pPr>
        <w:rPr>
          <w:rFonts w:ascii="Verdana" w:hAnsi="Verdana"/>
          <w:b/>
          <w:bCs/>
          <w:sz w:val="22"/>
        </w:rPr>
      </w:pPr>
    </w:p>
    <w:p w14:paraId="522C75C5" w14:textId="77777777" w:rsidR="000D6066" w:rsidRPr="00C9338D" w:rsidRDefault="00B1095B">
      <w:pPr>
        <w:pStyle w:val="Prrafodelista"/>
        <w:numPr>
          <w:ilvl w:val="0"/>
          <w:numId w:val="10"/>
        </w:numPr>
        <w:rPr>
          <w:rFonts w:ascii="Verdana" w:hAnsi="Verdana"/>
          <w:b/>
          <w:bCs/>
          <w:sz w:val="22"/>
        </w:rPr>
      </w:pPr>
      <w:r w:rsidRPr="00C9338D">
        <w:rPr>
          <w:rFonts w:ascii="Verdana" w:hAnsi="Verdana"/>
          <w:b/>
          <w:bCs/>
          <w:sz w:val="22"/>
        </w:rPr>
        <w:t>Cerca en Tela Verde H=2.10 m</w:t>
      </w:r>
    </w:p>
    <w:p w14:paraId="0EAEECB2" w14:textId="77777777" w:rsidR="000D6066" w:rsidRPr="00C9338D" w:rsidRDefault="000D6066">
      <w:pPr>
        <w:rPr>
          <w:rFonts w:ascii="Verdana" w:hAnsi="Verdana"/>
          <w:sz w:val="22"/>
        </w:rPr>
      </w:pPr>
    </w:p>
    <w:p w14:paraId="67BB323E" w14:textId="77777777" w:rsidR="000D6066" w:rsidRPr="00C9338D" w:rsidRDefault="00B1095B">
      <w:pPr>
        <w:rPr>
          <w:rFonts w:ascii="Verdana" w:hAnsi="Verdana"/>
          <w:sz w:val="22"/>
        </w:rPr>
      </w:pPr>
      <w:r w:rsidRPr="00C9338D">
        <w:rPr>
          <w:rFonts w:ascii="Verdana" w:hAnsi="Verdana"/>
          <w:sz w:val="22"/>
        </w:rPr>
        <w:t>La cerca estará conformada por postes metálicos galvanizados de mínimo 2" de diámetro, empotrados en dados de concreto de 3.000 psi. La malla será tipo eslabonada galvanizada recubierta en PVC color verde, calibre mínimo No. 10, con altura libre de 2.10 m. Todos los elementos metálicos deberán recibir tratamiento anticorrosivo y acabado con pintura electrostática o esmalte industrial.</w:t>
      </w:r>
    </w:p>
    <w:p w14:paraId="13835C9A" w14:textId="77777777" w:rsidR="000D6066" w:rsidRPr="00C9338D" w:rsidRDefault="000D6066">
      <w:pPr>
        <w:rPr>
          <w:rFonts w:ascii="Verdana" w:hAnsi="Verdana"/>
          <w:sz w:val="22"/>
        </w:rPr>
      </w:pPr>
    </w:p>
    <w:p w14:paraId="31843EE3" w14:textId="77777777" w:rsidR="000D6066" w:rsidRPr="00C9338D" w:rsidRDefault="00B1095B">
      <w:pPr>
        <w:pStyle w:val="Prrafodelista"/>
        <w:numPr>
          <w:ilvl w:val="0"/>
          <w:numId w:val="10"/>
        </w:numPr>
        <w:rPr>
          <w:rFonts w:ascii="Verdana" w:hAnsi="Verdana"/>
          <w:b/>
          <w:bCs/>
          <w:sz w:val="22"/>
        </w:rPr>
      </w:pPr>
      <w:r w:rsidRPr="00C9338D">
        <w:rPr>
          <w:rFonts w:ascii="Verdana" w:hAnsi="Verdana"/>
          <w:b/>
          <w:bCs/>
          <w:sz w:val="22"/>
        </w:rPr>
        <w:t>Localización y Replanteo</w:t>
      </w:r>
    </w:p>
    <w:p w14:paraId="396D541F" w14:textId="77777777" w:rsidR="000D6066" w:rsidRPr="00C9338D" w:rsidRDefault="000D6066">
      <w:pPr>
        <w:rPr>
          <w:rFonts w:ascii="Verdana" w:hAnsi="Verdana"/>
          <w:sz w:val="22"/>
        </w:rPr>
      </w:pPr>
    </w:p>
    <w:p w14:paraId="3240F1F1" w14:textId="77777777" w:rsidR="000D6066" w:rsidRPr="00C9338D" w:rsidRDefault="00B1095B">
      <w:pPr>
        <w:rPr>
          <w:rFonts w:ascii="Verdana" w:hAnsi="Verdana"/>
          <w:sz w:val="22"/>
        </w:rPr>
      </w:pPr>
      <w:r w:rsidRPr="00C9338D">
        <w:rPr>
          <w:rFonts w:ascii="Verdana" w:hAnsi="Verdana"/>
          <w:sz w:val="22"/>
        </w:rPr>
        <w:lastRenderedPageBreak/>
        <w:t>Se realizará utilizando equipos topográficos de precisión tales como estación total, nivel automático o GPS topográfico. Los puntos de referencia deberán quedar debidamente materializados y protegidos durante la ejecución de las obras.</w:t>
      </w:r>
    </w:p>
    <w:p w14:paraId="008E8BBD" w14:textId="77777777" w:rsidR="000D6066" w:rsidRPr="00C9338D" w:rsidRDefault="000D6066">
      <w:pPr>
        <w:rPr>
          <w:rFonts w:ascii="Verdana" w:hAnsi="Verdana"/>
          <w:sz w:val="22"/>
        </w:rPr>
      </w:pPr>
    </w:p>
    <w:p w14:paraId="77937553" w14:textId="77777777" w:rsidR="000D6066" w:rsidRPr="00C9338D" w:rsidRDefault="00B1095B">
      <w:pPr>
        <w:pStyle w:val="Prrafodelista"/>
        <w:numPr>
          <w:ilvl w:val="0"/>
          <w:numId w:val="10"/>
        </w:numPr>
        <w:rPr>
          <w:rFonts w:ascii="Verdana" w:hAnsi="Verdana"/>
          <w:b/>
          <w:bCs/>
          <w:sz w:val="22"/>
        </w:rPr>
      </w:pPr>
      <w:r w:rsidRPr="00C9338D">
        <w:rPr>
          <w:rFonts w:ascii="Verdana" w:hAnsi="Verdana"/>
          <w:b/>
          <w:bCs/>
          <w:sz w:val="22"/>
        </w:rPr>
        <w:t>Relleno en Subbase Granular Compactada</w:t>
      </w:r>
    </w:p>
    <w:p w14:paraId="6F08DCAC" w14:textId="77777777" w:rsidR="000D6066" w:rsidRPr="00C9338D" w:rsidRDefault="000D6066">
      <w:pPr>
        <w:rPr>
          <w:rFonts w:ascii="Verdana" w:hAnsi="Verdana"/>
          <w:sz w:val="22"/>
        </w:rPr>
      </w:pPr>
    </w:p>
    <w:p w14:paraId="4206B10A" w14:textId="77777777" w:rsidR="000D6066" w:rsidRPr="00C9338D" w:rsidRDefault="00B1095B">
      <w:pPr>
        <w:rPr>
          <w:rFonts w:ascii="Verdana" w:hAnsi="Verdana"/>
          <w:sz w:val="22"/>
        </w:rPr>
      </w:pPr>
      <w:r w:rsidRPr="00C9338D">
        <w:rPr>
          <w:rFonts w:ascii="Verdana" w:hAnsi="Verdana"/>
          <w:sz w:val="22"/>
        </w:rPr>
        <w:t>Material granular tipo Subbase Granular INVIAS, libre de materia orgánica, con tamaño máximo de partícula de 2". La compactación deberá alcanzar mínimo el 95% del Proctor Modificado mediante compactador tipo rana o equipo equivalente.</w:t>
      </w:r>
    </w:p>
    <w:p w14:paraId="15C29E88" w14:textId="77777777" w:rsidR="000D6066" w:rsidRPr="00C9338D" w:rsidRDefault="000D6066">
      <w:pPr>
        <w:rPr>
          <w:rFonts w:ascii="Verdana" w:hAnsi="Verdana"/>
          <w:sz w:val="22"/>
        </w:rPr>
      </w:pPr>
    </w:p>
    <w:p w14:paraId="66488F56" w14:textId="77777777" w:rsidR="000D6066" w:rsidRPr="00C9338D" w:rsidRDefault="00B1095B">
      <w:pPr>
        <w:rPr>
          <w:rFonts w:ascii="Verdana" w:hAnsi="Verdana"/>
          <w:sz w:val="22"/>
        </w:rPr>
      </w:pPr>
      <w:r w:rsidRPr="00C9338D">
        <w:rPr>
          <w:rFonts w:ascii="Verdana" w:hAnsi="Verdana"/>
          <w:sz w:val="22"/>
        </w:rPr>
        <w:t>Espesor compactado: 10 cm.</w:t>
      </w:r>
    </w:p>
    <w:p w14:paraId="08AFBE79" w14:textId="77777777" w:rsidR="000D6066" w:rsidRPr="00C9338D" w:rsidRDefault="000D6066">
      <w:pPr>
        <w:rPr>
          <w:rFonts w:ascii="Verdana" w:hAnsi="Verdana"/>
          <w:b/>
          <w:bCs/>
          <w:sz w:val="22"/>
        </w:rPr>
      </w:pPr>
    </w:p>
    <w:p w14:paraId="592ACE78" w14:textId="77777777" w:rsidR="000D6066" w:rsidRPr="00C9338D" w:rsidRDefault="00B1095B">
      <w:pPr>
        <w:pStyle w:val="Prrafodelista"/>
        <w:numPr>
          <w:ilvl w:val="0"/>
          <w:numId w:val="10"/>
        </w:numPr>
        <w:rPr>
          <w:rFonts w:ascii="Verdana" w:hAnsi="Verdana"/>
          <w:b/>
          <w:bCs/>
          <w:sz w:val="22"/>
        </w:rPr>
      </w:pPr>
      <w:r w:rsidRPr="00C9338D">
        <w:rPr>
          <w:rFonts w:ascii="Verdana" w:hAnsi="Verdana"/>
          <w:b/>
          <w:bCs/>
          <w:sz w:val="22"/>
        </w:rPr>
        <w:t>Placa de Contrapiso en Concreto 3000 PSI</w:t>
      </w:r>
    </w:p>
    <w:p w14:paraId="5A3FB95E" w14:textId="77777777" w:rsidR="000D6066" w:rsidRPr="00C9338D" w:rsidRDefault="000D6066">
      <w:pPr>
        <w:rPr>
          <w:rFonts w:ascii="Verdana" w:hAnsi="Verdana"/>
          <w:sz w:val="22"/>
        </w:rPr>
      </w:pPr>
    </w:p>
    <w:p w14:paraId="59B73AF1" w14:textId="77777777" w:rsidR="000D6066" w:rsidRPr="00C9338D" w:rsidRDefault="00B1095B">
      <w:pPr>
        <w:rPr>
          <w:rFonts w:ascii="Verdana" w:hAnsi="Verdana"/>
          <w:sz w:val="22"/>
        </w:rPr>
      </w:pPr>
      <w:r w:rsidRPr="00C9338D">
        <w:rPr>
          <w:rFonts w:ascii="Verdana" w:hAnsi="Verdana"/>
          <w:sz w:val="22"/>
        </w:rPr>
        <w:t>Concreto premezclado o elaborado en obra con resistencia mínima de 3.000 psi (21 MPa) a los 28 días.</w:t>
      </w:r>
    </w:p>
    <w:p w14:paraId="655D09B0" w14:textId="77777777" w:rsidR="000D6066" w:rsidRPr="00C9338D" w:rsidRDefault="000D6066">
      <w:pPr>
        <w:rPr>
          <w:rFonts w:ascii="Verdana" w:hAnsi="Verdana"/>
          <w:sz w:val="22"/>
        </w:rPr>
      </w:pPr>
    </w:p>
    <w:p w14:paraId="3D49927C" w14:textId="77777777" w:rsidR="000D6066" w:rsidRPr="00C9338D" w:rsidRDefault="00B1095B">
      <w:pPr>
        <w:rPr>
          <w:rFonts w:ascii="Verdana" w:hAnsi="Verdana"/>
          <w:sz w:val="22"/>
        </w:rPr>
      </w:pPr>
      <w:r w:rsidRPr="00C9338D">
        <w:rPr>
          <w:rFonts w:ascii="Verdana" w:hAnsi="Verdana"/>
          <w:sz w:val="22"/>
        </w:rPr>
        <w:t>Características:</w:t>
      </w:r>
    </w:p>
    <w:p w14:paraId="4A8567F4" w14:textId="77777777" w:rsidR="000D6066" w:rsidRPr="00C9338D" w:rsidRDefault="000D6066">
      <w:pPr>
        <w:rPr>
          <w:rFonts w:ascii="Verdana" w:hAnsi="Verdana"/>
          <w:sz w:val="22"/>
        </w:rPr>
      </w:pPr>
    </w:p>
    <w:p w14:paraId="7AF1CB5C" w14:textId="77777777" w:rsidR="000D6066" w:rsidRPr="00C9338D" w:rsidRDefault="00B1095B">
      <w:pPr>
        <w:rPr>
          <w:rFonts w:ascii="Verdana" w:hAnsi="Verdana"/>
          <w:sz w:val="22"/>
        </w:rPr>
      </w:pPr>
      <w:r w:rsidRPr="00C9338D">
        <w:rPr>
          <w:rFonts w:ascii="Verdana" w:hAnsi="Verdana"/>
          <w:sz w:val="22"/>
        </w:rPr>
        <w:t>Espesor: 10 cm.</w:t>
      </w:r>
    </w:p>
    <w:p w14:paraId="291392D1" w14:textId="77777777" w:rsidR="000D6066" w:rsidRPr="00C9338D" w:rsidRDefault="00B1095B">
      <w:pPr>
        <w:rPr>
          <w:rFonts w:ascii="Verdana" w:hAnsi="Verdana"/>
          <w:sz w:val="22"/>
        </w:rPr>
      </w:pPr>
      <w:r w:rsidRPr="00C9338D">
        <w:rPr>
          <w:rFonts w:ascii="Verdana" w:hAnsi="Verdana"/>
          <w:sz w:val="22"/>
        </w:rPr>
        <w:t>Relación agua/cemento controlada.</w:t>
      </w:r>
    </w:p>
    <w:p w14:paraId="6EF42248" w14:textId="77777777" w:rsidR="000D6066" w:rsidRPr="00C9338D" w:rsidRDefault="00B1095B">
      <w:pPr>
        <w:rPr>
          <w:rFonts w:ascii="Verdana" w:hAnsi="Verdana"/>
          <w:sz w:val="22"/>
        </w:rPr>
      </w:pPr>
      <w:r w:rsidRPr="00C9338D">
        <w:rPr>
          <w:rFonts w:ascii="Verdana" w:hAnsi="Verdana"/>
          <w:sz w:val="22"/>
        </w:rPr>
        <w:t>Curado mínimo de 7 días.</w:t>
      </w:r>
    </w:p>
    <w:p w14:paraId="26D41380" w14:textId="77777777" w:rsidR="000D6066" w:rsidRPr="00C9338D" w:rsidRDefault="00B1095B">
      <w:pPr>
        <w:rPr>
          <w:rFonts w:ascii="Verdana" w:hAnsi="Verdana"/>
          <w:sz w:val="22"/>
        </w:rPr>
      </w:pPr>
      <w:r w:rsidRPr="00C9338D">
        <w:rPr>
          <w:rFonts w:ascii="Verdana" w:hAnsi="Verdana"/>
          <w:sz w:val="22"/>
        </w:rPr>
        <w:t>Acabado afinado y nivelado.</w:t>
      </w:r>
    </w:p>
    <w:p w14:paraId="30FCEC58" w14:textId="77777777" w:rsidR="000D6066" w:rsidRPr="00C9338D" w:rsidRDefault="000D6066">
      <w:pPr>
        <w:rPr>
          <w:rFonts w:ascii="Verdana" w:hAnsi="Verdana"/>
          <w:b/>
          <w:bCs/>
          <w:sz w:val="22"/>
        </w:rPr>
      </w:pPr>
    </w:p>
    <w:p w14:paraId="7203B373" w14:textId="77777777" w:rsidR="000D6066" w:rsidRPr="00C9338D" w:rsidRDefault="00B1095B">
      <w:pPr>
        <w:pStyle w:val="Prrafodelista"/>
        <w:numPr>
          <w:ilvl w:val="0"/>
          <w:numId w:val="10"/>
        </w:numPr>
        <w:rPr>
          <w:rFonts w:ascii="Verdana" w:hAnsi="Verdana"/>
          <w:b/>
          <w:bCs/>
          <w:sz w:val="22"/>
        </w:rPr>
      </w:pPr>
      <w:r w:rsidRPr="00C9338D">
        <w:rPr>
          <w:rFonts w:ascii="Verdana" w:hAnsi="Verdana"/>
          <w:b/>
          <w:bCs/>
          <w:sz w:val="22"/>
        </w:rPr>
        <w:t>Malla electrosoldada fabricada en acero de alta resistencia.</w:t>
      </w:r>
    </w:p>
    <w:p w14:paraId="1308278F" w14:textId="77777777" w:rsidR="000D6066" w:rsidRPr="00C9338D" w:rsidRDefault="000D6066">
      <w:pPr>
        <w:rPr>
          <w:rFonts w:ascii="Verdana" w:hAnsi="Verdana"/>
          <w:sz w:val="22"/>
        </w:rPr>
      </w:pPr>
    </w:p>
    <w:p w14:paraId="3AE25844" w14:textId="77777777" w:rsidR="000D6066" w:rsidRPr="00C9338D" w:rsidRDefault="00B1095B">
      <w:pPr>
        <w:rPr>
          <w:rFonts w:ascii="Verdana" w:hAnsi="Verdana"/>
          <w:sz w:val="22"/>
        </w:rPr>
      </w:pPr>
      <w:r w:rsidRPr="00C9338D">
        <w:rPr>
          <w:rFonts w:ascii="Verdana" w:hAnsi="Verdana"/>
          <w:sz w:val="22"/>
        </w:rPr>
        <w:t>Características:</w:t>
      </w:r>
    </w:p>
    <w:p w14:paraId="1860EED7" w14:textId="77777777" w:rsidR="000D6066" w:rsidRPr="00C9338D" w:rsidRDefault="000D6066">
      <w:pPr>
        <w:rPr>
          <w:rFonts w:ascii="Verdana" w:hAnsi="Verdana"/>
          <w:sz w:val="22"/>
        </w:rPr>
      </w:pPr>
    </w:p>
    <w:p w14:paraId="59B7622E" w14:textId="77777777" w:rsidR="000D6066" w:rsidRPr="00C9338D" w:rsidRDefault="00B1095B">
      <w:pPr>
        <w:rPr>
          <w:rFonts w:ascii="Verdana" w:hAnsi="Verdana"/>
          <w:sz w:val="22"/>
        </w:rPr>
      </w:pPr>
      <w:r w:rsidRPr="00C9338D">
        <w:rPr>
          <w:rFonts w:ascii="Verdana" w:hAnsi="Verdana"/>
          <w:sz w:val="22"/>
        </w:rPr>
        <w:t>Cuadrícula: 15 cm x 15 cm.</w:t>
      </w:r>
    </w:p>
    <w:p w14:paraId="6B3E61C4" w14:textId="77777777" w:rsidR="000D6066" w:rsidRPr="00C9338D" w:rsidRDefault="00B1095B">
      <w:pPr>
        <w:rPr>
          <w:rFonts w:ascii="Verdana" w:hAnsi="Verdana"/>
          <w:sz w:val="22"/>
        </w:rPr>
      </w:pPr>
      <w:r w:rsidRPr="00C9338D">
        <w:rPr>
          <w:rFonts w:ascii="Verdana" w:hAnsi="Verdana"/>
          <w:sz w:val="22"/>
        </w:rPr>
        <w:t xml:space="preserve">Diámetro del alambre: 4.0 </w:t>
      </w:r>
      <w:proofErr w:type="spellStart"/>
      <w:r w:rsidRPr="00C9338D">
        <w:rPr>
          <w:rFonts w:ascii="Verdana" w:hAnsi="Verdana"/>
          <w:sz w:val="22"/>
        </w:rPr>
        <w:t>mm.</w:t>
      </w:r>
      <w:proofErr w:type="spellEnd"/>
    </w:p>
    <w:p w14:paraId="53397AFD" w14:textId="77777777" w:rsidR="000D6066" w:rsidRPr="00C9338D" w:rsidRDefault="00B1095B">
      <w:pPr>
        <w:rPr>
          <w:rFonts w:ascii="Verdana" w:hAnsi="Verdana"/>
          <w:sz w:val="22"/>
        </w:rPr>
      </w:pPr>
      <w:r w:rsidRPr="00C9338D">
        <w:rPr>
          <w:rFonts w:ascii="Verdana" w:hAnsi="Verdana"/>
          <w:sz w:val="22"/>
        </w:rPr>
        <w:t>Cumplimiento de normas NTC aplicables para acero de refuerzo.</w:t>
      </w:r>
    </w:p>
    <w:p w14:paraId="5F300D35" w14:textId="77777777" w:rsidR="000D6066" w:rsidRPr="00C9338D" w:rsidRDefault="000D6066">
      <w:pPr>
        <w:rPr>
          <w:rFonts w:ascii="Verdana" w:hAnsi="Verdana"/>
          <w:b/>
          <w:bCs/>
          <w:sz w:val="22"/>
        </w:rPr>
      </w:pPr>
    </w:p>
    <w:p w14:paraId="5177872A" w14:textId="77777777" w:rsidR="000D6066" w:rsidRPr="00C9338D" w:rsidRDefault="00B1095B">
      <w:pPr>
        <w:pStyle w:val="Prrafodelista"/>
        <w:numPr>
          <w:ilvl w:val="0"/>
          <w:numId w:val="10"/>
        </w:numPr>
        <w:rPr>
          <w:rFonts w:ascii="Verdana" w:hAnsi="Verdana"/>
          <w:b/>
          <w:bCs/>
          <w:sz w:val="22"/>
        </w:rPr>
      </w:pPr>
      <w:r w:rsidRPr="00C9338D">
        <w:rPr>
          <w:rFonts w:ascii="Verdana" w:hAnsi="Verdana"/>
          <w:b/>
          <w:bCs/>
          <w:sz w:val="22"/>
        </w:rPr>
        <w:t>Grama Sintética para Campos Deportivos y Áreas Recreativas</w:t>
      </w:r>
    </w:p>
    <w:p w14:paraId="71893916" w14:textId="77777777" w:rsidR="000D6066" w:rsidRPr="00C9338D" w:rsidRDefault="000D6066">
      <w:pPr>
        <w:rPr>
          <w:rFonts w:ascii="Verdana" w:hAnsi="Verdana"/>
          <w:sz w:val="22"/>
        </w:rPr>
      </w:pPr>
    </w:p>
    <w:p w14:paraId="385FF13C" w14:textId="77777777" w:rsidR="000D6066" w:rsidRPr="00C9338D" w:rsidRDefault="00B1095B">
      <w:pPr>
        <w:rPr>
          <w:rFonts w:ascii="Verdana" w:hAnsi="Verdana"/>
          <w:sz w:val="22"/>
        </w:rPr>
      </w:pPr>
      <w:r w:rsidRPr="00C9338D">
        <w:rPr>
          <w:rFonts w:ascii="Verdana" w:hAnsi="Verdana"/>
          <w:sz w:val="22"/>
        </w:rPr>
        <w:t>Grama sintética fabricada en fibras de polietileno de alta densidad resistentes a rayos UV.</w:t>
      </w:r>
    </w:p>
    <w:p w14:paraId="53B66888" w14:textId="77777777" w:rsidR="000D6066" w:rsidRPr="00C9338D" w:rsidRDefault="000D6066">
      <w:pPr>
        <w:rPr>
          <w:rFonts w:ascii="Verdana" w:hAnsi="Verdana"/>
          <w:sz w:val="22"/>
        </w:rPr>
      </w:pPr>
    </w:p>
    <w:p w14:paraId="17D50C2A" w14:textId="77777777" w:rsidR="000D6066" w:rsidRPr="00C9338D" w:rsidRDefault="00B1095B">
      <w:pPr>
        <w:rPr>
          <w:rFonts w:ascii="Verdana" w:hAnsi="Verdana"/>
          <w:sz w:val="22"/>
          <w:lang w:val="pt-PT"/>
        </w:rPr>
      </w:pPr>
      <w:r w:rsidRPr="00C9338D">
        <w:rPr>
          <w:rFonts w:ascii="Verdana" w:hAnsi="Verdana"/>
          <w:sz w:val="22"/>
          <w:lang w:val="pt-PT"/>
        </w:rPr>
        <w:t>Características mínimas:</w:t>
      </w:r>
    </w:p>
    <w:p w14:paraId="63406A2B" w14:textId="77777777" w:rsidR="000D6066" w:rsidRPr="00C9338D" w:rsidRDefault="000D6066">
      <w:pPr>
        <w:rPr>
          <w:rFonts w:ascii="Verdana" w:hAnsi="Verdana"/>
          <w:sz w:val="22"/>
          <w:lang w:val="pt-PT"/>
        </w:rPr>
      </w:pPr>
    </w:p>
    <w:p w14:paraId="3935D554" w14:textId="77777777" w:rsidR="000D6066" w:rsidRPr="00C9338D" w:rsidRDefault="00B1095B">
      <w:pPr>
        <w:rPr>
          <w:rFonts w:ascii="Verdana" w:hAnsi="Verdana"/>
          <w:sz w:val="22"/>
          <w:lang w:val="pt-PT"/>
        </w:rPr>
      </w:pPr>
      <w:r w:rsidRPr="00C9338D">
        <w:rPr>
          <w:rFonts w:ascii="Verdana" w:hAnsi="Verdana"/>
          <w:sz w:val="22"/>
          <w:lang w:val="pt-PT"/>
        </w:rPr>
        <w:t>Altura de fibra: 20 a 35 mm.</w:t>
      </w:r>
    </w:p>
    <w:p w14:paraId="6145CBF5" w14:textId="77777777" w:rsidR="000D6066" w:rsidRPr="00C9338D" w:rsidRDefault="00B1095B">
      <w:pPr>
        <w:rPr>
          <w:rFonts w:ascii="Verdana" w:hAnsi="Verdana"/>
          <w:sz w:val="22"/>
        </w:rPr>
      </w:pPr>
      <w:r w:rsidRPr="00C9338D">
        <w:rPr>
          <w:rFonts w:ascii="Verdana" w:hAnsi="Verdana"/>
          <w:sz w:val="22"/>
        </w:rPr>
        <w:t>Base primaria y secundaria en látex o poliuretano.</w:t>
      </w:r>
    </w:p>
    <w:p w14:paraId="4DAE6B0B" w14:textId="77777777" w:rsidR="000D6066" w:rsidRPr="00C9338D" w:rsidRDefault="00B1095B">
      <w:pPr>
        <w:rPr>
          <w:rFonts w:ascii="Verdana" w:hAnsi="Verdana"/>
          <w:sz w:val="22"/>
        </w:rPr>
      </w:pPr>
      <w:r w:rsidRPr="00C9338D">
        <w:rPr>
          <w:rFonts w:ascii="Verdana" w:hAnsi="Verdana"/>
          <w:sz w:val="22"/>
        </w:rPr>
        <w:t>Color verde bicolor.</w:t>
      </w:r>
    </w:p>
    <w:p w14:paraId="374D5432" w14:textId="77777777" w:rsidR="000D6066" w:rsidRPr="00C9338D" w:rsidRDefault="00B1095B">
      <w:pPr>
        <w:rPr>
          <w:rFonts w:ascii="Verdana" w:hAnsi="Verdana"/>
          <w:sz w:val="22"/>
        </w:rPr>
      </w:pPr>
      <w:r w:rsidRPr="00C9338D">
        <w:rPr>
          <w:rFonts w:ascii="Verdana" w:hAnsi="Verdana"/>
          <w:sz w:val="22"/>
        </w:rPr>
        <w:t>Permeabilidad para drenaje.</w:t>
      </w:r>
    </w:p>
    <w:p w14:paraId="2CA3DBC8" w14:textId="77777777" w:rsidR="000D6066" w:rsidRPr="00C9338D" w:rsidRDefault="00B1095B">
      <w:pPr>
        <w:rPr>
          <w:rFonts w:ascii="Verdana" w:hAnsi="Verdana"/>
          <w:sz w:val="22"/>
        </w:rPr>
      </w:pPr>
      <w:r w:rsidRPr="00C9338D">
        <w:rPr>
          <w:rFonts w:ascii="Verdana" w:hAnsi="Verdana"/>
          <w:sz w:val="22"/>
        </w:rPr>
        <w:t>Resistencia al desgaste y decoloración.</w:t>
      </w:r>
    </w:p>
    <w:p w14:paraId="2533446D" w14:textId="77777777" w:rsidR="000D6066" w:rsidRPr="00C9338D" w:rsidRDefault="000D6066">
      <w:pPr>
        <w:rPr>
          <w:rFonts w:ascii="Verdana" w:hAnsi="Verdana"/>
          <w:sz w:val="22"/>
        </w:rPr>
      </w:pPr>
    </w:p>
    <w:p w14:paraId="3AD4C8FD" w14:textId="77777777" w:rsidR="000D6066" w:rsidRPr="00C9338D" w:rsidRDefault="00B1095B">
      <w:pPr>
        <w:rPr>
          <w:rFonts w:ascii="Verdana" w:hAnsi="Verdana"/>
          <w:sz w:val="22"/>
        </w:rPr>
      </w:pPr>
      <w:r w:rsidRPr="00C9338D">
        <w:rPr>
          <w:rFonts w:ascii="Verdana" w:hAnsi="Verdana"/>
          <w:sz w:val="22"/>
        </w:rPr>
        <w:lastRenderedPageBreak/>
        <w:t>La instalación incluirá uniones, adhesivos, rellenos y fijaciones necesarias para garantizar estabilidad y durabilidad.</w:t>
      </w:r>
    </w:p>
    <w:p w14:paraId="102F5F04" w14:textId="77777777" w:rsidR="000D6066" w:rsidRPr="00C9338D" w:rsidRDefault="000D6066">
      <w:pPr>
        <w:rPr>
          <w:rFonts w:ascii="Verdana" w:hAnsi="Verdana"/>
          <w:sz w:val="22"/>
        </w:rPr>
      </w:pPr>
    </w:p>
    <w:p w14:paraId="045CCC69" w14:textId="77777777" w:rsidR="000D6066" w:rsidRPr="00C9338D" w:rsidRDefault="00B1095B">
      <w:pPr>
        <w:rPr>
          <w:rFonts w:ascii="Verdana" w:hAnsi="Verdana"/>
          <w:b/>
          <w:bCs/>
          <w:sz w:val="22"/>
        </w:rPr>
      </w:pPr>
      <w:r w:rsidRPr="00C9338D">
        <w:rPr>
          <w:rFonts w:ascii="Verdana" w:hAnsi="Verdana"/>
          <w:b/>
          <w:bCs/>
          <w:sz w:val="22"/>
        </w:rPr>
        <w:t>PARQUES INFANTILES</w:t>
      </w:r>
    </w:p>
    <w:p w14:paraId="771A9535" w14:textId="77777777" w:rsidR="000D6066" w:rsidRPr="00C9338D" w:rsidRDefault="000D6066">
      <w:pPr>
        <w:rPr>
          <w:rFonts w:ascii="Verdana" w:hAnsi="Verdana"/>
          <w:b/>
          <w:bCs/>
          <w:sz w:val="22"/>
        </w:rPr>
      </w:pPr>
    </w:p>
    <w:p w14:paraId="51DB13E1" w14:textId="77777777" w:rsidR="000D6066" w:rsidRPr="00C9338D" w:rsidRDefault="00B1095B">
      <w:pPr>
        <w:pStyle w:val="Prrafodelista"/>
        <w:numPr>
          <w:ilvl w:val="0"/>
          <w:numId w:val="10"/>
        </w:numPr>
        <w:rPr>
          <w:rFonts w:ascii="Verdana" w:hAnsi="Verdana"/>
          <w:b/>
          <w:bCs/>
          <w:sz w:val="22"/>
        </w:rPr>
      </w:pPr>
      <w:r w:rsidRPr="00C9338D">
        <w:rPr>
          <w:rFonts w:ascii="Verdana" w:hAnsi="Verdana"/>
          <w:b/>
          <w:bCs/>
          <w:sz w:val="22"/>
        </w:rPr>
        <w:t>Generalidades</w:t>
      </w:r>
    </w:p>
    <w:p w14:paraId="5C9681DE" w14:textId="77777777" w:rsidR="000D6066" w:rsidRPr="00C9338D" w:rsidRDefault="000D6066">
      <w:pPr>
        <w:rPr>
          <w:rFonts w:ascii="Verdana" w:hAnsi="Verdana"/>
          <w:sz w:val="22"/>
        </w:rPr>
      </w:pPr>
    </w:p>
    <w:p w14:paraId="15010767" w14:textId="77777777" w:rsidR="000D6066" w:rsidRPr="00C9338D" w:rsidRDefault="00B1095B">
      <w:pPr>
        <w:rPr>
          <w:rFonts w:ascii="Verdana" w:hAnsi="Verdana"/>
          <w:sz w:val="22"/>
        </w:rPr>
      </w:pPr>
      <w:r w:rsidRPr="00C9338D">
        <w:rPr>
          <w:rFonts w:ascii="Verdana" w:hAnsi="Verdana"/>
          <w:sz w:val="22"/>
        </w:rPr>
        <w:t>Todos los parques infantiles deberán cumplir con normas de seguridad para juegos infantiles de uso público.</w:t>
      </w:r>
    </w:p>
    <w:p w14:paraId="6385C784" w14:textId="77777777" w:rsidR="000D6066" w:rsidRPr="00C9338D" w:rsidRDefault="000D6066">
      <w:pPr>
        <w:rPr>
          <w:rFonts w:ascii="Verdana" w:hAnsi="Verdana"/>
          <w:sz w:val="22"/>
        </w:rPr>
      </w:pPr>
    </w:p>
    <w:p w14:paraId="1E440FA3" w14:textId="77777777" w:rsidR="000D6066" w:rsidRPr="00C9338D" w:rsidRDefault="00B1095B">
      <w:pPr>
        <w:rPr>
          <w:rFonts w:ascii="Verdana" w:hAnsi="Verdana"/>
          <w:sz w:val="22"/>
        </w:rPr>
      </w:pPr>
      <w:r w:rsidRPr="00C9338D">
        <w:rPr>
          <w:rFonts w:ascii="Verdana" w:hAnsi="Verdana"/>
          <w:sz w:val="22"/>
        </w:rPr>
        <w:t>Materiales:</w:t>
      </w:r>
    </w:p>
    <w:p w14:paraId="34189D48" w14:textId="77777777" w:rsidR="000D6066" w:rsidRPr="00C9338D" w:rsidRDefault="000D6066">
      <w:pPr>
        <w:rPr>
          <w:rFonts w:ascii="Verdana" w:hAnsi="Verdana"/>
          <w:sz w:val="22"/>
        </w:rPr>
      </w:pPr>
    </w:p>
    <w:p w14:paraId="2F56AE6C" w14:textId="77777777" w:rsidR="000D6066" w:rsidRPr="00C9338D" w:rsidRDefault="00B1095B">
      <w:pPr>
        <w:rPr>
          <w:rFonts w:ascii="Verdana" w:hAnsi="Verdana"/>
          <w:sz w:val="22"/>
        </w:rPr>
      </w:pPr>
      <w:r w:rsidRPr="00C9338D">
        <w:rPr>
          <w:rFonts w:ascii="Verdana" w:hAnsi="Verdana"/>
          <w:sz w:val="22"/>
        </w:rPr>
        <w:t>Estructura principal en acero galvanizado.</w:t>
      </w:r>
    </w:p>
    <w:p w14:paraId="2B6E21DA" w14:textId="77777777" w:rsidR="000D6066" w:rsidRPr="00C9338D" w:rsidRDefault="00B1095B">
      <w:pPr>
        <w:rPr>
          <w:rFonts w:ascii="Verdana" w:hAnsi="Verdana"/>
          <w:sz w:val="22"/>
          <w:lang w:val="pt-PT"/>
        </w:rPr>
      </w:pPr>
      <w:r w:rsidRPr="00C9338D">
        <w:rPr>
          <w:rFonts w:ascii="Verdana" w:hAnsi="Verdana"/>
          <w:sz w:val="22"/>
          <w:lang w:val="pt-PT"/>
        </w:rPr>
        <w:t>Tubulares de acero ASTM A500 o equivalente.</w:t>
      </w:r>
    </w:p>
    <w:p w14:paraId="3B158003" w14:textId="77777777" w:rsidR="000D6066" w:rsidRPr="00C9338D" w:rsidRDefault="00B1095B">
      <w:pPr>
        <w:rPr>
          <w:rFonts w:ascii="Verdana" w:hAnsi="Verdana"/>
          <w:sz w:val="22"/>
        </w:rPr>
      </w:pPr>
      <w:r w:rsidRPr="00C9338D">
        <w:rPr>
          <w:rFonts w:ascii="Verdana" w:hAnsi="Verdana"/>
          <w:sz w:val="22"/>
        </w:rPr>
        <w:t>Acabado en pintura electrostática horneada.</w:t>
      </w:r>
    </w:p>
    <w:p w14:paraId="42DCC86F" w14:textId="77777777" w:rsidR="000D6066" w:rsidRPr="00C9338D" w:rsidRDefault="00B1095B">
      <w:pPr>
        <w:rPr>
          <w:rFonts w:ascii="Verdana" w:hAnsi="Verdana"/>
          <w:sz w:val="22"/>
        </w:rPr>
      </w:pPr>
      <w:r w:rsidRPr="00C9338D">
        <w:rPr>
          <w:rFonts w:ascii="Verdana" w:hAnsi="Verdana"/>
          <w:sz w:val="22"/>
        </w:rPr>
        <w:t>Tornillería galvanizada o inoxidable.</w:t>
      </w:r>
    </w:p>
    <w:p w14:paraId="2B021FE5" w14:textId="77777777" w:rsidR="000D6066" w:rsidRPr="00C9338D" w:rsidRDefault="00B1095B">
      <w:pPr>
        <w:rPr>
          <w:rFonts w:ascii="Verdana" w:hAnsi="Verdana"/>
          <w:sz w:val="22"/>
        </w:rPr>
      </w:pPr>
      <w:r w:rsidRPr="00C9338D">
        <w:rPr>
          <w:rFonts w:ascii="Verdana" w:hAnsi="Verdana"/>
          <w:sz w:val="22"/>
        </w:rPr>
        <w:t>Tapas de seguridad en polietileno.</w:t>
      </w:r>
    </w:p>
    <w:p w14:paraId="0B8E584E" w14:textId="77777777" w:rsidR="000D6066" w:rsidRPr="00C9338D" w:rsidRDefault="00B1095B">
      <w:pPr>
        <w:rPr>
          <w:rFonts w:ascii="Verdana" w:hAnsi="Verdana"/>
          <w:sz w:val="22"/>
        </w:rPr>
      </w:pPr>
      <w:r w:rsidRPr="00C9338D">
        <w:rPr>
          <w:rFonts w:ascii="Verdana" w:hAnsi="Verdana"/>
          <w:sz w:val="22"/>
        </w:rPr>
        <w:t xml:space="preserve">Componentes plásticos elaborados en polietileno </w:t>
      </w:r>
      <w:proofErr w:type="spellStart"/>
      <w:r w:rsidRPr="00C9338D">
        <w:rPr>
          <w:rFonts w:ascii="Verdana" w:hAnsi="Verdana"/>
          <w:sz w:val="22"/>
        </w:rPr>
        <w:t>rotomoldeado</w:t>
      </w:r>
      <w:proofErr w:type="spellEnd"/>
      <w:r w:rsidRPr="00C9338D">
        <w:rPr>
          <w:rFonts w:ascii="Verdana" w:hAnsi="Verdana"/>
          <w:sz w:val="22"/>
        </w:rPr>
        <w:t xml:space="preserve"> con protección UV.</w:t>
      </w:r>
    </w:p>
    <w:p w14:paraId="6EDE6014" w14:textId="77777777" w:rsidR="000D6066" w:rsidRPr="00C9338D" w:rsidRDefault="000D6066">
      <w:pPr>
        <w:rPr>
          <w:rFonts w:ascii="Verdana" w:hAnsi="Verdana"/>
          <w:sz w:val="22"/>
        </w:rPr>
      </w:pPr>
    </w:p>
    <w:p w14:paraId="6418E4DC" w14:textId="77777777" w:rsidR="000D6066" w:rsidRPr="00C9338D" w:rsidRDefault="00B1095B">
      <w:pPr>
        <w:pStyle w:val="Prrafodelista"/>
        <w:numPr>
          <w:ilvl w:val="0"/>
          <w:numId w:val="10"/>
        </w:numPr>
        <w:rPr>
          <w:rFonts w:ascii="Verdana" w:hAnsi="Verdana"/>
          <w:b/>
          <w:bCs/>
          <w:sz w:val="22"/>
        </w:rPr>
      </w:pPr>
      <w:r w:rsidRPr="00C9338D">
        <w:rPr>
          <w:rFonts w:ascii="Verdana" w:hAnsi="Verdana"/>
          <w:b/>
          <w:bCs/>
          <w:sz w:val="22"/>
        </w:rPr>
        <w:t>Parque Infantil Austin</w:t>
      </w:r>
    </w:p>
    <w:p w14:paraId="2A10C708" w14:textId="77777777" w:rsidR="000D6066" w:rsidRPr="00C9338D" w:rsidRDefault="000D6066">
      <w:pPr>
        <w:rPr>
          <w:rFonts w:ascii="Verdana" w:hAnsi="Verdana"/>
          <w:sz w:val="22"/>
        </w:rPr>
      </w:pPr>
    </w:p>
    <w:p w14:paraId="60B04217" w14:textId="77777777" w:rsidR="000D6066" w:rsidRPr="00C9338D" w:rsidRDefault="00B1095B">
      <w:pPr>
        <w:rPr>
          <w:rFonts w:ascii="Verdana" w:hAnsi="Verdana"/>
          <w:sz w:val="22"/>
        </w:rPr>
      </w:pPr>
      <w:r w:rsidRPr="00C9338D">
        <w:rPr>
          <w:rFonts w:ascii="Verdana" w:hAnsi="Verdana"/>
          <w:sz w:val="22"/>
        </w:rPr>
        <w:t>Estructura metálica compuesta por:</w:t>
      </w:r>
    </w:p>
    <w:p w14:paraId="64E4516F" w14:textId="77777777" w:rsidR="000D6066" w:rsidRPr="00C9338D" w:rsidRDefault="000D6066">
      <w:pPr>
        <w:rPr>
          <w:rFonts w:ascii="Verdana" w:hAnsi="Verdana"/>
          <w:sz w:val="22"/>
        </w:rPr>
      </w:pPr>
    </w:p>
    <w:p w14:paraId="2614EA70" w14:textId="77777777" w:rsidR="000D6066" w:rsidRPr="00C9338D" w:rsidRDefault="00B1095B">
      <w:pPr>
        <w:rPr>
          <w:rFonts w:ascii="Verdana" w:hAnsi="Verdana"/>
          <w:sz w:val="22"/>
        </w:rPr>
      </w:pPr>
      <w:r w:rsidRPr="00C9338D">
        <w:rPr>
          <w:rFonts w:ascii="Verdana" w:hAnsi="Verdana"/>
          <w:sz w:val="22"/>
        </w:rPr>
        <w:t>Columpio doble.</w:t>
      </w:r>
    </w:p>
    <w:p w14:paraId="0B729FBC" w14:textId="77777777" w:rsidR="000D6066" w:rsidRPr="00C9338D" w:rsidRDefault="00B1095B">
      <w:pPr>
        <w:rPr>
          <w:rFonts w:ascii="Verdana" w:hAnsi="Verdana"/>
          <w:sz w:val="22"/>
        </w:rPr>
      </w:pPr>
      <w:r w:rsidRPr="00C9338D">
        <w:rPr>
          <w:rFonts w:ascii="Verdana" w:hAnsi="Verdana"/>
          <w:sz w:val="22"/>
        </w:rPr>
        <w:t>Rodadero sencillo.</w:t>
      </w:r>
    </w:p>
    <w:p w14:paraId="4766A8FE" w14:textId="77777777" w:rsidR="000D6066" w:rsidRPr="00C9338D" w:rsidRDefault="00B1095B">
      <w:pPr>
        <w:rPr>
          <w:rFonts w:ascii="Verdana" w:hAnsi="Verdana"/>
          <w:sz w:val="22"/>
        </w:rPr>
      </w:pPr>
      <w:r w:rsidRPr="00C9338D">
        <w:rPr>
          <w:rFonts w:ascii="Verdana" w:hAnsi="Verdana"/>
          <w:sz w:val="22"/>
        </w:rPr>
        <w:t>Puentes de acceso.</w:t>
      </w:r>
    </w:p>
    <w:p w14:paraId="486DECDE" w14:textId="77777777" w:rsidR="000D6066" w:rsidRPr="00C9338D" w:rsidRDefault="00B1095B">
      <w:pPr>
        <w:rPr>
          <w:rFonts w:ascii="Verdana" w:hAnsi="Verdana"/>
          <w:sz w:val="22"/>
        </w:rPr>
      </w:pPr>
      <w:r w:rsidRPr="00C9338D">
        <w:rPr>
          <w:rFonts w:ascii="Verdana" w:hAnsi="Verdana"/>
          <w:sz w:val="22"/>
        </w:rPr>
        <w:t>Pared de escalar.</w:t>
      </w:r>
    </w:p>
    <w:p w14:paraId="3C24DD43" w14:textId="77777777" w:rsidR="000D6066" w:rsidRPr="00C9338D" w:rsidRDefault="00B1095B">
      <w:pPr>
        <w:rPr>
          <w:rFonts w:ascii="Verdana" w:hAnsi="Verdana"/>
          <w:sz w:val="22"/>
        </w:rPr>
      </w:pPr>
      <w:r w:rsidRPr="00C9338D">
        <w:rPr>
          <w:rFonts w:ascii="Verdana" w:hAnsi="Verdana"/>
          <w:sz w:val="22"/>
        </w:rPr>
        <w:t>Escalera de tornillo.</w:t>
      </w:r>
    </w:p>
    <w:p w14:paraId="6D491A4B" w14:textId="77777777" w:rsidR="000D6066" w:rsidRPr="00C9338D" w:rsidRDefault="00B1095B">
      <w:pPr>
        <w:rPr>
          <w:rFonts w:ascii="Verdana" w:hAnsi="Verdana"/>
          <w:sz w:val="22"/>
        </w:rPr>
      </w:pPr>
      <w:r w:rsidRPr="00C9338D">
        <w:rPr>
          <w:rFonts w:ascii="Verdana" w:hAnsi="Verdana"/>
          <w:sz w:val="22"/>
        </w:rPr>
        <w:t>Plataformas elevadas.</w:t>
      </w:r>
    </w:p>
    <w:p w14:paraId="2882AFFA" w14:textId="77777777" w:rsidR="000D6066" w:rsidRPr="00C9338D" w:rsidRDefault="000D6066">
      <w:pPr>
        <w:rPr>
          <w:rFonts w:ascii="Verdana" w:hAnsi="Verdana"/>
          <w:sz w:val="22"/>
        </w:rPr>
      </w:pPr>
    </w:p>
    <w:p w14:paraId="38A5BFB2" w14:textId="77777777" w:rsidR="000D6066" w:rsidRPr="00C9338D" w:rsidRDefault="00B1095B">
      <w:pPr>
        <w:rPr>
          <w:rFonts w:ascii="Verdana" w:hAnsi="Verdana"/>
          <w:sz w:val="22"/>
        </w:rPr>
      </w:pPr>
      <w:r w:rsidRPr="00C9338D">
        <w:rPr>
          <w:rFonts w:ascii="Verdana" w:hAnsi="Verdana"/>
          <w:sz w:val="22"/>
        </w:rPr>
        <w:t>Todos los componentes deberán soportar uso intensivo en espacios públicos y contar con anclajes en concreto.</w:t>
      </w:r>
    </w:p>
    <w:p w14:paraId="49B7DA24" w14:textId="77777777" w:rsidR="000D6066" w:rsidRPr="00C9338D" w:rsidRDefault="000D6066">
      <w:pPr>
        <w:rPr>
          <w:rFonts w:ascii="Verdana" w:hAnsi="Verdana"/>
          <w:sz w:val="22"/>
        </w:rPr>
      </w:pPr>
    </w:p>
    <w:p w14:paraId="516725E5" w14:textId="699C54FE" w:rsidR="000D6066" w:rsidRPr="00C9338D" w:rsidRDefault="00B1095B" w:rsidP="00C01552">
      <w:pPr>
        <w:pStyle w:val="Prrafodelista"/>
        <w:numPr>
          <w:ilvl w:val="0"/>
          <w:numId w:val="18"/>
        </w:numPr>
        <w:rPr>
          <w:rFonts w:ascii="Verdana" w:hAnsi="Verdana"/>
          <w:sz w:val="22"/>
        </w:rPr>
      </w:pPr>
      <w:r w:rsidRPr="00C9338D">
        <w:rPr>
          <w:rFonts w:ascii="Verdana" w:hAnsi="Verdana"/>
          <w:b/>
          <w:bCs/>
          <w:sz w:val="22"/>
        </w:rPr>
        <w:t>Parque Infantil Paraíso</w:t>
      </w:r>
    </w:p>
    <w:p w14:paraId="7D259EA6" w14:textId="77777777" w:rsidR="000D6066" w:rsidRPr="00C9338D" w:rsidRDefault="000D6066">
      <w:pPr>
        <w:rPr>
          <w:rFonts w:ascii="Verdana" w:hAnsi="Verdana"/>
          <w:sz w:val="22"/>
        </w:rPr>
      </w:pPr>
    </w:p>
    <w:p w14:paraId="27444C0E" w14:textId="77777777" w:rsidR="000D6066" w:rsidRPr="00C9338D" w:rsidRDefault="00B1095B">
      <w:pPr>
        <w:rPr>
          <w:rFonts w:ascii="Verdana" w:hAnsi="Verdana"/>
          <w:sz w:val="22"/>
        </w:rPr>
      </w:pPr>
      <w:r w:rsidRPr="00C9338D">
        <w:rPr>
          <w:rFonts w:ascii="Verdana" w:hAnsi="Verdana"/>
          <w:sz w:val="22"/>
        </w:rPr>
        <w:t>Conformado por:</w:t>
      </w:r>
    </w:p>
    <w:p w14:paraId="02267168" w14:textId="77777777" w:rsidR="000D6066" w:rsidRPr="00C9338D" w:rsidRDefault="000D6066">
      <w:pPr>
        <w:rPr>
          <w:rFonts w:ascii="Verdana" w:hAnsi="Verdana"/>
          <w:sz w:val="22"/>
        </w:rPr>
      </w:pPr>
    </w:p>
    <w:p w14:paraId="17D95EBA" w14:textId="77777777" w:rsidR="000D6066" w:rsidRPr="00C9338D" w:rsidRDefault="00B1095B">
      <w:pPr>
        <w:rPr>
          <w:rFonts w:ascii="Verdana" w:hAnsi="Verdana"/>
          <w:sz w:val="22"/>
        </w:rPr>
      </w:pPr>
      <w:r w:rsidRPr="00C9338D">
        <w:rPr>
          <w:rFonts w:ascii="Verdana" w:hAnsi="Verdana"/>
          <w:sz w:val="22"/>
        </w:rPr>
        <w:t>Rodadero espiral cerrado.</w:t>
      </w:r>
    </w:p>
    <w:p w14:paraId="0913C50A" w14:textId="77777777" w:rsidR="000D6066" w:rsidRPr="00C9338D" w:rsidRDefault="00B1095B">
      <w:pPr>
        <w:rPr>
          <w:rFonts w:ascii="Verdana" w:hAnsi="Verdana"/>
          <w:sz w:val="22"/>
        </w:rPr>
      </w:pPr>
      <w:r w:rsidRPr="00C9338D">
        <w:rPr>
          <w:rFonts w:ascii="Verdana" w:hAnsi="Verdana"/>
          <w:sz w:val="22"/>
        </w:rPr>
        <w:t>Rodadero espiral abierto.</w:t>
      </w:r>
    </w:p>
    <w:p w14:paraId="567AD557" w14:textId="77777777" w:rsidR="000D6066" w:rsidRPr="00C9338D" w:rsidRDefault="00B1095B">
      <w:pPr>
        <w:rPr>
          <w:rFonts w:ascii="Verdana" w:hAnsi="Verdana"/>
          <w:sz w:val="22"/>
        </w:rPr>
      </w:pPr>
      <w:r w:rsidRPr="00C9338D">
        <w:rPr>
          <w:rFonts w:ascii="Verdana" w:hAnsi="Verdana"/>
          <w:sz w:val="22"/>
        </w:rPr>
        <w:t>Rodadero doble.</w:t>
      </w:r>
    </w:p>
    <w:p w14:paraId="41575A19" w14:textId="77777777" w:rsidR="000D6066" w:rsidRPr="00C9338D" w:rsidRDefault="00B1095B">
      <w:pPr>
        <w:rPr>
          <w:rFonts w:ascii="Verdana" w:hAnsi="Verdana"/>
          <w:sz w:val="22"/>
        </w:rPr>
      </w:pPr>
      <w:r w:rsidRPr="00C9338D">
        <w:rPr>
          <w:rFonts w:ascii="Verdana" w:hAnsi="Verdana"/>
          <w:sz w:val="22"/>
        </w:rPr>
        <w:t>Rodadero sencillo.</w:t>
      </w:r>
    </w:p>
    <w:p w14:paraId="4F2855B6" w14:textId="77777777" w:rsidR="000D6066" w:rsidRPr="00C9338D" w:rsidRDefault="00B1095B">
      <w:pPr>
        <w:rPr>
          <w:rFonts w:ascii="Verdana" w:hAnsi="Verdana"/>
          <w:sz w:val="22"/>
        </w:rPr>
      </w:pPr>
      <w:r w:rsidRPr="00C9338D">
        <w:rPr>
          <w:rFonts w:ascii="Verdana" w:hAnsi="Verdana"/>
          <w:sz w:val="22"/>
        </w:rPr>
        <w:t>Paso de equilibrio.</w:t>
      </w:r>
    </w:p>
    <w:p w14:paraId="596CFEC8" w14:textId="77777777" w:rsidR="000D6066" w:rsidRPr="00C9338D" w:rsidRDefault="00B1095B">
      <w:pPr>
        <w:rPr>
          <w:rFonts w:ascii="Verdana" w:hAnsi="Verdana"/>
          <w:sz w:val="22"/>
        </w:rPr>
      </w:pPr>
      <w:r w:rsidRPr="00C9338D">
        <w:rPr>
          <w:rFonts w:ascii="Verdana" w:hAnsi="Verdana"/>
          <w:sz w:val="22"/>
        </w:rPr>
        <w:t>Escalera de tornillo.</w:t>
      </w:r>
    </w:p>
    <w:p w14:paraId="45772C6D" w14:textId="77777777" w:rsidR="000D6066" w:rsidRPr="00C9338D" w:rsidRDefault="00B1095B">
      <w:pPr>
        <w:rPr>
          <w:rFonts w:ascii="Verdana" w:hAnsi="Verdana"/>
          <w:sz w:val="22"/>
        </w:rPr>
      </w:pPr>
      <w:r w:rsidRPr="00C9338D">
        <w:rPr>
          <w:rFonts w:ascii="Verdana" w:hAnsi="Verdana"/>
          <w:sz w:val="22"/>
        </w:rPr>
        <w:t>Pasamanos.</w:t>
      </w:r>
    </w:p>
    <w:p w14:paraId="07F02F69" w14:textId="77777777" w:rsidR="000D6066" w:rsidRPr="00C9338D" w:rsidRDefault="00B1095B">
      <w:pPr>
        <w:rPr>
          <w:rFonts w:ascii="Verdana" w:hAnsi="Verdana"/>
          <w:sz w:val="22"/>
        </w:rPr>
      </w:pPr>
      <w:r w:rsidRPr="00C9338D">
        <w:rPr>
          <w:rFonts w:ascii="Verdana" w:hAnsi="Verdana"/>
          <w:sz w:val="22"/>
        </w:rPr>
        <w:t>Plataformas y accesorios.</w:t>
      </w:r>
    </w:p>
    <w:p w14:paraId="6B6E8AB1" w14:textId="77777777" w:rsidR="000D6066" w:rsidRPr="00C9338D" w:rsidRDefault="000D6066">
      <w:pPr>
        <w:rPr>
          <w:rFonts w:ascii="Verdana" w:hAnsi="Verdana"/>
          <w:sz w:val="22"/>
        </w:rPr>
      </w:pPr>
    </w:p>
    <w:p w14:paraId="0ACBA3B6" w14:textId="77777777" w:rsidR="000D6066" w:rsidRPr="00C9338D" w:rsidRDefault="00B1095B">
      <w:pPr>
        <w:pStyle w:val="Prrafodelista"/>
        <w:numPr>
          <w:ilvl w:val="0"/>
          <w:numId w:val="10"/>
        </w:numPr>
        <w:rPr>
          <w:rFonts w:ascii="Verdana" w:hAnsi="Verdana"/>
          <w:b/>
          <w:bCs/>
          <w:sz w:val="22"/>
        </w:rPr>
      </w:pPr>
      <w:r w:rsidRPr="00C9338D">
        <w:rPr>
          <w:rFonts w:ascii="Verdana" w:hAnsi="Verdana"/>
          <w:b/>
          <w:bCs/>
          <w:sz w:val="22"/>
        </w:rPr>
        <w:t>Máquinas Biosaludables</w:t>
      </w:r>
    </w:p>
    <w:p w14:paraId="415436E3" w14:textId="77777777" w:rsidR="000D6066" w:rsidRPr="00C9338D" w:rsidRDefault="000D6066">
      <w:pPr>
        <w:rPr>
          <w:rFonts w:ascii="Verdana" w:hAnsi="Verdana"/>
          <w:sz w:val="22"/>
        </w:rPr>
      </w:pPr>
    </w:p>
    <w:p w14:paraId="56CA7E07" w14:textId="77777777" w:rsidR="000D6066" w:rsidRPr="00C9338D" w:rsidRDefault="00B1095B">
      <w:pPr>
        <w:rPr>
          <w:rFonts w:ascii="Verdana" w:hAnsi="Verdana"/>
          <w:sz w:val="22"/>
        </w:rPr>
      </w:pPr>
      <w:r w:rsidRPr="00C9338D">
        <w:rPr>
          <w:rFonts w:ascii="Verdana" w:hAnsi="Verdana"/>
          <w:sz w:val="22"/>
        </w:rPr>
        <w:t>Fabricadas en acero estructural galvanizado con pintura electrostática poliéster.</w:t>
      </w:r>
    </w:p>
    <w:p w14:paraId="3151AB09" w14:textId="77777777" w:rsidR="000D6066" w:rsidRPr="00C9338D" w:rsidRDefault="000D6066">
      <w:pPr>
        <w:rPr>
          <w:rFonts w:ascii="Verdana" w:hAnsi="Verdana"/>
          <w:sz w:val="22"/>
        </w:rPr>
      </w:pPr>
    </w:p>
    <w:p w14:paraId="251B3F9A" w14:textId="77777777" w:rsidR="000D6066" w:rsidRPr="00C9338D" w:rsidRDefault="00B1095B">
      <w:pPr>
        <w:rPr>
          <w:rFonts w:ascii="Verdana" w:hAnsi="Verdana"/>
          <w:sz w:val="22"/>
        </w:rPr>
      </w:pPr>
      <w:r w:rsidRPr="00C9338D">
        <w:rPr>
          <w:rFonts w:ascii="Verdana" w:hAnsi="Verdana"/>
          <w:sz w:val="22"/>
        </w:rPr>
        <w:t>Características:</w:t>
      </w:r>
    </w:p>
    <w:p w14:paraId="2163CDCA" w14:textId="77777777" w:rsidR="000D6066" w:rsidRPr="00C9338D" w:rsidRDefault="000D6066">
      <w:pPr>
        <w:rPr>
          <w:rFonts w:ascii="Verdana" w:hAnsi="Verdana"/>
          <w:sz w:val="22"/>
        </w:rPr>
      </w:pPr>
    </w:p>
    <w:p w14:paraId="0CDA85DE" w14:textId="77777777" w:rsidR="000D6066" w:rsidRPr="00C9338D" w:rsidRDefault="00B1095B">
      <w:pPr>
        <w:rPr>
          <w:rFonts w:ascii="Verdana" w:hAnsi="Verdana"/>
          <w:sz w:val="22"/>
        </w:rPr>
      </w:pPr>
      <w:r w:rsidRPr="00C9338D">
        <w:rPr>
          <w:rFonts w:ascii="Verdana" w:hAnsi="Verdana"/>
          <w:sz w:val="22"/>
        </w:rPr>
        <w:t>Ejes en acero inoxidable.</w:t>
      </w:r>
    </w:p>
    <w:p w14:paraId="364E5411" w14:textId="77777777" w:rsidR="000D6066" w:rsidRPr="00C9338D" w:rsidRDefault="00B1095B">
      <w:pPr>
        <w:rPr>
          <w:rFonts w:ascii="Verdana" w:hAnsi="Verdana"/>
          <w:sz w:val="22"/>
        </w:rPr>
      </w:pPr>
      <w:r w:rsidRPr="00C9338D">
        <w:rPr>
          <w:rFonts w:ascii="Verdana" w:hAnsi="Verdana"/>
          <w:sz w:val="22"/>
        </w:rPr>
        <w:t>Rodamientos sellados.</w:t>
      </w:r>
    </w:p>
    <w:p w14:paraId="75FBCF6A" w14:textId="77777777" w:rsidR="000D6066" w:rsidRPr="00C9338D" w:rsidRDefault="00B1095B">
      <w:pPr>
        <w:rPr>
          <w:rFonts w:ascii="Verdana" w:hAnsi="Verdana"/>
          <w:sz w:val="22"/>
        </w:rPr>
      </w:pPr>
      <w:r w:rsidRPr="00C9338D">
        <w:rPr>
          <w:rFonts w:ascii="Verdana" w:hAnsi="Verdana"/>
          <w:sz w:val="22"/>
        </w:rPr>
        <w:t>Tornillería antivandálica.</w:t>
      </w:r>
    </w:p>
    <w:p w14:paraId="5850FB09" w14:textId="77777777" w:rsidR="000D6066" w:rsidRPr="00C9338D" w:rsidRDefault="00B1095B">
      <w:pPr>
        <w:rPr>
          <w:rFonts w:ascii="Verdana" w:hAnsi="Verdana"/>
          <w:sz w:val="22"/>
        </w:rPr>
      </w:pPr>
      <w:r w:rsidRPr="00C9338D">
        <w:rPr>
          <w:rFonts w:ascii="Verdana" w:hAnsi="Verdana"/>
          <w:sz w:val="22"/>
        </w:rPr>
        <w:t>Protección UV y anticorrosiva.</w:t>
      </w:r>
    </w:p>
    <w:p w14:paraId="35BB66E8" w14:textId="77777777" w:rsidR="000D6066" w:rsidRPr="00C9338D" w:rsidRDefault="00B1095B">
      <w:pPr>
        <w:rPr>
          <w:rFonts w:ascii="Verdana" w:hAnsi="Verdana"/>
          <w:sz w:val="22"/>
        </w:rPr>
      </w:pPr>
      <w:r w:rsidRPr="00C9338D">
        <w:rPr>
          <w:rFonts w:ascii="Verdana" w:hAnsi="Verdana"/>
          <w:sz w:val="22"/>
        </w:rPr>
        <w:t>Cumplimiento de normas para mobiliario deportivo urbano.</w:t>
      </w:r>
    </w:p>
    <w:p w14:paraId="71679590" w14:textId="77777777" w:rsidR="000D6066" w:rsidRPr="00C9338D" w:rsidRDefault="000D6066">
      <w:pPr>
        <w:rPr>
          <w:rFonts w:ascii="Verdana" w:hAnsi="Verdana"/>
          <w:b/>
          <w:bCs/>
          <w:sz w:val="22"/>
        </w:rPr>
      </w:pPr>
    </w:p>
    <w:p w14:paraId="2DE1B9DD" w14:textId="77777777" w:rsidR="000D6066" w:rsidRPr="00C9338D" w:rsidRDefault="00B1095B">
      <w:pPr>
        <w:pStyle w:val="Prrafodelista"/>
        <w:numPr>
          <w:ilvl w:val="0"/>
          <w:numId w:val="10"/>
        </w:numPr>
        <w:rPr>
          <w:rFonts w:ascii="Verdana" w:hAnsi="Verdana"/>
          <w:b/>
          <w:bCs/>
          <w:sz w:val="22"/>
        </w:rPr>
      </w:pPr>
      <w:r w:rsidRPr="00C9338D">
        <w:rPr>
          <w:rFonts w:ascii="Verdana" w:hAnsi="Verdana"/>
          <w:b/>
          <w:bCs/>
          <w:sz w:val="22"/>
        </w:rPr>
        <w:t>Filos o Dilataciones en Placa</w:t>
      </w:r>
    </w:p>
    <w:p w14:paraId="47A41333" w14:textId="77777777" w:rsidR="000D6066" w:rsidRPr="00C9338D" w:rsidRDefault="000D6066">
      <w:pPr>
        <w:rPr>
          <w:rFonts w:ascii="Verdana" w:hAnsi="Verdana"/>
          <w:sz w:val="22"/>
        </w:rPr>
      </w:pPr>
    </w:p>
    <w:p w14:paraId="7C81630A" w14:textId="77777777" w:rsidR="000D6066" w:rsidRPr="00C9338D" w:rsidRDefault="00B1095B">
      <w:pPr>
        <w:rPr>
          <w:rFonts w:ascii="Verdana" w:hAnsi="Verdana"/>
          <w:sz w:val="22"/>
        </w:rPr>
      </w:pPr>
      <w:r w:rsidRPr="00C9338D">
        <w:rPr>
          <w:rFonts w:ascii="Verdana" w:hAnsi="Verdana"/>
          <w:sz w:val="22"/>
        </w:rPr>
        <w:t>Elaborados en mortero cemento-arena relación 1:3, perfectamente alineados y nivelados, con acabado liso y uniforme.</w:t>
      </w:r>
    </w:p>
    <w:p w14:paraId="0AC17CD5" w14:textId="77777777" w:rsidR="000D6066" w:rsidRPr="00C9338D" w:rsidRDefault="000D6066">
      <w:pPr>
        <w:rPr>
          <w:rFonts w:ascii="Verdana" w:hAnsi="Verdana"/>
          <w:b/>
          <w:bCs/>
          <w:sz w:val="22"/>
        </w:rPr>
      </w:pPr>
    </w:p>
    <w:p w14:paraId="3BDEB725" w14:textId="77777777" w:rsidR="000D6066" w:rsidRPr="00C9338D" w:rsidRDefault="00B1095B">
      <w:pPr>
        <w:pStyle w:val="Prrafodelista"/>
        <w:numPr>
          <w:ilvl w:val="0"/>
          <w:numId w:val="10"/>
        </w:numPr>
        <w:rPr>
          <w:rFonts w:ascii="Verdana" w:hAnsi="Verdana"/>
          <w:b/>
          <w:bCs/>
          <w:sz w:val="22"/>
        </w:rPr>
      </w:pPr>
      <w:r w:rsidRPr="00C9338D">
        <w:rPr>
          <w:rFonts w:ascii="Verdana" w:hAnsi="Verdana"/>
          <w:b/>
          <w:bCs/>
          <w:sz w:val="22"/>
        </w:rPr>
        <w:t>Bordillo Prefabricado Tipo A-80</w:t>
      </w:r>
    </w:p>
    <w:p w14:paraId="6A24D005" w14:textId="77777777" w:rsidR="000D6066" w:rsidRPr="00C9338D" w:rsidRDefault="000D6066">
      <w:pPr>
        <w:rPr>
          <w:rFonts w:ascii="Verdana" w:hAnsi="Verdana"/>
          <w:sz w:val="22"/>
        </w:rPr>
      </w:pPr>
    </w:p>
    <w:p w14:paraId="214D37E5" w14:textId="77777777" w:rsidR="000D6066" w:rsidRPr="00C9338D" w:rsidRDefault="00B1095B">
      <w:pPr>
        <w:rPr>
          <w:rFonts w:ascii="Verdana" w:hAnsi="Verdana"/>
          <w:sz w:val="22"/>
        </w:rPr>
      </w:pPr>
      <w:r w:rsidRPr="00C9338D">
        <w:rPr>
          <w:rFonts w:ascii="Verdana" w:hAnsi="Verdana"/>
          <w:sz w:val="22"/>
        </w:rPr>
        <w:t>Elemento prefabricado en concreto de 3.500 psi.</w:t>
      </w:r>
    </w:p>
    <w:p w14:paraId="2A660B22" w14:textId="77777777" w:rsidR="000D6066" w:rsidRPr="00C9338D" w:rsidRDefault="000D6066">
      <w:pPr>
        <w:rPr>
          <w:rFonts w:ascii="Verdana" w:hAnsi="Verdana"/>
          <w:sz w:val="22"/>
        </w:rPr>
      </w:pPr>
    </w:p>
    <w:p w14:paraId="27C5E102" w14:textId="77777777" w:rsidR="000D6066" w:rsidRPr="00C9338D" w:rsidRDefault="00B1095B">
      <w:pPr>
        <w:rPr>
          <w:rFonts w:ascii="Verdana" w:hAnsi="Verdana"/>
          <w:sz w:val="22"/>
        </w:rPr>
      </w:pPr>
      <w:r w:rsidRPr="00C9338D">
        <w:rPr>
          <w:rFonts w:ascii="Verdana" w:hAnsi="Verdana"/>
          <w:sz w:val="22"/>
        </w:rPr>
        <w:t>Características:</w:t>
      </w:r>
    </w:p>
    <w:p w14:paraId="6D55D268" w14:textId="77777777" w:rsidR="000D6066" w:rsidRPr="00C9338D" w:rsidRDefault="000D6066">
      <w:pPr>
        <w:rPr>
          <w:rFonts w:ascii="Verdana" w:hAnsi="Verdana"/>
          <w:sz w:val="22"/>
        </w:rPr>
      </w:pPr>
    </w:p>
    <w:p w14:paraId="1075C0F7" w14:textId="77777777" w:rsidR="000D6066" w:rsidRPr="00C9338D" w:rsidRDefault="00B1095B">
      <w:pPr>
        <w:rPr>
          <w:rFonts w:ascii="Verdana" w:hAnsi="Verdana"/>
          <w:sz w:val="22"/>
        </w:rPr>
      </w:pPr>
      <w:r w:rsidRPr="00C9338D">
        <w:rPr>
          <w:rFonts w:ascii="Verdana" w:hAnsi="Verdana"/>
          <w:sz w:val="22"/>
        </w:rPr>
        <w:t>Acabado uniforme.</w:t>
      </w:r>
    </w:p>
    <w:p w14:paraId="10788DD6" w14:textId="77777777" w:rsidR="000D6066" w:rsidRPr="00C9338D" w:rsidRDefault="00B1095B">
      <w:pPr>
        <w:rPr>
          <w:rFonts w:ascii="Verdana" w:hAnsi="Verdana"/>
          <w:sz w:val="22"/>
        </w:rPr>
      </w:pPr>
      <w:r w:rsidRPr="00C9338D">
        <w:rPr>
          <w:rFonts w:ascii="Verdana" w:hAnsi="Verdana"/>
          <w:sz w:val="22"/>
        </w:rPr>
        <w:t>Aristas definidas.</w:t>
      </w:r>
    </w:p>
    <w:p w14:paraId="7BE616DE" w14:textId="77777777" w:rsidR="000D6066" w:rsidRPr="00C9338D" w:rsidRDefault="00B1095B">
      <w:pPr>
        <w:rPr>
          <w:rFonts w:ascii="Verdana" w:hAnsi="Verdana"/>
          <w:sz w:val="22"/>
        </w:rPr>
      </w:pPr>
      <w:r w:rsidRPr="00C9338D">
        <w:rPr>
          <w:rFonts w:ascii="Verdana" w:hAnsi="Verdana"/>
          <w:sz w:val="22"/>
        </w:rPr>
        <w:t>Resistencia a impacto y abrasión.</w:t>
      </w:r>
    </w:p>
    <w:p w14:paraId="45083178" w14:textId="77777777" w:rsidR="000D6066" w:rsidRPr="00C9338D" w:rsidRDefault="000D6066">
      <w:pPr>
        <w:rPr>
          <w:rFonts w:ascii="Verdana" w:hAnsi="Verdana"/>
          <w:b/>
          <w:bCs/>
          <w:sz w:val="22"/>
        </w:rPr>
      </w:pPr>
    </w:p>
    <w:p w14:paraId="665E94F2" w14:textId="77777777" w:rsidR="000D6066" w:rsidRPr="00C9338D" w:rsidRDefault="00B1095B">
      <w:pPr>
        <w:pStyle w:val="Prrafodelista"/>
        <w:numPr>
          <w:ilvl w:val="0"/>
          <w:numId w:val="10"/>
        </w:numPr>
        <w:rPr>
          <w:rFonts w:ascii="Verdana" w:hAnsi="Verdana"/>
          <w:b/>
          <w:bCs/>
          <w:sz w:val="22"/>
        </w:rPr>
      </w:pPr>
      <w:r w:rsidRPr="00C9338D">
        <w:rPr>
          <w:rFonts w:ascii="Verdana" w:hAnsi="Verdana"/>
          <w:b/>
          <w:bCs/>
          <w:sz w:val="22"/>
        </w:rPr>
        <w:t>Andén en Concreto 3500 PSI</w:t>
      </w:r>
    </w:p>
    <w:p w14:paraId="5584E546" w14:textId="77777777" w:rsidR="000D6066" w:rsidRPr="00C9338D" w:rsidRDefault="000D6066">
      <w:pPr>
        <w:rPr>
          <w:rFonts w:ascii="Verdana" w:hAnsi="Verdana"/>
          <w:sz w:val="22"/>
        </w:rPr>
      </w:pPr>
    </w:p>
    <w:p w14:paraId="665C94B4" w14:textId="77777777" w:rsidR="000D6066" w:rsidRPr="00C9338D" w:rsidRDefault="00B1095B">
      <w:pPr>
        <w:rPr>
          <w:rFonts w:ascii="Verdana" w:hAnsi="Verdana"/>
          <w:sz w:val="22"/>
        </w:rPr>
      </w:pPr>
      <w:r w:rsidRPr="00C9338D">
        <w:rPr>
          <w:rFonts w:ascii="Verdana" w:hAnsi="Verdana"/>
          <w:sz w:val="22"/>
        </w:rPr>
        <w:t>Concreto hidráulico de resistencia mínima de 3.500 psi.</w:t>
      </w:r>
    </w:p>
    <w:p w14:paraId="08C1BB46" w14:textId="77777777" w:rsidR="000D6066" w:rsidRPr="00C9338D" w:rsidRDefault="000D6066">
      <w:pPr>
        <w:rPr>
          <w:rFonts w:ascii="Verdana" w:hAnsi="Verdana"/>
          <w:sz w:val="22"/>
        </w:rPr>
      </w:pPr>
    </w:p>
    <w:p w14:paraId="0B3A25E7" w14:textId="77777777" w:rsidR="000D6066" w:rsidRPr="00C9338D" w:rsidRDefault="00B1095B">
      <w:pPr>
        <w:rPr>
          <w:rFonts w:ascii="Verdana" w:hAnsi="Verdana"/>
          <w:sz w:val="22"/>
        </w:rPr>
      </w:pPr>
      <w:r w:rsidRPr="00C9338D">
        <w:rPr>
          <w:rFonts w:ascii="Verdana" w:hAnsi="Verdana"/>
          <w:sz w:val="22"/>
        </w:rPr>
        <w:t>Características:</w:t>
      </w:r>
    </w:p>
    <w:p w14:paraId="50CCCE9B" w14:textId="77777777" w:rsidR="000D6066" w:rsidRPr="00C9338D" w:rsidRDefault="000D6066">
      <w:pPr>
        <w:rPr>
          <w:rFonts w:ascii="Verdana" w:hAnsi="Verdana"/>
          <w:sz w:val="22"/>
        </w:rPr>
      </w:pPr>
    </w:p>
    <w:p w14:paraId="5C1EF948" w14:textId="77777777" w:rsidR="000D6066" w:rsidRPr="00C9338D" w:rsidRDefault="00B1095B">
      <w:pPr>
        <w:rPr>
          <w:rFonts w:ascii="Verdana" w:hAnsi="Verdana"/>
          <w:sz w:val="22"/>
        </w:rPr>
      </w:pPr>
      <w:r w:rsidRPr="00C9338D">
        <w:rPr>
          <w:rFonts w:ascii="Verdana" w:hAnsi="Verdana"/>
          <w:sz w:val="22"/>
        </w:rPr>
        <w:t>Espesor: 10 cm.</w:t>
      </w:r>
    </w:p>
    <w:p w14:paraId="2B4E2B5B" w14:textId="77777777" w:rsidR="000D6066" w:rsidRPr="00C9338D" w:rsidRDefault="00B1095B">
      <w:pPr>
        <w:rPr>
          <w:rFonts w:ascii="Verdana" w:hAnsi="Verdana"/>
          <w:sz w:val="22"/>
        </w:rPr>
      </w:pPr>
      <w:r w:rsidRPr="00C9338D">
        <w:rPr>
          <w:rFonts w:ascii="Verdana" w:hAnsi="Verdana"/>
          <w:sz w:val="22"/>
        </w:rPr>
        <w:t>Juntas de control cada 3 m.</w:t>
      </w:r>
    </w:p>
    <w:p w14:paraId="70E2009F" w14:textId="77777777" w:rsidR="000D6066" w:rsidRPr="00C9338D" w:rsidRDefault="00B1095B">
      <w:pPr>
        <w:rPr>
          <w:rFonts w:ascii="Verdana" w:hAnsi="Verdana"/>
          <w:sz w:val="22"/>
        </w:rPr>
      </w:pPr>
      <w:r w:rsidRPr="00C9338D">
        <w:rPr>
          <w:rFonts w:ascii="Verdana" w:hAnsi="Verdana"/>
          <w:sz w:val="22"/>
        </w:rPr>
        <w:t>Acabado escobillado antideslizante.</w:t>
      </w:r>
    </w:p>
    <w:p w14:paraId="293EC74E" w14:textId="77777777" w:rsidR="000D6066" w:rsidRPr="00C9338D" w:rsidRDefault="000D6066">
      <w:pPr>
        <w:rPr>
          <w:rFonts w:ascii="Verdana" w:hAnsi="Verdana"/>
          <w:b/>
          <w:bCs/>
          <w:sz w:val="22"/>
        </w:rPr>
      </w:pPr>
    </w:p>
    <w:p w14:paraId="71BE20EE" w14:textId="77777777" w:rsidR="000D6066" w:rsidRPr="00C9338D" w:rsidRDefault="00B1095B">
      <w:pPr>
        <w:pStyle w:val="Prrafodelista"/>
        <w:numPr>
          <w:ilvl w:val="0"/>
          <w:numId w:val="10"/>
        </w:numPr>
        <w:rPr>
          <w:rFonts w:ascii="Verdana" w:hAnsi="Verdana"/>
          <w:b/>
          <w:bCs/>
          <w:sz w:val="22"/>
        </w:rPr>
      </w:pPr>
      <w:r w:rsidRPr="00C9338D">
        <w:rPr>
          <w:rFonts w:ascii="Verdana" w:hAnsi="Verdana"/>
          <w:b/>
          <w:bCs/>
          <w:sz w:val="22"/>
        </w:rPr>
        <w:t>Caneca Tipo Barcelona</w:t>
      </w:r>
    </w:p>
    <w:p w14:paraId="260247D1" w14:textId="77777777" w:rsidR="000D6066" w:rsidRPr="00C9338D" w:rsidRDefault="000D6066">
      <w:pPr>
        <w:rPr>
          <w:rFonts w:ascii="Verdana" w:hAnsi="Verdana"/>
          <w:sz w:val="22"/>
        </w:rPr>
      </w:pPr>
    </w:p>
    <w:p w14:paraId="4089F26B" w14:textId="77777777" w:rsidR="000D6066" w:rsidRPr="00C9338D" w:rsidRDefault="00B1095B">
      <w:pPr>
        <w:rPr>
          <w:rFonts w:ascii="Verdana" w:hAnsi="Verdana"/>
          <w:sz w:val="22"/>
        </w:rPr>
      </w:pPr>
      <w:r w:rsidRPr="00C9338D">
        <w:rPr>
          <w:rFonts w:ascii="Verdana" w:hAnsi="Verdana"/>
          <w:sz w:val="22"/>
        </w:rPr>
        <w:t>Fabricada en acero inoxidable calibre 18 o superior.</w:t>
      </w:r>
    </w:p>
    <w:p w14:paraId="0725D661" w14:textId="77777777" w:rsidR="000D6066" w:rsidRPr="00C9338D" w:rsidRDefault="000D6066">
      <w:pPr>
        <w:rPr>
          <w:rFonts w:ascii="Verdana" w:hAnsi="Verdana"/>
          <w:sz w:val="22"/>
        </w:rPr>
      </w:pPr>
    </w:p>
    <w:p w14:paraId="519E031B" w14:textId="77777777" w:rsidR="000D6066" w:rsidRPr="00C9338D" w:rsidRDefault="00B1095B">
      <w:pPr>
        <w:rPr>
          <w:rFonts w:ascii="Verdana" w:hAnsi="Verdana"/>
          <w:sz w:val="22"/>
        </w:rPr>
      </w:pPr>
      <w:r w:rsidRPr="00C9338D">
        <w:rPr>
          <w:rFonts w:ascii="Verdana" w:hAnsi="Verdana"/>
          <w:sz w:val="22"/>
        </w:rPr>
        <w:t>Características:</w:t>
      </w:r>
    </w:p>
    <w:p w14:paraId="35EA01AB" w14:textId="77777777" w:rsidR="000D6066" w:rsidRPr="00C9338D" w:rsidRDefault="000D6066">
      <w:pPr>
        <w:rPr>
          <w:rFonts w:ascii="Verdana" w:hAnsi="Verdana"/>
          <w:sz w:val="22"/>
        </w:rPr>
      </w:pPr>
    </w:p>
    <w:p w14:paraId="6D4ED54F" w14:textId="77777777" w:rsidR="000D6066" w:rsidRPr="00C9338D" w:rsidRDefault="00B1095B">
      <w:pPr>
        <w:rPr>
          <w:rFonts w:ascii="Verdana" w:hAnsi="Verdana"/>
          <w:sz w:val="22"/>
        </w:rPr>
      </w:pPr>
      <w:r w:rsidRPr="00C9338D">
        <w:rPr>
          <w:rFonts w:ascii="Verdana" w:hAnsi="Verdana"/>
          <w:sz w:val="22"/>
        </w:rPr>
        <w:t>Capacidad mínima 50 litros.</w:t>
      </w:r>
    </w:p>
    <w:p w14:paraId="045A2FE3" w14:textId="77777777" w:rsidR="000D6066" w:rsidRPr="00C9338D" w:rsidRDefault="00B1095B">
      <w:pPr>
        <w:rPr>
          <w:rFonts w:ascii="Verdana" w:hAnsi="Verdana"/>
          <w:sz w:val="22"/>
        </w:rPr>
      </w:pPr>
      <w:r w:rsidRPr="00C9338D">
        <w:rPr>
          <w:rFonts w:ascii="Verdana" w:hAnsi="Verdana"/>
          <w:sz w:val="22"/>
        </w:rPr>
        <w:t>Resistencia a la corrosión.</w:t>
      </w:r>
    </w:p>
    <w:p w14:paraId="12EBD86E" w14:textId="77777777" w:rsidR="000D6066" w:rsidRPr="00C9338D" w:rsidRDefault="00B1095B">
      <w:pPr>
        <w:rPr>
          <w:rFonts w:ascii="Verdana" w:hAnsi="Verdana"/>
          <w:sz w:val="22"/>
        </w:rPr>
      </w:pPr>
      <w:r w:rsidRPr="00C9338D">
        <w:rPr>
          <w:rFonts w:ascii="Verdana" w:hAnsi="Verdana"/>
          <w:sz w:val="22"/>
        </w:rPr>
        <w:t>Sistema de anclaje al piso.</w:t>
      </w:r>
    </w:p>
    <w:p w14:paraId="7CDAB9F1" w14:textId="77777777" w:rsidR="000D6066" w:rsidRPr="00C9338D" w:rsidRDefault="000D6066">
      <w:pPr>
        <w:rPr>
          <w:rFonts w:ascii="Verdana" w:hAnsi="Verdana"/>
          <w:sz w:val="22"/>
        </w:rPr>
      </w:pPr>
    </w:p>
    <w:p w14:paraId="6E1C456A" w14:textId="77777777" w:rsidR="000D6066" w:rsidRPr="00C9338D" w:rsidRDefault="00B1095B">
      <w:pPr>
        <w:pStyle w:val="Prrafodelista"/>
        <w:numPr>
          <w:ilvl w:val="0"/>
          <w:numId w:val="10"/>
        </w:numPr>
        <w:rPr>
          <w:rFonts w:ascii="Verdana" w:hAnsi="Verdana"/>
          <w:b/>
          <w:bCs/>
          <w:sz w:val="22"/>
        </w:rPr>
      </w:pPr>
      <w:r w:rsidRPr="00C9338D">
        <w:rPr>
          <w:rFonts w:ascii="Verdana" w:hAnsi="Verdana"/>
          <w:b/>
          <w:bCs/>
          <w:sz w:val="22"/>
        </w:rPr>
        <w:t>Banca en Concreto con Espaldar</w:t>
      </w:r>
    </w:p>
    <w:p w14:paraId="4D9FDEE1" w14:textId="77777777" w:rsidR="000D6066" w:rsidRPr="00C9338D" w:rsidRDefault="000D6066">
      <w:pPr>
        <w:rPr>
          <w:rFonts w:ascii="Verdana" w:hAnsi="Verdana"/>
          <w:sz w:val="22"/>
        </w:rPr>
      </w:pPr>
    </w:p>
    <w:p w14:paraId="093642D2" w14:textId="77777777" w:rsidR="000D6066" w:rsidRPr="00C9338D" w:rsidRDefault="00B1095B">
      <w:pPr>
        <w:rPr>
          <w:rFonts w:ascii="Verdana" w:hAnsi="Verdana"/>
          <w:sz w:val="22"/>
        </w:rPr>
      </w:pPr>
      <w:r w:rsidRPr="00C9338D">
        <w:rPr>
          <w:rFonts w:ascii="Verdana" w:hAnsi="Verdana"/>
          <w:sz w:val="22"/>
        </w:rPr>
        <w:lastRenderedPageBreak/>
        <w:t>Fabricada en concreto reforzado de 3.500 psi.</w:t>
      </w:r>
    </w:p>
    <w:p w14:paraId="01AE270B" w14:textId="77777777" w:rsidR="000D6066" w:rsidRPr="00C9338D" w:rsidRDefault="000D6066">
      <w:pPr>
        <w:rPr>
          <w:rFonts w:ascii="Verdana" w:hAnsi="Verdana"/>
          <w:sz w:val="22"/>
        </w:rPr>
      </w:pPr>
    </w:p>
    <w:p w14:paraId="111C7FAE" w14:textId="77777777" w:rsidR="000D6066" w:rsidRPr="00C9338D" w:rsidRDefault="00B1095B">
      <w:pPr>
        <w:rPr>
          <w:rFonts w:ascii="Verdana" w:hAnsi="Verdana"/>
          <w:sz w:val="22"/>
        </w:rPr>
      </w:pPr>
      <w:r w:rsidRPr="00C9338D">
        <w:rPr>
          <w:rFonts w:ascii="Verdana" w:hAnsi="Verdana"/>
          <w:sz w:val="22"/>
        </w:rPr>
        <w:t>Características:</w:t>
      </w:r>
    </w:p>
    <w:p w14:paraId="0D5AEFE9" w14:textId="77777777" w:rsidR="000D6066" w:rsidRPr="00C9338D" w:rsidRDefault="000D6066">
      <w:pPr>
        <w:rPr>
          <w:rFonts w:ascii="Verdana" w:hAnsi="Verdana"/>
          <w:sz w:val="22"/>
        </w:rPr>
      </w:pPr>
    </w:p>
    <w:p w14:paraId="74B282E0" w14:textId="77777777" w:rsidR="000D6066" w:rsidRPr="00C9338D" w:rsidRDefault="00B1095B">
      <w:pPr>
        <w:rPr>
          <w:rFonts w:ascii="Verdana" w:hAnsi="Verdana"/>
          <w:sz w:val="22"/>
        </w:rPr>
      </w:pPr>
      <w:r w:rsidRPr="00C9338D">
        <w:rPr>
          <w:rFonts w:ascii="Verdana" w:hAnsi="Verdana"/>
          <w:sz w:val="22"/>
        </w:rPr>
        <w:t>Refuerzo interno en acero.</w:t>
      </w:r>
    </w:p>
    <w:p w14:paraId="7F53C548" w14:textId="77777777" w:rsidR="000D6066" w:rsidRPr="00C9338D" w:rsidRDefault="00B1095B">
      <w:pPr>
        <w:rPr>
          <w:rFonts w:ascii="Verdana" w:hAnsi="Verdana"/>
          <w:sz w:val="22"/>
          <w:lang w:val="pt-PT"/>
        </w:rPr>
      </w:pPr>
      <w:r w:rsidRPr="00C9338D">
        <w:rPr>
          <w:rFonts w:ascii="Verdana" w:hAnsi="Verdana"/>
          <w:sz w:val="22"/>
          <w:lang w:val="pt-PT"/>
        </w:rPr>
        <w:t>Acabado liso arquitectónico.</w:t>
      </w:r>
    </w:p>
    <w:p w14:paraId="4BC44960" w14:textId="77777777" w:rsidR="000D6066" w:rsidRPr="00C9338D" w:rsidRDefault="00B1095B">
      <w:pPr>
        <w:rPr>
          <w:rFonts w:ascii="Verdana" w:hAnsi="Verdana"/>
          <w:sz w:val="22"/>
          <w:lang w:val="pt-PT"/>
        </w:rPr>
      </w:pPr>
      <w:r w:rsidRPr="00C9338D">
        <w:rPr>
          <w:rFonts w:ascii="Verdana" w:hAnsi="Verdana"/>
          <w:sz w:val="22"/>
          <w:lang w:val="pt-PT"/>
        </w:rPr>
        <w:t>Espaldar ergonómico.</w:t>
      </w:r>
    </w:p>
    <w:p w14:paraId="443FC935" w14:textId="77777777" w:rsidR="000D6066" w:rsidRPr="00C9338D" w:rsidRDefault="00B1095B">
      <w:pPr>
        <w:rPr>
          <w:rFonts w:ascii="Verdana" w:hAnsi="Verdana"/>
          <w:sz w:val="22"/>
        </w:rPr>
      </w:pPr>
      <w:r w:rsidRPr="00C9338D">
        <w:rPr>
          <w:rFonts w:ascii="Verdana" w:hAnsi="Verdana"/>
          <w:sz w:val="22"/>
        </w:rPr>
        <w:t>Sistema de anclaje antivandálico.</w:t>
      </w:r>
    </w:p>
    <w:p w14:paraId="2F7A37AE" w14:textId="77777777" w:rsidR="000D6066" w:rsidRPr="00C9338D" w:rsidRDefault="000D6066">
      <w:pPr>
        <w:rPr>
          <w:rFonts w:ascii="Verdana" w:hAnsi="Verdana"/>
          <w:sz w:val="22"/>
        </w:rPr>
      </w:pPr>
    </w:p>
    <w:p w14:paraId="7EB6E3B3" w14:textId="77777777" w:rsidR="000D6066" w:rsidRPr="00C9338D" w:rsidRDefault="00B1095B">
      <w:pPr>
        <w:pStyle w:val="Ttulo3"/>
        <w:rPr>
          <w:rFonts w:ascii="Verdana" w:hAnsi="Verdana"/>
          <w:i/>
          <w:iCs/>
          <w:sz w:val="22"/>
          <w:szCs w:val="22"/>
        </w:rPr>
      </w:pPr>
      <w:r w:rsidRPr="00C9338D">
        <w:rPr>
          <w:rFonts w:ascii="Verdana" w:hAnsi="Verdana"/>
          <w:i/>
          <w:iCs/>
          <w:sz w:val="22"/>
          <w:szCs w:val="22"/>
        </w:rPr>
        <w:t>Pruebas y ensayos</w:t>
      </w:r>
    </w:p>
    <w:p w14:paraId="494A53E5" w14:textId="77777777" w:rsidR="000D6066" w:rsidRPr="00C9338D" w:rsidRDefault="000D6066">
      <w:pPr>
        <w:rPr>
          <w:rFonts w:ascii="Verdana" w:hAnsi="Verdana"/>
          <w:sz w:val="22"/>
        </w:rPr>
      </w:pPr>
    </w:p>
    <w:p w14:paraId="43815A6C" w14:textId="77777777" w:rsidR="000D6066" w:rsidRPr="00C9338D" w:rsidRDefault="00B1095B">
      <w:pPr>
        <w:rPr>
          <w:rFonts w:ascii="Verdana" w:hAnsi="Verdana"/>
          <w:sz w:val="22"/>
        </w:rPr>
      </w:pPr>
      <w:r w:rsidRPr="00C9338D">
        <w:rPr>
          <w:rFonts w:ascii="Verdana" w:hAnsi="Verdana"/>
          <w:b/>
          <w:bCs/>
          <w:sz w:val="22"/>
        </w:rPr>
        <w:t>N/A</w:t>
      </w:r>
    </w:p>
    <w:p w14:paraId="5476C018" w14:textId="77777777" w:rsidR="000D6066" w:rsidRPr="00C9338D" w:rsidRDefault="000D6066">
      <w:pPr>
        <w:rPr>
          <w:rFonts w:ascii="Verdana" w:hAnsi="Verdana"/>
          <w:sz w:val="22"/>
        </w:rPr>
      </w:pPr>
    </w:p>
    <w:p w14:paraId="6AB430E8" w14:textId="77777777" w:rsidR="000D6066" w:rsidRPr="00C9338D" w:rsidRDefault="00B1095B">
      <w:pPr>
        <w:pStyle w:val="Ttulo2"/>
        <w:ind w:left="426"/>
        <w:rPr>
          <w:rFonts w:ascii="Verdana" w:hAnsi="Verdana"/>
          <w:sz w:val="22"/>
          <w:szCs w:val="22"/>
        </w:rPr>
      </w:pPr>
      <w:r w:rsidRPr="00C9338D">
        <w:rPr>
          <w:rFonts w:ascii="Verdana" w:hAnsi="Verdana"/>
          <w:sz w:val="22"/>
          <w:szCs w:val="22"/>
        </w:rPr>
        <w:t>Documentos que entregará la Entidad para la ejecución del Contrato</w:t>
      </w:r>
    </w:p>
    <w:p w14:paraId="1DC52C78" w14:textId="77777777" w:rsidR="000D6066" w:rsidRPr="00C9338D" w:rsidRDefault="000D6066">
      <w:pPr>
        <w:rPr>
          <w:rFonts w:ascii="Verdana" w:hAnsi="Verdana"/>
          <w:sz w:val="22"/>
        </w:rPr>
      </w:pPr>
    </w:p>
    <w:p w14:paraId="3047B88F" w14:textId="77777777" w:rsidR="000D6066" w:rsidRPr="00C9338D" w:rsidRDefault="00B1095B">
      <w:pPr>
        <w:rPr>
          <w:rFonts w:ascii="Verdana" w:hAnsi="Verdana"/>
          <w:sz w:val="22"/>
        </w:rPr>
      </w:pPr>
      <w:r w:rsidRPr="00C9338D">
        <w:rPr>
          <w:rFonts w:ascii="Verdana" w:hAnsi="Verdana"/>
          <w:sz w:val="22"/>
        </w:rPr>
        <w:t xml:space="preserve">Estudios y diseños previos, planos constructivos, esquemas, presupuesto oficial, especificaciones técnicas, memorias de cálculo y </w:t>
      </w:r>
      <w:proofErr w:type="spellStart"/>
      <w:r w:rsidRPr="00C9338D">
        <w:rPr>
          <w:rFonts w:ascii="Verdana" w:hAnsi="Verdana"/>
          <w:sz w:val="22"/>
        </w:rPr>
        <w:t>APU´s</w:t>
      </w:r>
      <w:proofErr w:type="spellEnd"/>
      <w:r w:rsidRPr="00C9338D">
        <w:rPr>
          <w:rFonts w:ascii="Verdana" w:hAnsi="Verdana"/>
          <w:sz w:val="22"/>
        </w:rPr>
        <w:t xml:space="preserve"> Y demás documentos necesarios para la ejecución del Contrato de Obra.</w:t>
      </w:r>
    </w:p>
    <w:p w14:paraId="4A800BEF" w14:textId="77777777" w:rsidR="000D6066" w:rsidRPr="00C9338D" w:rsidRDefault="000D6066">
      <w:pPr>
        <w:rPr>
          <w:rFonts w:ascii="Verdana" w:hAnsi="Verdana"/>
          <w:sz w:val="22"/>
        </w:rPr>
      </w:pPr>
    </w:p>
    <w:p w14:paraId="2D569C54" w14:textId="77777777" w:rsidR="000D6066" w:rsidRPr="00C9338D" w:rsidRDefault="00B1095B">
      <w:pPr>
        <w:rPr>
          <w:rFonts w:ascii="Verdana" w:hAnsi="Verdana"/>
          <w:sz w:val="22"/>
        </w:rPr>
      </w:pPr>
      <w:r w:rsidRPr="00C9338D">
        <w:rPr>
          <w:rFonts w:ascii="Verdana" w:hAnsi="Verdana"/>
          <w:sz w:val="22"/>
        </w:rPr>
        <w:t>De igual forma, la Entidad deberá considerar los aspectos de aprobaciones necesarios en caso de requerirse a través del interventor y/o supervisor designado.</w:t>
      </w:r>
    </w:p>
    <w:p w14:paraId="6EB80772" w14:textId="77777777" w:rsidR="000D6066" w:rsidRPr="00C9338D" w:rsidRDefault="000D6066">
      <w:pPr>
        <w:rPr>
          <w:rFonts w:ascii="Verdana" w:hAnsi="Verdana"/>
          <w:sz w:val="22"/>
        </w:rPr>
      </w:pPr>
    </w:p>
    <w:p w14:paraId="2502A4D0" w14:textId="77777777" w:rsidR="000D6066" w:rsidRPr="00C9338D" w:rsidRDefault="00B1095B">
      <w:pPr>
        <w:pStyle w:val="Ttulo2"/>
        <w:ind w:left="567" w:hanging="567"/>
        <w:rPr>
          <w:rFonts w:ascii="Verdana" w:hAnsi="Verdana"/>
          <w:sz w:val="22"/>
          <w:szCs w:val="22"/>
        </w:rPr>
      </w:pPr>
      <w:r w:rsidRPr="00C9338D">
        <w:rPr>
          <w:rFonts w:ascii="Verdana" w:hAnsi="Verdana"/>
          <w:sz w:val="22"/>
          <w:szCs w:val="22"/>
        </w:rPr>
        <w:t>Notas técnicas específicas del proyecto</w:t>
      </w:r>
    </w:p>
    <w:p w14:paraId="717997E6" w14:textId="77777777" w:rsidR="000D6066" w:rsidRPr="00C9338D" w:rsidRDefault="000D6066">
      <w:pPr>
        <w:rPr>
          <w:rFonts w:ascii="Verdana" w:hAnsi="Verdana"/>
          <w:b/>
          <w:bCs/>
          <w:sz w:val="22"/>
        </w:rPr>
      </w:pPr>
    </w:p>
    <w:p w14:paraId="60C558AD" w14:textId="77777777" w:rsidR="000D6066" w:rsidRPr="00C9338D" w:rsidRDefault="00B1095B">
      <w:pPr>
        <w:rPr>
          <w:rFonts w:ascii="Verdana" w:hAnsi="Verdana"/>
          <w:sz w:val="22"/>
        </w:rPr>
      </w:pPr>
      <w:r w:rsidRPr="00C9338D">
        <w:rPr>
          <w:rFonts w:ascii="Verdana" w:hAnsi="Verdana"/>
          <w:sz w:val="22"/>
        </w:rPr>
        <w:t>El proyecto debería cumplir con cada una de las siguientes especificaciones descritas en los reglamentos mencionados a continuación:</w:t>
      </w:r>
    </w:p>
    <w:p w14:paraId="0DE7C416" w14:textId="77777777" w:rsidR="000D6066" w:rsidRPr="00C9338D" w:rsidRDefault="000D6066">
      <w:pPr>
        <w:rPr>
          <w:rFonts w:ascii="Verdana" w:hAnsi="Verdana"/>
          <w:sz w:val="22"/>
        </w:rPr>
      </w:pPr>
    </w:p>
    <w:p w14:paraId="0F5A2E4D" w14:textId="77777777" w:rsidR="000D6066" w:rsidRPr="00C9338D" w:rsidRDefault="00B1095B">
      <w:pPr>
        <w:rPr>
          <w:rFonts w:ascii="Verdana" w:hAnsi="Verdana"/>
          <w:sz w:val="22"/>
        </w:rPr>
      </w:pPr>
      <w:r w:rsidRPr="00C9338D">
        <w:rPr>
          <w:rFonts w:ascii="Verdana" w:hAnsi="Verdana"/>
          <w:sz w:val="22"/>
        </w:rPr>
        <w:t>La NTC-4595, norma técnica colombiana que reglamenta el planeamiento y diseño de instalaciones y ambientes escolares, con el fin de mejorar la calidad de instituciones en armonía con las condiciones locales, regionales y nacionales. Igualmente, puede ser usada para la mejora de las instalaciones académicas ya existentes. La norma abarca instalaciones y ambientes como el colegio, las aulas, los laboratorios, etc.</w:t>
      </w:r>
    </w:p>
    <w:p w14:paraId="11AEFD31" w14:textId="77777777" w:rsidR="000D6066" w:rsidRPr="00C9338D" w:rsidRDefault="000D6066">
      <w:pPr>
        <w:rPr>
          <w:rFonts w:ascii="Verdana" w:hAnsi="Verdana"/>
          <w:sz w:val="22"/>
        </w:rPr>
      </w:pPr>
    </w:p>
    <w:p w14:paraId="013403A4" w14:textId="77777777" w:rsidR="000D6066" w:rsidRPr="00C9338D" w:rsidRDefault="00B1095B">
      <w:pPr>
        <w:rPr>
          <w:rFonts w:ascii="Verdana" w:hAnsi="Verdana"/>
          <w:sz w:val="22"/>
        </w:rPr>
      </w:pPr>
      <w:r w:rsidRPr="00C9338D">
        <w:rPr>
          <w:rFonts w:ascii="Verdana" w:hAnsi="Verdana"/>
          <w:sz w:val="22"/>
        </w:rPr>
        <w:t>El desarrollo de la norma acoge, en el tema educativo, las disposiciones de la Ley 115 de 1994 (Ley General de Educación) y en materia de arquitectura y medio ambiente construido, los temas de accesibilidad, seguridad y comodidad, desde la perspectiva de la sostenibilidad ambiental, para generar así instalaciones con bajos costos de funcionamiento y mínimo deterioro del ambiente.</w:t>
      </w:r>
    </w:p>
    <w:p w14:paraId="437C5EF4" w14:textId="77777777" w:rsidR="000D6066" w:rsidRPr="00C9338D" w:rsidRDefault="000D6066">
      <w:pPr>
        <w:rPr>
          <w:rFonts w:ascii="Verdana" w:hAnsi="Verdana"/>
          <w:sz w:val="22"/>
        </w:rPr>
      </w:pPr>
    </w:p>
    <w:p w14:paraId="15538F36" w14:textId="77777777" w:rsidR="000D6066" w:rsidRPr="00C9338D" w:rsidRDefault="00B1095B">
      <w:pPr>
        <w:pStyle w:val="Ttulo2"/>
        <w:ind w:left="567" w:hanging="567"/>
        <w:rPr>
          <w:rFonts w:ascii="Verdana" w:hAnsi="Verdana"/>
          <w:sz w:val="22"/>
          <w:szCs w:val="22"/>
        </w:rPr>
      </w:pPr>
      <w:r w:rsidRPr="00C9338D">
        <w:rPr>
          <w:rFonts w:ascii="Verdana" w:hAnsi="Verdana"/>
          <w:sz w:val="22"/>
          <w:szCs w:val="22"/>
        </w:rPr>
        <w:t xml:space="preserve">Método Constructivo </w:t>
      </w:r>
    </w:p>
    <w:p w14:paraId="41A9BE05" w14:textId="77777777" w:rsidR="000D6066" w:rsidRPr="00C9338D" w:rsidRDefault="000D6066">
      <w:pPr>
        <w:rPr>
          <w:rFonts w:ascii="Verdana" w:hAnsi="Verdana"/>
          <w:sz w:val="22"/>
        </w:rPr>
      </w:pPr>
    </w:p>
    <w:p w14:paraId="27EB9086" w14:textId="77777777" w:rsidR="000D6066" w:rsidRPr="00C9338D" w:rsidRDefault="00B1095B">
      <w:pPr>
        <w:rPr>
          <w:rFonts w:ascii="Verdana" w:hAnsi="Verdana"/>
          <w:sz w:val="22"/>
        </w:rPr>
      </w:pPr>
      <w:r w:rsidRPr="00C9338D">
        <w:rPr>
          <w:rFonts w:ascii="Verdana" w:hAnsi="Verdana"/>
          <w:sz w:val="22"/>
        </w:rPr>
        <w:lastRenderedPageBreak/>
        <w:t>La metodología constructiva utilizada por el Contratista para desarrollar las actividades contratadas deberá garantizar los siguientes aspectos:</w:t>
      </w:r>
    </w:p>
    <w:p w14:paraId="13141BD4" w14:textId="77777777" w:rsidR="000D6066" w:rsidRPr="00C9338D" w:rsidRDefault="000D6066">
      <w:pPr>
        <w:rPr>
          <w:rFonts w:ascii="Verdana" w:hAnsi="Verdana"/>
          <w:sz w:val="22"/>
        </w:rPr>
      </w:pPr>
    </w:p>
    <w:p w14:paraId="057C61DF" w14:textId="77777777" w:rsidR="000D6066" w:rsidRPr="00C9338D" w:rsidRDefault="00B1095B">
      <w:pPr>
        <w:pStyle w:val="Prrafodelista"/>
        <w:numPr>
          <w:ilvl w:val="0"/>
          <w:numId w:val="11"/>
        </w:numPr>
        <w:rPr>
          <w:rFonts w:ascii="Verdana" w:hAnsi="Verdana"/>
          <w:sz w:val="22"/>
        </w:rPr>
      </w:pPr>
      <w:r w:rsidRPr="00C9338D">
        <w:rPr>
          <w:rFonts w:ascii="Verdana" w:hAnsi="Verdana"/>
          <w:sz w:val="22"/>
        </w:rPr>
        <w:t>Las calidades previstas en planos y especificaciones que le sean entregados.</w:t>
      </w:r>
    </w:p>
    <w:p w14:paraId="0FC350ED" w14:textId="77777777" w:rsidR="000D6066" w:rsidRPr="00C9338D" w:rsidRDefault="00B1095B">
      <w:pPr>
        <w:pStyle w:val="Prrafodelista"/>
        <w:numPr>
          <w:ilvl w:val="0"/>
          <w:numId w:val="11"/>
        </w:numPr>
        <w:rPr>
          <w:rFonts w:ascii="Verdana" w:hAnsi="Verdana"/>
          <w:sz w:val="22"/>
        </w:rPr>
      </w:pPr>
      <w:r w:rsidRPr="00C9338D">
        <w:rPr>
          <w:rFonts w:ascii="Verdana" w:hAnsi="Verdana"/>
          <w:sz w:val="22"/>
        </w:rPr>
        <w:t xml:space="preserve">La estabilidad de la obra contratada. </w:t>
      </w:r>
    </w:p>
    <w:p w14:paraId="53044E51" w14:textId="77777777" w:rsidR="000D6066" w:rsidRPr="00C9338D" w:rsidRDefault="00B1095B">
      <w:pPr>
        <w:pStyle w:val="Prrafodelista"/>
        <w:numPr>
          <w:ilvl w:val="0"/>
          <w:numId w:val="11"/>
        </w:numPr>
        <w:rPr>
          <w:rFonts w:ascii="Verdana" w:hAnsi="Verdana"/>
          <w:sz w:val="22"/>
        </w:rPr>
      </w:pPr>
      <w:r w:rsidRPr="00C9338D">
        <w:rPr>
          <w:rFonts w:ascii="Verdana" w:hAnsi="Verdana"/>
          <w:sz w:val="22"/>
        </w:rPr>
        <w:t xml:space="preserve">El cumplimiento de las normas de calidad que reglamentan algunos materiales y elementos constructivos. </w:t>
      </w:r>
    </w:p>
    <w:p w14:paraId="673D586F" w14:textId="77777777" w:rsidR="000D6066" w:rsidRPr="00C9338D" w:rsidRDefault="00B1095B">
      <w:pPr>
        <w:pStyle w:val="Prrafodelista"/>
        <w:numPr>
          <w:ilvl w:val="0"/>
          <w:numId w:val="11"/>
        </w:numPr>
        <w:rPr>
          <w:rFonts w:ascii="Verdana" w:hAnsi="Verdana"/>
          <w:sz w:val="22"/>
        </w:rPr>
      </w:pPr>
      <w:r w:rsidRPr="00C9338D">
        <w:rPr>
          <w:rFonts w:ascii="Verdana" w:hAnsi="Verdana"/>
          <w:sz w:val="22"/>
        </w:rPr>
        <w:t xml:space="preserve">El cumplimiento de las normas de seguridad durante la ejecución de la obra. </w:t>
      </w:r>
    </w:p>
    <w:p w14:paraId="37768074" w14:textId="77777777" w:rsidR="000D6066" w:rsidRPr="00C9338D" w:rsidRDefault="00B1095B">
      <w:pPr>
        <w:pStyle w:val="Prrafodelista"/>
        <w:numPr>
          <w:ilvl w:val="0"/>
          <w:numId w:val="11"/>
        </w:numPr>
        <w:rPr>
          <w:rFonts w:ascii="Verdana" w:hAnsi="Verdana"/>
          <w:sz w:val="22"/>
        </w:rPr>
      </w:pPr>
      <w:r w:rsidRPr="00C9338D">
        <w:rPr>
          <w:rFonts w:ascii="Verdana" w:hAnsi="Verdana"/>
          <w:sz w:val="22"/>
        </w:rPr>
        <w:t xml:space="preserve">El cumplimiento de los aspectos de diseño y/o construcción sismorresistente de acuerdo con la NSR vigente. </w:t>
      </w:r>
    </w:p>
    <w:p w14:paraId="582AABB8" w14:textId="77777777" w:rsidR="000D6066" w:rsidRPr="00C9338D" w:rsidRDefault="000D6066">
      <w:pPr>
        <w:rPr>
          <w:rFonts w:ascii="Verdana" w:hAnsi="Verdana"/>
          <w:sz w:val="22"/>
        </w:rPr>
      </w:pPr>
    </w:p>
    <w:p w14:paraId="780A99EB" w14:textId="77777777" w:rsidR="000D6066" w:rsidRPr="00C9338D" w:rsidRDefault="00B1095B">
      <w:pPr>
        <w:rPr>
          <w:rFonts w:ascii="Verdana" w:hAnsi="Verdana"/>
          <w:sz w:val="22"/>
        </w:rPr>
      </w:pPr>
      <w:r w:rsidRPr="00C9338D">
        <w:rPr>
          <w:rFonts w:ascii="Verdana" w:hAnsi="Verdana"/>
          <w:sz w:val="22"/>
        </w:rPr>
        <w:t xml:space="preserve">No afectar el desarrollo de las otras actividades que no estén a cargo suyo y que se ejecuten simultáneamente. </w:t>
      </w:r>
    </w:p>
    <w:p w14:paraId="49BFB1AD" w14:textId="77777777" w:rsidR="000D6066" w:rsidRPr="00C9338D" w:rsidRDefault="000D6066">
      <w:pPr>
        <w:rPr>
          <w:rFonts w:ascii="Verdana" w:hAnsi="Verdana"/>
          <w:sz w:val="22"/>
        </w:rPr>
      </w:pPr>
    </w:p>
    <w:p w14:paraId="5A100380" w14:textId="77777777" w:rsidR="000D6066" w:rsidRPr="00C9338D" w:rsidRDefault="00B1095B">
      <w:pPr>
        <w:pStyle w:val="Ttulo1"/>
        <w:rPr>
          <w:rFonts w:ascii="Verdana" w:hAnsi="Verdana"/>
          <w:sz w:val="22"/>
          <w:szCs w:val="22"/>
        </w:rPr>
      </w:pPr>
      <w:r w:rsidRPr="00C9338D">
        <w:rPr>
          <w:rFonts w:ascii="Verdana" w:hAnsi="Verdana"/>
          <w:sz w:val="22"/>
          <w:szCs w:val="22"/>
        </w:rPr>
        <w:t xml:space="preserve">Aspectos Relacionados con Sostenibilidad Técnico-Ambiental </w:t>
      </w:r>
    </w:p>
    <w:p w14:paraId="3363348B" w14:textId="77777777" w:rsidR="000D6066" w:rsidRPr="00C9338D" w:rsidRDefault="000D6066">
      <w:pPr>
        <w:rPr>
          <w:rFonts w:ascii="Verdana" w:hAnsi="Verdana"/>
          <w:sz w:val="22"/>
        </w:rPr>
      </w:pPr>
    </w:p>
    <w:p w14:paraId="7FE399AD" w14:textId="77777777" w:rsidR="000D6066" w:rsidRPr="00C9338D" w:rsidRDefault="00B1095B">
      <w:pPr>
        <w:rPr>
          <w:rFonts w:ascii="Verdana" w:hAnsi="Verdana"/>
          <w:sz w:val="22"/>
        </w:rPr>
      </w:pPr>
      <w:r w:rsidRPr="00C9338D">
        <w:rPr>
          <w:rFonts w:ascii="Verdana" w:hAnsi="Verdana"/>
          <w:sz w:val="22"/>
        </w:rPr>
        <w:t>Análisis para la determinación de criterios sostenibles en el desarrollo de las obras de mantenimiento y adecuación de instituciones educativas del municipio de Ricaurte, Cundinamarca.</w:t>
      </w:r>
    </w:p>
    <w:p w14:paraId="598B723D" w14:textId="77777777" w:rsidR="000D6066" w:rsidRPr="00C9338D" w:rsidRDefault="000D6066">
      <w:pPr>
        <w:rPr>
          <w:rFonts w:ascii="Verdana" w:hAnsi="Verdana"/>
          <w:sz w:val="22"/>
        </w:rPr>
      </w:pPr>
    </w:p>
    <w:p w14:paraId="55AA79AE" w14:textId="77777777" w:rsidR="000D6066" w:rsidRPr="00C9338D" w:rsidRDefault="00B1095B">
      <w:pPr>
        <w:pStyle w:val="Ttulo2"/>
        <w:ind w:left="426"/>
        <w:rPr>
          <w:rFonts w:ascii="Verdana" w:hAnsi="Verdana"/>
          <w:sz w:val="22"/>
          <w:szCs w:val="22"/>
        </w:rPr>
      </w:pPr>
      <w:r w:rsidRPr="00C9338D">
        <w:rPr>
          <w:rFonts w:ascii="Verdana" w:hAnsi="Verdana"/>
          <w:sz w:val="22"/>
          <w:szCs w:val="22"/>
        </w:rPr>
        <w:t>Contexto ambiental y normativo</w:t>
      </w:r>
    </w:p>
    <w:p w14:paraId="080AFB28" w14:textId="77777777" w:rsidR="000D6066" w:rsidRPr="00C9338D" w:rsidRDefault="000D6066">
      <w:pPr>
        <w:rPr>
          <w:rFonts w:ascii="Verdana" w:hAnsi="Verdana"/>
          <w:sz w:val="22"/>
        </w:rPr>
      </w:pPr>
    </w:p>
    <w:p w14:paraId="2851D312" w14:textId="48CD0975" w:rsidR="000D6066" w:rsidRPr="00C9338D" w:rsidRDefault="00B1095B">
      <w:pPr>
        <w:rPr>
          <w:rFonts w:ascii="Verdana" w:hAnsi="Verdana"/>
          <w:sz w:val="22"/>
        </w:rPr>
      </w:pPr>
      <w:r w:rsidRPr="00C9338D">
        <w:rPr>
          <w:rFonts w:ascii="Verdana" w:hAnsi="Verdana"/>
          <w:sz w:val="22"/>
        </w:rPr>
        <w:t>El municipio de Ricaurte, ubicado en el departamento de Cundinamarca, presenta condiciones climáticas cálidas y ecosistemas asociados al valle del río Magdalena, con presencia de suelos de vocación agrícola y zonas urbanas consolidadas.</w:t>
      </w:r>
    </w:p>
    <w:p w14:paraId="7CF0A158" w14:textId="77777777" w:rsidR="00900E12" w:rsidRPr="00C9338D" w:rsidRDefault="00900E12">
      <w:pPr>
        <w:rPr>
          <w:rFonts w:ascii="Verdana" w:hAnsi="Verdana"/>
          <w:sz w:val="22"/>
        </w:rPr>
      </w:pPr>
    </w:p>
    <w:p w14:paraId="661B3373" w14:textId="77777777" w:rsidR="000D6066" w:rsidRPr="00C9338D" w:rsidRDefault="00B1095B">
      <w:pPr>
        <w:rPr>
          <w:rFonts w:ascii="Verdana" w:hAnsi="Verdana"/>
          <w:sz w:val="22"/>
        </w:rPr>
      </w:pPr>
      <w:r w:rsidRPr="00C9338D">
        <w:rPr>
          <w:rFonts w:ascii="Verdana" w:hAnsi="Verdana"/>
          <w:sz w:val="22"/>
        </w:rPr>
        <w:t>En el marco del proyecto de mantenimiento y adecuación de instituciones educativas, se considera que las intervenciones no implican expansión de infraestructura ni modificación significativa del suelo, pero sí pueden generar impactos ambientales temporales asociados a la generación de residuos, emisiones y consumo de recursos.</w:t>
      </w:r>
    </w:p>
    <w:p w14:paraId="3C91C1C8" w14:textId="77777777" w:rsidR="000D6066" w:rsidRPr="00C9338D" w:rsidRDefault="000D6066">
      <w:pPr>
        <w:rPr>
          <w:rFonts w:ascii="Verdana" w:hAnsi="Verdana"/>
          <w:sz w:val="22"/>
        </w:rPr>
      </w:pPr>
    </w:p>
    <w:p w14:paraId="3EC3EAED" w14:textId="77777777" w:rsidR="000D6066" w:rsidRPr="00C9338D" w:rsidRDefault="00B1095B">
      <w:pPr>
        <w:rPr>
          <w:rFonts w:ascii="Verdana" w:hAnsi="Verdana"/>
          <w:sz w:val="22"/>
        </w:rPr>
      </w:pPr>
      <w:r w:rsidRPr="00C9338D">
        <w:rPr>
          <w:rFonts w:ascii="Verdana" w:hAnsi="Verdana"/>
          <w:sz w:val="22"/>
        </w:rPr>
        <w:t>El análisis se enmarca en las disposiciones de:</w:t>
      </w:r>
    </w:p>
    <w:p w14:paraId="7D1854B2" w14:textId="77777777" w:rsidR="000D6066" w:rsidRPr="00C9338D" w:rsidRDefault="000D6066">
      <w:pPr>
        <w:rPr>
          <w:rFonts w:ascii="Verdana" w:hAnsi="Verdana"/>
          <w:sz w:val="22"/>
        </w:rPr>
      </w:pPr>
    </w:p>
    <w:p w14:paraId="29761F43" w14:textId="77777777" w:rsidR="000D6066" w:rsidRPr="00C9338D" w:rsidRDefault="00B1095B">
      <w:pPr>
        <w:rPr>
          <w:rFonts w:ascii="Verdana" w:hAnsi="Verdana"/>
          <w:sz w:val="22"/>
        </w:rPr>
      </w:pPr>
      <w:r w:rsidRPr="00C9338D">
        <w:rPr>
          <w:rFonts w:ascii="Verdana" w:hAnsi="Verdana"/>
          <w:sz w:val="22"/>
        </w:rPr>
        <w:t>La Ley 99 de 1993 (creación del SINA y principios de desarrollo sostenible).</w:t>
      </w:r>
    </w:p>
    <w:p w14:paraId="339A04B7" w14:textId="77777777" w:rsidR="000D6066" w:rsidRPr="00C9338D" w:rsidRDefault="000D6066">
      <w:pPr>
        <w:rPr>
          <w:rFonts w:ascii="Verdana" w:hAnsi="Verdana"/>
          <w:sz w:val="22"/>
        </w:rPr>
      </w:pPr>
    </w:p>
    <w:p w14:paraId="36B39CE0" w14:textId="77777777" w:rsidR="000D6066" w:rsidRPr="00C9338D" w:rsidRDefault="00B1095B">
      <w:pPr>
        <w:rPr>
          <w:rFonts w:ascii="Verdana" w:hAnsi="Verdana"/>
          <w:sz w:val="22"/>
        </w:rPr>
      </w:pPr>
      <w:r w:rsidRPr="00C9338D">
        <w:rPr>
          <w:rFonts w:ascii="Verdana" w:hAnsi="Verdana"/>
          <w:sz w:val="22"/>
        </w:rPr>
        <w:t>El Decreto 1076 de 2015 (Decreto Único Reglamentario del Sector Ambiente y Desarrollo Sostenible).</w:t>
      </w:r>
    </w:p>
    <w:p w14:paraId="2396004A" w14:textId="77777777" w:rsidR="000D6066" w:rsidRPr="00C9338D" w:rsidRDefault="000D6066">
      <w:pPr>
        <w:rPr>
          <w:rFonts w:ascii="Verdana" w:hAnsi="Verdana"/>
          <w:sz w:val="22"/>
        </w:rPr>
      </w:pPr>
    </w:p>
    <w:p w14:paraId="4C95D23A" w14:textId="77777777" w:rsidR="000D6066" w:rsidRPr="00C9338D" w:rsidRDefault="00B1095B">
      <w:pPr>
        <w:rPr>
          <w:rFonts w:ascii="Verdana" w:hAnsi="Verdana"/>
          <w:sz w:val="22"/>
        </w:rPr>
      </w:pPr>
      <w:r w:rsidRPr="00C9338D">
        <w:rPr>
          <w:rFonts w:ascii="Verdana" w:hAnsi="Verdana"/>
          <w:sz w:val="22"/>
        </w:rPr>
        <w:t>La Ley 1955 de 2019 (Plan Nacional de Desarrollo – lineamientos de sostenibilidad).</w:t>
      </w:r>
    </w:p>
    <w:p w14:paraId="2AAECF84" w14:textId="77777777" w:rsidR="000D6066" w:rsidRPr="00C9338D" w:rsidRDefault="000D6066">
      <w:pPr>
        <w:rPr>
          <w:rFonts w:ascii="Verdana" w:hAnsi="Verdana"/>
          <w:sz w:val="22"/>
        </w:rPr>
      </w:pPr>
    </w:p>
    <w:p w14:paraId="0F5BC9A2" w14:textId="77777777" w:rsidR="000D6066" w:rsidRPr="00C9338D" w:rsidRDefault="00B1095B">
      <w:pPr>
        <w:rPr>
          <w:rFonts w:ascii="Verdana" w:hAnsi="Verdana"/>
          <w:sz w:val="22"/>
        </w:rPr>
      </w:pPr>
      <w:r w:rsidRPr="00C9338D">
        <w:rPr>
          <w:rFonts w:ascii="Verdana" w:hAnsi="Verdana"/>
          <w:sz w:val="22"/>
        </w:rPr>
        <w:t xml:space="preserve">Las políticas municipales de </w:t>
      </w:r>
      <w:proofErr w:type="gramStart"/>
      <w:r w:rsidRPr="00C9338D">
        <w:rPr>
          <w:rFonts w:ascii="Verdana" w:hAnsi="Verdana"/>
          <w:sz w:val="22"/>
        </w:rPr>
        <w:t>gestión ambiental y educación ambiental</w:t>
      </w:r>
      <w:proofErr w:type="gramEnd"/>
      <w:r w:rsidRPr="00C9338D">
        <w:rPr>
          <w:rFonts w:ascii="Verdana" w:hAnsi="Verdana"/>
          <w:sz w:val="22"/>
        </w:rPr>
        <w:t xml:space="preserve"> vigentes.</w:t>
      </w:r>
    </w:p>
    <w:p w14:paraId="4F52F4B0" w14:textId="77777777" w:rsidR="000D6066" w:rsidRPr="00C9338D" w:rsidRDefault="000D6066">
      <w:pPr>
        <w:rPr>
          <w:rFonts w:ascii="Verdana" w:hAnsi="Verdana"/>
          <w:sz w:val="22"/>
        </w:rPr>
      </w:pPr>
    </w:p>
    <w:p w14:paraId="3C81DD8D" w14:textId="77777777" w:rsidR="000D6066" w:rsidRPr="00C9338D" w:rsidRDefault="00B1095B">
      <w:pPr>
        <w:pStyle w:val="Ttulo2"/>
        <w:ind w:left="426"/>
        <w:rPr>
          <w:rFonts w:ascii="Verdana" w:hAnsi="Verdana"/>
          <w:sz w:val="22"/>
          <w:szCs w:val="22"/>
        </w:rPr>
      </w:pPr>
      <w:r w:rsidRPr="00C9338D">
        <w:rPr>
          <w:rFonts w:ascii="Verdana" w:hAnsi="Verdana"/>
          <w:sz w:val="22"/>
          <w:szCs w:val="22"/>
        </w:rPr>
        <w:t xml:space="preserve"> Identificación de impactos ambientales potenciales</w:t>
      </w:r>
    </w:p>
    <w:p w14:paraId="5D1D4D5A" w14:textId="77777777" w:rsidR="000D6066" w:rsidRPr="00C9338D" w:rsidRDefault="000D6066">
      <w:pPr>
        <w:rPr>
          <w:rFonts w:ascii="Verdana" w:hAnsi="Verdana"/>
          <w:sz w:val="22"/>
        </w:rPr>
      </w:pPr>
    </w:p>
    <w:p w14:paraId="482D5B73" w14:textId="77777777" w:rsidR="000D6066" w:rsidRPr="00C9338D" w:rsidRDefault="00B1095B">
      <w:pPr>
        <w:rPr>
          <w:rFonts w:ascii="Verdana" w:hAnsi="Verdana"/>
          <w:sz w:val="22"/>
        </w:rPr>
      </w:pPr>
      <w:r w:rsidRPr="00C9338D">
        <w:rPr>
          <w:rFonts w:ascii="Verdana" w:hAnsi="Verdana"/>
          <w:sz w:val="22"/>
        </w:rPr>
        <w:t>Durante la ejecución de las obras de mantenimiento y adecuación se prevén los siguientes impactos:</w:t>
      </w:r>
    </w:p>
    <w:p w14:paraId="0F1A17E2" w14:textId="77777777" w:rsidR="000D6066" w:rsidRPr="00C9338D" w:rsidRDefault="000D6066">
      <w:pPr>
        <w:rPr>
          <w:rFonts w:ascii="Verdana" w:hAnsi="Verdana"/>
          <w:sz w:val="22"/>
        </w:rPr>
      </w:pPr>
    </w:p>
    <w:p w14:paraId="7712E90D" w14:textId="77777777" w:rsidR="000D6066" w:rsidRPr="00C9338D" w:rsidRDefault="00B1095B">
      <w:pPr>
        <w:rPr>
          <w:rFonts w:ascii="Verdana" w:hAnsi="Verdana"/>
          <w:sz w:val="22"/>
        </w:rPr>
      </w:pPr>
      <w:r w:rsidRPr="00C9338D">
        <w:rPr>
          <w:rFonts w:ascii="Verdana" w:hAnsi="Verdana"/>
          <w:sz w:val="22"/>
        </w:rPr>
        <w:t>Generación de residuos sólidos ordinarios y de construcción (RCD).</w:t>
      </w:r>
    </w:p>
    <w:p w14:paraId="2B83A184" w14:textId="77777777" w:rsidR="000D6066" w:rsidRPr="00C9338D" w:rsidRDefault="000D6066">
      <w:pPr>
        <w:rPr>
          <w:rFonts w:ascii="Verdana" w:hAnsi="Verdana"/>
          <w:sz w:val="22"/>
        </w:rPr>
      </w:pPr>
    </w:p>
    <w:p w14:paraId="73D8204A" w14:textId="77777777" w:rsidR="000D6066" w:rsidRPr="00C9338D" w:rsidRDefault="00B1095B">
      <w:pPr>
        <w:rPr>
          <w:rFonts w:ascii="Verdana" w:hAnsi="Verdana"/>
          <w:sz w:val="22"/>
        </w:rPr>
      </w:pPr>
      <w:r w:rsidRPr="00C9338D">
        <w:rPr>
          <w:rFonts w:ascii="Verdana" w:hAnsi="Verdana"/>
          <w:sz w:val="22"/>
        </w:rPr>
        <w:t>Emisiones de ruido y polvo por actividades de demolición, pintura o cortes de materiales.</w:t>
      </w:r>
    </w:p>
    <w:p w14:paraId="455BA0D5" w14:textId="77777777" w:rsidR="000D6066" w:rsidRPr="00C9338D" w:rsidRDefault="000D6066">
      <w:pPr>
        <w:rPr>
          <w:rFonts w:ascii="Verdana" w:hAnsi="Verdana"/>
          <w:sz w:val="22"/>
        </w:rPr>
      </w:pPr>
    </w:p>
    <w:p w14:paraId="6735DF39" w14:textId="77777777" w:rsidR="000D6066" w:rsidRPr="00C9338D" w:rsidRDefault="00B1095B">
      <w:pPr>
        <w:rPr>
          <w:rFonts w:ascii="Verdana" w:hAnsi="Verdana"/>
          <w:sz w:val="22"/>
        </w:rPr>
      </w:pPr>
      <w:r w:rsidRPr="00C9338D">
        <w:rPr>
          <w:rFonts w:ascii="Verdana" w:hAnsi="Verdana"/>
          <w:sz w:val="22"/>
        </w:rPr>
        <w:t>Consumo de agua y energía durante la ejecución.</w:t>
      </w:r>
    </w:p>
    <w:p w14:paraId="18C1715D" w14:textId="77777777" w:rsidR="000D6066" w:rsidRPr="00C9338D" w:rsidRDefault="000D6066">
      <w:pPr>
        <w:rPr>
          <w:rFonts w:ascii="Verdana" w:hAnsi="Verdana"/>
          <w:sz w:val="22"/>
        </w:rPr>
      </w:pPr>
    </w:p>
    <w:p w14:paraId="5026C697" w14:textId="77777777" w:rsidR="000D6066" w:rsidRPr="00C9338D" w:rsidRDefault="00B1095B">
      <w:pPr>
        <w:rPr>
          <w:rFonts w:ascii="Verdana" w:hAnsi="Verdana"/>
          <w:sz w:val="22"/>
        </w:rPr>
      </w:pPr>
      <w:r w:rsidRPr="00C9338D">
        <w:rPr>
          <w:rFonts w:ascii="Verdana" w:hAnsi="Verdana"/>
          <w:sz w:val="22"/>
        </w:rPr>
        <w:t>Riesgos de contaminación del suelo o cuerpos de agua por disposición inadecuada de residuos o derrames.</w:t>
      </w:r>
    </w:p>
    <w:p w14:paraId="7A9D6578" w14:textId="77777777" w:rsidR="000D6066" w:rsidRPr="00C9338D" w:rsidRDefault="000D6066">
      <w:pPr>
        <w:rPr>
          <w:rFonts w:ascii="Verdana" w:hAnsi="Verdana"/>
          <w:sz w:val="22"/>
        </w:rPr>
      </w:pPr>
    </w:p>
    <w:p w14:paraId="034AABE7" w14:textId="77777777" w:rsidR="000D6066" w:rsidRPr="00C9338D" w:rsidRDefault="00B1095B">
      <w:pPr>
        <w:rPr>
          <w:rFonts w:ascii="Verdana" w:hAnsi="Verdana"/>
          <w:sz w:val="22"/>
        </w:rPr>
      </w:pPr>
      <w:r w:rsidRPr="00C9338D">
        <w:rPr>
          <w:rFonts w:ascii="Verdana" w:hAnsi="Verdana"/>
          <w:sz w:val="22"/>
        </w:rPr>
        <w:t>Alteraciones temporales en la calidad del aire y la movilidad escolar.</w:t>
      </w:r>
    </w:p>
    <w:p w14:paraId="62B16168" w14:textId="77777777" w:rsidR="000D6066" w:rsidRPr="00C9338D" w:rsidRDefault="000D6066">
      <w:pPr>
        <w:rPr>
          <w:rFonts w:ascii="Verdana" w:hAnsi="Verdana"/>
          <w:sz w:val="22"/>
        </w:rPr>
      </w:pPr>
    </w:p>
    <w:p w14:paraId="49F2BE3B" w14:textId="77777777" w:rsidR="000D6066" w:rsidRPr="00C9338D" w:rsidRDefault="00B1095B">
      <w:pPr>
        <w:pStyle w:val="Ttulo2"/>
        <w:ind w:left="426"/>
        <w:rPr>
          <w:rFonts w:ascii="Verdana" w:hAnsi="Verdana"/>
          <w:sz w:val="22"/>
          <w:szCs w:val="22"/>
        </w:rPr>
      </w:pPr>
      <w:r w:rsidRPr="00C9338D">
        <w:rPr>
          <w:rFonts w:ascii="Verdana" w:hAnsi="Verdana"/>
          <w:sz w:val="22"/>
          <w:szCs w:val="22"/>
        </w:rPr>
        <w:t xml:space="preserve"> Evaluación de alternativas sostenibles</w:t>
      </w:r>
    </w:p>
    <w:p w14:paraId="0078BA0D" w14:textId="77777777" w:rsidR="000D6066" w:rsidRPr="00C9338D" w:rsidRDefault="000D6066">
      <w:pPr>
        <w:rPr>
          <w:rFonts w:ascii="Verdana" w:hAnsi="Verdana"/>
          <w:sz w:val="22"/>
        </w:rPr>
      </w:pPr>
    </w:p>
    <w:p w14:paraId="32862551" w14:textId="77777777" w:rsidR="000D6066" w:rsidRPr="00C9338D" w:rsidRDefault="00B1095B">
      <w:pPr>
        <w:rPr>
          <w:rFonts w:ascii="Verdana" w:hAnsi="Verdana"/>
          <w:sz w:val="22"/>
        </w:rPr>
      </w:pPr>
      <w:r w:rsidRPr="00C9338D">
        <w:rPr>
          <w:rFonts w:ascii="Verdana" w:hAnsi="Verdana"/>
          <w:sz w:val="22"/>
        </w:rPr>
        <w:t>Con el fin de reducir los impactos identificados, se propone evaluar alternativas de intervención que consideren:</w:t>
      </w:r>
    </w:p>
    <w:p w14:paraId="5F526ECA" w14:textId="77777777" w:rsidR="000D6066" w:rsidRPr="00C9338D" w:rsidRDefault="000D6066">
      <w:pPr>
        <w:rPr>
          <w:rFonts w:ascii="Verdana" w:hAnsi="Verdana"/>
          <w:sz w:val="22"/>
        </w:rPr>
      </w:pPr>
    </w:p>
    <w:p w14:paraId="787122F8" w14:textId="77777777" w:rsidR="000D6066" w:rsidRPr="00C9338D" w:rsidRDefault="00B1095B">
      <w:pPr>
        <w:rPr>
          <w:rFonts w:ascii="Verdana" w:hAnsi="Verdana"/>
          <w:sz w:val="22"/>
        </w:rPr>
      </w:pPr>
      <w:r w:rsidRPr="00C9338D">
        <w:rPr>
          <w:rFonts w:ascii="Verdana" w:hAnsi="Verdana"/>
          <w:sz w:val="22"/>
        </w:rPr>
        <w:t>Uso de materiales con bajo impacto ambiental, preferiblemente locales, reciclados o con certificaciones sostenibles.</w:t>
      </w:r>
    </w:p>
    <w:p w14:paraId="275775B0" w14:textId="77777777" w:rsidR="000D6066" w:rsidRPr="00C9338D" w:rsidRDefault="000D6066">
      <w:pPr>
        <w:rPr>
          <w:rFonts w:ascii="Verdana" w:hAnsi="Verdana"/>
          <w:sz w:val="22"/>
        </w:rPr>
      </w:pPr>
    </w:p>
    <w:p w14:paraId="614AA280" w14:textId="77777777" w:rsidR="000D6066" w:rsidRPr="00C9338D" w:rsidRDefault="00B1095B">
      <w:pPr>
        <w:rPr>
          <w:rFonts w:ascii="Verdana" w:hAnsi="Verdana"/>
          <w:sz w:val="22"/>
        </w:rPr>
      </w:pPr>
      <w:r w:rsidRPr="00C9338D">
        <w:rPr>
          <w:rFonts w:ascii="Verdana" w:hAnsi="Verdana"/>
          <w:sz w:val="22"/>
        </w:rPr>
        <w:t>Optimización del consumo de recursos, promoviendo el uso eficiente de agua (grifos ahorradores, recolección de aguas lluvias para limpieza) y energía (luminarias LED, ventilación natural).</w:t>
      </w:r>
    </w:p>
    <w:p w14:paraId="0748DFDF" w14:textId="77777777" w:rsidR="000D6066" w:rsidRPr="00C9338D" w:rsidRDefault="000D6066">
      <w:pPr>
        <w:rPr>
          <w:rFonts w:ascii="Verdana" w:hAnsi="Verdana"/>
          <w:sz w:val="22"/>
        </w:rPr>
      </w:pPr>
    </w:p>
    <w:p w14:paraId="11C1198C" w14:textId="77777777" w:rsidR="000D6066" w:rsidRPr="00C9338D" w:rsidRDefault="00B1095B">
      <w:pPr>
        <w:rPr>
          <w:rFonts w:ascii="Verdana" w:hAnsi="Verdana"/>
          <w:sz w:val="22"/>
        </w:rPr>
      </w:pPr>
      <w:r w:rsidRPr="00C9338D">
        <w:rPr>
          <w:rFonts w:ascii="Verdana" w:hAnsi="Verdana"/>
          <w:sz w:val="22"/>
        </w:rPr>
        <w:t>Selección de pinturas y acabados ecológicos, libres de compuestos orgánicos volátiles (COV).</w:t>
      </w:r>
    </w:p>
    <w:p w14:paraId="37FDD7CB" w14:textId="77777777" w:rsidR="000D6066" w:rsidRPr="00C9338D" w:rsidRDefault="000D6066">
      <w:pPr>
        <w:rPr>
          <w:rFonts w:ascii="Verdana" w:hAnsi="Verdana"/>
          <w:sz w:val="22"/>
        </w:rPr>
      </w:pPr>
    </w:p>
    <w:p w14:paraId="204C489C" w14:textId="77777777" w:rsidR="000D6066" w:rsidRPr="00C9338D" w:rsidRDefault="00B1095B">
      <w:pPr>
        <w:rPr>
          <w:rFonts w:ascii="Verdana" w:hAnsi="Verdana"/>
          <w:sz w:val="22"/>
        </w:rPr>
      </w:pPr>
      <w:r w:rsidRPr="00C9338D">
        <w:rPr>
          <w:rFonts w:ascii="Verdana" w:hAnsi="Verdana"/>
          <w:sz w:val="22"/>
        </w:rPr>
        <w:t>Gestión integral de residuos, promoviendo la separación en la fuente y la entrega de RCD a gestores autorizados.</w:t>
      </w:r>
    </w:p>
    <w:p w14:paraId="298A558D" w14:textId="77777777" w:rsidR="000D6066" w:rsidRPr="00C9338D" w:rsidRDefault="000D6066">
      <w:pPr>
        <w:rPr>
          <w:rFonts w:ascii="Verdana" w:hAnsi="Verdana"/>
          <w:sz w:val="22"/>
        </w:rPr>
      </w:pPr>
    </w:p>
    <w:p w14:paraId="3B00C3A3" w14:textId="77777777" w:rsidR="000D6066" w:rsidRPr="00C9338D" w:rsidRDefault="00B1095B">
      <w:pPr>
        <w:pStyle w:val="Ttulo2"/>
        <w:ind w:left="426"/>
        <w:rPr>
          <w:rFonts w:ascii="Verdana" w:hAnsi="Verdana"/>
          <w:sz w:val="22"/>
          <w:szCs w:val="22"/>
        </w:rPr>
      </w:pPr>
      <w:r w:rsidRPr="00C9338D">
        <w:rPr>
          <w:rFonts w:ascii="Verdana" w:hAnsi="Verdana"/>
          <w:sz w:val="22"/>
          <w:szCs w:val="22"/>
        </w:rPr>
        <w:t xml:space="preserve"> Criterios sostenibles recomendados</w:t>
      </w:r>
    </w:p>
    <w:p w14:paraId="275E0DA5" w14:textId="77777777" w:rsidR="000D6066" w:rsidRPr="00C9338D" w:rsidRDefault="000D6066">
      <w:pPr>
        <w:rPr>
          <w:rFonts w:ascii="Verdana" w:hAnsi="Verdana"/>
          <w:sz w:val="22"/>
        </w:rPr>
      </w:pPr>
    </w:p>
    <w:p w14:paraId="5E3E4D14" w14:textId="77777777" w:rsidR="000D6066" w:rsidRPr="00C9338D" w:rsidRDefault="00B1095B">
      <w:pPr>
        <w:rPr>
          <w:rFonts w:ascii="Verdana" w:hAnsi="Verdana"/>
          <w:sz w:val="22"/>
        </w:rPr>
      </w:pPr>
      <w:r w:rsidRPr="00C9338D">
        <w:rPr>
          <w:rFonts w:ascii="Verdana" w:hAnsi="Verdana"/>
          <w:sz w:val="22"/>
        </w:rPr>
        <w:t>A partir del análisis anterior, se determinan los siguientes criterios sostenibles a implementar en el desarrollo del proyecto:</w:t>
      </w:r>
    </w:p>
    <w:p w14:paraId="171FE5D0" w14:textId="77777777" w:rsidR="000D6066" w:rsidRPr="00C9338D" w:rsidRDefault="000D6066">
      <w:pPr>
        <w:rPr>
          <w:rFonts w:ascii="Verdana" w:hAnsi="Verdana"/>
          <w:sz w:val="22"/>
        </w:rPr>
      </w:pPr>
    </w:p>
    <w:tbl>
      <w:tblPr>
        <w:tblStyle w:val="Tablaconcuadrcula"/>
        <w:tblW w:w="0" w:type="auto"/>
        <w:tblLook w:val="04A0" w:firstRow="1" w:lastRow="0" w:firstColumn="1" w:lastColumn="0" w:noHBand="0" w:noVBand="1"/>
      </w:tblPr>
      <w:tblGrid>
        <w:gridCol w:w="2942"/>
        <w:gridCol w:w="2943"/>
        <w:gridCol w:w="2943"/>
      </w:tblGrid>
      <w:tr w:rsidR="000D6066" w:rsidRPr="00C9338D" w14:paraId="76F4F5C9" w14:textId="77777777">
        <w:tc>
          <w:tcPr>
            <w:tcW w:w="2942" w:type="dxa"/>
          </w:tcPr>
          <w:p w14:paraId="3DC02578" w14:textId="77777777" w:rsidR="000D6066" w:rsidRPr="00C9338D" w:rsidRDefault="00B1095B">
            <w:pPr>
              <w:jc w:val="center"/>
              <w:rPr>
                <w:rFonts w:ascii="Verdana" w:hAnsi="Verdana"/>
                <w:b/>
                <w:bCs/>
                <w:sz w:val="18"/>
                <w:szCs w:val="18"/>
              </w:rPr>
            </w:pPr>
            <w:r w:rsidRPr="00C9338D">
              <w:rPr>
                <w:rFonts w:ascii="Verdana" w:hAnsi="Verdana"/>
                <w:b/>
                <w:bCs/>
                <w:sz w:val="18"/>
                <w:szCs w:val="18"/>
              </w:rPr>
              <w:t>EJE</w:t>
            </w:r>
          </w:p>
        </w:tc>
        <w:tc>
          <w:tcPr>
            <w:tcW w:w="2943" w:type="dxa"/>
          </w:tcPr>
          <w:p w14:paraId="0F6A3C52" w14:textId="77777777" w:rsidR="000D6066" w:rsidRPr="00C9338D" w:rsidRDefault="00B1095B">
            <w:pPr>
              <w:jc w:val="center"/>
              <w:rPr>
                <w:rFonts w:ascii="Verdana" w:hAnsi="Verdana"/>
                <w:b/>
                <w:bCs/>
                <w:sz w:val="18"/>
                <w:szCs w:val="18"/>
              </w:rPr>
            </w:pPr>
            <w:r w:rsidRPr="00C9338D">
              <w:rPr>
                <w:rFonts w:ascii="Verdana" w:hAnsi="Verdana"/>
                <w:b/>
                <w:bCs/>
                <w:sz w:val="18"/>
                <w:szCs w:val="18"/>
              </w:rPr>
              <w:t>CRITERIO SOSTENIBLE</w:t>
            </w:r>
          </w:p>
        </w:tc>
        <w:tc>
          <w:tcPr>
            <w:tcW w:w="2943" w:type="dxa"/>
          </w:tcPr>
          <w:p w14:paraId="7998D374" w14:textId="77777777" w:rsidR="000D6066" w:rsidRPr="00C9338D" w:rsidRDefault="00B1095B">
            <w:pPr>
              <w:jc w:val="center"/>
              <w:rPr>
                <w:rFonts w:ascii="Verdana" w:hAnsi="Verdana"/>
                <w:b/>
                <w:bCs/>
                <w:sz w:val="18"/>
                <w:szCs w:val="18"/>
              </w:rPr>
            </w:pPr>
            <w:r w:rsidRPr="00C9338D">
              <w:rPr>
                <w:rFonts w:ascii="Verdana" w:hAnsi="Verdana"/>
                <w:b/>
                <w:bCs/>
                <w:sz w:val="18"/>
                <w:szCs w:val="18"/>
              </w:rPr>
              <w:t>MEDIDA CONCRETA</w:t>
            </w:r>
          </w:p>
        </w:tc>
      </w:tr>
      <w:tr w:rsidR="000D6066" w:rsidRPr="00C9338D" w14:paraId="1F06CE88" w14:textId="77777777">
        <w:tc>
          <w:tcPr>
            <w:tcW w:w="2942" w:type="dxa"/>
          </w:tcPr>
          <w:p w14:paraId="2E86088C" w14:textId="77777777" w:rsidR="000D6066" w:rsidRPr="00C9338D" w:rsidRDefault="00B1095B">
            <w:pPr>
              <w:rPr>
                <w:rFonts w:ascii="Verdana" w:hAnsi="Verdana"/>
                <w:b/>
                <w:bCs/>
                <w:sz w:val="18"/>
                <w:szCs w:val="18"/>
              </w:rPr>
            </w:pPr>
            <w:r w:rsidRPr="00C9338D">
              <w:rPr>
                <w:rFonts w:ascii="Verdana" w:hAnsi="Verdana"/>
                <w:b/>
                <w:bCs/>
                <w:sz w:val="18"/>
                <w:szCs w:val="18"/>
              </w:rPr>
              <w:t xml:space="preserve">Gestión de Materiales </w:t>
            </w:r>
          </w:p>
        </w:tc>
        <w:tc>
          <w:tcPr>
            <w:tcW w:w="2943" w:type="dxa"/>
          </w:tcPr>
          <w:p w14:paraId="6702A552" w14:textId="77777777" w:rsidR="000D6066" w:rsidRPr="00C9338D" w:rsidRDefault="00B1095B">
            <w:pPr>
              <w:rPr>
                <w:rFonts w:ascii="Verdana" w:hAnsi="Verdana"/>
                <w:sz w:val="18"/>
                <w:szCs w:val="18"/>
              </w:rPr>
            </w:pPr>
            <w:r w:rsidRPr="00C9338D">
              <w:rPr>
                <w:rFonts w:ascii="Verdana" w:hAnsi="Verdana"/>
                <w:sz w:val="18"/>
                <w:szCs w:val="18"/>
              </w:rPr>
              <w:t>Priorizar materiales reciclables o de bajo impacto ambiental.</w:t>
            </w:r>
          </w:p>
        </w:tc>
        <w:tc>
          <w:tcPr>
            <w:tcW w:w="2943" w:type="dxa"/>
          </w:tcPr>
          <w:p w14:paraId="6B8D190C" w14:textId="77777777" w:rsidR="000D6066" w:rsidRPr="00C9338D" w:rsidRDefault="00B1095B">
            <w:pPr>
              <w:rPr>
                <w:rFonts w:ascii="Verdana" w:hAnsi="Verdana"/>
                <w:sz w:val="18"/>
                <w:szCs w:val="18"/>
              </w:rPr>
            </w:pPr>
            <w:r w:rsidRPr="00C9338D">
              <w:rPr>
                <w:rFonts w:ascii="Verdana" w:hAnsi="Verdana"/>
                <w:sz w:val="18"/>
                <w:szCs w:val="18"/>
              </w:rPr>
              <w:t>Utilizar pinturas ecológicas, mobiliario en madera certificada y materiales locales.</w:t>
            </w:r>
          </w:p>
        </w:tc>
      </w:tr>
      <w:tr w:rsidR="000D6066" w:rsidRPr="00C9338D" w14:paraId="24463FF1" w14:textId="77777777">
        <w:tc>
          <w:tcPr>
            <w:tcW w:w="2942" w:type="dxa"/>
          </w:tcPr>
          <w:p w14:paraId="632E03E8" w14:textId="77777777" w:rsidR="000D6066" w:rsidRPr="00C9338D" w:rsidRDefault="00B1095B">
            <w:pPr>
              <w:rPr>
                <w:rFonts w:ascii="Verdana" w:hAnsi="Verdana"/>
                <w:b/>
                <w:bCs/>
                <w:sz w:val="18"/>
                <w:szCs w:val="18"/>
              </w:rPr>
            </w:pPr>
            <w:r w:rsidRPr="00C9338D">
              <w:rPr>
                <w:rFonts w:ascii="Verdana" w:hAnsi="Verdana"/>
                <w:b/>
                <w:bCs/>
                <w:sz w:val="18"/>
                <w:szCs w:val="18"/>
              </w:rPr>
              <w:t>Eficiencia de recursos</w:t>
            </w:r>
          </w:p>
        </w:tc>
        <w:tc>
          <w:tcPr>
            <w:tcW w:w="294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D6066" w:rsidRPr="00C9338D" w14:paraId="23C6F9CD" w14:textId="77777777">
              <w:trPr>
                <w:tblCellSpacing w:w="15" w:type="dxa"/>
              </w:trPr>
              <w:tc>
                <w:tcPr>
                  <w:tcW w:w="0" w:type="auto"/>
                  <w:vAlign w:val="center"/>
                </w:tcPr>
                <w:p w14:paraId="7758C693" w14:textId="77777777" w:rsidR="000D6066" w:rsidRPr="00C9338D" w:rsidRDefault="000D6066">
                  <w:pPr>
                    <w:jc w:val="left"/>
                    <w:rPr>
                      <w:rFonts w:ascii="Verdana" w:eastAsia="Times New Roman" w:hAnsi="Verdana" w:cs="Times New Roman"/>
                      <w:sz w:val="18"/>
                      <w:szCs w:val="18"/>
                      <w:lang w:eastAsia="es-CO"/>
                    </w:rPr>
                  </w:pPr>
                </w:p>
              </w:tc>
            </w:tr>
          </w:tbl>
          <w:p w14:paraId="236A05D1" w14:textId="77777777" w:rsidR="000D6066" w:rsidRPr="00C9338D" w:rsidRDefault="000D6066">
            <w:pPr>
              <w:jc w:val="left"/>
              <w:rPr>
                <w:rFonts w:ascii="Verdana" w:eastAsia="Times New Roman" w:hAnsi="Verdana" w:cs="Times New Roman"/>
                <w:vanish/>
                <w:sz w:val="18"/>
                <w:szCs w:val="18"/>
                <w:lang w:eastAsia="es-CO"/>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27"/>
            </w:tblGrid>
            <w:tr w:rsidR="000D6066" w:rsidRPr="00C9338D" w14:paraId="52AA14DF" w14:textId="77777777">
              <w:trPr>
                <w:tblCellSpacing w:w="15" w:type="dxa"/>
              </w:trPr>
              <w:tc>
                <w:tcPr>
                  <w:tcW w:w="0" w:type="auto"/>
                  <w:vAlign w:val="center"/>
                </w:tcPr>
                <w:p w14:paraId="356DDC52" w14:textId="77777777" w:rsidR="000D6066" w:rsidRPr="00C9338D" w:rsidRDefault="00B1095B">
                  <w:pPr>
                    <w:jc w:val="left"/>
                    <w:rPr>
                      <w:rFonts w:ascii="Verdana" w:eastAsia="Times New Roman" w:hAnsi="Verdana" w:cs="Times New Roman"/>
                      <w:sz w:val="18"/>
                      <w:szCs w:val="18"/>
                      <w:lang w:eastAsia="es-CO"/>
                    </w:rPr>
                  </w:pPr>
                  <w:r w:rsidRPr="00C9338D">
                    <w:rPr>
                      <w:rFonts w:ascii="Verdana" w:eastAsia="Times New Roman" w:hAnsi="Verdana" w:cs="Times New Roman"/>
                      <w:sz w:val="18"/>
                      <w:szCs w:val="18"/>
                      <w:lang w:eastAsia="es-CO"/>
                    </w:rPr>
                    <w:lastRenderedPageBreak/>
                    <w:t>Reducir el consumo de agua y energía.</w:t>
                  </w:r>
                </w:p>
              </w:tc>
            </w:tr>
          </w:tbl>
          <w:p w14:paraId="61EF9C1B" w14:textId="77777777" w:rsidR="000D6066" w:rsidRPr="00C9338D" w:rsidRDefault="000D6066">
            <w:pPr>
              <w:rPr>
                <w:rFonts w:ascii="Verdana" w:hAnsi="Verdana"/>
                <w:sz w:val="18"/>
                <w:szCs w:val="18"/>
              </w:rPr>
            </w:pPr>
          </w:p>
        </w:tc>
        <w:tc>
          <w:tcPr>
            <w:tcW w:w="2943" w:type="dxa"/>
          </w:tcPr>
          <w:p w14:paraId="4044A3A1" w14:textId="77777777" w:rsidR="000D6066" w:rsidRPr="00C9338D" w:rsidRDefault="00B1095B">
            <w:pPr>
              <w:rPr>
                <w:rFonts w:ascii="Verdana" w:hAnsi="Verdana"/>
                <w:sz w:val="18"/>
                <w:szCs w:val="18"/>
              </w:rPr>
            </w:pPr>
            <w:r w:rsidRPr="00C9338D">
              <w:rPr>
                <w:rFonts w:ascii="Verdana" w:hAnsi="Verdana"/>
                <w:sz w:val="18"/>
                <w:szCs w:val="18"/>
              </w:rPr>
              <w:lastRenderedPageBreak/>
              <w:t xml:space="preserve">Incorporar grifos ahorradores, luminarias LED y </w:t>
            </w:r>
            <w:r w:rsidRPr="00C9338D">
              <w:rPr>
                <w:rFonts w:ascii="Verdana" w:hAnsi="Verdana"/>
                <w:sz w:val="18"/>
                <w:szCs w:val="18"/>
              </w:rPr>
              <w:lastRenderedPageBreak/>
              <w:t>procedimientos de limpieza eficientes.</w:t>
            </w:r>
          </w:p>
        </w:tc>
      </w:tr>
      <w:tr w:rsidR="000D6066" w:rsidRPr="00C9338D" w14:paraId="3C7F6D3B" w14:textId="77777777">
        <w:tc>
          <w:tcPr>
            <w:tcW w:w="2942" w:type="dxa"/>
          </w:tcPr>
          <w:p w14:paraId="360FBBF8" w14:textId="77777777" w:rsidR="000D6066" w:rsidRPr="00C9338D" w:rsidRDefault="00B1095B">
            <w:pPr>
              <w:rPr>
                <w:rFonts w:ascii="Verdana" w:hAnsi="Verdana"/>
                <w:b/>
                <w:bCs/>
                <w:sz w:val="18"/>
                <w:szCs w:val="18"/>
              </w:rPr>
            </w:pPr>
            <w:r w:rsidRPr="00C9338D">
              <w:rPr>
                <w:rFonts w:ascii="Verdana" w:hAnsi="Verdana"/>
                <w:b/>
                <w:bCs/>
                <w:sz w:val="18"/>
                <w:szCs w:val="18"/>
              </w:rPr>
              <w:lastRenderedPageBreak/>
              <w:t>Gestión de residuos</w:t>
            </w:r>
          </w:p>
        </w:tc>
        <w:tc>
          <w:tcPr>
            <w:tcW w:w="2943" w:type="dxa"/>
          </w:tcPr>
          <w:p w14:paraId="14AAF482" w14:textId="77777777" w:rsidR="000D6066" w:rsidRPr="00C9338D" w:rsidRDefault="00B1095B">
            <w:pPr>
              <w:rPr>
                <w:rFonts w:ascii="Verdana" w:hAnsi="Verdana"/>
                <w:sz w:val="18"/>
                <w:szCs w:val="18"/>
              </w:rPr>
            </w:pPr>
            <w:r w:rsidRPr="00C9338D">
              <w:rPr>
                <w:rFonts w:ascii="Verdana" w:hAnsi="Verdana"/>
                <w:sz w:val="18"/>
                <w:szCs w:val="18"/>
              </w:rPr>
              <w:t>Minimizar y manejar adecuadamente los residuos.</w:t>
            </w:r>
          </w:p>
        </w:tc>
        <w:tc>
          <w:tcPr>
            <w:tcW w:w="2943" w:type="dxa"/>
          </w:tcPr>
          <w:p w14:paraId="7D72E9C7" w14:textId="77777777" w:rsidR="000D6066" w:rsidRPr="00C9338D" w:rsidRDefault="00B1095B">
            <w:pPr>
              <w:rPr>
                <w:rFonts w:ascii="Verdana" w:hAnsi="Verdana"/>
                <w:sz w:val="18"/>
                <w:szCs w:val="18"/>
              </w:rPr>
            </w:pPr>
            <w:r w:rsidRPr="00C9338D">
              <w:rPr>
                <w:rFonts w:ascii="Verdana" w:hAnsi="Verdana"/>
                <w:sz w:val="18"/>
                <w:szCs w:val="18"/>
              </w:rPr>
              <w:t>Separación en la fuente y disposición a gestores autorizados.</w:t>
            </w:r>
          </w:p>
        </w:tc>
      </w:tr>
      <w:tr w:rsidR="000D6066" w:rsidRPr="00C9338D" w14:paraId="5F6414F9" w14:textId="77777777">
        <w:tc>
          <w:tcPr>
            <w:tcW w:w="2942" w:type="dxa"/>
          </w:tcPr>
          <w:p w14:paraId="7F8E46AC" w14:textId="77777777" w:rsidR="000D6066" w:rsidRPr="00C9338D" w:rsidRDefault="00B1095B">
            <w:pPr>
              <w:rPr>
                <w:rFonts w:ascii="Verdana" w:hAnsi="Verdana"/>
                <w:b/>
                <w:bCs/>
                <w:sz w:val="18"/>
                <w:szCs w:val="18"/>
              </w:rPr>
            </w:pPr>
            <w:r w:rsidRPr="00C9338D">
              <w:rPr>
                <w:rFonts w:ascii="Verdana" w:hAnsi="Verdana"/>
                <w:b/>
                <w:bCs/>
                <w:sz w:val="18"/>
                <w:szCs w:val="18"/>
              </w:rPr>
              <w:t>Calidad del aire y control de ruido</w:t>
            </w:r>
          </w:p>
        </w:tc>
        <w:tc>
          <w:tcPr>
            <w:tcW w:w="2943" w:type="dxa"/>
          </w:tcPr>
          <w:p w14:paraId="103A3750" w14:textId="77777777" w:rsidR="000D6066" w:rsidRPr="00C9338D" w:rsidRDefault="00B1095B">
            <w:pPr>
              <w:rPr>
                <w:rFonts w:ascii="Verdana" w:hAnsi="Verdana"/>
                <w:sz w:val="18"/>
                <w:szCs w:val="18"/>
              </w:rPr>
            </w:pPr>
            <w:r w:rsidRPr="00C9338D">
              <w:rPr>
                <w:rFonts w:ascii="Verdana" w:hAnsi="Verdana"/>
                <w:sz w:val="18"/>
                <w:szCs w:val="18"/>
              </w:rPr>
              <w:t>Disminuir emisiones durante la obra.</w:t>
            </w:r>
          </w:p>
        </w:tc>
        <w:tc>
          <w:tcPr>
            <w:tcW w:w="2943" w:type="dxa"/>
          </w:tcPr>
          <w:p w14:paraId="2468B13C" w14:textId="77777777" w:rsidR="000D6066" w:rsidRPr="00C9338D" w:rsidRDefault="00B1095B">
            <w:pPr>
              <w:rPr>
                <w:rFonts w:ascii="Verdana" w:hAnsi="Verdana"/>
                <w:sz w:val="18"/>
                <w:szCs w:val="18"/>
              </w:rPr>
            </w:pPr>
            <w:r w:rsidRPr="00C9338D">
              <w:rPr>
                <w:rFonts w:ascii="Verdana" w:hAnsi="Verdana"/>
                <w:sz w:val="18"/>
                <w:szCs w:val="18"/>
              </w:rPr>
              <w:t>Control de polvo, horarios diurnos de trabajo y mantenimiento preventivo de equipos.</w:t>
            </w:r>
          </w:p>
        </w:tc>
      </w:tr>
      <w:tr w:rsidR="000D6066" w:rsidRPr="00C9338D" w14:paraId="1063F8A8" w14:textId="77777777">
        <w:tc>
          <w:tcPr>
            <w:tcW w:w="2942" w:type="dxa"/>
          </w:tcPr>
          <w:p w14:paraId="1D858DEB" w14:textId="77777777" w:rsidR="000D6066" w:rsidRPr="00C9338D" w:rsidRDefault="00B1095B">
            <w:pPr>
              <w:rPr>
                <w:rFonts w:ascii="Verdana" w:hAnsi="Verdana"/>
                <w:b/>
                <w:bCs/>
                <w:sz w:val="18"/>
                <w:szCs w:val="18"/>
              </w:rPr>
            </w:pPr>
            <w:r w:rsidRPr="00C9338D">
              <w:rPr>
                <w:rFonts w:ascii="Verdana" w:hAnsi="Verdana"/>
                <w:b/>
                <w:bCs/>
                <w:sz w:val="18"/>
                <w:szCs w:val="18"/>
              </w:rPr>
              <w:t>Educación ambiental</w:t>
            </w:r>
          </w:p>
        </w:tc>
        <w:tc>
          <w:tcPr>
            <w:tcW w:w="2943" w:type="dxa"/>
          </w:tcPr>
          <w:p w14:paraId="27A234B5" w14:textId="77777777" w:rsidR="000D6066" w:rsidRPr="00C9338D" w:rsidRDefault="00B1095B">
            <w:pPr>
              <w:rPr>
                <w:rFonts w:ascii="Verdana" w:hAnsi="Verdana"/>
                <w:sz w:val="18"/>
                <w:szCs w:val="18"/>
              </w:rPr>
            </w:pPr>
            <w:r w:rsidRPr="00C9338D">
              <w:rPr>
                <w:rFonts w:ascii="Verdana" w:hAnsi="Verdana"/>
                <w:sz w:val="18"/>
                <w:szCs w:val="18"/>
              </w:rPr>
              <w:t>Sensibilizar a la comunidad educativa.</w:t>
            </w:r>
          </w:p>
        </w:tc>
        <w:tc>
          <w:tcPr>
            <w:tcW w:w="2943" w:type="dxa"/>
          </w:tcPr>
          <w:p w14:paraId="14CCD069" w14:textId="77777777" w:rsidR="000D6066" w:rsidRPr="00C9338D" w:rsidRDefault="00B1095B">
            <w:pPr>
              <w:rPr>
                <w:rFonts w:ascii="Verdana" w:hAnsi="Verdana"/>
                <w:sz w:val="18"/>
                <w:szCs w:val="18"/>
              </w:rPr>
            </w:pPr>
            <w:r w:rsidRPr="00C9338D">
              <w:rPr>
                <w:rFonts w:ascii="Verdana" w:hAnsi="Verdana"/>
                <w:sz w:val="18"/>
                <w:szCs w:val="18"/>
              </w:rPr>
              <w:t>Charlas sobre sostenibilidad y buenas prácticas ambientales en las instituciones.</w:t>
            </w:r>
          </w:p>
        </w:tc>
      </w:tr>
      <w:tr w:rsidR="000D6066" w:rsidRPr="00C9338D" w14:paraId="00C2BB32" w14:textId="77777777">
        <w:trPr>
          <w:trHeight w:val="83"/>
        </w:trPr>
        <w:tc>
          <w:tcPr>
            <w:tcW w:w="2942" w:type="dxa"/>
          </w:tcPr>
          <w:p w14:paraId="6646F475" w14:textId="77777777" w:rsidR="000D6066" w:rsidRPr="00C9338D" w:rsidRDefault="00B1095B">
            <w:pPr>
              <w:rPr>
                <w:rFonts w:ascii="Verdana" w:hAnsi="Verdana"/>
                <w:b/>
                <w:bCs/>
                <w:sz w:val="18"/>
                <w:szCs w:val="18"/>
              </w:rPr>
            </w:pPr>
            <w:r w:rsidRPr="00C9338D">
              <w:rPr>
                <w:rFonts w:ascii="Verdana" w:hAnsi="Verdana"/>
                <w:b/>
                <w:bCs/>
                <w:sz w:val="18"/>
                <w:szCs w:val="18"/>
              </w:rPr>
              <w:t>Protección del entorno</w:t>
            </w:r>
          </w:p>
        </w:tc>
        <w:tc>
          <w:tcPr>
            <w:tcW w:w="2943" w:type="dxa"/>
          </w:tcPr>
          <w:p w14:paraId="4B1D2BE2" w14:textId="77777777" w:rsidR="000D6066" w:rsidRPr="00C9338D" w:rsidRDefault="00B1095B">
            <w:pPr>
              <w:rPr>
                <w:rFonts w:ascii="Verdana" w:hAnsi="Verdana"/>
                <w:sz w:val="18"/>
                <w:szCs w:val="18"/>
              </w:rPr>
            </w:pPr>
            <w:r w:rsidRPr="00C9338D">
              <w:rPr>
                <w:rFonts w:ascii="Verdana" w:hAnsi="Verdana"/>
                <w:sz w:val="18"/>
                <w:szCs w:val="18"/>
              </w:rPr>
              <w:t>Evitar afectaciones a la vegetación o cuerpos de agua cercanos.</w:t>
            </w:r>
          </w:p>
        </w:tc>
        <w:tc>
          <w:tcPr>
            <w:tcW w:w="2943" w:type="dxa"/>
          </w:tcPr>
          <w:p w14:paraId="39294ED9" w14:textId="77777777" w:rsidR="000D6066" w:rsidRPr="00C9338D" w:rsidRDefault="00B1095B">
            <w:pPr>
              <w:rPr>
                <w:rFonts w:ascii="Verdana" w:hAnsi="Verdana"/>
                <w:sz w:val="18"/>
                <w:szCs w:val="18"/>
              </w:rPr>
            </w:pPr>
            <w:r w:rsidRPr="00C9338D">
              <w:rPr>
                <w:rFonts w:ascii="Verdana" w:hAnsi="Verdana"/>
                <w:sz w:val="18"/>
                <w:szCs w:val="18"/>
              </w:rPr>
              <w:t>Señalización y delimitación de áreas de trabajo.</w:t>
            </w:r>
          </w:p>
        </w:tc>
      </w:tr>
    </w:tbl>
    <w:p w14:paraId="499410E8" w14:textId="77777777" w:rsidR="000D6066" w:rsidRPr="00C9338D" w:rsidRDefault="000D6066">
      <w:pPr>
        <w:rPr>
          <w:rFonts w:ascii="Verdana" w:hAnsi="Verdana"/>
          <w:sz w:val="22"/>
        </w:rPr>
      </w:pPr>
    </w:p>
    <w:p w14:paraId="50596069" w14:textId="77777777" w:rsidR="000D6066" w:rsidRPr="00C9338D" w:rsidRDefault="00B1095B">
      <w:pPr>
        <w:pStyle w:val="Ttulo2"/>
        <w:ind w:left="0" w:firstLine="0"/>
        <w:rPr>
          <w:rFonts w:ascii="Verdana" w:hAnsi="Verdana"/>
          <w:sz w:val="22"/>
          <w:szCs w:val="22"/>
        </w:rPr>
      </w:pPr>
      <w:r w:rsidRPr="00C9338D">
        <w:rPr>
          <w:rFonts w:ascii="Verdana" w:hAnsi="Verdana"/>
          <w:sz w:val="22"/>
          <w:szCs w:val="22"/>
        </w:rPr>
        <w:t xml:space="preserve"> Plan de seguimiento y monitoreo</w:t>
      </w:r>
    </w:p>
    <w:p w14:paraId="0FD47011" w14:textId="77777777" w:rsidR="000D6066" w:rsidRPr="00C9338D" w:rsidRDefault="000D6066">
      <w:pPr>
        <w:rPr>
          <w:rFonts w:ascii="Verdana" w:hAnsi="Verdana"/>
          <w:sz w:val="22"/>
        </w:rPr>
      </w:pPr>
    </w:p>
    <w:p w14:paraId="63DC006F" w14:textId="77777777" w:rsidR="000D6066" w:rsidRPr="00C9338D" w:rsidRDefault="00B1095B">
      <w:pPr>
        <w:rPr>
          <w:rFonts w:ascii="Verdana" w:hAnsi="Verdana"/>
          <w:sz w:val="22"/>
        </w:rPr>
      </w:pPr>
      <w:r w:rsidRPr="00C9338D">
        <w:rPr>
          <w:rFonts w:ascii="Verdana" w:hAnsi="Verdana"/>
          <w:sz w:val="22"/>
        </w:rPr>
        <w:t>Se establecerán indicadores de seguimiento ambiental tales como:</w:t>
      </w:r>
    </w:p>
    <w:p w14:paraId="0A098E60" w14:textId="77777777" w:rsidR="000D6066" w:rsidRPr="00C9338D" w:rsidRDefault="000D6066">
      <w:pPr>
        <w:rPr>
          <w:rFonts w:ascii="Verdana" w:hAnsi="Verdana"/>
          <w:sz w:val="22"/>
        </w:rPr>
      </w:pPr>
    </w:p>
    <w:p w14:paraId="2BA7A981" w14:textId="77777777" w:rsidR="000D6066" w:rsidRPr="00C9338D" w:rsidRDefault="00B1095B">
      <w:pPr>
        <w:rPr>
          <w:rFonts w:ascii="Verdana" w:hAnsi="Verdana"/>
          <w:sz w:val="22"/>
        </w:rPr>
      </w:pPr>
      <w:r w:rsidRPr="00C9338D">
        <w:rPr>
          <w:rFonts w:ascii="Verdana" w:hAnsi="Verdana"/>
          <w:sz w:val="22"/>
        </w:rPr>
        <w:t>Cantidad de residuos generados y porcentaje aprovechado.</w:t>
      </w:r>
    </w:p>
    <w:p w14:paraId="5A1E8F48" w14:textId="77777777" w:rsidR="000D6066" w:rsidRPr="00C9338D" w:rsidRDefault="000D6066">
      <w:pPr>
        <w:rPr>
          <w:rFonts w:ascii="Verdana" w:hAnsi="Verdana"/>
          <w:sz w:val="22"/>
        </w:rPr>
      </w:pPr>
    </w:p>
    <w:p w14:paraId="616B99B1" w14:textId="77777777" w:rsidR="000D6066" w:rsidRPr="00C9338D" w:rsidRDefault="00B1095B">
      <w:pPr>
        <w:rPr>
          <w:rFonts w:ascii="Verdana" w:hAnsi="Verdana"/>
          <w:sz w:val="22"/>
        </w:rPr>
      </w:pPr>
      <w:r w:rsidRPr="00C9338D">
        <w:rPr>
          <w:rFonts w:ascii="Verdana" w:hAnsi="Verdana"/>
          <w:sz w:val="22"/>
        </w:rPr>
        <w:t>Consumo de agua y energía durante la ejecución.</w:t>
      </w:r>
    </w:p>
    <w:p w14:paraId="77F401A6" w14:textId="77777777" w:rsidR="000D6066" w:rsidRPr="00C9338D" w:rsidRDefault="000D6066">
      <w:pPr>
        <w:rPr>
          <w:rFonts w:ascii="Verdana" w:hAnsi="Verdana"/>
          <w:sz w:val="22"/>
        </w:rPr>
      </w:pPr>
    </w:p>
    <w:p w14:paraId="66F04227" w14:textId="77777777" w:rsidR="000D6066" w:rsidRPr="00C9338D" w:rsidRDefault="00B1095B">
      <w:pPr>
        <w:rPr>
          <w:rFonts w:ascii="Verdana" w:hAnsi="Verdana"/>
          <w:sz w:val="22"/>
          <w:lang w:val="pt-PT"/>
        </w:rPr>
      </w:pPr>
      <w:r w:rsidRPr="00C9338D">
        <w:rPr>
          <w:rFonts w:ascii="Verdana" w:hAnsi="Verdana"/>
          <w:sz w:val="22"/>
          <w:lang w:val="pt-PT"/>
        </w:rPr>
        <w:t>Quejas o reportes por ruido o polvo.</w:t>
      </w:r>
    </w:p>
    <w:p w14:paraId="2A26ADF5" w14:textId="77777777" w:rsidR="000D6066" w:rsidRPr="00C9338D" w:rsidRDefault="000D6066">
      <w:pPr>
        <w:rPr>
          <w:rFonts w:ascii="Verdana" w:hAnsi="Verdana"/>
          <w:sz w:val="22"/>
          <w:lang w:val="pt-PT"/>
        </w:rPr>
      </w:pPr>
    </w:p>
    <w:p w14:paraId="28EC570A" w14:textId="77777777" w:rsidR="000D6066" w:rsidRPr="00C9338D" w:rsidRDefault="00B1095B">
      <w:pPr>
        <w:rPr>
          <w:rFonts w:ascii="Verdana" w:hAnsi="Verdana"/>
          <w:sz w:val="22"/>
        </w:rPr>
      </w:pPr>
      <w:r w:rsidRPr="00C9338D">
        <w:rPr>
          <w:rFonts w:ascii="Verdana" w:hAnsi="Verdana"/>
          <w:sz w:val="22"/>
        </w:rPr>
        <w:t>Cumplimiento de las medidas de manejo ambiental.</w:t>
      </w:r>
    </w:p>
    <w:p w14:paraId="0DD3D59B" w14:textId="77777777" w:rsidR="000D6066" w:rsidRPr="00C9338D" w:rsidRDefault="000D6066">
      <w:pPr>
        <w:rPr>
          <w:rFonts w:ascii="Verdana" w:hAnsi="Verdana"/>
          <w:sz w:val="22"/>
        </w:rPr>
      </w:pPr>
    </w:p>
    <w:p w14:paraId="12B64CEA" w14:textId="77777777" w:rsidR="000D6066" w:rsidRPr="00C9338D" w:rsidRDefault="00B1095B">
      <w:pPr>
        <w:rPr>
          <w:rFonts w:ascii="Verdana" w:hAnsi="Verdana"/>
          <w:sz w:val="22"/>
        </w:rPr>
      </w:pPr>
      <w:r w:rsidRPr="00C9338D">
        <w:rPr>
          <w:rFonts w:ascii="Verdana" w:hAnsi="Verdana"/>
          <w:sz w:val="22"/>
        </w:rPr>
        <w:t>El contratista deberá presentar informes periódicos de cumplimiento de criterios sostenibles al supervisor del contrato y al área ambiental del municipio.</w:t>
      </w:r>
    </w:p>
    <w:p w14:paraId="76B169EC" w14:textId="77777777" w:rsidR="000D6066" w:rsidRPr="00C9338D" w:rsidRDefault="000D6066">
      <w:pPr>
        <w:rPr>
          <w:rFonts w:ascii="Verdana" w:hAnsi="Verdana"/>
          <w:sz w:val="22"/>
        </w:rPr>
      </w:pPr>
    </w:p>
    <w:p w14:paraId="0F39766D" w14:textId="77777777" w:rsidR="000D6066" w:rsidRPr="00C9338D" w:rsidRDefault="00B1095B">
      <w:pPr>
        <w:pStyle w:val="Ttulo2"/>
        <w:ind w:left="426"/>
        <w:rPr>
          <w:rFonts w:ascii="Verdana" w:hAnsi="Verdana"/>
          <w:sz w:val="22"/>
          <w:szCs w:val="22"/>
        </w:rPr>
      </w:pPr>
      <w:r w:rsidRPr="00C9338D">
        <w:rPr>
          <w:rFonts w:ascii="Verdana" w:hAnsi="Verdana"/>
          <w:sz w:val="22"/>
          <w:szCs w:val="22"/>
        </w:rPr>
        <w:t xml:space="preserve"> Conclusión</w:t>
      </w:r>
    </w:p>
    <w:p w14:paraId="2A80F875" w14:textId="77777777" w:rsidR="000D6066" w:rsidRPr="00C9338D" w:rsidRDefault="000D6066">
      <w:pPr>
        <w:rPr>
          <w:rFonts w:ascii="Verdana" w:hAnsi="Verdana"/>
          <w:sz w:val="22"/>
        </w:rPr>
      </w:pPr>
    </w:p>
    <w:p w14:paraId="30C87792" w14:textId="77777777" w:rsidR="000D6066" w:rsidRPr="00C9338D" w:rsidRDefault="00B1095B">
      <w:pPr>
        <w:rPr>
          <w:rFonts w:ascii="Verdana" w:hAnsi="Verdana"/>
          <w:sz w:val="22"/>
        </w:rPr>
      </w:pPr>
      <w:r w:rsidRPr="00C9338D">
        <w:rPr>
          <w:rFonts w:ascii="Verdana" w:hAnsi="Verdana"/>
          <w:sz w:val="22"/>
        </w:rPr>
        <w:t>El análisis desarrollado permite determinar que, mediante la aplicación de criterios de sostenibilidad en la planeación y ejecución de las obras, se puede reducir significativamente el impacto ambiental asociado a las actividades de mantenimiento y adecuación de las instituciones educativas del municipio de Ricaurte.</w:t>
      </w:r>
    </w:p>
    <w:p w14:paraId="159FF86E" w14:textId="77777777" w:rsidR="000D6066" w:rsidRPr="00C9338D" w:rsidRDefault="000D6066">
      <w:pPr>
        <w:rPr>
          <w:rFonts w:ascii="Verdana" w:hAnsi="Verdana"/>
          <w:sz w:val="22"/>
        </w:rPr>
      </w:pPr>
    </w:p>
    <w:p w14:paraId="350A4604" w14:textId="77777777" w:rsidR="000D6066" w:rsidRPr="00C9338D" w:rsidRDefault="00B1095B">
      <w:pPr>
        <w:pStyle w:val="Ttulo1"/>
        <w:rPr>
          <w:rFonts w:ascii="Verdana" w:hAnsi="Verdana"/>
          <w:sz w:val="22"/>
          <w:szCs w:val="22"/>
        </w:rPr>
      </w:pPr>
      <w:r w:rsidRPr="00C9338D">
        <w:rPr>
          <w:rFonts w:ascii="Verdana" w:hAnsi="Verdana"/>
          <w:sz w:val="22"/>
          <w:szCs w:val="22"/>
        </w:rPr>
        <w:t>Información sobre el personal profesional</w:t>
      </w:r>
    </w:p>
    <w:p w14:paraId="662CC7D1" w14:textId="77777777" w:rsidR="000D6066" w:rsidRPr="00C9338D" w:rsidRDefault="000D6066">
      <w:pPr>
        <w:pStyle w:val="Ttulo1"/>
        <w:numPr>
          <w:ilvl w:val="0"/>
          <w:numId w:val="0"/>
        </w:numPr>
        <w:ind w:left="360"/>
        <w:rPr>
          <w:rFonts w:ascii="Verdana" w:hAnsi="Verdana"/>
          <w:sz w:val="22"/>
          <w:szCs w:val="22"/>
        </w:rPr>
      </w:pPr>
    </w:p>
    <w:p w14:paraId="5EFA77E3" w14:textId="77777777" w:rsidR="000D6066" w:rsidRPr="00C9338D" w:rsidRDefault="00B1095B">
      <w:pPr>
        <w:rPr>
          <w:rFonts w:ascii="Verdana" w:hAnsi="Verdana"/>
          <w:sz w:val="22"/>
        </w:rPr>
      </w:pPr>
      <w:r w:rsidRPr="00C9338D">
        <w:rPr>
          <w:rFonts w:ascii="Verdana" w:hAnsi="Verdana"/>
          <w:sz w:val="22"/>
        </w:rPr>
        <w:t xml:space="preserve">Para efectos del análisis de la información del personal, se tendrán en cuenta las siguientes consideraciones: </w:t>
      </w:r>
    </w:p>
    <w:p w14:paraId="49D62CEF" w14:textId="77777777" w:rsidR="000D6066" w:rsidRPr="00C9338D" w:rsidRDefault="000D6066">
      <w:pPr>
        <w:rPr>
          <w:rFonts w:ascii="Verdana" w:hAnsi="Verdana"/>
          <w:sz w:val="22"/>
        </w:rPr>
      </w:pPr>
    </w:p>
    <w:p w14:paraId="3886B520" w14:textId="77777777" w:rsidR="000D6066" w:rsidRPr="00C9338D" w:rsidRDefault="00B1095B">
      <w:pPr>
        <w:pStyle w:val="Prrafodelista"/>
        <w:numPr>
          <w:ilvl w:val="0"/>
          <w:numId w:val="12"/>
        </w:numPr>
        <w:rPr>
          <w:rFonts w:ascii="Verdana" w:hAnsi="Verdana"/>
          <w:sz w:val="22"/>
        </w:rPr>
      </w:pPr>
      <w:r w:rsidRPr="00C9338D">
        <w:rPr>
          <w:rFonts w:ascii="Verdana" w:hAnsi="Verdana"/>
          <w:sz w:val="22"/>
        </w:rPr>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22DF6079" w14:textId="77777777" w:rsidR="000D6066" w:rsidRPr="00C9338D" w:rsidRDefault="000D6066">
      <w:pPr>
        <w:rPr>
          <w:rFonts w:ascii="Verdana" w:hAnsi="Verdana"/>
          <w:sz w:val="22"/>
        </w:rPr>
      </w:pPr>
    </w:p>
    <w:p w14:paraId="6E84BF3F" w14:textId="77777777" w:rsidR="000D6066" w:rsidRPr="00C9338D" w:rsidRDefault="00B1095B">
      <w:pPr>
        <w:pStyle w:val="Prrafodelista"/>
        <w:numPr>
          <w:ilvl w:val="0"/>
          <w:numId w:val="12"/>
        </w:numPr>
        <w:rPr>
          <w:rFonts w:ascii="Verdana" w:hAnsi="Verdana"/>
          <w:sz w:val="22"/>
        </w:rPr>
      </w:pPr>
      <w:r w:rsidRPr="00C9338D">
        <w:rPr>
          <w:rFonts w:ascii="Verdana" w:hAnsi="Verdana"/>
          <w:sz w:val="22"/>
        </w:rPr>
        <w:t>Si el Contratista ofrece dos (2) o más profesionales para realizar actividades de un mismo cargo, cada uno de ellos deberá cumplir los requisitos exigidos en los Pliegos de Condiciones para el respectivo cargo. Un mismo profesional no puede ser ofrecido para dos o más cargos diferentes en los cuales supere el 100 % de la dedicación requerida para este Proceso de Contratación.</w:t>
      </w:r>
    </w:p>
    <w:p w14:paraId="75A9C40D" w14:textId="77777777" w:rsidR="000D6066" w:rsidRPr="00C9338D" w:rsidRDefault="000D6066">
      <w:pPr>
        <w:pStyle w:val="Prrafodelista"/>
        <w:rPr>
          <w:rFonts w:ascii="Verdana" w:hAnsi="Verdana"/>
          <w:sz w:val="22"/>
        </w:rPr>
      </w:pPr>
    </w:p>
    <w:p w14:paraId="0CD323C8" w14:textId="77777777" w:rsidR="000D6066" w:rsidRPr="00C9338D" w:rsidRDefault="00B1095B">
      <w:pPr>
        <w:pStyle w:val="Prrafodelista"/>
        <w:numPr>
          <w:ilvl w:val="0"/>
          <w:numId w:val="12"/>
        </w:numPr>
        <w:rPr>
          <w:rFonts w:ascii="Verdana" w:hAnsi="Verdana"/>
          <w:sz w:val="22"/>
        </w:rPr>
      </w:pPr>
      <w:r w:rsidRPr="00C9338D">
        <w:rPr>
          <w:rFonts w:ascii="Verdana" w:hAnsi="Verdana"/>
          <w:sz w:val="22"/>
        </w:rPr>
        <w:t xml:space="preserve">El Contratista deberá informar la fecha a partir de la cual los profesionales ofrecidos ejercen legalmente la profesión de conformidad con lo señalado en el Pliego de Condiciones. El requisito de la tarjeta o matrícula profesional se puede suplir con lo regulado en el artículo 18 del Decreto -Ley 2106 de 2019. </w:t>
      </w:r>
    </w:p>
    <w:p w14:paraId="1B106947" w14:textId="77777777" w:rsidR="000D6066" w:rsidRPr="00C9338D" w:rsidRDefault="000D6066">
      <w:pPr>
        <w:pStyle w:val="Prrafodelista"/>
        <w:rPr>
          <w:rFonts w:ascii="Verdana" w:hAnsi="Verdana"/>
          <w:sz w:val="22"/>
        </w:rPr>
      </w:pPr>
    </w:p>
    <w:p w14:paraId="5FA3966B" w14:textId="77777777" w:rsidR="000D6066" w:rsidRPr="00C9338D" w:rsidRDefault="00B1095B">
      <w:pPr>
        <w:pStyle w:val="Prrafodelista"/>
        <w:numPr>
          <w:ilvl w:val="0"/>
          <w:numId w:val="12"/>
        </w:numPr>
        <w:rPr>
          <w:rFonts w:ascii="Verdana" w:hAnsi="Verdana"/>
          <w:sz w:val="22"/>
        </w:rPr>
      </w:pPr>
      <w:r w:rsidRPr="00C9338D">
        <w:rPr>
          <w:rFonts w:ascii="Verdana" w:hAnsi="Verdana"/>
          <w:sz w:val="22"/>
        </w:rPr>
        <w:t xml:space="preserve">Las certificaciones de experiencia de los profesionales deben ser expedidas por la persona natural o jurídica con quien se haya establecido la relación laboral o de prestación de servicios. </w:t>
      </w:r>
    </w:p>
    <w:p w14:paraId="21CE679B" w14:textId="77777777" w:rsidR="000D6066" w:rsidRPr="00C9338D" w:rsidRDefault="000D6066">
      <w:pPr>
        <w:pStyle w:val="Prrafodelista"/>
        <w:rPr>
          <w:rFonts w:ascii="Verdana" w:hAnsi="Verdana"/>
          <w:sz w:val="22"/>
        </w:rPr>
      </w:pPr>
    </w:p>
    <w:p w14:paraId="06696BE5" w14:textId="77777777" w:rsidR="000D6066" w:rsidRPr="00C9338D" w:rsidRDefault="00B1095B">
      <w:pPr>
        <w:numPr>
          <w:ilvl w:val="0"/>
          <w:numId w:val="12"/>
        </w:numPr>
        <w:rPr>
          <w:rFonts w:ascii="Verdana" w:hAnsi="Verdana"/>
          <w:sz w:val="22"/>
        </w:rPr>
      </w:pPr>
      <w:r w:rsidRPr="00C9338D">
        <w:rPr>
          <w:rFonts w:ascii="Verdana" w:hAnsi="Verdana"/>
          <w:sz w:val="22"/>
        </w:rPr>
        <w:t>La Entidad podrá solicitar en cualquier momento al Contratista los documentos que permitan acreditar el valor y el pago correspondiente de cada uno de los profesionales empleados en la ejecución del contrato y que estén acorde con el valor de los honorarios definidos a la fecha de ejecución del Contrato, en el caso en que sea establecido un valor de honorarios de referencia.</w:t>
      </w:r>
    </w:p>
    <w:p w14:paraId="155CE7B7" w14:textId="77777777" w:rsidR="000D6066" w:rsidRPr="00C9338D" w:rsidRDefault="000D6066">
      <w:pPr>
        <w:ind w:left="720"/>
        <w:rPr>
          <w:rFonts w:ascii="Verdana" w:hAnsi="Verdana"/>
          <w:sz w:val="22"/>
        </w:rPr>
      </w:pPr>
    </w:p>
    <w:p w14:paraId="283221D0" w14:textId="77777777" w:rsidR="000D6066" w:rsidRPr="00C9338D" w:rsidRDefault="00B1095B">
      <w:pPr>
        <w:numPr>
          <w:ilvl w:val="0"/>
          <w:numId w:val="12"/>
        </w:numPr>
        <w:rPr>
          <w:rFonts w:ascii="Verdana" w:hAnsi="Verdana"/>
          <w:sz w:val="22"/>
        </w:rPr>
      </w:pPr>
      <w:r w:rsidRPr="00C9338D">
        <w:rPr>
          <w:rFonts w:ascii="Verdana" w:hAnsi="Verdana"/>
          <w:sz w:val="22"/>
        </w:rPr>
        <w:t xml:space="preserve">El Contratista es responsable de verificar que los profesionales propuestos tengan la disponibilidad real para la cual se vinculan al proyecto. </w:t>
      </w:r>
    </w:p>
    <w:p w14:paraId="2647E33C" w14:textId="77777777" w:rsidR="000D6066" w:rsidRPr="00C9338D" w:rsidRDefault="000D6066">
      <w:pPr>
        <w:ind w:left="720"/>
        <w:rPr>
          <w:rFonts w:ascii="Verdana" w:hAnsi="Verdana"/>
          <w:sz w:val="22"/>
        </w:rPr>
      </w:pPr>
    </w:p>
    <w:p w14:paraId="2EE530E4" w14:textId="77777777" w:rsidR="000D6066" w:rsidRPr="00C9338D" w:rsidRDefault="00B1095B">
      <w:pPr>
        <w:numPr>
          <w:ilvl w:val="0"/>
          <w:numId w:val="12"/>
        </w:numPr>
        <w:rPr>
          <w:rFonts w:ascii="Verdana" w:hAnsi="Verdana"/>
          <w:sz w:val="22"/>
        </w:rPr>
      </w:pPr>
      <w:r w:rsidRPr="00C9338D">
        <w:rPr>
          <w:rFonts w:ascii="Verdana" w:hAnsi="Verdana"/>
          <w:sz w:val="22"/>
        </w:rPr>
        <w:t>El Contratista garantizará que los profesionales estén disponibles (físicamente o a través de medios digitales) cada vez que la Entidad los requiera para dar cumplimiento al objeto del Contrato de acuerdo con el tiempo de dedicación exigido para cada personal.</w:t>
      </w:r>
    </w:p>
    <w:p w14:paraId="2991683B" w14:textId="77777777" w:rsidR="000D6066" w:rsidRPr="00C9338D" w:rsidRDefault="000D6066">
      <w:pPr>
        <w:ind w:left="720"/>
        <w:rPr>
          <w:rFonts w:ascii="Verdana" w:hAnsi="Verdana"/>
          <w:sz w:val="22"/>
        </w:rPr>
      </w:pPr>
    </w:p>
    <w:p w14:paraId="4A586B43" w14:textId="77777777" w:rsidR="000D6066" w:rsidRPr="00C9338D" w:rsidRDefault="00B1095B">
      <w:pPr>
        <w:numPr>
          <w:ilvl w:val="0"/>
          <w:numId w:val="12"/>
        </w:numPr>
        <w:rPr>
          <w:rFonts w:ascii="Verdana" w:hAnsi="Verdana"/>
          <w:sz w:val="22"/>
        </w:rPr>
      </w:pPr>
      <w:r w:rsidRPr="00C9338D">
        <w:rPr>
          <w:rFonts w:ascii="Verdana" w:hAnsi="Verdana"/>
          <w:sz w:val="22"/>
        </w:rPr>
        <w:t>La Entidad se reserva el derecho de exigir el reemplazo o retiro de cualquier Subcontratista o trabajador vinculado al contrato, sin que ello conlleve mayores costos para la Entidad, detallando las razones debidamente justificadas por la cual solicita dicho cambio.</w:t>
      </w:r>
    </w:p>
    <w:p w14:paraId="3D17BC49" w14:textId="77777777" w:rsidR="000D6066" w:rsidRPr="00C9338D" w:rsidRDefault="000D6066">
      <w:pPr>
        <w:rPr>
          <w:rFonts w:ascii="Verdana" w:hAnsi="Verdana"/>
          <w:sz w:val="22"/>
          <w:lang w:val="es-ES"/>
        </w:rPr>
      </w:pPr>
    </w:p>
    <w:p w14:paraId="529F1948" w14:textId="77777777" w:rsidR="000D6066" w:rsidRPr="00C9338D" w:rsidRDefault="00B1095B">
      <w:pPr>
        <w:pStyle w:val="Prrafodelista"/>
        <w:numPr>
          <w:ilvl w:val="0"/>
          <w:numId w:val="13"/>
        </w:numPr>
        <w:rPr>
          <w:rFonts w:ascii="Verdana" w:hAnsi="Verdana"/>
          <w:sz w:val="22"/>
        </w:rPr>
      </w:pPr>
      <w:r w:rsidRPr="00C9338D">
        <w:rPr>
          <w:rFonts w:ascii="Verdana" w:eastAsiaTheme="minorEastAsia" w:hAnsi="Verdana"/>
          <w:sz w:val="22"/>
        </w:rPr>
        <w:t>En la determinación de la experiencia de los profesionales se aplicará la equivalencia, así: </w:t>
      </w:r>
    </w:p>
    <w:p w14:paraId="3C99B40D" w14:textId="77777777" w:rsidR="000D6066" w:rsidRPr="00C9338D" w:rsidRDefault="000D6066">
      <w:pPr>
        <w:ind w:left="720"/>
        <w:rPr>
          <w:rFonts w:ascii="Verdana" w:hAnsi="Verdana"/>
          <w:sz w:val="22"/>
        </w:rPr>
      </w:pPr>
    </w:p>
    <w:tbl>
      <w:tblPr>
        <w:tblW w:w="0" w:type="dxa"/>
        <w:tblInd w:w="6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57"/>
        <w:gridCol w:w="3233"/>
        <w:gridCol w:w="2842"/>
      </w:tblGrid>
      <w:tr w:rsidR="000D6066" w:rsidRPr="00C9338D" w14:paraId="452E4979" w14:textId="77777777">
        <w:trPr>
          <w:tblHeader/>
        </w:trPr>
        <w:tc>
          <w:tcPr>
            <w:tcW w:w="2085" w:type="dxa"/>
            <w:tcBorders>
              <w:top w:val="single" w:sz="6" w:space="0" w:color="000000"/>
              <w:left w:val="single" w:sz="6" w:space="0" w:color="000000"/>
              <w:bottom w:val="single" w:sz="6" w:space="0" w:color="000000"/>
              <w:right w:val="single" w:sz="6" w:space="0" w:color="000000"/>
            </w:tcBorders>
            <w:shd w:val="clear" w:color="auto" w:fill="3B3838"/>
            <w:vAlign w:val="center"/>
          </w:tcPr>
          <w:p w14:paraId="6F9D28D7" w14:textId="77777777" w:rsidR="000D6066" w:rsidRPr="00C9338D" w:rsidRDefault="00B1095B">
            <w:pPr>
              <w:jc w:val="center"/>
              <w:rPr>
                <w:rFonts w:ascii="Verdana" w:hAnsi="Verdana"/>
                <w:sz w:val="22"/>
              </w:rPr>
            </w:pPr>
            <w:r w:rsidRPr="00C9338D">
              <w:rPr>
                <w:rFonts w:ascii="Verdana" w:hAnsi="Verdana"/>
                <w:b/>
                <w:bCs/>
                <w:sz w:val="22"/>
                <w:lang w:val="es-ES"/>
              </w:rPr>
              <w:t>Posgrado con título</w:t>
            </w:r>
          </w:p>
        </w:tc>
        <w:tc>
          <w:tcPr>
            <w:tcW w:w="3435" w:type="dxa"/>
            <w:tcBorders>
              <w:top w:val="single" w:sz="6" w:space="0" w:color="000000"/>
              <w:left w:val="nil"/>
              <w:bottom w:val="single" w:sz="6" w:space="0" w:color="000000"/>
              <w:right w:val="single" w:sz="6" w:space="0" w:color="000000"/>
            </w:tcBorders>
            <w:shd w:val="clear" w:color="auto" w:fill="3B3838"/>
            <w:vAlign w:val="center"/>
          </w:tcPr>
          <w:p w14:paraId="7B34C34D" w14:textId="77777777" w:rsidR="000D6066" w:rsidRPr="00C9338D" w:rsidRDefault="00B1095B">
            <w:pPr>
              <w:jc w:val="center"/>
              <w:rPr>
                <w:rFonts w:ascii="Verdana" w:hAnsi="Verdana"/>
                <w:sz w:val="22"/>
              </w:rPr>
            </w:pPr>
            <w:r w:rsidRPr="00C9338D">
              <w:rPr>
                <w:rFonts w:ascii="Verdana" w:hAnsi="Verdana"/>
                <w:b/>
                <w:bCs/>
                <w:sz w:val="22"/>
                <w:lang w:val="es-ES"/>
              </w:rPr>
              <w:t>Requisitos de Experiencia General</w:t>
            </w:r>
          </w:p>
        </w:tc>
        <w:tc>
          <w:tcPr>
            <w:tcW w:w="3000" w:type="dxa"/>
            <w:tcBorders>
              <w:top w:val="single" w:sz="6" w:space="0" w:color="000000"/>
              <w:left w:val="nil"/>
              <w:bottom w:val="single" w:sz="6" w:space="0" w:color="000000"/>
              <w:right w:val="single" w:sz="6" w:space="0" w:color="000000"/>
            </w:tcBorders>
            <w:shd w:val="clear" w:color="auto" w:fill="3B3838"/>
            <w:vAlign w:val="center"/>
          </w:tcPr>
          <w:p w14:paraId="32356346" w14:textId="77777777" w:rsidR="000D6066" w:rsidRPr="00C9338D" w:rsidRDefault="00B1095B">
            <w:pPr>
              <w:jc w:val="center"/>
              <w:rPr>
                <w:rFonts w:ascii="Verdana" w:hAnsi="Verdana"/>
                <w:sz w:val="22"/>
              </w:rPr>
            </w:pPr>
            <w:r w:rsidRPr="00C9338D">
              <w:rPr>
                <w:rFonts w:ascii="Verdana" w:hAnsi="Verdana"/>
                <w:b/>
                <w:bCs/>
                <w:sz w:val="22"/>
                <w:lang w:val="es-ES"/>
              </w:rPr>
              <w:t>Requisitos de Experiencia Específica</w:t>
            </w:r>
          </w:p>
        </w:tc>
      </w:tr>
      <w:tr w:rsidR="000D6066" w:rsidRPr="00C9338D" w14:paraId="778A2069" w14:textId="77777777">
        <w:tc>
          <w:tcPr>
            <w:tcW w:w="2085" w:type="dxa"/>
            <w:tcBorders>
              <w:top w:val="nil"/>
              <w:left w:val="single" w:sz="6" w:space="0" w:color="000000"/>
              <w:bottom w:val="single" w:sz="6" w:space="0" w:color="000000"/>
              <w:right w:val="single" w:sz="6" w:space="0" w:color="000000"/>
            </w:tcBorders>
          </w:tcPr>
          <w:p w14:paraId="1BC58705" w14:textId="77777777" w:rsidR="000D6066" w:rsidRPr="00C9338D" w:rsidRDefault="00B1095B">
            <w:pPr>
              <w:rPr>
                <w:rFonts w:ascii="Verdana" w:hAnsi="Verdana"/>
                <w:sz w:val="22"/>
              </w:rPr>
            </w:pPr>
            <w:r w:rsidRPr="00C9338D">
              <w:rPr>
                <w:rFonts w:ascii="Verdana" w:hAnsi="Verdana"/>
                <w:sz w:val="22"/>
                <w:lang w:val="es-ES"/>
              </w:rPr>
              <w:t>Especialización </w:t>
            </w:r>
            <w:r w:rsidRPr="00C9338D">
              <w:rPr>
                <w:rFonts w:ascii="Verdana" w:hAnsi="Verdana"/>
                <w:sz w:val="22"/>
              </w:rPr>
              <w:t> </w:t>
            </w:r>
          </w:p>
        </w:tc>
        <w:tc>
          <w:tcPr>
            <w:tcW w:w="3435" w:type="dxa"/>
            <w:tcBorders>
              <w:top w:val="nil"/>
              <w:left w:val="nil"/>
              <w:bottom w:val="single" w:sz="6" w:space="0" w:color="000000"/>
              <w:right w:val="single" w:sz="6" w:space="0" w:color="000000"/>
            </w:tcBorders>
          </w:tcPr>
          <w:p w14:paraId="03D9790D" w14:textId="77777777" w:rsidR="000D6066" w:rsidRPr="00C9338D" w:rsidRDefault="00B1095B">
            <w:pPr>
              <w:rPr>
                <w:rFonts w:ascii="Verdana" w:hAnsi="Verdana"/>
                <w:sz w:val="22"/>
              </w:rPr>
            </w:pPr>
            <w:r w:rsidRPr="00C9338D">
              <w:rPr>
                <w:rFonts w:ascii="Verdana" w:hAnsi="Verdana"/>
                <w:sz w:val="22"/>
                <w:lang w:val="es-ES"/>
              </w:rPr>
              <w:t>Veinticuatro (24) meses</w:t>
            </w:r>
            <w:r w:rsidRPr="00C9338D">
              <w:rPr>
                <w:rFonts w:ascii="Verdana" w:hAnsi="Verdana"/>
                <w:sz w:val="22"/>
              </w:rPr>
              <w:t> </w:t>
            </w:r>
          </w:p>
        </w:tc>
        <w:tc>
          <w:tcPr>
            <w:tcW w:w="3000" w:type="dxa"/>
            <w:tcBorders>
              <w:top w:val="nil"/>
              <w:left w:val="nil"/>
              <w:bottom w:val="single" w:sz="6" w:space="0" w:color="000000"/>
              <w:right w:val="single" w:sz="6" w:space="0" w:color="000000"/>
            </w:tcBorders>
          </w:tcPr>
          <w:p w14:paraId="49059DF8" w14:textId="77777777" w:rsidR="000D6066" w:rsidRPr="00C9338D" w:rsidRDefault="00B1095B">
            <w:pPr>
              <w:rPr>
                <w:rFonts w:ascii="Verdana" w:hAnsi="Verdana"/>
                <w:sz w:val="22"/>
              </w:rPr>
            </w:pPr>
            <w:r w:rsidRPr="00C9338D">
              <w:rPr>
                <w:rFonts w:ascii="Verdana" w:hAnsi="Verdana"/>
                <w:sz w:val="22"/>
                <w:lang w:val="es-ES"/>
              </w:rPr>
              <w:t>Doce (12) meses</w:t>
            </w:r>
            <w:r w:rsidRPr="00C9338D">
              <w:rPr>
                <w:rFonts w:ascii="Verdana" w:hAnsi="Verdana"/>
                <w:sz w:val="22"/>
              </w:rPr>
              <w:t> </w:t>
            </w:r>
          </w:p>
        </w:tc>
      </w:tr>
      <w:tr w:rsidR="000D6066" w:rsidRPr="00C9338D" w14:paraId="588496B0" w14:textId="77777777">
        <w:tc>
          <w:tcPr>
            <w:tcW w:w="2085" w:type="dxa"/>
            <w:tcBorders>
              <w:top w:val="nil"/>
              <w:left w:val="single" w:sz="6" w:space="0" w:color="000000"/>
              <w:bottom w:val="single" w:sz="6" w:space="0" w:color="000000"/>
              <w:right w:val="single" w:sz="6" w:space="0" w:color="000000"/>
            </w:tcBorders>
          </w:tcPr>
          <w:p w14:paraId="090A5CE0" w14:textId="77777777" w:rsidR="000D6066" w:rsidRPr="00C9338D" w:rsidRDefault="00B1095B">
            <w:pPr>
              <w:rPr>
                <w:rFonts w:ascii="Verdana" w:hAnsi="Verdana"/>
                <w:sz w:val="22"/>
              </w:rPr>
            </w:pPr>
            <w:r w:rsidRPr="00C9338D">
              <w:rPr>
                <w:rFonts w:ascii="Verdana" w:hAnsi="Verdana"/>
                <w:sz w:val="22"/>
                <w:lang w:val="es-ES"/>
              </w:rPr>
              <w:t>Maestría</w:t>
            </w:r>
            <w:r w:rsidRPr="00C9338D">
              <w:rPr>
                <w:rFonts w:ascii="Verdana" w:hAnsi="Verdana"/>
                <w:sz w:val="22"/>
              </w:rPr>
              <w:t> </w:t>
            </w:r>
          </w:p>
        </w:tc>
        <w:tc>
          <w:tcPr>
            <w:tcW w:w="3435" w:type="dxa"/>
            <w:tcBorders>
              <w:top w:val="nil"/>
              <w:left w:val="nil"/>
              <w:bottom w:val="single" w:sz="6" w:space="0" w:color="000000"/>
              <w:right w:val="single" w:sz="6" w:space="0" w:color="000000"/>
            </w:tcBorders>
          </w:tcPr>
          <w:p w14:paraId="6D99B33F" w14:textId="77777777" w:rsidR="000D6066" w:rsidRPr="00C9338D" w:rsidRDefault="00B1095B">
            <w:pPr>
              <w:rPr>
                <w:rFonts w:ascii="Verdana" w:hAnsi="Verdana"/>
                <w:sz w:val="22"/>
              </w:rPr>
            </w:pPr>
            <w:r w:rsidRPr="00C9338D">
              <w:rPr>
                <w:rFonts w:ascii="Verdana" w:hAnsi="Verdana"/>
                <w:sz w:val="22"/>
                <w:lang w:val="es-ES"/>
              </w:rPr>
              <w:t>Treinta y seis (36) meses</w:t>
            </w:r>
            <w:r w:rsidRPr="00C9338D">
              <w:rPr>
                <w:rFonts w:ascii="Verdana" w:hAnsi="Verdana"/>
                <w:sz w:val="22"/>
              </w:rPr>
              <w:t> </w:t>
            </w:r>
          </w:p>
        </w:tc>
        <w:tc>
          <w:tcPr>
            <w:tcW w:w="3000" w:type="dxa"/>
            <w:tcBorders>
              <w:top w:val="nil"/>
              <w:left w:val="nil"/>
              <w:bottom w:val="single" w:sz="6" w:space="0" w:color="000000"/>
              <w:right w:val="single" w:sz="6" w:space="0" w:color="000000"/>
            </w:tcBorders>
          </w:tcPr>
          <w:p w14:paraId="3C7E68BB" w14:textId="77777777" w:rsidR="000D6066" w:rsidRPr="00C9338D" w:rsidRDefault="00B1095B">
            <w:pPr>
              <w:rPr>
                <w:rFonts w:ascii="Verdana" w:hAnsi="Verdana"/>
                <w:sz w:val="22"/>
              </w:rPr>
            </w:pPr>
            <w:r w:rsidRPr="00C9338D">
              <w:rPr>
                <w:rFonts w:ascii="Verdana" w:hAnsi="Verdana"/>
                <w:sz w:val="22"/>
                <w:lang w:val="es-ES"/>
              </w:rPr>
              <w:t>Dieciocho (18) meses</w:t>
            </w:r>
            <w:r w:rsidRPr="00C9338D">
              <w:rPr>
                <w:rFonts w:ascii="Verdana" w:hAnsi="Verdana"/>
                <w:sz w:val="22"/>
              </w:rPr>
              <w:t> </w:t>
            </w:r>
          </w:p>
        </w:tc>
      </w:tr>
      <w:tr w:rsidR="000D6066" w:rsidRPr="00C9338D" w14:paraId="48A50116" w14:textId="77777777">
        <w:tc>
          <w:tcPr>
            <w:tcW w:w="2085" w:type="dxa"/>
            <w:tcBorders>
              <w:top w:val="nil"/>
              <w:left w:val="single" w:sz="6" w:space="0" w:color="000000"/>
              <w:bottom w:val="single" w:sz="6" w:space="0" w:color="000000"/>
              <w:right w:val="single" w:sz="6" w:space="0" w:color="000000"/>
            </w:tcBorders>
          </w:tcPr>
          <w:p w14:paraId="7195C616" w14:textId="77777777" w:rsidR="000D6066" w:rsidRPr="00C9338D" w:rsidRDefault="00B1095B">
            <w:pPr>
              <w:rPr>
                <w:rFonts w:ascii="Verdana" w:hAnsi="Verdana"/>
                <w:sz w:val="22"/>
              </w:rPr>
            </w:pPr>
            <w:r w:rsidRPr="00C9338D">
              <w:rPr>
                <w:rFonts w:ascii="Verdana" w:hAnsi="Verdana"/>
                <w:sz w:val="22"/>
                <w:lang w:val="es-ES"/>
              </w:rPr>
              <w:t>Doctorado</w:t>
            </w:r>
            <w:r w:rsidRPr="00C9338D">
              <w:rPr>
                <w:rFonts w:ascii="Verdana" w:hAnsi="Verdana"/>
                <w:sz w:val="22"/>
              </w:rPr>
              <w:t> </w:t>
            </w:r>
          </w:p>
        </w:tc>
        <w:tc>
          <w:tcPr>
            <w:tcW w:w="3435" w:type="dxa"/>
            <w:tcBorders>
              <w:top w:val="nil"/>
              <w:left w:val="nil"/>
              <w:bottom w:val="single" w:sz="6" w:space="0" w:color="000000"/>
              <w:right w:val="single" w:sz="6" w:space="0" w:color="000000"/>
            </w:tcBorders>
          </w:tcPr>
          <w:p w14:paraId="19DD2644" w14:textId="77777777" w:rsidR="000D6066" w:rsidRPr="00C9338D" w:rsidRDefault="00B1095B">
            <w:pPr>
              <w:rPr>
                <w:rFonts w:ascii="Verdana" w:hAnsi="Verdana"/>
                <w:sz w:val="22"/>
              </w:rPr>
            </w:pPr>
            <w:r w:rsidRPr="00C9338D">
              <w:rPr>
                <w:rFonts w:ascii="Verdana" w:hAnsi="Verdana"/>
                <w:sz w:val="22"/>
                <w:lang w:val="es-ES"/>
              </w:rPr>
              <w:t>Cuarenta y ocho (48) meses</w:t>
            </w:r>
            <w:r w:rsidRPr="00C9338D">
              <w:rPr>
                <w:rFonts w:ascii="Verdana" w:hAnsi="Verdana"/>
                <w:sz w:val="22"/>
              </w:rPr>
              <w:t> </w:t>
            </w:r>
          </w:p>
        </w:tc>
        <w:tc>
          <w:tcPr>
            <w:tcW w:w="3000" w:type="dxa"/>
            <w:tcBorders>
              <w:top w:val="nil"/>
              <w:left w:val="nil"/>
              <w:bottom w:val="single" w:sz="6" w:space="0" w:color="000000"/>
              <w:right w:val="single" w:sz="6" w:space="0" w:color="000000"/>
            </w:tcBorders>
          </w:tcPr>
          <w:p w14:paraId="5411C450" w14:textId="77777777" w:rsidR="000D6066" w:rsidRPr="00C9338D" w:rsidRDefault="00B1095B">
            <w:pPr>
              <w:rPr>
                <w:rFonts w:ascii="Verdana" w:hAnsi="Verdana"/>
                <w:sz w:val="22"/>
              </w:rPr>
            </w:pPr>
            <w:r w:rsidRPr="00C9338D">
              <w:rPr>
                <w:rFonts w:ascii="Verdana" w:hAnsi="Verdana"/>
                <w:sz w:val="22"/>
                <w:lang w:val="es-ES"/>
              </w:rPr>
              <w:t>Veinticuatro (24) meses</w:t>
            </w:r>
            <w:r w:rsidRPr="00C9338D">
              <w:rPr>
                <w:rFonts w:ascii="Verdana" w:hAnsi="Verdana"/>
                <w:sz w:val="22"/>
              </w:rPr>
              <w:t> </w:t>
            </w:r>
          </w:p>
        </w:tc>
      </w:tr>
    </w:tbl>
    <w:p w14:paraId="7D278287" w14:textId="77777777" w:rsidR="000D6066" w:rsidRPr="00C9338D" w:rsidRDefault="00B1095B">
      <w:pPr>
        <w:rPr>
          <w:rFonts w:ascii="Verdana" w:hAnsi="Verdana"/>
          <w:sz w:val="22"/>
        </w:rPr>
      </w:pPr>
      <w:r w:rsidRPr="00C9338D">
        <w:rPr>
          <w:rFonts w:ascii="Verdana" w:hAnsi="Verdana"/>
          <w:sz w:val="22"/>
        </w:rPr>
        <w:t> </w:t>
      </w:r>
    </w:p>
    <w:p w14:paraId="6FC77791" w14:textId="77777777" w:rsidR="000D6066" w:rsidRPr="00C9338D" w:rsidRDefault="00B1095B">
      <w:pPr>
        <w:ind w:left="708"/>
        <w:rPr>
          <w:rFonts w:ascii="Verdana" w:hAnsi="Verdana"/>
          <w:sz w:val="22"/>
        </w:rPr>
      </w:pPr>
      <w:r w:rsidRPr="00C9338D">
        <w:rPr>
          <w:rFonts w:ascii="Verdana" w:hAnsi="Verdana"/>
          <w:sz w:val="22"/>
        </w:rPr>
        <w:t>Las equivalencias se pueden aplicar en los siguientes eventos:  </w:t>
      </w:r>
    </w:p>
    <w:p w14:paraId="5242DFB3" w14:textId="77777777" w:rsidR="000D6066" w:rsidRPr="00C9338D" w:rsidRDefault="000D6066">
      <w:pPr>
        <w:ind w:left="708"/>
        <w:rPr>
          <w:rFonts w:ascii="Verdana" w:hAnsi="Verdana"/>
          <w:sz w:val="22"/>
        </w:rPr>
      </w:pPr>
    </w:p>
    <w:p w14:paraId="6A8CB0C3" w14:textId="77777777" w:rsidR="000D6066" w:rsidRPr="00C9338D" w:rsidRDefault="00B1095B">
      <w:pPr>
        <w:numPr>
          <w:ilvl w:val="0"/>
          <w:numId w:val="14"/>
        </w:numPr>
        <w:tabs>
          <w:tab w:val="clear" w:pos="720"/>
          <w:tab w:val="left" w:pos="1428"/>
        </w:tabs>
        <w:ind w:left="1428"/>
        <w:rPr>
          <w:rFonts w:ascii="Verdana" w:hAnsi="Verdana"/>
          <w:sz w:val="22"/>
        </w:rPr>
      </w:pPr>
      <w:r w:rsidRPr="00C9338D">
        <w:rPr>
          <w:rFonts w:ascii="Verdana" w:hAnsi="Verdana"/>
          <w:sz w:val="22"/>
        </w:rPr>
        <w:t>Título de posgrado en las diferentes modalidades por experiencia general y viceversa.  </w:t>
      </w:r>
    </w:p>
    <w:p w14:paraId="326627C5" w14:textId="77777777" w:rsidR="000D6066" w:rsidRPr="00C9338D" w:rsidRDefault="00B1095B">
      <w:pPr>
        <w:numPr>
          <w:ilvl w:val="0"/>
          <w:numId w:val="14"/>
        </w:numPr>
        <w:tabs>
          <w:tab w:val="clear" w:pos="720"/>
          <w:tab w:val="left" w:pos="1428"/>
        </w:tabs>
        <w:ind w:left="1428"/>
        <w:rPr>
          <w:rFonts w:ascii="Verdana" w:hAnsi="Verdana"/>
          <w:sz w:val="22"/>
        </w:rPr>
      </w:pPr>
      <w:r w:rsidRPr="00C9338D">
        <w:rPr>
          <w:rFonts w:ascii="Verdana" w:hAnsi="Verdana"/>
          <w:sz w:val="22"/>
        </w:rPr>
        <w:t>Título de posgrado en las diferentes modalidades por experiencia específica y viceversa.  </w:t>
      </w:r>
    </w:p>
    <w:p w14:paraId="14107EDF" w14:textId="77777777" w:rsidR="000D6066" w:rsidRPr="00C9338D" w:rsidRDefault="00B1095B">
      <w:pPr>
        <w:numPr>
          <w:ilvl w:val="0"/>
          <w:numId w:val="14"/>
        </w:numPr>
        <w:tabs>
          <w:tab w:val="clear" w:pos="720"/>
          <w:tab w:val="left" w:pos="1428"/>
        </w:tabs>
        <w:ind w:left="1428"/>
        <w:rPr>
          <w:rFonts w:ascii="Verdana" w:hAnsi="Verdana"/>
          <w:sz w:val="22"/>
        </w:rPr>
      </w:pPr>
      <w:r w:rsidRPr="00C9338D">
        <w:rPr>
          <w:rFonts w:ascii="Verdana" w:hAnsi="Verdana"/>
          <w:sz w:val="22"/>
        </w:rPr>
        <w:t>No se puede aplicar equivalencia de experiencia general por experiencia específica o viceversa. </w:t>
      </w:r>
    </w:p>
    <w:p w14:paraId="57DFDD5E" w14:textId="77777777" w:rsidR="000D6066" w:rsidRPr="00C9338D" w:rsidRDefault="000D6066">
      <w:pPr>
        <w:rPr>
          <w:rFonts w:ascii="Verdana" w:hAnsi="Verdana"/>
          <w:sz w:val="22"/>
        </w:rPr>
      </w:pPr>
    </w:p>
    <w:p w14:paraId="423C4D5E" w14:textId="77777777" w:rsidR="000D6066" w:rsidRPr="00C9338D" w:rsidRDefault="00B1095B">
      <w:pPr>
        <w:rPr>
          <w:rFonts w:ascii="Verdana" w:hAnsi="Verdana"/>
          <w:sz w:val="22"/>
        </w:rPr>
      </w:pPr>
      <w:r w:rsidRPr="00C9338D">
        <w:rPr>
          <w:rFonts w:ascii="Verdana" w:hAnsi="Verdana"/>
          <w:sz w:val="22"/>
        </w:rPr>
        <w:t xml:space="preserve">El personal relacionado corresponde al siguiente: </w:t>
      </w:r>
    </w:p>
    <w:p w14:paraId="1E70F068" w14:textId="77777777" w:rsidR="000D6066" w:rsidRPr="00C9338D" w:rsidRDefault="000D6066">
      <w:pPr>
        <w:rPr>
          <w:rFonts w:ascii="Verdana" w:hAnsi="Verdana"/>
          <w:sz w:val="22"/>
        </w:rPr>
      </w:pPr>
    </w:p>
    <w:p w14:paraId="6DC396C7" w14:textId="77777777" w:rsidR="000D6066" w:rsidRPr="00C9338D" w:rsidRDefault="00B1095B">
      <w:pPr>
        <w:rPr>
          <w:rFonts w:ascii="Verdana" w:hAnsi="Verdana"/>
          <w:sz w:val="22"/>
        </w:rPr>
      </w:pPr>
      <w:r w:rsidRPr="00C9338D">
        <w:rPr>
          <w:rFonts w:ascii="Verdana" w:hAnsi="Verdana"/>
          <w:sz w:val="22"/>
        </w:rPr>
        <w:t xml:space="preserve">El personal relacionado corresponde al siguiente: </w:t>
      </w:r>
    </w:p>
    <w:p w14:paraId="037C37B3" w14:textId="77777777" w:rsidR="000D6066" w:rsidRPr="00C9338D" w:rsidRDefault="000D6066">
      <w:pPr>
        <w:rPr>
          <w:rFonts w:ascii="Verdana" w:hAnsi="Verdana"/>
          <w:sz w:val="22"/>
        </w:rPr>
      </w:pPr>
    </w:p>
    <w:p w14:paraId="4F71749D" w14:textId="77777777" w:rsidR="000D6066" w:rsidRPr="00C9338D" w:rsidRDefault="00B1095B">
      <w:pPr>
        <w:rPr>
          <w:rFonts w:ascii="Verdana" w:hAnsi="Verdana"/>
          <w:snapToGrid w:val="0"/>
          <w:sz w:val="22"/>
          <w:lang w:val="es-ES" w:eastAsia="es-ES"/>
        </w:rPr>
      </w:pPr>
      <w:r w:rsidRPr="00C9338D">
        <w:rPr>
          <w:rFonts w:ascii="Verdana" w:hAnsi="Verdana"/>
          <w:snapToGrid w:val="0"/>
          <w:sz w:val="22"/>
          <w:lang w:val="es-ES" w:eastAsia="es-ES"/>
        </w:rPr>
        <w:t>El personal relacionado debe estar contratado o contemplado dentro de la planta de personal del contratista y su costo debe incluirse dentro de los gastos de administración general del contrato.</w:t>
      </w:r>
    </w:p>
    <w:p w14:paraId="4E9399C7" w14:textId="77777777" w:rsidR="000D6066" w:rsidRPr="00C9338D" w:rsidRDefault="00B1095B">
      <w:pPr>
        <w:rPr>
          <w:rFonts w:ascii="Verdana" w:hAnsi="Verdana"/>
          <w:sz w:val="22"/>
          <w:lang w:val="es-ES"/>
        </w:rPr>
      </w:pPr>
      <w:r w:rsidRPr="00C9338D">
        <w:rPr>
          <w:rFonts w:ascii="Verdana" w:hAnsi="Verdana"/>
          <w:snapToGrid w:val="0"/>
          <w:sz w:val="22"/>
          <w:lang w:val="es-ES" w:eastAsia="es-ES"/>
        </w:rPr>
        <w:t>El personal requerido es el siguiente</w:t>
      </w:r>
      <w:r w:rsidRPr="00C9338D">
        <w:rPr>
          <w:rFonts w:ascii="Verdana" w:hAnsi="Verdana"/>
          <w:sz w:val="22"/>
          <w:lang w:val="es-ES"/>
        </w:rPr>
        <w:t>:</w:t>
      </w:r>
    </w:p>
    <w:p w14:paraId="0F7F52F8" w14:textId="77777777" w:rsidR="000D6066" w:rsidRPr="00C9338D" w:rsidRDefault="000D6066">
      <w:pPr>
        <w:rPr>
          <w:rFonts w:ascii="Verdana" w:hAnsi="Verdana"/>
          <w:sz w:val="22"/>
          <w:lang w:val="es-ES"/>
        </w:rPr>
      </w:pPr>
    </w:p>
    <w:p w14:paraId="229EA83F" w14:textId="77777777" w:rsidR="000D6066" w:rsidRPr="00C9338D" w:rsidRDefault="00B1095B">
      <w:pPr>
        <w:pStyle w:val="Prrafodelista"/>
        <w:numPr>
          <w:ilvl w:val="0"/>
          <w:numId w:val="15"/>
        </w:numPr>
        <w:spacing w:after="160" w:line="259" w:lineRule="auto"/>
        <w:rPr>
          <w:rFonts w:ascii="Verdana" w:eastAsia="Calibri" w:hAnsi="Verdana" w:cs="Arial"/>
          <w:sz w:val="22"/>
        </w:rPr>
      </w:pPr>
      <w:r w:rsidRPr="00C9338D">
        <w:rPr>
          <w:rFonts w:ascii="Verdana" w:hAnsi="Verdana" w:cs="Arial"/>
          <w:sz w:val="22"/>
          <w:lang w:val="es-MX"/>
        </w:rPr>
        <w:t>Un (1) Ingeniero Civil en Calidad de Director de Obra.</w:t>
      </w:r>
    </w:p>
    <w:p w14:paraId="3BA93C8C" w14:textId="77777777" w:rsidR="000D6066" w:rsidRPr="00C9338D" w:rsidRDefault="00B1095B">
      <w:pPr>
        <w:pStyle w:val="Prrafodelista"/>
        <w:numPr>
          <w:ilvl w:val="0"/>
          <w:numId w:val="15"/>
        </w:numPr>
        <w:spacing w:after="160" w:line="259" w:lineRule="auto"/>
        <w:rPr>
          <w:rFonts w:ascii="Verdana" w:eastAsia="Calibri" w:hAnsi="Verdana" w:cs="Arial"/>
          <w:sz w:val="22"/>
        </w:rPr>
      </w:pPr>
      <w:r w:rsidRPr="00C9338D">
        <w:rPr>
          <w:rFonts w:ascii="Verdana" w:hAnsi="Verdana" w:cs="Arial"/>
          <w:sz w:val="22"/>
          <w:lang w:val="es-MX"/>
        </w:rPr>
        <w:t>Un (1) Ingeniero Civil en Calidad de Residente de Obra.</w:t>
      </w:r>
    </w:p>
    <w:p w14:paraId="6684A185" w14:textId="77777777" w:rsidR="000D6066" w:rsidRPr="00C9338D" w:rsidRDefault="00B1095B">
      <w:pPr>
        <w:pStyle w:val="Prrafodelista"/>
        <w:numPr>
          <w:ilvl w:val="0"/>
          <w:numId w:val="15"/>
        </w:numPr>
        <w:spacing w:after="160" w:line="259" w:lineRule="auto"/>
        <w:rPr>
          <w:rFonts w:ascii="Verdana" w:eastAsia="Calibri" w:hAnsi="Verdana" w:cs="Arial"/>
          <w:sz w:val="22"/>
        </w:rPr>
      </w:pPr>
      <w:r w:rsidRPr="00C9338D">
        <w:rPr>
          <w:rFonts w:ascii="Verdana" w:hAnsi="Verdana" w:cs="Arial"/>
          <w:sz w:val="22"/>
          <w:lang w:val="es-MX"/>
        </w:rPr>
        <w:t>Un (1) Profesional en Salud Ocupacional.</w:t>
      </w:r>
    </w:p>
    <w:p w14:paraId="09356348" w14:textId="77777777" w:rsidR="000D6066" w:rsidRPr="00C9338D" w:rsidRDefault="00B1095B">
      <w:pPr>
        <w:pStyle w:val="Ttulo2"/>
        <w:ind w:left="142" w:firstLine="0"/>
        <w:rPr>
          <w:rFonts w:ascii="Verdana" w:hAnsi="Verdana"/>
          <w:i w:val="0"/>
          <w:sz w:val="22"/>
          <w:szCs w:val="22"/>
        </w:rPr>
      </w:pPr>
      <w:r w:rsidRPr="00C9338D">
        <w:rPr>
          <w:rFonts w:ascii="Verdana" w:hAnsi="Verdana"/>
          <w:i w:val="0"/>
          <w:sz w:val="22"/>
          <w:szCs w:val="22"/>
        </w:rPr>
        <w:t>Requisitos del personal</w:t>
      </w:r>
    </w:p>
    <w:p w14:paraId="602E6D36" w14:textId="77777777" w:rsidR="000D6066" w:rsidRPr="00C9338D" w:rsidRDefault="000D6066">
      <w:pPr>
        <w:rPr>
          <w:rFonts w:ascii="Verdana" w:hAnsi="Verdana"/>
          <w:sz w:val="22"/>
        </w:rPr>
      </w:pPr>
    </w:p>
    <w:p w14:paraId="7020A953" w14:textId="77777777" w:rsidR="000D6066" w:rsidRPr="00C9338D" w:rsidRDefault="00B1095B">
      <w:pPr>
        <w:rPr>
          <w:rFonts w:ascii="Verdana" w:eastAsia="Arial" w:hAnsi="Verdana" w:cs="Arial"/>
          <w:sz w:val="22"/>
        </w:rPr>
      </w:pPr>
      <w:r w:rsidRPr="00C9338D">
        <w:rPr>
          <w:rFonts w:ascii="Verdana" w:eastAsia="Arial" w:hAnsi="Verdana" w:cs="Arial"/>
          <w:sz w:val="22"/>
          <w:lang w:val="es-ES"/>
        </w:rPr>
        <w:t xml:space="preserve">Todos los profesionales exigidos, deben cumplir y acreditar, como mínimo, los siguientes requisitos de formación y experiencia: </w:t>
      </w:r>
    </w:p>
    <w:p w14:paraId="300CC6E5" w14:textId="77777777" w:rsidR="000D6066" w:rsidRPr="00C9338D" w:rsidRDefault="000D6066">
      <w:pPr>
        <w:rPr>
          <w:rFonts w:ascii="Verdana" w:eastAsia="Arial" w:hAnsi="Verdana" w:cs="Arial"/>
          <w:sz w:val="22"/>
        </w:rPr>
      </w:pPr>
    </w:p>
    <w:p w14:paraId="75370ED6" w14:textId="77777777" w:rsidR="000D6066" w:rsidRPr="00C9338D" w:rsidRDefault="000D6066">
      <w:pPr>
        <w:jc w:val="left"/>
        <w:rPr>
          <w:rFonts w:ascii="Verdana" w:eastAsia="Times New Roman" w:hAnsi="Verdana" w:cs="Times New Roman"/>
          <w:sz w:val="22"/>
        </w:rPr>
      </w:pPr>
    </w:p>
    <w:tbl>
      <w:tblPr>
        <w:tblW w:w="949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945"/>
        <w:gridCol w:w="2945"/>
        <w:gridCol w:w="3600"/>
      </w:tblGrid>
      <w:tr w:rsidR="000D6066" w:rsidRPr="00C9338D" w14:paraId="397C5FD4" w14:textId="77777777" w:rsidTr="00701B2D">
        <w:trPr>
          <w:trHeight w:val="300"/>
        </w:trPr>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tcPr>
          <w:p w14:paraId="5C412B2A" w14:textId="77777777" w:rsidR="000D6066" w:rsidRPr="00C9338D" w:rsidRDefault="00B1095B">
            <w:pPr>
              <w:spacing w:line="259" w:lineRule="auto"/>
              <w:rPr>
                <w:rFonts w:ascii="Verdana" w:eastAsia="Arial" w:hAnsi="Verdana" w:cs="Arial"/>
                <w:szCs w:val="20"/>
              </w:rPr>
            </w:pPr>
            <w:r w:rsidRPr="00C9338D">
              <w:rPr>
                <w:rFonts w:ascii="Verdana" w:eastAsia="Arial" w:hAnsi="Verdana" w:cs="Arial"/>
                <w:b/>
                <w:bCs/>
                <w:szCs w:val="20"/>
                <w:lang w:val="es-ES"/>
              </w:rPr>
              <w:t>Profesional Ofrecido para el Cargo</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tcPr>
          <w:p w14:paraId="4B21DB2D" w14:textId="77777777" w:rsidR="000D6066" w:rsidRPr="00C9338D" w:rsidRDefault="00B1095B">
            <w:pPr>
              <w:spacing w:line="259" w:lineRule="auto"/>
              <w:rPr>
                <w:rFonts w:ascii="Verdana" w:eastAsia="Arial" w:hAnsi="Verdana" w:cs="Arial"/>
                <w:szCs w:val="20"/>
              </w:rPr>
            </w:pPr>
            <w:r w:rsidRPr="00C9338D">
              <w:rPr>
                <w:rFonts w:ascii="Verdana" w:eastAsia="Arial" w:hAnsi="Verdana" w:cs="Arial"/>
                <w:b/>
                <w:bCs/>
                <w:szCs w:val="20"/>
                <w:lang w:val="es-ES"/>
              </w:rPr>
              <w:t>Requisitos de Experiencia General</w:t>
            </w:r>
          </w:p>
        </w:tc>
        <w:tc>
          <w:tcPr>
            <w:tcW w:w="36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tcPr>
          <w:p w14:paraId="6CE21CEB" w14:textId="77777777" w:rsidR="000D6066" w:rsidRPr="00C9338D" w:rsidRDefault="00B1095B">
            <w:pPr>
              <w:spacing w:line="259" w:lineRule="auto"/>
              <w:rPr>
                <w:rFonts w:ascii="Verdana" w:eastAsia="Arial" w:hAnsi="Verdana" w:cs="Arial"/>
                <w:szCs w:val="20"/>
              </w:rPr>
            </w:pPr>
            <w:r w:rsidRPr="00C9338D">
              <w:rPr>
                <w:rFonts w:ascii="Verdana" w:eastAsia="Arial" w:hAnsi="Verdana" w:cs="Arial"/>
                <w:b/>
                <w:bCs/>
                <w:szCs w:val="20"/>
                <w:lang w:val="es-ES"/>
              </w:rPr>
              <w:t>Requisitos de Experiencia Específica</w:t>
            </w:r>
          </w:p>
        </w:tc>
      </w:tr>
      <w:tr w:rsidR="000D6066" w:rsidRPr="00C9338D" w14:paraId="03F00E47" w14:textId="77777777" w:rsidTr="00701B2D">
        <w:trPr>
          <w:trHeight w:val="300"/>
        </w:trPr>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375169D" w14:textId="77777777" w:rsidR="000D6066" w:rsidRPr="00C9338D" w:rsidRDefault="00B1095B">
            <w:pPr>
              <w:spacing w:line="259" w:lineRule="auto"/>
              <w:rPr>
                <w:rFonts w:ascii="Verdana" w:eastAsia="Arial" w:hAnsi="Verdana" w:cs="Arial"/>
                <w:sz w:val="22"/>
                <w:lang w:val="es-ES"/>
              </w:rPr>
            </w:pPr>
            <w:r w:rsidRPr="00C9338D">
              <w:rPr>
                <w:rFonts w:ascii="Verdana" w:eastAsia="Arial" w:hAnsi="Verdana" w:cs="Arial"/>
                <w:sz w:val="22"/>
                <w:lang w:val="es-ES"/>
              </w:rPr>
              <w:t xml:space="preserve">Ingeniero Civil </w:t>
            </w:r>
          </w:p>
          <w:p w14:paraId="6DF173A0" w14:textId="77777777" w:rsidR="000D6066" w:rsidRPr="00C9338D" w:rsidRDefault="000D6066">
            <w:pPr>
              <w:spacing w:line="259" w:lineRule="auto"/>
              <w:rPr>
                <w:rFonts w:ascii="Verdana" w:eastAsia="Arial" w:hAnsi="Verdana" w:cs="Arial"/>
                <w:sz w:val="22"/>
                <w:lang w:val="es-ES"/>
              </w:rPr>
            </w:pPr>
          </w:p>
          <w:p w14:paraId="62EDC539" w14:textId="77777777" w:rsidR="000D6066" w:rsidRPr="00C9338D" w:rsidRDefault="00B1095B">
            <w:pPr>
              <w:spacing w:line="259" w:lineRule="auto"/>
              <w:rPr>
                <w:rFonts w:ascii="Verdana" w:eastAsia="Arial" w:hAnsi="Verdana" w:cs="Arial"/>
                <w:sz w:val="22"/>
                <w:lang w:val="es-ES"/>
              </w:rPr>
            </w:pPr>
            <w:r w:rsidRPr="00C9338D">
              <w:rPr>
                <w:rFonts w:ascii="Verdana" w:eastAsia="Arial" w:hAnsi="Verdana" w:cs="Arial"/>
                <w:sz w:val="22"/>
                <w:lang w:val="es-ES"/>
              </w:rPr>
              <w:t xml:space="preserve">Director de obra </w:t>
            </w:r>
          </w:p>
          <w:p w14:paraId="56B3FE89" w14:textId="77777777" w:rsidR="000D6066" w:rsidRPr="00C9338D" w:rsidRDefault="000D6066">
            <w:pPr>
              <w:spacing w:line="259" w:lineRule="auto"/>
              <w:rPr>
                <w:rFonts w:ascii="Verdana" w:eastAsia="Arial" w:hAnsi="Verdana" w:cs="Arial"/>
                <w:sz w:val="22"/>
                <w:lang w:val="es-ES"/>
              </w:rPr>
            </w:pPr>
          </w:p>
          <w:p w14:paraId="5238BE03" w14:textId="561FF34F" w:rsidR="000D6066" w:rsidRPr="00C9338D" w:rsidRDefault="00B1095B">
            <w:pPr>
              <w:spacing w:line="259" w:lineRule="auto"/>
              <w:rPr>
                <w:rFonts w:ascii="Verdana" w:eastAsia="Arial" w:hAnsi="Verdana" w:cs="Arial"/>
                <w:sz w:val="22"/>
              </w:rPr>
            </w:pPr>
            <w:r w:rsidRPr="00C9338D">
              <w:rPr>
                <w:rFonts w:ascii="Verdana" w:eastAsia="Arial" w:hAnsi="Verdana" w:cs="Arial"/>
                <w:sz w:val="22"/>
                <w:lang w:val="es-ES"/>
              </w:rPr>
              <w:t xml:space="preserve">Dedicación: </w:t>
            </w:r>
            <w:r w:rsidR="00F67779" w:rsidRPr="00C9338D">
              <w:rPr>
                <w:rFonts w:ascii="Verdana" w:eastAsia="Arial" w:hAnsi="Verdana" w:cs="Arial"/>
                <w:sz w:val="22"/>
                <w:lang w:val="es-ES"/>
              </w:rPr>
              <w:t>2</w:t>
            </w:r>
            <w:r w:rsidRPr="00C9338D">
              <w:rPr>
                <w:rFonts w:ascii="Verdana" w:eastAsia="Arial" w:hAnsi="Verdana" w:cs="Arial"/>
                <w:sz w:val="22"/>
                <w:lang w:val="es-ES"/>
              </w:rPr>
              <w:t>0%</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5DE56AC" w14:textId="77777777" w:rsidR="000D6066" w:rsidRPr="00C9338D" w:rsidRDefault="00B1095B">
            <w:pPr>
              <w:spacing w:line="259" w:lineRule="auto"/>
              <w:jc w:val="left"/>
              <w:rPr>
                <w:rFonts w:ascii="Verdana" w:eastAsia="Arial" w:hAnsi="Verdana" w:cs="Arial"/>
                <w:sz w:val="22"/>
              </w:rPr>
            </w:pPr>
            <w:r w:rsidRPr="00C9338D">
              <w:rPr>
                <w:rFonts w:ascii="Verdana" w:hAnsi="Verdana" w:cs="Arial"/>
                <w:sz w:val="22"/>
              </w:rPr>
              <w:t>Profesional en ingeniería civil con experiencia general mínima de quince (15) años, contados a partir de la expedición de la matricula profesional.</w:t>
            </w:r>
          </w:p>
        </w:tc>
        <w:tc>
          <w:tcPr>
            <w:tcW w:w="360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DAFFFAB" w14:textId="2982FCED" w:rsidR="000D6066" w:rsidRPr="00C9338D" w:rsidRDefault="00B1095B" w:rsidP="00701B2D">
            <w:pPr>
              <w:spacing w:after="240" w:line="276" w:lineRule="auto"/>
              <w:rPr>
                <w:rFonts w:ascii="Verdana" w:eastAsia="Calibri" w:hAnsi="Verdana"/>
                <w:sz w:val="22"/>
                <w:lang w:val="es-MX"/>
              </w:rPr>
            </w:pPr>
            <w:r w:rsidRPr="00C9338D">
              <w:rPr>
                <w:rFonts w:ascii="Verdana" w:hAnsi="Verdana" w:cs="Arial"/>
                <w:sz w:val="22"/>
              </w:rPr>
              <w:t xml:space="preserve">Presentar una (01) certificación escrita donde se haya desempeñado como Director de obra en </w:t>
            </w:r>
            <w:r w:rsidR="00701B2D" w:rsidRPr="00C9338D">
              <w:rPr>
                <w:rFonts w:ascii="Verdana" w:eastAsia="Calibri" w:hAnsi="Verdana"/>
                <w:sz w:val="22"/>
                <w:lang w:val="es-MX"/>
              </w:rPr>
              <w:t xml:space="preserve">proyectos que correspondan y/o hayan contenido una y/o algunas de las siguientes actividades: construcción y/o ampliación y/o reconstrucción y/o adecuación y/o conservación y/o intervención y/o instalación y/o mantenimiento y/o mejoramiento y/o modificación u optimización y/o rehabilitación y/o remodelación y/o reposición </w:t>
            </w:r>
            <w:r w:rsidR="00701B2D" w:rsidRPr="00C9338D">
              <w:rPr>
                <w:rFonts w:ascii="Verdana" w:eastAsia="Calibri" w:hAnsi="Verdana"/>
                <w:sz w:val="22"/>
                <w:lang w:val="es-MX"/>
              </w:rPr>
              <w:lastRenderedPageBreak/>
              <w:t xml:space="preserve">y/o reparación locativa y/o restauración y/o restitución y/o terminación de parques y/o de espacio público  </w:t>
            </w:r>
          </w:p>
        </w:tc>
      </w:tr>
      <w:tr w:rsidR="000D6066" w:rsidRPr="00C9338D" w14:paraId="34E29AC3" w14:textId="77777777" w:rsidTr="00701B2D">
        <w:trPr>
          <w:trHeight w:val="300"/>
        </w:trPr>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B607463" w14:textId="77777777" w:rsidR="000D6066" w:rsidRPr="00C9338D" w:rsidRDefault="00B1095B">
            <w:pPr>
              <w:spacing w:line="259" w:lineRule="auto"/>
              <w:rPr>
                <w:rFonts w:ascii="Verdana" w:eastAsia="Arial" w:hAnsi="Verdana" w:cs="Arial"/>
                <w:sz w:val="22"/>
                <w:lang w:val="es-ES"/>
              </w:rPr>
            </w:pPr>
            <w:r w:rsidRPr="00C9338D">
              <w:rPr>
                <w:rFonts w:ascii="Verdana" w:eastAsia="Arial" w:hAnsi="Verdana" w:cs="Arial"/>
                <w:sz w:val="22"/>
                <w:lang w:val="es-ES"/>
              </w:rPr>
              <w:lastRenderedPageBreak/>
              <w:t xml:space="preserve">Ingeniero Civil </w:t>
            </w:r>
          </w:p>
          <w:p w14:paraId="2E5DD574" w14:textId="77777777" w:rsidR="000D6066" w:rsidRPr="00C9338D" w:rsidRDefault="000D6066">
            <w:pPr>
              <w:spacing w:line="259" w:lineRule="auto"/>
              <w:rPr>
                <w:rFonts w:ascii="Verdana" w:eastAsia="Arial" w:hAnsi="Verdana" w:cs="Arial"/>
                <w:sz w:val="22"/>
                <w:lang w:val="es-ES"/>
              </w:rPr>
            </w:pPr>
          </w:p>
          <w:p w14:paraId="60D294A9" w14:textId="77777777" w:rsidR="000D6066" w:rsidRPr="00C9338D" w:rsidRDefault="00B1095B">
            <w:pPr>
              <w:spacing w:line="259" w:lineRule="auto"/>
              <w:rPr>
                <w:rFonts w:ascii="Verdana" w:eastAsia="Arial" w:hAnsi="Verdana" w:cs="Arial"/>
                <w:sz w:val="22"/>
                <w:lang w:val="es-ES"/>
              </w:rPr>
            </w:pPr>
            <w:r w:rsidRPr="00C9338D">
              <w:rPr>
                <w:rFonts w:ascii="Verdana" w:eastAsia="Arial" w:hAnsi="Verdana" w:cs="Arial"/>
                <w:sz w:val="22"/>
                <w:lang w:val="es-ES"/>
              </w:rPr>
              <w:t xml:space="preserve">Residente de obra </w:t>
            </w:r>
          </w:p>
          <w:p w14:paraId="099E0937" w14:textId="77777777" w:rsidR="000D6066" w:rsidRPr="00C9338D" w:rsidRDefault="000D6066">
            <w:pPr>
              <w:spacing w:line="259" w:lineRule="auto"/>
              <w:rPr>
                <w:rFonts w:ascii="Verdana" w:eastAsia="Arial" w:hAnsi="Verdana" w:cs="Arial"/>
                <w:sz w:val="22"/>
                <w:lang w:val="es-ES"/>
              </w:rPr>
            </w:pPr>
          </w:p>
          <w:p w14:paraId="0ED43316" w14:textId="77777777" w:rsidR="000D6066" w:rsidRPr="00C9338D" w:rsidRDefault="00B1095B">
            <w:pPr>
              <w:spacing w:line="259" w:lineRule="auto"/>
              <w:rPr>
                <w:rFonts w:ascii="Verdana" w:eastAsia="Arial" w:hAnsi="Verdana" w:cs="Arial"/>
                <w:sz w:val="22"/>
              </w:rPr>
            </w:pPr>
            <w:r w:rsidRPr="00C9338D">
              <w:rPr>
                <w:rFonts w:ascii="Verdana" w:eastAsia="Arial" w:hAnsi="Verdana" w:cs="Arial"/>
                <w:sz w:val="22"/>
                <w:lang w:val="es-ES"/>
              </w:rPr>
              <w:t>Dedicación: 100%</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DB89DFE" w14:textId="77777777" w:rsidR="000D6066" w:rsidRPr="00C9338D" w:rsidRDefault="00B1095B">
            <w:pPr>
              <w:spacing w:line="259" w:lineRule="auto"/>
              <w:jc w:val="left"/>
              <w:rPr>
                <w:rFonts w:ascii="Verdana" w:eastAsia="Arial" w:hAnsi="Verdana" w:cs="Arial"/>
                <w:sz w:val="22"/>
              </w:rPr>
            </w:pPr>
            <w:r w:rsidRPr="00C9338D">
              <w:rPr>
                <w:rFonts w:ascii="Verdana" w:hAnsi="Verdana" w:cs="Arial"/>
                <w:sz w:val="22"/>
              </w:rPr>
              <w:t>Profesional en ingeniería civil con experiencia general mínima de cinco (5) años, contados a partir de la expedición de la matricula profesional.</w:t>
            </w:r>
          </w:p>
        </w:tc>
        <w:tc>
          <w:tcPr>
            <w:tcW w:w="360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E9212A9" w14:textId="5F5E040B" w:rsidR="000D6066" w:rsidRPr="00C9338D" w:rsidRDefault="00B1095B">
            <w:pPr>
              <w:spacing w:line="259" w:lineRule="auto"/>
              <w:rPr>
                <w:rFonts w:ascii="Verdana" w:eastAsia="Arial" w:hAnsi="Verdana" w:cs="Arial"/>
                <w:sz w:val="22"/>
              </w:rPr>
            </w:pPr>
            <w:r w:rsidRPr="00C9338D">
              <w:rPr>
                <w:rFonts w:ascii="Verdana" w:hAnsi="Verdana" w:cs="Arial"/>
                <w:sz w:val="22"/>
              </w:rPr>
              <w:t xml:space="preserve">Presentar dos (2) certificaciones escritas donde se haya desempeñado como residente de obra y/o coordinador de obra, </w:t>
            </w:r>
            <w:r w:rsidR="00701B2D" w:rsidRPr="00C9338D">
              <w:rPr>
                <w:rFonts w:ascii="Verdana" w:hAnsi="Verdana" w:cs="Arial"/>
                <w:sz w:val="22"/>
              </w:rPr>
              <w:t xml:space="preserve">en </w:t>
            </w:r>
            <w:r w:rsidR="00701B2D" w:rsidRPr="00C9338D">
              <w:rPr>
                <w:rFonts w:ascii="Verdana" w:eastAsia="Calibri" w:hAnsi="Verdana"/>
                <w:sz w:val="22"/>
                <w:lang w:val="es-MX"/>
              </w:rPr>
              <w:t xml:space="preserve">proyectos que correspondan y/o hayan contenido una y/o algunas de las siguientes actividades: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de parques y/o de espacio público  </w:t>
            </w:r>
          </w:p>
        </w:tc>
      </w:tr>
      <w:tr w:rsidR="000D6066" w:rsidRPr="00C9338D" w14:paraId="5609C2E5" w14:textId="77777777" w:rsidTr="00701B2D">
        <w:trPr>
          <w:trHeight w:val="300"/>
        </w:trPr>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457FB9C" w14:textId="77777777" w:rsidR="000D6066" w:rsidRPr="00C9338D" w:rsidRDefault="00B1095B">
            <w:pPr>
              <w:spacing w:line="259" w:lineRule="auto"/>
              <w:rPr>
                <w:rFonts w:ascii="Verdana" w:eastAsia="Arial" w:hAnsi="Verdana" w:cs="Arial"/>
                <w:sz w:val="22"/>
                <w:lang w:val="es-ES"/>
              </w:rPr>
            </w:pPr>
            <w:r w:rsidRPr="00C9338D">
              <w:rPr>
                <w:rFonts w:ascii="Verdana" w:eastAsia="Arial" w:hAnsi="Verdana" w:cs="Arial"/>
                <w:sz w:val="22"/>
                <w:lang w:val="es-ES"/>
              </w:rPr>
              <w:t>Profesional en Salud Ocupacional</w:t>
            </w:r>
          </w:p>
          <w:p w14:paraId="6E5C8887" w14:textId="77777777" w:rsidR="000D6066" w:rsidRPr="00C9338D" w:rsidRDefault="000D6066">
            <w:pPr>
              <w:spacing w:line="259" w:lineRule="auto"/>
              <w:rPr>
                <w:rFonts w:ascii="Verdana" w:eastAsia="Arial" w:hAnsi="Verdana" w:cs="Arial"/>
                <w:sz w:val="22"/>
                <w:lang w:val="es-ES"/>
              </w:rPr>
            </w:pPr>
          </w:p>
          <w:p w14:paraId="6EEEA2CB" w14:textId="77777777" w:rsidR="000D6066" w:rsidRPr="00C9338D" w:rsidRDefault="00B1095B">
            <w:pPr>
              <w:spacing w:line="259" w:lineRule="auto"/>
              <w:rPr>
                <w:rFonts w:ascii="Verdana" w:eastAsia="Arial" w:hAnsi="Verdana" w:cs="Arial"/>
                <w:sz w:val="22"/>
                <w:lang w:val="es-ES"/>
              </w:rPr>
            </w:pPr>
            <w:r w:rsidRPr="00C9338D">
              <w:rPr>
                <w:rFonts w:ascii="Verdana" w:eastAsia="Arial" w:hAnsi="Verdana" w:cs="Arial"/>
                <w:sz w:val="22"/>
                <w:lang w:val="es-ES"/>
              </w:rPr>
              <w:t>Profesional en Salud Ocupacional</w:t>
            </w:r>
          </w:p>
          <w:p w14:paraId="53E83A69" w14:textId="77777777" w:rsidR="000D6066" w:rsidRPr="00C9338D" w:rsidRDefault="000D6066">
            <w:pPr>
              <w:spacing w:line="259" w:lineRule="auto"/>
              <w:rPr>
                <w:rFonts w:ascii="Verdana" w:eastAsia="Arial" w:hAnsi="Verdana" w:cs="Arial"/>
                <w:sz w:val="22"/>
                <w:lang w:val="es-ES"/>
              </w:rPr>
            </w:pPr>
          </w:p>
          <w:p w14:paraId="0F15A0F2" w14:textId="4A9A2D25" w:rsidR="000D6066" w:rsidRPr="00C9338D" w:rsidRDefault="00B1095B">
            <w:pPr>
              <w:spacing w:line="259" w:lineRule="auto"/>
              <w:rPr>
                <w:rFonts w:ascii="Verdana" w:eastAsia="Arial" w:hAnsi="Verdana" w:cs="Arial"/>
                <w:sz w:val="22"/>
                <w:lang w:val="es-ES"/>
              </w:rPr>
            </w:pPr>
            <w:r w:rsidRPr="00C9338D">
              <w:rPr>
                <w:rFonts w:ascii="Verdana" w:eastAsia="Arial" w:hAnsi="Verdana" w:cs="Arial"/>
                <w:sz w:val="22"/>
                <w:lang w:val="es-ES"/>
              </w:rPr>
              <w:t xml:space="preserve">Dedicación: </w:t>
            </w:r>
            <w:r w:rsidR="00F67779" w:rsidRPr="00C9338D">
              <w:rPr>
                <w:rFonts w:ascii="Verdana" w:eastAsia="Arial" w:hAnsi="Verdana" w:cs="Arial"/>
                <w:sz w:val="22"/>
                <w:lang w:val="es-ES"/>
              </w:rPr>
              <w:t>9</w:t>
            </w:r>
            <w:r w:rsidRPr="00C9338D">
              <w:rPr>
                <w:rFonts w:ascii="Verdana" w:eastAsia="Arial" w:hAnsi="Verdana" w:cs="Arial"/>
                <w:sz w:val="22"/>
                <w:lang w:val="es-ES"/>
              </w:rPr>
              <w:t>0%</w:t>
            </w:r>
          </w:p>
          <w:p w14:paraId="4BCC0C60" w14:textId="77777777" w:rsidR="000D6066" w:rsidRPr="00C9338D" w:rsidRDefault="000D6066">
            <w:pPr>
              <w:spacing w:line="259" w:lineRule="auto"/>
              <w:rPr>
                <w:rFonts w:ascii="Verdana" w:eastAsia="Arial" w:hAnsi="Verdana" w:cs="Arial"/>
                <w:sz w:val="22"/>
                <w:lang w:val="es-ES"/>
              </w:rPr>
            </w:pP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E039C02" w14:textId="77777777" w:rsidR="000D6066" w:rsidRPr="00C9338D" w:rsidRDefault="00B1095B">
            <w:pPr>
              <w:spacing w:line="259" w:lineRule="auto"/>
              <w:rPr>
                <w:rFonts w:ascii="Verdana" w:eastAsia="Arial" w:hAnsi="Verdana" w:cs="Arial"/>
                <w:sz w:val="22"/>
                <w:lang w:val="es-ES"/>
              </w:rPr>
            </w:pPr>
            <w:r w:rsidRPr="00C9338D">
              <w:rPr>
                <w:rFonts w:ascii="Verdana" w:eastAsia="Arial" w:hAnsi="Verdana" w:cs="Arial"/>
                <w:sz w:val="22"/>
                <w:lang w:val="es-ES"/>
              </w:rPr>
              <w:t xml:space="preserve">Profesional en Salud Ocupacional </w:t>
            </w:r>
            <w:r w:rsidRPr="00C9338D">
              <w:rPr>
                <w:rFonts w:ascii="Verdana" w:hAnsi="Verdana" w:cs="Arial"/>
                <w:sz w:val="22"/>
              </w:rPr>
              <w:t>con experiencia general mínima de dos (2) años, contados a partir de la expedición de la matricula profesional.</w:t>
            </w:r>
          </w:p>
        </w:tc>
        <w:tc>
          <w:tcPr>
            <w:tcW w:w="360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B84F077" w14:textId="5EBDB7F9" w:rsidR="000D6066" w:rsidRPr="00C9338D" w:rsidRDefault="00B1095B">
            <w:pPr>
              <w:spacing w:line="259" w:lineRule="auto"/>
              <w:rPr>
                <w:rFonts w:ascii="Verdana" w:eastAsia="Arial" w:hAnsi="Verdana" w:cs="Arial"/>
                <w:sz w:val="22"/>
                <w:lang w:val="es-ES"/>
              </w:rPr>
            </w:pPr>
            <w:r w:rsidRPr="00C9338D">
              <w:rPr>
                <w:rFonts w:ascii="Verdana" w:hAnsi="Verdana" w:cs="Arial"/>
                <w:sz w:val="22"/>
              </w:rPr>
              <w:t xml:space="preserve">Presentar dos (2) certificaciones escritas donde se haya desempeñado como </w:t>
            </w:r>
            <w:r w:rsidRPr="00C9338D">
              <w:rPr>
                <w:rFonts w:ascii="Verdana" w:eastAsia="Arial" w:hAnsi="Verdana" w:cs="Arial"/>
                <w:sz w:val="22"/>
                <w:lang w:val="es-ES"/>
              </w:rPr>
              <w:t>Profesional en Salud Ocupacional</w:t>
            </w:r>
            <w:r w:rsidRPr="00C9338D">
              <w:rPr>
                <w:rFonts w:ascii="Verdana" w:hAnsi="Verdana" w:cs="Arial"/>
                <w:sz w:val="22"/>
              </w:rPr>
              <w:t xml:space="preserve">, cuyo objeto corresponda a </w:t>
            </w:r>
            <w:r w:rsidR="00701B2D" w:rsidRPr="00C9338D">
              <w:rPr>
                <w:rFonts w:ascii="Verdana" w:eastAsia="Calibri" w:hAnsi="Verdana"/>
                <w:sz w:val="22"/>
                <w:lang w:val="es-MX"/>
              </w:rPr>
              <w:t xml:space="preserve">proyectos que correspondan y/o hayan contenido una y/o algunas de las siguientes actividades: construcción y/o ampliación y/o reconstrucción y/o adecuación y/o conservación y/o intervención y/o instalación y/o mantenimiento y/o mejoramiento y/o modificación u optimización y/o rehabilitación y/o </w:t>
            </w:r>
            <w:r w:rsidR="00701B2D" w:rsidRPr="00C9338D">
              <w:rPr>
                <w:rFonts w:ascii="Verdana" w:eastAsia="Calibri" w:hAnsi="Verdana"/>
                <w:sz w:val="22"/>
                <w:lang w:val="es-MX"/>
              </w:rPr>
              <w:lastRenderedPageBreak/>
              <w:t xml:space="preserve">remodelación y/o reposición y/o reparación locativa y/o restauración y/o restitución y/o terminación de parques y/o de espacio público  </w:t>
            </w:r>
          </w:p>
        </w:tc>
      </w:tr>
    </w:tbl>
    <w:p w14:paraId="4F86B7D6" w14:textId="77777777" w:rsidR="000D6066" w:rsidRPr="00C9338D" w:rsidRDefault="000D6066">
      <w:pPr>
        <w:spacing w:after="160" w:line="259" w:lineRule="auto"/>
        <w:rPr>
          <w:rFonts w:ascii="Verdana" w:eastAsia="Arial" w:hAnsi="Verdana" w:cs="Arial"/>
          <w:sz w:val="22"/>
        </w:rPr>
      </w:pPr>
    </w:p>
    <w:p w14:paraId="7E47751D" w14:textId="77777777" w:rsidR="000D6066" w:rsidRPr="00C9338D" w:rsidRDefault="00B1095B">
      <w:pPr>
        <w:pStyle w:val="Ttulo1"/>
        <w:rPr>
          <w:rFonts w:ascii="Verdana" w:hAnsi="Verdana"/>
          <w:sz w:val="22"/>
          <w:szCs w:val="22"/>
        </w:rPr>
      </w:pPr>
      <w:r w:rsidRPr="00C9338D">
        <w:rPr>
          <w:rFonts w:ascii="Verdana" w:hAnsi="Verdana"/>
          <w:sz w:val="22"/>
          <w:szCs w:val="22"/>
        </w:rPr>
        <w:t>Maquinaria mínima del proyecto</w:t>
      </w:r>
    </w:p>
    <w:p w14:paraId="1664DAB7" w14:textId="77777777" w:rsidR="000D6066" w:rsidRPr="00C9338D" w:rsidRDefault="000D6066">
      <w:pPr>
        <w:rPr>
          <w:rFonts w:ascii="Verdana" w:hAnsi="Verdana"/>
          <w:sz w:val="22"/>
        </w:rPr>
      </w:pPr>
    </w:p>
    <w:p w14:paraId="362757A7" w14:textId="77777777" w:rsidR="000D6066" w:rsidRPr="00C9338D" w:rsidRDefault="00B1095B">
      <w:pPr>
        <w:rPr>
          <w:rFonts w:ascii="Verdana" w:hAnsi="Verdana"/>
          <w:sz w:val="22"/>
        </w:rPr>
      </w:pPr>
      <w:r w:rsidRPr="00C9338D">
        <w:rPr>
          <w:rFonts w:ascii="Verdana" w:hAnsi="Verdana"/>
          <w:spacing w:val="1"/>
          <w:sz w:val="22"/>
        </w:rPr>
        <w:t>E</w:t>
      </w:r>
      <w:r w:rsidRPr="00C9338D">
        <w:rPr>
          <w:rFonts w:ascii="Verdana" w:hAnsi="Verdana"/>
          <w:sz w:val="22"/>
        </w:rPr>
        <w:t xml:space="preserve">l </w:t>
      </w:r>
      <w:r w:rsidRPr="00C9338D">
        <w:rPr>
          <w:rFonts w:ascii="Verdana" w:hAnsi="Verdana"/>
          <w:spacing w:val="1"/>
          <w:sz w:val="22"/>
        </w:rPr>
        <w:t>equ</w:t>
      </w:r>
      <w:r w:rsidRPr="00C9338D">
        <w:rPr>
          <w:rFonts w:ascii="Verdana" w:hAnsi="Verdana"/>
          <w:spacing w:val="-3"/>
          <w:sz w:val="22"/>
        </w:rPr>
        <w:t>i</w:t>
      </w:r>
      <w:r w:rsidRPr="00C9338D">
        <w:rPr>
          <w:rFonts w:ascii="Verdana" w:hAnsi="Verdana"/>
          <w:spacing w:val="1"/>
          <w:sz w:val="22"/>
        </w:rPr>
        <w:t>p</w:t>
      </w:r>
      <w:r w:rsidRPr="00C9338D">
        <w:rPr>
          <w:rFonts w:ascii="Verdana" w:hAnsi="Verdana"/>
          <w:sz w:val="22"/>
        </w:rPr>
        <w:t>o</w:t>
      </w:r>
      <w:r w:rsidRPr="00C9338D">
        <w:rPr>
          <w:rFonts w:ascii="Verdana" w:hAnsi="Verdana"/>
          <w:spacing w:val="1"/>
          <w:sz w:val="22"/>
        </w:rPr>
        <w:t xml:space="preserve"> </w:t>
      </w:r>
      <w:r w:rsidRPr="00C9338D">
        <w:rPr>
          <w:rFonts w:ascii="Verdana" w:hAnsi="Verdana"/>
          <w:sz w:val="22"/>
        </w:rPr>
        <w:t>mí</w:t>
      </w:r>
      <w:r w:rsidRPr="00C9338D">
        <w:rPr>
          <w:rFonts w:ascii="Verdana" w:hAnsi="Verdana"/>
          <w:spacing w:val="1"/>
          <w:sz w:val="22"/>
        </w:rPr>
        <w:t>n</w:t>
      </w:r>
      <w:r w:rsidRPr="00C9338D">
        <w:rPr>
          <w:rFonts w:ascii="Verdana" w:hAnsi="Verdana"/>
          <w:sz w:val="22"/>
        </w:rPr>
        <w:t>i</w:t>
      </w:r>
      <w:r w:rsidRPr="00C9338D">
        <w:rPr>
          <w:rFonts w:ascii="Verdana" w:hAnsi="Verdana"/>
          <w:spacing w:val="-1"/>
          <w:sz w:val="22"/>
        </w:rPr>
        <w:t>m</w:t>
      </w:r>
      <w:r w:rsidRPr="00C9338D">
        <w:rPr>
          <w:rFonts w:ascii="Verdana" w:hAnsi="Verdana"/>
          <w:sz w:val="22"/>
        </w:rPr>
        <w:t>o</w:t>
      </w:r>
      <w:r w:rsidRPr="00C9338D">
        <w:rPr>
          <w:rFonts w:ascii="Verdana" w:hAnsi="Verdana"/>
          <w:spacing w:val="-1"/>
          <w:sz w:val="22"/>
        </w:rPr>
        <w:t xml:space="preserve"> </w:t>
      </w:r>
      <w:r w:rsidRPr="00C9338D">
        <w:rPr>
          <w:rFonts w:ascii="Verdana" w:hAnsi="Verdana"/>
          <w:sz w:val="22"/>
        </w:rPr>
        <w:t>re</w:t>
      </w:r>
      <w:r w:rsidRPr="00C9338D">
        <w:rPr>
          <w:rFonts w:ascii="Verdana" w:hAnsi="Verdana"/>
          <w:spacing w:val="1"/>
          <w:sz w:val="22"/>
        </w:rPr>
        <w:t>q</w:t>
      </w:r>
      <w:r w:rsidRPr="00C9338D">
        <w:rPr>
          <w:rFonts w:ascii="Verdana" w:hAnsi="Verdana"/>
          <w:spacing w:val="-1"/>
          <w:sz w:val="22"/>
        </w:rPr>
        <w:t>u</w:t>
      </w:r>
      <w:r w:rsidRPr="00C9338D">
        <w:rPr>
          <w:rFonts w:ascii="Verdana" w:hAnsi="Verdana"/>
          <w:spacing w:val="1"/>
          <w:sz w:val="22"/>
        </w:rPr>
        <w:t>e</w:t>
      </w:r>
      <w:r w:rsidRPr="00C9338D">
        <w:rPr>
          <w:rFonts w:ascii="Verdana" w:hAnsi="Verdana"/>
          <w:sz w:val="22"/>
        </w:rPr>
        <w:t>r</w:t>
      </w:r>
      <w:r w:rsidRPr="00C9338D">
        <w:rPr>
          <w:rFonts w:ascii="Verdana" w:hAnsi="Verdana"/>
          <w:spacing w:val="-1"/>
          <w:sz w:val="22"/>
        </w:rPr>
        <w:t>i</w:t>
      </w:r>
      <w:r w:rsidRPr="00C9338D">
        <w:rPr>
          <w:rFonts w:ascii="Verdana" w:hAnsi="Verdana"/>
          <w:spacing w:val="1"/>
          <w:sz w:val="22"/>
        </w:rPr>
        <w:t>d</w:t>
      </w:r>
      <w:r w:rsidRPr="00C9338D">
        <w:rPr>
          <w:rFonts w:ascii="Verdana" w:hAnsi="Verdana"/>
          <w:sz w:val="22"/>
        </w:rPr>
        <w:t>o</w:t>
      </w:r>
      <w:r w:rsidRPr="00C9338D">
        <w:rPr>
          <w:rFonts w:ascii="Verdana" w:hAnsi="Verdana"/>
          <w:spacing w:val="-1"/>
          <w:sz w:val="22"/>
        </w:rPr>
        <w:t xml:space="preserve"> </w:t>
      </w:r>
      <w:r w:rsidRPr="00C9338D">
        <w:rPr>
          <w:rFonts w:ascii="Verdana" w:hAnsi="Verdana"/>
          <w:spacing w:val="1"/>
          <w:sz w:val="22"/>
        </w:rPr>
        <w:t>e</w:t>
      </w:r>
      <w:r w:rsidRPr="00C9338D">
        <w:rPr>
          <w:rFonts w:ascii="Verdana" w:hAnsi="Verdana"/>
          <w:sz w:val="22"/>
        </w:rPr>
        <w:t xml:space="preserve">s </w:t>
      </w:r>
      <w:r w:rsidRPr="00C9338D">
        <w:rPr>
          <w:rFonts w:ascii="Verdana" w:hAnsi="Verdana"/>
          <w:spacing w:val="1"/>
          <w:sz w:val="22"/>
        </w:rPr>
        <w:t>e</w:t>
      </w:r>
      <w:r w:rsidRPr="00C9338D">
        <w:rPr>
          <w:rFonts w:ascii="Verdana" w:hAnsi="Verdana"/>
          <w:sz w:val="22"/>
        </w:rPr>
        <w:t>l si</w:t>
      </w:r>
      <w:r w:rsidRPr="00C9338D">
        <w:rPr>
          <w:rFonts w:ascii="Verdana" w:hAnsi="Verdana"/>
          <w:spacing w:val="-2"/>
          <w:sz w:val="22"/>
        </w:rPr>
        <w:t>g</w:t>
      </w:r>
      <w:r w:rsidRPr="00C9338D">
        <w:rPr>
          <w:rFonts w:ascii="Verdana" w:hAnsi="Verdana"/>
          <w:spacing w:val="1"/>
          <w:sz w:val="22"/>
        </w:rPr>
        <w:t>u</w:t>
      </w:r>
      <w:r w:rsidRPr="00C9338D">
        <w:rPr>
          <w:rFonts w:ascii="Verdana" w:hAnsi="Verdana"/>
          <w:sz w:val="22"/>
        </w:rPr>
        <w:t>ie</w:t>
      </w:r>
      <w:r w:rsidRPr="00C9338D">
        <w:rPr>
          <w:rFonts w:ascii="Verdana" w:hAnsi="Verdana"/>
          <w:spacing w:val="1"/>
          <w:sz w:val="22"/>
        </w:rPr>
        <w:t>n</w:t>
      </w:r>
      <w:r w:rsidRPr="00C9338D">
        <w:rPr>
          <w:rFonts w:ascii="Verdana" w:hAnsi="Verdana"/>
          <w:spacing w:val="-2"/>
          <w:sz w:val="22"/>
        </w:rPr>
        <w:t>t</w:t>
      </w:r>
      <w:r w:rsidRPr="00C9338D">
        <w:rPr>
          <w:rFonts w:ascii="Verdana" w:hAnsi="Verdana"/>
          <w:spacing w:val="1"/>
          <w:sz w:val="22"/>
        </w:rPr>
        <w:t>e</w:t>
      </w:r>
      <w:r w:rsidRPr="00C9338D">
        <w:rPr>
          <w:rFonts w:ascii="Verdana" w:hAnsi="Verdana"/>
          <w:sz w:val="22"/>
        </w:rPr>
        <w:t>:</w:t>
      </w:r>
    </w:p>
    <w:p w14:paraId="1E5A6BD9" w14:textId="77777777" w:rsidR="000D6066" w:rsidRPr="00C9338D" w:rsidRDefault="000D6066">
      <w:pPr>
        <w:rPr>
          <w:rFonts w:ascii="Verdana" w:hAnsi="Verdana"/>
          <w:sz w:val="22"/>
        </w:rPr>
      </w:pPr>
    </w:p>
    <w:p w14:paraId="0DE836EE" w14:textId="77777777" w:rsidR="000D6066" w:rsidRPr="00C9338D" w:rsidRDefault="00B1095B">
      <w:pPr>
        <w:ind w:left="360"/>
        <w:rPr>
          <w:rFonts w:ascii="Verdana" w:hAnsi="Verdana"/>
          <w:sz w:val="22"/>
        </w:rPr>
      </w:pPr>
      <w:r w:rsidRPr="00C9338D">
        <w:rPr>
          <w:rFonts w:ascii="Verdana" w:hAnsi="Verdana"/>
          <w:spacing w:val="1"/>
          <w:sz w:val="22"/>
        </w:rPr>
        <w:t xml:space="preserve">1. </w:t>
      </w:r>
      <w:r w:rsidRPr="00C9338D">
        <w:rPr>
          <w:rFonts w:ascii="Verdana" w:eastAsia="Calibri" w:hAnsi="Verdana" w:cs="Arial"/>
          <w:sz w:val="22"/>
        </w:rPr>
        <w:t>Volqueta (Capacidad máx. 7 m3)</w:t>
      </w:r>
      <w:r w:rsidRPr="00C9338D">
        <w:rPr>
          <w:rFonts w:ascii="Verdana" w:hAnsi="Verdana"/>
          <w:sz w:val="22"/>
        </w:rPr>
        <w:t>.</w:t>
      </w:r>
    </w:p>
    <w:p w14:paraId="20900CCC" w14:textId="77777777" w:rsidR="000D6066" w:rsidRPr="00C9338D" w:rsidRDefault="000D6066">
      <w:pPr>
        <w:rPr>
          <w:rFonts w:ascii="Verdana" w:hAnsi="Verdana"/>
          <w:sz w:val="22"/>
        </w:rPr>
      </w:pPr>
    </w:p>
    <w:p w14:paraId="5147BAC3" w14:textId="77777777" w:rsidR="000D6066" w:rsidRPr="00C9338D" w:rsidRDefault="00B1095B">
      <w:pPr>
        <w:rPr>
          <w:rFonts w:ascii="Verdana" w:hAnsi="Verdana"/>
          <w:sz w:val="22"/>
        </w:rPr>
      </w:pPr>
      <w:r w:rsidRPr="00C9338D">
        <w:rPr>
          <w:rFonts w:ascii="Verdana" w:hAnsi="Verdana"/>
          <w:sz w:val="22"/>
        </w:rPr>
        <w:t>La maquinaria mínima requerida será verificada una vez se adjudique el Contrato y no podrá ser pedida durante la selección del Contratista para efectos de otorgar puntaje o como criterio habilitante. </w:t>
      </w:r>
    </w:p>
    <w:p w14:paraId="47D49DB6" w14:textId="77777777" w:rsidR="000D6066" w:rsidRPr="00C9338D" w:rsidRDefault="000D6066">
      <w:pPr>
        <w:rPr>
          <w:rFonts w:ascii="Verdana" w:eastAsia="Verdana" w:hAnsi="Verdana" w:cs="Verdana"/>
          <w:sz w:val="22"/>
        </w:rPr>
      </w:pPr>
    </w:p>
    <w:p w14:paraId="42B324E9" w14:textId="77777777" w:rsidR="000D6066" w:rsidRPr="00C9338D" w:rsidRDefault="00B1095B">
      <w:pPr>
        <w:pStyle w:val="Ttulo1"/>
        <w:rPr>
          <w:rFonts w:ascii="Verdana" w:hAnsi="Verdana"/>
          <w:sz w:val="22"/>
          <w:szCs w:val="22"/>
          <w:lang w:val="es-ES"/>
        </w:rPr>
      </w:pPr>
      <w:r w:rsidRPr="00C9338D">
        <w:rPr>
          <w:rFonts w:ascii="Verdana" w:hAnsi="Verdana"/>
          <w:sz w:val="22"/>
          <w:szCs w:val="22"/>
          <w:lang w:val="es-ES"/>
        </w:rPr>
        <w:t xml:space="preserve">POSIBLES FUENTES DE MATERIALES PARA EL PROYECTO </w:t>
      </w:r>
    </w:p>
    <w:p w14:paraId="6D9BD7A8" w14:textId="77777777" w:rsidR="000D6066" w:rsidRPr="00C9338D" w:rsidRDefault="000D6066">
      <w:pPr>
        <w:rPr>
          <w:lang w:val="es-ES"/>
        </w:rPr>
      </w:pPr>
    </w:p>
    <w:p w14:paraId="0EAD4025" w14:textId="77777777" w:rsidR="000D6066" w:rsidRPr="00C9338D" w:rsidRDefault="00B1095B">
      <w:pPr>
        <w:spacing w:after="160" w:line="259" w:lineRule="auto"/>
        <w:rPr>
          <w:rFonts w:ascii="Verdana" w:eastAsia="Verdana" w:hAnsi="Verdana" w:cs="Verdana"/>
          <w:sz w:val="22"/>
          <w:lang w:val="es-ES"/>
        </w:rPr>
      </w:pPr>
      <w:r w:rsidRPr="00C9338D">
        <w:rPr>
          <w:rFonts w:ascii="Verdana" w:eastAsia="Verdana" w:hAnsi="Verdana" w:cs="Verdana"/>
          <w:sz w:val="22"/>
          <w:lang w:val="es-ES"/>
        </w:rPr>
        <w:t>Las posibles fuentes de materiales serán las que determine el adjudicatario, aprobadas por el interventor o supervisor, y las cuales cumplan con la calidad requerida en las normas de ensayo y especificaciones generales y/o particulares vigentes.</w:t>
      </w:r>
    </w:p>
    <w:p w14:paraId="27828583" w14:textId="77777777" w:rsidR="000D6066" w:rsidRPr="00C9338D" w:rsidRDefault="00B1095B">
      <w:pPr>
        <w:spacing w:after="160" w:line="259" w:lineRule="auto"/>
        <w:rPr>
          <w:rFonts w:ascii="Verdana" w:eastAsia="Verdana" w:hAnsi="Verdana" w:cs="Verdana"/>
          <w:sz w:val="22"/>
        </w:rPr>
      </w:pPr>
      <w:r w:rsidRPr="00C9338D">
        <w:rPr>
          <w:rFonts w:ascii="Verdana" w:eastAsia="Verdana" w:hAnsi="Verdana" w:cs="Verdana"/>
          <w:sz w:val="22"/>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5548C3A9" w14:textId="77777777" w:rsidR="000D6066" w:rsidRPr="00C9338D" w:rsidRDefault="00B1095B">
      <w:pPr>
        <w:spacing w:after="160" w:line="259" w:lineRule="auto"/>
        <w:rPr>
          <w:rFonts w:ascii="Verdana" w:eastAsia="Verdana" w:hAnsi="Verdana" w:cs="Verdana"/>
          <w:sz w:val="22"/>
        </w:rPr>
      </w:pPr>
      <w:r w:rsidRPr="00C9338D">
        <w:rPr>
          <w:rFonts w:ascii="Verdana" w:eastAsia="Verdana" w:hAnsi="Verdana" w:cs="Verdana"/>
          <w:sz w:val="22"/>
          <w:lang w:val="es-ES"/>
        </w:rPr>
        <w:t xml:space="preserve">Las fuentes seleccionadas por el contratista deben ser previamente autorizadas por la respectiva interventoría o supervisión, previo al inicio de las obras. </w:t>
      </w:r>
      <w:r w:rsidRPr="00C9338D">
        <w:rPr>
          <w:rFonts w:ascii="Verdana" w:eastAsia="Verdana" w:hAnsi="Verdana" w:cs="Verdana"/>
          <w:sz w:val="22"/>
        </w:rPr>
        <w:t xml:space="preserve">El contratista se obliga a realizar la explotación respetando las recomendaciones técnicas establecidas para evitar impactos ambientales; igualmente se obliga a cumplir la normativa ambiental y minera aplicable a la obra. </w:t>
      </w:r>
    </w:p>
    <w:p w14:paraId="638718C3" w14:textId="77777777" w:rsidR="000D6066" w:rsidRPr="00C9338D" w:rsidRDefault="00B1095B">
      <w:pPr>
        <w:spacing w:after="160" w:line="259" w:lineRule="auto"/>
        <w:rPr>
          <w:rFonts w:ascii="Verdana" w:eastAsia="Verdana" w:hAnsi="Verdana" w:cs="Verdana"/>
          <w:sz w:val="22"/>
        </w:rPr>
      </w:pPr>
      <w:r w:rsidRPr="00C9338D">
        <w:rPr>
          <w:rFonts w:ascii="Verdana" w:eastAsia="Verdana" w:hAnsi="Verdana" w:cs="Verdana"/>
          <w:sz w:val="22"/>
        </w:rPr>
        <w:t>El proponente debe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deben ser consideradas por el Proponente en los análisis de precios unitarios de la propuesta a presentar y será su responsabilidad.</w:t>
      </w:r>
    </w:p>
    <w:p w14:paraId="50CDE008" w14:textId="77777777" w:rsidR="000D6066" w:rsidRPr="00C9338D" w:rsidRDefault="00B1095B">
      <w:pPr>
        <w:spacing w:after="160" w:line="259" w:lineRule="auto"/>
        <w:rPr>
          <w:rFonts w:ascii="Verdana" w:eastAsia="Verdana" w:hAnsi="Verdana" w:cs="Verdana"/>
          <w:sz w:val="22"/>
        </w:rPr>
      </w:pPr>
      <w:r w:rsidRPr="00C9338D">
        <w:rPr>
          <w:rFonts w:ascii="Verdana" w:eastAsia="Verdana" w:hAnsi="Verdana" w:cs="Verdana"/>
          <w:sz w:val="22"/>
        </w:rPr>
        <w:t xml:space="preserve">Previo al inicio de las obras, los materiales que la entidad identifique como indispensables en la ejecución del proyecto deben ser sometidos a ensayos para </w:t>
      </w:r>
      <w:r w:rsidRPr="00C9338D">
        <w:rPr>
          <w:rFonts w:ascii="Verdana" w:eastAsia="Verdana" w:hAnsi="Verdana" w:cs="Verdana"/>
          <w:sz w:val="22"/>
        </w:rPr>
        <w:lastRenderedPageBreak/>
        <w:t>la aceptación o el rechazo por parte de la interventoría o supervisión, según la normativa aplicable. Los permisos de explotación deben ser tramitados por cuenta del contratista, antes del inicio de las obras. De igual manera, las fuentes seleccionadas por el contratista deben ser previamente autorizadas, previo al inicio de las obras.</w:t>
      </w:r>
    </w:p>
    <w:p w14:paraId="05188207" w14:textId="77777777" w:rsidR="000D6066" w:rsidRPr="00C9338D" w:rsidRDefault="00B1095B">
      <w:pPr>
        <w:pStyle w:val="Ttulo1"/>
        <w:rPr>
          <w:rFonts w:ascii="Verdana" w:hAnsi="Verdana"/>
          <w:sz w:val="22"/>
          <w:szCs w:val="22"/>
        </w:rPr>
      </w:pPr>
      <w:r w:rsidRPr="00C9338D">
        <w:rPr>
          <w:rFonts w:ascii="Verdana" w:hAnsi="Verdana"/>
          <w:sz w:val="22"/>
          <w:szCs w:val="22"/>
          <w:lang w:val="es-ES"/>
        </w:rPr>
        <w:t>OBRAS PROVISIONALES</w:t>
      </w:r>
    </w:p>
    <w:p w14:paraId="18410855" w14:textId="77777777" w:rsidR="000D6066" w:rsidRPr="00C9338D" w:rsidRDefault="000D6066"/>
    <w:p w14:paraId="11E96ACA" w14:textId="77777777" w:rsidR="000D6066" w:rsidRPr="00C9338D" w:rsidRDefault="00B1095B">
      <w:pPr>
        <w:pStyle w:val="InviasNormal"/>
        <w:rPr>
          <w:rFonts w:ascii="Verdana" w:hAnsi="Verdana"/>
          <w:sz w:val="22"/>
        </w:rPr>
      </w:pPr>
      <w:r w:rsidRPr="00C9338D">
        <w:rPr>
          <w:rFonts w:ascii="Verdana" w:hAnsi="Verdana"/>
          <w:sz w:val="22"/>
        </w:rPr>
        <w:t>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o de terceros que puedan ser afectados por razón de los trabajos durante la ejecución de los mismos, y en general toda obra provisional relacionada con los trabajos.</w:t>
      </w:r>
    </w:p>
    <w:p w14:paraId="42B28CEB" w14:textId="77777777" w:rsidR="000D6066" w:rsidRPr="00C9338D" w:rsidRDefault="00B1095B">
      <w:pPr>
        <w:rPr>
          <w:rFonts w:ascii="Verdana" w:hAnsi="Verdana"/>
          <w:sz w:val="22"/>
        </w:rPr>
      </w:pPr>
      <w:r w:rsidRPr="00C9338D">
        <w:rPr>
          <w:rFonts w:ascii="Verdana" w:hAnsi="Verdana"/>
          <w:sz w:val="22"/>
        </w:rPr>
        <w:t>En caso de que sea necesario el proponente dispondrá de las zonas previstas para ejecutar la obra y la obtención de lotes o zonas necesarias para construir sus instalaciones, las cuales estarán bajo su responsabilidad.</w:t>
      </w:r>
    </w:p>
    <w:p w14:paraId="56D4DC6D" w14:textId="77777777" w:rsidR="000D6066" w:rsidRPr="00C9338D" w:rsidRDefault="00B1095B">
      <w:pPr>
        <w:pStyle w:val="InviasNormal"/>
        <w:rPr>
          <w:rFonts w:ascii="Verdana" w:hAnsi="Verdana"/>
          <w:sz w:val="22"/>
        </w:rPr>
      </w:pPr>
      <w:r w:rsidRPr="00C9338D">
        <w:rPr>
          <w:rFonts w:ascii="Verdana" w:hAnsi="Verdana"/>
          <w:sz w:val="22"/>
        </w:rPr>
        <w:t>Adicionalmente, correrán por su cuenta los trabajos necesarios para no interrumpir el servicio en las vías públicas usadas por él o en las vías de acceso cuyo uso comparta con otros contratistas.</w:t>
      </w:r>
    </w:p>
    <w:p w14:paraId="3F191F42" w14:textId="77777777" w:rsidR="000D6066" w:rsidRPr="00C9338D" w:rsidRDefault="00B1095B">
      <w:pPr>
        <w:pStyle w:val="InviasNormal"/>
        <w:rPr>
          <w:rFonts w:ascii="Verdana" w:hAnsi="Verdana"/>
          <w:sz w:val="22"/>
        </w:rPr>
      </w:pPr>
      <w:r w:rsidRPr="00C9338D">
        <w:rPr>
          <w:rFonts w:ascii="Verdana" w:hAnsi="Verdana"/>
          <w:sz w:val="22"/>
        </w:rPr>
        <w:t>El proponente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14:paraId="41D102C4" w14:textId="77777777" w:rsidR="000D6066" w:rsidRPr="00C9338D" w:rsidRDefault="00B1095B">
      <w:pPr>
        <w:pStyle w:val="InviasNormal"/>
        <w:rPr>
          <w:rFonts w:ascii="Verdana" w:hAnsi="Verdana"/>
          <w:sz w:val="22"/>
        </w:rPr>
      </w:pPr>
      <w:r w:rsidRPr="00C9338D">
        <w:rPr>
          <w:rFonts w:ascii="Verdana" w:hAnsi="Verdana"/>
          <w:sz w:val="22"/>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0A63E03D" w14:textId="77777777" w:rsidR="000D6066" w:rsidRPr="00C9338D" w:rsidRDefault="00B1095B">
      <w:pPr>
        <w:pStyle w:val="Ttulo1"/>
        <w:rPr>
          <w:rFonts w:ascii="Verdana" w:hAnsi="Verdana"/>
          <w:sz w:val="22"/>
          <w:szCs w:val="22"/>
        </w:rPr>
      </w:pPr>
      <w:r w:rsidRPr="00C9338D">
        <w:rPr>
          <w:rFonts w:ascii="Verdana" w:hAnsi="Verdana"/>
          <w:sz w:val="22"/>
          <w:szCs w:val="22"/>
        </w:rPr>
        <w:t xml:space="preserve">Señalización </w:t>
      </w:r>
    </w:p>
    <w:p w14:paraId="349E3F21" w14:textId="77777777" w:rsidR="000D6066" w:rsidRPr="00C9338D" w:rsidRDefault="000D6066">
      <w:pPr>
        <w:rPr>
          <w:rFonts w:ascii="Verdana" w:hAnsi="Verdana"/>
          <w:sz w:val="22"/>
        </w:rPr>
      </w:pPr>
    </w:p>
    <w:p w14:paraId="35E8ACF4" w14:textId="77777777" w:rsidR="000D6066" w:rsidRPr="00C9338D" w:rsidRDefault="00B1095B">
      <w:pPr>
        <w:rPr>
          <w:rFonts w:ascii="Verdana" w:hAnsi="Verdana"/>
          <w:sz w:val="22"/>
        </w:rPr>
      </w:pPr>
      <w:r w:rsidRPr="00C9338D">
        <w:rPr>
          <w:rFonts w:ascii="Verdana" w:hAnsi="Verdana"/>
          <w:sz w:val="22"/>
        </w:rPr>
        <w:lastRenderedPageBreak/>
        <w:t xml:space="preserve">De ser necesario, son de cargo del Proponente favorecido todos los costos requeridos para instalar y mantener la señalización de la obra y las vallas informativas, la iluminación nocturna y demás dispositivos de seguridad y salud en el trabajo, de comunicación y coordinación en los términos definidos por las autoridades competentes.  </w:t>
      </w:r>
    </w:p>
    <w:p w14:paraId="3A3FEFEC" w14:textId="77777777" w:rsidR="000D6066" w:rsidRPr="00C9338D" w:rsidRDefault="000D6066">
      <w:pPr>
        <w:rPr>
          <w:rFonts w:ascii="Verdana" w:hAnsi="Verdana"/>
          <w:sz w:val="22"/>
        </w:rPr>
      </w:pPr>
    </w:p>
    <w:p w14:paraId="41E3FE10" w14:textId="77777777" w:rsidR="000D6066" w:rsidRPr="00C9338D" w:rsidRDefault="00B1095B">
      <w:pPr>
        <w:rPr>
          <w:rFonts w:ascii="Verdana" w:hAnsi="Verdana"/>
          <w:sz w:val="22"/>
        </w:rPr>
      </w:pPr>
      <w:r w:rsidRPr="00C9338D">
        <w:rPr>
          <w:rFonts w:ascii="Verdana" w:hAnsi="Verdana"/>
          <w:sz w:val="22"/>
        </w:rPr>
        <w:t>Sin perjuicio de lo anterior, la Entidad debe definir puntualmente cuáles son los costos directos e indirectos incluidos dentro del Presupuesto Oficial dependiendo del proyecto a ejecutar.</w:t>
      </w:r>
    </w:p>
    <w:p w14:paraId="629670AB" w14:textId="77777777" w:rsidR="000D6066" w:rsidRPr="00C9338D" w:rsidRDefault="000D6066">
      <w:pPr>
        <w:rPr>
          <w:rFonts w:ascii="Verdana" w:hAnsi="Verdana"/>
          <w:sz w:val="22"/>
        </w:rPr>
      </w:pPr>
    </w:p>
    <w:p w14:paraId="406D4D8D" w14:textId="77777777" w:rsidR="000D6066" w:rsidRPr="00C9338D" w:rsidRDefault="00B1095B">
      <w:pPr>
        <w:pStyle w:val="Ttulo1"/>
        <w:rPr>
          <w:rFonts w:ascii="Verdana" w:hAnsi="Verdana"/>
          <w:sz w:val="22"/>
          <w:szCs w:val="22"/>
        </w:rPr>
      </w:pPr>
      <w:r w:rsidRPr="00C9338D">
        <w:rPr>
          <w:rFonts w:ascii="Verdana" w:hAnsi="Verdana"/>
          <w:sz w:val="22"/>
          <w:szCs w:val="22"/>
        </w:rPr>
        <w:t xml:space="preserve">Permisos, licencias y autorizaciones </w:t>
      </w:r>
    </w:p>
    <w:p w14:paraId="3C44F69C" w14:textId="77777777" w:rsidR="000D6066" w:rsidRPr="00C9338D" w:rsidRDefault="000D6066">
      <w:pPr>
        <w:rPr>
          <w:rFonts w:ascii="Verdana" w:hAnsi="Verdana"/>
          <w:sz w:val="22"/>
        </w:rPr>
      </w:pPr>
    </w:p>
    <w:p w14:paraId="3CB59716" w14:textId="77777777" w:rsidR="000D6066" w:rsidRPr="00C9338D" w:rsidRDefault="00B1095B">
      <w:pPr>
        <w:rPr>
          <w:rFonts w:ascii="Verdana" w:hAnsi="Verdana" w:cs="Arial"/>
          <w:sz w:val="22"/>
        </w:rPr>
      </w:pPr>
      <w:r w:rsidRPr="00C9338D">
        <w:rPr>
          <w:rFonts w:ascii="Verdana" w:hAnsi="Verdana" w:cs="Arial"/>
          <w:sz w:val="22"/>
        </w:rPr>
        <w:t>La entidad suministrará todos los permisos legales que amerite este tipo de obras en concordancias con las normas.</w:t>
      </w:r>
    </w:p>
    <w:p w14:paraId="1D720DB9" w14:textId="77777777" w:rsidR="000D6066" w:rsidRPr="00C9338D" w:rsidRDefault="000D6066">
      <w:pPr>
        <w:rPr>
          <w:rFonts w:ascii="Verdana" w:hAnsi="Verdana"/>
          <w:sz w:val="22"/>
        </w:rPr>
      </w:pPr>
    </w:p>
    <w:p w14:paraId="3B8526CF" w14:textId="77777777" w:rsidR="000D6066" w:rsidRPr="00C9338D" w:rsidRDefault="00B1095B">
      <w:pPr>
        <w:pStyle w:val="Ttulo1"/>
        <w:rPr>
          <w:rFonts w:ascii="Verdana" w:hAnsi="Verdana"/>
          <w:sz w:val="22"/>
          <w:szCs w:val="22"/>
        </w:rPr>
      </w:pPr>
      <w:r w:rsidRPr="00C9338D">
        <w:rPr>
          <w:rFonts w:ascii="Verdana" w:hAnsi="Verdana"/>
          <w:sz w:val="22"/>
          <w:szCs w:val="22"/>
          <w:lang w:val="es-ES"/>
        </w:rPr>
        <w:t>NOTAS TÉCNICAS ESPECÍFICAS PARA EL PROYECTO</w:t>
      </w:r>
    </w:p>
    <w:p w14:paraId="7E2E9A4D" w14:textId="77777777" w:rsidR="000D6066" w:rsidRPr="00C9338D" w:rsidRDefault="000D6066"/>
    <w:p w14:paraId="5CE28AA2" w14:textId="77777777" w:rsidR="000D6066" w:rsidRPr="00C9338D" w:rsidRDefault="00B1095B">
      <w:pPr>
        <w:rPr>
          <w:rFonts w:ascii="Verdana" w:hAnsi="Verdana" w:cs="Arial"/>
          <w:sz w:val="22"/>
        </w:rPr>
      </w:pPr>
      <w:r w:rsidRPr="00C9338D">
        <w:rPr>
          <w:rFonts w:ascii="Verdana" w:hAnsi="Verdana" w:cs="Arial"/>
          <w:sz w:val="22"/>
        </w:rPr>
        <w:t>El proyecto debería cumplir con cada una de las siguientes especificaciones descritas en los reglamentos mencionados a continuación:</w:t>
      </w:r>
    </w:p>
    <w:p w14:paraId="79ED630E" w14:textId="77777777" w:rsidR="000D6066" w:rsidRPr="00C9338D" w:rsidRDefault="000D6066">
      <w:pPr>
        <w:rPr>
          <w:rFonts w:ascii="Verdana" w:hAnsi="Verdana" w:cs="Arial"/>
          <w:sz w:val="22"/>
        </w:rPr>
      </w:pPr>
    </w:p>
    <w:p w14:paraId="22FE1A1B" w14:textId="77777777" w:rsidR="000D6066" w:rsidRPr="00C9338D" w:rsidRDefault="00B1095B">
      <w:pPr>
        <w:pStyle w:val="Prrafodelista"/>
        <w:numPr>
          <w:ilvl w:val="0"/>
          <w:numId w:val="16"/>
        </w:numPr>
        <w:shd w:val="clear" w:color="auto" w:fill="FFFFFF"/>
        <w:spacing w:before="120" w:after="240"/>
        <w:rPr>
          <w:rFonts w:ascii="Verdana" w:eastAsia="Times New Roman" w:hAnsi="Verdana" w:cs="Arial"/>
          <w:sz w:val="22"/>
          <w:lang w:eastAsia="es-CO"/>
        </w:rPr>
      </w:pPr>
      <w:r w:rsidRPr="00C9338D">
        <w:rPr>
          <w:rFonts w:ascii="Verdana" w:eastAsia="Times New Roman" w:hAnsi="Verdana" w:cs="Arial"/>
          <w:sz w:val="22"/>
          <w:lang w:eastAsia="es-CO"/>
        </w:rPr>
        <w:t>La </w:t>
      </w:r>
      <w:r w:rsidRPr="00C9338D">
        <w:rPr>
          <w:rFonts w:ascii="Verdana" w:eastAsia="Times New Roman" w:hAnsi="Verdana" w:cs="Arial"/>
          <w:b/>
          <w:bCs/>
          <w:sz w:val="22"/>
          <w:lang w:eastAsia="es-CO"/>
        </w:rPr>
        <w:t>NTC-4595,</w:t>
      </w:r>
      <w:r w:rsidRPr="00C9338D">
        <w:rPr>
          <w:rFonts w:ascii="Verdana" w:eastAsia="Times New Roman" w:hAnsi="Verdana" w:cs="Arial"/>
          <w:sz w:val="22"/>
          <w:lang w:eastAsia="es-CO"/>
        </w:rPr>
        <w:t xml:space="preserve"> norma técnica colombiana que reglamenta el planeamiento y diseño de instalaciones y ambientes escolares, con el fin de mejorar la calidad de instituciones en armonía con las condiciones locales, regionales y nacionales. Igualmente, puede ser usada para la mejora de las instalaciones académicas ya existentes. La norma abarca instalaciones y ambientes como el colegio, las aulas, los laboratorios, etc.</w:t>
      </w:r>
    </w:p>
    <w:p w14:paraId="093C47C4" w14:textId="77777777" w:rsidR="000D6066" w:rsidRPr="00C9338D" w:rsidRDefault="000D6066">
      <w:pPr>
        <w:pStyle w:val="Prrafodelista"/>
        <w:shd w:val="clear" w:color="auto" w:fill="FFFFFF"/>
        <w:spacing w:before="120" w:after="240"/>
        <w:rPr>
          <w:rFonts w:ascii="Verdana" w:eastAsia="Times New Roman" w:hAnsi="Verdana" w:cs="Arial"/>
          <w:sz w:val="22"/>
          <w:lang w:eastAsia="es-CO"/>
        </w:rPr>
      </w:pPr>
    </w:p>
    <w:p w14:paraId="73753B63" w14:textId="299F23EE" w:rsidR="000D6066" w:rsidRPr="00C9338D" w:rsidRDefault="00B1095B" w:rsidP="001F1E57">
      <w:pPr>
        <w:pStyle w:val="Prrafodelista"/>
        <w:shd w:val="clear" w:color="auto" w:fill="FFFFFF"/>
        <w:spacing w:before="120" w:after="240"/>
        <w:rPr>
          <w:rFonts w:ascii="Verdana" w:eastAsia="Times New Roman" w:hAnsi="Verdana" w:cs="Arial"/>
          <w:sz w:val="22"/>
          <w:lang w:eastAsia="es-CO"/>
        </w:rPr>
      </w:pPr>
      <w:r w:rsidRPr="00C9338D">
        <w:rPr>
          <w:rFonts w:ascii="Verdana" w:eastAsia="Times New Roman" w:hAnsi="Verdana" w:cs="Arial"/>
          <w:sz w:val="22"/>
          <w:lang w:eastAsia="es-CO"/>
        </w:rPr>
        <w:t>El desarrollo de la norma acoge, en el tema educativo, las disposiciones de la </w:t>
      </w:r>
      <w:hyperlink r:id="rId31" w:tooltip="Ley 115 de 1994 (aún no redactado)" w:history="1">
        <w:r w:rsidR="000D6066" w:rsidRPr="00C9338D">
          <w:rPr>
            <w:rFonts w:ascii="Verdana" w:eastAsia="Times New Roman" w:hAnsi="Verdana" w:cs="Arial"/>
            <w:sz w:val="22"/>
            <w:lang w:eastAsia="es-CO"/>
          </w:rPr>
          <w:t>Ley 115 de 1994</w:t>
        </w:r>
      </w:hyperlink>
      <w:r w:rsidRPr="00C9338D">
        <w:rPr>
          <w:rFonts w:ascii="Verdana" w:eastAsia="Times New Roman" w:hAnsi="Verdana" w:cs="Arial"/>
          <w:sz w:val="22"/>
          <w:lang w:eastAsia="es-CO"/>
        </w:rPr>
        <w:t> (Ley General de Educación) y en materia de </w:t>
      </w:r>
      <w:hyperlink r:id="rId32" w:tooltip="Arquitectura" w:history="1">
        <w:r w:rsidR="000D6066" w:rsidRPr="00C9338D">
          <w:rPr>
            <w:rFonts w:ascii="Verdana" w:eastAsia="Times New Roman" w:hAnsi="Verdana" w:cs="Arial"/>
            <w:sz w:val="22"/>
            <w:lang w:eastAsia="es-CO"/>
          </w:rPr>
          <w:t>arquitectura</w:t>
        </w:r>
      </w:hyperlink>
      <w:r w:rsidRPr="00C9338D">
        <w:rPr>
          <w:rFonts w:ascii="Verdana" w:eastAsia="Times New Roman" w:hAnsi="Verdana" w:cs="Arial"/>
          <w:sz w:val="22"/>
          <w:lang w:eastAsia="es-CO"/>
        </w:rPr>
        <w:t> y </w:t>
      </w:r>
      <w:hyperlink r:id="rId33" w:tooltip="Medio ambiente" w:history="1">
        <w:r w:rsidR="000D6066" w:rsidRPr="00C9338D">
          <w:rPr>
            <w:rFonts w:ascii="Verdana" w:eastAsia="Times New Roman" w:hAnsi="Verdana" w:cs="Arial"/>
            <w:sz w:val="22"/>
            <w:lang w:eastAsia="es-CO"/>
          </w:rPr>
          <w:t>medio ambiente</w:t>
        </w:r>
      </w:hyperlink>
      <w:r w:rsidRPr="00C9338D">
        <w:rPr>
          <w:rFonts w:ascii="Verdana" w:eastAsia="Times New Roman" w:hAnsi="Verdana" w:cs="Arial"/>
          <w:sz w:val="22"/>
          <w:lang w:eastAsia="es-CO"/>
        </w:rPr>
        <w:t> construido, los temas de </w:t>
      </w:r>
      <w:hyperlink r:id="rId34" w:tooltip="Accesibilidad" w:history="1">
        <w:r w:rsidR="000D6066" w:rsidRPr="00C9338D">
          <w:rPr>
            <w:rFonts w:ascii="Verdana" w:eastAsia="Times New Roman" w:hAnsi="Verdana" w:cs="Arial"/>
            <w:sz w:val="22"/>
            <w:lang w:eastAsia="es-CO"/>
          </w:rPr>
          <w:t>accesibilidad</w:t>
        </w:r>
      </w:hyperlink>
      <w:r w:rsidRPr="00C9338D">
        <w:rPr>
          <w:rFonts w:ascii="Verdana" w:eastAsia="Times New Roman" w:hAnsi="Verdana" w:cs="Arial"/>
          <w:sz w:val="22"/>
          <w:lang w:eastAsia="es-CO"/>
        </w:rPr>
        <w:t>, </w:t>
      </w:r>
      <w:hyperlink r:id="rId35" w:tooltip="Seguridad" w:history="1">
        <w:r w:rsidR="000D6066" w:rsidRPr="00C9338D">
          <w:rPr>
            <w:rFonts w:ascii="Verdana" w:eastAsia="Times New Roman" w:hAnsi="Verdana" w:cs="Arial"/>
            <w:sz w:val="22"/>
            <w:lang w:eastAsia="es-CO"/>
          </w:rPr>
          <w:t>seguridad</w:t>
        </w:r>
      </w:hyperlink>
      <w:r w:rsidRPr="00C9338D">
        <w:rPr>
          <w:rFonts w:ascii="Verdana" w:eastAsia="Times New Roman" w:hAnsi="Verdana" w:cs="Arial"/>
          <w:sz w:val="22"/>
          <w:lang w:eastAsia="es-CO"/>
        </w:rPr>
        <w:t> y </w:t>
      </w:r>
      <w:hyperlink r:id="rId36" w:tooltip="Comodidad" w:history="1">
        <w:r w:rsidR="000D6066" w:rsidRPr="00C9338D">
          <w:rPr>
            <w:rFonts w:ascii="Verdana" w:eastAsia="Times New Roman" w:hAnsi="Verdana" w:cs="Arial"/>
            <w:sz w:val="22"/>
            <w:lang w:eastAsia="es-CO"/>
          </w:rPr>
          <w:t>comodidad</w:t>
        </w:r>
      </w:hyperlink>
      <w:r w:rsidRPr="00C9338D">
        <w:rPr>
          <w:rFonts w:ascii="Verdana" w:eastAsia="Times New Roman" w:hAnsi="Verdana" w:cs="Arial"/>
          <w:sz w:val="22"/>
          <w:lang w:eastAsia="es-CO"/>
        </w:rPr>
        <w:t>, desde la perspectiva de la sostenibilidad ambiental, para generar así instalaciones con bajos costos de funcionamiento y mínimo deterioro del ambiente.</w:t>
      </w:r>
    </w:p>
    <w:p w14:paraId="737436DA" w14:textId="77777777" w:rsidR="000D6066" w:rsidRPr="00C9338D" w:rsidRDefault="00B1095B">
      <w:pPr>
        <w:pStyle w:val="Ttulo1"/>
        <w:rPr>
          <w:rFonts w:ascii="Verdana" w:hAnsi="Verdana"/>
          <w:sz w:val="22"/>
          <w:szCs w:val="22"/>
        </w:rPr>
      </w:pPr>
      <w:r w:rsidRPr="00C9338D">
        <w:rPr>
          <w:rFonts w:ascii="Verdana" w:hAnsi="Verdana"/>
          <w:sz w:val="22"/>
          <w:szCs w:val="22"/>
        </w:rPr>
        <w:t xml:space="preserve">Documentos técnicos adicionales </w:t>
      </w:r>
    </w:p>
    <w:p w14:paraId="4C694CFE" w14:textId="77777777" w:rsidR="000D6066" w:rsidRPr="00C9338D" w:rsidRDefault="000D6066">
      <w:pPr>
        <w:rPr>
          <w:rFonts w:ascii="Verdana" w:hAnsi="Verdana"/>
          <w:sz w:val="22"/>
        </w:rPr>
      </w:pPr>
    </w:p>
    <w:p w14:paraId="7EBB9997" w14:textId="77777777" w:rsidR="000D6066" w:rsidRPr="00C9338D" w:rsidRDefault="00B1095B">
      <w:pPr>
        <w:pStyle w:val="Prrafodelista"/>
        <w:numPr>
          <w:ilvl w:val="0"/>
          <w:numId w:val="17"/>
        </w:numPr>
        <w:spacing w:after="160" w:line="259" w:lineRule="auto"/>
        <w:ind w:left="709"/>
        <w:rPr>
          <w:rFonts w:ascii="Verdana" w:hAnsi="Verdana" w:cs="Arial"/>
          <w:sz w:val="22"/>
        </w:rPr>
      </w:pPr>
      <w:r w:rsidRPr="00C9338D">
        <w:rPr>
          <w:rFonts w:ascii="Verdana" w:hAnsi="Verdana" w:cs="Arial"/>
          <w:sz w:val="22"/>
          <w:lang w:val="es-ES"/>
        </w:rPr>
        <w:t>Análisis del sector</w:t>
      </w:r>
    </w:p>
    <w:p w14:paraId="7E003694" w14:textId="77777777" w:rsidR="000D6066" w:rsidRPr="00C9338D" w:rsidRDefault="000D6066">
      <w:pPr>
        <w:rPr>
          <w:rFonts w:ascii="Verdana" w:hAnsi="Verdana"/>
          <w:sz w:val="22"/>
        </w:rPr>
      </w:pPr>
    </w:p>
    <w:p w14:paraId="693ACE5D" w14:textId="77777777" w:rsidR="000D6066" w:rsidRPr="00C9338D" w:rsidRDefault="000D6066">
      <w:pPr>
        <w:rPr>
          <w:rFonts w:ascii="Verdana" w:hAnsi="Verdana"/>
          <w:sz w:val="22"/>
        </w:rPr>
      </w:pPr>
    </w:p>
    <w:p w14:paraId="100BB6B5" w14:textId="5736128C" w:rsidR="000D6066" w:rsidRPr="00C9338D" w:rsidRDefault="00B1095B">
      <w:pPr>
        <w:rPr>
          <w:rFonts w:ascii="Verdana" w:hAnsi="Verdana"/>
          <w:sz w:val="22"/>
        </w:rPr>
      </w:pPr>
      <w:r w:rsidRPr="00C9338D">
        <w:rPr>
          <w:rFonts w:ascii="Verdana" w:hAnsi="Verdana"/>
          <w:sz w:val="22"/>
        </w:rPr>
        <w:t xml:space="preserve">En constancia, se firma en Ricaurte, </w:t>
      </w:r>
      <w:r w:rsidR="004A5380" w:rsidRPr="00C9338D">
        <w:rPr>
          <w:rFonts w:ascii="Verdana" w:hAnsi="Verdana"/>
          <w:sz w:val="22"/>
        </w:rPr>
        <w:t xml:space="preserve">en </w:t>
      </w:r>
      <w:r w:rsidR="00CE4DB8" w:rsidRPr="00C9338D">
        <w:rPr>
          <w:rFonts w:ascii="Verdana" w:hAnsi="Verdana"/>
          <w:sz w:val="22"/>
        </w:rPr>
        <w:t xml:space="preserve">el mes de </w:t>
      </w:r>
      <w:r w:rsidR="001F1E57" w:rsidRPr="00C9338D">
        <w:rPr>
          <w:rFonts w:ascii="Verdana" w:hAnsi="Verdana"/>
          <w:sz w:val="22"/>
        </w:rPr>
        <w:t>Septiembre</w:t>
      </w:r>
      <w:r w:rsidRPr="00C9338D">
        <w:rPr>
          <w:rFonts w:ascii="Verdana" w:hAnsi="Verdana"/>
          <w:sz w:val="22"/>
        </w:rPr>
        <w:t xml:space="preserve"> de 2026.</w:t>
      </w:r>
    </w:p>
    <w:p w14:paraId="2C6CE6F7" w14:textId="77777777" w:rsidR="000D6066" w:rsidRPr="00C9338D" w:rsidRDefault="000D6066">
      <w:pPr>
        <w:rPr>
          <w:rFonts w:ascii="Verdana" w:hAnsi="Verdana"/>
          <w:sz w:val="22"/>
        </w:rPr>
      </w:pPr>
    </w:p>
    <w:p w14:paraId="68E567D2" w14:textId="77777777" w:rsidR="000D6066" w:rsidRPr="00C9338D" w:rsidRDefault="000D6066">
      <w:pPr>
        <w:jc w:val="center"/>
        <w:rPr>
          <w:rFonts w:ascii="Verdana" w:hAnsi="Verdana"/>
          <w:sz w:val="22"/>
        </w:rPr>
      </w:pPr>
    </w:p>
    <w:p w14:paraId="43CCD82D" w14:textId="77777777" w:rsidR="000D6066" w:rsidRPr="00C9338D" w:rsidRDefault="00B1095B">
      <w:pPr>
        <w:jc w:val="center"/>
        <w:rPr>
          <w:rFonts w:ascii="Verdana" w:hAnsi="Verdana"/>
          <w:sz w:val="22"/>
        </w:rPr>
      </w:pPr>
      <w:r w:rsidRPr="00C9338D">
        <w:rPr>
          <w:rFonts w:ascii="Verdana" w:hAnsi="Verdana"/>
          <w:sz w:val="22"/>
        </w:rPr>
        <w:t>______________________________________________</w:t>
      </w:r>
    </w:p>
    <w:p w14:paraId="248E1DFA" w14:textId="77777777" w:rsidR="000D6066" w:rsidRPr="00C9338D" w:rsidRDefault="00B1095B">
      <w:pPr>
        <w:jc w:val="center"/>
        <w:rPr>
          <w:rFonts w:ascii="Verdana" w:hAnsi="Verdana"/>
          <w:b/>
          <w:bCs/>
          <w:sz w:val="22"/>
        </w:rPr>
      </w:pPr>
      <w:r w:rsidRPr="00C9338D">
        <w:rPr>
          <w:rFonts w:ascii="Verdana" w:hAnsi="Verdana"/>
          <w:b/>
          <w:bCs/>
          <w:sz w:val="22"/>
        </w:rPr>
        <w:t>ING. HECTOR DANIEL MORALES DEVIA</w:t>
      </w:r>
    </w:p>
    <w:p w14:paraId="7B20BB4F" w14:textId="77777777" w:rsidR="000D6066" w:rsidRPr="00C9338D" w:rsidRDefault="00B1095B">
      <w:pPr>
        <w:jc w:val="center"/>
        <w:rPr>
          <w:rFonts w:ascii="Verdana" w:hAnsi="Verdana"/>
          <w:sz w:val="22"/>
        </w:rPr>
      </w:pPr>
      <w:r w:rsidRPr="00C9338D">
        <w:rPr>
          <w:rFonts w:ascii="Verdana" w:hAnsi="Verdana"/>
          <w:sz w:val="22"/>
        </w:rPr>
        <w:t>Secretario de Infraestructura y Obras Publicas (C)</w:t>
      </w:r>
    </w:p>
    <w:p w14:paraId="31BECE72" w14:textId="77777777" w:rsidR="000D6066" w:rsidRPr="00C9338D" w:rsidRDefault="000D6066">
      <w:pPr>
        <w:jc w:val="center"/>
        <w:rPr>
          <w:rFonts w:ascii="Verdana" w:hAnsi="Verdana"/>
          <w:sz w:val="22"/>
        </w:rPr>
      </w:pPr>
    </w:p>
    <w:p w14:paraId="0002B1ED" w14:textId="77777777" w:rsidR="000D6066" w:rsidRPr="00C9338D" w:rsidRDefault="000D6066">
      <w:pPr>
        <w:jc w:val="center"/>
        <w:rPr>
          <w:rFonts w:ascii="Verdana" w:hAnsi="Verdana"/>
          <w:sz w:val="22"/>
        </w:rPr>
      </w:pPr>
    </w:p>
    <w:p w14:paraId="027081A8" w14:textId="77777777" w:rsidR="000D6066" w:rsidRPr="00C9338D" w:rsidRDefault="000D6066">
      <w:pPr>
        <w:jc w:val="center"/>
        <w:rPr>
          <w:rFonts w:ascii="Verdana" w:hAnsi="Verdana"/>
          <w:sz w:val="22"/>
        </w:rPr>
      </w:pPr>
    </w:p>
    <w:p w14:paraId="312AB21F" w14:textId="77777777" w:rsidR="000D6066" w:rsidRPr="00C9338D" w:rsidRDefault="00B1095B">
      <w:pPr>
        <w:jc w:val="center"/>
        <w:rPr>
          <w:rFonts w:ascii="Verdana" w:hAnsi="Verdana"/>
          <w:sz w:val="22"/>
        </w:rPr>
      </w:pPr>
      <w:r w:rsidRPr="00C9338D">
        <w:rPr>
          <w:rFonts w:ascii="Verdana" w:hAnsi="Verdana"/>
          <w:sz w:val="22"/>
        </w:rPr>
        <w:t>____________________________________________</w:t>
      </w:r>
    </w:p>
    <w:p w14:paraId="4E001764" w14:textId="77777777" w:rsidR="000D6066" w:rsidRPr="00C9338D" w:rsidRDefault="00B1095B">
      <w:pPr>
        <w:jc w:val="center"/>
        <w:rPr>
          <w:rFonts w:ascii="Verdana" w:hAnsi="Verdana"/>
          <w:b/>
          <w:bCs/>
          <w:sz w:val="22"/>
        </w:rPr>
      </w:pPr>
      <w:r w:rsidRPr="00C9338D">
        <w:rPr>
          <w:rFonts w:ascii="Verdana" w:hAnsi="Verdana"/>
          <w:b/>
          <w:bCs/>
          <w:sz w:val="22"/>
        </w:rPr>
        <w:t>ING. WILLIAM AVILA TAFUR</w:t>
      </w:r>
    </w:p>
    <w:p w14:paraId="748E3DAD" w14:textId="77777777" w:rsidR="000D6066" w:rsidRPr="00C9338D" w:rsidRDefault="00B1095B">
      <w:pPr>
        <w:jc w:val="center"/>
        <w:rPr>
          <w:rFonts w:ascii="Verdana" w:hAnsi="Verdana"/>
          <w:sz w:val="22"/>
        </w:rPr>
      </w:pPr>
      <w:r w:rsidRPr="00C9338D">
        <w:rPr>
          <w:rFonts w:ascii="Verdana" w:hAnsi="Verdana"/>
          <w:sz w:val="22"/>
        </w:rPr>
        <w:t>Contratista profesional asesor SIOP</w:t>
      </w:r>
    </w:p>
    <w:p w14:paraId="0FE11AB3" w14:textId="77777777" w:rsidR="000D6066" w:rsidRPr="00C9338D" w:rsidRDefault="000D6066">
      <w:pPr>
        <w:rPr>
          <w:rFonts w:ascii="Verdana" w:hAnsi="Verdana"/>
          <w:sz w:val="22"/>
        </w:rPr>
      </w:pPr>
    </w:p>
    <w:p w14:paraId="49C9FA73" w14:textId="77777777" w:rsidR="000D6066" w:rsidRPr="00C9338D" w:rsidRDefault="000D6066">
      <w:pPr>
        <w:rPr>
          <w:rFonts w:ascii="Verdana" w:hAnsi="Verdana"/>
          <w:sz w:val="22"/>
        </w:rPr>
      </w:pPr>
    </w:p>
    <w:p w14:paraId="6499FB2C" w14:textId="77777777" w:rsidR="000D6066" w:rsidRPr="00C9338D" w:rsidRDefault="00B1095B">
      <w:pPr>
        <w:jc w:val="center"/>
        <w:rPr>
          <w:rFonts w:ascii="Verdana" w:hAnsi="Verdana"/>
          <w:sz w:val="22"/>
        </w:rPr>
      </w:pPr>
      <w:r w:rsidRPr="00C9338D">
        <w:rPr>
          <w:rFonts w:ascii="Verdana" w:hAnsi="Verdana"/>
          <w:sz w:val="22"/>
        </w:rPr>
        <w:t>______________________________________________</w:t>
      </w:r>
    </w:p>
    <w:p w14:paraId="0245A852" w14:textId="77777777" w:rsidR="000D6066" w:rsidRPr="00C9338D" w:rsidRDefault="00B1095B">
      <w:pPr>
        <w:jc w:val="center"/>
        <w:rPr>
          <w:rFonts w:ascii="Verdana" w:hAnsi="Verdana"/>
          <w:b/>
          <w:bCs/>
          <w:sz w:val="22"/>
        </w:rPr>
      </w:pPr>
      <w:r w:rsidRPr="00C9338D">
        <w:rPr>
          <w:rFonts w:ascii="Verdana" w:hAnsi="Verdana"/>
          <w:b/>
          <w:bCs/>
          <w:sz w:val="22"/>
        </w:rPr>
        <w:t>ING. MARIA MERCEDES LANDAZABAL ESPEJO</w:t>
      </w:r>
    </w:p>
    <w:p w14:paraId="3629F69D" w14:textId="59322F03" w:rsidR="000D6066" w:rsidRPr="00C9338D" w:rsidRDefault="00B1095B" w:rsidP="001F1E57">
      <w:pPr>
        <w:jc w:val="center"/>
        <w:rPr>
          <w:rFonts w:ascii="Verdana" w:hAnsi="Verdana"/>
          <w:sz w:val="22"/>
        </w:rPr>
      </w:pPr>
      <w:r w:rsidRPr="00C9338D">
        <w:rPr>
          <w:rFonts w:ascii="Verdana" w:hAnsi="Verdana"/>
          <w:sz w:val="22"/>
        </w:rPr>
        <w:t>Contratista profesional apoyo SIOP</w:t>
      </w:r>
    </w:p>
    <w:p w14:paraId="02E6A301" w14:textId="77777777" w:rsidR="000D6066" w:rsidRPr="00C9338D" w:rsidRDefault="000D6066">
      <w:pPr>
        <w:rPr>
          <w:rFonts w:ascii="Verdana" w:hAnsi="Verdana"/>
          <w:sz w:val="22"/>
        </w:rPr>
      </w:pPr>
    </w:p>
    <w:sectPr w:rsidR="000D6066" w:rsidRPr="00C9338D">
      <w:headerReference w:type="default" r:id="rId37"/>
      <w:footerReference w:type="default" r:id="rId3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5D1CE2" w14:textId="77777777" w:rsidR="00BA2B63" w:rsidRDefault="00BA2B63">
      <w:r>
        <w:separator/>
      </w:r>
    </w:p>
  </w:endnote>
  <w:endnote w:type="continuationSeparator" w:id="0">
    <w:p w14:paraId="11C6EC1A" w14:textId="77777777" w:rsidR="00BA2B63" w:rsidRDefault="00BA2B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181F4" w14:textId="77777777" w:rsidR="000D6066" w:rsidRDefault="00B1095B">
    <w:pPr>
      <w:widowControl w:val="0"/>
      <w:autoSpaceDE w:val="0"/>
      <w:autoSpaceDN w:val="0"/>
      <w:adjustRightInd w:val="0"/>
      <w:spacing w:line="265" w:lineRule="exact"/>
      <w:ind w:left="-18" w:right="-38"/>
      <w:jc w:val="right"/>
      <w:rPr>
        <w:rFonts w:ascii="Verdana" w:hAnsi="Verdana" w:cs="Arial"/>
        <w:color w:val="000000" w:themeColor="text1"/>
        <w:sz w:val="18"/>
        <w:szCs w:val="20"/>
      </w:rPr>
    </w:pPr>
    <w:r>
      <w:rPr>
        <w:rFonts w:ascii="Verdana" w:hAnsi="Verdana" w:cs="Arial"/>
        <w:color w:val="000000" w:themeColor="text1"/>
        <w:sz w:val="18"/>
        <w:szCs w:val="20"/>
      </w:rPr>
      <w:t>Versión: 2 del 21 de agosto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756C59" w14:textId="77777777" w:rsidR="00BA2B63" w:rsidRDefault="00BA2B63">
      <w:r>
        <w:separator/>
      </w:r>
    </w:p>
  </w:footnote>
  <w:footnote w:type="continuationSeparator" w:id="0">
    <w:p w14:paraId="251DB73F" w14:textId="77777777" w:rsidR="00BA2B63" w:rsidRDefault="00BA2B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FE9D70" w14:textId="77777777" w:rsidR="000D6066" w:rsidRDefault="00B1095B">
    <w:pPr>
      <w:tabs>
        <w:tab w:val="center" w:pos="4419"/>
        <w:tab w:val="right" w:pos="8838"/>
      </w:tabs>
      <w:jc w:val="center"/>
      <w:rPr>
        <w:rFonts w:ascii="Verdana" w:hAnsi="Verdana" w:cs="Arial"/>
        <w:b/>
        <w:sz w:val="22"/>
      </w:rPr>
    </w:pPr>
    <w:r>
      <w:rPr>
        <w:rFonts w:ascii="Verdana" w:hAnsi="Verdana" w:cs="Arial"/>
        <w:b/>
        <w:sz w:val="22"/>
      </w:rPr>
      <w:t>ANEXO 1 – ANEXO TÉCNICO</w:t>
    </w:r>
  </w:p>
  <w:p w14:paraId="5EEAAEE6" w14:textId="77777777" w:rsidR="000D6066" w:rsidRDefault="00B1095B">
    <w:pPr>
      <w:pStyle w:val="Encabezado"/>
      <w:jc w:val="center"/>
      <w:rPr>
        <w:rFonts w:ascii="Verdana" w:hAnsi="Verdana"/>
        <w:sz w:val="28"/>
        <w:szCs w:val="32"/>
      </w:rPr>
    </w:pPr>
    <w:r>
      <w:rPr>
        <w:rFonts w:ascii="Verdana" w:hAnsi="Verdana" w:cs="Arial"/>
        <w:b/>
        <w:sz w:val="22"/>
      </w:rPr>
      <w:t>SELECCIÓN ABREVIADA MENOR CUANTÍA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D067E"/>
    <w:multiLevelType w:val="multilevel"/>
    <w:tmpl w:val="054D067E"/>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66A340C"/>
    <w:multiLevelType w:val="multilevel"/>
    <w:tmpl w:val="066A340C"/>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2" w15:restartNumberingAfterBreak="0">
    <w:nsid w:val="07D347B1"/>
    <w:multiLevelType w:val="hybridMultilevel"/>
    <w:tmpl w:val="46F811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7D200A"/>
    <w:multiLevelType w:val="multilevel"/>
    <w:tmpl w:val="097D200A"/>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3620" w:hanging="360"/>
      </w:pPr>
      <w:rPr>
        <w:rFonts w:hint="default"/>
      </w:rPr>
    </w:lvl>
    <w:lvl w:ilvl="2">
      <w:start w:val="1"/>
      <w:numFmt w:val="decimal"/>
      <w:pStyle w:val="Ttulo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0DB57AA1"/>
    <w:multiLevelType w:val="multilevel"/>
    <w:tmpl w:val="0DB57AA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F740F62"/>
    <w:multiLevelType w:val="multilevel"/>
    <w:tmpl w:val="0F740F62"/>
    <w:lvl w:ilvl="0">
      <w:start w:val="1"/>
      <w:numFmt w:val="lowerLetter"/>
      <w:lvlText w:val="%1."/>
      <w:lvlJc w:val="left"/>
      <w:pPr>
        <w:ind w:left="106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3CE5B6F"/>
    <w:multiLevelType w:val="multilevel"/>
    <w:tmpl w:val="23CE5B6F"/>
    <w:lvl w:ilvl="0">
      <w:start w:val="6"/>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5C0361A"/>
    <w:multiLevelType w:val="multilevel"/>
    <w:tmpl w:val="35C0361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 w15:restartNumberingAfterBreak="0">
    <w:nsid w:val="394718EB"/>
    <w:multiLevelType w:val="multilevel"/>
    <w:tmpl w:val="394718E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3D2B6548"/>
    <w:multiLevelType w:val="multilevel"/>
    <w:tmpl w:val="3D2B654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1BA48E1"/>
    <w:multiLevelType w:val="multilevel"/>
    <w:tmpl w:val="41BA48E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40E1795"/>
    <w:multiLevelType w:val="multilevel"/>
    <w:tmpl w:val="440E1795"/>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2" w15:restartNumberingAfterBreak="0">
    <w:nsid w:val="53535564"/>
    <w:multiLevelType w:val="multilevel"/>
    <w:tmpl w:val="5353556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682D64CC"/>
    <w:multiLevelType w:val="multilevel"/>
    <w:tmpl w:val="682D64CC"/>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4" w15:restartNumberingAfterBreak="0">
    <w:nsid w:val="6FFD1D22"/>
    <w:multiLevelType w:val="multilevel"/>
    <w:tmpl w:val="6FFD1D22"/>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5" w15:restartNumberingAfterBreak="0">
    <w:nsid w:val="73E32115"/>
    <w:multiLevelType w:val="multilevel"/>
    <w:tmpl w:val="73E32115"/>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6" w15:restartNumberingAfterBreak="0">
    <w:nsid w:val="75D7184D"/>
    <w:multiLevelType w:val="multilevel"/>
    <w:tmpl w:val="75D7184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7" w15:restartNumberingAfterBreak="0">
    <w:nsid w:val="7BB226A8"/>
    <w:multiLevelType w:val="multilevel"/>
    <w:tmpl w:val="7BB226A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num w:numId="1" w16cid:durableId="1929119475">
    <w:abstractNumId w:val="3"/>
  </w:num>
  <w:num w:numId="2" w16cid:durableId="203834200">
    <w:abstractNumId w:val="15"/>
  </w:num>
  <w:num w:numId="3" w16cid:durableId="330836255">
    <w:abstractNumId w:val="11"/>
  </w:num>
  <w:num w:numId="4" w16cid:durableId="2129928982">
    <w:abstractNumId w:val="7"/>
  </w:num>
  <w:num w:numId="5" w16cid:durableId="1479686048">
    <w:abstractNumId w:val="16"/>
  </w:num>
  <w:num w:numId="6" w16cid:durableId="1560046242">
    <w:abstractNumId w:val="17"/>
  </w:num>
  <w:num w:numId="7" w16cid:durableId="1851796928">
    <w:abstractNumId w:val="13"/>
  </w:num>
  <w:num w:numId="8" w16cid:durableId="228424394">
    <w:abstractNumId w:val="5"/>
  </w:num>
  <w:num w:numId="9" w16cid:durableId="14693694">
    <w:abstractNumId w:val="10"/>
  </w:num>
  <w:num w:numId="10" w16cid:durableId="388261275">
    <w:abstractNumId w:val="8"/>
  </w:num>
  <w:num w:numId="11" w16cid:durableId="709188134">
    <w:abstractNumId w:val="9"/>
  </w:num>
  <w:num w:numId="12" w16cid:durableId="379523546">
    <w:abstractNumId w:val="0"/>
  </w:num>
  <w:num w:numId="13" w16cid:durableId="1434863062">
    <w:abstractNumId w:val="6"/>
  </w:num>
  <w:num w:numId="14" w16cid:durableId="523830064">
    <w:abstractNumId w:val="1"/>
  </w:num>
  <w:num w:numId="15" w16cid:durableId="1569731497">
    <w:abstractNumId w:val="4"/>
  </w:num>
  <w:num w:numId="16" w16cid:durableId="1322125605">
    <w:abstractNumId w:val="12"/>
  </w:num>
  <w:num w:numId="17" w16cid:durableId="228268356">
    <w:abstractNumId w:val="14"/>
  </w:num>
  <w:num w:numId="18" w16cid:durableId="4220000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6344"/>
    <w:rsid w:val="000077B5"/>
    <w:rsid w:val="0001104C"/>
    <w:rsid w:val="00023769"/>
    <w:rsid w:val="00033806"/>
    <w:rsid w:val="00035D9B"/>
    <w:rsid w:val="00041887"/>
    <w:rsid w:val="00051084"/>
    <w:rsid w:val="000529E1"/>
    <w:rsid w:val="00056008"/>
    <w:rsid w:val="000564FB"/>
    <w:rsid w:val="000617A0"/>
    <w:rsid w:val="00062056"/>
    <w:rsid w:val="0006784E"/>
    <w:rsid w:val="00074847"/>
    <w:rsid w:val="00075324"/>
    <w:rsid w:val="0009621C"/>
    <w:rsid w:val="000A3BB5"/>
    <w:rsid w:val="000A7EC7"/>
    <w:rsid w:val="000B7733"/>
    <w:rsid w:val="000C06E8"/>
    <w:rsid w:val="000C3976"/>
    <w:rsid w:val="000D43A9"/>
    <w:rsid w:val="000D6066"/>
    <w:rsid w:val="000D7027"/>
    <w:rsid w:val="000D73BE"/>
    <w:rsid w:val="000E1028"/>
    <w:rsid w:val="000F7A22"/>
    <w:rsid w:val="00101381"/>
    <w:rsid w:val="001052F8"/>
    <w:rsid w:val="00116F0A"/>
    <w:rsid w:val="0011776A"/>
    <w:rsid w:val="00117D91"/>
    <w:rsid w:val="001246FC"/>
    <w:rsid w:val="00124A38"/>
    <w:rsid w:val="001322F5"/>
    <w:rsid w:val="0013484B"/>
    <w:rsid w:val="00134F09"/>
    <w:rsid w:val="001372BE"/>
    <w:rsid w:val="001418DC"/>
    <w:rsid w:val="00142C3C"/>
    <w:rsid w:val="00147DB8"/>
    <w:rsid w:val="00156420"/>
    <w:rsid w:val="00160AF1"/>
    <w:rsid w:val="0016156E"/>
    <w:rsid w:val="00182BFB"/>
    <w:rsid w:val="00186A0A"/>
    <w:rsid w:val="001918FE"/>
    <w:rsid w:val="001B5150"/>
    <w:rsid w:val="001B52E8"/>
    <w:rsid w:val="001C1388"/>
    <w:rsid w:val="001C33EA"/>
    <w:rsid w:val="001C3F86"/>
    <w:rsid w:val="001D5C52"/>
    <w:rsid w:val="001D5EE5"/>
    <w:rsid w:val="001D6449"/>
    <w:rsid w:val="001F0598"/>
    <w:rsid w:val="001F1E57"/>
    <w:rsid w:val="001F534B"/>
    <w:rsid w:val="001F55B9"/>
    <w:rsid w:val="002134AC"/>
    <w:rsid w:val="002239D5"/>
    <w:rsid w:val="002250D0"/>
    <w:rsid w:val="0022646C"/>
    <w:rsid w:val="002351C7"/>
    <w:rsid w:val="00236D47"/>
    <w:rsid w:val="00236EB8"/>
    <w:rsid w:val="00237E6E"/>
    <w:rsid w:val="002452A3"/>
    <w:rsid w:val="0024683C"/>
    <w:rsid w:val="002469FE"/>
    <w:rsid w:val="002549D9"/>
    <w:rsid w:val="00265470"/>
    <w:rsid w:val="002668FF"/>
    <w:rsid w:val="00274FF3"/>
    <w:rsid w:val="00275D42"/>
    <w:rsid w:val="002803CA"/>
    <w:rsid w:val="0028134B"/>
    <w:rsid w:val="002833B2"/>
    <w:rsid w:val="002907B3"/>
    <w:rsid w:val="0029497D"/>
    <w:rsid w:val="002A24F6"/>
    <w:rsid w:val="002A5200"/>
    <w:rsid w:val="002A5A35"/>
    <w:rsid w:val="002A5ABA"/>
    <w:rsid w:val="002B5D1B"/>
    <w:rsid w:val="002B6AAC"/>
    <w:rsid w:val="002B7C83"/>
    <w:rsid w:val="002C74F7"/>
    <w:rsid w:val="002D72B3"/>
    <w:rsid w:val="002F083A"/>
    <w:rsid w:val="00320122"/>
    <w:rsid w:val="00321978"/>
    <w:rsid w:val="00327712"/>
    <w:rsid w:val="00330B80"/>
    <w:rsid w:val="00336D93"/>
    <w:rsid w:val="003570F6"/>
    <w:rsid w:val="00360817"/>
    <w:rsid w:val="003630DE"/>
    <w:rsid w:val="003721B7"/>
    <w:rsid w:val="00373980"/>
    <w:rsid w:val="003741C7"/>
    <w:rsid w:val="00374952"/>
    <w:rsid w:val="00375F04"/>
    <w:rsid w:val="003809C3"/>
    <w:rsid w:val="00394838"/>
    <w:rsid w:val="003A0661"/>
    <w:rsid w:val="003A42BA"/>
    <w:rsid w:val="003A68D9"/>
    <w:rsid w:val="003D0705"/>
    <w:rsid w:val="003D5109"/>
    <w:rsid w:val="003E68B1"/>
    <w:rsid w:val="003E6EC6"/>
    <w:rsid w:val="003F1CF5"/>
    <w:rsid w:val="003F7FC3"/>
    <w:rsid w:val="00404F33"/>
    <w:rsid w:val="00407F4C"/>
    <w:rsid w:val="00413D08"/>
    <w:rsid w:val="00416A7B"/>
    <w:rsid w:val="004178FB"/>
    <w:rsid w:val="0042069C"/>
    <w:rsid w:val="00420973"/>
    <w:rsid w:val="00422547"/>
    <w:rsid w:val="004266E7"/>
    <w:rsid w:val="00426B4B"/>
    <w:rsid w:val="0043370B"/>
    <w:rsid w:val="00444C6E"/>
    <w:rsid w:val="0045736F"/>
    <w:rsid w:val="0046061C"/>
    <w:rsid w:val="00466EAC"/>
    <w:rsid w:val="00473820"/>
    <w:rsid w:val="00473D2E"/>
    <w:rsid w:val="004805E2"/>
    <w:rsid w:val="004807E9"/>
    <w:rsid w:val="00484AA8"/>
    <w:rsid w:val="00495815"/>
    <w:rsid w:val="004A0A27"/>
    <w:rsid w:val="004A2E56"/>
    <w:rsid w:val="004A5380"/>
    <w:rsid w:val="004A5537"/>
    <w:rsid w:val="004A652A"/>
    <w:rsid w:val="004B6353"/>
    <w:rsid w:val="004D5947"/>
    <w:rsid w:val="004E1357"/>
    <w:rsid w:val="004E1A89"/>
    <w:rsid w:val="004E2750"/>
    <w:rsid w:val="004E27FE"/>
    <w:rsid w:val="004E61C0"/>
    <w:rsid w:val="004F1689"/>
    <w:rsid w:val="004F3267"/>
    <w:rsid w:val="005034DE"/>
    <w:rsid w:val="0050553A"/>
    <w:rsid w:val="00506F70"/>
    <w:rsid w:val="00507D46"/>
    <w:rsid w:val="00510130"/>
    <w:rsid w:val="00511770"/>
    <w:rsid w:val="00521285"/>
    <w:rsid w:val="00521A3F"/>
    <w:rsid w:val="00530552"/>
    <w:rsid w:val="005316D7"/>
    <w:rsid w:val="005376B9"/>
    <w:rsid w:val="00540B44"/>
    <w:rsid w:val="00546FFB"/>
    <w:rsid w:val="0055516E"/>
    <w:rsid w:val="00557A4B"/>
    <w:rsid w:val="00574209"/>
    <w:rsid w:val="00575D46"/>
    <w:rsid w:val="005839C9"/>
    <w:rsid w:val="00590A22"/>
    <w:rsid w:val="00594EC9"/>
    <w:rsid w:val="00595149"/>
    <w:rsid w:val="0059577C"/>
    <w:rsid w:val="005A6AC4"/>
    <w:rsid w:val="005A741F"/>
    <w:rsid w:val="005B2EFC"/>
    <w:rsid w:val="005C226D"/>
    <w:rsid w:val="005C5895"/>
    <w:rsid w:val="005D334D"/>
    <w:rsid w:val="005D3AAB"/>
    <w:rsid w:val="005D3B23"/>
    <w:rsid w:val="005D59A6"/>
    <w:rsid w:val="005D5BD3"/>
    <w:rsid w:val="005E0DB8"/>
    <w:rsid w:val="005E0ECC"/>
    <w:rsid w:val="005E4898"/>
    <w:rsid w:val="005E77A4"/>
    <w:rsid w:val="005F7506"/>
    <w:rsid w:val="00603CF9"/>
    <w:rsid w:val="006073C0"/>
    <w:rsid w:val="00611447"/>
    <w:rsid w:val="0061332F"/>
    <w:rsid w:val="00614107"/>
    <w:rsid w:val="00620C2E"/>
    <w:rsid w:val="0062687E"/>
    <w:rsid w:val="00633EEA"/>
    <w:rsid w:val="006450F0"/>
    <w:rsid w:val="00646344"/>
    <w:rsid w:val="006477E5"/>
    <w:rsid w:val="00653F12"/>
    <w:rsid w:val="00656D76"/>
    <w:rsid w:val="00657284"/>
    <w:rsid w:val="00660E07"/>
    <w:rsid w:val="006613CA"/>
    <w:rsid w:val="00670122"/>
    <w:rsid w:val="00672FDC"/>
    <w:rsid w:val="00682AC7"/>
    <w:rsid w:val="006832AB"/>
    <w:rsid w:val="006959DB"/>
    <w:rsid w:val="00696857"/>
    <w:rsid w:val="006A1CFF"/>
    <w:rsid w:val="006B3430"/>
    <w:rsid w:val="006B75E0"/>
    <w:rsid w:val="006B949A"/>
    <w:rsid w:val="006D269B"/>
    <w:rsid w:val="006D66C3"/>
    <w:rsid w:val="006D7416"/>
    <w:rsid w:val="006E0E95"/>
    <w:rsid w:val="006E20D7"/>
    <w:rsid w:val="006E4D16"/>
    <w:rsid w:val="006E7DC2"/>
    <w:rsid w:val="006F0CA6"/>
    <w:rsid w:val="006F5751"/>
    <w:rsid w:val="006F6D4B"/>
    <w:rsid w:val="00701B2D"/>
    <w:rsid w:val="00704D92"/>
    <w:rsid w:val="00706426"/>
    <w:rsid w:val="0070733E"/>
    <w:rsid w:val="00713761"/>
    <w:rsid w:val="00715E04"/>
    <w:rsid w:val="0072039E"/>
    <w:rsid w:val="0072325D"/>
    <w:rsid w:val="00731195"/>
    <w:rsid w:val="00733AA3"/>
    <w:rsid w:val="00735056"/>
    <w:rsid w:val="007478DD"/>
    <w:rsid w:val="00754496"/>
    <w:rsid w:val="007568C6"/>
    <w:rsid w:val="00756F44"/>
    <w:rsid w:val="00763EFA"/>
    <w:rsid w:val="00766156"/>
    <w:rsid w:val="00783782"/>
    <w:rsid w:val="00783EE3"/>
    <w:rsid w:val="00784E9D"/>
    <w:rsid w:val="00786489"/>
    <w:rsid w:val="007920F5"/>
    <w:rsid w:val="00794D93"/>
    <w:rsid w:val="007A0150"/>
    <w:rsid w:val="007A0CA7"/>
    <w:rsid w:val="007B05C8"/>
    <w:rsid w:val="007B076A"/>
    <w:rsid w:val="007B1ACA"/>
    <w:rsid w:val="007B2E74"/>
    <w:rsid w:val="007B5CC6"/>
    <w:rsid w:val="007C6418"/>
    <w:rsid w:val="007D06D1"/>
    <w:rsid w:val="007D3902"/>
    <w:rsid w:val="007D65FD"/>
    <w:rsid w:val="007D7C2D"/>
    <w:rsid w:val="007E1044"/>
    <w:rsid w:val="007E16AC"/>
    <w:rsid w:val="007E16B4"/>
    <w:rsid w:val="007E7B61"/>
    <w:rsid w:val="00805BC1"/>
    <w:rsid w:val="0081419F"/>
    <w:rsid w:val="0081719E"/>
    <w:rsid w:val="008206EB"/>
    <w:rsid w:val="00823040"/>
    <w:rsid w:val="00827FB2"/>
    <w:rsid w:val="008357EC"/>
    <w:rsid w:val="00844431"/>
    <w:rsid w:val="008457FC"/>
    <w:rsid w:val="00846BA7"/>
    <w:rsid w:val="00850B16"/>
    <w:rsid w:val="00863C58"/>
    <w:rsid w:val="00871914"/>
    <w:rsid w:val="00875C1C"/>
    <w:rsid w:val="008800BE"/>
    <w:rsid w:val="00881DAE"/>
    <w:rsid w:val="008820DB"/>
    <w:rsid w:val="008824E6"/>
    <w:rsid w:val="00884AFC"/>
    <w:rsid w:val="00887F8E"/>
    <w:rsid w:val="0089634F"/>
    <w:rsid w:val="00896510"/>
    <w:rsid w:val="008969BD"/>
    <w:rsid w:val="008A2C47"/>
    <w:rsid w:val="008A3728"/>
    <w:rsid w:val="008D3EEA"/>
    <w:rsid w:val="008E3994"/>
    <w:rsid w:val="008E73E1"/>
    <w:rsid w:val="008F0B61"/>
    <w:rsid w:val="008F4280"/>
    <w:rsid w:val="008F6845"/>
    <w:rsid w:val="00900A7B"/>
    <w:rsid w:val="00900E12"/>
    <w:rsid w:val="00903535"/>
    <w:rsid w:val="009047EE"/>
    <w:rsid w:val="009056F9"/>
    <w:rsid w:val="00907357"/>
    <w:rsid w:val="00921946"/>
    <w:rsid w:val="00921EEB"/>
    <w:rsid w:val="009232B2"/>
    <w:rsid w:val="00925DDB"/>
    <w:rsid w:val="00937447"/>
    <w:rsid w:val="00943326"/>
    <w:rsid w:val="00943967"/>
    <w:rsid w:val="00952F3F"/>
    <w:rsid w:val="00953939"/>
    <w:rsid w:val="0096780E"/>
    <w:rsid w:val="00970FD6"/>
    <w:rsid w:val="009712D3"/>
    <w:rsid w:val="00971E12"/>
    <w:rsid w:val="00973C0D"/>
    <w:rsid w:val="0097414A"/>
    <w:rsid w:val="009771DE"/>
    <w:rsid w:val="00980F3F"/>
    <w:rsid w:val="00980FBA"/>
    <w:rsid w:val="00982045"/>
    <w:rsid w:val="009868F1"/>
    <w:rsid w:val="00990784"/>
    <w:rsid w:val="009A2277"/>
    <w:rsid w:val="009B3BE0"/>
    <w:rsid w:val="009B421E"/>
    <w:rsid w:val="009C0E18"/>
    <w:rsid w:val="009C380B"/>
    <w:rsid w:val="009C6707"/>
    <w:rsid w:val="009E1B5B"/>
    <w:rsid w:val="009E22FA"/>
    <w:rsid w:val="009F1B4E"/>
    <w:rsid w:val="009F21DF"/>
    <w:rsid w:val="009F2363"/>
    <w:rsid w:val="009F4C41"/>
    <w:rsid w:val="00A0364A"/>
    <w:rsid w:val="00A06B4B"/>
    <w:rsid w:val="00A26401"/>
    <w:rsid w:val="00A27F40"/>
    <w:rsid w:val="00A402C8"/>
    <w:rsid w:val="00A55D17"/>
    <w:rsid w:val="00A56BAA"/>
    <w:rsid w:val="00A70A5C"/>
    <w:rsid w:val="00A73755"/>
    <w:rsid w:val="00A75E65"/>
    <w:rsid w:val="00A75F4F"/>
    <w:rsid w:val="00A80612"/>
    <w:rsid w:val="00AA16E5"/>
    <w:rsid w:val="00AA27B3"/>
    <w:rsid w:val="00AA29E6"/>
    <w:rsid w:val="00AB524F"/>
    <w:rsid w:val="00AB7E07"/>
    <w:rsid w:val="00AC55E5"/>
    <w:rsid w:val="00AC7962"/>
    <w:rsid w:val="00AE6755"/>
    <w:rsid w:val="00AE6D28"/>
    <w:rsid w:val="00AE7486"/>
    <w:rsid w:val="00AF09A2"/>
    <w:rsid w:val="00B02830"/>
    <w:rsid w:val="00B04982"/>
    <w:rsid w:val="00B1095B"/>
    <w:rsid w:val="00B17FD4"/>
    <w:rsid w:val="00B21976"/>
    <w:rsid w:val="00B36E00"/>
    <w:rsid w:val="00B541CF"/>
    <w:rsid w:val="00B66D4C"/>
    <w:rsid w:val="00B70761"/>
    <w:rsid w:val="00B72373"/>
    <w:rsid w:val="00B76155"/>
    <w:rsid w:val="00B81892"/>
    <w:rsid w:val="00B84AD1"/>
    <w:rsid w:val="00B85C8A"/>
    <w:rsid w:val="00BA104E"/>
    <w:rsid w:val="00BA2B63"/>
    <w:rsid w:val="00BA506B"/>
    <w:rsid w:val="00BB411F"/>
    <w:rsid w:val="00BB5D04"/>
    <w:rsid w:val="00BC72ED"/>
    <w:rsid w:val="00BC7AEE"/>
    <w:rsid w:val="00BD08C0"/>
    <w:rsid w:val="00BD135D"/>
    <w:rsid w:val="00BD725C"/>
    <w:rsid w:val="00BD75B9"/>
    <w:rsid w:val="00BE67DB"/>
    <w:rsid w:val="00BE7F60"/>
    <w:rsid w:val="00BF39EB"/>
    <w:rsid w:val="00BF5B37"/>
    <w:rsid w:val="00BF6765"/>
    <w:rsid w:val="00C01552"/>
    <w:rsid w:val="00C10018"/>
    <w:rsid w:val="00C14052"/>
    <w:rsid w:val="00C15690"/>
    <w:rsid w:val="00C3029C"/>
    <w:rsid w:val="00C31FAF"/>
    <w:rsid w:val="00C35D5C"/>
    <w:rsid w:val="00C4150A"/>
    <w:rsid w:val="00C42FDB"/>
    <w:rsid w:val="00C47457"/>
    <w:rsid w:val="00C60AFF"/>
    <w:rsid w:val="00C62C7D"/>
    <w:rsid w:val="00C66065"/>
    <w:rsid w:val="00C665F7"/>
    <w:rsid w:val="00C77E52"/>
    <w:rsid w:val="00C83388"/>
    <w:rsid w:val="00C9338D"/>
    <w:rsid w:val="00C9661D"/>
    <w:rsid w:val="00CA0EB4"/>
    <w:rsid w:val="00CA4216"/>
    <w:rsid w:val="00CA4FDE"/>
    <w:rsid w:val="00CA52C6"/>
    <w:rsid w:val="00CA7122"/>
    <w:rsid w:val="00CB5D2D"/>
    <w:rsid w:val="00CC7F1D"/>
    <w:rsid w:val="00CE4DB8"/>
    <w:rsid w:val="00CF2AB1"/>
    <w:rsid w:val="00CF369B"/>
    <w:rsid w:val="00D01875"/>
    <w:rsid w:val="00D03850"/>
    <w:rsid w:val="00D148A4"/>
    <w:rsid w:val="00D1492F"/>
    <w:rsid w:val="00D15293"/>
    <w:rsid w:val="00D16372"/>
    <w:rsid w:val="00D209AD"/>
    <w:rsid w:val="00D2363E"/>
    <w:rsid w:val="00D353D6"/>
    <w:rsid w:val="00D5067B"/>
    <w:rsid w:val="00D51081"/>
    <w:rsid w:val="00D52721"/>
    <w:rsid w:val="00D55C24"/>
    <w:rsid w:val="00D56438"/>
    <w:rsid w:val="00D61A0F"/>
    <w:rsid w:val="00D61C52"/>
    <w:rsid w:val="00D663E3"/>
    <w:rsid w:val="00D66B71"/>
    <w:rsid w:val="00D72BD5"/>
    <w:rsid w:val="00D82FCA"/>
    <w:rsid w:val="00D839B0"/>
    <w:rsid w:val="00D85A51"/>
    <w:rsid w:val="00D87AA9"/>
    <w:rsid w:val="00D87C6B"/>
    <w:rsid w:val="00D94E1E"/>
    <w:rsid w:val="00D97E3D"/>
    <w:rsid w:val="00DA1D18"/>
    <w:rsid w:val="00DA4FF5"/>
    <w:rsid w:val="00DA614D"/>
    <w:rsid w:val="00DB14FA"/>
    <w:rsid w:val="00DB2628"/>
    <w:rsid w:val="00DB280E"/>
    <w:rsid w:val="00DB32E2"/>
    <w:rsid w:val="00DC032C"/>
    <w:rsid w:val="00DC289A"/>
    <w:rsid w:val="00DD01B5"/>
    <w:rsid w:val="00DD20DA"/>
    <w:rsid w:val="00DD2BDF"/>
    <w:rsid w:val="00DE174D"/>
    <w:rsid w:val="00DE4F52"/>
    <w:rsid w:val="00DF731E"/>
    <w:rsid w:val="00E03BB2"/>
    <w:rsid w:val="00E170EA"/>
    <w:rsid w:val="00E1768C"/>
    <w:rsid w:val="00E261A2"/>
    <w:rsid w:val="00E3276B"/>
    <w:rsid w:val="00E368D8"/>
    <w:rsid w:val="00E36B0B"/>
    <w:rsid w:val="00E43130"/>
    <w:rsid w:val="00E51F4C"/>
    <w:rsid w:val="00E529C2"/>
    <w:rsid w:val="00E52F5F"/>
    <w:rsid w:val="00E5748A"/>
    <w:rsid w:val="00E5778C"/>
    <w:rsid w:val="00E60F5A"/>
    <w:rsid w:val="00E6301F"/>
    <w:rsid w:val="00E70F5D"/>
    <w:rsid w:val="00E72558"/>
    <w:rsid w:val="00E730E2"/>
    <w:rsid w:val="00E8085F"/>
    <w:rsid w:val="00E93CAE"/>
    <w:rsid w:val="00E94AF1"/>
    <w:rsid w:val="00EA1923"/>
    <w:rsid w:val="00EA39D0"/>
    <w:rsid w:val="00EA71DA"/>
    <w:rsid w:val="00EB365C"/>
    <w:rsid w:val="00EB591F"/>
    <w:rsid w:val="00EB5CDB"/>
    <w:rsid w:val="00EC5729"/>
    <w:rsid w:val="00EC6D77"/>
    <w:rsid w:val="00ED48BB"/>
    <w:rsid w:val="00EE1168"/>
    <w:rsid w:val="00EF0D0B"/>
    <w:rsid w:val="00F00DC3"/>
    <w:rsid w:val="00F04D67"/>
    <w:rsid w:val="00F05A62"/>
    <w:rsid w:val="00F13667"/>
    <w:rsid w:val="00F1554E"/>
    <w:rsid w:val="00F1736F"/>
    <w:rsid w:val="00F27294"/>
    <w:rsid w:val="00F33A33"/>
    <w:rsid w:val="00F40D8C"/>
    <w:rsid w:val="00F41C9C"/>
    <w:rsid w:val="00F45712"/>
    <w:rsid w:val="00F5201B"/>
    <w:rsid w:val="00F523B1"/>
    <w:rsid w:val="00F52FA9"/>
    <w:rsid w:val="00F5491D"/>
    <w:rsid w:val="00F55D67"/>
    <w:rsid w:val="00F6268B"/>
    <w:rsid w:val="00F66315"/>
    <w:rsid w:val="00F67779"/>
    <w:rsid w:val="00F90434"/>
    <w:rsid w:val="00F9198B"/>
    <w:rsid w:val="00F95C0A"/>
    <w:rsid w:val="00F95E2A"/>
    <w:rsid w:val="00F97384"/>
    <w:rsid w:val="00F97815"/>
    <w:rsid w:val="00F97BBD"/>
    <w:rsid w:val="00FB33CA"/>
    <w:rsid w:val="00FD1FAF"/>
    <w:rsid w:val="00FD21C9"/>
    <w:rsid w:val="00FD40C4"/>
    <w:rsid w:val="00FE30F6"/>
    <w:rsid w:val="00FE3C09"/>
    <w:rsid w:val="0121B4CB"/>
    <w:rsid w:val="015943BD"/>
    <w:rsid w:val="01D1D12C"/>
    <w:rsid w:val="025FBB35"/>
    <w:rsid w:val="02F5141E"/>
    <w:rsid w:val="0319D685"/>
    <w:rsid w:val="034EDC51"/>
    <w:rsid w:val="03DB0D07"/>
    <w:rsid w:val="040A369D"/>
    <w:rsid w:val="0512A30E"/>
    <w:rsid w:val="0516F477"/>
    <w:rsid w:val="059FCEAF"/>
    <w:rsid w:val="075C524C"/>
    <w:rsid w:val="0850DA2D"/>
    <w:rsid w:val="08D58CF8"/>
    <w:rsid w:val="0926A5E0"/>
    <w:rsid w:val="099F9ACF"/>
    <w:rsid w:val="0A103717"/>
    <w:rsid w:val="0A1B7185"/>
    <w:rsid w:val="0B1DB290"/>
    <w:rsid w:val="0B3CA702"/>
    <w:rsid w:val="0B6B20ED"/>
    <w:rsid w:val="0B887AEF"/>
    <w:rsid w:val="0BE2E1A0"/>
    <w:rsid w:val="0D62CDD7"/>
    <w:rsid w:val="0D78E88B"/>
    <w:rsid w:val="0E0C2C7F"/>
    <w:rsid w:val="0E36680C"/>
    <w:rsid w:val="0EAA922C"/>
    <w:rsid w:val="0EC0B789"/>
    <w:rsid w:val="0EFEC8A4"/>
    <w:rsid w:val="0F0F1045"/>
    <w:rsid w:val="0F70B27D"/>
    <w:rsid w:val="0FE65AC3"/>
    <w:rsid w:val="105262F5"/>
    <w:rsid w:val="10A4BAF7"/>
    <w:rsid w:val="110C82DE"/>
    <w:rsid w:val="1176352A"/>
    <w:rsid w:val="11EF3E4D"/>
    <w:rsid w:val="11F258F9"/>
    <w:rsid w:val="120AD8AA"/>
    <w:rsid w:val="1227AEDC"/>
    <w:rsid w:val="125C35EE"/>
    <w:rsid w:val="12B3D732"/>
    <w:rsid w:val="12B73BC9"/>
    <w:rsid w:val="13047F7C"/>
    <w:rsid w:val="14160BA8"/>
    <w:rsid w:val="1485BE6F"/>
    <w:rsid w:val="1562BB1B"/>
    <w:rsid w:val="159F59EE"/>
    <w:rsid w:val="161A6954"/>
    <w:rsid w:val="18F92C4E"/>
    <w:rsid w:val="19F5ECE8"/>
    <w:rsid w:val="1AD7B90B"/>
    <w:rsid w:val="1B4AE13E"/>
    <w:rsid w:val="1BB2AC0A"/>
    <w:rsid w:val="1BCA6B1E"/>
    <w:rsid w:val="1BE20A13"/>
    <w:rsid w:val="1C97139A"/>
    <w:rsid w:val="1C9952AE"/>
    <w:rsid w:val="1CEAB23B"/>
    <w:rsid w:val="1D790F99"/>
    <w:rsid w:val="1E932D0F"/>
    <w:rsid w:val="1EA20496"/>
    <w:rsid w:val="1F5BF851"/>
    <w:rsid w:val="1F67F706"/>
    <w:rsid w:val="1FCD2A22"/>
    <w:rsid w:val="20582886"/>
    <w:rsid w:val="21D790D9"/>
    <w:rsid w:val="22C493AE"/>
    <w:rsid w:val="22CF2196"/>
    <w:rsid w:val="2301BFC2"/>
    <w:rsid w:val="230A14DC"/>
    <w:rsid w:val="2380E65C"/>
    <w:rsid w:val="23911B85"/>
    <w:rsid w:val="23969F76"/>
    <w:rsid w:val="258477DC"/>
    <w:rsid w:val="260369E6"/>
    <w:rsid w:val="26B3C136"/>
    <w:rsid w:val="2711F711"/>
    <w:rsid w:val="2735EEC9"/>
    <w:rsid w:val="274B3730"/>
    <w:rsid w:val="278C3148"/>
    <w:rsid w:val="27937E4A"/>
    <w:rsid w:val="28296473"/>
    <w:rsid w:val="284BA0AB"/>
    <w:rsid w:val="28FF3D3B"/>
    <w:rsid w:val="2931135E"/>
    <w:rsid w:val="2A76F50D"/>
    <w:rsid w:val="2B21051E"/>
    <w:rsid w:val="2B4E994F"/>
    <w:rsid w:val="2C6C2065"/>
    <w:rsid w:val="2CCFBD4F"/>
    <w:rsid w:val="2CD203CB"/>
    <w:rsid w:val="2CE1A2C3"/>
    <w:rsid w:val="2D502970"/>
    <w:rsid w:val="2D7BE78F"/>
    <w:rsid w:val="2D89B031"/>
    <w:rsid w:val="2DA072EF"/>
    <w:rsid w:val="2E54E0E7"/>
    <w:rsid w:val="2F637722"/>
    <w:rsid w:val="2FD5DE78"/>
    <w:rsid w:val="2FEDAB25"/>
    <w:rsid w:val="3029A6C8"/>
    <w:rsid w:val="30E3C310"/>
    <w:rsid w:val="315DB330"/>
    <w:rsid w:val="32D96A98"/>
    <w:rsid w:val="33012873"/>
    <w:rsid w:val="33F212A9"/>
    <w:rsid w:val="34360E1A"/>
    <w:rsid w:val="34C088CF"/>
    <w:rsid w:val="3510776A"/>
    <w:rsid w:val="3535CBFA"/>
    <w:rsid w:val="354F81AA"/>
    <w:rsid w:val="36B10D71"/>
    <w:rsid w:val="372F0091"/>
    <w:rsid w:val="379E3196"/>
    <w:rsid w:val="37C84127"/>
    <w:rsid w:val="37DF3E83"/>
    <w:rsid w:val="388B9AC9"/>
    <w:rsid w:val="394CDDCD"/>
    <w:rsid w:val="3954DA0C"/>
    <w:rsid w:val="39EE856E"/>
    <w:rsid w:val="3A21AD88"/>
    <w:rsid w:val="3A3E4BC2"/>
    <w:rsid w:val="3A5EAEA6"/>
    <w:rsid w:val="3B0B6D28"/>
    <w:rsid w:val="3B636F18"/>
    <w:rsid w:val="3C66B306"/>
    <w:rsid w:val="3C78AF21"/>
    <w:rsid w:val="3D0724E3"/>
    <w:rsid w:val="3D1AAA66"/>
    <w:rsid w:val="3D8464E2"/>
    <w:rsid w:val="3E8DA6D9"/>
    <w:rsid w:val="3E8E0476"/>
    <w:rsid w:val="3F3FCCCC"/>
    <w:rsid w:val="3F57D152"/>
    <w:rsid w:val="3F695ADA"/>
    <w:rsid w:val="3F9D2C94"/>
    <w:rsid w:val="3FE6D36D"/>
    <w:rsid w:val="41670C69"/>
    <w:rsid w:val="41BA5FC8"/>
    <w:rsid w:val="41CB37B0"/>
    <w:rsid w:val="41D4B372"/>
    <w:rsid w:val="41E36E86"/>
    <w:rsid w:val="42AB7783"/>
    <w:rsid w:val="42FAD0BC"/>
    <w:rsid w:val="44036A4E"/>
    <w:rsid w:val="440CBE18"/>
    <w:rsid w:val="44475FA8"/>
    <w:rsid w:val="4496A11D"/>
    <w:rsid w:val="457B9779"/>
    <w:rsid w:val="461B73C2"/>
    <w:rsid w:val="462C0B82"/>
    <w:rsid w:val="466BCED5"/>
    <w:rsid w:val="46AB5BB2"/>
    <w:rsid w:val="46DE1AB4"/>
    <w:rsid w:val="473C1AC2"/>
    <w:rsid w:val="475B982C"/>
    <w:rsid w:val="47F06B31"/>
    <w:rsid w:val="4944321D"/>
    <w:rsid w:val="49487FFB"/>
    <w:rsid w:val="49A9303A"/>
    <w:rsid w:val="49DBAAC0"/>
    <w:rsid w:val="4A7EBA03"/>
    <w:rsid w:val="4A87C6D1"/>
    <w:rsid w:val="4B59D77C"/>
    <w:rsid w:val="4B65723B"/>
    <w:rsid w:val="4B8AB082"/>
    <w:rsid w:val="4CCA440A"/>
    <w:rsid w:val="4D511ABB"/>
    <w:rsid w:val="4D9575F5"/>
    <w:rsid w:val="4DD235EF"/>
    <w:rsid w:val="4EBF4C64"/>
    <w:rsid w:val="4EE92C99"/>
    <w:rsid w:val="4F64ED8D"/>
    <w:rsid w:val="4FFBFB1A"/>
    <w:rsid w:val="504FFFCA"/>
    <w:rsid w:val="50764553"/>
    <w:rsid w:val="5084FCFA"/>
    <w:rsid w:val="50D3E357"/>
    <w:rsid w:val="516A37AA"/>
    <w:rsid w:val="5228BAE1"/>
    <w:rsid w:val="523A1248"/>
    <w:rsid w:val="527CBEF4"/>
    <w:rsid w:val="53472AAF"/>
    <w:rsid w:val="536B7C6A"/>
    <w:rsid w:val="5375309D"/>
    <w:rsid w:val="53AEB5DA"/>
    <w:rsid w:val="54AF5EDF"/>
    <w:rsid w:val="54BD97F9"/>
    <w:rsid w:val="54D3372A"/>
    <w:rsid w:val="5527A76E"/>
    <w:rsid w:val="578F6733"/>
    <w:rsid w:val="57CC38EC"/>
    <w:rsid w:val="583F6227"/>
    <w:rsid w:val="585AA909"/>
    <w:rsid w:val="589F6405"/>
    <w:rsid w:val="58A22A44"/>
    <w:rsid w:val="58F15559"/>
    <w:rsid w:val="591C4EFD"/>
    <w:rsid w:val="5991763C"/>
    <w:rsid w:val="5A4EBA90"/>
    <w:rsid w:val="5BADE843"/>
    <w:rsid w:val="5C49AAD4"/>
    <w:rsid w:val="5C5F33F4"/>
    <w:rsid w:val="5CB325B9"/>
    <w:rsid w:val="5CD97A01"/>
    <w:rsid w:val="5DC4FA82"/>
    <w:rsid w:val="5DD7D296"/>
    <w:rsid w:val="5DF22E68"/>
    <w:rsid w:val="5E35EC44"/>
    <w:rsid w:val="5E946340"/>
    <w:rsid w:val="5EF14CE5"/>
    <w:rsid w:val="5F00942F"/>
    <w:rsid w:val="5F36F897"/>
    <w:rsid w:val="5F638474"/>
    <w:rsid w:val="6026A00B"/>
    <w:rsid w:val="6040B023"/>
    <w:rsid w:val="605EBB4A"/>
    <w:rsid w:val="6095C489"/>
    <w:rsid w:val="60CD3EAD"/>
    <w:rsid w:val="60EAD4F9"/>
    <w:rsid w:val="60F61309"/>
    <w:rsid w:val="615EEE65"/>
    <w:rsid w:val="618F7ADB"/>
    <w:rsid w:val="61A28F2F"/>
    <w:rsid w:val="626D9FE0"/>
    <w:rsid w:val="62B8EBF4"/>
    <w:rsid w:val="639DC137"/>
    <w:rsid w:val="63ABA39D"/>
    <w:rsid w:val="63DC00DA"/>
    <w:rsid w:val="6474F987"/>
    <w:rsid w:val="663B19CF"/>
    <w:rsid w:val="663CF51D"/>
    <w:rsid w:val="678948A1"/>
    <w:rsid w:val="679F9D6E"/>
    <w:rsid w:val="68A20456"/>
    <w:rsid w:val="68AE202F"/>
    <w:rsid w:val="68E0DB1E"/>
    <w:rsid w:val="692BF960"/>
    <w:rsid w:val="696F2CCE"/>
    <w:rsid w:val="69CF98D0"/>
    <w:rsid w:val="6A08E322"/>
    <w:rsid w:val="6B154448"/>
    <w:rsid w:val="6B81AD58"/>
    <w:rsid w:val="6BBF10B9"/>
    <w:rsid w:val="6BC75939"/>
    <w:rsid w:val="6C3147AF"/>
    <w:rsid w:val="6C9188ED"/>
    <w:rsid w:val="6C952E1C"/>
    <w:rsid w:val="6CBFF030"/>
    <w:rsid w:val="6D234F24"/>
    <w:rsid w:val="6D587560"/>
    <w:rsid w:val="6D81202C"/>
    <w:rsid w:val="6DE59A9B"/>
    <w:rsid w:val="6E031D96"/>
    <w:rsid w:val="6E0C520C"/>
    <w:rsid w:val="6E1FADBC"/>
    <w:rsid w:val="6E731B77"/>
    <w:rsid w:val="6E7E0A1E"/>
    <w:rsid w:val="6EB38C9E"/>
    <w:rsid w:val="6EE862F0"/>
    <w:rsid w:val="6F39AC96"/>
    <w:rsid w:val="6FB57258"/>
    <w:rsid w:val="705689A0"/>
    <w:rsid w:val="7068D776"/>
    <w:rsid w:val="7090C71E"/>
    <w:rsid w:val="70E13010"/>
    <w:rsid w:val="70E3D1B6"/>
    <w:rsid w:val="70F0DA48"/>
    <w:rsid w:val="7194C67E"/>
    <w:rsid w:val="71BAC499"/>
    <w:rsid w:val="721BA1C1"/>
    <w:rsid w:val="7282BF8C"/>
    <w:rsid w:val="732F9D0B"/>
    <w:rsid w:val="74039B4A"/>
    <w:rsid w:val="744CD76F"/>
    <w:rsid w:val="74565798"/>
    <w:rsid w:val="747BC76B"/>
    <w:rsid w:val="74B82A60"/>
    <w:rsid w:val="7563F502"/>
    <w:rsid w:val="75E64502"/>
    <w:rsid w:val="760EA38F"/>
    <w:rsid w:val="7715E016"/>
    <w:rsid w:val="778871E6"/>
    <w:rsid w:val="779E64CB"/>
    <w:rsid w:val="7812FA41"/>
    <w:rsid w:val="78215AFD"/>
    <w:rsid w:val="782E3642"/>
    <w:rsid w:val="7850D8A5"/>
    <w:rsid w:val="785A432C"/>
    <w:rsid w:val="78746AC9"/>
    <w:rsid w:val="789E36E3"/>
    <w:rsid w:val="78ABCA2C"/>
    <w:rsid w:val="78C4EEC4"/>
    <w:rsid w:val="79240EAD"/>
    <w:rsid w:val="79464451"/>
    <w:rsid w:val="7A17E71A"/>
    <w:rsid w:val="7A771C95"/>
    <w:rsid w:val="7AD78010"/>
    <w:rsid w:val="7B711B8F"/>
    <w:rsid w:val="7B7D99DB"/>
    <w:rsid w:val="7BE98632"/>
    <w:rsid w:val="7C2743B9"/>
    <w:rsid w:val="7CE75307"/>
    <w:rsid w:val="7D6CBA70"/>
    <w:rsid w:val="7DA5314D"/>
    <w:rsid w:val="7E21A2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767CDFC8"/>
  <w15:docId w15:val="{85C27111-C3A1-4C17-999A-9470EB6E0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unhideWhenUsed="1" w:qFormat="1"/>
    <w:lsdException w:name="header" w:unhideWhenUsed="1" w:qFormat="1"/>
    <w:lsdException w:name="footer" w:unhideWhenUsed="1"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0"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szCs w:val="22"/>
      <w:lang w:eastAsia="en-US"/>
    </w:rPr>
  </w:style>
  <w:style w:type="paragraph" w:styleId="Ttulo1">
    <w:name w:val="heading 1"/>
    <w:basedOn w:val="Normal"/>
    <w:next w:val="Normal"/>
    <w:link w:val="Ttulo1Car"/>
    <w:uiPriority w:val="9"/>
    <w:qFormat/>
    <w:pPr>
      <w:keepNext/>
      <w:keepLines/>
      <w:numPr>
        <w:numId w:val="1"/>
      </w:numPr>
      <w:spacing w:before="60" w:after="60"/>
      <w:outlineLvl w:val="0"/>
    </w:pPr>
    <w:rPr>
      <w:rFonts w:asciiTheme="majorHAnsi" w:eastAsiaTheme="majorEastAsia" w:hAnsiTheme="majorHAnsi" w:cstheme="majorBidi"/>
      <w:b/>
      <w:caps/>
      <w:szCs w:val="32"/>
    </w:rPr>
  </w:style>
  <w:style w:type="paragraph" w:styleId="Ttulo2">
    <w:name w:val="heading 2"/>
    <w:basedOn w:val="Normal"/>
    <w:next w:val="Normal"/>
    <w:link w:val="Ttulo2Car"/>
    <w:uiPriority w:val="9"/>
    <w:unhideWhenUsed/>
    <w:qFormat/>
    <w:pPr>
      <w:keepNext/>
      <w:keepLines/>
      <w:numPr>
        <w:ilvl w:val="1"/>
        <w:numId w:val="1"/>
      </w:numPr>
      <w:spacing w:before="60" w:after="60"/>
      <w:outlineLvl w:val="1"/>
    </w:pPr>
    <w:rPr>
      <w:rFonts w:asciiTheme="majorHAnsi" w:eastAsiaTheme="majorEastAsia" w:hAnsiTheme="majorHAnsi" w:cstheme="majorBidi"/>
      <w:b/>
      <w:i/>
      <w:szCs w:val="26"/>
    </w:rPr>
  </w:style>
  <w:style w:type="paragraph" w:styleId="Ttulo3">
    <w:name w:val="heading 3"/>
    <w:basedOn w:val="Normal"/>
    <w:next w:val="Normal"/>
    <w:link w:val="Ttulo3Car"/>
    <w:uiPriority w:val="9"/>
    <w:unhideWhenUsed/>
    <w:qFormat/>
    <w:pPr>
      <w:keepNext/>
      <w:keepLines/>
      <w:numPr>
        <w:ilvl w:val="2"/>
        <w:numId w:val="1"/>
      </w:numPr>
      <w:outlineLvl w:val="2"/>
    </w:pPr>
    <w:rPr>
      <w:rFonts w:asciiTheme="majorHAnsi" w:eastAsiaTheme="majorEastAsia" w:hAnsiTheme="majorHAnsi" w:cstheme="majorBidi"/>
      <w:b/>
      <w:szCs w:val="24"/>
    </w:rPr>
  </w:style>
  <w:style w:type="paragraph" w:styleId="Ttulo4">
    <w:name w:val="heading 4"/>
    <w:basedOn w:val="Normal"/>
    <w:next w:val="Normal"/>
    <w:link w:val="Ttulo4Car"/>
    <w:uiPriority w:val="9"/>
    <w:semiHidden/>
    <w:unhideWhenUsed/>
    <w:qFormat/>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unhideWhenUsed/>
    <w:qFormat/>
    <w:rPr>
      <w:sz w:val="16"/>
      <w:szCs w:val="16"/>
    </w:rPr>
  </w:style>
  <w:style w:type="character" w:styleId="Refdenotaalpie">
    <w:name w:val="footnote reference"/>
    <w:basedOn w:val="Fuentedeprrafopredeter"/>
    <w:uiPriority w:val="99"/>
    <w:semiHidden/>
    <w:unhideWhenUsed/>
    <w:qFormat/>
    <w:rPr>
      <w:vertAlign w:val="superscript"/>
    </w:rPr>
  </w:style>
  <w:style w:type="paragraph" w:styleId="Textonotapie">
    <w:name w:val="footnote text"/>
    <w:basedOn w:val="Normal"/>
    <w:link w:val="TextonotapieCar"/>
    <w:uiPriority w:val="99"/>
    <w:semiHidden/>
    <w:unhideWhenUsed/>
    <w:qFormat/>
    <w:rPr>
      <w:szCs w:val="20"/>
    </w:rPr>
  </w:style>
  <w:style w:type="paragraph" w:styleId="Descripcin">
    <w:name w:val="caption"/>
    <w:basedOn w:val="Normal"/>
    <w:next w:val="Normal"/>
    <w:uiPriority w:val="35"/>
    <w:unhideWhenUsed/>
    <w:qFormat/>
    <w:pPr>
      <w:jc w:val="center"/>
    </w:pPr>
    <w:rPr>
      <w:b/>
      <w:iCs/>
      <w:sz w:val="16"/>
      <w:szCs w:val="18"/>
    </w:rPr>
  </w:style>
  <w:style w:type="paragraph" w:styleId="Asuntodelcomentario">
    <w:name w:val="annotation subject"/>
    <w:basedOn w:val="Textocomentario"/>
    <w:next w:val="Textocomentario"/>
    <w:link w:val="AsuntodelcomentarioCar"/>
    <w:uiPriority w:val="99"/>
    <w:semiHidden/>
    <w:unhideWhenUsed/>
    <w:qFormat/>
    <w:pPr>
      <w:spacing w:after="0"/>
    </w:pPr>
    <w:rPr>
      <w:rFonts w:asciiTheme="minorHAnsi" w:hAnsiTheme="minorHAnsi"/>
      <w:b/>
      <w:bCs/>
      <w:color w:val="auto"/>
    </w:rPr>
  </w:style>
  <w:style w:type="paragraph" w:styleId="Textocomentario">
    <w:name w:val="annotation text"/>
    <w:basedOn w:val="Normal"/>
    <w:link w:val="TextocomentarioCar"/>
    <w:uiPriority w:val="99"/>
    <w:unhideWhenUsed/>
    <w:qFormat/>
    <w:pPr>
      <w:spacing w:after="160"/>
    </w:pPr>
    <w:rPr>
      <w:rFonts w:ascii="Arial" w:hAnsi="Arial"/>
      <w:color w:val="000000" w:themeColor="text1"/>
      <w:szCs w:val="20"/>
    </w:rPr>
  </w:style>
  <w:style w:type="paragraph" w:styleId="Encabezado">
    <w:name w:val="header"/>
    <w:basedOn w:val="Normal"/>
    <w:link w:val="EncabezadoCar"/>
    <w:uiPriority w:val="99"/>
    <w:unhideWhenUsed/>
    <w:qFormat/>
    <w:pPr>
      <w:tabs>
        <w:tab w:val="center" w:pos="4419"/>
        <w:tab w:val="right" w:pos="8838"/>
      </w:tabs>
    </w:pPr>
  </w:style>
  <w:style w:type="paragraph" w:styleId="NormalWeb">
    <w:name w:val="Normal (Web)"/>
    <w:basedOn w:val="Normal"/>
    <w:uiPriority w:val="99"/>
    <w:unhideWhenUsed/>
    <w:qFormat/>
    <w:rPr>
      <w:rFonts w:ascii="Times New Roman" w:hAnsi="Times New Roman" w:cs="Times New Roman"/>
      <w:sz w:val="24"/>
      <w:szCs w:val="24"/>
    </w:rPr>
  </w:style>
  <w:style w:type="paragraph" w:styleId="Piedepgina">
    <w:name w:val="footer"/>
    <w:basedOn w:val="Normal"/>
    <w:link w:val="PiedepginaCar"/>
    <w:uiPriority w:val="99"/>
    <w:unhideWhenUsed/>
    <w:qFormat/>
    <w:pPr>
      <w:tabs>
        <w:tab w:val="center" w:pos="4419"/>
        <w:tab w:val="right" w:pos="8838"/>
      </w:tabs>
    </w:pPr>
  </w:style>
  <w:style w:type="paragraph" w:styleId="Ttulo">
    <w:name w:val="Title"/>
    <w:basedOn w:val="Normal"/>
    <w:next w:val="Normal"/>
    <w:link w:val="TtuloCar"/>
    <w:uiPriority w:val="10"/>
    <w:qFormat/>
    <w:pPr>
      <w:jc w:val="center"/>
    </w:pPr>
    <w:rPr>
      <w:b/>
      <w:caps/>
    </w:rPr>
  </w:style>
  <w:style w:type="table" w:styleId="Tablaconcuadrcula">
    <w:name w:val="Table Grid"/>
    <w:basedOn w:val="Tabla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EncabezadoCar">
    <w:name w:val="Encabezado Car"/>
    <w:basedOn w:val="Fuentedeprrafopredeter"/>
    <w:link w:val="Encabezado"/>
    <w:uiPriority w:val="99"/>
    <w:qFormat/>
  </w:style>
  <w:style w:type="character" w:customStyle="1" w:styleId="PiedepginaCar">
    <w:name w:val="Pie de página Car"/>
    <w:basedOn w:val="Fuentedeprrafopredeter"/>
    <w:link w:val="Piedepgina"/>
    <w:uiPriority w:val="99"/>
    <w:qFormat/>
  </w:style>
  <w:style w:type="table" w:customStyle="1" w:styleId="Cuadrculadetablaclara1">
    <w:name w:val="Cuadrícula de tabla clara1"/>
    <w:basedOn w:val="Tablanormal"/>
    <w:uiPriority w:val="99"/>
    <w:qFormat/>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qFormat/>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1Car">
    <w:name w:val="Título 1 Car"/>
    <w:basedOn w:val="Fuentedeprrafopredeter"/>
    <w:link w:val="Ttulo1"/>
    <w:uiPriority w:val="9"/>
    <w:qFormat/>
    <w:rPr>
      <w:rFonts w:asciiTheme="majorHAnsi" w:eastAsiaTheme="majorEastAsia" w:hAnsiTheme="majorHAnsi" w:cstheme="majorBidi"/>
      <w:b/>
      <w:caps/>
      <w:sz w:val="20"/>
      <w:szCs w:val="32"/>
    </w:rPr>
  </w:style>
  <w:style w:type="character" w:customStyle="1" w:styleId="Ttulo2Car">
    <w:name w:val="Título 2 Car"/>
    <w:basedOn w:val="Fuentedeprrafopredeter"/>
    <w:link w:val="Ttulo2"/>
    <w:uiPriority w:val="9"/>
    <w:qFormat/>
    <w:rPr>
      <w:rFonts w:asciiTheme="majorHAnsi" w:eastAsiaTheme="majorEastAsia" w:hAnsiTheme="majorHAnsi" w:cstheme="majorBidi"/>
      <w:b/>
      <w:i/>
      <w:sz w:val="20"/>
      <w:szCs w:val="26"/>
    </w:rPr>
  </w:style>
  <w:style w:type="character" w:customStyle="1" w:styleId="TtuloCar">
    <w:name w:val="Título Car"/>
    <w:basedOn w:val="Fuentedeprrafopredeter"/>
    <w:link w:val="Ttulo"/>
    <w:uiPriority w:val="10"/>
    <w:qFormat/>
    <w:rPr>
      <w:b/>
      <w:caps/>
      <w:sz w:val="20"/>
    </w:rPr>
  </w:style>
  <w:style w:type="character" w:customStyle="1" w:styleId="Ttulo3Car">
    <w:name w:val="Título 3 Car"/>
    <w:basedOn w:val="Fuentedeprrafopredeter"/>
    <w:link w:val="Ttulo3"/>
    <w:uiPriority w:val="9"/>
    <w:qFormat/>
    <w:rPr>
      <w:rFonts w:asciiTheme="majorHAnsi" w:eastAsiaTheme="majorEastAsia" w:hAnsiTheme="majorHAnsi" w:cstheme="majorBidi"/>
      <w:b/>
      <w:sz w:val="20"/>
      <w:szCs w:val="24"/>
    </w:rPr>
  </w:style>
  <w:style w:type="paragraph" w:styleId="Prrafodelista">
    <w:name w:val="List Paragraph"/>
    <w:basedOn w:val="Normal"/>
    <w:link w:val="PrrafodelistaCar"/>
    <w:qFormat/>
    <w:pPr>
      <w:ind w:left="720"/>
      <w:contextualSpacing/>
    </w:pPr>
  </w:style>
  <w:style w:type="character" w:customStyle="1" w:styleId="TextonotapieCar">
    <w:name w:val="Texto nota pie Car"/>
    <w:basedOn w:val="Fuentedeprrafopredeter"/>
    <w:link w:val="Textonotapie"/>
    <w:uiPriority w:val="99"/>
    <w:semiHidden/>
    <w:qFormat/>
    <w:rPr>
      <w:sz w:val="20"/>
      <w:szCs w:val="20"/>
    </w:rPr>
  </w:style>
  <w:style w:type="character" w:customStyle="1" w:styleId="PrrafodelistaCar">
    <w:name w:val="Párrafo de lista Car"/>
    <w:link w:val="Prrafodelista"/>
    <w:qFormat/>
    <w:rPr>
      <w:sz w:val="20"/>
    </w:rPr>
  </w:style>
  <w:style w:type="character" w:customStyle="1" w:styleId="TextocomentarioCar">
    <w:name w:val="Texto comentario Car"/>
    <w:basedOn w:val="Fuentedeprrafopredeter"/>
    <w:link w:val="Textocomentario"/>
    <w:uiPriority w:val="99"/>
    <w:qFormat/>
    <w:rPr>
      <w:rFonts w:ascii="Arial" w:hAnsi="Arial"/>
      <w:color w:val="000000" w:themeColor="text1"/>
      <w:sz w:val="20"/>
      <w:szCs w:val="20"/>
    </w:rPr>
  </w:style>
  <w:style w:type="character" w:customStyle="1" w:styleId="AsuntodelcomentarioCar">
    <w:name w:val="Asunto del comentario Car"/>
    <w:basedOn w:val="TextocomentarioCar"/>
    <w:link w:val="Asuntodelcomentario"/>
    <w:uiPriority w:val="99"/>
    <w:semiHidden/>
    <w:qFormat/>
    <w:rPr>
      <w:rFonts w:ascii="Arial" w:hAnsi="Arial"/>
      <w:b/>
      <w:bCs/>
      <w:color w:val="000000" w:themeColor="text1"/>
      <w:sz w:val="20"/>
      <w:szCs w:val="20"/>
    </w:rPr>
  </w:style>
  <w:style w:type="character" w:customStyle="1" w:styleId="Mencinsinresolver1">
    <w:name w:val="Mención sin resolver1"/>
    <w:basedOn w:val="Fuentedeprrafopredeter"/>
    <w:uiPriority w:val="99"/>
    <w:unhideWhenUsed/>
    <w:qFormat/>
    <w:rPr>
      <w:color w:val="605E5C"/>
      <w:shd w:val="clear" w:color="auto" w:fill="E1DFDD"/>
    </w:rPr>
  </w:style>
  <w:style w:type="character" w:customStyle="1" w:styleId="Mencionar1">
    <w:name w:val="Mencionar1"/>
    <w:basedOn w:val="Fuentedeprrafopredeter"/>
    <w:uiPriority w:val="99"/>
    <w:unhideWhenUsed/>
    <w:qFormat/>
    <w:rPr>
      <w:color w:val="2B579A"/>
      <w:shd w:val="clear" w:color="auto" w:fill="E1DFDD"/>
    </w:rPr>
  </w:style>
  <w:style w:type="paragraph" w:customStyle="1" w:styleId="Revisin1">
    <w:name w:val="Revisión1"/>
    <w:hidden/>
    <w:uiPriority w:val="99"/>
    <w:semiHidden/>
    <w:qFormat/>
    <w:rPr>
      <w:szCs w:val="22"/>
      <w:lang w:eastAsia="en-US"/>
    </w:rPr>
  </w:style>
  <w:style w:type="paragraph" w:customStyle="1" w:styleId="InviasNormal">
    <w:name w:val="Invias Normal"/>
    <w:basedOn w:val="Normal"/>
    <w:link w:val="InviasNormalCar"/>
    <w:uiPriority w:val="1"/>
    <w:qFormat/>
    <w:pPr>
      <w:spacing w:before="120" w:after="240"/>
    </w:pPr>
    <w:rPr>
      <w:rFonts w:ascii="Arial" w:eastAsia="Times New Roman" w:hAnsi="Arial" w:cs="Times New Roman"/>
      <w:lang w:eastAsia="es-ES"/>
    </w:rPr>
  </w:style>
  <w:style w:type="character" w:customStyle="1" w:styleId="InviasNormalCar">
    <w:name w:val="Invias Normal Car"/>
    <w:basedOn w:val="Fuentedeprrafopredeter"/>
    <w:link w:val="InviasNormal"/>
    <w:uiPriority w:val="1"/>
    <w:qFormat/>
    <w:rPr>
      <w:rFonts w:ascii="Arial" w:eastAsia="Times New Roman" w:hAnsi="Arial" w:cs="Times New Roman"/>
      <w:sz w:val="22"/>
      <w:szCs w:val="22"/>
      <w:lang w:eastAsia="es-ES"/>
    </w:rPr>
  </w:style>
  <w:style w:type="character" w:customStyle="1" w:styleId="Ttulo4Car">
    <w:name w:val="Título 4 Car"/>
    <w:basedOn w:val="Fuentedeprrafopredeter"/>
    <w:link w:val="Ttulo4"/>
    <w:uiPriority w:val="9"/>
    <w:semiHidden/>
    <w:qFormat/>
    <w:rPr>
      <w:rFonts w:asciiTheme="majorHAnsi" w:eastAsiaTheme="majorEastAsia" w:hAnsiTheme="majorHAnsi" w:cstheme="majorBidi"/>
      <w:i/>
      <w:iCs/>
      <w:color w:val="2F5496" w:themeColor="accent1" w:themeShade="BF"/>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fontTable" Target="fontTable.xml"/><Relationship Id="rId21" Type="http://schemas.openxmlformats.org/officeDocument/2006/relationships/image" Target="media/image10.jpeg"/><Relationship Id="rId34" Type="http://schemas.openxmlformats.org/officeDocument/2006/relationships/hyperlink" Target="https://es.wikipedia.org/wiki/Accesibilidad" TargetMode="Externa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hyperlink" Target="https://es.wikipedia.org/wiki/Medio_ambiente"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jpe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hyperlink" Target="https://es.wikipedia.org/wiki/Arquitectura"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hyperlink" Target="https://es.wikipedia.org/wiki/Comodidad" TargetMode="External"/><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hyperlink" Target="https://es.wikipedia.org/w/index.php?title=Ley_115_de_1994&amp;action=edit&amp;redlink=1"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jpe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hyperlink" Target="https://es.wikipedia.org/wiki/Seguridad" TargetMode="External"/><Relationship Id="rId8" Type="http://schemas.openxmlformats.org/officeDocument/2006/relationships/settings" Target="settings.xml"/><Relationship Id="rId3"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s:customData xmlns="http://www.wps.cn/officeDocument/2013/wpsCustomData" xmlns:s="http://www.wps.cn/officeDocument/2013/wpsCustomData">
  <customSectProps/>
  <customShpExts>
    <customShpInfo spid="_x0000_s1026"/>
  </customShpExts>
</s:customData>
</file>

<file path=customXml/item5.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560857-C9B8-47FA-99C7-35DCB68658BE}">
  <ds:schemaRefs>
    <ds:schemaRef ds:uri="http://schemas.openxmlformats.org/officeDocument/2006/bibliography"/>
  </ds:schemaRefs>
</ds:datastoreItem>
</file>

<file path=customXml/itemProps2.xml><?xml version="1.0" encoding="utf-8"?>
<ds:datastoreItem xmlns:ds="http://schemas.openxmlformats.org/officeDocument/2006/customXml" ds:itemID="{7B46046C-4245-42DA-B1E7-F32FBE40357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8E49890F-8A61-4E3D-9E4B-27207AEB526F}">
  <ds:schemaRefs>
    <ds:schemaRef ds:uri="http://schemas.microsoft.com/sharepoint/v3/contenttype/forms"/>
  </ds:schemaRefs>
</ds:datastoreItem>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5.xml><?xml version="1.0" encoding="utf-8"?>
<ds:datastoreItem xmlns:ds="http://schemas.openxmlformats.org/officeDocument/2006/customXml" ds:itemID="{A664059D-65D3-44CB-A93B-7BA46ABF65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30</Pages>
  <Words>7483</Words>
  <Characters>41160</Characters>
  <Application>Microsoft Office Word</Application>
  <DocSecurity>0</DocSecurity>
  <Lines>343</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Karlo Fernández Cala</dc:creator>
  <cp:lastModifiedBy>Sebastian Salguero</cp:lastModifiedBy>
  <cp:revision>9</cp:revision>
  <cp:lastPrinted>2021-08-06T19:33:00Z</cp:lastPrinted>
  <dcterms:created xsi:type="dcterms:W3CDTF">2026-09-14T20:53:00Z</dcterms:created>
  <dcterms:modified xsi:type="dcterms:W3CDTF">2026-09-29T21:42:00Z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98818900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y fmtid="{D5CDD505-2E9C-101B-9397-08002B2CF9AE}" pid="10" name="KSOTemplateDocerSaveRecord">
    <vt:lpwstr>eyJoZGlkIjoiNjc2Y2I4ZTQ1YjAxMzBjM2UzZDZjMGJkY2U3OTQ2NjAifQ==</vt:lpwstr>
  </property>
  <property fmtid="{D5CDD505-2E9C-101B-9397-08002B2CF9AE}" pid="11" name="KSOProductBuildVer">
    <vt:lpwstr>2058-12.1.0.28032</vt:lpwstr>
  </property>
  <property fmtid="{D5CDD505-2E9C-101B-9397-08002B2CF9AE}" pid="12" name="ICV">
    <vt:lpwstr>BEEEB86753534E3AAFEC9189112EE8F4_12</vt:lpwstr>
  </property>
</Properties>
</file>