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bookmarkStart w:id="0" w:name="_GoBack"/>
      <w:bookmarkEnd w:id="0"/>
    </w:p>
    <w:p w14:paraId="51C99A3A" w14:textId="77777777" w:rsidR="0035021C" w:rsidRPr="00A52353" w:rsidRDefault="0035021C" w:rsidP="0035021C">
      <w:pPr>
        <w:tabs>
          <w:tab w:val="left" w:pos="-142"/>
        </w:tabs>
        <w:autoSpaceDE w:val="0"/>
        <w:autoSpaceDN w:val="0"/>
        <w:adjustRightInd w:val="0"/>
        <w:spacing w:before="120" w:after="120"/>
        <w:rPr>
          <w:rFonts w:cs="Arial"/>
          <w:sz w:val="20"/>
          <w:szCs w:val="20"/>
          <w:lang w:val="es-CO"/>
        </w:rPr>
      </w:pPr>
    </w:p>
    <w:p w14:paraId="3E2E7A96" w14:textId="2ABD1AF8" w:rsidR="0035021C" w:rsidRPr="00A52353" w:rsidRDefault="0035021C" w:rsidP="0035021C">
      <w:pPr>
        <w:tabs>
          <w:tab w:val="left" w:pos="-142"/>
        </w:tabs>
        <w:autoSpaceDE w:val="0"/>
        <w:autoSpaceDN w:val="0"/>
        <w:adjustRightInd w:val="0"/>
        <w:spacing w:before="120" w:after="240"/>
        <w:rPr>
          <w:rFonts w:cs="Arial"/>
          <w:sz w:val="20"/>
          <w:szCs w:val="20"/>
          <w:highlight w:val="lightGray"/>
          <w:lang w:val="es-CO"/>
        </w:rPr>
      </w:pPr>
      <w:r w:rsidRPr="00A52353">
        <w:rPr>
          <w:rFonts w:cs="Arial"/>
          <w:b/>
          <w:sz w:val="20"/>
          <w:szCs w:val="20"/>
          <w:lang w:val="es-CO"/>
        </w:rPr>
        <w:t>REFERENCIA:</w:t>
      </w:r>
      <w:r w:rsidRPr="00A52353">
        <w:rPr>
          <w:rFonts w:cs="Arial"/>
          <w:sz w:val="20"/>
          <w:szCs w:val="20"/>
          <w:lang w:val="es-CO"/>
        </w:rPr>
        <w:tab/>
        <w:t xml:space="preserve">Proceso de </w:t>
      </w:r>
      <w:r w:rsidR="00A867FD" w:rsidRPr="00A52353">
        <w:rPr>
          <w:rFonts w:cs="Arial"/>
          <w:sz w:val="20"/>
          <w:szCs w:val="20"/>
          <w:lang w:val="es-CO"/>
        </w:rPr>
        <w:t>C</w:t>
      </w:r>
      <w:r w:rsidRPr="00A52353">
        <w:rPr>
          <w:rFonts w:cs="Arial"/>
          <w:sz w:val="20"/>
          <w:szCs w:val="20"/>
          <w:lang w:val="es-CO"/>
        </w:rPr>
        <w:t xml:space="preserve">ontratación </w:t>
      </w:r>
      <w:r w:rsidR="00A52353" w:rsidRPr="00A52353">
        <w:rPr>
          <w:rFonts w:cs="Arial"/>
          <w:sz w:val="20"/>
          <w:szCs w:val="20"/>
          <w:highlight w:val="lightGray"/>
          <w:lang w:val="es-CO"/>
        </w:rPr>
        <w:t>SAMC-014-2026</w:t>
      </w:r>
      <w:r w:rsidRPr="00A52353">
        <w:rPr>
          <w:rFonts w:cs="Arial"/>
          <w:sz w:val="20"/>
          <w:szCs w:val="20"/>
          <w:highlight w:val="lightGray"/>
          <w:lang w:val="es-CO"/>
        </w:rPr>
        <w:t xml:space="preserve">  </w:t>
      </w:r>
    </w:p>
    <w:p w14:paraId="1821AC54" w14:textId="66D2A6A1" w:rsidR="0035021C" w:rsidRPr="00A52353" w:rsidRDefault="0035021C" w:rsidP="0035021C">
      <w:pPr>
        <w:tabs>
          <w:tab w:val="left" w:pos="-142"/>
        </w:tabs>
        <w:autoSpaceDE w:val="0"/>
        <w:autoSpaceDN w:val="0"/>
        <w:adjustRightInd w:val="0"/>
        <w:rPr>
          <w:rFonts w:cs="Arial"/>
          <w:sz w:val="20"/>
          <w:szCs w:val="20"/>
          <w:lang w:val="es-CO"/>
        </w:rPr>
      </w:pPr>
      <w:r w:rsidRPr="00A52353">
        <w:rPr>
          <w:rFonts w:cs="Arial"/>
          <w:sz w:val="20"/>
          <w:szCs w:val="20"/>
          <w:lang w:val="es-CO"/>
        </w:rPr>
        <w:t xml:space="preserve">Objeto: </w:t>
      </w:r>
      <w:r w:rsidR="00A52353" w:rsidRPr="00A52353">
        <w:rPr>
          <w:rFonts w:cs="Arial"/>
          <w:b/>
          <w:bCs/>
          <w:sz w:val="20"/>
          <w:szCs w:val="20"/>
        </w:rPr>
        <w:t>CONSTRUCCIÓN E INSTALACION DE REDUCTORES DE VELOCIDAD Y SEÑALES VERTICALES EN DIFERENTES SECTORES DEL MUNICIPIO DE SAN PABLO BOLIVAR, CON EL FIN DE MEJORAR LA SEGURIDAD VIAL Y PROTEGER LA INTEGRIDAD DE LOS ACTORES VIALES</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lastRenderedPageBreak/>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 xml:space="preserve">Número de personas mayores, no beneficiarias a la pensión de vejez, familiar o de sobrevivencia y que hayan cumplido el </w:t>
            </w:r>
            <w:r w:rsidRPr="00A03072">
              <w:rPr>
                <w:rFonts w:eastAsiaTheme="minorHAnsi" w:cs="Arial"/>
                <w:b/>
                <w:sz w:val="20"/>
                <w:szCs w:val="20"/>
                <w:lang w:eastAsia="en-US"/>
              </w:rPr>
              <w:lastRenderedPageBreak/>
              <w:t>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1"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080931" w14:textId="77777777" w:rsidR="00532BB1" w:rsidRDefault="00532BB1" w:rsidP="00F1053F">
      <w:r>
        <w:separator/>
      </w:r>
    </w:p>
  </w:endnote>
  <w:endnote w:type="continuationSeparator" w:id="0">
    <w:p w14:paraId="5AAB7324" w14:textId="77777777" w:rsidR="00532BB1" w:rsidRDefault="00532BB1" w:rsidP="00F1053F">
      <w:r>
        <w:continuationSeparator/>
      </w:r>
    </w:p>
  </w:endnote>
  <w:endnote w:type="continuationNotice" w:id="1">
    <w:p w14:paraId="3AD03448" w14:textId="77777777" w:rsidR="00532BB1" w:rsidRDefault="00532B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4A556679" w:rsidR="007D5425" w:rsidRPr="00C63B51" w:rsidRDefault="00FC4B44" w:rsidP="007D5425">
          <w:pPr>
            <w:spacing w:after="4" w:line="249" w:lineRule="auto"/>
            <w:ind w:left="10" w:hanging="10"/>
            <w:rPr>
              <w:rFonts w:eastAsia="Arial" w:cs="Arial"/>
              <w:sz w:val="16"/>
              <w:szCs w:val="16"/>
              <w:lang w:eastAsia="es-CO"/>
            </w:rPr>
          </w:pPr>
          <w:r>
            <w:rPr>
              <w:rFonts w:eastAsia="Arial" w:cs="Arial"/>
              <w:sz w:val="16"/>
              <w:szCs w:val="16"/>
              <w:lang w:eastAsia="es-CO"/>
            </w:rPr>
            <w:t>5</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87B1EB" w14:textId="77777777" w:rsidR="00532BB1" w:rsidRDefault="00532BB1" w:rsidP="00F1053F">
      <w:r>
        <w:separator/>
      </w:r>
    </w:p>
  </w:footnote>
  <w:footnote w:type="continuationSeparator" w:id="0">
    <w:p w14:paraId="5BFA4745" w14:textId="77777777" w:rsidR="00532BB1" w:rsidRDefault="00532BB1" w:rsidP="00F1053F">
      <w:r>
        <w:continuationSeparator/>
      </w:r>
    </w:p>
  </w:footnote>
  <w:footnote w:type="continuationNotice" w:id="1">
    <w:p w14:paraId="5C8BAF3A" w14:textId="77777777" w:rsidR="00532BB1" w:rsidRDefault="00532BB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12C01EB5" w:rsidR="00CE232B" w:rsidRPr="002966B3" w:rsidRDefault="00CE232B" w:rsidP="00CE232B">
          <w:pPr>
            <w:pStyle w:val="Encabezado"/>
            <w:jc w:val="center"/>
            <w:rPr>
              <w:rFonts w:cs="Arial"/>
              <w:b/>
              <w:sz w:val="16"/>
              <w:szCs w:val="16"/>
            </w:rPr>
          </w:pPr>
          <w:r w:rsidRPr="002966B3">
            <w:rPr>
              <w:rFonts w:cs="Arial"/>
              <w:b/>
              <w:sz w:val="16"/>
              <w:szCs w:val="16"/>
            </w:rPr>
            <w:t xml:space="preserve">SELECCIÓN ABREVIADA DE OBRA PÚBLICA DE INFRAESTRUCTURA DE TRANSPORTE (VERSIÓN </w:t>
          </w:r>
          <w:r w:rsidR="00FC4B44">
            <w:rPr>
              <w:rFonts w:cs="Arial"/>
              <w:b/>
              <w:sz w:val="16"/>
              <w:szCs w:val="16"/>
            </w:rPr>
            <w:t>3</w:t>
          </w:r>
          <w:r w:rsidRPr="002966B3">
            <w:rPr>
              <w:rFonts w:cs="Arial"/>
              <w:b/>
              <w:sz w:val="16"/>
              <w:szCs w:val="16"/>
            </w:rPr>
            <w:t>)</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98C8FAD"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00A52353">
            <w:rPr>
              <w:rFonts w:eastAsia="Arial" w:cs="Arial"/>
              <w:noProof/>
              <w:sz w:val="16"/>
              <w:szCs w:val="16"/>
              <w:lang w:eastAsia="es-CO"/>
            </w:rPr>
            <w:t>14</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00A52353">
            <w:rPr>
              <w:rFonts w:eastAsia="Arial" w:cs="Arial"/>
              <w:noProof/>
              <w:sz w:val="16"/>
              <w:szCs w:val="16"/>
              <w:lang w:eastAsia="es-CO"/>
            </w:rPr>
            <w:t>14</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3611828" w:rsidR="00CE232B" w:rsidRPr="002966B3" w:rsidRDefault="00FC4B44" w:rsidP="00CE232B">
          <w:pPr>
            <w:spacing w:line="247" w:lineRule="auto"/>
            <w:ind w:left="10" w:hanging="10"/>
            <w:rPr>
              <w:rFonts w:eastAsia="Arial" w:cs="Arial"/>
              <w:sz w:val="16"/>
              <w:szCs w:val="16"/>
              <w:lang w:eastAsia="es-CO"/>
            </w:rPr>
          </w:pPr>
          <w:r>
            <w:rPr>
              <w:rFonts w:eastAsia="Arial" w:cs="Arial"/>
              <w:sz w:val="16"/>
              <w:szCs w:val="16"/>
              <w:lang w:eastAsia="es-CO"/>
            </w:rPr>
            <w:t>5</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2BB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353"/>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D96D64EE-0DE4-4521-816B-F89F016DB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4127</Words>
  <Characters>23528</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GALVIS</cp:lastModifiedBy>
  <cp:revision>4</cp:revision>
  <cp:lastPrinted>2022-06-28T21:32:00Z</cp:lastPrinted>
  <dcterms:created xsi:type="dcterms:W3CDTF">2022-08-01T21:22:00Z</dcterms:created>
  <dcterms:modified xsi:type="dcterms:W3CDTF">2026-09-29T21:28:00Z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