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6B88A" w14:textId="77777777" w:rsidR="00AC2010" w:rsidRDefault="00AC2010">
      <w:pPr>
        <w:pStyle w:val="Textoindependiente"/>
        <w:spacing w:before="1"/>
        <w:ind w:left="0"/>
        <w:jc w:val="left"/>
        <w:rPr>
          <w:rFonts w:ascii="Times New Roman"/>
          <w:sz w:val="12"/>
        </w:rPr>
      </w:pPr>
    </w:p>
    <w:p w14:paraId="726274B9" w14:textId="10884EB4" w:rsidR="00AC2010" w:rsidRDefault="00137644">
      <w:pPr>
        <w:pStyle w:val="Ttulo1"/>
        <w:spacing w:before="96"/>
      </w:pPr>
      <w:r>
        <w:t>SAMC-00</w:t>
      </w:r>
      <w:r w:rsidR="00425E0A">
        <w:t>1</w:t>
      </w:r>
      <w:r>
        <w:t>-202</w:t>
      </w:r>
      <w:r w:rsidR="000B10F1">
        <w:t>6</w:t>
      </w:r>
    </w:p>
    <w:p w14:paraId="4624E14E" w14:textId="591CCD60" w:rsidR="00AC2010" w:rsidRDefault="00137644">
      <w:pPr>
        <w:spacing w:line="223" w:lineRule="exact"/>
        <w:ind w:left="8321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1"/>
          <w:sz w:val="20"/>
        </w:rPr>
        <w:t xml:space="preserve"> </w:t>
      </w:r>
      <w:r w:rsidR="00274F7E">
        <w:rPr>
          <w:rFonts w:ascii="Arial"/>
          <w:b/>
          <w:sz w:val="20"/>
        </w:rPr>
        <w:t>3</w:t>
      </w:r>
    </w:p>
    <w:p w14:paraId="0FE4502B" w14:textId="77777777" w:rsidR="00AC2010" w:rsidRDefault="00AC2010">
      <w:pPr>
        <w:pStyle w:val="Textoindependiente"/>
        <w:spacing w:before="3"/>
        <w:ind w:left="0"/>
        <w:jc w:val="left"/>
        <w:rPr>
          <w:rFonts w:ascii="Arial"/>
          <w:b/>
          <w:sz w:val="27"/>
        </w:rPr>
      </w:pPr>
    </w:p>
    <w:p w14:paraId="44E44B80" w14:textId="2F8E9DB4" w:rsidR="00AC2010" w:rsidRDefault="00137644">
      <w:pPr>
        <w:pStyle w:val="Ttulo1"/>
        <w:spacing w:before="95" w:line="240" w:lineRule="auto"/>
        <w:ind w:left="3125"/>
      </w:pPr>
      <w:r>
        <w:t>ANEXO</w:t>
      </w:r>
      <w:r>
        <w:rPr>
          <w:spacing w:val="2"/>
        </w:rPr>
        <w:t xml:space="preserve"> </w:t>
      </w:r>
      <w:r w:rsidR="00847C0D">
        <w:t>3</w:t>
      </w:r>
      <w:r>
        <w:rPr>
          <w:spacing w:val="1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TRANSPARENCIA</w:t>
      </w:r>
    </w:p>
    <w:p w14:paraId="05314B17" w14:textId="77777777" w:rsidR="00AC2010" w:rsidRDefault="00137644">
      <w:pPr>
        <w:pStyle w:val="Textoindependiente"/>
        <w:spacing w:before="183"/>
        <w:ind w:left="359"/>
        <w:jc w:val="left"/>
      </w:pP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hace</w:t>
      </w:r>
      <w:r>
        <w:rPr>
          <w:spacing w:val="1"/>
        </w:rPr>
        <w:t xml:space="preserve"> </w:t>
      </w:r>
      <w:r>
        <w:t>parte integral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Documentos 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 la propuesta</w:t>
      </w:r>
      <w:r>
        <w:rPr>
          <w:spacing w:val="-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Proponente se</w:t>
      </w:r>
      <w:r>
        <w:rPr>
          <w:spacing w:val="-1"/>
        </w:rPr>
        <w:t xml:space="preserve"> </w:t>
      </w:r>
      <w:r>
        <w:t>compromete a:</w:t>
      </w:r>
      <w:bookmarkStart w:id="0" w:name="_GoBack"/>
      <w:bookmarkEnd w:id="0"/>
    </w:p>
    <w:p w14:paraId="4F1A5FCF" w14:textId="77777777" w:rsidR="00AC2010" w:rsidRDefault="00AC2010">
      <w:pPr>
        <w:pStyle w:val="Textoindependiente"/>
        <w:spacing w:before="1"/>
        <w:ind w:left="0"/>
        <w:jc w:val="left"/>
      </w:pPr>
    </w:p>
    <w:p w14:paraId="41DA79B7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4"/>
          <w:tab w:val="left" w:pos="865"/>
        </w:tabs>
        <w:spacing w:before="0"/>
        <w:ind w:right="0" w:hanging="463"/>
        <w:jc w:val="left"/>
        <w:rPr>
          <w:sz w:val="20"/>
        </w:rPr>
      </w:pPr>
      <w:r>
        <w:rPr>
          <w:sz w:val="20"/>
        </w:rPr>
        <w:t>Cumplir</w:t>
      </w:r>
      <w:r>
        <w:rPr>
          <w:spacing w:val="-4"/>
          <w:sz w:val="20"/>
        </w:rPr>
        <w:t xml:space="preserve"> </w:t>
      </w:r>
      <w:r>
        <w:rPr>
          <w:sz w:val="20"/>
        </w:rPr>
        <w:t>estrictamente</w:t>
      </w:r>
      <w:r>
        <w:rPr>
          <w:spacing w:val="-5"/>
          <w:sz w:val="20"/>
        </w:rPr>
        <w:t xml:space="preserve"> </w:t>
      </w:r>
      <w:r>
        <w:rPr>
          <w:sz w:val="20"/>
        </w:rPr>
        <w:t>la Ley</w:t>
      </w:r>
      <w:r>
        <w:rPr>
          <w:spacing w:val="-1"/>
          <w:sz w:val="20"/>
        </w:rPr>
        <w:t xml:space="preserve"> </w:t>
      </w:r>
      <w:r>
        <w:rPr>
          <w:sz w:val="20"/>
        </w:rPr>
        <w:t>aplicable.</w:t>
      </w:r>
    </w:p>
    <w:p w14:paraId="757C426F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59"/>
        <w:ind w:right="116" w:hanging="510"/>
        <w:jc w:val="both"/>
        <w:rPr>
          <w:sz w:val="20"/>
        </w:rPr>
      </w:pPr>
      <w:r>
        <w:rPr>
          <w:sz w:val="20"/>
        </w:rPr>
        <w:t>Interpretar de buena fe las normas aplicables a los Procesos de Contratación de manera que</w:t>
      </w:r>
      <w:r>
        <w:rPr>
          <w:spacing w:val="1"/>
          <w:sz w:val="20"/>
        </w:rPr>
        <w:t xml:space="preserve"> </w:t>
      </w:r>
      <w:r>
        <w:rPr>
          <w:sz w:val="20"/>
        </w:rPr>
        <w:t>siempre produzcan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efectos</w:t>
      </w:r>
      <w:r>
        <w:rPr>
          <w:spacing w:val="-3"/>
          <w:sz w:val="20"/>
        </w:rPr>
        <w:t xml:space="preserve"> </w:t>
      </w:r>
      <w:r>
        <w:rPr>
          <w:sz w:val="20"/>
        </w:rPr>
        <w:t>buscados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mismas.</w:t>
      </w:r>
    </w:p>
    <w:p w14:paraId="3B0D9E2D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4"/>
        <w:ind w:right="119" w:hanging="553"/>
        <w:jc w:val="both"/>
        <w:rPr>
          <w:sz w:val="20"/>
        </w:rPr>
      </w:pPr>
      <w:r>
        <w:rPr>
          <w:sz w:val="20"/>
        </w:rPr>
        <w:t xml:space="preserve">No incurrir en faltas a la verdad o </w:t>
      </w:r>
      <w:r>
        <w:rPr>
          <w:sz w:val="20"/>
        </w:rPr>
        <w:t>adulteración en los documentos o requisitos exigidos en 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Contratación.</w:t>
      </w:r>
    </w:p>
    <w:p w14:paraId="1479F5F3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ind w:right="114" w:hanging="563"/>
        <w:jc w:val="both"/>
        <w:rPr>
          <w:sz w:val="20"/>
        </w:rPr>
      </w:pPr>
      <w:r>
        <w:rPr>
          <w:sz w:val="20"/>
        </w:rPr>
        <w:t>Igualmente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acepta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evaluación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propuestas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Contratación, primen los aspectos de</w:t>
      </w:r>
      <w:r>
        <w:rPr>
          <w:spacing w:val="1"/>
          <w:sz w:val="20"/>
        </w:rPr>
        <w:t xml:space="preserve"> </w:t>
      </w:r>
      <w:r>
        <w:rPr>
          <w:sz w:val="20"/>
        </w:rPr>
        <w:t>fondo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encima</w:t>
      </w:r>
      <w:r>
        <w:rPr>
          <w:spacing w:val="1"/>
          <w:sz w:val="20"/>
        </w:rPr>
        <w:t xml:space="preserve"> </w:t>
      </w:r>
      <w:r>
        <w:rPr>
          <w:sz w:val="20"/>
        </w:rPr>
        <w:t>de la forma,</w:t>
      </w:r>
      <w:r>
        <w:rPr>
          <w:spacing w:val="1"/>
          <w:sz w:val="20"/>
        </w:rPr>
        <w:t xml:space="preserve"> </w:t>
      </w:r>
      <w:r>
        <w:rPr>
          <w:sz w:val="20"/>
        </w:rPr>
        <w:t>buscando</w:t>
      </w:r>
      <w:r>
        <w:rPr>
          <w:spacing w:val="1"/>
          <w:sz w:val="20"/>
        </w:rPr>
        <w:t xml:space="preserve"> </w:t>
      </w:r>
      <w:r>
        <w:rPr>
          <w:sz w:val="20"/>
        </w:rPr>
        <w:t>siempre</w:t>
      </w:r>
      <w:r>
        <w:rPr>
          <w:spacing w:val="1"/>
          <w:sz w:val="20"/>
        </w:rPr>
        <w:t xml:space="preserve"> </w:t>
      </w:r>
      <w:r>
        <w:rPr>
          <w:sz w:val="20"/>
        </w:rPr>
        <w:t>favorec</w:t>
      </w:r>
      <w:r>
        <w:rPr>
          <w:sz w:val="20"/>
        </w:rPr>
        <w:t>er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libre</w:t>
      </w:r>
      <w:r>
        <w:rPr>
          <w:spacing w:val="-5"/>
          <w:sz w:val="20"/>
        </w:rPr>
        <w:t xml:space="preserve"> </w:t>
      </w:r>
      <w:r>
        <w:rPr>
          <w:sz w:val="20"/>
        </w:rPr>
        <w:t>competencia.</w:t>
      </w:r>
    </w:p>
    <w:p w14:paraId="25DD1756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ind w:right="111" w:hanging="519"/>
        <w:jc w:val="both"/>
        <w:rPr>
          <w:sz w:val="20"/>
        </w:rPr>
      </w:pPr>
      <w:r>
        <w:rPr>
          <w:sz w:val="20"/>
        </w:rPr>
        <w:t>Hacer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6"/>
          <w:sz w:val="20"/>
        </w:rPr>
        <w:t xml:space="preserve"> </w:t>
      </w:r>
      <w:r>
        <w:rPr>
          <w:sz w:val="20"/>
        </w:rPr>
        <w:t>estudio</w:t>
      </w:r>
      <w:r>
        <w:rPr>
          <w:spacing w:val="-6"/>
          <w:sz w:val="20"/>
        </w:rPr>
        <w:t xml:space="preserve"> </w:t>
      </w:r>
      <w:r>
        <w:rPr>
          <w:sz w:val="20"/>
        </w:rPr>
        <w:t>completo</w:t>
      </w:r>
      <w:r>
        <w:rPr>
          <w:spacing w:val="-6"/>
          <w:sz w:val="20"/>
        </w:rPr>
        <w:t xml:space="preserve"> </w:t>
      </w:r>
      <w:r>
        <w:rPr>
          <w:sz w:val="20"/>
        </w:rPr>
        <w:t>del proyecto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2"/>
          <w:sz w:val="20"/>
        </w:rPr>
        <w:t xml:space="preserve"> </w:t>
      </w:r>
      <w:r>
        <w:rPr>
          <w:sz w:val="20"/>
        </w:rPr>
        <w:t>así</w:t>
      </w:r>
      <w:r>
        <w:rPr>
          <w:spacing w:val="-54"/>
          <w:sz w:val="20"/>
        </w:rPr>
        <w:t xml:space="preserve"> </w:t>
      </w:r>
      <w:r>
        <w:rPr>
          <w:sz w:val="20"/>
        </w:rPr>
        <w:t>como realizar estudios y análisis propios, bajo mi responsabilidad y con la debida diligencia, a</w:t>
      </w:r>
      <w:r>
        <w:rPr>
          <w:spacing w:val="-53"/>
          <w:sz w:val="20"/>
        </w:rPr>
        <w:t xml:space="preserve"> </w:t>
      </w:r>
      <w:r>
        <w:rPr>
          <w:sz w:val="20"/>
        </w:rPr>
        <w:t>fin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elementos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juicio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0"/>
          <w:sz w:val="20"/>
        </w:rPr>
        <w:t xml:space="preserve"> </w:t>
      </w:r>
      <w:r>
        <w:rPr>
          <w:sz w:val="20"/>
        </w:rPr>
        <w:t>económica,</w:t>
      </w:r>
      <w:r>
        <w:rPr>
          <w:spacing w:val="-6"/>
          <w:sz w:val="20"/>
        </w:rPr>
        <w:t xml:space="preserve"> </w:t>
      </w:r>
      <w:r>
        <w:rPr>
          <w:sz w:val="20"/>
        </w:rPr>
        <w:t>comercial,</w:t>
      </w:r>
      <w:r>
        <w:rPr>
          <w:spacing w:val="-6"/>
          <w:sz w:val="20"/>
        </w:rPr>
        <w:t xml:space="preserve"> </w:t>
      </w:r>
      <w:r>
        <w:rPr>
          <w:sz w:val="20"/>
        </w:rPr>
        <w:t>jurídica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técnica</w:t>
      </w:r>
      <w:r>
        <w:rPr>
          <w:spacing w:val="-54"/>
          <w:sz w:val="20"/>
        </w:rPr>
        <w:t xml:space="preserve"> </w:t>
      </w:r>
      <w:r>
        <w:rPr>
          <w:sz w:val="20"/>
        </w:rPr>
        <w:t>relevante y necesaria para tomar una decisión sustentada para presentar la propuesta. Lo</w:t>
      </w:r>
      <w:r>
        <w:rPr>
          <w:spacing w:val="1"/>
          <w:sz w:val="20"/>
        </w:rPr>
        <w:t xml:space="preserve"> </w:t>
      </w:r>
      <w:r>
        <w:rPr>
          <w:sz w:val="20"/>
        </w:rPr>
        <w:t>anterior, con el propósito de que la misma sea seria y honesta, de tal manera que me permita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participar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Pr</w:t>
      </w:r>
      <w:r>
        <w:rPr>
          <w:spacing w:val="-1"/>
          <w:sz w:val="20"/>
        </w:rPr>
        <w:t>oceso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resultar</w:t>
      </w:r>
      <w:r>
        <w:rPr>
          <w:spacing w:val="-8"/>
          <w:sz w:val="20"/>
        </w:rPr>
        <w:t xml:space="preserve"> </w:t>
      </w:r>
      <w:r>
        <w:rPr>
          <w:sz w:val="20"/>
        </w:rPr>
        <w:t>adjudicatario</w:t>
      </w:r>
      <w:r>
        <w:rPr>
          <w:spacing w:val="-13"/>
          <w:sz w:val="20"/>
        </w:rPr>
        <w:t xml:space="preserve"> </w:t>
      </w:r>
      <w:r>
        <w:rPr>
          <w:sz w:val="20"/>
        </w:rPr>
        <w:t>me</w:t>
      </w:r>
      <w:r>
        <w:rPr>
          <w:spacing w:val="-10"/>
          <w:sz w:val="20"/>
        </w:rPr>
        <w:t xml:space="preserve"> </w:t>
      </w:r>
      <w:r>
        <w:rPr>
          <w:sz w:val="20"/>
        </w:rPr>
        <w:t>permita</w:t>
      </w:r>
      <w:r>
        <w:rPr>
          <w:spacing w:val="-9"/>
          <w:sz w:val="20"/>
        </w:rPr>
        <w:t xml:space="preserve"> </w:t>
      </w:r>
      <w:r>
        <w:rPr>
          <w:sz w:val="20"/>
        </w:rPr>
        <w:t>ejecutar</w:t>
      </w:r>
      <w:r>
        <w:rPr>
          <w:spacing w:val="-54"/>
          <w:sz w:val="20"/>
        </w:rPr>
        <w:t xml:space="preserve"> </w:t>
      </w:r>
      <w:r>
        <w:rPr>
          <w:sz w:val="20"/>
        </w:rPr>
        <w:t>todas las obligaciones contenidas en el Contrato, así como asumir los riesgos a mi cargo</w:t>
      </w:r>
      <w:r>
        <w:rPr>
          <w:spacing w:val="1"/>
          <w:sz w:val="20"/>
        </w:rPr>
        <w:t xml:space="preserve"> </w:t>
      </w:r>
      <w:r>
        <w:rPr>
          <w:sz w:val="20"/>
        </w:rPr>
        <w:t>asociados</w:t>
      </w:r>
      <w:r>
        <w:rPr>
          <w:spacing w:val="-4"/>
          <w:sz w:val="20"/>
        </w:rPr>
        <w:t xml:space="preserve"> </w:t>
      </w:r>
      <w:r>
        <w:rPr>
          <w:sz w:val="20"/>
        </w:rPr>
        <w:t>a la ejecución de</w:t>
      </w:r>
      <w:r>
        <w:rPr>
          <w:spacing w:val="-3"/>
          <w:sz w:val="20"/>
        </w:rPr>
        <w:t xml:space="preserve"> </w:t>
      </w:r>
      <w:r>
        <w:rPr>
          <w:sz w:val="20"/>
        </w:rPr>
        <w:t>este.</w:t>
      </w:r>
    </w:p>
    <w:p w14:paraId="2DD51097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57"/>
        <w:ind w:hanging="563"/>
        <w:jc w:val="both"/>
        <w:rPr>
          <w:sz w:val="20"/>
        </w:rPr>
      </w:pPr>
      <w:r>
        <w:rPr>
          <w:sz w:val="20"/>
        </w:rPr>
        <w:t xml:space="preserve">No hacer arreglos previos, concomitantes o posteriores </w:t>
      </w:r>
      <w:r>
        <w:rPr>
          <w:sz w:val="20"/>
        </w:rPr>
        <w:t>al Proceso de Contratación, con los</w:t>
      </w:r>
      <w:r>
        <w:rPr>
          <w:spacing w:val="1"/>
          <w:sz w:val="20"/>
        </w:rPr>
        <w:t xml:space="preserve"> </w:t>
      </w:r>
      <w:r>
        <w:rPr>
          <w:sz w:val="20"/>
        </w:rPr>
        <w:t>encargados</w:t>
      </w:r>
      <w:r>
        <w:rPr>
          <w:spacing w:val="-18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planear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tratar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conocer,</w:t>
      </w:r>
      <w:r>
        <w:rPr>
          <w:spacing w:val="-11"/>
          <w:sz w:val="20"/>
        </w:rPr>
        <w:t xml:space="preserve"> </w:t>
      </w:r>
      <w:r>
        <w:rPr>
          <w:sz w:val="20"/>
        </w:rPr>
        <w:t>influenciar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9"/>
          <w:sz w:val="20"/>
        </w:rPr>
        <w:t xml:space="preserve"> </w:t>
      </w:r>
      <w:r>
        <w:rPr>
          <w:sz w:val="20"/>
        </w:rPr>
        <w:t>manipular</w:t>
      </w:r>
      <w:r>
        <w:rPr>
          <w:spacing w:val="-18"/>
          <w:sz w:val="20"/>
        </w:rPr>
        <w:t xml:space="preserve"> </w:t>
      </w:r>
      <w:r>
        <w:rPr>
          <w:sz w:val="20"/>
        </w:rPr>
        <w:t>la</w:t>
      </w:r>
      <w:r>
        <w:rPr>
          <w:spacing w:val="-18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proyecto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respectiva propuesta.</w:t>
      </w:r>
    </w:p>
    <w:p w14:paraId="61EA3C3B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5"/>
        <w:ind w:right="109" w:hanging="606"/>
        <w:jc w:val="both"/>
        <w:rPr>
          <w:sz w:val="20"/>
        </w:rPr>
      </w:pPr>
      <w:r>
        <w:rPr>
          <w:sz w:val="20"/>
        </w:rPr>
        <w:t xml:space="preserve">No hacer arreglos previos, concomitantes o posteriores al Proceso de </w:t>
      </w:r>
      <w:r>
        <w:rPr>
          <w:sz w:val="20"/>
        </w:rPr>
        <w:t>Contratación, con otros</w:t>
      </w:r>
      <w:r>
        <w:rPr>
          <w:spacing w:val="-53"/>
          <w:sz w:val="20"/>
        </w:rPr>
        <w:t xml:space="preserve"> </w:t>
      </w:r>
      <w:r>
        <w:rPr>
          <w:sz w:val="20"/>
        </w:rPr>
        <w:t>Proponentes</w:t>
      </w:r>
      <w:r>
        <w:rPr>
          <w:spacing w:val="-4"/>
          <w:sz w:val="20"/>
        </w:rPr>
        <w:t xml:space="preserve"> </w:t>
      </w:r>
      <w:r>
        <w:rPr>
          <w:sz w:val="20"/>
        </w:rPr>
        <w:t>para tratar</w:t>
      </w:r>
      <w:r>
        <w:rPr>
          <w:spacing w:val="1"/>
          <w:sz w:val="20"/>
        </w:rPr>
        <w:t xml:space="preserve"> </w:t>
      </w:r>
      <w:r>
        <w:rPr>
          <w:sz w:val="20"/>
        </w:rPr>
        <w:t>de influenciar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manipular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resultados</w:t>
      </w:r>
      <w:r>
        <w:rPr>
          <w:spacing w:val="-3"/>
          <w:sz w:val="20"/>
        </w:rPr>
        <w:t xml:space="preserve"> </w:t>
      </w:r>
      <w:r>
        <w:rPr>
          <w:sz w:val="20"/>
        </w:rPr>
        <w:t>de la adjudicación.</w:t>
      </w:r>
    </w:p>
    <w:p w14:paraId="7215994B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59"/>
        <w:ind w:right="111" w:hanging="654"/>
        <w:jc w:val="both"/>
        <w:rPr>
          <w:sz w:val="20"/>
        </w:rPr>
      </w:pPr>
      <w:r>
        <w:rPr>
          <w:sz w:val="20"/>
        </w:rPr>
        <w:t>Enviar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escrito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Entidad</w:t>
      </w:r>
      <w:r>
        <w:rPr>
          <w:spacing w:val="-10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preguntas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inquietudes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surjan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Proceso</w:t>
      </w:r>
      <w:r>
        <w:rPr>
          <w:spacing w:val="-53"/>
          <w:sz w:val="20"/>
        </w:rPr>
        <w:t xml:space="preserve"> </w:t>
      </w:r>
      <w:r>
        <w:rPr>
          <w:sz w:val="20"/>
        </w:rPr>
        <w:t>de Contratación y no hacerlo de manera oral por ni</w:t>
      </w:r>
      <w:r>
        <w:rPr>
          <w:sz w:val="20"/>
        </w:rPr>
        <w:t>ngún medio, salvo que se realicen dentro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audiencias</w:t>
      </w:r>
      <w:r>
        <w:rPr>
          <w:spacing w:val="-3"/>
          <w:sz w:val="20"/>
        </w:rPr>
        <w:t xml:space="preserve"> </w:t>
      </w:r>
      <w:r>
        <w:rPr>
          <w:sz w:val="20"/>
        </w:rPr>
        <w:t>públicas.</w:t>
      </w:r>
    </w:p>
    <w:p w14:paraId="41A6C7BC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ind w:right="109" w:hanging="563"/>
        <w:jc w:val="both"/>
        <w:rPr>
          <w:sz w:val="20"/>
        </w:rPr>
      </w:pPr>
      <w:r>
        <w:rPr>
          <w:sz w:val="20"/>
        </w:rPr>
        <w:t>Actuar con lealtad hacia los demás Proponentes, así como frente a la Entidad y abstenernos</w:t>
      </w:r>
      <w:r>
        <w:rPr>
          <w:spacing w:val="1"/>
          <w:sz w:val="20"/>
        </w:rPr>
        <w:t xml:space="preserve"> </w:t>
      </w:r>
      <w:r>
        <w:rPr>
          <w:sz w:val="20"/>
        </w:rPr>
        <w:t>de utilizar herramientas para dilatar o sabotear el Proceso de Contratación. Igualmente, las</w:t>
      </w:r>
      <w:r>
        <w:rPr>
          <w:spacing w:val="1"/>
          <w:sz w:val="20"/>
        </w:rPr>
        <w:t xml:space="preserve"> </w:t>
      </w:r>
      <w:r>
        <w:rPr>
          <w:sz w:val="20"/>
        </w:rPr>
        <w:t>obs</w:t>
      </w:r>
      <w:r>
        <w:rPr>
          <w:sz w:val="20"/>
        </w:rPr>
        <w:t>ervaciones al Proceso de Contratación o a las propuestas de los otros interesados, serán</w:t>
      </w:r>
      <w:r>
        <w:rPr>
          <w:spacing w:val="1"/>
          <w:sz w:val="20"/>
        </w:rPr>
        <w:t xml:space="preserve"> </w:t>
      </w:r>
      <w:r>
        <w:rPr>
          <w:sz w:val="20"/>
        </w:rPr>
        <w:t>presentadas oportunamente, en los plazos y términos fijados estrictamente en las reglas de la</w:t>
      </w:r>
      <w:r>
        <w:rPr>
          <w:spacing w:val="-53"/>
          <w:sz w:val="20"/>
        </w:rPr>
        <w:t xml:space="preserve"> </w:t>
      </w:r>
      <w:r>
        <w:rPr>
          <w:sz w:val="20"/>
        </w:rPr>
        <w:t>selección.</w:t>
      </w:r>
    </w:p>
    <w:p w14:paraId="364949F2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1"/>
        <w:ind w:hanging="519"/>
        <w:jc w:val="both"/>
        <w:rPr>
          <w:sz w:val="20"/>
        </w:rPr>
      </w:pPr>
      <w:r>
        <w:rPr>
          <w:sz w:val="20"/>
        </w:rPr>
        <w:t>Abstenernos de hacer manifestaciones orales o escritas en cont</w:t>
      </w:r>
      <w:r>
        <w:rPr>
          <w:sz w:val="20"/>
        </w:rPr>
        <w:t>ra de los demás Proponentes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propuestas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contar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evidencia,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1"/>
          <w:sz w:val="20"/>
        </w:rPr>
        <w:t xml:space="preserve"> </w:t>
      </w:r>
      <w:r>
        <w:rPr>
          <w:sz w:val="20"/>
        </w:rPr>
        <w:t>probatorio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indicios</w:t>
      </w:r>
      <w:r>
        <w:rPr>
          <w:spacing w:val="1"/>
          <w:sz w:val="20"/>
        </w:rPr>
        <w:t xml:space="preserve"> </w:t>
      </w:r>
      <w:r>
        <w:rPr>
          <w:sz w:val="20"/>
        </w:rPr>
        <w:t>sólidos,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razonablemente</w:t>
      </w:r>
      <w:r>
        <w:rPr>
          <w:spacing w:val="-7"/>
          <w:sz w:val="20"/>
        </w:rPr>
        <w:t xml:space="preserve"> </w:t>
      </w:r>
      <w:r>
        <w:rPr>
          <w:sz w:val="20"/>
        </w:rPr>
        <w:t>permitan</w:t>
      </w:r>
      <w:r>
        <w:rPr>
          <w:spacing w:val="-6"/>
          <w:sz w:val="20"/>
        </w:rPr>
        <w:t xml:space="preserve"> </w:t>
      </w:r>
      <w:r>
        <w:rPr>
          <w:sz w:val="20"/>
        </w:rPr>
        <w:t>considerar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existe</w:t>
      </w:r>
      <w:r>
        <w:rPr>
          <w:spacing w:val="-6"/>
          <w:sz w:val="20"/>
        </w:rPr>
        <w:t xml:space="preserve"> </w:t>
      </w:r>
      <w:r>
        <w:rPr>
          <w:sz w:val="20"/>
        </w:rPr>
        <w:t>un</w:t>
      </w:r>
      <w:r>
        <w:rPr>
          <w:spacing w:val="-7"/>
          <w:sz w:val="20"/>
        </w:rPr>
        <w:t xml:space="preserve"> </w:t>
      </w:r>
      <w:r>
        <w:rPr>
          <w:sz w:val="20"/>
        </w:rPr>
        <w:t>acto</w:t>
      </w:r>
      <w:r>
        <w:rPr>
          <w:spacing w:val="-11"/>
          <w:sz w:val="20"/>
        </w:rPr>
        <w:t xml:space="preserve"> </w:t>
      </w:r>
      <w:r>
        <w:rPr>
          <w:sz w:val="20"/>
        </w:rPr>
        <w:t>irregular,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competencia</w:t>
      </w:r>
      <w:r>
        <w:rPr>
          <w:spacing w:val="-6"/>
          <w:sz w:val="20"/>
        </w:rPr>
        <w:t xml:space="preserve"> </w:t>
      </w:r>
      <w:r>
        <w:rPr>
          <w:sz w:val="20"/>
        </w:rPr>
        <w:t>desleal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corrupción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parte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ellos.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tener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3"/>
          <w:sz w:val="20"/>
        </w:rPr>
        <w:t xml:space="preserve"> </w:t>
      </w:r>
      <w:r>
        <w:rPr>
          <w:sz w:val="20"/>
        </w:rPr>
        <w:t>pruebas,</w:t>
      </w:r>
      <w:r>
        <w:rPr>
          <w:spacing w:val="-7"/>
          <w:sz w:val="20"/>
        </w:rPr>
        <w:t xml:space="preserve"> </w:t>
      </w:r>
      <w:r>
        <w:rPr>
          <w:sz w:val="20"/>
        </w:rPr>
        <w:t>material</w:t>
      </w:r>
      <w:r>
        <w:rPr>
          <w:spacing w:val="-10"/>
          <w:sz w:val="20"/>
        </w:rPr>
        <w:t xml:space="preserve"> </w:t>
      </w:r>
      <w:r>
        <w:rPr>
          <w:sz w:val="20"/>
        </w:rPr>
        <w:t>probatorio</w:t>
      </w:r>
      <w:r>
        <w:rPr>
          <w:spacing w:val="-15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indicios,</w:t>
      </w:r>
      <w:r>
        <w:rPr>
          <w:spacing w:val="-11"/>
          <w:sz w:val="20"/>
        </w:rPr>
        <w:t xml:space="preserve"> </w:t>
      </w:r>
      <w:r>
        <w:rPr>
          <w:sz w:val="20"/>
        </w:rPr>
        <w:t>estos</w:t>
      </w:r>
      <w:r>
        <w:rPr>
          <w:spacing w:val="-53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dejarán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inmediata disposición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Entidad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corroborar tales</w:t>
      </w:r>
      <w:r>
        <w:rPr>
          <w:spacing w:val="-3"/>
          <w:sz w:val="20"/>
        </w:rPr>
        <w:t xml:space="preserve"> </w:t>
      </w:r>
      <w:r>
        <w:rPr>
          <w:sz w:val="20"/>
        </w:rPr>
        <w:t>afirmaciones.</w:t>
      </w:r>
    </w:p>
    <w:p w14:paraId="34A689CE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3" w:line="237" w:lineRule="auto"/>
        <w:ind w:right="117" w:hanging="563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utilizar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evaluación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Propuestas,</w:t>
      </w:r>
      <w:r>
        <w:rPr>
          <w:spacing w:val="3"/>
          <w:sz w:val="20"/>
        </w:rPr>
        <w:t xml:space="preserve"> </w:t>
      </w:r>
      <w:r>
        <w:rPr>
          <w:sz w:val="20"/>
        </w:rPr>
        <w:t>argumentos</w:t>
      </w:r>
      <w:r>
        <w:rPr>
          <w:spacing w:val="-4"/>
          <w:sz w:val="20"/>
        </w:rPr>
        <w:t xml:space="preserve"> </w:t>
      </w:r>
      <w:r>
        <w:rPr>
          <w:sz w:val="20"/>
        </w:rPr>
        <w:t>carentes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sustento probatorio para </w:t>
      </w:r>
      <w:r>
        <w:rPr>
          <w:sz w:val="20"/>
        </w:rPr>
        <w:t>efectos de buscar la descalificación de competidores o la dilación del</w:t>
      </w:r>
      <w:r>
        <w:rPr>
          <w:spacing w:val="-54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selección.</w:t>
      </w:r>
    </w:p>
    <w:p w14:paraId="740162D9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5"/>
        <w:ind w:right="110" w:hanging="606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audiencias</w:t>
      </w:r>
      <w:r>
        <w:rPr>
          <w:spacing w:val="-13"/>
          <w:sz w:val="20"/>
        </w:rPr>
        <w:t xml:space="preserve"> </w:t>
      </w:r>
      <w:r>
        <w:rPr>
          <w:sz w:val="20"/>
        </w:rPr>
        <w:t>guardar</w:t>
      </w:r>
      <w:r>
        <w:rPr>
          <w:spacing w:val="-7"/>
          <w:sz w:val="20"/>
        </w:rPr>
        <w:t xml:space="preserve"> </w:t>
      </w:r>
      <w:r>
        <w:rPr>
          <w:sz w:val="20"/>
        </w:rPr>
        <w:t>compostura,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levantar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8"/>
          <w:sz w:val="20"/>
        </w:rPr>
        <w:t xml:space="preserve"> </w:t>
      </w:r>
      <w:r>
        <w:rPr>
          <w:sz w:val="20"/>
        </w:rPr>
        <w:t>voz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hacer</w:t>
      </w:r>
      <w:r>
        <w:rPr>
          <w:spacing w:val="-13"/>
          <w:sz w:val="20"/>
        </w:rPr>
        <w:t xml:space="preserve"> </w:t>
      </w:r>
      <w:r>
        <w:rPr>
          <w:sz w:val="20"/>
        </w:rPr>
        <w:t>uso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palabra</w:t>
      </w:r>
      <w:r>
        <w:rPr>
          <w:spacing w:val="-9"/>
          <w:sz w:val="20"/>
        </w:rPr>
        <w:t xml:space="preserve"> </w:t>
      </w:r>
      <w:r>
        <w:rPr>
          <w:sz w:val="20"/>
        </w:rPr>
        <w:t>únicamente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cuando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sea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concedida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tiempo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sea</w:t>
      </w:r>
      <w:r>
        <w:rPr>
          <w:spacing w:val="-9"/>
          <w:sz w:val="20"/>
        </w:rPr>
        <w:t xml:space="preserve"> </w:t>
      </w:r>
      <w:r>
        <w:rPr>
          <w:sz w:val="20"/>
        </w:rPr>
        <w:t>concedida;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acatar</w:t>
      </w:r>
      <w:r>
        <w:rPr>
          <w:spacing w:val="-18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decisiones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Entidad.</w:t>
      </w:r>
    </w:p>
    <w:p w14:paraId="743A15D1" w14:textId="77777777" w:rsidR="00AC2010" w:rsidRDefault="00AC2010">
      <w:pPr>
        <w:jc w:val="both"/>
        <w:rPr>
          <w:sz w:val="20"/>
        </w:rPr>
        <w:sectPr w:rsidR="00AC2010">
          <w:headerReference w:type="default" r:id="rId7"/>
          <w:footerReference w:type="default" r:id="rId8"/>
          <w:type w:val="continuous"/>
          <w:pgSz w:w="12240" w:h="15840"/>
          <w:pgMar w:top="1320" w:right="1580" w:bottom="1200" w:left="1340" w:header="710" w:footer="1005" w:gutter="0"/>
          <w:pgNumType w:start="1"/>
          <w:cols w:space="720"/>
        </w:sectPr>
      </w:pPr>
    </w:p>
    <w:p w14:paraId="7363DDD8" w14:textId="77777777" w:rsidR="00AC2010" w:rsidRDefault="00AC2010">
      <w:pPr>
        <w:pStyle w:val="Textoindependiente"/>
        <w:spacing w:before="2"/>
        <w:ind w:left="0"/>
        <w:jc w:val="left"/>
        <w:rPr>
          <w:sz w:val="14"/>
        </w:rPr>
      </w:pPr>
    </w:p>
    <w:p w14:paraId="5942AF76" w14:textId="77777777" w:rsidR="00AC2010" w:rsidRDefault="00137644">
      <w:pPr>
        <w:pStyle w:val="Textoindependiente"/>
        <w:spacing w:before="96"/>
        <w:jc w:val="left"/>
      </w:pP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desacuerdo</w:t>
      </w:r>
      <w:r>
        <w:rPr>
          <w:spacing w:val="7"/>
        </w:rPr>
        <w:t xml:space="preserve"> </w:t>
      </w:r>
      <w:r>
        <w:t>interponer</w:t>
      </w:r>
      <w:r>
        <w:rPr>
          <w:spacing w:val="10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recursos</w:t>
      </w:r>
      <w:r>
        <w:rPr>
          <w:spacing w:val="4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acciones</w:t>
      </w:r>
      <w:r>
        <w:rPr>
          <w:spacing w:val="4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consideren</w:t>
      </w:r>
      <w:r>
        <w:rPr>
          <w:spacing w:val="8"/>
        </w:rPr>
        <w:t xml:space="preserve"> </w:t>
      </w:r>
      <w:r>
        <w:t>pertinentes</w:t>
      </w:r>
      <w:r>
        <w:rPr>
          <w:spacing w:val="9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Aplicable.</w:t>
      </w:r>
    </w:p>
    <w:p w14:paraId="6E5235C7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59"/>
        <w:ind w:right="116" w:hanging="654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8"/>
          <w:sz w:val="20"/>
        </w:rPr>
        <w:t xml:space="preserve"> </w:t>
      </w:r>
      <w:r>
        <w:rPr>
          <w:sz w:val="20"/>
        </w:rPr>
        <w:t>audiencias,</w:t>
      </w:r>
      <w:r>
        <w:rPr>
          <w:spacing w:val="-12"/>
          <w:sz w:val="20"/>
        </w:rPr>
        <w:t xml:space="preserve"> </w:t>
      </w:r>
      <w:r>
        <w:rPr>
          <w:sz w:val="20"/>
        </w:rPr>
        <w:t>abstenernos</w:t>
      </w:r>
      <w:r>
        <w:rPr>
          <w:spacing w:val="-18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proferir</w:t>
      </w:r>
      <w:r>
        <w:rPr>
          <w:spacing w:val="-18"/>
          <w:sz w:val="20"/>
        </w:rPr>
        <w:t xml:space="preserve"> </w:t>
      </w:r>
      <w:r>
        <w:rPr>
          <w:sz w:val="20"/>
        </w:rPr>
        <w:t>juicios</w:t>
      </w:r>
      <w:r>
        <w:rPr>
          <w:spacing w:val="-18"/>
          <w:sz w:val="20"/>
        </w:rPr>
        <w:t xml:space="preserve"> </w:t>
      </w:r>
      <w:r>
        <w:rPr>
          <w:sz w:val="20"/>
        </w:rPr>
        <w:t>de</w:t>
      </w:r>
      <w:r>
        <w:rPr>
          <w:spacing w:val="-19"/>
          <w:sz w:val="20"/>
        </w:rPr>
        <w:t xml:space="preserve"> </w:t>
      </w:r>
      <w:r>
        <w:rPr>
          <w:sz w:val="20"/>
        </w:rPr>
        <w:t>valor</w:t>
      </w:r>
      <w:r>
        <w:rPr>
          <w:spacing w:val="-13"/>
          <w:sz w:val="20"/>
        </w:rPr>
        <w:t xml:space="preserve"> </w:t>
      </w:r>
      <w:r>
        <w:rPr>
          <w:sz w:val="20"/>
        </w:rPr>
        <w:t>contra</w:t>
      </w:r>
      <w:r>
        <w:rPr>
          <w:spacing w:val="-15"/>
          <w:sz w:val="20"/>
        </w:rPr>
        <w:t xml:space="preserve"> </w:t>
      </w:r>
      <w:r>
        <w:rPr>
          <w:sz w:val="20"/>
        </w:rPr>
        <w:t>personas</w:t>
      </w:r>
      <w:r>
        <w:rPr>
          <w:spacing w:val="-18"/>
          <w:sz w:val="20"/>
        </w:rPr>
        <w:t xml:space="preserve"> </w:t>
      </w:r>
      <w:r>
        <w:rPr>
          <w:sz w:val="20"/>
        </w:rPr>
        <w:t>naturales</w:t>
      </w:r>
      <w:r>
        <w:rPr>
          <w:spacing w:val="-18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jurídicas,</w:t>
      </w:r>
      <w:r>
        <w:rPr>
          <w:spacing w:val="-53"/>
          <w:sz w:val="20"/>
        </w:rPr>
        <w:t xml:space="preserve"> </w:t>
      </w:r>
      <w:r>
        <w:rPr>
          <w:sz w:val="20"/>
        </w:rPr>
        <w:t>ni referirnos a asuntos personales de otros Proponentes. Por lo tanto, en las audiencias</w:t>
      </w:r>
      <w:r>
        <w:rPr>
          <w:spacing w:val="1"/>
          <w:sz w:val="20"/>
        </w:rPr>
        <w:t xml:space="preserve"> </w:t>
      </w:r>
      <w:r>
        <w:rPr>
          <w:sz w:val="20"/>
        </w:rPr>
        <w:t>solament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debatiremos</w:t>
      </w:r>
      <w:r>
        <w:rPr>
          <w:spacing w:val="-3"/>
          <w:sz w:val="20"/>
        </w:rPr>
        <w:t xml:space="preserve"> </w:t>
      </w:r>
      <w:r>
        <w:rPr>
          <w:sz w:val="20"/>
        </w:rPr>
        <w:t>asuntos</w:t>
      </w:r>
      <w:r>
        <w:rPr>
          <w:spacing w:val="-4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3"/>
          <w:sz w:val="20"/>
        </w:rPr>
        <w:t xml:space="preserve"> </w:t>
      </w:r>
      <w:r>
        <w:rPr>
          <w:sz w:val="20"/>
        </w:rPr>
        <w:t>con el Proceso de Contratación</w:t>
      </w:r>
    </w:p>
    <w:p w14:paraId="62E6136B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ind w:right="116" w:hanging="663"/>
        <w:jc w:val="both"/>
        <w:rPr>
          <w:sz w:val="20"/>
        </w:rPr>
      </w:pPr>
      <w:r>
        <w:rPr>
          <w:sz w:val="20"/>
        </w:rPr>
        <w:t>Solicitar o remitir a la Entidad, o a sus funcionarios y contratistas, cualquier 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utilizando</w:t>
      </w:r>
      <w:r>
        <w:rPr>
          <w:spacing w:val="-1"/>
          <w:sz w:val="20"/>
        </w:rPr>
        <w:t xml:space="preserve"> </w:t>
      </w:r>
      <w:r>
        <w:rPr>
          <w:sz w:val="20"/>
        </w:rPr>
        <w:t>solamente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procesos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canales</w:t>
      </w:r>
      <w:r>
        <w:rPr>
          <w:spacing w:val="-3"/>
          <w:sz w:val="20"/>
        </w:rPr>
        <w:t xml:space="preserve"> </w:t>
      </w:r>
      <w:r>
        <w:rPr>
          <w:sz w:val="20"/>
        </w:rPr>
        <w:t>previstos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Proceso de Contratación.</w:t>
      </w:r>
    </w:p>
    <w:p w14:paraId="2F83E117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59"/>
        <w:ind w:hanging="620"/>
        <w:jc w:val="both"/>
        <w:rPr>
          <w:sz w:val="20"/>
        </w:rPr>
      </w:pPr>
      <w:r>
        <w:rPr>
          <w:spacing w:val="-1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ofrecer</w:t>
      </w:r>
      <w:r>
        <w:rPr>
          <w:spacing w:val="-13"/>
          <w:sz w:val="20"/>
        </w:rPr>
        <w:t xml:space="preserve"> </w:t>
      </w:r>
      <w:r>
        <w:rPr>
          <w:sz w:val="20"/>
        </w:rPr>
        <w:t>trabajo,</w:t>
      </w:r>
      <w:r>
        <w:rPr>
          <w:spacing w:val="-11"/>
          <w:sz w:val="20"/>
        </w:rPr>
        <w:t xml:space="preserve"> </w:t>
      </w:r>
      <w:r>
        <w:rPr>
          <w:sz w:val="20"/>
        </w:rPr>
        <w:t>contratos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algún</w:t>
      </w:r>
      <w:r>
        <w:rPr>
          <w:spacing w:val="-15"/>
          <w:sz w:val="20"/>
        </w:rPr>
        <w:t xml:space="preserve"> </w:t>
      </w:r>
      <w:r>
        <w:rPr>
          <w:sz w:val="20"/>
        </w:rPr>
        <w:t>tipo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beneficio</w:t>
      </w:r>
      <w:r>
        <w:rPr>
          <w:spacing w:val="-15"/>
          <w:sz w:val="20"/>
        </w:rPr>
        <w:t xml:space="preserve"> </w:t>
      </w:r>
      <w:r>
        <w:rPr>
          <w:sz w:val="20"/>
        </w:rPr>
        <w:t>económico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cualquier</w:t>
      </w:r>
      <w:r>
        <w:rPr>
          <w:spacing w:val="-12"/>
          <w:sz w:val="20"/>
        </w:rPr>
        <w:t xml:space="preserve"> </w:t>
      </w:r>
      <w:r>
        <w:rPr>
          <w:sz w:val="20"/>
        </w:rPr>
        <w:t>otra</w:t>
      </w:r>
      <w:r>
        <w:rPr>
          <w:spacing w:val="-10"/>
          <w:sz w:val="20"/>
        </w:rPr>
        <w:t xml:space="preserve"> </w:t>
      </w:r>
      <w:r>
        <w:rPr>
          <w:sz w:val="20"/>
        </w:rPr>
        <w:t>naturaleza</w:t>
      </w:r>
      <w:r>
        <w:rPr>
          <w:spacing w:val="-54"/>
          <w:sz w:val="20"/>
        </w:rPr>
        <w:t xml:space="preserve"> </w:t>
      </w:r>
      <w:r>
        <w:rPr>
          <w:sz w:val="20"/>
        </w:rPr>
        <w:t>a ningún funcionario público, contratista o estructurador, vinculado a la Entidad ni a sus</w:t>
      </w:r>
      <w:r>
        <w:rPr>
          <w:spacing w:val="1"/>
          <w:sz w:val="20"/>
        </w:rPr>
        <w:t xml:space="preserve"> </w:t>
      </w:r>
      <w:r>
        <w:rPr>
          <w:sz w:val="20"/>
        </w:rPr>
        <w:t>familiares en primer grado de consanguinidad, segundo de afinidad o primero civ</w:t>
      </w:r>
      <w:r>
        <w:rPr>
          <w:sz w:val="20"/>
        </w:rPr>
        <w:t>il, a partir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ocasión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misma,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hasta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(2)</w:t>
      </w:r>
      <w:r>
        <w:rPr>
          <w:spacing w:val="-3"/>
          <w:sz w:val="20"/>
        </w:rPr>
        <w:t xml:space="preserve"> </w:t>
      </w:r>
      <w:r>
        <w:rPr>
          <w:sz w:val="20"/>
        </w:rPr>
        <w:t>años</w:t>
      </w:r>
      <w:r>
        <w:rPr>
          <w:spacing w:val="-2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perjuicio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régimen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conflictos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intereses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inhabilidades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incompatibilidades</w:t>
      </w:r>
      <w:r>
        <w:rPr>
          <w:spacing w:val="-4"/>
          <w:sz w:val="20"/>
        </w:rPr>
        <w:t xml:space="preserve"> </w:t>
      </w:r>
      <w:r>
        <w:rPr>
          <w:sz w:val="20"/>
        </w:rPr>
        <w:t>previsto en</w:t>
      </w:r>
      <w:r>
        <w:rPr>
          <w:spacing w:val="-5"/>
          <w:sz w:val="20"/>
        </w:rPr>
        <w:t xml:space="preserve"> </w:t>
      </w:r>
      <w:r>
        <w:rPr>
          <w:sz w:val="20"/>
        </w:rPr>
        <w:t>la Constitución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 Ley.</w:t>
      </w:r>
    </w:p>
    <w:p w14:paraId="715EF470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2"/>
        <w:ind w:right="114" w:hanging="663"/>
        <w:jc w:val="both"/>
        <w:rPr>
          <w:sz w:val="20"/>
        </w:rPr>
      </w:pPr>
      <w:r>
        <w:rPr>
          <w:sz w:val="20"/>
        </w:rPr>
        <w:t>Exigir a nuestros empleados, proveedores y subcontratistas relacionados con el proyecto,</w:t>
      </w:r>
      <w:r>
        <w:rPr>
          <w:spacing w:val="1"/>
          <w:sz w:val="20"/>
        </w:rPr>
        <w:t xml:space="preserve"> </w:t>
      </w:r>
      <w:r>
        <w:rPr>
          <w:sz w:val="20"/>
        </w:rPr>
        <w:t>suscribir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pacto</w:t>
      </w:r>
      <w:r>
        <w:rPr>
          <w:spacing w:val="1"/>
          <w:sz w:val="20"/>
        </w:rPr>
        <w:t xml:space="preserve"> </w:t>
      </w:r>
      <w:r>
        <w:rPr>
          <w:sz w:val="20"/>
        </w:rPr>
        <w:t>ético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conducta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garantice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probidad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actuaciones de todos los involucrados en la preparación de la propuesta y en la </w:t>
      </w:r>
      <w:r>
        <w:rPr>
          <w:sz w:val="20"/>
        </w:rPr>
        <w:t>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62D458A8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ind w:right="116" w:hanging="707"/>
        <w:jc w:val="both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ofrecer</w:t>
      </w:r>
      <w:r>
        <w:rPr>
          <w:spacing w:val="1"/>
          <w:sz w:val="20"/>
        </w:rPr>
        <w:t xml:space="preserve"> </w:t>
      </w:r>
      <w:r>
        <w:rPr>
          <w:sz w:val="20"/>
        </w:rPr>
        <w:t>gratificaciones o</w:t>
      </w:r>
      <w:r>
        <w:rPr>
          <w:spacing w:val="1"/>
          <w:sz w:val="20"/>
        </w:rPr>
        <w:t xml:space="preserve"> </w:t>
      </w:r>
      <w:r>
        <w:rPr>
          <w:sz w:val="20"/>
        </w:rPr>
        <w:t>atenciones en</w:t>
      </w:r>
      <w:r>
        <w:rPr>
          <w:spacing w:val="1"/>
          <w:sz w:val="20"/>
        </w:rPr>
        <w:t xml:space="preserve"> </w:t>
      </w:r>
      <w:r>
        <w:rPr>
          <w:sz w:val="20"/>
        </w:rPr>
        <w:t>dinero</w:t>
      </w:r>
      <w:r>
        <w:rPr>
          <w:spacing w:val="1"/>
          <w:sz w:val="20"/>
        </w:rPr>
        <w:t xml:space="preserve"> </w:t>
      </w:r>
      <w:r>
        <w:rPr>
          <w:sz w:val="20"/>
        </w:rPr>
        <w:t>o en</w:t>
      </w:r>
      <w:r>
        <w:rPr>
          <w:spacing w:val="1"/>
          <w:sz w:val="20"/>
        </w:rPr>
        <w:t xml:space="preserve"> </w:t>
      </w:r>
      <w:r>
        <w:rPr>
          <w:sz w:val="20"/>
        </w:rPr>
        <w:t>especie,</w:t>
      </w:r>
      <w:r>
        <w:rPr>
          <w:spacing w:val="1"/>
          <w:sz w:val="20"/>
        </w:rPr>
        <w:t xml:space="preserve"> </w:t>
      </w:r>
      <w:r>
        <w:rPr>
          <w:sz w:val="20"/>
        </w:rPr>
        <w:t>ni financiar,</w:t>
      </w:r>
      <w:r>
        <w:rPr>
          <w:spacing w:val="1"/>
          <w:sz w:val="20"/>
        </w:rPr>
        <w:t xml:space="preserve"> </w:t>
      </w:r>
      <w:r>
        <w:rPr>
          <w:sz w:val="20"/>
        </w:rPr>
        <w:t>patrocinar,</w:t>
      </w:r>
      <w:r>
        <w:rPr>
          <w:spacing w:val="1"/>
          <w:sz w:val="20"/>
        </w:rPr>
        <w:t xml:space="preserve"> </w:t>
      </w:r>
      <w:r>
        <w:rPr>
          <w:sz w:val="20"/>
        </w:rPr>
        <w:t>auspiciar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promover</w:t>
      </w:r>
      <w:r>
        <w:rPr>
          <w:spacing w:val="-5"/>
          <w:sz w:val="20"/>
        </w:rPr>
        <w:t xml:space="preserve"> </w:t>
      </w:r>
      <w:r>
        <w:rPr>
          <w:sz w:val="20"/>
        </w:rPr>
        <w:t>directa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indirectamente</w:t>
      </w:r>
      <w:r>
        <w:rPr>
          <w:spacing w:val="-12"/>
          <w:sz w:val="20"/>
        </w:rPr>
        <w:t xml:space="preserve"> </w:t>
      </w:r>
      <w:r>
        <w:rPr>
          <w:sz w:val="20"/>
        </w:rPr>
        <w:t>fiestas,</w:t>
      </w:r>
      <w:r>
        <w:rPr>
          <w:spacing w:val="-3"/>
          <w:sz w:val="20"/>
        </w:rPr>
        <w:t xml:space="preserve"> </w:t>
      </w:r>
      <w:r>
        <w:rPr>
          <w:sz w:val="20"/>
        </w:rPr>
        <w:t>recepciones,</w:t>
      </w:r>
      <w:r>
        <w:rPr>
          <w:spacing w:val="-4"/>
          <w:sz w:val="20"/>
        </w:rPr>
        <w:t xml:space="preserve"> </w:t>
      </w:r>
      <w:r>
        <w:rPr>
          <w:sz w:val="20"/>
        </w:rPr>
        <w:t>homenajes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cualquier</w:t>
      </w:r>
      <w:r>
        <w:rPr>
          <w:spacing w:val="-5"/>
          <w:sz w:val="20"/>
        </w:rPr>
        <w:t xml:space="preserve"> </w:t>
      </w:r>
      <w:r>
        <w:rPr>
          <w:sz w:val="20"/>
        </w:rPr>
        <w:t>tipo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atenciones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sociales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funcionarios</w:t>
      </w:r>
      <w:r>
        <w:rPr>
          <w:spacing w:val="-8"/>
          <w:sz w:val="20"/>
        </w:rPr>
        <w:t xml:space="preserve"> </w:t>
      </w:r>
      <w:r>
        <w:rPr>
          <w:sz w:val="20"/>
        </w:rPr>
        <w:t>públicos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contratistas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 ni</w:t>
      </w:r>
      <w:r>
        <w:rPr>
          <w:spacing w:val="4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</w:t>
      </w:r>
      <w:r>
        <w:rPr>
          <w:sz w:val="20"/>
        </w:rPr>
        <w:t>la ejecución o</w:t>
      </w:r>
      <w:r>
        <w:rPr>
          <w:spacing w:val="-5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075A1B7F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1"/>
        <w:ind w:right="114" w:hanging="750"/>
        <w:jc w:val="both"/>
        <w:rPr>
          <w:sz w:val="20"/>
        </w:rPr>
      </w:pPr>
      <w:r>
        <w:rPr>
          <w:sz w:val="20"/>
        </w:rPr>
        <w:t>No contratar, ni ofrecer dádivas, regalos o gratificaciones a personas con alta capacidad de</w:t>
      </w:r>
      <w:r>
        <w:rPr>
          <w:spacing w:val="1"/>
          <w:sz w:val="20"/>
        </w:rPr>
        <w:t xml:space="preserve"> </w:t>
      </w:r>
      <w:r>
        <w:rPr>
          <w:sz w:val="20"/>
        </w:rPr>
        <w:t>influencia</w:t>
      </w:r>
      <w:r>
        <w:rPr>
          <w:spacing w:val="-5"/>
          <w:sz w:val="20"/>
        </w:rPr>
        <w:t xml:space="preserve"> </w:t>
      </w:r>
      <w:r>
        <w:rPr>
          <w:sz w:val="20"/>
        </w:rPr>
        <w:t>política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mediática,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obtener</w:t>
      </w:r>
      <w:r>
        <w:rPr>
          <w:spacing w:val="-8"/>
          <w:sz w:val="20"/>
        </w:rPr>
        <w:t xml:space="preserve"> </w:t>
      </w:r>
      <w:r>
        <w:rPr>
          <w:sz w:val="20"/>
        </w:rPr>
        <w:t>citas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influir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presionar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decisiones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Entidad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tome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respecto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Procesos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0"/>
          <w:sz w:val="20"/>
        </w:rPr>
        <w:t xml:space="preserve"> </w:t>
      </w:r>
      <w:r>
        <w:rPr>
          <w:sz w:val="20"/>
        </w:rPr>
        <w:t>estatal,</w:t>
      </w:r>
      <w:r>
        <w:rPr>
          <w:spacing w:val="-6"/>
          <w:sz w:val="20"/>
        </w:rPr>
        <w:t xml:space="preserve"> </w:t>
      </w:r>
      <w:r>
        <w:rPr>
          <w:sz w:val="20"/>
        </w:rPr>
        <w:t>bien</w:t>
      </w:r>
      <w:r>
        <w:rPr>
          <w:spacing w:val="-10"/>
          <w:sz w:val="20"/>
        </w:rPr>
        <w:t xml:space="preserve"> </w:t>
      </w:r>
      <w:r>
        <w:rPr>
          <w:sz w:val="20"/>
        </w:rPr>
        <w:t>sea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su</w:t>
      </w:r>
      <w:r>
        <w:rPr>
          <w:spacing w:val="-9"/>
          <w:sz w:val="20"/>
        </w:rPr>
        <w:t xml:space="preserve"> </w:t>
      </w:r>
      <w:r>
        <w:rPr>
          <w:sz w:val="20"/>
        </w:rPr>
        <w:t>adjudicación,</w:t>
      </w:r>
      <w:r>
        <w:rPr>
          <w:spacing w:val="-54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1"/>
          <w:sz w:val="20"/>
        </w:rPr>
        <w:t xml:space="preserve"> </w:t>
      </w:r>
      <w:r>
        <w:rPr>
          <w:sz w:val="20"/>
        </w:rPr>
        <w:t>o terminación.</w:t>
      </w:r>
    </w:p>
    <w:p w14:paraId="26DD9148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ind w:right="111" w:hanging="663"/>
        <w:jc w:val="both"/>
        <w:rPr>
          <w:sz w:val="20"/>
        </w:rPr>
      </w:pPr>
      <w:r>
        <w:rPr>
          <w:sz w:val="20"/>
        </w:rPr>
        <w:t xml:space="preserve">La Entidad siempre se manifestará sobre las inquietudes relacionadas con el </w:t>
      </w:r>
      <w:r>
        <w:rPr>
          <w:sz w:val="20"/>
        </w:rPr>
        <w:t>Proceso de</w:t>
      </w:r>
      <w:r>
        <w:rPr>
          <w:spacing w:val="1"/>
          <w:sz w:val="20"/>
        </w:rPr>
        <w:t xml:space="preserve"> </w:t>
      </w:r>
      <w:r>
        <w:rPr>
          <w:sz w:val="20"/>
        </w:rPr>
        <w:t>selección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canales</w:t>
      </w:r>
      <w:r>
        <w:rPr>
          <w:spacing w:val="-3"/>
          <w:sz w:val="20"/>
        </w:rPr>
        <w:t xml:space="preserve"> </w:t>
      </w:r>
      <w:r>
        <w:rPr>
          <w:sz w:val="20"/>
        </w:rPr>
        <w:t>definidos</w:t>
      </w:r>
      <w:r>
        <w:rPr>
          <w:spacing w:val="-3"/>
          <w:sz w:val="20"/>
        </w:rPr>
        <w:t xml:space="preserve"> </w:t>
      </w:r>
      <w:r>
        <w:rPr>
          <w:sz w:val="20"/>
        </w:rPr>
        <w:t>en los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7"/>
          <w:sz w:val="20"/>
        </w:rPr>
        <w:t xml:space="preserve"> </w:t>
      </w:r>
      <w:r>
        <w:rPr>
          <w:sz w:val="20"/>
        </w:rPr>
        <w:t>Proceso.</w:t>
      </w:r>
    </w:p>
    <w:p w14:paraId="1D1B4F33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59"/>
        <w:ind w:hanging="620"/>
        <w:jc w:val="both"/>
        <w:rPr>
          <w:sz w:val="20"/>
        </w:rPr>
      </w:pP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4"/>
          <w:sz w:val="20"/>
        </w:rPr>
        <w:t xml:space="preserve"> </w:t>
      </w:r>
      <w:r>
        <w:rPr>
          <w:sz w:val="20"/>
        </w:rPr>
        <w:t>ni</w:t>
      </w:r>
      <w:r>
        <w:rPr>
          <w:spacing w:val="-2"/>
          <w:sz w:val="20"/>
        </w:rPr>
        <w:t xml:space="preserve"> </w:t>
      </w:r>
      <w:r>
        <w:rPr>
          <w:sz w:val="20"/>
        </w:rPr>
        <w:t>ofrecer</w:t>
      </w:r>
      <w:r>
        <w:rPr>
          <w:spacing w:val="-4"/>
          <w:sz w:val="20"/>
        </w:rPr>
        <w:t xml:space="preserve"> </w:t>
      </w:r>
      <w:r>
        <w:rPr>
          <w:sz w:val="20"/>
        </w:rPr>
        <w:t>dádivas,</w:t>
      </w:r>
      <w:r>
        <w:rPr>
          <w:spacing w:val="-3"/>
          <w:sz w:val="20"/>
        </w:rPr>
        <w:t xml:space="preserve"> </w:t>
      </w:r>
      <w:r>
        <w:rPr>
          <w:sz w:val="20"/>
        </w:rPr>
        <w:t>regalos,</w:t>
      </w:r>
      <w:r>
        <w:rPr>
          <w:spacing w:val="-2"/>
          <w:sz w:val="20"/>
        </w:rPr>
        <w:t xml:space="preserve"> </w:t>
      </w:r>
      <w:r>
        <w:rPr>
          <w:sz w:val="20"/>
        </w:rPr>
        <w:t>gratificaciones,</w:t>
      </w:r>
      <w:r>
        <w:rPr>
          <w:spacing w:val="-4"/>
          <w:sz w:val="20"/>
        </w:rPr>
        <w:t xml:space="preserve"> </w:t>
      </w:r>
      <w:r>
        <w:rPr>
          <w:sz w:val="20"/>
        </w:rPr>
        <w:t>contratos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cualquier</w:t>
      </w:r>
      <w:r>
        <w:rPr>
          <w:spacing w:val="-5"/>
          <w:sz w:val="20"/>
        </w:rPr>
        <w:t xml:space="preserve"> </w:t>
      </w:r>
      <w:r>
        <w:rPr>
          <w:sz w:val="20"/>
        </w:rPr>
        <w:t>tipo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beneficio</w:t>
      </w:r>
      <w:r>
        <w:rPr>
          <w:spacing w:val="-54"/>
          <w:sz w:val="20"/>
        </w:rPr>
        <w:t xml:space="preserve"> </w:t>
      </w:r>
      <w:r>
        <w:rPr>
          <w:sz w:val="20"/>
        </w:rPr>
        <w:t>económico o de cualquier naturaleza, a servidores de la Entidad o sus asesores,</w:t>
      </w:r>
      <w:r>
        <w:rPr>
          <w:sz w:val="20"/>
        </w:rPr>
        <w:t xml:space="preserve"> o del equipo</w:t>
      </w:r>
      <w:r>
        <w:rPr>
          <w:spacing w:val="-53"/>
          <w:sz w:val="20"/>
        </w:rPr>
        <w:t xml:space="preserve"> </w:t>
      </w:r>
      <w:r>
        <w:rPr>
          <w:sz w:val="20"/>
        </w:rPr>
        <w:t>estructurador,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fin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tener</w:t>
      </w:r>
      <w:r>
        <w:rPr>
          <w:spacing w:val="1"/>
          <w:sz w:val="20"/>
        </w:rPr>
        <w:t xml:space="preserve"> </w:t>
      </w:r>
      <w:r>
        <w:rPr>
          <w:sz w:val="20"/>
        </w:rPr>
        <w:t>asesoramiento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acceso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privilegiada,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1"/>
          <w:sz w:val="20"/>
        </w:rPr>
        <w:t xml:space="preserve"> </w:t>
      </w:r>
      <w:r>
        <w:rPr>
          <w:sz w:val="20"/>
        </w:rPr>
        <w:t>con el</w:t>
      </w:r>
      <w:r>
        <w:rPr>
          <w:spacing w:val="5"/>
          <w:sz w:val="20"/>
        </w:rPr>
        <w:t xml:space="preserve"> </w:t>
      </w:r>
      <w:r>
        <w:rPr>
          <w:sz w:val="20"/>
        </w:rPr>
        <w:t>Proceso de selección.</w:t>
      </w:r>
    </w:p>
    <w:p w14:paraId="3BBA1B6A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1"/>
        <w:ind w:right="110" w:hanging="663"/>
        <w:jc w:val="both"/>
        <w:rPr>
          <w:sz w:val="20"/>
        </w:rPr>
      </w:pP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Secretaría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Administrativo de la Presidencia </w:t>
      </w:r>
      <w:r>
        <w:rPr>
          <w:sz w:val="20"/>
        </w:rPr>
        <w:t>de la República y a las autoridades competentes en caso de</w:t>
      </w:r>
      <w:r>
        <w:rPr>
          <w:spacing w:val="1"/>
          <w:sz w:val="20"/>
        </w:rPr>
        <w:t xml:space="preserve"> </w:t>
      </w:r>
      <w:r>
        <w:rPr>
          <w:sz w:val="20"/>
        </w:rPr>
        <w:t>presentarse alguna queja o denuncia sobre la ocurrencia de un acto de corrupción durante 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cargo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tenga</w:t>
      </w:r>
      <w:r>
        <w:rPr>
          <w:spacing w:val="-6"/>
          <w:sz w:val="20"/>
        </w:rPr>
        <w:t xml:space="preserve"> </w:t>
      </w:r>
      <w:r>
        <w:rPr>
          <w:sz w:val="20"/>
        </w:rPr>
        <w:t>sobre</w:t>
      </w:r>
      <w:r>
        <w:rPr>
          <w:spacing w:val="-5"/>
          <w:sz w:val="20"/>
        </w:rPr>
        <w:t xml:space="preserve"> </w:t>
      </w:r>
      <w:r>
        <w:rPr>
          <w:sz w:val="20"/>
        </w:rPr>
        <w:t>posibles</w:t>
      </w:r>
      <w:r>
        <w:rPr>
          <w:spacing w:val="-54"/>
          <w:sz w:val="20"/>
        </w:rPr>
        <w:t xml:space="preserve"> </w:t>
      </w:r>
      <w:r>
        <w:rPr>
          <w:sz w:val="20"/>
        </w:rPr>
        <w:t>pagos</w:t>
      </w:r>
      <w:r>
        <w:rPr>
          <w:spacing w:val="-4"/>
          <w:sz w:val="20"/>
        </w:rPr>
        <w:t xml:space="preserve"> </w:t>
      </w:r>
      <w:r>
        <w:rPr>
          <w:sz w:val="20"/>
        </w:rPr>
        <w:t>o bene</w:t>
      </w:r>
      <w:r>
        <w:rPr>
          <w:sz w:val="20"/>
        </w:rPr>
        <w:t>ficios</w:t>
      </w:r>
      <w:r>
        <w:rPr>
          <w:spacing w:val="-3"/>
          <w:sz w:val="20"/>
        </w:rPr>
        <w:t xml:space="preserve"> </w:t>
      </w:r>
      <w:r>
        <w:rPr>
          <w:sz w:val="20"/>
        </w:rPr>
        <w:t>ofrecidos</w:t>
      </w:r>
      <w:r>
        <w:rPr>
          <w:spacing w:val="-3"/>
          <w:sz w:val="20"/>
        </w:rPr>
        <w:t xml:space="preserve"> </w:t>
      </w:r>
      <w:r>
        <w:rPr>
          <w:sz w:val="20"/>
        </w:rPr>
        <w:t>u otorgados.</w:t>
      </w:r>
    </w:p>
    <w:p w14:paraId="6DBA7AB6" w14:textId="77777777" w:rsidR="00AC2010" w:rsidRDefault="00137644">
      <w:pPr>
        <w:pStyle w:val="Prrafodelista"/>
        <w:numPr>
          <w:ilvl w:val="0"/>
          <w:numId w:val="1"/>
        </w:numPr>
        <w:tabs>
          <w:tab w:val="left" w:pos="865"/>
        </w:tabs>
        <w:spacing w:before="161"/>
        <w:ind w:right="108" w:hanging="707"/>
        <w:jc w:val="both"/>
        <w:rPr>
          <w:sz w:val="20"/>
        </w:rPr>
      </w:pPr>
      <w:r>
        <w:rPr>
          <w:sz w:val="20"/>
        </w:rPr>
        <w:t>Denunciar de manera inmediata ante las autoridades competentes, con copia a la Secretaría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Transparencia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15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Presidencia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República,</w:t>
      </w:r>
      <w:r>
        <w:rPr>
          <w:spacing w:val="-10"/>
          <w:sz w:val="20"/>
        </w:rPr>
        <w:t xml:space="preserve"> </w:t>
      </w:r>
      <w:r>
        <w:rPr>
          <w:sz w:val="20"/>
        </w:rPr>
        <w:t>cualquier</w:t>
      </w:r>
      <w:r>
        <w:rPr>
          <w:spacing w:val="-53"/>
          <w:sz w:val="20"/>
        </w:rPr>
        <w:t xml:space="preserve"> </w:t>
      </w:r>
      <w:r>
        <w:rPr>
          <w:sz w:val="20"/>
        </w:rPr>
        <w:t>solicitud,</w:t>
      </w:r>
      <w:r>
        <w:rPr>
          <w:spacing w:val="-6"/>
          <w:sz w:val="20"/>
        </w:rPr>
        <w:t xml:space="preserve"> </w:t>
      </w:r>
      <w:r>
        <w:rPr>
          <w:sz w:val="20"/>
        </w:rPr>
        <w:t>ofrecimiento,</w:t>
      </w:r>
      <w:r>
        <w:rPr>
          <w:spacing w:val="-9"/>
          <w:sz w:val="20"/>
        </w:rPr>
        <w:t xml:space="preserve"> </w:t>
      </w:r>
      <w:r>
        <w:rPr>
          <w:sz w:val="20"/>
        </w:rPr>
        <w:t>favor, dádiva,</w:t>
      </w:r>
      <w:r>
        <w:rPr>
          <w:spacing w:val="-6"/>
          <w:sz w:val="20"/>
        </w:rPr>
        <w:t xml:space="preserve"> </w:t>
      </w:r>
      <w:r>
        <w:rPr>
          <w:sz w:val="20"/>
        </w:rPr>
        <w:t>prerrogativa,</w:t>
      </w:r>
      <w:r>
        <w:rPr>
          <w:spacing w:val="-5"/>
          <w:sz w:val="20"/>
        </w:rPr>
        <w:t xml:space="preserve"> </w:t>
      </w:r>
      <w:r>
        <w:rPr>
          <w:sz w:val="20"/>
        </w:rPr>
        <w:t>recompensa, gratificación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atención</w:t>
      </w:r>
      <w:r>
        <w:rPr>
          <w:spacing w:val="-3"/>
          <w:sz w:val="20"/>
        </w:rPr>
        <w:t xml:space="preserve"> </w:t>
      </w:r>
      <w:r>
        <w:rPr>
          <w:sz w:val="20"/>
        </w:rPr>
        <w:t>social,</w:t>
      </w:r>
      <w:r>
        <w:rPr>
          <w:spacing w:val="-53"/>
          <w:sz w:val="20"/>
        </w:rPr>
        <w:t xml:space="preserve"> </w:t>
      </w:r>
      <w:r>
        <w:rPr>
          <w:sz w:val="20"/>
        </w:rPr>
        <w:t>efectuada por Proponentes o cualquiera de sus empleados, administradores, consultores o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contratistas, a funcionarios públicos o a sus asesores que estén directa o indirectamente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involucrados en la </w:t>
      </w:r>
      <w:r>
        <w:rPr>
          <w:sz w:val="20"/>
        </w:rPr>
        <w:t>estructuración, manejo y decisiones del Proceso de selección, de manera</w:t>
      </w:r>
      <w:r>
        <w:rPr>
          <w:spacing w:val="1"/>
          <w:sz w:val="20"/>
        </w:rPr>
        <w:t xml:space="preserve"> </w:t>
      </w:r>
      <w:r>
        <w:rPr>
          <w:sz w:val="20"/>
        </w:rPr>
        <w:t>previa, concomitante o posterior al mismo, que tengan la intención de inducir o direccionar</w:t>
      </w:r>
      <w:r>
        <w:rPr>
          <w:spacing w:val="1"/>
          <w:sz w:val="20"/>
        </w:rPr>
        <w:t xml:space="preserve"> </w:t>
      </w:r>
      <w:r>
        <w:rPr>
          <w:sz w:val="20"/>
        </w:rPr>
        <w:t>alguna</w:t>
      </w:r>
      <w:r>
        <w:rPr>
          <w:spacing w:val="-1"/>
          <w:sz w:val="20"/>
        </w:rPr>
        <w:t xml:space="preserve"> </w:t>
      </w:r>
      <w:r>
        <w:rPr>
          <w:sz w:val="20"/>
        </w:rPr>
        <w:t>decisión relacionada con</w:t>
      </w:r>
      <w:r>
        <w:rPr>
          <w:spacing w:val="-5"/>
          <w:sz w:val="20"/>
        </w:rPr>
        <w:t xml:space="preserve"> </w:t>
      </w:r>
      <w:r>
        <w:rPr>
          <w:sz w:val="20"/>
        </w:rPr>
        <w:t>la adjudicación.</w:t>
      </w:r>
    </w:p>
    <w:sectPr w:rsidR="00AC2010">
      <w:pgSz w:w="12240" w:h="15840"/>
      <w:pgMar w:top="1320" w:right="1580" w:bottom="1200" w:left="134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AFF5C" w14:textId="77777777" w:rsidR="00137644" w:rsidRDefault="00137644">
      <w:r>
        <w:separator/>
      </w:r>
    </w:p>
  </w:endnote>
  <w:endnote w:type="continuationSeparator" w:id="0">
    <w:p w14:paraId="6B5E1B3A" w14:textId="77777777" w:rsidR="00137644" w:rsidRDefault="00137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4B505" w14:textId="1E7C4139" w:rsidR="00AC2010" w:rsidRDefault="00D971D4">
    <w:pPr>
      <w:pStyle w:val="Textoindependiente"/>
      <w:spacing w:before="0" w:line="14" w:lineRule="auto"/>
      <w:ind w:left="0"/>
      <w:jc w:val="lef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15729152" behindDoc="0" locked="0" layoutInCell="1" allowOverlap="1" wp14:anchorId="2A548EAC" wp14:editId="77A560B7">
              <wp:simplePos x="0" y="0"/>
              <wp:positionH relativeFrom="page">
                <wp:posOffset>1079500</wp:posOffset>
              </wp:positionH>
              <wp:positionV relativeFrom="page">
                <wp:posOffset>9290050</wp:posOffset>
              </wp:positionV>
              <wp:extent cx="24765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745"/>
                            <w:gridCol w:w="1878"/>
                            <w:gridCol w:w="966"/>
                            <w:gridCol w:w="298"/>
                          </w:tblGrid>
                          <w:tr w:rsidR="00AC2010" w14:paraId="59AFBBB3" w14:textId="77777777">
                            <w:trPr>
                              <w:trHeight w:val="220"/>
                            </w:trPr>
                            <w:tc>
                              <w:tcPr>
                                <w:tcW w:w="745" w:type="dxa"/>
                              </w:tcPr>
                              <w:p w14:paraId="3793EEE0" w14:textId="77777777" w:rsidR="00AC2010" w:rsidRDefault="00137644">
                                <w:pPr>
                                  <w:pStyle w:val="TableParagraph"/>
                                  <w:spacing w:line="195" w:lineRule="exact"/>
                                  <w:ind w:left="110"/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</w:pPr>
                                <w:bookmarkStart w:id="1" w:name="El_presente_documento_hace_parte_integra"/>
                                <w:bookmarkEnd w:id="1"/>
                                <w:r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878" w:type="dxa"/>
                              </w:tcPr>
                              <w:p w14:paraId="413FE1F7" w14:textId="77777777" w:rsidR="00AC2010" w:rsidRDefault="00137644">
                                <w:pPr>
                                  <w:pStyle w:val="TableParagraph"/>
                                  <w:spacing w:line="195" w:lineRule="exact"/>
                                  <w:ind w:left="109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  <w:r>
                                  <w:rPr>
                                    <w:rFonts w:ascii="Calibri"/>
                                    <w:sz w:val="16"/>
                                  </w:rPr>
                                  <w:t>CCE-EICP-IDI-09</w:t>
                                </w:r>
                              </w:p>
                            </w:tc>
                            <w:tc>
                              <w:tcPr>
                                <w:tcW w:w="966" w:type="dxa"/>
                              </w:tcPr>
                              <w:p w14:paraId="4ACC8B5C" w14:textId="77777777" w:rsidR="00AC2010" w:rsidRDefault="00137644">
                                <w:pPr>
                                  <w:pStyle w:val="TableParagraph"/>
                                  <w:spacing w:line="195" w:lineRule="exact"/>
                                  <w:ind w:left="229"/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298" w:type="dxa"/>
                              </w:tcPr>
                              <w:p w14:paraId="240B1EF7" w14:textId="77777777" w:rsidR="00AC2010" w:rsidRDefault="00137644">
                                <w:pPr>
                                  <w:pStyle w:val="TableParagraph"/>
                                  <w:spacing w:line="195" w:lineRule="exact"/>
                                  <w:ind w:left="8"/>
                                  <w:jc w:val="center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  <w:r>
                                  <w:rPr>
                                    <w:rFonts w:ascii="Calibri"/>
                                    <w:w w:val="99"/>
                                    <w:sz w:val="16"/>
                                  </w:rPr>
                                  <w:t>3</w:t>
                                </w:r>
                              </w:p>
                            </w:tc>
                          </w:tr>
                        </w:tbl>
                        <w:p w14:paraId="45C0B74A" w14:textId="77777777" w:rsidR="00AC2010" w:rsidRDefault="00AC2010">
                          <w:pPr>
                            <w:pStyle w:val="Textoindependiente"/>
                            <w:spacing w:before="0"/>
                            <w:ind w:left="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548EA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5pt;margin-top:731.5pt;width:195pt;height:1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745"/>
                      <w:gridCol w:w="1878"/>
                      <w:gridCol w:w="966"/>
                      <w:gridCol w:w="298"/>
                    </w:tblGrid>
                    <w:tr w:rsidR="00AC2010" w14:paraId="59AFBBB3" w14:textId="77777777">
                      <w:trPr>
                        <w:trHeight w:val="220"/>
                      </w:trPr>
                      <w:tc>
                        <w:tcPr>
                          <w:tcW w:w="745" w:type="dxa"/>
                        </w:tcPr>
                        <w:p w14:paraId="3793EEE0" w14:textId="77777777" w:rsidR="00AC2010" w:rsidRDefault="00137644">
                          <w:pPr>
                            <w:pStyle w:val="TableParagraph"/>
                            <w:spacing w:line="195" w:lineRule="exact"/>
                            <w:ind w:left="110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bookmarkStart w:id="2" w:name="El_presente_documento_hace_parte_integra"/>
                          <w:bookmarkEnd w:id="2"/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878" w:type="dxa"/>
                        </w:tcPr>
                        <w:p w14:paraId="413FE1F7" w14:textId="77777777" w:rsidR="00AC2010" w:rsidRDefault="00137644">
                          <w:pPr>
                            <w:pStyle w:val="TableParagraph"/>
                            <w:spacing w:line="195" w:lineRule="exact"/>
                            <w:ind w:left="109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CCE-EICP-IDI-09</w:t>
                          </w:r>
                        </w:p>
                      </w:tc>
                      <w:tc>
                        <w:tcPr>
                          <w:tcW w:w="966" w:type="dxa"/>
                        </w:tcPr>
                        <w:p w14:paraId="4ACC8B5C" w14:textId="77777777" w:rsidR="00AC2010" w:rsidRDefault="00137644">
                          <w:pPr>
                            <w:pStyle w:val="TableParagraph"/>
                            <w:spacing w:line="195" w:lineRule="exact"/>
                            <w:ind w:left="229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298" w:type="dxa"/>
                        </w:tcPr>
                        <w:p w14:paraId="240B1EF7" w14:textId="77777777" w:rsidR="00AC2010" w:rsidRDefault="00137644">
                          <w:pPr>
                            <w:pStyle w:val="TableParagraph"/>
                            <w:spacing w:line="195" w:lineRule="exact"/>
                            <w:ind w:left="8"/>
                            <w:jc w:val="center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w w:val="99"/>
                              <w:sz w:val="16"/>
                            </w:rPr>
                            <w:t>3</w:t>
                          </w:r>
                        </w:p>
                      </w:tc>
                    </w:tr>
                  </w:tbl>
                  <w:p w14:paraId="45C0B74A" w14:textId="77777777" w:rsidR="00AC2010" w:rsidRDefault="00AC2010">
                    <w:pPr>
                      <w:pStyle w:val="Textoindependiente"/>
                      <w:spacing w:before="0"/>
                      <w:ind w:left="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7EA98" w14:textId="77777777" w:rsidR="00137644" w:rsidRDefault="00137644">
      <w:r>
        <w:separator/>
      </w:r>
    </w:p>
  </w:footnote>
  <w:footnote w:type="continuationSeparator" w:id="0">
    <w:p w14:paraId="477E0D26" w14:textId="77777777" w:rsidR="00137644" w:rsidRDefault="00137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F4F7C" w14:textId="34D52912" w:rsidR="00AC2010" w:rsidRDefault="00D971D4">
    <w:pPr>
      <w:pStyle w:val="Textoindependiente"/>
      <w:spacing w:before="0" w:line="14" w:lineRule="auto"/>
      <w:ind w:left="0"/>
      <w:jc w:val="lef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22AEE359" wp14:editId="6C813B84">
              <wp:simplePos x="0" y="0"/>
              <wp:positionH relativeFrom="page">
                <wp:posOffset>1137285</wp:posOffset>
              </wp:positionH>
              <wp:positionV relativeFrom="page">
                <wp:posOffset>448310</wp:posOffset>
              </wp:positionV>
              <wp:extent cx="5507355" cy="4025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0735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67"/>
                            <w:gridCol w:w="4562"/>
                            <w:gridCol w:w="937"/>
                            <w:gridCol w:w="1993"/>
                          </w:tblGrid>
                          <w:tr w:rsidR="00AC2010" w14:paraId="4B9A082C" w14:textId="77777777">
                            <w:trPr>
                              <w:trHeight w:val="369"/>
                            </w:trPr>
                            <w:tc>
                              <w:tcPr>
                                <w:tcW w:w="8659" w:type="dxa"/>
                                <w:gridSpan w:val="4"/>
                              </w:tcPr>
                              <w:p w14:paraId="08F21EF3" w14:textId="32F7B790" w:rsidR="00AC2010" w:rsidRDefault="00137644">
                                <w:pPr>
                                  <w:pStyle w:val="TableParagraph"/>
                                  <w:spacing w:before="0" w:line="182" w:lineRule="exact"/>
                                  <w:ind w:left="2737" w:right="2730" w:firstLine="19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ANEXO </w:t>
                                </w:r>
                                <w:r w:rsidR="00847C0D">
                                  <w:rPr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 – PACTO DE TRANSPARENCIA</w:t>
                                </w:r>
                                <w:r>
                                  <w:rPr>
                                    <w:b/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SELECCIÓN</w:t>
                                </w:r>
                                <w:r>
                                  <w:rPr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ABREVIADA</w:t>
                                </w:r>
                                <w:r>
                                  <w:rPr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SAMC-00</w:t>
                                </w:r>
                                <w:r w:rsidR="00425E0A">
                                  <w:rPr>
                                    <w:b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-202</w:t>
                                </w:r>
                                <w:r w:rsidR="000B10F1">
                                  <w:rPr>
                                    <w:b/>
                                    <w:sz w:val="16"/>
                                  </w:rPr>
                                  <w:t>6</w:t>
                                </w:r>
                              </w:p>
                            </w:tc>
                          </w:tr>
                          <w:tr w:rsidR="00AC2010" w14:paraId="33729629" w14:textId="77777777">
                            <w:trPr>
                              <w:trHeight w:val="234"/>
                            </w:trPr>
                            <w:tc>
                              <w:tcPr>
                                <w:tcW w:w="1167" w:type="dxa"/>
                              </w:tcPr>
                              <w:p w14:paraId="6F386D27" w14:textId="77777777" w:rsidR="00AC2010" w:rsidRDefault="00AC2010">
                                <w:pPr>
                                  <w:pStyle w:val="TableParagraph"/>
                                  <w:spacing w:before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62" w:type="dxa"/>
                              </w:tcPr>
                              <w:p w14:paraId="62C063F5" w14:textId="77777777" w:rsidR="00AC2010" w:rsidRDefault="00AC2010">
                                <w:pPr>
                                  <w:pStyle w:val="TableParagraph"/>
                                  <w:spacing w:before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37" w:type="dxa"/>
                              </w:tcPr>
                              <w:p w14:paraId="09C79256" w14:textId="77777777" w:rsidR="00AC2010" w:rsidRDefault="00137644">
                                <w:pPr>
                                  <w:pStyle w:val="TableParagraph"/>
                                  <w:spacing w:before="10"/>
                                  <w:ind w:left="239"/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1993" w:type="dxa"/>
                              </w:tcPr>
                              <w:p w14:paraId="4845A909" w14:textId="3AC27B69" w:rsidR="00AC2010" w:rsidRDefault="00137644">
                                <w:pPr>
                                  <w:pStyle w:val="TableParagraph"/>
                                  <w:spacing w:before="10"/>
                                  <w:ind w:left="104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Calibri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425E0A">
                                  <w:rPr>
                                    <w:rFonts w:ascii="Calibri"/>
                                    <w:noProof/>
                                    <w:sz w:val="16"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Calibri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Calibri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4DF77F35" w14:textId="77777777" w:rsidR="00AC2010" w:rsidRDefault="00AC2010">
                          <w:pPr>
                            <w:pStyle w:val="Textoindependiente"/>
                            <w:spacing w:before="0"/>
                            <w:ind w:left="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EE3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9.55pt;margin-top:35.3pt;width:433.65pt;height:31.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ck2rwIAAKk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67"/>
                      <w:gridCol w:w="4562"/>
                      <w:gridCol w:w="937"/>
                      <w:gridCol w:w="1993"/>
                    </w:tblGrid>
                    <w:tr w:rsidR="00AC2010" w14:paraId="4B9A082C" w14:textId="77777777">
                      <w:trPr>
                        <w:trHeight w:val="369"/>
                      </w:trPr>
                      <w:tc>
                        <w:tcPr>
                          <w:tcW w:w="8659" w:type="dxa"/>
                          <w:gridSpan w:val="4"/>
                        </w:tcPr>
                        <w:p w14:paraId="08F21EF3" w14:textId="32F7B790" w:rsidR="00AC2010" w:rsidRDefault="00137644">
                          <w:pPr>
                            <w:pStyle w:val="TableParagraph"/>
                            <w:spacing w:before="0" w:line="182" w:lineRule="exact"/>
                            <w:ind w:left="2737" w:right="2730" w:firstLine="19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 xml:space="preserve">ANEXO </w:t>
                          </w:r>
                          <w:r w:rsidR="00847C0D">
                            <w:rPr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b/>
                              <w:sz w:val="16"/>
                            </w:rPr>
                            <w:t xml:space="preserve"> – PACTO DE TRANSPARENCIA</w:t>
                          </w:r>
                          <w:r>
                            <w:rPr>
                              <w:b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SELECCIÓN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ABREVIADA</w:t>
                          </w:r>
                          <w:r>
                            <w:rPr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SAMC-00</w:t>
                          </w:r>
                          <w:r w:rsidR="00425E0A">
                            <w:rPr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z w:val="16"/>
                            </w:rPr>
                            <w:t>-202</w:t>
                          </w:r>
                          <w:r w:rsidR="000B10F1">
                            <w:rPr>
                              <w:b/>
                              <w:sz w:val="16"/>
                            </w:rPr>
                            <w:t>6</w:t>
                          </w:r>
                        </w:p>
                      </w:tc>
                    </w:tr>
                    <w:tr w:rsidR="00AC2010" w14:paraId="33729629" w14:textId="77777777">
                      <w:trPr>
                        <w:trHeight w:val="234"/>
                      </w:trPr>
                      <w:tc>
                        <w:tcPr>
                          <w:tcW w:w="1167" w:type="dxa"/>
                        </w:tcPr>
                        <w:p w14:paraId="6F386D27" w14:textId="77777777" w:rsidR="00AC2010" w:rsidRDefault="00AC2010">
                          <w:pPr>
                            <w:pStyle w:val="TableParagraph"/>
                            <w:spacing w:before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4562" w:type="dxa"/>
                        </w:tcPr>
                        <w:p w14:paraId="62C063F5" w14:textId="77777777" w:rsidR="00AC2010" w:rsidRDefault="00AC2010">
                          <w:pPr>
                            <w:pStyle w:val="TableParagraph"/>
                            <w:spacing w:before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937" w:type="dxa"/>
                        </w:tcPr>
                        <w:p w14:paraId="09C79256" w14:textId="77777777" w:rsidR="00AC2010" w:rsidRDefault="00137644">
                          <w:pPr>
                            <w:pStyle w:val="TableParagraph"/>
                            <w:spacing w:before="10"/>
                            <w:ind w:left="239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1993" w:type="dxa"/>
                        </w:tcPr>
                        <w:p w14:paraId="4845A909" w14:textId="3AC27B69" w:rsidR="00AC2010" w:rsidRDefault="00137644">
                          <w:pPr>
                            <w:pStyle w:val="TableParagraph"/>
                            <w:spacing w:before="10"/>
                            <w:ind w:left="104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25E0A">
                            <w:rPr>
                              <w:rFonts w:ascii="Calibri"/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2</w:t>
                          </w:r>
                        </w:p>
                      </w:tc>
                    </w:tr>
                  </w:tbl>
                  <w:p w14:paraId="4DF77F35" w14:textId="77777777" w:rsidR="00AC2010" w:rsidRDefault="00AC2010">
                    <w:pPr>
                      <w:pStyle w:val="Textoindependiente"/>
                      <w:spacing w:before="0"/>
                      <w:ind w:left="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E215B"/>
    <w:multiLevelType w:val="hybridMultilevel"/>
    <w:tmpl w:val="C2D4DDDC"/>
    <w:lvl w:ilvl="0" w:tplc="EBBE600E">
      <w:start w:val="1"/>
      <w:numFmt w:val="lowerRoman"/>
      <w:lvlText w:val="%1."/>
      <w:lvlJc w:val="left"/>
      <w:pPr>
        <w:ind w:left="864" w:hanging="462"/>
        <w:jc w:val="righ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577CC1B8">
      <w:numFmt w:val="bullet"/>
      <w:lvlText w:val="•"/>
      <w:lvlJc w:val="left"/>
      <w:pPr>
        <w:ind w:left="1706" w:hanging="462"/>
      </w:pPr>
      <w:rPr>
        <w:rFonts w:hint="default"/>
        <w:lang w:val="es-ES" w:eastAsia="en-US" w:bidi="ar-SA"/>
      </w:rPr>
    </w:lvl>
    <w:lvl w:ilvl="2" w:tplc="4EF801B2">
      <w:numFmt w:val="bullet"/>
      <w:lvlText w:val="•"/>
      <w:lvlJc w:val="left"/>
      <w:pPr>
        <w:ind w:left="2552" w:hanging="462"/>
      </w:pPr>
      <w:rPr>
        <w:rFonts w:hint="default"/>
        <w:lang w:val="es-ES" w:eastAsia="en-US" w:bidi="ar-SA"/>
      </w:rPr>
    </w:lvl>
    <w:lvl w:ilvl="3" w:tplc="6E821414">
      <w:numFmt w:val="bullet"/>
      <w:lvlText w:val="•"/>
      <w:lvlJc w:val="left"/>
      <w:pPr>
        <w:ind w:left="3398" w:hanging="462"/>
      </w:pPr>
      <w:rPr>
        <w:rFonts w:hint="default"/>
        <w:lang w:val="es-ES" w:eastAsia="en-US" w:bidi="ar-SA"/>
      </w:rPr>
    </w:lvl>
    <w:lvl w:ilvl="4" w:tplc="A2844B4A">
      <w:numFmt w:val="bullet"/>
      <w:lvlText w:val="•"/>
      <w:lvlJc w:val="left"/>
      <w:pPr>
        <w:ind w:left="4244" w:hanging="462"/>
      </w:pPr>
      <w:rPr>
        <w:rFonts w:hint="default"/>
        <w:lang w:val="es-ES" w:eastAsia="en-US" w:bidi="ar-SA"/>
      </w:rPr>
    </w:lvl>
    <w:lvl w:ilvl="5" w:tplc="CB843056">
      <w:numFmt w:val="bullet"/>
      <w:lvlText w:val="•"/>
      <w:lvlJc w:val="left"/>
      <w:pPr>
        <w:ind w:left="5090" w:hanging="462"/>
      </w:pPr>
      <w:rPr>
        <w:rFonts w:hint="default"/>
        <w:lang w:val="es-ES" w:eastAsia="en-US" w:bidi="ar-SA"/>
      </w:rPr>
    </w:lvl>
    <w:lvl w:ilvl="6" w:tplc="B76AF688">
      <w:numFmt w:val="bullet"/>
      <w:lvlText w:val="•"/>
      <w:lvlJc w:val="left"/>
      <w:pPr>
        <w:ind w:left="5936" w:hanging="462"/>
      </w:pPr>
      <w:rPr>
        <w:rFonts w:hint="default"/>
        <w:lang w:val="es-ES" w:eastAsia="en-US" w:bidi="ar-SA"/>
      </w:rPr>
    </w:lvl>
    <w:lvl w:ilvl="7" w:tplc="5AA031A8">
      <w:numFmt w:val="bullet"/>
      <w:lvlText w:val="•"/>
      <w:lvlJc w:val="left"/>
      <w:pPr>
        <w:ind w:left="6782" w:hanging="462"/>
      </w:pPr>
      <w:rPr>
        <w:rFonts w:hint="default"/>
        <w:lang w:val="es-ES" w:eastAsia="en-US" w:bidi="ar-SA"/>
      </w:rPr>
    </w:lvl>
    <w:lvl w:ilvl="8" w:tplc="87DCA7DE">
      <w:numFmt w:val="bullet"/>
      <w:lvlText w:val="•"/>
      <w:lvlJc w:val="left"/>
      <w:pPr>
        <w:ind w:left="7628" w:hanging="46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010"/>
    <w:rsid w:val="000B10F1"/>
    <w:rsid w:val="00137644"/>
    <w:rsid w:val="00274F7E"/>
    <w:rsid w:val="00363932"/>
    <w:rsid w:val="003770CD"/>
    <w:rsid w:val="00425E0A"/>
    <w:rsid w:val="005905A2"/>
    <w:rsid w:val="006747C9"/>
    <w:rsid w:val="006A7E9F"/>
    <w:rsid w:val="007B57B0"/>
    <w:rsid w:val="00847C0D"/>
    <w:rsid w:val="00AC2010"/>
    <w:rsid w:val="00B11EA3"/>
    <w:rsid w:val="00C714EA"/>
    <w:rsid w:val="00D971D4"/>
    <w:rsid w:val="00E40324"/>
    <w:rsid w:val="00F0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DC9FE"/>
  <w15:docId w15:val="{1D5A391F-E7C4-4240-94F8-F090078B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3" w:lineRule="exact"/>
      <w:ind w:left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864"/>
      <w:jc w:val="both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864" w:right="113" w:hanging="66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971D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1D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971D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1D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1024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Usuario</cp:lastModifiedBy>
  <cp:revision>4</cp:revision>
  <dcterms:created xsi:type="dcterms:W3CDTF">2026-02-11T20:25:00Z</dcterms:created>
  <dcterms:modified xsi:type="dcterms:W3CDTF">2026-08-31T21:00:00Z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2023-04-05T00:00:00Z</vt:filetime>
  </property>
</Properties>
</file>