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A84D8" w14:textId="77777777" w:rsidR="00AE6F4F" w:rsidRPr="00323173" w:rsidRDefault="00AE6F4F" w:rsidP="00323173">
      <w:pPr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323173">
        <w:rPr>
          <w:rFonts w:ascii="Arial" w:hAnsi="Arial" w:cs="Arial"/>
          <w:b/>
          <w:bCs/>
          <w:sz w:val="20"/>
          <w:szCs w:val="20"/>
        </w:rPr>
        <w:t>ESPECIFICACIONES TÉCNICAS</w:t>
      </w:r>
    </w:p>
    <w:p w14:paraId="5CF72770" w14:textId="234AE614" w:rsidR="00AE6F4F" w:rsidRPr="00323173" w:rsidRDefault="0041325B" w:rsidP="0032317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23173">
        <w:rPr>
          <w:rFonts w:ascii="Arial" w:eastAsia="Microsoft JhengHei" w:hAnsi="Arial" w:cs="Arial"/>
          <w:b/>
          <w:sz w:val="20"/>
          <w:szCs w:val="20"/>
        </w:rPr>
        <w:t>ADECUACIÓN Y/O INTERVENCIÓN DE LA PLANTA FÍSICA Y ZONAS DE RECREACIÓN DE LA INSTITUCIÓN EDUCATIVA SANTO ÁNGEL</w:t>
      </w:r>
    </w:p>
    <w:p w14:paraId="7A8430D8" w14:textId="77777777" w:rsidR="006F2C4F" w:rsidRPr="00323173" w:rsidRDefault="006F2C4F" w:rsidP="00323173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0B0CCC8" w14:textId="77777777" w:rsidR="00AE6F4F" w:rsidRPr="00323173" w:rsidRDefault="00AE6F4F" w:rsidP="0032317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23173">
        <w:rPr>
          <w:rFonts w:ascii="Arial" w:hAnsi="Arial" w:cs="Arial"/>
          <w:b/>
          <w:bCs/>
          <w:sz w:val="20"/>
          <w:szCs w:val="20"/>
        </w:rPr>
        <w:t>1. OBJETO</w:t>
      </w:r>
    </w:p>
    <w:p w14:paraId="272BE8FF" w14:textId="5AFABD49" w:rsidR="00AE6F4F" w:rsidRPr="00323173" w:rsidRDefault="00AE6F4F" w:rsidP="00323173">
      <w:pPr>
        <w:jc w:val="both"/>
        <w:rPr>
          <w:rFonts w:ascii="Arial" w:hAnsi="Arial" w:cs="Arial"/>
          <w:sz w:val="20"/>
          <w:szCs w:val="20"/>
        </w:rPr>
      </w:pPr>
      <w:r w:rsidRPr="00323173">
        <w:rPr>
          <w:rFonts w:ascii="Arial" w:hAnsi="Arial" w:cs="Arial"/>
          <w:sz w:val="20"/>
          <w:szCs w:val="20"/>
        </w:rPr>
        <w:t>El pr</w:t>
      </w:r>
      <w:r w:rsidR="00323173" w:rsidRPr="00323173">
        <w:rPr>
          <w:rFonts w:ascii="Arial" w:hAnsi="Arial" w:cs="Arial"/>
          <w:sz w:val="20"/>
          <w:szCs w:val="20"/>
        </w:rPr>
        <w:t xml:space="preserve">esente ítem tiene por objeto </w:t>
      </w:r>
      <w:r w:rsidR="00323173" w:rsidRPr="00323173">
        <w:rPr>
          <w:rFonts w:ascii="Arial" w:hAnsi="Arial" w:cs="Arial"/>
          <w:sz w:val="20"/>
          <w:szCs w:val="20"/>
        </w:rPr>
        <w:t>una intervención de infraestructura educativa existente mediante la demolición de la placa deteriorada, excavación, conformación de estructura granular y construcción de una nueva superficie en adoquín peatonal para el área de recreación institucional.</w:t>
      </w:r>
    </w:p>
    <w:p w14:paraId="64E466A4" w14:textId="77777777" w:rsidR="00FC6AA5" w:rsidRPr="00323173" w:rsidRDefault="00FC6AA5" w:rsidP="00323173">
      <w:pPr>
        <w:jc w:val="both"/>
        <w:rPr>
          <w:rFonts w:ascii="Arial" w:hAnsi="Arial" w:cs="Arial"/>
          <w:sz w:val="20"/>
          <w:szCs w:val="20"/>
        </w:rPr>
      </w:pPr>
    </w:p>
    <w:p w14:paraId="5C212488" w14:textId="212B4ED1" w:rsidR="00323173" w:rsidRPr="00323173" w:rsidRDefault="00AE6F4F" w:rsidP="0032317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23173">
        <w:rPr>
          <w:rFonts w:ascii="Arial" w:hAnsi="Arial" w:cs="Arial"/>
          <w:b/>
          <w:bCs/>
          <w:sz w:val="20"/>
          <w:szCs w:val="20"/>
        </w:rPr>
        <w:t>2. ALCANCE DE LAS ACTIVIDADES</w:t>
      </w:r>
    </w:p>
    <w:p w14:paraId="0FA368A1" w14:textId="0AF1A58F" w:rsidR="00323173" w:rsidRPr="00323173" w:rsidRDefault="00323173" w:rsidP="0032317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23173">
        <w:rPr>
          <w:rFonts w:ascii="Arial" w:eastAsia="Microsoft JhengHei" w:hAnsi="Arial" w:cs="Arial"/>
          <w:sz w:val="20"/>
          <w:szCs w:val="20"/>
        </w:rPr>
        <w:t>Las actividades previstas presentan un nivel de complejidad técnica que permite su ejecución por empresas constructoras y contratistas de obra civil de diferentes tamaños, incluyendo pequeñas y medianas</w:t>
      </w:r>
      <w:r w:rsidRPr="00323173">
        <w:rPr>
          <w:rFonts w:ascii="Arial" w:eastAsia="Microsoft JhengHei" w:hAnsi="Arial" w:cs="Arial"/>
          <w:spacing w:val="-2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empresas</w:t>
      </w:r>
      <w:r w:rsidRPr="00323173">
        <w:rPr>
          <w:rFonts w:ascii="Arial" w:eastAsia="Microsoft JhengHei" w:hAnsi="Arial" w:cs="Arial"/>
          <w:spacing w:val="-2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y</w:t>
      </w:r>
      <w:r w:rsidRPr="00323173">
        <w:rPr>
          <w:rFonts w:ascii="Arial" w:eastAsia="Microsoft JhengHei" w:hAnsi="Arial" w:cs="Arial"/>
          <w:spacing w:val="-2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personas</w:t>
      </w:r>
      <w:r w:rsidRPr="00323173">
        <w:rPr>
          <w:rFonts w:ascii="Arial" w:eastAsia="Microsoft JhengHei" w:hAnsi="Arial" w:cs="Arial"/>
          <w:spacing w:val="-2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naturales</w:t>
      </w:r>
      <w:r w:rsidRPr="00323173">
        <w:rPr>
          <w:rFonts w:ascii="Arial" w:eastAsia="Microsoft JhengHei" w:hAnsi="Arial" w:cs="Arial"/>
          <w:spacing w:val="-2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que</w:t>
      </w:r>
      <w:r w:rsidRPr="00323173">
        <w:rPr>
          <w:rFonts w:ascii="Arial" w:eastAsia="Microsoft JhengHei" w:hAnsi="Arial" w:cs="Arial"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cumplan</w:t>
      </w:r>
      <w:r w:rsidRPr="00323173">
        <w:rPr>
          <w:rFonts w:ascii="Arial" w:eastAsia="Microsoft JhengHei" w:hAnsi="Arial" w:cs="Arial"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las</w:t>
      </w:r>
      <w:r w:rsidRPr="00323173">
        <w:rPr>
          <w:rFonts w:ascii="Arial" w:eastAsia="Microsoft JhengHei" w:hAnsi="Arial" w:cs="Arial"/>
          <w:spacing w:val="-2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condiciones legales,</w:t>
      </w:r>
      <w:r w:rsidRPr="00323173">
        <w:rPr>
          <w:rFonts w:ascii="Arial" w:eastAsia="Microsoft JhengHei" w:hAnsi="Arial" w:cs="Arial"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técnicas,</w:t>
      </w:r>
      <w:r w:rsidRPr="00323173">
        <w:rPr>
          <w:rFonts w:ascii="Arial" w:eastAsia="Microsoft JhengHei" w:hAnsi="Arial" w:cs="Arial"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financieras</w:t>
      </w:r>
      <w:r w:rsidRPr="00323173">
        <w:rPr>
          <w:rFonts w:ascii="Arial" w:eastAsia="Microsoft JhengHei" w:hAnsi="Arial" w:cs="Arial"/>
          <w:spacing w:val="-1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y organizacionales exigidas</w:t>
      </w:r>
    </w:p>
    <w:p w14:paraId="7D658FA1" w14:textId="77777777" w:rsidR="00323173" w:rsidRPr="00323173" w:rsidRDefault="00323173" w:rsidP="00323173">
      <w:pPr>
        <w:pStyle w:val="Textoindependiente"/>
        <w:spacing w:before="47"/>
        <w:ind w:left="652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 xml:space="preserve">La Secretaría de Educación identificó la necesidad de intervenir la zona de recreación debido al avanzado deterioro de la placa de concreto existente, la presencia de grietas, fisuras, desprendimientos superficiales y pérdida de uniformidad en la superficie, situación que representa riesgo para la comunidad educativa. </w:t>
      </w:r>
    </w:p>
    <w:p w14:paraId="3C441291" w14:textId="77777777" w:rsidR="00323173" w:rsidRPr="00323173" w:rsidRDefault="00323173" w:rsidP="00323173">
      <w:pPr>
        <w:pStyle w:val="Textoindependiente"/>
        <w:spacing w:before="47"/>
        <w:ind w:left="652"/>
        <w:jc w:val="both"/>
        <w:rPr>
          <w:rFonts w:ascii="Arial" w:eastAsia="Microsoft JhengHei" w:hAnsi="Arial" w:cs="Arial"/>
        </w:rPr>
      </w:pPr>
    </w:p>
    <w:p w14:paraId="1A8920EA" w14:textId="77777777" w:rsidR="00323173" w:rsidRPr="00323173" w:rsidRDefault="00323173" w:rsidP="00323173">
      <w:pPr>
        <w:pStyle w:val="Textoindependiente"/>
        <w:spacing w:before="47"/>
        <w:ind w:left="652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La propuesta arquitectónica contempla la adecuación integral del área mediante la sustitución de la superficie existente por un pavimento construido en adoquín peatonal.</w:t>
      </w:r>
    </w:p>
    <w:p w14:paraId="19C07B7D" w14:textId="77777777" w:rsidR="00323173" w:rsidRPr="00323173" w:rsidRDefault="00323173" w:rsidP="00323173">
      <w:pPr>
        <w:pStyle w:val="Textoindependiente"/>
        <w:spacing w:before="47"/>
        <w:ind w:firstLine="652"/>
        <w:jc w:val="both"/>
        <w:rPr>
          <w:rFonts w:ascii="Arial" w:eastAsia="Microsoft JhengHei" w:hAnsi="Arial" w:cs="Arial"/>
        </w:rPr>
      </w:pPr>
    </w:p>
    <w:p w14:paraId="084E3305" w14:textId="77777777" w:rsidR="00323173" w:rsidRPr="00323173" w:rsidRDefault="00323173" w:rsidP="00323173">
      <w:pPr>
        <w:pStyle w:val="Textoindependiente"/>
        <w:spacing w:before="47"/>
        <w:ind w:firstLine="652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Zona objeto de intervención</w:t>
      </w:r>
    </w:p>
    <w:p w14:paraId="3B07FAAB" w14:textId="77777777" w:rsidR="00323173" w:rsidRPr="00323173" w:rsidRDefault="00323173" w:rsidP="00323173">
      <w:pPr>
        <w:pStyle w:val="Textoindependiente"/>
        <w:spacing w:before="47"/>
        <w:ind w:firstLine="652"/>
        <w:jc w:val="both"/>
        <w:rPr>
          <w:rFonts w:ascii="Arial" w:eastAsia="Microsoft JhengHei" w:hAnsi="Arial" w:cs="Arial"/>
        </w:rPr>
      </w:pPr>
    </w:p>
    <w:p w14:paraId="3C284046" w14:textId="77777777" w:rsidR="00323173" w:rsidRPr="00323173" w:rsidRDefault="00323173" w:rsidP="00323173">
      <w:pPr>
        <w:pStyle w:val="Textoindependiente"/>
        <w:spacing w:before="47"/>
        <w:ind w:firstLine="652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 xml:space="preserve">El área definida para intervención corresponde a aproximadamente 249,96 m². </w:t>
      </w:r>
    </w:p>
    <w:p w14:paraId="6F368236" w14:textId="77777777" w:rsidR="00323173" w:rsidRPr="00323173" w:rsidRDefault="00323173" w:rsidP="00323173">
      <w:pPr>
        <w:pStyle w:val="Textoindependiente"/>
        <w:spacing w:before="47"/>
        <w:ind w:firstLine="652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Solución constructiva</w:t>
      </w:r>
    </w:p>
    <w:p w14:paraId="192E4815" w14:textId="77777777" w:rsidR="00323173" w:rsidRPr="00323173" w:rsidRDefault="00323173" w:rsidP="00323173">
      <w:pPr>
        <w:pStyle w:val="Textoindependiente"/>
        <w:spacing w:before="47"/>
        <w:ind w:firstLine="652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La solución proyectada contempla:</w:t>
      </w:r>
    </w:p>
    <w:p w14:paraId="1F9007DA" w14:textId="77777777" w:rsidR="00323173" w:rsidRPr="00323173" w:rsidRDefault="00323173" w:rsidP="00323173">
      <w:pPr>
        <w:pStyle w:val="Textoindependiente"/>
        <w:numPr>
          <w:ilvl w:val="0"/>
          <w:numId w:val="13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Demolición de placa existente.</w:t>
      </w:r>
    </w:p>
    <w:p w14:paraId="7389EED7" w14:textId="77777777" w:rsidR="00323173" w:rsidRPr="00323173" w:rsidRDefault="00323173" w:rsidP="00323173">
      <w:pPr>
        <w:pStyle w:val="Textoindependiente"/>
        <w:numPr>
          <w:ilvl w:val="0"/>
          <w:numId w:val="13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Excavación manual.</w:t>
      </w:r>
    </w:p>
    <w:p w14:paraId="0D9C943C" w14:textId="77777777" w:rsidR="00323173" w:rsidRPr="00323173" w:rsidRDefault="00323173" w:rsidP="00323173">
      <w:pPr>
        <w:pStyle w:val="Textoindependiente"/>
        <w:numPr>
          <w:ilvl w:val="0"/>
          <w:numId w:val="13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Conformación de estructura granular.</w:t>
      </w:r>
    </w:p>
    <w:p w14:paraId="4AEF8B73" w14:textId="77777777" w:rsidR="00323173" w:rsidRPr="00323173" w:rsidRDefault="00323173" w:rsidP="00323173">
      <w:pPr>
        <w:pStyle w:val="Textoindependiente"/>
        <w:numPr>
          <w:ilvl w:val="0"/>
          <w:numId w:val="13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Instalación de pavimento en adoquín.</w:t>
      </w:r>
    </w:p>
    <w:p w14:paraId="62C5A9D2" w14:textId="77777777" w:rsidR="00323173" w:rsidRPr="00323173" w:rsidRDefault="00323173" w:rsidP="00323173">
      <w:pPr>
        <w:pStyle w:val="Textoindependiente"/>
        <w:numPr>
          <w:ilvl w:val="0"/>
          <w:numId w:val="13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Detalle constructivo proyectado: [PAD.01 DET...ANTO ANGEL | PDF]</w:t>
      </w:r>
    </w:p>
    <w:p w14:paraId="5410BE78" w14:textId="77777777" w:rsidR="00323173" w:rsidRPr="00323173" w:rsidRDefault="00323173" w:rsidP="00323173">
      <w:pPr>
        <w:pStyle w:val="Textoindependiente"/>
        <w:numPr>
          <w:ilvl w:val="0"/>
          <w:numId w:val="13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Adoquín de concreto de 6 cm.</w:t>
      </w:r>
    </w:p>
    <w:p w14:paraId="2167F1FD" w14:textId="77777777" w:rsidR="00323173" w:rsidRPr="00323173" w:rsidRDefault="00323173" w:rsidP="00323173">
      <w:pPr>
        <w:pStyle w:val="Textoindependiente"/>
        <w:numPr>
          <w:ilvl w:val="0"/>
          <w:numId w:val="13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Capa de mortero de 4 cm con malla.</w:t>
      </w:r>
    </w:p>
    <w:p w14:paraId="2BBB3C12" w14:textId="77777777" w:rsidR="00323173" w:rsidRPr="00323173" w:rsidRDefault="00323173" w:rsidP="00323173">
      <w:pPr>
        <w:pStyle w:val="Textoindependiente"/>
        <w:numPr>
          <w:ilvl w:val="0"/>
          <w:numId w:val="13"/>
        </w:numPr>
        <w:spacing w:before="47"/>
        <w:jc w:val="both"/>
        <w:rPr>
          <w:rFonts w:ascii="Arial" w:eastAsia="Microsoft JhengHei" w:hAnsi="Arial" w:cs="Arial"/>
        </w:rPr>
      </w:pPr>
      <w:proofErr w:type="spellStart"/>
      <w:r w:rsidRPr="00323173">
        <w:rPr>
          <w:rFonts w:ascii="Arial" w:eastAsia="Microsoft JhengHei" w:hAnsi="Arial" w:cs="Arial"/>
        </w:rPr>
        <w:t>Subbase</w:t>
      </w:r>
      <w:proofErr w:type="spellEnd"/>
      <w:r w:rsidRPr="00323173">
        <w:rPr>
          <w:rFonts w:ascii="Arial" w:eastAsia="Microsoft JhengHei" w:hAnsi="Arial" w:cs="Arial"/>
        </w:rPr>
        <w:t xml:space="preserve"> granular compactada de 20 cm.</w:t>
      </w:r>
    </w:p>
    <w:p w14:paraId="48FC4B1E" w14:textId="77777777" w:rsidR="00323173" w:rsidRPr="00323173" w:rsidRDefault="00323173" w:rsidP="00323173">
      <w:pPr>
        <w:pStyle w:val="Textoindependiente"/>
        <w:numPr>
          <w:ilvl w:val="0"/>
          <w:numId w:val="13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Terreno conformado.</w:t>
      </w:r>
    </w:p>
    <w:p w14:paraId="11DA89CE" w14:textId="77777777" w:rsidR="00323173" w:rsidRPr="00323173" w:rsidRDefault="00323173" w:rsidP="00323173">
      <w:pPr>
        <w:pStyle w:val="Textoindependiente"/>
        <w:spacing w:before="47"/>
        <w:ind w:firstLine="652"/>
        <w:jc w:val="both"/>
        <w:rPr>
          <w:rFonts w:ascii="Arial" w:eastAsia="Microsoft JhengHei" w:hAnsi="Arial" w:cs="Arial"/>
        </w:rPr>
      </w:pPr>
    </w:p>
    <w:p w14:paraId="07E55764" w14:textId="77777777" w:rsidR="00323173" w:rsidRPr="00323173" w:rsidRDefault="00323173" w:rsidP="00323173">
      <w:pPr>
        <w:pStyle w:val="Textoindependiente"/>
        <w:spacing w:before="47"/>
        <w:ind w:firstLine="652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Actividades principales</w:t>
      </w:r>
    </w:p>
    <w:p w14:paraId="0456499C" w14:textId="77777777" w:rsidR="00323173" w:rsidRPr="00323173" w:rsidRDefault="00323173" w:rsidP="00323173">
      <w:pPr>
        <w:pStyle w:val="Textoindependiente"/>
        <w:numPr>
          <w:ilvl w:val="0"/>
          <w:numId w:val="14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Localización y replanteo.</w:t>
      </w:r>
    </w:p>
    <w:p w14:paraId="7D529493" w14:textId="77777777" w:rsidR="00323173" w:rsidRPr="00323173" w:rsidRDefault="00323173" w:rsidP="00323173">
      <w:pPr>
        <w:pStyle w:val="Textoindependiente"/>
        <w:numPr>
          <w:ilvl w:val="0"/>
          <w:numId w:val="14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Cerramiento temporal.</w:t>
      </w:r>
    </w:p>
    <w:p w14:paraId="641AC05D" w14:textId="77777777" w:rsidR="00323173" w:rsidRPr="00323173" w:rsidRDefault="00323173" w:rsidP="00323173">
      <w:pPr>
        <w:pStyle w:val="Textoindependiente"/>
        <w:numPr>
          <w:ilvl w:val="0"/>
          <w:numId w:val="14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Campamento.</w:t>
      </w:r>
    </w:p>
    <w:p w14:paraId="71529E74" w14:textId="77777777" w:rsidR="00323173" w:rsidRPr="00323173" w:rsidRDefault="00323173" w:rsidP="00323173">
      <w:pPr>
        <w:pStyle w:val="Textoindependiente"/>
        <w:numPr>
          <w:ilvl w:val="0"/>
          <w:numId w:val="14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Demolición de placa.</w:t>
      </w:r>
    </w:p>
    <w:p w14:paraId="0995ACD9" w14:textId="77777777" w:rsidR="00323173" w:rsidRPr="00323173" w:rsidRDefault="00323173" w:rsidP="00323173">
      <w:pPr>
        <w:pStyle w:val="Textoindependiente"/>
        <w:numPr>
          <w:ilvl w:val="0"/>
          <w:numId w:val="14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Excavación.</w:t>
      </w:r>
    </w:p>
    <w:p w14:paraId="4E14B91A" w14:textId="77777777" w:rsidR="00323173" w:rsidRPr="00323173" w:rsidRDefault="00323173" w:rsidP="00323173">
      <w:pPr>
        <w:pStyle w:val="Textoindependiente"/>
        <w:numPr>
          <w:ilvl w:val="0"/>
          <w:numId w:val="14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 xml:space="preserve">Conformación de </w:t>
      </w:r>
      <w:proofErr w:type="spellStart"/>
      <w:r w:rsidRPr="00323173">
        <w:rPr>
          <w:rFonts w:ascii="Arial" w:eastAsia="Microsoft JhengHei" w:hAnsi="Arial" w:cs="Arial"/>
        </w:rPr>
        <w:t>subbase</w:t>
      </w:r>
      <w:proofErr w:type="spellEnd"/>
      <w:r w:rsidRPr="00323173">
        <w:rPr>
          <w:rFonts w:ascii="Arial" w:eastAsia="Microsoft JhengHei" w:hAnsi="Arial" w:cs="Arial"/>
        </w:rPr>
        <w:t>.</w:t>
      </w:r>
    </w:p>
    <w:p w14:paraId="0C0E0419" w14:textId="77777777" w:rsidR="00323173" w:rsidRPr="00323173" w:rsidRDefault="00323173" w:rsidP="00323173">
      <w:pPr>
        <w:pStyle w:val="Textoindependiente"/>
        <w:numPr>
          <w:ilvl w:val="0"/>
          <w:numId w:val="14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lastRenderedPageBreak/>
        <w:t>Retiro de escombros.</w:t>
      </w:r>
    </w:p>
    <w:p w14:paraId="10BFEAE8" w14:textId="77777777" w:rsidR="00323173" w:rsidRPr="00323173" w:rsidRDefault="00323173" w:rsidP="00323173">
      <w:pPr>
        <w:pStyle w:val="Textoindependiente"/>
        <w:numPr>
          <w:ilvl w:val="0"/>
          <w:numId w:val="14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Instalación de adoquín.</w:t>
      </w:r>
    </w:p>
    <w:p w14:paraId="2DA3861F" w14:textId="77777777" w:rsidR="00323173" w:rsidRPr="00323173" w:rsidRDefault="00323173" w:rsidP="00323173">
      <w:pPr>
        <w:pStyle w:val="Textoindependiente"/>
        <w:numPr>
          <w:ilvl w:val="0"/>
          <w:numId w:val="14"/>
        </w:numPr>
        <w:spacing w:before="47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Limpieza final.</w:t>
      </w:r>
    </w:p>
    <w:p w14:paraId="755D23CF" w14:textId="77777777" w:rsidR="00323173" w:rsidRPr="00323173" w:rsidRDefault="00323173" w:rsidP="00323173">
      <w:pPr>
        <w:pStyle w:val="Textoindependiente"/>
        <w:spacing w:before="47"/>
        <w:jc w:val="both"/>
        <w:rPr>
          <w:rFonts w:ascii="Arial" w:eastAsia="Microsoft JhengHei" w:hAnsi="Arial" w:cs="Arial"/>
        </w:rPr>
      </w:pPr>
    </w:p>
    <w:p w14:paraId="0493DE00" w14:textId="6C482B5E" w:rsidR="00323173" w:rsidRPr="00323173" w:rsidRDefault="00323173" w:rsidP="00323173">
      <w:pPr>
        <w:ind w:left="652" w:right="565"/>
        <w:jc w:val="both"/>
        <w:rPr>
          <w:rFonts w:ascii="Arial" w:eastAsia="Microsoft JhengHei" w:hAnsi="Arial" w:cs="Arial"/>
          <w:sz w:val="20"/>
          <w:szCs w:val="20"/>
        </w:rPr>
      </w:pPr>
      <w:r w:rsidRPr="00323173">
        <w:rPr>
          <w:rFonts w:ascii="Arial" w:eastAsia="Microsoft JhengHei" w:hAnsi="Arial" w:cs="Arial"/>
          <w:sz w:val="20"/>
          <w:szCs w:val="20"/>
        </w:rPr>
        <w:t>Las especificaciones particulares, cantidades, unidades de medida y condiciones de ejecución se encuentran</w:t>
      </w:r>
      <w:r w:rsidRPr="00323173">
        <w:rPr>
          <w:rFonts w:ascii="Arial" w:eastAsia="Microsoft JhengHei" w:hAnsi="Arial" w:cs="Arial"/>
          <w:spacing w:val="-5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desarrolladas</w:t>
      </w:r>
      <w:r w:rsidRPr="00323173">
        <w:rPr>
          <w:rFonts w:ascii="Arial" w:eastAsia="Microsoft JhengHei" w:hAnsi="Arial" w:cs="Arial"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en</w:t>
      </w:r>
      <w:r w:rsidRPr="00323173">
        <w:rPr>
          <w:rFonts w:ascii="Arial" w:eastAsia="Microsoft JhengHei" w:hAnsi="Arial" w:cs="Arial"/>
          <w:spacing w:val="-4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el</w:t>
      </w:r>
      <w:r w:rsidRPr="00323173">
        <w:rPr>
          <w:rFonts w:ascii="Arial" w:eastAsia="Microsoft JhengHei" w:hAnsi="Arial" w:cs="Arial"/>
          <w:spacing w:val="-2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b/>
          <w:sz w:val="20"/>
          <w:szCs w:val="20"/>
        </w:rPr>
        <w:t>Anexo</w:t>
      </w:r>
      <w:r w:rsidRPr="00323173">
        <w:rPr>
          <w:rFonts w:ascii="Arial" w:eastAsia="Microsoft JhengHei" w:hAnsi="Arial" w:cs="Arial"/>
          <w:b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b/>
          <w:sz w:val="20"/>
          <w:szCs w:val="20"/>
        </w:rPr>
        <w:t>1</w:t>
      </w:r>
      <w:r w:rsidRPr="00323173">
        <w:rPr>
          <w:rFonts w:ascii="Arial" w:eastAsia="Microsoft JhengHei" w:hAnsi="Arial" w:cs="Arial"/>
          <w:b/>
          <w:spacing w:val="-4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b/>
          <w:sz w:val="20"/>
          <w:szCs w:val="20"/>
        </w:rPr>
        <w:t>–</w:t>
      </w:r>
      <w:r w:rsidRPr="00323173">
        <w:rPr>
          <w:rFonts w:ascii="Arial" w:eastAsia="Microsoft JhengHei" w:hAnsi="Arial" w:cs="Arial"/>
          <w:b/>
          <w:spacing w:val="-4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b/>
          <w:sz w:val="20"/>
          <w:szCs w:val="20"/>
        </w:rPr>
        <w:t>Anexo</w:t>
      </w:r>
      <w:r w:rsidRPr="00323173">
        <w:rPr>
          <w:rFonts w:ascii="Arial" w:eastAsia="Microsoft JhengHei" w:hAnsi="Arial" w:cs="Arial"/>
          <w:b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b/>
          <w:sz w:val="20"/>
          <w:szCs w:val="20"/>
        </w:rPr>
        <w:t>Técnico</w:t>
      </w:r>
      <w:r w:rsidRPr="00323173">
        <w:rPr>
          <w:rFonts w:ascii="Arial" w:eastAsia="Microsoft JhengHei" w:hAnsi="Arial" w:cs="Arial"/>
          <w:sz w:val="20"/>
          <w:szCs w:val="20"/>
        </w:rPr>
        <w:t>,</w:t>
      </w:r>
      <w:r w:rsidRPr="00323173">
        <w:rPr>
          <w:rFonts w:ascii="Arial" w:eastAsia="Microsoft JhengHei" w:hAnsi="Arial" w:cs="Arial"/>
          <w:spacing w:val="-4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las</w:t>
      </w:r>
      <w:r w:rsidRPr="00323173">
        <w:rPr>
          <w:rFonts w:ascii="Arial" w:eastAsia="Microsoft JhengHei" w:hAnsi="Arial" w:cs="Arial"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memorias</w:t>
      </w:r>
      <w:r w:rsidRPr="00323173">
        <w:rPr>
          <w:rFonts w:ascii="Arial" w:eastAsia="Microsoft JhengHei" w:hAnsi="Arial" w:cs="Arial"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del</w:t>
      </w:r>
      <w:r w:rsidRPr="00323173">
        <w:rPr>
          <w:rFonts w:ascii="Arial" w:eastAsia="Microsoft JhengHei" w:hAnsi="Arial" w:cs="Arial"/>
          <w:spacing w:val="-5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proyecto</w:t>
      </w:r>
      <w:r w:rsidRPr="00323173">
        <w:rPr>
          <w:rFonts w:ascii="Arial" w:eastAsia="Microsoft JhengHei" w:hAnsi="Arial" w:cs="Arial"/>
          <w:spacing w:val="-5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y</w:t>
      </w:r>
      <w:r w:rsidRPr="00323173">
        <w:rPr>
          <w:rFonts w:ascii="Arial" w:eastAsia="Microsoft JhengHei" w:hAnsi="Arial" w:cs="Arial"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sz w:val="20"/>
          <w:szCs w:val="20"/>
        </w:rPr>
        <w:t>el</w:t>
      </w:r>
      <w:r w:rsidRPr="00323173">
        <w:rPr>
          <w:rFonts w:ascii="Arial" w:eastAsia="Microsoft JhengHei" w:hAnsi="Arial" w:cs="Arial"/>
          <w:spacing w:val="-3"/>
          <w:sz w:val="20"/>
          <w:szCs w:val="20"/>
        </w:rPr>
        <w:t xml:space="preserve"> </w:t>
      </w:r>
      <w:r w:rsidRPr="00323173">
        <w:rPr>
          <w:rFonts w:ascii="Arial" w:eastAsia="Microsoft JhengHei" w:hAnsi="Arial" w:cs="Arial"/>
          <w:b/>
          <w:sz w:val="20"/>
          <w:szCs w:val="20"/>
        </w:rPr>
        <w:t>Formulario 1 – Presupuesto Oficial</w:t>
      </w:r>
      <w:r w:rsidRPr="00323173">
        <w:rPr>
          <w:rFonts w:ascii="Arial" w:eastAsia="Microsoft JhengHei" w:hAnsi="Arial" w:cs="Arial"/>
          <w:sz w:val="20"/>
          <w:szCs w:val="20"/>
        </w:rPr>
        <w:t>.</w:t>
      </w:r>
    </w:p>
    <w:p w14:paraId="37B853B5" w14:textId="77777777" w:rsidR="00323173" w:rsidRPr="00323173" w:rsidRDefault="00323173" w:rsidP="00323173">
      <w:pPr>
        <w:ind w:left="652" w:right="565"/>
        <w:jc w:val="both"/>
        <w:rPr>
          <w:rFonts w:ascii="Arial" w:eastAsia="Microsoft JhengHei" w:hAnsi="Arial" w:cs="Arial"/>
          <w:sz w:val="20"/>
          <w:szCs w:val="20"/>
        </w:rPr>
      </w:pPr>
      <w:r w:rsidRPr="00323173">
        <w:rPr>
          <w:rFonts w:ascii="Arial" w:eastAsia="Microsoft JhengHei" w:hAnsi="Arial" w:cs="Arial"/>
          <w:sz w:val="20"/>
          <w:szCs w:val="20"/>
        </w:rPr>
        <w:t>La naturaleza de la intervención determina que el contratista deba tener experiencia en actividades de construcción, adecuación, mantenimiento y/o mejoramiento de infraestructura física compatibles con las actividades exigidas en la Matriz de Experiencia aplicable.</w:t>
      </w:r>
    </w:p>
    <w:p w14:paraId="357018F4" w14:textId="77777777" w:rsidR="00323173" w:rsidRPr="00323173" w:rsidRDefault="00323173" w:rsidP="00323173">
      <w:pPr>
        <w:pStyle w:val="Textoindependiente"/>
        <w:spacing w:before="51"/>
        <w:jc w:val="both"/>
        <w:rPr>
          <w:rFonts w:ascii="Arial" w:eastAsia="Microsoft JhengHei" w:hAnsi="Arial" w:cs="Arial"/>
        </w:rPr>
      </w:pPr>
    </w:p>
    <w:p w14:paraId="1D687A87" w14:textId="1A40BB6B" w:rsidR="00AE6F4F" w:rsidRPr="00323173" w:rsidRDefault="00AE6F4F" w:rsidP="00323173">
      <w:pPr>
        <w:jc w:val="both"/>
        <w:rPr>
          <w:rFonts w:ascii="Arial" w:hAnsi="Arial" w:cs="Arial"/>
          <w:sz w:val="20"/>
          <w:szCs w:val="20"/>
        </w:rPr>
      </w:pPr>
    </w:p>
    <w:p w14:paraId="4C315FEA" w14:textId="158720A6" w:rsidR="00AE6F4F" w:rsidRPr="00323173" w:rsidRDefault="00323173" w:rsidP="0032317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23173">
        <w:rPr>
          <w:rFonts w:ascii="Arial" w:hAnsi="Arial" w:cs="Arial"/>
          <w:b/>
          <w:bCs/>
          <w:sz w:val="20"/>
          <w:szCs w:val="20"/>
        </w:rPr>
        <w:t>3</w:t>
      </w:r>
      <w:r w:rsidR="00AE6F4F" w:rsidRPr="00323173">
        <w:rPr>
          <w:rFonts w:ascii="Arial" w:hAnsi="Arial" w:cs="Arial"/>
          <w:b/>
          <w:bCs/>
          <w:sz w:val="20"/>
          <w:szCs w:val="20"/>
        </w:rPr>
        <w:t>.</w:t>
      </w:r>
      <w:r w:rsidRPr="00323173">
        <w:rPr>
          <w:rFonts w:ascii="Arial" w:hAnsi="Arial" w:cs="Arial"/>
          <w:b/>
          <w:bCs/>
          <w:sz w:val="20"/>
          <w:szCs w:val="20"/>
        </w:rPr>
        <w:t xml:space="preserve"> </w:t>
      </w:r>
      <w:r w:rsidR="00AE6F4F" w:rsidRPr="00323173">
        <w:rPr>
          <w:rFonts w:ascii="Arial" w:hAnsi="Arial" w:cs="Arial"/>
          <w:b/>
          <w:bCs/>
          <w:sz w:val="20"/>
          <w:szCs w:val="20"/>
        </w:rPr>
        <w:t xml:space="preserve"> NORMATIVIDAD APLICABLE</w:t>
      </w:r>
    </w:p>
    <w:p w14:paraId="6BCE375D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La contratación se desarrollará observando las disposiciones contenidas en:</w:t>
      </w:r>
    </w:p>
    <w:p w14:paraId="612EDA0D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</w:p>
    <w:p w14:paraId="5D701AE2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Constitución Política de Colombia.</w:t>
      </w:r>
    </w:p>
    <w:p w14:paraId="30C43B1A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Ley 80 de 1993.</w:t>
      </w:r>
    </w:p>
    <w:p w14:paraId="731C169B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Ley 1150 de 2007.</w:t>
      </w:r>
    </w:p>
    <w:p w14:paraId="179C2110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Ley 1474 de 2011.</w:t>
      </w:r>
    </w:p>
    <w:p w14:paraId="5BAD13E4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Ley 1882 de 2018.</w:t>
      </w:r>
    </w:p>
    <w:p w14:paraId="19E0EAB2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Ley 2069 de 2020.</w:t>
      </w:r>
    </w:p>
    <w:p w14:paraId="64987279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Decreto 1082 de 2015.</w:t>
      </w:r>
    </w:p>
    <w:p w14:paraId="476C748F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Decreto 1075 de 2015.</w:t>
      </w:r>
    </w:p>
    <w:p w14:paraId="26C05B4E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Manual de Contratación de la Institución Educativa Santo Ángel.</w:t>
      </w:r>
    </w:p>
    <w:p w14:paraId="3C7B9282" w14:textId="77777777" w:rsidR="00323173" w:rsidRPr="00323173" w:rsidRDefault="00323173" w:rsidP="00323173">
      <w:pPr>
        <w:pStyle w:val="Textoindependiente"/>
        <w:spacing w:before="1"/>
        <w:ind w:left="652" w:right="574"/>
        <w:jc w:val="both"/>
        <w:rPr>
          <w:rFonts w:ascii="Arial" w:eastAsia="Microsoft JhengHei" w:hAnsi="Arial" w:cs="Arial"/>
        </w:rPr>
      </w:pPr>
      <w:r w:rsidRPr="00323173">
        <w:rPr>
          <w:rFonts w:ascii="Arial" w:eastAsia="Microsoft JhengHei" w:hAnsi="Arial" w:cs="Arial"/>
        </w:rPr>
        <w:t>Documentos Tipo para Infraestructura Social vigentes.</w:t>
      </w:r>
    </w:p>
    <w:p w14:paraId="151DE5F4" w14:textId="34BEE415" w:rsidR="00AE6F4F" w:rsidRPr="00323173" w:rsidRDefault="00AE6F4F" w:rsidP="00323173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370B8A19" w14:textId="25558751" w:rsidR="00AE6F4F" w:rsidRPr="00323173" w:rsidRDefault="00323173" w:rsidP="0032317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23173">
        <w:rPr>
          <w:rFonts w:ascii="Arial" w:hAnsi="Arial" w:cs="Arial"/>
          <w:b/>
          <w:bCs/>
          <w:sz w:val="20"/>
          <w:szCs w:val="20"/>
        </w:rPr>
        <w:t>4</w:t>
      </w:r>
      <w:r w:rsidR="00AE6F4F" w:rsidRPr="00323173">
        <w:rPr>
          <w:rFonts w:ascii="Arial" w:hAnsi="Arial" w:cs="Arial"/>
          <w:b/>
          <w:bCs/>
          <w:sz w:val="20"/>
          <w:szCs w:val="20"/>
        </w:rPr>
        <w:t>. MEDIDA Y FORMA DE PAGO</w:t>
      </w:r>
    </w:p>
    <w:p w14:paraId="50BDAD5C" w14:textId="7A98E3D2" w:rsidR="00AE6F4F" w:rsidRPr="00323173" w:rsidRDefault="00AE6F4F" w:rsidP="00323173">
      <w:pPr>
        <w:jc w:val="both"/>
        <w:rPr>
          <w:rFonts w:ascii="Arial" w:hAnsi="Arial" w:cs="Arial"/>
          <w:sz w:val="20"/>
          <w:szCs w:val="20"/>
        </w:rPr>
      </w:pPr>
    </w:p>
    <w:p w14:paraId="6F798D82" w14:textId="415ED5C2" w:rsidR="00AE6F4F" w:rsidRPr="00323173" w:rsidRDefault="00323173" w:rsidP="00323173">
      <w:pPr>
        <w:jc w:val="both"/>
        <w:rPr>
          <w:rFonts w:ascii="Arial" w:hAnsi="Arial" w:cs="Arial"/>
          <w:sz w:val="20"/>
          <w:szCs w:val="20"/>
        </w:rPr>
      </w:pPr>
      <w:r w:rsidRPr="00323173">
        <w:rPr>
          <w:rFonts w:ascii="Arial" w:hAnsi="Arial" w:cs="Arial"/>
          <w:sz w:val="20"/>
          <w:szCs w:val="20"/>
        </w:rPr>
        <w:t>El área de intervención corresponde a 249,96m2</w:t>
      </w:r>
    </w:p>
    <w:p w14:paraId="6E3B3809" w14:textId="70E192D3" w:rsidR="00323173" w:rsidRPr="00323173" w:rsidRDefault="00323173" w:rsidP="00323173">
      <w:pPr>
        <w:jc w:val="both"/>
        <w:rPr>
          <w:rFonts w:ascii="Arial" w:hAnsi="Arial" w:cs="Arial"/>
          <w:sz w:val="20"/>
          <w:szCs w:val="20"/>
        </w:rPr>
      </w:pPr>
    </w:p>
    <w:p w14:paraId="2EDCCC6A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 xml:space="preserve">La Entidad considera técnica, financiera y administrativamente viable adelantar la ejecución contractual </w:t>
      </w:r>
      <w:r w:rsidRPr="00323173">
        <w:rPr>
          <w:rFonts w:ascii="Arial" w:eastAsia="Microsoft JhengHei" w:hAnsi="Arial" w:cs="Arial"/>
          <w:b/>
          <w:u w:val="single"/>
        </w:rPr>
        <w:t>sin entrega de anticipo</w:t>
      </w:r>
      <w:r w:rsidRPr="00323173">
        <w:rPr>
          <w:rFonts w:ascii="Arial" w:eastAsia="Microsoft JhengHei" w:hAnsi="Arial" w:cs="Arial"/>
          <w:bCs/>
        </w:rPr>
        <w:t>, esta decisión se adopta teniendo en cuenta que:</w:t>
      </w:r>
    </w:p>
    <w:p w14:paraId="679ACBAF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</w:p>
    <w:p w14:paraId="3884D5DC" w14:textId="77777777" w:rsidR="00323173" w:rsidRPr="00323173" w:rsidRDefault="00323173" w:rsidP="00323173">
      <w:pPr>
        <w:pStyle w:val="Textoindependiente"/>
        <w:numPr>
          <w:ilvl w:val="0"/>
          <w:numId w:val="15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El valor del contrato corresponde a una obra de menor cuantía.</w:t>
      </w:r>
    </w:p>
    <w:p w14:paraId="5B0D383B" w14:textId="77777777" w:rsidR="00323173" w:rsidRPr="00323173" w:rsidRDefault="00323173" w:rsidP="00323173">
      <w:pPr>
        <w:pStyle w:val="Textoindependiente"/>
        <w:numPr>
          <w:ilvl w:val="0"/>
          <w:numId w:val="15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Las actividades requeridas son convencionales dentro del sector de la construcción.</w:t>
      </w:r>
    </w:p>
    <w:p w14:paraId="25330B13" w14:textId="77777777" w:rsidR="00323173" w:rsidRPr="00323173" w:rsidRDefault="00323173" w:rsidP="00323173">
      <w:pPr>
        <w:pStyle w:val="Textoindependiente"/>
        <w:numPr>
          <w:ilvl w:val="0"/>
          <w:numId w:val="15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Existe disponibilidad permanente de materiales e insumos.</w:t>
      </w:r>
    </w:p>
    <w:p w14:paraId="323C9100" w14:textId="77777777" w:rsidR="00323173" w:rsidRPr="00323173" w:rsidRDefault="00323173" w:rsidP="00323173">
      <w:pPr>
        <w:pStyle w:val="Textoindependiente"/>
        <w:numPr>
          <w:ilvl w:val="0"/>
          <w:numId w:val="15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Existe amplia participación de contratistas con capacidad operativa y financiera.</w:t>
      </w:r>
    </w:p>
    <w:p w14:paraId="58937036" w14:textId="77777777" w:rsidR="00323173" w:rsidRPr="00323173" w:rsidRDefault="00323173" w:rsidP="00323173">
      <w:pPr>
        <w:pStyle w:val="Textoindependiente"/>
        <w:numPr>
          <w:ilvl w:val="0"/>
          <w:numId w:val="15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Se reducen riesgos asociados al manejo de recursos anticipados.</w:t>
      </w:r>
    </w:p>
    <w:p w14:paraId="2B449ED6" w14:textId="77777777" w:rsidR="00323173" w:rsidRPr="00323173" w:rsidRDefault="00323173" w:rsidP="00323173">
      <w:pPr>
        <w:pStyle w:val="Textoindependiente"/>
        <w:numPr>
          <w:ilvl w:val="0"/>
          <w:numId w:val="15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Se fortalece la protección y control de los recursos públicos.</w:t>
      </w:r>
    </w:p>
    <w:p w14:paraId="028E3BB5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</w:p>
    <w:p w14:paraId="25953891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/>
        </w:rPr>
      </w:pPr>
      <w:r w:rsidRPr="00323173">
        <w:rPr>
          <w:rFonts w:ascii="Arial" w:eastAsia="Microsoft JhengHei" w:hAnsi="Arial" w:cs="Arial"/>
          <w:b/>
        </w:rPr>
        <w:t>Actas Parciales</w:t>
      </w:r>
    </w:p>
    <w:p w14:paraId="68A7D3CA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</w:p>
    <w:p w14:paraId="0974D74F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La Entidad realizará pagos mediante actas parciales de avance de obra, las cuales podrán tramitarse con periodicidad quincenal o conforme al avance efectivo de la ejecución.</w:t>
      </w:r>
    </w:p>
    <w:p w14:paraId="6274ACE4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lastRenderedPageBreak/>
        <w:t>Las actas parciales podrán acumular pagos hasta un valor equivalente al noventa por ciento (90%) del valor total del contrato.</w:t>
      </w:r>
    </w:p>
    <w:p w14:paraId="311993B3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</w:p>
    <w:p w14:paraId="3D4410F2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Cada acta deberá estar acompañada de:</w:t>
      </w:r>
    </w:p>
    <w:p w14:paraId="774AE25C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</w:p>
    <w:p w14:paraId="0EDAEA72" w14:textId="77777777" w:rsidR="00323173" w:rsidRPr="00323173" w:rsidRDefault="00323173" w:rsidP="00323173">
      <w:pPr>
        <w:pStyle w:val="Textoindependiente"/>
        <w:numPr>
          <w:ilvl w:val="0"/>
          <w:numId w:val="16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Informe de avance.</w:t>
      </w:r>
    </w:p>
    <w:p w14:paraId="7F60D72D" w14:textId="77777777" w:rsidR="00323173" w:rsidRPr="00323173" w:rsidRDefault="00323173" w:rsidP="00323173">
      <w:pPr>
        <w:pStyle w:val="Textoindependiente"/>
        <w:numPr>
          <w:ilvl w:val="0"/>
          <w:numId w:val="16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Registro fotográfico.</w:t>
      </w:r>
    </w:p>
    <w:p w14:paraId="412BC94A" w14:textId="77777777" w:rsidR="00323173" w:rsidRPr="00323173" w:rsidRDefault="00323173" w:rsidP="00323173">
      <w:pPr>
        <w:pStyle w:val="Textoindependiente"/>
        <w:numPr>
          <w:ilvl w:val="0"/>
          <w:numId w:val="16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Medición de cantidades ejecutadas.</w:t>
      </w:r>
    </w:p>
    <w:p w14:paraId="47D6041C" w14:textId="77777777" w:rsidR="00323173" w:rsidRPr="00323173" w:rsidRDefault="00323173" w:rsidP="00323173">
      <w:pPr>
        <w:pStyle w:val="Textoindependiente"/>
        <w:numPr>
          <w:ilvl w:val="0"/>
          <w:numId w:val="16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Balance presupuestal.</w:t>
      </w:r>
    </w:p>
    <w:p w14:paraId="7868730C" w14:textId="77777777" w:rsidR="00323173" w:rsidRPr="00323173" w:rsidRDefault="00323173" w:rsidP="00323173">
      <w:pPr>
        <w:pStyle w:val="Textoindependiente"/>
        <w:numPr>
          <w:ilvl w:val="0"/>
          <w:numId w:val="16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Certificación de pago de seguridad social y parafiscales.</w:t>
      </w:r>
    </w:p>
    <w:p w14:paraId="5A127B22" w14:textId="77777777" w:rsidR="00323173" w:rsidRPr="00323173" w:rsidRDefault="00323173" w:rsidP="00323173">
      <w:pPr>
        <w:pStyle w:val="Textoindependiente"/>
        <w:numPr>
          <w:ilvl w:val="0"/>
          <w:numId w:val="16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Concepto favorable del Supervisor y/o Interventor.</w:t>
      </w:r>
    </w:p>
    <w:p w14:paraId="120AB739" w14:textId="77777777" w:rsidR="00323173" w:rsidRPr="00323173" w:rsidRDefault="00323173" w:rsidP="00323173">
      <w:pPr>
        <w:pStyle w:val="Textoindependiente"/>
        <w:spacing w:before="48"/>
        <w:jc w:val="both"/>
        <w:rPr>
          <w:rFonts w:ascii="Arial" w:eastAsia="Microsoft JhengHei" w:hAnsi="Arial" w:cs="Arial"/>
          <w:bCs/>
        </w:rPr>
      </w:pPr>
    </w:p>
    <w:p w14:paraId="4023C073" w14:textId="77777777" w:rsidR="00323173" w:rsidRPr="00323173" w:rsidRDefault="00323173" w:rsidP="00323173">
      <w:pPr>
        <w:pStyle w:val="Textoindependiente"/>
        <w:spacing w:before="48"/>
        <w:ind w:firstLine="652"/>
        <w:jc w:val="both"/>
        <w:rPr>
          <w:rFonts w:ascii="Arial" w:eastAsia="Microsoft JhengHei" w:hAnsi="Arial" w:cs="Arial"/>
          <w:b/>
        </w:rPr>
      </w:pPr>
      <w:r w:rsidRPr="00323173">
        <w:rPr>
          <w:rFonts w:ascii="Arial" w:eastAsia="Microsoft JhengHei" w:hAnsi="Arial" w:cs="Arial"/>
          <w:b/>
        </w:rPr>
        <w:t>Pago Final</w:t>
      </w:r>
    </w:p>
    <w:p w14:paraId="369AE534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</w:p>
    <w:p w14:paraId="6F57C52B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El diez por ciento (10%) restante del valor contractual será cancelado mediante acta final de obra una vez:</w:t>
      </w:r>
    </w:p>
    <w:p w14:paraId="1533F530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</w:p>
    <w:p w14:paraId="055201F1" w14:textId="77777777" w:rsidR="00323173" w:rsidRPr="00323173" w:rsidRDefault="00323173" w:rsidP="00323173">
      <w:pPr>
        <w:pStyle w:val="Textoindependiente"/>
        <w:numPr>
          <w:ilvl w:val="0"/>
          <w:numId w:val="17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Se haya ejecutado la totalidad del objeto contractual.</w:t>
      </w:r>
    </w:p>
    <w:p w14:paraId="36212350" w14:textId="77777777" w:rsidR="00323173" w:rsidRPr="00323173" w:rsidRDefault="00323173" w:rsidP="00323173">
      <w:pPr>
        <w:pStyle w:val="Textoindependiente"/>
        <w:numPr>
          <w:ilvl w:val="0"/>
          <w:numId w:val="17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La obra haya sido recibida a satisfacción.</w:t>
      </w:r>
    </w:p>
    <w:p w14:paraId="305486B6" w14:textId="77777777" w:rsidR="00323173" w:rsidRPr="00323173" w:rsidRDefault="00323173" w:rsidP="00323173">
      <w:pPr>
        <w:pStyle w:val="Textoindependiente"/>
        <w:numPr>
          <w:ilvl w:val="0"/>
          <w:numId w:val="17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Exista concepto favorable del Supervisor y/o Interventor.</w:t>
      </w:r>
    </w:p>
    <w:p w14:paraId="35C0B502" w14:textId="77777777" w:rsidR="00323173" w:rsidRPr="00323173" w:rsidRDefault="00323173" w:rsidP="00323173">
      <w:pPr>
        <w:pStyle w:val="Textoindependiente"/>
        <w:numPr>
          <w:ilvl w:val="0"/>
          <w:numId w:val="17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Se suscriba el acta de recibo definitivo.</w:t>
      </w:r>
    </w:p>
    <w:p w14:paraId="3CECCCBE" w14:textId="77777777" w:rsidR="00323173" w:rsidRPr="00323173" w:rsidRDefault="00323173" w:rsidP="00323173">
      <w:pPr>
        <w:pStyle w:val="Textoindependiente"/>
        <w:numPr>
          <w:ilvl w:val="0"/>
          <w:numId w:val="17"/>
        </w:numPr>
        <w:spacing w:before="48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Se acrediten las obligaciones laborales y de seguridad social del contratista.</w:t>
      </w:r>
    </w:p>
    <w:p w14:paraId="637765A5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</w:p>
    <w:p w14:paraId="768355DC" w14:textId="77777777" w:rsidR="00323173" w:rsidRPr="00323173" w:rsidRDefault="00323173" w:rsidP="00323173">
      <w:pPr>
        <w:pStyle w:val="Textoindependiente"/>
        <w:spacing w:before="48"/>
        <w:ind w:left="652"/>
        <w:jc w:val="both"/>
        <w:rPr>
          <w:rFonts w:ascii="Arial" w:eastAsia="Microsoft JhengHei" w:hAnsi="Arial" w:cs="Arial"/>
          <w:bCs/>
        </w:rPr>
      </w:pPr>
      <w:r w:rsidRPr="00323173">
        <w:rPr>
          <w:rFonts w:ascii="Arial" w:eastAsia="Microsoft JhengHei" w:hAnsi="Arial" w:cs="Arial"/>
          <w:bCs/>
        </w:rPr>
        <w:t>Este esquema permite garantizar que los recursos públicos sean desembolsados únicamente por obra efectivamente ejecutada y recibida a satisfacción.</w:t>
      </w:r>
    </w:p>
    <w:p w14:paraId="18CA95AD" w14:textId="77777777" w:rsidR="00323173" w:rsidRPr="00323173" w:rsidRDefault="00323173" w:rsidP="00323173">
      <w:pPr>
        <w:jc w:val="both"/>
        <w:rPr>
          <w:rFonts w:ascii="Arial" w:hAnsi="Arial" w:cs="Arial"/>
          <w:sz w:val="20"/>
          <w:szCs w:val="20"/>
          <w:lang w:val="es-ES"/>
        </w:rPr>
      </w:pPr>
    </w:p>
    <w:p w14:paraId="25369795" w14:textId="2C543F70" w:rsidR="00AE6F4F" w:rsidRPr="00323173" w:rsidRDefault="00323173" w:rsidP="00323173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23173">
        <w:rPr>
          <w:rFonts w:ascii="Arial" w:hAnsi="Arial" w:cs="Arial"/>
          <w:b/>
          <w:bCs/>
          <w:sz w:val="20"/>
          <w:szCs w:val="20"/>
        </w:rPr>
        <w:t>5</w:t>
      </w:r>
      <w:r w:rsidR="00AE6F4F" w:rsidRPr="00323173">
        <w:rPr>
          <w:rFonts w:ascii="Arial" w:hAnsi="Arial" w:cs="Arial"/>
          <w:b/>
          <w:bCs/>
          <w:sz w:val="20"/>
          <w:szCs w:val="20"/>
        </w:rPr>
        <w:t>. CONDICIONES DE ACEPTACIÓN</w:t>
      </w:r>
    </w:p>
    <w:p w14:paraId="3A620393" w14:textId="77777777" w:rsidR="00AE6F4F" w:rsidRPr="00323173" w:rsidRDefault="00AE6F4F" w:rsidP="00323173">
      <w:pPr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23173">
        <w:rPr>
          <w:rFonts w:ascii="Arial" w:hAnsi="Arial" w:cs="Arial"/>
          <w:sz w:val="20"/>
          <w:szCs w:val="20"/>
        </w:rPr>
        <w:t>La obra deberá ejecutarse conforme a planos, especificaciones técnicas y órdenes de la Interventoría.</w:t>
      </w:r>
    </w:p>
    <w:p w14:paraId="5D2FED13" w14:textId="37126F0D" w:rsidR="00AE6F4F" w:rsidRPr="00323173" w:rsidRDefault="00AE6F4F" w:rsidP="00323173">
      <w:pPr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23173">
        <w:rPr>
          <w:rFonts w:ascii="Arial" w:hAnsi="Arial" w:cs="Arial"/>
          <w:sz w:val="20"/>
          <w:szCs w:val="20"/>
        </w:rPr>
        <w:t>No se aceptarán trabajos con fisuras, desplomes, mala compactación, deficiencias de drenaje o incumplimiento estructural.</w:t>
      </w:r>
    </w:p>
    <w:p w14:paraId="593B0483" w14:textId="0AB1C334" w:rsidR="00323173" w:rsidRPr="00323173" w:rsidRDefault="00323173" w:rsidP="00323173">
      <w:pPr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23173">
        <w:rPr>
          <w:rFonts w:ascii="Arial" w:hAnsi="Arial" w:cs="Arial"/>
          <w:sz w:val="20"/>
          <w:szCs w:val="20"/>
        </w:rPr>
        <w:t>Obra debidamente ejecutada</w:t>
      </w:r>
    </w:p>
    <w:p w14:paraId="12A6E778" w14:textId="2781E0D8" w:rsidR="00AE6F4F" w:rsidRPr="006F2C4F" w:rsidRDefault="00AE6F4F" w:rsidP="00323173">
      <w:pPr>
        <w:ind w:left="720"/>
        <w:jc w:val="both"/>
        <w:rPr>
          <w:rFonts w:ascii="Arial" w:hAnsi="Arial" w:cs="Arial"/>
          <w:sz w:val="24"/>
          <w:szCs w:val="24"/>
          <w:highlight w:val="yellow"/>
        </w:rPr>
      </w:pPr>
    </w:p>
    <w:sectPr w:rsidR="00AE6F4F" w:rsidRPr="006F2C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E417A"/>
    <w:multiLevelType w:val="multilevel"/>
    <w:tmpl w:val="526A1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F024A6"/>
    <w:multiLevelType w:val="multilevel"/>
    <w:tmpl w:val="5162A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F57448"/>
    <w:multiLevelType w:val="multilevel"/>
    <w:tmpl w:val="5FA6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8064E4"/>
    <w:multiLevelType w:val="multilevel"/>
    <w:tmpl w:val="7218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ED575A"/>
    <w:multiLevelType w:val="hybridMultilevel"/>
    <w:tmpl w:val="E00266F6"/>
    <w:lvl w:ilvl="0" w:tplc="240A0001">
      <w:start w:val="1"/>
      <w:numFmt w:val="bullet"/>
      <w:lvlText w:val=""/>
      <w:lvlJc w:val="left"/>
      <w:pPr>
        <w:ind w:left="137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9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1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3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5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7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9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1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32" w:hanging="360"/>
      </w:pPr>
      <w:rPr>
        <w:rFonts w:ascii="Wingdings" w:hAnsi="Wingdings" w:hint="default"/>
      </w:rPr>
    </w:lvl>
  </w:abstractNum>
  <w:abstractNum w:abstractNumId="5" w15:restartNumberingAfterBreak="0">
    <w:nsid w:val="202F5096"/>
    <w:multiLevelType w:val="multilevel"/>
    <w:tmpl w:val="98B01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8D4271"/>
    <w:multiLevelType w:val="hybridMultilevel"/>
    <w:tmpl w:val="501EF816"/>
    <w:lvl w:ilvl="0" w:tplc="240A000D">
      <w:start w:val="1"/>
      <w:numFmt w:val="bullet"/>
      <w:lvlText w:val=""/>
      <w:lvlJc w:val="left"/>
      <w:pPr>
        <w:ind w:left="101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7" w15:restartNumberingAfterBreak="0">
    <w:nsid w:val="3D703AD9"/>
    <w:multiLevelType w:val="multilevel"/>
    <w:tmpl w:val="BD2E4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AB4DB0"/>
    <w:multiLevelType w:val="multilevel"/>
    <w:tmpl w:val="2256C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5D50ECB"/>
    <w:multiLevelType w:val="hybridMultilevel"/>
    <w:tmpl w:val="66461810"/>
    <w:lvl w:ilvl="0" w:tplc="240A000D">
      <w:start w:val="1"/>
      <w:numFmt w:val="bullet"/>
      <w:lvlText w:val=""/>
      <w:lvlJc w:val="left"/>
      <w:pPr>
        <w:ind w:left="137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9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1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3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5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7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9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1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32" w:hanging="360"/>
      </w:pPr>
      <w:rPr>
        <w:rFonts w:ascii="Wingdings" w:hAnsi="Wingdings" w:hint="default"/>
      </w:rPr>
    </w:lvl>
  </w:abstractNum>
  <w:abstractNum w:abstractNumId="10" w15:restartNumberingAfterBreak="0">
    <w:nsid w:val="59EB6573"/>
    <w:multiLevelType w:val="hybridMultilevel"/>
    <w:tmpl w:val="84541980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0C24E8C"/>
    <w:multiLevelType w:val="multilevel"/>
    <w:tmpl w:val="4B267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6E55D5"/>
    <w:multiLevelType w:val="hybridMultilevel"/>
    <w:tmpl w:val="2CAC46E2"/>
    <w:lvl w:ilvl="0" w:tplc="240A0001">
      <w:start w:val="1"/>
      <w:numFmt w:val="bullet"/>
      <w:lvlText w:val=""/>
      <w:lvlJc w:val="left"/>
      <w:pPr>
        <w:ind w:left="101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3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9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5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13" w15:restartNumberingAfterBreak="0">
    <w:nsid w:val="66DA0B17"/>
    <w:multiLevelType w:val="multilevel"/>
    <w:tmpl w:val="43F2E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A30830"/>
    <w:multiLevelType w:val="multilevel"/>
    <w:tmpl w:val="B26C7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E845F4"/>
    <w:multiLevelType w:val="multilevel"/>
    <w:tmpl w:val="BD5CE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ED2E2B"/>
    <w:multiLevelType w:val="multilevel"/>
    <w:tmpl w:val="EDA6A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11"/>
  </w:num>
  <w:num w:numId="4">
    <w:abstractNumId w:val="8"/>
  </w:num>
  <w:num w:numId="5">
    <w:abstractNumId w:val="3"/>
  </w:num>
  <w:num w:numId="6">
    <w:abstractNumId w:val="5"/>
  </w:num>
  <w:num w:numId="7">
    <w:abstractNumId w:val="13"/>
  </w:num>
  <w:num w:numId="8">
    <w:abstractNumId w:val="7"/>
  </w:num>
  <w:num w:numId="9">
    <w:abstractNumId w:val="14"/>
  </w:num>
  <w:num w:numId="10">
    <w:abstractNumId w:val="2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10"/>
  </w:num>
  <w:num w:numId="16">
    <w:abstractNumId w:val="4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F4F"/>
    <w:rsid w:val="000B241F"/>
    <w:rsid w:val="000B2F22"/>
    <w:rsid w:val="002154AB"/>
    <w:rsid w:val="00323173"/>
    <w:rsid w:val="003E459F"/>
    <w:rsid w:val="0041325B"/>
    <w:rsid w:val="005F2479"/>
    <w:rsid w:val="006F2C4F"/>
    <w:rsid w:val="007F100F"/>
    <w:rsid w:val="00801581"/>
    <w:rsid w:val="00AE6F4F"/>
    <w:rsid w:val="00C30FC0"/>
    <w:rsid w:val="00C76356"/>
    <w:rsid w:val="00FC6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98ABC"/>
  <w15:chartTrackingRefBased/>
  <w15:docId w15:val="{AE398F0E-DBC7-4D6C-955E-AB3DD7DB3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E6F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E6F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E6F4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E6F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E6F4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E6F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E6F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E6F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E6F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E6F4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E6F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E6F4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E6F4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E6F4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E6F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E6F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E6F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E6F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E6F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E6F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E6F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E6F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E6F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E6F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E6F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E6F4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E6F4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E6F4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E6F4F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32317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23173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730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Saray Riatiga</dc:creator>
  <cp:keywords/>
  <dc:description/>
  <cp:lastModifiedBy>Usuario</cp:lastModifiedBy>
  <cp:revision>7</cp:revision>
  <dcterms:created xsi:type="dcterms:W3CDTF">2026-02-11T19:49:00Z</dcterms:created>
  <dcterms:modified xsi:type="dcterms:W3CDTF">2026-09-24T16:29:00Z</dcterms:modified>
</cp:coreProperties>
</file>