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D4C18" w14:textId="77777777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  <w:r w:rsidRPr="003F6C07">
        <w:rPr>
          <w:b/>
          <w:lang w:val="es-CO"/>
        </w:rPr>
        <w:t>FORMATO 11. OFERTA ADICIONAL</w:t>
      </w:r>
    </w:p>
    <w:p w14:paraId="015D01E6" w14:textId="77777777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</w:p>
    <w:p w14:paraId="681E8B7A" w14:textId="77777777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3F6C07">
        <w:rPr>
          <w:lang w:val="es-CO"/>
        </w:rPr>
        <w:t>Ciudad y fecha,</w:t>
      </w:r>
    </w:p>
    <w:p w14:paraId="76D9A6A1" w14:textId="77777777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16DA5598" w14:textId="77777777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3F6C07">
        <w:rPr>
          <w:spacing w:val="2"/>
          <w:lang w:val="es-CO"/>
        </w:rPr>
        <w:t>S</w:t>
      </w:r>
      <w:r w:rsidRPr="003F6C07">
        <w:rPr>
          <w:lang w:val="es-CO"/>
        </w:rPr>
        <w:t>e</w:t>
      </w:r>
      <w:r w:rsidRPr="003F6C07">
        <w:rPr>
          <w:spacing w:val="2"/>
          <w:lang w:val="es-CO"/>
        </w:rPr>
        <w:t>ñ</w:t>
      </w:r>
      <w:r w:rsidRPr="003F6C07">
        <w:rPr>
          <w:spacing w:val="1"/>
          <w:lang w:val="es-CO"/>
        </w:rPr>
        <w:t>o</w:t>
      </w:r>
      <w:r w:rsidRPr="003F6C07">
        <w:rPr>
          <w:spacing w:val="-4"/>
          <w:lang w:val="es-CO"/>
        </w:rPr>
        <w:t>r</w:t>
      </w:r>
      <w:r w:rsidRPr="003F6C07">
        <w:rPr>
          <w:lang w:val="es-CO"/>
        </w:rPr>
        <w:t>e</w:t>
      </w:r>
      <w:r w:rsidRPr="003F6C07">
        <w:rPr>
          <w:spacing w:val="-1"/>
          <w:lang w:val="es-CO"/>
        </w:rPr>
        <w:t>s</w:t>
      </w:r>
      <w:r w:rsidRPr="003F6C07">
        <w:rPr>
          <w:lang w:val="es-CO"/>
        </w:rPr>
        <w:t>:</w:t>
      </w:r>
    </w:p>
    <w:p w14:paraId="5112594C" w14:textId="7A48EE66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3F6C07">
        <w:rPr>
          <w:b/>
          <w:bCs/>
          <w:position w:val="1"/>
          <w:lang w:val="es-CO"/>
        </w:rPr>
        <w:t xml:space="preserve">INSTITUTO DEPARTAMENTAL DE CULTURA, DEPORTE Y </w:t>
      </w:r>
      <w:r w:rsidR="002C028F">
        <w:rPr>
          <w:b/>
          <w:bCs/>
          <w:position w:val="1"/>
          <w:lang w:val="es-CO"/>
        </w:rPr>
        <w:t xml:space="preserve">RECREACIÓN </w:t>
      </w:r>
      <w:r w:rsidRPr="003F6C07">
        <w:rPr>
          <w:b/>
          <w:bCs/>
          <w:position w:val="1"/>
          <w:lang w:val="es-CO"/>
        </w:rPr>
        <w:t>DEL CAQUETÁ</w:t>
      </w:r>
    </w:p>
    <w:p w14:paraId="47F89179" w14:textId="77777777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3F6C07">
        <w:rPr>
          <w:lang w:val="es-CO"/>
        </w:rPr>
        <w:t>Florencia- Caquetá</w:t>
      </w:r>
    </w:p>
    <w:p w14:paraId="25F1B922" w14:textId="77777777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45580F97" w14:textId="26B1600D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lang w:val="es-CO"/>
        </w:rPr>
      </w:pPr>
      <w:r w:rsidRPr="003F6C07">
        <w:rPr>
          <w:b/>
          <w:bCs/>
          <w:spacing w:val="1"/>
          <w:lang w:val="es-CO"/>
        </w:rPr>
        <w:t>R</w:t>
      </w:r>
      <w:r w:rsidRPr="003F6C07">
        <w:rPr>
          <w:b/>
          <w:bCs/>
          <w:spacing w:val="-1"/>
          <w:lang w:val="es-CO"/>
        </w:rPr>
        <w:t>E</w:t>
      </w:r>
      <w:r w:rsidRPr="003F6C07">
        <w:rPr>
          <w:b/>
          <w:bCs/>
          <w:spacing w:val="2"/>
          <w:lang w:val="es-CO"/>
        </w:rPr>
        <w:t>F</w:t>
      </w:r>
      <w:r w:rsidRPr="003F6C07">
        <w:rPr>
          <w:b/>
          <w:bCs/>
          <w:spacing w:val="-1"/>
          <w:lang w:val="es-CO"/>
        </w:rPr>
        <w:t>E</w:t>
      </w:r>
      <w:r w:rsidRPr="003F6C07">
        <w:rPr>
          <w:b/>
          <w:bCs/>
          <w:spacing w:val="1"/>
          <w:lang w:val="es-CO"/>
        </w:rPr>
        <w:t>R</w:t>
      </w:r>
      <w:r w:rsidRPr="003F6C07">
        <w:rPr>
          <w:b/>
          <w:bCs/>
          <w:spacing w:val="-1"/>
          <w:lang w:val="es-CO"/>
        </w:rPr>
        <w:t>E</w:t>
      </w:r>
      <w:r w:rsidRPr="003F6C07">
        <w:rPr>
          <w:b/>
          <w:bCs/>
          <w:spacing w:val="2"/>
          <w:lang w:val="es-CO"/>
        </w:rPr>
        <w:t>N</w:t>
      </w:r>
      <w:r w:rsidRPr="003F6C07">
        <w:rPr>
          <w:b/>
          <w:bCs/>
          <w:spacing w:val="1"/>
          <w:lang w:val="es-CO"/>
        </w:rPr>
        <w:t>C</w:t>
      </w:r>
      <w:r w:rsidRPr="003F6C07">
        <w:rPr>
          <w:b/>
          <w:bCs/>
          <w:lang w:val="es-CO"/>
        </w:rPr>
        <w:t>I</w:t>
      </w:r>
      <w:r w:rsidRPr="003F6C07">
        <w:rPr>
          <w:b/>
          <w:bCs/>
          <w:spacing w:val="-1"/>
          <w:lang w:val="es-CO"/>
        </w:rPr>
        <w:t>A</w:t>
      </w:r>
      <w:r w:rsidRPr="003F6C07">
        <w:rPr>
          <w:b/>
          <w:bCs/>
          <w:lang w:val="es-CO"/>
        </w:rPr>
        <w:t xml:space="preserve">: PROCESO DE </w:t>
      </w:r>
      <w:r w:rsidR="00111AA9" w:rsidRPr="003F6C07">
        <w:rPr>
          <w:b/>
          <w:bCs/>
          <w:lang w:val="es-CO"/>
        </w:rPr>
        <w:t>SELECCIÓN ABR</w:t>
      </w:r>
      <w:r w:rsidR="00681639">
        <w:rPr>
          <w:b/>
          <w:bCs/>
          <w:lang w:val="es-CO"/>
        </w:rPr>
        <w:t>E</w:t>
      </w:r>
      <w:r w:rsidR="00111AA9" w:rsidRPr="003F6C07">
        <w:rPr>
          <w:b/>
          <w:bCs/>
          <w:lang w:val="es-CO"/>
        </w:rPr>
        <w:t>VIADA DE MENOR CUANTIA 00</w:t>
      </w:r>
      <w:r w:rsidR="006D41A9">
        <w:rPr>
          <w:b/>
          <w:bCs/>
          <w:lang w:val="es-CO"/>
        </w:rPr>
        <w:t>8</w:t>
      </w:r>
      <w:r w:rsidR="003F6C07" w:rsidRPr="003F6C07">
        <w:rPr>
          <w:b/>
          <w:bCs/>
          <w:lang w:val="es-CO"/>
        </w:rPr>
        <w:t>-SAMC-2</w:t>
      </w:r>
      <w:r w:rsidR="00BB7B7D">
        <w:rPr>
          <w:b/>
          <w:bCs/>
          <w:lang w:val="es-CO"/>
        </w:rPr>
        <w:t>6</w:t>
      </w:r>
    </w:p>
    <w:p w14:paraId="5E5ADD35" w14:textId="77777777" w:rsidR="00111AA9" w:rsidRPr="003F6C07" w:rsidRDefault="00111AA9" w:rsidP="002C2D36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lang w:val="es-CO"/>
        </w:rPr>
      </w:pPr>
    </w:p>
    <w:p w14:paraId="5EE533C9" w14:textId="77777777" w:rsidR="00111AA9" w:rsidRPr="003F6C07" w:rsidRDefault="00111AA9" w:rsidP="002C2D36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lang w:val="es-CO"/>
        </w:rPr>
      </w:pPr>
      <w:r w:rsidRPr="003F6C07">
        <w:rPr>
          <w:b/>
          <w:bCs/>
          <w:lang w:val="es-CO"/>
        </w:rPr>
        <w:t>Marca con una (x) si acredita los siguientes factores técnicos y de calidad</w:t>
      </w:r>
    </w:p>
    <w:p w14:paraId="1A0097B0" w14:textId="77777777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s-CO"/>
        </w:rPr>
      </w:pPr>
    </w:p>
    <w:p w14:paraId="23C80378" w14:textId="77777777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3F6C07">
        <w:rPr>
          <w:lang w:val="es-CO"/>
        </w:rPr>
        <w:t>C</w:t>
      </w:r>
      <w:r w:rsidRPr="003F6C07">
        <w:rPr>
          <w:spacing w:val="1"/>
          <w:lang w:val="es-CO"/>
        </w:rPr>
        <w:t>o</w:t>
      </w:r>
      <w:r w:rsidRPr="003F6C07">
        <w:rPr>
          <w:lang w:val="es-CO"/>
        </w:rPr>
        <w:t>r</w:t>
      </w:r>
      <w:r w:rsidRPr="003F6C07">
        <w:rPr>
          <w:spacing w:val="2"/>
          <w:lang w:val="es-CO"/>
        </w:rPr>
        <w:t>d</w:t>
      </w:r>
      <w:r w:rsidRPr="003F6C07">
        <w:rPr>
          <w:spacing w:val="1"/>
          <w:lang w:val="es-CO"/>
        </w:rPr>
        <w:t>i</w:t>
      </w:r>
      <w:r w:rsidRPr="003F6C07">
        <w:rPr>
          <w:spacing w:val="-3"/>
          <w:lang w:val="es-CO"/>
        </w:rPr>
        <w:t>a</w:t>
      </w:r>
      <w:r w:rsidRPr="003F6C07">
        <w:rPr>
          <w:lang w:val="es-CO"/>
        </w:rPr>
        <w:t xml:space="preserve">l </w:t>
      </w:r>
      <w:r w:rsidRPr="003F6C07">
        <w:rPr>
          <w:spacing w:val="-2"/>
          <w:lang w:val="es-CO"/>
        </w:rPr>
        <w:t>s</w:t>
      </w:r>
      <w:r w:rsidRPr="003F6C07">
        <w:rPr>
          <w:spacing w:val="1"/>
          <w:lang w:val="es-CO"/>
        </w:rPr>
        <w:t>a</w:t>
      </w:r>
      <w:r w:rsidRPr="003F6C07">
        <w:rPr>
          <w:spacing w:val="-3"/>
          <w:lang w:val="es-CO"/>
        </w:rPr>
        <w:t>l</w:t>
      </w:r>
      <w:r w:rsidRPr="003F6C07">
        <w:rPr>
          <w:spacing w:val="2"/>
          <w:lang w:val="es-CO"/>
        </w:rPr>
        <w:t>ud</w:t>
      </w:r>
      <w:r w:rsidRPr="003F6C07">
        <w:rPr>
          <w:spacing w:val="1"/>
          <w:lang w:val="es-CO"/>
        </w:rPr>
        <w:t>o</w:t>
      </w:r>
      <w:r w:rsidRPr="003F6C07">
        <w:rPr>
          <w:lang w:val="es-CO"/>
        </w:rPr>
        <w:t>,</w:t>
      </w:r>
    </w:p>
    <w:p w14:paraId="4B39E5D7" w14:textId="77777777" w:rsidR="002C2D36" w:rsidRPr="003F6C07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07333B61" w14:textId="77777777" w:rsidR="003D63CE" w:rsidRDefault="003D63CE" w:rsidP="003D63CE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lang w:val="es-CO"/>
        </w:rPr>
      </w:pPr>
      <w:r w:rsidRPr="003F6C07">
        <w:rPr>
          <w:rFonts w:ascii="Arial Narrow" w:hAnsi="Arial Narrow"/>
          <w:color w:val="000000" w:themeColor="text1"/>
          <w:lang w:val="es-CO"/>
        </w:rPr>
        <w:t>EI criterio de evaluación técnica Y Calidad será el siguiente y otorgara los puntos que se indican a continuación: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2"/>
        <w:gridCol w:w="1559"/>
      </w:tblGrid>
      <w:tr w:rsidR="006D41A9" w:rsidRPr="00093F31" w14:paraId="617CD40B" w14:textId="77777777" w:rsidTr="000D63B2">
        <w:trPr>
          <w:trHeight w:val="431"/>
        </w:trPr>
        <w:tc>
          <w:tcPr>
            <w:tcW w:w="7792" w:type="dxa"/>
            <w:vMerge w:val="restart"/>
            <w:vAlign w:val="center"/>
            <w:hideMark/>
          </w:tcPr>
          <w:p w14:paraId="1625B49E" w14:textId="77777777" w:rsidR="006D41A9" w:rsidRPr="006D41A9" w:rsidRDefault="006D41A9" w:rsidP="000D63B2">
            <w:pPr>
              <w:spacing w:before="100" w:beforeAutospacing="1" w:after="100" w:afterAutospacing="1"/>
              <w:rPr>
                <w:rFonts w:ascii="Arial Narrow" w:hAnsi="Arial Narrow"/>
                <w:lang w:val="es-CO"/>
              </w:rPr>
            </w:pPr>
            <w:r w:rsidRPr="006D41A9">
              <w:rPr>
                <w:rFonts w:ascii="Arial Narrow" w:hAnsi="Arial Narrow" w:cs="Tahoma"/>
                <w:color w:val="000000"/>
                <w:lang w:val="es-CO"/>
              </w:rPr>
              <w:t xml:space="preserve">El oferente que acredite que </w:t>
            </w:r>
            <w:r w:rsidRPr="00093F31">
              <w:rPr>
                <w:rFonts w:ascii="Arial Narrow" w:hAnsi="Arial Narrow" w:cs="Tahoma"/>
                <w:color w:val="000000"/>
                <w:lang w:val="es-MX"/>
              </w:rPr>
              <w:t xml:space="preserve">Garantizara 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Grupo electrógeno, cabinado e insonorizado para soportar el sonido en caso de que se llegue a ir la energía con las siguientes especificaciones. </w:t>
            </w:r>
          </w:p>
          <w:p w14:paraId="3F8EC9BF" w14:textId="77777777" w:rsidR="006D41A9" w:rsidRPr="00093F31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</w:rPr>
            </w:pPr>
            <w:r w:rsidRPr="00093F31">
              <w:rPr>
                <w:rStyle w:val="s1"/>
                <w:rFonts w:ascii="Arial Narrow" w:hAnsi="Arial Narrow"/>
              </w:rPr>
              <w:t>Configuración:</w:t>
            </w:r>
            <w:r w:rsidRPr="00093F31">
              <w:rPr>
                <w:rStyle w:val="s2"/>
                <w:rFonts w:ascii="Arial Narrow" w:hAnsi="Arial Narrow"/>
              </w:rPr>
              <w:t xml:space="preserve"> Trifásico.</w:t>
            </w:r>
          </w:p>
          <w:p w14:paraId="63DE6EA4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Frecuencia: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</w:t>
            </w:r>
            <w:r w:rsidRPr="006D41A9">
              <w:rPr>
                <w:rStyle w:val="s1"/>
                <w:rFonts w:ascii="Arial Narrow" w:hAnsi="Arial Narrow"/>
                <w:lang w:val="es-CO"/>
              </w:rPr>
              <w:t>60 Hz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>, que sería lo apropiado para Colombia.</w:t>
            </w:r>
          </w:p>
          <w:p w14:paraId="674763A4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Potencia: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definir una potencia mínima,</w:t>
            </w:r>
            <w:r w:rsidRPr="006D41A9">
              <w:rPr>
                <w:rStyle w:val="s1"/>
                <w:rFonts w:ascii="Arial Narrow" w:hAnsi="Arial Narrow"/>
                <w:lang w:val="es-CO"/>
              </w:rPr>
              <w:t>100 kVA PRP / 110 kVA Stand-by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, </w:t>
            </w:r>
          </w:p>
          <w:p w14:paraId="38C67128" w14:textId="77777777" w:rsidR="006D41A9" w:rsidRPr="00093F31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</w:rPr>
            </w:pPr>
            <w:r w:rsidRPr="00093F31">
              <w:rPr>
                <w:rStyle w:val="s1"/>
                <w:rFonts w:ascii="Arial Narrow" w:hAnsi="Arial Narrow"/>
              </w:rPr>
              <w:t>Factor de potencia:</w:t>
            </w:r>
            <w:r w:rsidRPr="00093F31">
              <w:rPr>
                <w:rStyle w:val="s2"/>
                <w:rFonts w:ascii="Arial Narrow" w:hAnsi="Arial Narrow"/>
              </w:rPr>
              <w:t xml:space="preserve"> mínimo </w:t>
            </w:r>
            <w:r w:rsidRPr="00093F31">
              <w:rPr>
                <w:rStyle w:val="s1"/>
                <w:rFonts w:ascii="Arial Narrow" w:hAnsi="Arial Narrow"/>
              </w:rPr>
              <w:t>0,8</w:t>
            </w:r>
            <w:r w:rsidRPr="00093F31">
              <w:rPr>
                <w:rStyle w:val="s2"/>
                <w:rFonts w:ascii="Arial Narrow" w:hAnsi="Arial Narrow"/>
              </w:rPr>
              <w:t>.</w:t>
            </w:r>
          </w:p>
          <w:p w14:paraId="2FEFD88F" w14:textId="77777777" w:rsidR="006D41A9" w:rsidRPr="00093F31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Tensión de salida: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mínima de </w:t>
            </w:r>
            <w:r w:rsidRPr="006D41A9">
              <w:rPr>
                <w:rStyle w:val="s1"/>
                <w:rFonts w:ascii="Arial Narrow" w:hAnsi="Arial Narrow"/>
                <w:lang w:val="es-CO"/>
              </w:rPr>
              <w:t>220/127 V o 208/120 V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, trifásica, 4 hilos. </w:t>
            </w:r>
            <w:r w:rsidRPr="00093F31">
              <w:rPr>
                <w:rStyle w:val="s2"/>
                <w:rFonts w:ascii="Arial Narrow" w:hAnsi="Arial Narrow"/>
              </w:rPr>
              <w:t>Existen grupos de 60 Hz configurables para estos voltajes.</w:t>
            </w:r>
            <w:r w:rsidRPr="00093F31">
              <w:rPr>
                <w:rStyle w:val="apple-converted-space"/>
                <w:rFonts w:ascii="Arial Narrow" w:hAnsi="Arial Narrow"/>
              </w:rPr>
              <w:t> </w:t>
            </w:r>
          </w:p>
          <w:p w14:paraId="1F53B54D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Motor: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diésel, 4 tiempos, refrigerado por líquido.</w:t>
            </w:r>
          </w:p>
          <w:p w14:paraId="695F0C28" w14:textId="77777777" w:rsidR="006D41A9" w:rsidRPr="00093F31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</w:rPr>
            </w:pPr>
            <w:r w:rsidRPr="00093F31">
              <w:rPr>
                <w:rStyle w:val="s1"/>
                <w:rFonts w:ascii="Arial Narrow" w:hAnsi="Arial Narrow"/>
              </w:rPr>
              <w:t>Arranque:</w:t>
            </w:r>
            <w:r w:rsidRPr="00093F31">
              <w:rPr>
                <w:rStyle w:val="s2"/>
                <w:rFonts w:ascii="Arial Narrow" w:hAnsi="Arial Narrow"/>
              </w:rPr>
              <w:t xml:space="preserve"> eléctrico mediante batería.</w:t>
            </w:r>
          </w:p>
          <w:p w14:paraId="7E625BC7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Alternador: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sin escobillas, con </w:t>
            </w:r>
            <w:r w:rsidRPr="006D41A9">
              <w:rPr>
                <w:rStyle w:val="s1"/>
                <w:rFonts w:ascii="Arial Narrow" w:hAnsi="Arial Narrow"/>
                <w:lang w:val="es-CO"/>
              </w:rPr>
              <w:t>regulador automático de voltaje AVR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>.</w:t>
            </w:r>
          </w:p>
          <w:p w14:paraId="1E67EE29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Aislamiento del alternador: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Clase H o superior.</w:t>
            </w:r>
          </w:p>
          <w:p w14:paraId="142860F5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Protección del alternador: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mínimo IP23. </w:t>
            </w:r>
          </w:p>
          <w:p w14:paraId="6C1C441C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Tablero de control: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digital, con visualización como mínimo de voltaje, corriente, frecuencia, horas de funcionamiento y parámetros del motor.</w:t>
            </w:r>
          </w:p>
          <w:p w14:paraId="136DCD5A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Protecciones: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sobrecorriente/cortocircuito, alta temperatura, baja presión de aceite, sobrevelocidad y fallas de generación.</w:t>
            </w:r>
          </w:p>
          <w:p w14:paraId="766BADD0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Interruptor principal: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termomagnético adecuado a la capacidad nominal del generador.</w:t>
            </w:r>
          </w:p>
          <w:p w14:paraId="1BF806A4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Parada de emergencia: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botón externo de fácil acceso.</w:t>
            </w:r>
          </w:p>
          <w:p w14:paraId="152381A5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Cabina: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metálica, resistente a intemperie, con tratamiento anticorrosivo y aislamiento acústico.</w:t>
            </w:r>
          </w:p>
          <w:p w14:paraId="0E315609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Nivel de ruido: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establecerlo expresamente en </w:t>
            </w:r>
            <w:r w:rsidRPr="006D41A9">
              <w:rPr>
                <w:rStyle w:val="s1"/>
                <w:rFonts w:ascii="Arial Narrow" w:hAnsi="Arial Narrow"/>
                <w:lang w:val="es-CO"/>
              </w:rPr>
              <w:t>dB(A) medidos a 7 m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>; las fichas comerciales suelen especificarlo de esa manera.</w:t>
            </w:r>
            <w:r w:rsidRPr="006D41A9">
              <w:rPr>
                <w:rStyle w:val="apple-converted-space"/>
                <w:rFonts w:ascii="Arial Narrow" w:hAnsi="Arial Narrow"/>
                <w:lang w:val="es-CO"/>
              </w:rPr>
              <w:t> </w:t>
            </w:r>
          </w:p>
          <w:p w14:paraId="15BE4880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Tanque de combustible: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integrado, con indicador de nivel y autonomía mínima definida por la entidad (por ejemplo, </w:t>
            </w:r>
            <w:r w:rsidRPr="006D41A9">
              <w:rPr>
                <w:rStyle w:val="s1"/>
                <w:rFonts w:ascii="Arial Narrow" w:hAnsi="Arial Narrow"/>
                <w:lang w:val="es-CO"/>
              </w:rPr>
              <w:t>8 horas al 75 % de carga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>).</w:t>
            </w:r>
          </w:p>
          <w:p w14:paraId="3FF016F0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Sistema de escape: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silenciador incorporado dentro de la cabina o debidamente protegido.</w:t>
            </w:r>
          </w:p>
          <w:p w14:paraId="78ACD71E" w14:textId="77777777" w:rsidR="006D41A9" w:rsidRPr="00093F31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</w:rPr>
            </w:pPr>
            <w:r w:rsidRPr="00093F31">
              <w:rPr>
                <w:rStyle w:val="s1"/>
                <w:rFonts w:ascii="Arial Narrow" w:hAnsi="Arial Narrow"/>
              </w:rPr>
              <w:t>ATS/transferencia automática.</w:t>
            </w:r>
            <w:r w:rsidRPr="00093F31">
              <w:rPr>
                <w:rStyle w:val="s1"/>
              </w:rPr>
              <w:t xml:space="preserve"> </w:t>
            </w:r>
          </w:p>
          <w:p w14:paraId="19C58340" w14:textId="77777777" w:rsidR="006D41A9" w:rsidRPr="006D41A9" w:rsidRDefault="006D41A9" w:rsidP="006D41A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 Narrow" w:hAnsi="Arial Narrow"/>
                <w:lang w:val="es-CO"/>
              </w:rPr>
            </w:pPr>
            <w:r w:rsidRPr="006D41A9">
              <w:rPr>
                <w:rStyle w:val="s1"/>
                <w:rFonts w:ascii="Arial Narrow" w:hAnsi="Arial Narrow"/>
                <w:lang w:val="es-CO"/>
              </w:rPr>
              <w:t>Remolque: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 xml:space="preserve"> estructura metálica para transporte, </w:t>
            </w:r>
            <w:r w:rsidRPr="006D41A9">
              <w:rPr>
                <w:rStyle w:val="s1"/>
                <w:rFonts w:ascii="Arial Narrow" w:hAnsi="Arial Narrow"/>
                <w:lang w:val="es-CO"/>
              </w:rPr>
              <w:t>doble eje</w:t>
            </w:r>
            <w:r w:rsidRPr="006D41A9">
              <w:rPr>
                <w:rStyle w:val="s2"/>
                <w:rFonts w:ascii="Arial Narrow" w:hAnsi="Arial Narrow"/>
                <w:lang w:val="es-CO"/>
              </w:rPr>
              <w:t>, guardabarros, sistema de enganche, luces reglamentarias, reflectivos y soportes estabilizadores/niveladores.</w:t>
            </w:r>
          </w:p>
          <w:p w14:paraId="4948F0B6" w14:textId="77777777" w:rsidR="006D41A9" w:rsidRPr="006D41A9" w:rsidRDefault="006D41A9" w:rsidP="000D63B2">
            <w:pPr>
              <w:contextualSpacing/>
              <w:rPr>
                <w:rFonts w:ascii="Arial Narrow" w:hAnsi="Arial Narrow" w:cs="Tahoma"/>
                <w:color w:val="000000"/>
                <w:lang w:val="es-CO"/>
              </w:rPr>
            </w:pPr>
          </w:p>
        </w:tc>
        <w:tc>
          <w:tcPr>
            <w:tcW w:w="1559" w:type="dxa"/>
            <w:vAlign w:val="center"/>
            <w:hideMark/>
          </w:tcPr>
          <w:p w14:paraId="0E475461" w14:textId="77777777" w:rsidR="006D41A9" w:rsidRPr="00093F31" w:rsidRDefault="006D41A9" w:rsidP="000D63B2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</w:pPr>
            <w:r w:rsidRPr="00093F31"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  <w:t>PUNTAJE X ASIGNAR</w:t>
            </w:r>
          </w:p>
        </w:tc>
      </w:tr>
      <w:tr w:rsidR="006D41A9" w:rsidRPr="00093F31" w14:paraId="71E9CB7C" w14:textId="77777777" w:rsidTr="000D63B2">
        <w:trPr>
          <w:trHeight w:val="565"/>
        </w:trPr>
        <w:tc>
          <w:tcPr>
            <w:tcW w:w="7792" w:type="dxa"/>
            <w:vMerge/>
            <w:vAlign w:val="center"/>
            <w:hideMark/>
          </w:tcPr>
          <w:p w14:paraId="0CDF9CCA" w14:textId="77777777" w:rsidR="006D41A9" w:rsidRPr="00093F31" w:rsidRDefault="006D41A9" w:rsidP="000D63B2">
            <w:pPr>
              <w:contextualSpacing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798EAF58" w14:textId="77777777" w:rsidR="006D41A9" w:rsidRPr="00093F31" w:rsidRDefault="006D41A9" w:rsidP="000D63B2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</w:pPr>
            <w:r w:rsidRPr="00093F31"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  <w:t>16 PUNTOS</w:t>
            </w:r>
          </w:p>
        </w:tc>
      </w:tr>
      <w:tr w:rsidR="006D41A9" w:rsidRPr="00C317A4" w14:paraId="6822E59E" w14:textId="77777777" w:rsidTr="000D63B2">
        <w:tblPrEx>
          <w:tblCellMar>
            <w:left w:w="108" w:type="dxa"/>
            <w:right w:w="108" w:type="dxa"/>
          </w:tblCellMar>
        </w:tblPrEx>
        <w:tc>
          <w:tcPr>
            <w:tcW w:w="7792" w:type="dxa"/>
          </w:tcPr>
          <w:p w14:paraId="31305274" w14:textId="77777777" w:rsidR="006D41A9" w:rsidRPr="006D41A9" w:rsidRDefault="006D41A9" w:rsidP="000D63B2">
            <w:pPr>
              <w:contextualSpacing/>
              <w:jc w:val="right"/>
              <w:rPr>
                <w:rFonts w:ascii="Arial Narrow" w:hAnsi="Arial Narrow" w:cs="Tahoma"/>
                <w:b/>
                <w:bCs/>
                <w:lang w:val="es-CO"/>
              </w:rPr>
            </w:pPr>
            <w:proofErr w:type="gramStart"/>
            <w:r w:rsidRPr="006D41A9">
              <w:rPr>
                <w:rFonts w:ascii="Arial Narrow" w:hAnsi="Arial Narrow" w:cs="Tahoma"/>
                <w:b/>
                <w:bCs/>
                <w:lang w:val="es-CO"/>
              </w:rPr>
              <w:t>TOTAL</w:t>
            </w:r>
            <w:proofErr w:type="gramEnd"/>
            <w:r w:rsidRPr="006D41A9">
              <w:rPr>
                <w:rFonts w:ascii="Arial Narrow" w:hAnsi="Arial Narrow" w:cs="Tahoma"/>
                <w:b/>
                <w:bCs/>
                <w:lang w:val="es-CO"/>
              </w:rPr>
              <w:t xml:space="preserve"> FACTOR TÉCNICO Y/O CALIDAD Y OFERTA ADICIONAL    </w:t>
            </w:r>
          </w:p>
        </w:tc>
        <w:tc>
          <w:tcPr>
            <w:tcW w:w="1559" w:type="dxa"/>
          </w:tcPr>
          <w:p w14:paraId="25D7F01A" w14:textId="77777777" w:rsidR="006D41A9" w:rsidRPr="00093F31" w:rsidRDefault="006D41A9" w:rsidP="000D63B2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lang w:val="es-SV"/>
              </w:rPr>
            </w:pPr>
            <w:r w:rsidRPr="00093F31">
              <w:rPr>
                <w:rFonts w:ascii="Arial Narrow" w:hAnsi="Arial Narrow" w:cs="Tahoma"/>
                <w:b/>
                <w:color w:val="000000"/>
                <w:lang w:val="es-SV"/>
              </w:rPr>
              <w:t>16 PUNTOS</w:t>
            </w:r>
          </w:p>
        </w:tc>
      </w:tr>
    </w:tbl>
    <w:p w14:paraId="205525B0" w14:textId="77777777" w:rsidR="006D41A9" w:rsidRDefault="006D41A9" w:rsidP="003D63CE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lang w:val="es-CO"/>
        </w:rPr>
      </w:pPr>
    </w:p>
    <w:p w14:paraId="242E0FED" w14:textId="77777777" w:rsidR="006D41A9" w:rsidRDefault="006D41A9" w:rsidP="003D63CE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lang w:val="es-CO"/>
        </w:rPr>
      </w:pPr>
    </w:p>
    <w:p w14:paraId="6FAFDC7A" w14:textId="77777777" w:rsidR="006D41A9" w:rsidRPr="006D41A9" w:rsidRDefault="006D41A9" w:rsidP="006D41A9">
      <w:pPr>
        <w:contextualSpacing/>
        <w:rPr>
          <w:rFonts w:ascii="Arial Narrow" w:hAnsi="Arial Narrow"/>
          <w:b/>
          <w:bCs/>
          <w:lang w:val="es-CO"/>
        </w:rPr>
      </w:pPr>
      <w:r w:rsidRPr="006D41A9">
        <w:rPr>
          <w:rFonts w:ascii="Arial Narrow" w:hAnsi="Arial Narrow"/>
          <w:b/>
          <w:bCs/>
          <w:lang w:val="es-CO"/>
        </w:rPr>
        <w:t xml:space="preserve">EQUIPO DE TRABAJO ADICIONAL DEL PROPONENTE (30 PUNTOS) </w:t>
      </w:r>
    </w:p>
    <w:p w14:paraId="48AA19C6" w14:textId="77777777" w:rsidR="006D41A9" w:rsidRPr="006D41A9" w:rsidRDefault="006D41A9" w:rsidP="006D41A9">
      <w:pPr>
        <w:contextualSpacing/>
        <w:rPr>
          <w:rFonts w:ascii="Arial Narrow" w:hAnsi="Arial Narrow"/>
          <w:b/>
          <w:bCs/>
          <w:lang w:val="es-CO"/>
        </w:rPr>
      </w:pPr>
    </w:p>
    <w:tbl>
      <w:tblPr>
        <w:tblStyle w:val="Tablaconcuadrcula"/>
        <w:tblW w:w="550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8"/>
        <w:gridCol w:w="1069"/>
        <w:gridCol w:w="1119"/>
        <w:gridCol w:w="1069"/>
      </w:tblGrid>
      <w:tr w:rsidR="006D41A9" w:rsidRPr="00961200" w14:paraId="1A7763C6" w14:textId="77777777" w:rsidTr="000D63B2">
        <w:trPr>
          <w:trHeight w:val="474"/>
        </w:trPr>
        <w:tc>
          <w:tcPr>
            <w:tcW w:w="3493" w:type="pct"/>
          </w:tcPr>
          <w:p w14:paraId="40AB98AC" w14:textId="77777777" w:rsidR="006D41A9" w:rsidRPr="00961200" w:rsidRDefault="006D41A9" w:rsidP="000D63B2">
            <w:pPr>
              <w:contextualSpacing/>
              <w:jc w:val="center"/>
              <w:rPr>
                <w:rFonts w:ascii="Arial Narrow" w:eastAsia="Arial Narrow" w:hAnsi="Arial Narrow"/>
                <w:b/>
                <w:bCs/>
                <w:sz w:val="22"/>
                <w:szCs w:val="22"/>
              </w:rPr>
            </w:pPr>
            <w:r w:rsidRPr="00961200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  <w:lang w:eastAsia="es-ES"/>
              </w:rPr>
              <w:t>EQUIPO DE TRABAJO ADICIONAL</w:t>
            </w:r>
          </w:p>
        </w:tc>
        <w:tc>
          <w:tcPr>
            <w:tcW w:w="1507" w:type="pct"/>
            <w:gridSpan w:val="3"/>
          </w:tcPr>
          <w:p w14:paraId="120CCCDD" w14:textId="77777777" w:rsidR="006D41A9" w:rsidRPr="00961200" w:rsidRDefault="006D41A9" w:rsidP="000D63B2">
            <w:pPr>
              <w:contextualSpacing/>
              <w:jc w:val="center"/>
              <w:rPr>
                <w:rFonts w:ascii="Arial Narrow" w:eastAsia="Arial Narrow" w:hAnsi="Arial Narrow"/>
                <w:b/>
                <w:sz w:val="22"/>
                <w:szCs w:val="22"/>
              </w:rPr>
            </w:pPr>
            <w:r w:rsidRPr="00961200">
              <w:rPr>
                <w:rFonts w:ascii="Arial Narrow" w:eastAsia="Arial Narrow" w:hAnsi="Arial Narrow"/>
                <w:b/>
                <w:sz w:val="22"/>
                <w:szCs w:val="22"/>
              </w:rPr>
              <w:t>PUNTAJE MAXIMO</w:t>
            </w:r>
          </w:p>
          <w:p w14:paraId="101BED9D" w14:textId="77777777" w:rsidR="006D41A9" w:rsidRPr="00961200" w:rsidRDefault="006D41A9" w:rsidP="000D63B2">
            <w:pPr>
              <w:contextualSpacing/>
              <w:jc w:val="center"/>
              <w:rPr>
                <w:rFonts w:ascii="Arial Narrow" w:eastAsia="Arial Narrow" w:hAnsi="Arial Narrow"/>
                <w:b/>
                <w:sz w:val="22"/>
                <w:szCs w:val="22"/>
              </w:rPr>
            </w:pPr>
            <w:r w:rsidRPr="00961200">
              <w:rPr>
                <w:rFonts w:ascii="Arial Narrow" w:eastAsia="Arial Narrow" w:hAnsi="Arial Narrow"/>
                <w:b/>
                <w:sz w:val="22"/>
                <w:szCs w:val="22"/>
              </w:rPr>
              <w:t>30 PUNTOS</w:t>
            </w:r>
          </w:p>
        </w:tc>
      </w:tr>
      <w:tr w:rsidR="006D41A9" w:rsidRPr="006D41A9" w14:paraId="453161BC" w14:textId="77777777" w:rsidTr="000D63B2">
        <w:trPr>
          <w:trHeight w:val="82"/>
        </w:trPr>
        <w:tc>
          <w:tcPr>
            <w:tcW w:w="3493" w:type="pct"/>
          </w:tcPr>
          <w:p w14:paraId="713B5E32" w14:textId="77777777" w:rsidR="006D41A9" w:rsidRPr="006D41A9" w:rsidRDefault="006D41A9" w:rsidP="000D63B2">
            <w:pPr>
              <w:contextualSpacing/>
              <w:jc w:val="both"/>
              <w:rPr>
                <w:rFonts w:ascii="Arial Narrow" w:eastAsia="Arial Narrow" w:hAnsi="Arial Narrow"/>
                <w:sz w:val="22"/>
                <w:szCs w:val="22"/>
                <w:lang w:val="es-CO"/>
              </w:rPr>
            </w:pPr>
            <w:r w:rsidRPr="006D41A9">
              <w:rPr>
                <w:rFonts w:ascii="Arial Narrow" w:eastAsia="Arial Narrow" w:hAnsi="Arial Narrow"/>
                <w:sz w:val="22"/>
                <w:szCs w:val="22"/>
                <w:lang w:val="es-CO"/>
              </w:rPr>
              <w:t xml:space="preserve">El oferente que acredite que los siguientes perfiles harán parte del equipo de trabajo. </w:t>
            </w:r>
          </w:p>
          <w:p w14:paraId="0D999802" w14:textId="77777777" w:rsidR="006D41A9" w:rsidRPr="006D41A9" w:rsidRDefault="006D41A9" w:rsidP="000D63B2">
            <w:pPr>
              <w:contextualSpacing/>
              <w:jc w:val="both"/>
              <w:rPr>
                <w:rFonts w:ascii="Arial Narrow" w:eastAsia="Arial Narrow" w:hAnsi="Arial Narrow"/>
                <w:sz w:val="22"/>
                <w:szCs w:val="22"/>
                <w:lang w:val="es-CO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049"/>
              <w:gridCol w:w="1179"/>
              <w:gridCol w:w="1441"/>
              <w:gridCol w:w="1199"/>
              <w:gridCol w:w="1374"/>
            </w:tblGrid>
            <w:tr w:rsidR="006D41A9" w:rsidRPr="00961200" w14:paraId="428AB734" w14:textId="77777777" w:rsidTr="000D63B2">
              <w:tc>
                <w:tcPr>
                  <w:tcW w:w="1049" w:type="dxa"/>
                  <w:vMerge w:val="restart"/>
                  <w:vAlign w:val="center"/>
                </w:tcPr>
                <w:p w14:paraId="5869314F" w14:textId="77777777" w:rsidR="006D41A9" w:rsidRPr="00961200" w:rsidRDefault="006D41A9" w:rsidP="000D63B2">
                  <w:pPr>
                    <w:contextualSpacing/>
                    <w:jc w:val="center"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  <w:r w:rsidRPr="00961200">
                    <w:rPr>
                      <w:rFonts w:ascii="Arial Narrow" w:hAnsi="Arial Narrow" w:cs="Tahoma"/>
                      <w:b/>
                      <w:color w:val="000000"/>
                      <w:sz w:val="22"/>
                      <w:szCs w:val="22"/>
                      <w:lang w:eastAsia="es-ES"/>
                    </w:rPr>
                    <w:t>Cargo</w:t>
                  </w:r>
                </w:p>
              </w:tc>
              <w:tc>
                <w:tcPr>
                  <w:tcW w:w="1179" w:type="dxa"/>
                  <w:vMerge w:val="restart"/>
                  <w:vAlign w:val="center"/>
                </w:tcPr>
                <w:p w14:paraId="56958076" w14:textId="77777777" w:rsidR="006D41A9" w:rsidRPr="00961200" w:rsidRDefault="006D41A9" w:rsidP="000D63B2">
                  <w:pPr>
                    <w:contextualSpacing/>
                    <w:jc w:val="center"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  <w:r w:rsidRPr="00961200">
                    <w:rPr>
                      <w:rFonts w:ascii="Arial Narrow" w:hAnsi="Arial Narrow" w:cs="Tahoma"/>
                      <w:b/>
                      <w:color w:val="000000"/>
                      <w:sz w:val="22"/>
                      <w:szCs w:val="22"/>
                      <w:lang w:eastAsia="es-ES"/>
                    </w:rPr>
                    <w:t>Dedicación</w:t>
                  </w:r>
                </w:p>
              </w:tc>
              <w:tc>
                <w:tcPr>
                  <w:tcW w:w="2113" w:type="dxa"/>
                  <w:vMerge w:val="restart"/>
                  <w:vAlign w:val="center"/>
                </w:tcPr>
                <w:p w14:paraId="406E03C3" w14:textId="77777777" w:rsidR="006D41A9" w:rsidRPr="00961200" w:rsidRDefault="006D41A9" w:rsidP="000D63B2">
                  <w:pPr>
                    <w:contextualSpacing/>
                    <w:jc w:val="center"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  <w:r w:rsidRPr="00961200">
                    <w:rPr>
                      <w:rFonts w:ascii="Arial Narrow" w:hAnsi="Arial Narrow" w:cs="Tahoma"/>
                      <w:b/>
                      <w:color w:val="000000"/>
                      <w:sz w:val="22"/>
                      <w:szCs w:val="22"/>
                      <w:lang w:eastAsia="es-ES"/>
                    </w:rPr>
                    <w:t>Formación Académica</w:t>
                  </w:r>
                </w:p>
              </w:tc>
              <w:tc>
                <w:tcPr>
                  <w:tcW w:w="2424" w:type="dxa"/>
                  <w:gridSpan w:val="2"/>
                  <w:vAlign w:val="center"/>
                </w:tcPr>
                <w:p w14:paraId="579321F6" w14:textId="77777777" w:rsidR="006D41A9" w:rsidRPr="00961200" w:rsidRDefault="006D41A9" w:rsidP="000D63B2">
                  <w:pPr>
                    <w:contextualSpacing/>
                    <w:jc w:val="center"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  <w:r w:rsidRPr="00961200">
                    <w:rPr>
                      <w:rFonts w:ascii="Arial Narrow" w:hAnsi="Arial Narrow" w:cs="Tahoma"/>
                      <w:b/>
                      <w:color w:val="000000"/>
                      <w:sz w:val="22"/>
                      <w:szCs w:val="22"/>
                      <w:lang w:eastAsia="es-ES"/>
                    </w:rPr>
                    <w:t>Experiencia</w:t>
                  </w:r>
                </w:p>
              </w:tc>
            </w:tr>
            <w:tr w:rsidR="006D41A9" w:rsidRPr="00961200" w14:paraId="7490B799" w14:textId="77777777" w:rsidTr="000D63B2">
              <w:tc>
                <w:tcPr>
                  <w:tcW w:w="1049" w:type="dxa"/>
                  <w:vMerge/>
                  <w:vAlign w:val="center"/>
                </w:tcPr>
                <w:p w14:paraId="5EA321C0" w14:textId="77777777" w:rsidR="006D41A9" w:rsidRPr="00961200" w:rsidRDefault="006D41A9" w:rsidP="000D63B2">
                  <w:pPr>
                    <w:contextualSpacing/>
                    <w:jc w:val="center"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179" w:type="dxa"/>
                  <w:vMerge/>
                  <w:vAlign w:val="center"/>
                </w:tcPr>
                <w:p w14:paraId="3352B71D" w14:textId="77777777" w:rsidR="006D41A9" w:rsidRPr="00961200" w:rsidRDefault="006D41A9" w:rsidP="000D63B2">
                  <w:pPr>
                    <w:contextualSpacing/>
                    <w:jc w:val="center"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2113" w:type="dxa"/>
                  <w:vMerge/>
                  <w:vAlign w:val="center"/>
                </w:tcPr>
                <w:p w14:paraId="0747B0C0" w14:textId="77777777" w:rsidR="006D41A9" w:rsidRPr="00961200" w:rsidRDefault="006D41A9" w:rsidP="000D63B2">
                  <w:pPr>
                    <w:contextualSpacing/>
                    <w:jc w:val="center"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366" w:type="dxa"/>
                  <w:vAlign w:val="center"/>
                </w:tcPr>
                <w:p w14:paraId="645467BA" w14:textId="77777777" w:rsidR="006D41A9" w:rsidRPr="00961200" w:rsidRDefault="006D41A9" w:rsidP="000D63B2">
                  <w:pPr>
                    <w:contextualSpacing/>
                    <w:jc w:val="center"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  <w:r w:rsidRPr="00961200">
                    <w:rPr>
                      <w:rFonts w:ascii="Arial Narrow" w:hAnsi="Arial Narrow" w:cs="Tahoma"/>
                      <w:b/>
                      <w:color w:val="000000"/>
                      <w:sz w:val="22"/>
                      <w:szCs w:val="22"/>
                      <w:lang w:eastAsia="es-ES"/>
                    </w:rPr>
                    <w:t>Profesional</w:t>
                  </w:r>
                </w:p>
              </w:tc>
              <w:tc>
                <w:tcPr>
                  <w:tcW w:w="2058" w:type="dxa"/>
                  <w:vAlign w:val="center"/>
                </w:tcPr>
                <w:p w14:paraId="151C2A55" w14:textId="77777777" w:rsidR="006D41A9" w:rsidRPr="00961200" w:rsidRDefault="006D41A9" w:rsidP="000D63B2">
                  <w:pPr>
                    <w:contextualSpacing/>
                    <w:jc w:val="center"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  <w:r w:rsidRPr="00961200">
                    <w:rPr>
                      <w:rFonts w:ascii="Arial Narrow" w:hAnsi="Arial Narrow" w:cs="Tahoma"/>
                      <w:b/>
                      <w:color w:val="000000"/>
                      <w:sz w:val="22"/>
                      <w:szCs w:val="22"/>
                      <w:lang w:eastAsia="es-ES"/>
                    </w:rPr>
                    <w:t>Especifica</w:t>
                  </w:r>
                </w:p>
              </w:tc>
            </w:tr>
            <w:tr w:rsidR="006D41A9" w:rsidRPr="006D41A9" w14:paraId="5E4303DB" w14:textId="77777777" w:rsidTr="000D63B2">
              <w:tc>
                <w:tcPr>
                  <w:tcW w:w="1049" w:type="dxa"/>
                  <w:vAlign w:val="center"/>
                </w:tcPr>
                <w:p w14:paraId="6EE055AD" w14:textId="77777777" w:rsidR="006D41A9" w:rsidRPr="00961200" w:rsidRDefault="006D41A9" w:rsidP="000D63B2">
                  <w:pPr>
                    <w:contextualSpacing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  <w:r w:rsidRPr="00961200">
                    <w:rPr>
                      <w:rFonts w:ascii="Arial Narrow" w:hAnsi="Arial Narrow" w:cs="Tahoma"/>
                      <w:color w:val="000000"/>
                      <w:sz w:val="22"/>
                      <w:szCs w:val="22"/>
                      <w:lang w:eastAsia="es-ES"/>
                    </w:rPr>
                    <w:t>Jueces modalidad deportiva FUTBOL</w:t>
                  </w:r>
                </w:p>
              </w:tc>
              <w:tc>
                <w:tcPr>
                  <w:tcW w:w="1179" w:type="dxa"/>
                  <w:vAlign w:val="center"/>
                </w:tcPr>
                <w:p w14:paraId="2F43B9AC" w14:textId="77777777" w:rsidR="006D41A9" w:rsidRPr="00961200" w:rsidRDefault="006D41A9" w:rsidP="000D63B2">
                  <w:pPr>
                    <w:contextualSpacing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  <w:r w:rsidRPr="00961200">
                    <w:rPr>
                      <w:rFonts w:ascii="Arial Narrow" w:hAnsi="Arial Narrow" w:cs="Tahoma"/>
                      <w:color w:val="000000"/>
                      <w:sz w:val="22"/>
                      <w:szCs w:val="22"/>
                      <w:lang w:eastAsia="es-ES"/>
                    </w:rPr>
                    <w:t>50%</w:t>
                  </w:r>
                </w:p>
              </w:tc>
              <w:tc>
                <w:tcPr>
                  <w:tcW w:w="2113" w:type="dxa"/>
                  <w:vAlign w:val="center"/>
                </w:tcPr>
                <w:p w14:paraId="5436BDA5" w14:textId="77777777" w:rsidR="006D41A9" w:rsidRPr="006D41A9" w:rsidRDefault="006D41A9" w:rsidP="000D63B2">
                  <w:pPr>
                    <w:contextualSpacing/>
                    <w:rPr>
                      <w:rFonts w:ascii="Arial Narrow" w:eastAsia="Arial Narrow" w:hAnsi="Arial Narrow"/>
                      <w:sz w:val="22"/>
                      <w:szCs w:val="22"/>
                      <w:lang w:val="es-CO"/>
                    </w:rPr>
                  </w:pPr>
                  <w:r w:rsidRPr="006D41A9">
                    <w:rPr>
                      <w:rFonts w:ascii="Arial Narrow" w:hAnsi="Arial Narrow" w:cs="Tahoma"/>
                      <w:color w:val="000000"/>
                      <w:sz w:val="22"/>
                      <w:szCs w:val="22"/>
                      <w:lang w:val="es-CO" w:eastAsia="es-ES"/>
                    </w:rPr>
                    <w:t xml:space="preserve">Jueces certificados con seminario de actualización arbitral, duración mínima 10 horas. </w:t>
                  </w:r>
                </w:p>
              </w:tc>
              <w:tc>
                <w:tcPr>
                  <w:tcW w:w="366" w:type="dxa"/>
                  <w:vAlign w:val="center"/>
                </w:tcPr>
                <w:p w14:paraId="53164BB1" w14:textId="77777777" w:rsidR="006D41A9" w:rsidRPr="00961200" w:rsidRDefault="006D41A9" w:rsidP="000D63B2">
                  <w:pPr>
                    <w:contextualSpacing/>
                    <w:rPr>
                      <w:rFonts w:ascii="Arial Narrow" w:eastAsia="Arial Narrow" w:hAnsi="Arial Narrow"/>
                      <w:sz w:val="22"/>
                      <w:szCs w:val="22"/>
                    </w:rPr>
                  </w:pPr>
                  <w:r w:rsidRPr="00961200">
                    <w:rPr>
                      <w:rFonts w:ascii="Arial Narrow" w:hAnsi="Arial Narrow" w:cs="Tahoma"/>
                      <w:color w:val="000000"/>
                      <w:sz w:val="22"/>
                      <w:szCs w:val="22"/>
                      <w:lang w:eastAsia="es-ES"/>
                    </w:rPr>
                    <w:t>N/A</w:t>
                  </w:r>
                </w:p>
              </w:tc>
              <w:tc>
                <w:tcPr>
                  <w:tcW w:w="2058" w:type="dxa"/>
                  <w:vAlign w:val="center"/>
                </w:tcPr>
                <w:p w14:paraId="19629C98" w14:textId="77777777" w:rsidR="006D41A9" w:rsidRPr="006D41A9" w:rsidRDefault="006D41A9" w:rsidP="000D63B2">
                  <w:pPr>
                    <w:contextualSpacing/>
                    <w:rPr>
                      <w:rFonts w:ascii="Arial Narrow" w:hAnsi="Arial Narrow" w:cs="Tahoma"/>
                      <w:color w:val="000000"/>
                      <w:sz w:val="22"/>
                      <w:szCs w:val="22"/>
                      <w:lang w:val="es-CO" w:eastAsia="es-ES"/>
                    </w:rPr>
                  </w:pPr>
                  <w:r w:rsidRPr="006D41A9">
                    <w:rPr>
                      <w:rFonts w:ascii="Arial Narrow" w:hAnsi="Arial Narrow" w:cs="Tahoma"/>
                      <w:color w:val="000000"/>
                      <w:sz w:val="22"/>
                      <w:szCs w:val="22"/>
                      <w:lang w:val="es-CO" w:eastAsia="es-ES"/>
                    </w:rPr>
                    <w:t>Haber ejercido como juez de Futbol como mínimo 2 años.</w:t>
                  </w:r>
                </w:p>
                <w:p w14:paraId="771E3E25" w14:textId="77777777" w:rsidR="006D41A9" w:rsidRPr="006D41A9" w:rsidRDefault="006D41A9" w:rsidP="000D63B2">
                  <w:pPr>
                    <w:contextualSpacing/>
                    <w:rPr>
                      <w:rFonts w:ascii="Arial Narrow" w:eastAsia="Arial Narrow" w:hAnsi="Arial Narrow"/>
                      <w:sz w:val="22"/>
                      <w:szCs w:val="22"/>
                      <w:lang w:val="es-CO"/>
                    </w:rPr>
                  </w:pPr>
                  <w:r w:rsidRPr="006D41A9">
                    <w:rPr>
                      <w:rFonts w:ascii="Arial Narrow" w:hAnsi="Arial Narrow" w:cs="Tahoma"/>
                      <w:color w:val="000000"/>
                      <w:sz w:val="22"/>
                      <w:szCs w:val="22"/>
                      <w:lang w:val="es-CO" w:eastAsia="es-ES"/>
                    </w:rPr>
                    <w:t xml:space="preserve">La acreditación deberá estar firmada por el colegio de árbitros afiliados a la liga de futbol del Caquetá. </w:t>
                  </w:r>
                </w:p>
              </w:tc>
            </w:tr>
          </w:tbl>
          <w:p w14:paraId="4BF7D07C" w14:textId="77777777" w:rsidR="006D41A9" w:rsidRPr="006D41A9" w:rsidRDefault="006D41A9" w:rsidP="000D63B2">
            <w:pPr>
              <w:contextualSpacing/>
              <w:jc w:val="both"/>
              <w:rPr>
                <w:rFonts w:ascii="Arial Narrow" w:eastAsia="Arial Narrow" w:hAnsi="Arial Narrow"/>
                <w:sz w:val="22"/>
                <w:szCs w:val="22"/>
                <w:lang w:val="es-CO"/>
              </w:rPr>
            </w:pPr>
          </w:p>
          <w:p w14:paraId="7D05FC69" w14:textId="77777777" w:rsidR="006D41A9" w:rsidRPr="00961200" w:rsidRDefault="006D41A9" w:rsidP="000D63B2">
            <w:pPr>
              <w:contextualSpacing/>
              <w:jc w:val="both"/>
              <w:rPr>
                <w:rFonts w:ascii="Arial Narrow" w:eastAsia="Arial Narrow" w:hAnsi="Arial Narrow"/>
                <w:sz w:val="22"/>
                <w:szCs w:val="22"/>
                <w:lang w:val="es-ES"/>
              </w:rPr>
            </w:pPr>
            <w:r w:rsidRPr="00961200">
              <w:rPr>
                <w:rFonts w:ascii="Arial Narrow" w:hAnsi="Arial Narrow"/>
                <w:sz w:val="22"/>
                <w:szCs w:val="22"/>
                <w:lang w:val="es-ES" w:eastAsia="es-ES"/>
              </w:rPr>
              <w:t>Para el cumplimento de este requisito deberá anexar hoja de vida con los respectivos soportes que garanticen la idoneidad del personal propuesto.</w:t>
            </w:r>
          </w:p>
        </w:tc>
        <w:tc>
          <w:tcPr>
            <w:tcW w:w="411" w:type="pct"/>
          </w:tcPr>
          <w:p w14:paraId="69B14067" w14:textId="3ED792F7" w:rsidR="006D41A9" w:rsidRPr="006D41A9" w:rsidRDefault="006D41A9" w:rsidP="000D63B2">
            <w:pPr>
              <w:contextualSpacing/>
              <w:jc w:val="center"/>
              <w:rPr>
                <w:rFonts w:ascii="Arial Narrow" w:eastAsia="Arial Narrow" w:hAnsi="Arial Narrow"/>
                <w:sz w:val="22"/>
                <w:szCs w:val="22"/>
                <w:lang w:val="es-CO"/>
              </w:rPr>
            </w:pPr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>Acreditar un (1</w:t>
            </w:r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>) JUEZ</w:t>
            </w:r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 xml:space="preserve"> de l</w:t>
            </w:r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>los requeridos</w:t>
            </w:r>
          </w:p>
        </w:tc>
        <w:tc>
          <w:tcPr>
            <w:tcW w:w="548" w:type="pct"/>
          </w:tcPr>
          <w:p w14:paraId="50009DC9" w14:textId="5010D297" w:rsidR="006D41A9" w:rsidRPr="006D41A9" w:rsidRDefault="006D41A9" w:rsidP="000D63B2">
            <w:pPr>
              <w:contextualSpacing/>
              <w:jc w:val="center"/>
              <w:rPr>
                <w:rFonts w:ascii="Arial Narrow" w:eastAsia="Arial Narrow" w:hAnsi="Arial Narrow"/>
                <w:sz w:val="22"/>
                <w:szCs w:val="22"/>
                <w:lang w:val="es-CO"/>
              </w:rPr>
            </w:pPr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 xml:space="preserve">Acreditar Dos (2) JUECES de </w:t>
            </w:r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>los requeridos</w:t>
            </w:r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>.</w:t>
            </w:r>
          </w:p>
        </w:tc>
        <w:tc>
          <w:tcPr>
            <w:tcW w:w="548" w:type="pct"/>
          </w:tcPr>
          <w:p w14:paraId="42B21737" w14:textId="4A81091F" w:rsidR="006D41A9" w:rsidRPr="006D41A9" w:rsidRDefault="006D41A9" w:rsidP="000D63B2">
            <w:pPr>
              <w:contextualSpacing/>
              <w:jc w:val="center"/>
              <w:rPr>
                <w:rFonts w:ascii="Arial Narrow" w:eastAsia="Arial Narrow" w:hAnsi="Arial Narrow"/>
                <w:sz w:val="22"/>
                <w:szCs w:val="22"/>
                <w:lang w:val="es-CO"/>
              </w:rPr>
            </w:pPr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 xml:space="preserve">Acreditar Tres (3) </w:t>
            </w:r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>JUECES de</w:t>
            </w:r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proofErr w:type="gramStart"/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>l</w:t>
            </w:r>
            <w:proofErr w:type="gramEnd"/>
            <w:r w:rsidRPr="00961200">
              <w:rPr>
                <w:rFonts w:ascii="Arial Narrow" w:hAnsi="Arial Narrow"/>
                <w:sz w:val="22"/>
                <w:szCs w:val="22"/>
                <w:shd w:val="clear" w:color="auto" w:fill="FFFFFF"/>
                <w:lang w:val="es-ES"/>
              </w:rPr>
              <w:t>los requeridos</w:t>
            </w:r>
          </w:p>
        </w:tc>
      </w:tr>
      <w:tr w:rsidR="006D41A9" w:rsidRPr="00961200" w14:paraId="1E1DE2C1" w14:textId="77777777" w:rsidTr="000D63B2">
        <w:trPr>
          <w:trHeight w:val="230"/>
        </w:trPr>
        <w:tc>
          <w:tcPr>
            <w:tcW w:w="3493" w:type="pct"/>
          </w:tcPr>
          <w:p w14:paraId="127F5173" w14:textId="77777777" w:rsidR="006D41A9" w:rsidRPr="00961200" w:rsidRDefault="006D41A9" w:rsidP="000D63B2">
            <w:pPr>
              <w:contextualSpacing/>
              <w:jc w:val="right"/>
              <w:rPr>
                <w:rFonts w:ascii="Arial Narrow" w:eastAsia="Arial Narrow" w:hAnsi="Arial Narrow"/>
                <w:sz w:val="22"/>
                <w:szCs w:val="22"/>
              </w:rPr>
            </w:pPr>
            <w:r w:rsidRPr="00961200">
              <w:rPr>
                <w:rFonts w:ascii="Arial Narrow" w:eastAsia="Arial Narrow" w:hAnsi="Arial Narrow"/>
                <w:b/>
                <w:sz w:val="22"/>
                <w:szCs w:val="22"/>
              </w:rPr>
              <w:t>Puntaje Otorgado</w:t>
            </w:r>
            <w:r w:rsidRPr="00961200">
              <w:rPr>
                <w:rFonts w:ascii="Arial Narrow" w:eastAsia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411" w:type="pct"/>
          </w:tcPr>
          <w:p w14:paraId="39646EB0" w14:textId="77777777" w:rsidR="006D41A9" w:rsidRPr="00961200" w:rsidRDefault="006D41A9" w:rsidP="000D63B2">
            <w:pPr>
              <w:contextualSpacing/>
              <w:jc w:val="center"/>
              <w:rPr>
                <w:rFonts w:ascii="Arial Narrow" w:hAnsi="Arial Narrow"/>
                <w:b/>
                <w:sz w:val="22"/>
                <w:szCs w:val="22"/>
                <w:shd w:val="clear" w:color="auto" w:fill="FFFFFF"/>
              </w:rPr>
            </w:pPr>
            <w:r w:rsidRPr="00961200">
              <w:rPr>
                <w:rFonts w:ascii="Arial Narrow" w:hAnsi="Arial Narrow"/>
                <w:b/>
                <w:sz w:val="22"/>
                <w:szCs w:val="22"/>
                <w:shd w:val="clear" w:color="auto" w:fill="FFFFFF"/>
              </w:rPr>
              <w:t>10</w:t>
            </w:r>
          </w:p>
        </w:tc>
        <w:tc>
          <w:tcPr>
            <w:tcW w:w="548" w:type="pct"/>
          </w:tcPr>
          <w:p w14:paraId="5CF71B78" w14:textId="77777777" w:rsidR="006D41A9" w:rsidRPr="00961200" w:rsidRDefault="006D41A9" w:rsidP="000D63B2">
            <w:pPr>
              <w:contextualSpacing/>
              <w:jc w:val="center"/>
              <w:rPr>
                <w:rFonts w:ascii="Arial Narrow" w:eastAsia="Arial Narrow" w:hAnsi="Arial Narrow"/>
                <w:b/>
                <w:sz w:val="22"/>
                <w:szCs w:val="22"/>
              </w:rPr>
            </w:pPr>
            <w:r w:rsidRPr="00961200">
              <w:rPr>
                <w:rFonts w:ascii="Arial Narrow" w:eastAsia="Arial Narrow" w:hAnsi="Arial Narrow"/>
                <w:b/>
                <w:sz w:val="22"/>
                <w:szCs w:val="22"/>
              </w:rPr>
              <w:t>20</w:t>
            </w:r>
          </w:p>
        </w:tc>
        <w:tc>
          <w:tcPr>
            <w:tcW w:w="548" w:type="pct"/>
          </w:tcPr>
          <w:p w14:paraId="0EE5BA04" w14:textId="77777777" w:rsidR="006D41A9" w:rsidRPr="00961200" w:rsidRDefault="006D41A9" w:rsidP="000D63B2">
            <w:pPr>
              <w:contextualSpacing/>
              <w:jc w:val="center"/>
              <w:rPr>
                <w:rFonts w:ascii="Arial Narrow" w:eastAsia="Arial Narrow" w:hAnsi="Arial Narrow"/>
                <w:b/>
                <w:sz w:val="22"/>
                <w:szCs w:val="22"/>
              </w:rPr>
            </w:pPr>
            <w:r w:rsidRPr="00961200">
              <w:rPr>
                <w:rFonts w:ascii="Arial Narrow" w:eastAsia="Arial Narrow" w:hAnsi="Arial Narrow"/>
                <w:b/>
                <w:sz w:val="22"/>
                <w:szCs w:val="22"/>
              </w:rPr>
              <w:t>30</w:t>
            </w:r>
          </w:p>
        </w:tc>
      </w:tr>
    </w:tbl>
    <w:p w14:paraId="4A427B27" w14:textId="77777777" w:rsidR="00305216" w:rsidRDefault="00305216" w:rsidP="003D63CE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lang w:val="es-CO"/>
        </w:rPr>
      </w:pPr>
    </w:p>
    <w:p w14:paraId="39ECCAB1" w14:textId="77777777" w:rsidR="002C2D36" w:rsidRPr="003F6C07" w:rsidRDefault="002C2D36" w:rsidP="003D63CE">
      <w:pPr>
        <w:numPr>
          <w:ilvl w:val="12"/>
          <w:numId w:val="0"/>
        </w:numPr>
        <w:spacing w:after="120"/>
        <w:rPr>
          <w:rFonts w:cs="Arial"/>
          <w:lang w:val="es-CO"/>
        </w:rPr>
      </w:pPr>
      <w:r w:rsidRPr="003F6C07">
        <w:rPr>
          <w:rFonts w:cs="Arial"/>
          <w:lang w:val="es-CO"/>
        </w:rPr>
        <w:t>Atentamente,</w:t>
      </w:r>
    </w:p>
    <w:p w14:paraId="4C28AD3C" w14:textId="77777777" w:rsidR="002C2D36" w:rsidRPr="003F6C07" w:rsidRDefault="002C2D36" w:rsidP="002C2D36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Nombre del Proponente</w:t>
      </w:r>
      <w:r w:rsidRPr="003F6C07">
        <w:rPr>
          <w:szCs w:val="22"/>
        </w:rPr>
        <w:tab/>
        <w:t>_______________________________________</w:t>
      </w:r>
    </w:p>
    <w:p w14:paraId="4F8AB4D5" w14:textId="77777777" w:rsidR="002C2D36" w:rsidRPr="003F6C07" w:rsidRDefault="002C2D36" w:rsidP="002C2D36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Nombre del Representante Legal</w:t>
      </w:r>
      <w:r w:rsidRPr="003F6C07">
        <w:rPr>
          <w:szCs w:val="22"/>
        </w:rPr>
        <w:tab/>
        <w:t>__________________________________</w:t>
      </w:r>
    </w:p>
    <w:p w14:paraId="174827A6" w14:textId="77777777" w:rsidR="002C2D36" w:rsidRPr="003F6C07" w:rsidRDefault="002C2D36" w:rsidP="002C2D36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C. C. No.</w:t>
      </w:r>
      <w:r w:rsidRPr="003F6C07">
        <w:rPr>
          <w:szCs w:val="22"/>
        </w:rPr>
        <w:tab/>
        <w:t>_____________________ de _______________</w:t>
      </w:r>
    </w:p>
    <w:p w14:paraId="4625BDBB" w14:textId="77777777" w:rsidR="002C2D36" w:rsidRPr="003F6C07" w:rsidRDefault="002C2D36" w:rsidP="002C2D36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Matrícula Profesional No.</w:t>
      </w:r>
      <w:r w:rsidRPr="003F6C07">
        <w:rPr>
          <w:szCs w:val="22"/>
        </w:rPr>
        <w:tab/>
        <w:t xml:space="preserve">_______________________________________ </w:t>
      </w:r>
      <w:r w:rsidRPr="003F6C07">
        <w:rPr>
          <w:szCs w:val="22"/>
          <w:highlight w:val="lightGray"/>
        </w:rPr>
        <w:t>[anexar copia]</w:t>
      </w:r>
    </w:p>
    <w:p w14:paraId="30EC9224" w14:textId="77777777" w:rsidR="002C2D36" w:rsidRPr="003F6C07" w:rsidRDefault="002C2D36" w:rsidP="002C2D36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Dirección de correo</w:t>
      </w:r>
      <w:r w:rsidRPr="003F6C07">
        <w:rPr>
          <w:szCs w:val="22"/>
        </w:rPr>
        <w:tab/>
        <w:t>_______________________________________</w:t>
      </w:r>
    </w:p>
    <w:p w14:paraId="7EAF356F" w14:textId="77777777" w:rsidR="002C2D36" w:rsidRPr="003F6C07" w:rsidRDefault="002C2D36" w:rsidP="002C2D36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Correo electrónico</w:t>
      </w:r>
      <w:r w:rsidRPr="003F6C07">
        <w:rPr>
          <w:szCs w:val="22"/>
        </w:rPr>
        <w:tab/>
        <w:t>_______________________________________</w:t>
      </w:r>
    </w:p>
    <w:p w14:paraId="22A1D2AB" w14:textId="77777777" w:rsidR="002C2D36" w:rsidRPr="003F6C07" w:rsidRDefault="002C2D36" w:rsidP="002C2D36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Telefax</w:t>
      </w:r>
      <w:r w:rsidRPr="003F6C07">
        <w:rPr>
          <w:szCs w:val="22"/>
        </w:rPr>
        <w:tab/>
        <w:t>_______________________________________</w:t>
      </w:r>
    </w:p>
    <w:p w14:paraId="351BC0F7" w14:textId="77777777" w:rsidR="002C2D36" w:rsidRPr="003F6C07" w:rsidRDefault="002C2D36" w:rsidP="002C2D36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Ciudad</w:t>
      </w:r>
      <w:r w:rsidRPr="003F6C07">
        <w:rPr>
          <w:szCs w:val="22"/>
        </w:rPr>
        <w:tab/>
        <w:t>_______________________________________</w:t>
      </w:r>
    </w:p>
    <w:p w14:paraId="04C68B37" w14:textId="77777777" w:rsidR="002C2D36" w:rsidRPr="003F6C07" w:rsidRDefault="002C2D36" w:rsidP="002C2D36">
      <w:pPr>
        <w:pStyle w:val="InviasNormal"/>
        <w:spacing w:after="120"/>
        <w:rPr>
          <w:sz w:val="20"/>
          <w:szCs w:val="20"/>
        </w:rPr>
      </w:pPr>
    </w:p>
    <w:p w14:paraId="4FD77B65" w14:textId="77777777" w:rsidR="002C2D36" w:rsidRPr="003F6C07" w:rsidRDefault="003D63CE" w:rsidP="002C2D36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lang w:val="es-CO"/>
        </w:rPr>
      </w:pPr>
      <w:r w:rsidRPr="003F6C07">
        <w:rPr>
          <w:rFonts w:cs="Arial"/>
          <w:sz w:val="20"/>
          <w:szCs w:val="20"/>
          <w:lang w:val="es-CO"/>
        </w:rPr>
        <w:t>____________________</w:t>
      </w:r>
      <w:r w:rsidR="002C2D36" w:rsidRPr="003F6C07">
        <w:rPr>
          <w:rFonts w:cs="Arial"/>
          <w:sz w:val="20"/>
          <w:szCs w:val="20"/>
          <w:lang w:val="es-CO"/>
        </w:rPr>
        <w:t>______________________________</w:t>
      </w:r>
    </w:p>
    <w:p w14:paraId="18A5B74C" w14:textId="77777777" w:rsidR="002C2D36" w:rsidRPr="003F6C07" w:rsidRDefault="002C2D36" w:rsidP="002C2D36">
      <w:pPr>
        <w:numPr>
          <w:ilvl w:val="12"/>
          <w:numId w:val="0"/>
        </w:numPr>
        <w:spacing w:after="120"/>
        <w:jc w:val="center"/>
        <w:rPr>
          <w:lang w:val="es-CO"/>
        </w:rPr>
      </w:pPr>
      <w:r w:rsidRPr="003F6C07">
        <w:rPr>
          <w:rFonts w:cs="Arial"/>
          <w:sz w:val="20"/>
          <w:szCs w:val="20"/>
          <w:highlight w:val="lightGray"/>
          <w:lang w:val="es-CO"/>
        </w:rPr>
        <w:t>(Firma del proponente o de su Representante Legal)</w:t>
      </w:r>
    </w:p>
    <w:p w14:paraId="28759DC7" w14:textId="77777777" w:rsidR="00D96ABA" w:rsidRPr="003F6C07" w:rsidRDefault="00D96ABA">
      <w:pPr>
        <w:rPr>
          <w:lang w:val="es-CO"/>
        </w:rPr>
      </w:pPr>
    </w:p>
    <w:sectPr w:rsidR="00D96ABA" w:rsidRPr="003F6C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239F6"/>
    <w:multiLevelType w:val="multilevel"/>
    <w:tmpl w:val="C884E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7F3A99"/>
    <w:multiLevelType w:val="multilevel"/>
    <w:tmpl w:val="69345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Subttulo"/>
      <w:isLgl/>
      <w:lvlText w:val="%1.%2."/>
      <w:lvlJc w:val="left"/>
      <w:pPr>
        <w:ind w:left="4330" w:hanging="360"/>
      </w:pPr>
      <w:rPr>
        <w:rFonts w:ascii="Arial Narrow" w:hAnsi="Arial Narrow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826825190">
    <w:abstractNumId w:val="1"/>
  </w:num>
  <w:num w:numId="2" w16cid:durableId="565996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B59"/>
    <w:rsid w:val="00111AA9"/>
    <w:rsid w:val="00283540"/>
    <w:rsid w:val="002C028F"/>
    <w:rsid w:val="002C2D36"/>
    <w:rsid w:val="00305216"/>
    <w:rsid w:val="003D63CE"/>
    <w:rsid w:val="003F6C07"/>
    <w:rsid w:val="004759AC"/>
    <w:rsid w:val="00681639"/>
    <w:rsid w:val="006D41A9"/>
    <w:rsid w:val="00713293"/>
    <w:rsid w:val="00854DF2"/>
    <w:rsid w:val="009F364B"/>
    <w:rsid w:val="00A35CAB"/>
    <w:rsid w:val="00AA00EF"/>
    <w:rsid w:val="00AB3B59"/>
    <w:rsid w:val="00BB7B7D"/>
    <w:rsid w:val="00BD72F5"/>
    <w:rsid w:val="00BE054B"/>
    <w:rsid w:val="00D96ABA"/>
    <w:rsid w:val="00E23523"/>
    <w:rsid w:val="00F73809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AAA38"/>
  <w15:chartTrackingRefBased/>
  <w15:docId w15:val="{BC4EA9FE-5DAF-4D38-BF63-141812B1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D36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C2D36"/>
    <w:pPr>
      <w:spacing w:after="0" w:line="240" w:lineRule="auto"/>
    </w:pPr>
    <w:rPr>
      <w:rFonts w:ascii="Times New Roman" w:eastAsia="Times New Roman" w:hAnsi="Times New Roman" w:cs="Arial"/>
      <w:sz w:val="24"/>
      <w:szCs w:val="20"/>
      <w:lang w:val="es-SV" w:eastAsia="es-S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nviasNormalCar">
    <w:name w:val="Invias Normal Car"/>
    <w:link w:val="InviasNormal"/>
    <w:locked/>
    <w:rsid w:val="002C2D36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C2D3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paragraph" w:styleId="Subttulo">
    <w:name w:val="Subtitle"/>
    <w:basedOn w:val="Normal"/>
    <w:link w:val="SubttuloCar"/>
    <w:autoRedefine/>
    <w:qFormat/>
    <w:rsid w:val="00111AA9"/>
    <w:pPr>
      <w:numPr>
        <w:ilvl w:val="1"/>
        <w:numId w:val="1"/>
      </w:numPr>
      <w:tabs>
        <w:tab w:val="left" w:pos="567"/>
      </w:tabs>
      <w:spacing w:after="0" w:line="240" w:lineRule="auto"/>
      <w:ind w:left="426" w:right="51"/>
      <w:jc w:val="both"/>
      <w:outlineLvl w:val="1"/>
    </w:pPr>
    <w:rPr>
      <w:rFonts w:ascii="Arial Narrow" w:eastAsia="Calibri" w:hAnsi="Arial Narrow" w:cs="Arial"/>
      <w:b/>
      <w:bCs/>
      <w:color w:val="00000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11AA9"/>
    <w:rPr>
      <w:rFonts w:ascii="Arial Narrow" w:eastAsia="Calibri" w:hAnsi="Arial Narrow" w:cs="Arial"/>
      <w:b/>
      <w:bCs/>
      <w:color w:val="000000"/>
      <w:lang w:eastAsia="es-ES"/>
    </w:rPr>
  </w:style>
  <w:style w:type="character" w:customStyle="1" w:styleId="apple-converted-space">
    <w:name w:val="apple-converted-space"/>
    <w:basedOn w:val="Fuentedeprrafopredeter"/>
    <w:rsid w:val="006D41A9"/>
  </w:style>
  <w:style w:type="character" w:customStyle="1" w:styleId="s1">
    <w:name w:val="s1"/>
    <w:basedOn w:val="Fuentedeprrafopredeter"/>
    <w:rsid w:val="006D41A9"/>
  </w:style>
  <w:style w:type="character" w:customStyle="1" w:styleId="s2">
    <w:name w:val="s2"/>
    <w:basedOn w:val="Fuentedeprrafopredeter"/>
    <w:rsid w:val="006D4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CONTRATACIÓN</cp:lastModifiedBy>
  <cp:revision>14</cp:revision>
  <dcterms:created xsi:type="dcterms:W3CDTF">2022-09-06T20:55:00Z</dcterms:created>
  <dcterms:modified xsi:type="dcterms:W3CDTF">2026-09-24T22:34:00Z</dcterms:modified>
</cp:coreProperties>
</file>