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7B4F4" w14:textId="18F9AD0D" w:rsidR="00E240FA" w:rsidRPr="00E240FA" w:rsidRDefault="00E240FA" w:rsidP="00E240FA">
      <w:pPr>
        <w:spacing w:after="0"/>
        <w:jc w:val="center"/>
        <w:rPr>
          <w:rFonts w:ascii="Arial" w:hAnsi="Arial" w:cs="Arial"/>
          <w:b/>
          <w:bCs/>
          <w:lang w:val="pt-PT"/>
        </w:rPr>
      </w:pPr>
      <w:r w:rsidRPr="00E240FA">
        <w:rPr>
          <w:rFonts w:ascii="Arial" w:hAnsi="Arial" w:cs="Arial"/>
          <w:b/>
          <w:bCs/>
          <w:lang w:val="pt-PT"/>
        </w:rPr>
        <w:t xml:space="preserve">FORMATO </w:t>
      </w:r>
      <w:r w:rsidR="002201EC">
        <w:rPr>
          <w:rFonts w:ascii="Arial" w:hAnsi="Arial" w:cs="Arial"/>
          <w:b/>
          <w:bCs/>
          <w:lang w:val="pt-PT"/>
        </w:rPr>
        <w:t>8</w:t>
      </w:r>
    </w:p>
    <w:p w14:paraId="0165E4F6" w14:textId="77777777" w:rsidR="00E240FA" w:rsidRPr="00E240FA" w:rsidRDefault="00E240FA" w:rsidP="00E240FA">
      <w:pPr>
        <w:spacing w:after="0"/>
        <w:jc w:val="center"/>
        <w:rPr>
          <w:rFonts w:ascii="Arial" w:hAnsi="Arial" w:cs="Arial"/>
          <w:b/>
          <w:bCs/>
          <w:lang w:val="pt-PT"/>
        </w:rPr>
      </w:pPr>
      <w:r w:rsidRPr="00E240FA">
        <w:rPr>
          <w:rFonts w:ascii="Arial" w:hAnsi="Arial" w:cs="Arial"/>
          <w:b/>
          <w:bCs/>
          <w:lang w:val="pt-PT"/>
        </w:rPr>
        <w:t>PROPUESTA ECONÓMICA</w:t>
      </w:r>
    </w:p>
    <w:p w14:paraId="3D0D6FA2" w14:textId="77777777" w:rsidR="00E240FA" w:rsidRPr="00E240FA" w:rsidRDefault="00E240FA" w:rsidP="00E240FA">
      <w:pPr>
        <w:jc w:val="both"/>
        <w:rPr>
          <w:rFonts w:ascii="Arial" w:hAnsi="Arial" w:cs="Arial"/>
          <w:b/>
          <w:bCs/>
          <w:lang w:val="pt-PT"/>
        </w:rPr>
      </w:pPr>
    </w:p>
    <w:p w14:paraId="47807185" w14:textId="07618545" w:rsidR="00E240FA" w:rsidRPr="00E240FA" w:rsidRDefault="00E240FA" w:rsidP="00E240FA">
      <w:pPr>
        <w:jc w:val="both"/>
        <w:rPr>
          <w:rFonts w:ascii="Arial" w:hAnsi="Arial" w:cs="Arial"/>
          <w:lang w:val="pt-PT"/>
        </w:rPr>
      </w:pPr>
      <w:r>
        <w:rPr>
          <w:rFonts w:ascii="Arial" w:hAnsi="Arial" w:cs="Arial"/>
          <w:lang w:val="pt-PT"/>
        </w:rPr>
        <w:t>Señores municip</w:t>
      </w:r>
      <w:r w:rsidR="00FA4DAE">
        <w:rPr>
          <w:rFonts w:ascii="Arial" w:hAnsi="Arial" w:cs="Arial"/>
          <w:lang w:val="pt-PT"/>
        </w:rPr>
        <w:t>I</w:t>
      </w:r>
      <w:r>
        <w:rPr>
          <w:rFonts w:ascii="Arial" w:hAnsi="Arial" w:cs="Arial"/>
          <w:lang w:val="pt-PT"/>
        </w:rPr>
        <w:t xml:space="preserve">o de </w:t>
      </w:r>
      <w:r w:rsidR="00FA4DAE">
        <w:rPr>
          <w:rFonts w:ascii="Arial" w:hAnsi="Arial" w:cs="Arial"/>
          <w:lang w:val="pt-PT"/>
        </w:rPr>
        <w:t>Sutatausa</w:t>
      </w:r>
      <w:r w:rsidRPr="00E240FA">
        <w:rPr>
          <w:rFonts w:ascii="Arial" w:hAnsi="Arial" w:cs="Arial"/>
          <w:lang w:val="pt-PT"/>
        </w:rPr>
        <w:t xml:space="preserve"> Cundinamarca</w:t>
      </w:r>
    </w:p>
    <w:p w14:paraId="18E5DD3C" w14:textId="7FA4E7B5" w:rsidR="00E240FA" w:rsidRPr="00E240FA" w:rsidRDefault="00E240FA" w:rsidP="00E240FA">
      <w:pPr>
        <w:jc w:val="both"/>
        <w:rPr>
          <w:rFonts w:ascii="Arial" w:hAnsi="Arial" w:cs="Arial"/>
          <w:lang w:val="es-ES"/>
        </w:rPr>
      </w:pPr>
      <w:r w:rsidRPr="00E240FA">
        <w:rPr>
          <w:rFonts w:ascii="Arial" w:hAnsi="Arial" w:cs="Arial"/>
          <w:lang w:val="es-ES"/>
        </w:rPr>
        <w:t xml:space="preserve">REF: PROCESO DE </w:t>
      </w:r>
      <w:r w:rsidR="00FA4DAE">
        <w:rPr>
          <w:rFonts w:ascii="Arial" w:hAnsi="Arial" w:cs="Arial"/>
          <w:lang w:val="es-ES"/>
        </w:rPr>
        <w:t>SELECCIÓN ABREVIADA DE MENOR CUANTIA SAMC-0</w:t>
      </w:r>
      <w:r w:rsidR="0003690F">
        <w:rPr>
          <w:rFonts w:ascii="Arial" w:hAnsi="Arial" w:cs="Arial"/>
          <w:lang w:val="es-ES"/>
        </w:rPr>
        <w:t>10</w:t>
      </w:r>
      <w:r w:rsidR="00FA4DAE">
        <w:rPr>
          <w:rFonts w:ascii="Arial" w:hAnsi="Arial" w:cs="Arial"/>
          <w:lang w:val="es-ES"/>
        </w:rPr>
        <w:t>-2026</w:t>
      </w:r>
    </w:p>
    <w:p w14:paraId="4564F973" w14:textId="3997BBB9" w:rsidR="00E240FA" w:rsidRDefault="00E240FA" w:rsidP="00E240FA">
      <w:pPr>
        <w:jc w:val="both"/>
        <w:rPr>
          <w:rFonts w:ascii="Arial" w:hAnsi="Arial" w:cs="Arial"/>
          <w:lang w:val="es-ES"/>
        </w:rPr>
      </w:pPr>
      <w:r w:rsidRPr="00E240FA">
        <w:rPr>
          <w:rFonts w:ascii="Arial" w:hAnsi="Arial" w:cs="Arial"/>
          <w:lang w:val="es-ES"/>
        </w:rPr>
        <w:t>Por medio de la presente entrego propuesta de acuerdo con las especificaciones técnicas del presente</w:t>
      </w:r>
      <w:r w:rsidR="005B11E3">
        <w:rPr>
          <w:rFonts w:ascii="Arial" w:hAnsi="Arial" w:cs="Arial"/>
          <w:lang w:val="es-ES"/>
        </w:rPr>
        <w:t xml:space="preserve"> pliego</w:t>
      </w:r>
      <w:r w:rsidRPr="00E240FA">
        <w:rPr>
          <w:rFonts w:ascii="Arial" w:hAnsi="Arial" w:cs="Arial"/>
          <w:lang w:val="es-ES"/>
        </w:rPr>
        <w:t>, así:</w:t>
      </w:r>
    </w:p>
    <w:tbl>
      <w:tblPr>
        <w:tblW w:w="5000" w:type="pct"/>
        <w:tblCellMar>
          <w:left w:w="70" w:type="dxa"/>
          <w:right w:w="70" w:type="dxa"/>
        </w:tblCellMar>
        <w:tblLook w:val="04A0" w:firstRow="1" w:lastRow="0" w:firstColumn="1" w:lastColumn="0" w:noHBand="0" w:noVBand="1"/>
      </w:tblPr>
      <w:tblGrid>
        <w:gridCol w:w="685"/>
        <w:gridCol w:w="1533"/>
        <w:gridCol w:w="1819"/>
        <w:gridCol w:w="832"/>
        <w:gridCol w:w="911"/>
        <w:gridCol w:w="904"/>
        <w:gridCol w:w="904"/>
        <w:gridCol w:w="904"/>
        <w:gridCol w:w="902"/>
      </w:tblGrid>
      <w:tr w:rsidR="00981622" w:rsidRPr="009B482A" w14:paraId="2471C1DB" w14:textId="730863F1" w:rsidTr="00981622">
        <w:trPr>
          <w:trHeight w:val="520"/>
        </w:trPr>
        <w:tc>
          <w:tcPr>
            <w:tcW w:w="365" w:type="pct"/>
            <w:tcBorders>
              <w:top w:val="single" w:sz="4" w:space="0" w:color="auto"/>
              <w:left w:val="single" w:sz="4" w:space="0" w:color="auto"/>
              <w:bottom w:val="nil"/>
              <w:right w:val="single" w:sz="4" w:space="0" w:color="auto"/>
            </w:tcBorders>
            <w:shd w:val="clear" w:color="000000" w:fill="EBF1DE"/>
            <w:vAlign w:val="center"/>
            <w:hideMark/>
          </w:tcPr>
          <w:p w14:paraId="745A0AE1" w14:textId="77777777" w:rsidR="00981622" w:rsidRPr="007A22BD" w:rsidRDefault="00981622" w:rsidP="0003690F">
            <w:pPr>
              <w:jc w:val="both"/>
              <w:rPr>
                <w:rFonts w:ascii="Arial Narrow" w:eastAsia="Times New Roman" w:hAnsi="Arial Narrow" w:cs="Times New Roman"/>
                <w:b/>
                <w:bCs/>
                <w:sz w:val="18"/>
                <w:szCs w:val="20"/>
                <w:lang w:eastAsia="es-CO"/>
              </w:rPr>
            </w:pPr>
            <w:r w:rsidRPr="007A22BD">
              <w:rPr>
                <w:rFonts w:ascii="Arial Narrow" w:eastAsia="Times New Roman" w:hAnsi="Arial Narrow" w:cs="Times New Roman"/>
                <w:b/>
                <w:bCs/>
                <w:sz w:val="18"/>
                <w:szCs w:val="20"/>
                <w:lang w:eastAsia="es-CO"/>
              </w:rPr>
              <w:t>ITEM</w:t>
            </w:r>
          </w:p>
        </w:tc>
        <w:tc>
          <w:tcPr>
            <w:tcW w:w="816" w:type="pct"/>
            <w:tcBorders>
              <w:top w:val="single" w:sz="4" w:space="0" w:color="auto"/>
              <w:left w:val="nil"/>
              <w:bottom w:val="nil"/>
              <w:right w:val="single" w:sz="4" w:space="0" w:color="auto"/>
            </w:tcBorders>
            <w:shd w:val="clear" w:color="000000" w:fill="EBF1DE"/>
            <w:vAlign w:val="center"/>
            <w:hideMark/>
          </w:tcPr>
          <w:p w14:paraId="3D604AF5" w14:textId="77777777" w:rsidR="00981622" w:rsidRPr="007A22BD" w:rsidRDefault="00981622" w:rsidP="0003690F">
            <w:pPr>
              <w:jc w:val="both"/>
              <w:rPr>
                <w:rFonts w:ascii="Arial Narrow" w:eastAsia="Times New Roman" w:hAnsi="Arial Narrow" w:cs="Times New Roman"/>
                <w:b/>
                <w:bCs/>
                <w:sz w:val="18"/>
                <w:szCs w:val="20"/>
                <w:lang w:eastAsia="es-CO"/>
              </w:rPr>
            </w:pPr>
            <w:r w:rsidRPr="007A22BD">
              <w:rPr>
                <w:rFonts w:ascii="Arial Narrow" w:eastAsia="Times New Roman" w:hAnsi="Arial Narrow" w:cs="Times New Roman"/>
                <w:b/>
                <w:bCs/>
                <w:sz w:val="18"/>
                <w:szCs w:val="20"/>
                <w:lang w:eastAsia="es-CO"/>
              </w:rPr>
              <w:t>DENOMINACION</w:t>
            </w:r>
          </w:p>
        </w:tc>
        <w:tc>
          <w:tcPr>
            <w:tcW w:w="968" w:type="pct"/>
            <w:tcBorders>
              <w:top w:val="single" w:sz="4" w:space="0" w:color="auto"/>
              <w:left w:val="nil"/>
              <w:bottom w:val="nil"/>
              <w:right w:val="single" w:sz="4" w:space="0" w:color="auto"/>
            </w:tcBorders>
            <w:shd w:val="clear" w:color="000000" w:fill="EBF1DE"/>
            <w:vAlign w:val="center"/>
            <w:hideMark/>
          </w:tcPr>
          <w:p w14:paraId="32285E2A" w14:textId="77777777" w:rsidR="00981622" w:rsidRPr="007A22BD" w:rsidRDefault="00981622" w:rsidP="0003690F">
            <w:pPr>
              <w:jc w:val="both"/>
              <w:rPr>
                <w:rFonts w:ascii="Arial Narrow" w:eastAsia="Times New Roman" w:hAnsi="Arial Narrow" w:cs="Times New Roman"/>
                <w:b/>
                <w:bCs/>
                <w:sz w:val="18"/>
                <w:szCs w:val="20"/>
                <w:lang w:eastAsia="es-CO"/>
              </w:rPr>
            </w:pPr>
            <w:r w:rsidRPr="007A22BD">
              <w:rPr>
                <w:rFonts w:ascii="Arial Narrow" w:eastAsia="Times New Roman" w:hAnsi="Arial Narrow" w:cs="Times New Roman"/>
                <w:b/>
                <w:bCs/>
                <w:sz w:val="18"/>
                <w:szCs w:val="20"/>
                <w:lang w:eastAsia="es-CO"/>
              </w:rPr>
              <w:t>DESCRIPCION</w:t>
            </w:r>
          </w:p>
        </w:tc>
        <w:tc>
          <w:tcPr>
            <w:tcW w:w="443" w:type="pct"/>
            <w:tcBorders>
              <w:top w:val="single" w:sz="4" w:space="0" w:color="auto"/>
              <w:left w:val="nil"/>
              <w:bottom w:val="nil"/>
              <w:right w:val="single" w:sz="4" w:space="0" w:color="auto"/>
            </w:tcBorders>
            <w:shd w:val="clear" w:color="000000" w:fill="EBF1DE"/>
            <w:vAlign w:val="center"/>
            <w:hideMark/>
          </w:tcPr>
          <w:p w14:paraId="51B13DD5" w14:textId="77777777" w:rsidR="00981622" w:rsidRPr="007A22BD" w:rsidRDefault="00981622" w:rsidP="0003690F">
            <w:pPr>
              <w:jc w:val="both"/>
              <w:rPr>
                <w:rFonts w:ascii="Arial Narrow" w:eastAsia="Times New Roman" w:hAnsi="Arial Narrow" w:cs="Times New Roman"/>
                <w:b/>
                <w:bCs/>
                <w:sz w:val="18"/>
                <w:szCs w:val="20"/>
                <w:lang w:eastAsia="es-CO"/>
              </w:rPr>
            </w:pPr>
            <w:r w:rsidRPr="009B482A">
              <w:rPr>
                <w:rFonts w:ascii="Arial Narrow" w:eastAsia="Times New Roman" w:hAnsi="Arial Narrow" w:cs="Times New Roman"/>
                <w:b/>
                <w:bCs/>
                <w:sz w:val="18"/>
                <w:szCs w:val="20"/>
                <w:lang w:eastAsia="es-CO"/>
              </w:rPr>
              <w:t>UNIDAD</w:t>
            </w:r>
          </w:p>
        </w:tc>
        <w:tc>
          <w:tcPr>
            <w:tcW w:w="485" w:type="pct"/>
            <w:tcBorders>
              <w:top w:val="single" w:sz="4" w:space="0" w:color="auto"/>
              <w:left w:val="nil"/>
              <w:bottom w:val="nil"/>
              <w:right w:val="single" w:sz="4" w:space="0" w:color="auto"/>
            </w:tcBorders>
            <w:shd w:val="clear" w:color="000000" w:fill="EBF1DE"/>
            <w:vAlign w:val="center"/>
          </w:tcPr>
          <w:p w14:paraId="179E06A6" w14:textId="77777777" w:rsidR="00981622" w:rsidRPr="009B482A" w:rsidRDefault="00981622" w:rsidP="0003690F">
            <w:pPr>
              <w:jc w:val="both"/>
              <w:rPr>
                <w:rFonts w:ascii="Arial Narrow" w:eastAsia="Times New Roman" w:hAnsi="Arial Narrow" w:cs="Times New Roman"/>
                <w:b/>
                <w:bCs/>
                <w:sz w:val="18"/>
                <w:szCs w:val="20"/>
                <w:lang w:eastAsia="es-CO"/>
              </w:rPr>
            </w:pPr>
            <w:r>
              <w:rPr>
                <w:rFonts w:ascii="Arial Narrow" w:eastAsia="Times New Roman" w:hAnsi="Arial Narrow" w:cs="Times New Roman"/>
                <w:b/>
                <w:bCs/>
                <w:sz w:val="18"/>
                <w:szCs w:val="20"/>
                <w:lang w:eastAsia="es-CO"/>
              </w:rPr>
              <w:t>CANTIDAD</w:t>
            </w:r>
          </w:p>
        </w:tc>
        <w:tc>
          <w:tcPr>
            <w:tcW w:w="481" w:type="pct"/>
            <w:tcBorders>
              <w:top w:val="single" w:sz="4" w:space="0" w:color="auto"/>
              <w:left w:val="nil"/>
              <w:bottom w:val="nil"/>
              <w:right w:val="single" w:sz="4" w:space="0" w:color="auto"/>
            </w:tcBorders>
            <w:shd w:val="clear" w:color="000000" w:fill="EBF1DE"/>
          </w:tcPr>
          <w:p w14:paraId="40138CE7" w14:textId="4F5F68FA" w:rsidR="00981622" w:rsidRDefault="00981622" w:rsidP="0003690F">
            <w:pPr>
              <w:jc w:val="both"/>
              <w:rPr>
                <w:rFonts w:ascii="Arial Narrow" w:eastAsia="Times New Roman" w:hAnsi="Arial Narrow" w:cs="Times New Roman"/>
                <w:b/>
                <w:bCs/>
                <w:sz w:val="18"/>
                <w:szCs w:val="20"/>
                <w:lang w:eastAsia="es-CO"/>
              </w:rPr>
            </w:pPr>
            <w:r>
              <w:rPr>
                <w:rFonts w:ascii="Arial Narrow" w:eastAsia="Times New Roman" w:hAnsi="Arial Narrow" w:cs="Times New Roman"/>
                <w:b/>
                <w:bCs/>
                <w:sz w:val="18"/>
                <w:szCs w:val="20"/>
                <w:lang w:eastAsia="es-CO"/>
              </w:rPr>
              <w:t>VALOR UNITARIO</w:t>
            </w:r>
          </w:p>
        </w:tc>
        <w:tc>
          <w:tcPr>
            <w:tcW w:w="481" w:type="pct"/>
            <w:tcBorders>
              <w:top w:val="single" w:sz="4" w:space="0" w:color="auto"/>
              <w:left w:val="nil"/>
              <w:bottom w:val="nil"/>
              <w:right w:val="single" w:sz="4" w:space="0" w:color="auto"/>
            </w:tcBorders>
            <w:shd w:val="clear" w:color="000000" w:fill="EBF1DE"/>
          </w:tcPr>
          <w:p w14:paraId="720C91F1" w14:textId="57D2FECE" w:rsidR="00981622" w:rsidRDefault="00981622" w:rsidP="0003690F">
            <w:pPr>
              <w:jc w:val="both"/>
              <w:rPr>
                <w:rFonts w:ascii="Arial Narrow" w:eastAsia="Times New Roman" w:hAnsi="Arial Narrow" w:cs="Times New Roman"/>
                <w:b/>
                <w:bCs/>
                <w:sz w:val="18"/>
                <w:szCs w:val="20"/>
                <w:lang w:eastAsia="es-CO"/>
              </w:rPr>
            </w:pPr>
            <w:r>
              <w:rPr>
                <w:rFonts w:ascii="Arial Narrow" w:eastAsia="Times New Roman" w:hAnsi="Arial Narrow" w:cs="Times New Roman"/>
                <w:b/>
                <w:bCs/>
                <w:sz w:val="18"/>
                <w:szCs w:val="20"/>
                <w:lang w:eastAsia="es-CO"/>
              </w:rPr>
              <w:t>IVA</w:t>
            </w:r>
          </w:p>
        </w:tc>
        <w:tc>
          <w:tcPr>
            <w:tcW w:w="481" w:type="pct"/>
            <w:tcBorders>
              <w:top w:val="single" w:sz="4" w:space="0" w:color="auto"/>
              <w:left w:val="nil"/>
              <w:bottom w:val="nil"/>
              <w:right w:val="single" w:sz="4" w:space="0" w:color="auto"/>
            </w:tcBorders>
            <w:shd w:val="clear" w:color="000000" w:fill="EBF1DE"/>
          </w:tcPr>
          <w:p w14:paraId="14E0B67C" w14:textId="4FB4BD8C" w:rsidR="00981622" w:rsidRDefault="00981622" w:rsidP="0003690F">
            <w:pPr>
              <w:jc w:val="both"/>
              <w:rPr>
                <w:rFonts w:ascii="Arial Narrow" w:eastAsia="Times New Roman" w:hAnsi="Arial Narrow" w:cs="Times New Roman"/>
                <w:b/>
                <w:bCs/>
                <w:sz w:val="18"/>
                <w:szCs w:val="20"/>
                <w:lang w:eastAsia="es-CO"/>
              </w:rPr>
            </w:pPr>
            <w:r>
              <w:rPr>
                <w:rFonts w:ascii="Arial Narrow" w:eastAsia="Times New Roman" w:hAnsi="Arial Narrow" w:cs="Times New Roman"/>
                <w:b/>
                <w:bCs/>
                <w:sz w:val="18"/>
                <w:szCs w:val="20"/>
                <w:lang w:eastAsia="es-CO"/>
              </w:rPr>
              <w:t>VALOR UNITARIO + IVA</w:t>
            </w:r>
          </w:p>
        </w:tc>
        <w:tc>
          <w:tcPr>
            <w:tcW w:w="481" w:type="pct"/>
            <w:tcBorders>
              <w:top w:val="single" w:sz="4" w:space="0" w:color="auto"/>
              <w:left w:val="nil"/>
              <w:bottom w:val="nil"/>
              <w:right w:val="single" w:sz="4" w:space="0" w:color="auto"/>
            </w:tcBorders>
            <w:shd w:val="clear" w:color="000000" w:fill="EBF1DE"/>
          </w:tcPr>
          <w:p w14:paraId="23EF0D43" w14:textId="03EFA723" w:rsidR="00981622" w:rsidRDefault="00981622" w:rsidP="0003690F">
            <w:pPr>
              <w:jc w:val="both"/>
              <w:rPr>
                <w:rFonts w:ascii="Arial Narrow" w:eastAsia="Times New Roman" w:hAnsi="Arial Narrow" w:cs="Times New Roman"/>
                <w:b/>
                <w:bCs/>
                <w:sz w:val="18"/>
                <w:szCs w:val="20"/>
                <w:lang w:eastAsia="es-CO"/>
              </w:rPr>
            </w:pPr>
            <w:r>
              <w:rPr>
                <w:rFonts w:ascii="Arial Narrow" w:eastAsia="Times New Roman" w:hAnsi="Arial Narrow" w:cs="Times New Roman"/>
                <w:b/>
                <w:bCs/>
                <w:sz w:val="18"/>
                <w:szCs w:val="20"/>
                <w:lang w:eastAsia="es-CO"/>
              </w:rPr>
              <w:t>VALOR TOTAL</w:t>
            </w:r>
          </w:p>
        </w:tc>
      </w:tr>
      <w:tr w:rsidR="00981622" w:rsidRPr="009B482A" w14:paraId="292177E3" w14:textId="24DC8ECB" w:rsidTr="00981622">
        <w:trPr>
          <w:trHeight w:val="405"/>
        </w:trPr>
        <w:tc>
          <w:tcPr>
            <w:tcW w:w="365" w:type="pct"/>
            <w:tcBorders>
              <w:top w:val="single" w:sz="4" w:space="0" w:color="auto"/>
              <w:left w:val="single" w:sz="4" w:space="0" w:color="auto"/>
              <w:bottom w:val="single" w:sz="4" w:space="0" w:color="auto"/>
              <w:right w:val="single" w:sz="4" w:space="0" w:color="auto"/>
            </w:tcBorders>
            <w:vAlign w:val="center"/>
            <w:hideMark/>
          </w:tcPr>
          <w:p w14:paraId="3B26C733"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Arial"/>
                <w:color w:val="000000"/>
                <w:sz w:val="18"/>
                <w:szCs w:val="20"/>
                <w:lang w:eastAsia="es-CO"/>
              </w:rPr>
              <w:t>1</w:t>
            </w:r>
          </w:p>
        </w:tc>
        <w:tc>
          <w:tcPr>
            <w:tcW w:w="816" w:type="pct"/>
            <w:tcBorders>
              <w:top w:val="single" w:sz="4" w:space="0" w:color="auto"/>
              <w:left w:val="nil"/>
              <w:bottom w:val="single" w:sz="4" w:space="0" w:color="auto"/>
              <w:right w:val="single" w:sz="4" w:space="0" w:color="auto"/>
            </w:tcBorders>
            <w:vAlign w:val="center"/>
            <w:hideMark/>
          </w:tcPr>
          <w:p w14:paraId="59B4C4CB"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TRANSPORTE TERRESTRE</w:t>
            </w:r>
          </w:p>
        </w:tc>
        <w:tc>
          <w:tcPr>
            <w:tcW w:w="968" w:type="pct"/>
            <w:tcBorders>
              <w:top w:val="single" w:sz="4" w:space="0" w:color="auto"/>
              <w:left w:val="nil"/>
              <w:bottom w:val="single" w:sz="4" w:space="0" w:color="auto"/>
              <w:right w:val="single" w:sz="4" w:space="0" w:color="auto"/>
            </w:tcBorders>
            <w:vAlign w:val="center"/>
            <w:hideMark/>
          </w:tcPr>
          <w:p w14:paraId="06EE94B7" w14:textId="77777777" w:rsidR="00981622" w:rsidRPr="0013094C" w:rsidRDefault="00981622" w:rsidP="0003690F">
            <w:pPr>
              <w:pStyle w:val="InviasNormal"/>
              <w:spacing w:after="0"/>
              <w:rPr>
                <w:rFonts w:eastAsia="Calibri" w:cs="Arial"/>
                <w:lang w:val="es-ES"/>
              </w:rPr>
            </w:pPr>
            <w:r w:rsidRPr="00A56413">
              <w:rPr>
                <w:rFonts w:cs="Times New Roman"/>
                <w:color w:val="000000"/>
                <w:sz w:val="18"/>
                <w:szCs w:val="20"/>
                <w:lang w:eastAsia="es-CO"/>
              </w:rPr>
              <w:t>Prestación del servicio de transporte terrestre ida y regreso en la ruta Sutatausa – Aeropuerto El Dorado – Sutatausa, conforme al itinerario definido por el supervisor del cont</w:t>
            </w:r>
            <w:r w:rsidRPr="0013094C">
              <w:rPr>
                <w:rFonts w:eastAsia="Calibri"/>
                <w:lang w:val="es-ES"/>
              </w:rPr>
              <w:t xml:space="preserve"> </w:t>
            </w:r>
            <w:r w:rsidRPr="0013094C">
              <w:rPr>
                <w:rFonts w:eastAsia="Calibri" w:cs="Arial"/>
                <w:lang w:val="es-ES"/>
              </w:rPr>
              <w:t>término que empezará a contarse a partir de la suscripción del acta de inicio</w:t>
            </w:r>
            <w:r>
              <w:rPr>
                <w:rFonts w:eastAsia="Calibri" w:cs="Arial"/>
                <w:lang w:val="es-ES"/>
              </w:rPr>
              <w:t xml:space="preserve"> o inicio en la plataforma SECOP II</w:t>
            </w:r>
            <w:r w:rsidRPr="0013094C">
              <w:rPr>
                <w:rFonts w:eastAsia="Calibri" w:cs="Arial"/>
                <w:lang w:val="es-ES"/>
              </w:rPr>
              <w:t>, previo cumplimiento de requisitos de perfeccionamiento y ejecución.</w:t>
            </w:r>
          </w:p>
          <w:p w14:paraId="09CBD25A"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A56413">
              <w:rPr>
                <w:rFonts w:ascii="Arial Narrow" w:eastAsia="Times New Roman" w:hAnsi="Arial Narrow" w:cs="Times New Roman"/>
                <w:color w:val="000000"/>
                <w:sz w:val="18"/>
                <w:szCs w:val="20"/>
                <w:lang w:eastAsia="es-CO"/>
              </w:rPr>
              <w:t>rato. El servicio deberá realizarse en tres (3) vehículos, distribuidos de la siguiente manera: dos (2) buses con capacidad para 40 pasajeros cada uno y un (1) bus con capacidad para 15 pasajeros, para un total de 95 usuarios. El servicio incluye conductor, combustible, peajes, seguros obligatorios</w:t>
            </w:r>
            <w:r>
              <w:rPr>
                <w:rFonts w:ascii="Arial Narrow" w:eastAsia="Times New Roman" w:hAnsi="Arial Narrow" w:cs="Times New Roman"/>
                <w:color w:val="000000"/>
                <w:sz w:val="18"/>
                <w:szCs w:val="20"/>
                <w:lang w:eastAsia="es-CO"/>
              </w:rPr>
              <w:t>,  incluido seguro de pasajeros</w:t>
            </w:r>
            <w:r w:rsidRPr="00A56413">
              <w:rPr>
                <w:rFonts w:ascii="Arial Narrow" w:eastAsia="Times New Roman" w:hAnsi="Arial Narrow" w:cs="Times New Roman"/>
                <w:color w:val="000000"/>
                <w:sz w:val="18"/>
                <w:szCs w:val="20"/>
                <w:lang w:eastAsia="es-CO"/>
              </w:rPr>
              <w:t xml:space="preserve"> y </w:t>
            </w:r>
            <w:r w:rsidRPr="00A56413">
              <w:rPr>
                <w:rFonts w:ascii="Arial Narrow" w:eastAsia="Times New Roman" w:hAnsi="Arial Narrow" w:cs="Times New Roman"/>
                <w:color w:val="000000"/>
                <w:sz w:val="18"/>
                <w:szCs w:val="20"/>
                <w:lang w:eastAsia="es-CO"/>
              </w:rPr>
              <w:lastRenderedPageBreak/>
              <w:t>todas las condiciones necesarias para el desplazamiento seguro de los beneficiarios.</w:t>
            </w:r>
          </w:p>
        </w:tc>
        <w:tc>
          <w:tcPr>
            <w:tcW w:w="443" w:type="pct"/>
            <w:tcBorders>
              <w:top w:val="single" w:sz="4" w:space="0" w:color="auto"/>
              <w:left w:val="nil"/>
              <w:bottom w:val="single" w:sz="4" w:space="0" w:color="auto"/>
              <w:right w:val="single" w:sz="4" w:space="0" w:color="auto"/>
            </w:tcBorders>
            <w:vAlign w:val="center"/>
            <w:hideMark/>
          </w:tcPr>
          <w:p w14:paraId="6B517E11" w14:textId="77777777" w:rsidR="00981622" w:rsidRPr="007A22BD"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Times New Roman"/>
                <w:color w:val="000000"/>
                <w:sz w:val="18"/>
                <w:szCs w:val="20"/>
                <w:lang w:eastAsia="es-CO"/>
              </w:rPr>
              <w:lastRenderedPageBreak/>
              <w:t>UND</w:t>
            </w:r>
          </w:p>
        </w:tc>
        <w:tc>
          <w:tcPr>
            <w:tcW w:w="485" w:type="pct"/>
            <w:tcBorders>
              <w:top w:val="single" w:sz="4" w:space="0" w:color="auto"/>
              <w:left w:val="nil"/>
              <w:bottom w:val="single" w:sz="4" w:space="0" w:color="auto"/>
              <w:right w:val="single" w:sz="4" w:space="0" w:color="auto"/>
            </w:tcBorders>
            <w:vAlign w:val="center"/>
          </w:tcPr>
          <w:p w14:paraId="305E34EF" w14:textId="77777777" w:rsidR="00981622" w:rsidRDefault="00981622" w:rsidP="0003690F">
            <w:pPr>
              <w:jc w:val="center"/>
              <w:rPr>
                <w:rFonts w:ascii="Arial Narrow" w:eastAsia="Times New Roman" w:hAnsi="Arial Narrow" w:cs="Arial"/>
                <w:color w:val="000000"/>
                <w:sz w:val="18"/>
                <w:szCs w:val="20"/>
                <w:lang w:eastAsia="es-CO"/>
              </w:rPr>
            </w:pPr>
            <w:r>
              <w:rPr>
                <w:rFonts w:ascii="Arial Narrow" w:eastAsia="Times New Roman" w:hAnsi="Arial Narrow" w:cs="Arial"/>
                <w:color w:val="000000"/>
                <w:sz w:val="18"/>
                <w:szCs w:val="20"/>
                <w:lang w:eastAsia="es-CO"/>
              </w:rPr>
              <w:t>3</w:t>
            </w:r>
          </w:p>
        </w:tc>
        <w:tc>
          <w:tcPr>
            <w:tcW w:w="481" w:type="pct"/>
            <w:tcBorders>
              <w:top w:val="single" w:sz="4" w:space="0" w:color="auto"/>
              <w:left w:val="nil"/>
              <w:bottom w:val="single" w:sz="4" w:space="0" w:color="auto"/>
              <w:right w:val="single" w:sz="4" w:space="0" w:color="auto"/>
            </w:tcBorders>
          </w:tcPr>
          <w:p w14:paraId="3A289B3E"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single" w:sz="4" w:space="0" w:color="auto"/>
              <w:left w:val="nil"/>
              <w:bottom w:val="single" w:sz="4" w:space="0" w:color="auto"/>
              <w:right w:val="single" w:sz="4" w:space="0" w:color="auto"/>
            </w:tcBorders>
          </w:tcPr>
          <w:p w14:paraId="4870BD7A"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single" w:sz="4" w:space="0" w:color="auto"/>
              <w:left w:val="nil"/>
              <w:bottom w:val="single" w:sz="4" w:space="0" w:color="auto"/>
              <w:right w:val="single" w:sz="4" w:space="0" w:color="auto"/>
            </w:tcBorders>
          </w:tcPr>
          <w:p w14:paraId="30C9BF88"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single" w:sz="4" w:space="0" w:color="auto"/>
              <w:left w:val="nil"/>
              <w:bottom w:val="single" w:sz="4" w:space="0" w:color="auto"/>
              <w:right w:val="single" w:sz="4" w:space="0" w:color="auto"/>
            </w:tcBorders>
          </w:tcPr>
          <w:p w14:paraId="3C5ED837" w14:textId="77777777" w:rsidR="00981622" w:rsidRDefault="00981622" w:rsidP="0003690F">
            <w:pPr>
              <w:jc w:val="center"/>
              <w:rPr>
                <w:rFonts w:ascii="Arial Narrow" w:eastAsia="Times New Roman" w:hAnsi="Arial Narrow" w:cs="Arial"/>
                <w:color w:val="000000"/>
                <w:sz w:val="18"/>
                <w:szCs w:val="20"/>
                <w:lang w:eastAsia="es-CO"/>
              </w:rPr>
            </w:pPr>
          </w:p>
        </w:tc>
      </w:tr>
      <w:tr w:rsidR="00981622" w:rsidRPr="009B482A" w14:paraId="61B4C7D6" w14:textId="1D9980FC" w:rsidTr="00981622">
        <w:trPr>
          <w:trHeight w:val="2250"/>
        </w:trPr>
        <w:tc>
          <w:tcPr>
            <w:tcW w:w="365" w:type="pct"/>
            <w:tcBorders>
              <w:top w:val="nil"/>
              <w:left w:val="single" w:sz="4" w:space="0" w:color="auto"/>
              <w:bottom w:val="single" w:sz="4" w:space="0" w:color="auto"/>
              <w:right w:val="single" w:sz="4" w:space="0" w:color="auto"/>
            </w:tcBorders>
            <w:vAlign w:val="center"/>
            <w:hideMark/>
          </w:tcPr>
          <w:p w14:paraId="040108C0"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Arial"/>
                <w:color w:val="000000"/>
                <w:sz w:val="18"/>
                <w:szCs w:val="20"/>
                <w:lang w:eastAsia="es-CO"/>
              </w:rPr>
              <w:t>2</w:t>
            </w:r>
          </w:p>
        </w:tc>
        <w:tc>
          <w:tcPr>
            <w:tcW w:w="816" w:type="pct"/>
            <w:tcBorders>
              <w:top w:val="nil"/>
              <w:left w:val="nil"/>
              <w:bottom w:val="single" w:sz="4" w:space="0" w:color="auto"/>
              <w:right w:val="single" w:sz="4" w:space="0" w:color="auto"/>
            </w:tcBorders>
            <w:shd w:val="clear" w:color="000000" w:fill="FFFFFF"/>
            <w:vAlign w:val="center"/>
            <w:hideMark/>
          </w:tcPr>
          <w:p w14:paraId="36B95397"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TIQUETES AÉREOS</w:t>
            </w:r>
          </w:p>
        </w:tc>
        <w:tc>
          <w:tcPr>
            <w:tcW w:w="968" w:type="pct"/>
            <w:tcBorders>
              <w:top w:val="nil"/>
              <w:left w:val="nil"/>
              <w:bottom w:val="single" w:sz="4" w:space="0" w:color="auto"/>
              <w:right w:val="single" w:sz="4" w:space="0" w:color="auto"/>
            </w:tcBorders>
            <w:shd w:val="clear" w:color="000000" w:fill="FFFFFF"/>
            <w:vAlign w:val="center"/>
            <w:hideMark/>
          </w:tcPr>
          <w:p w14:paraId="7EC89747"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Tiquetes aéreos en aerolínea comercial: Aeropuerto el Dorado - Aeropuerto Internacional Rafael Núñez de Cartagena de Indias - Aeropuerto el Dorado Itinerario entregado por el supervisor del contrato, en todo caso se deberá dar cumplimiento a los siguientes aspectos: Equipaje de 10Kg en cabina y articulo personal de mano Clase Turista Trayecto aéreo ida: En horario diurno entre las 8:00 am a 2:00pm. Trayecto aéreo de vuelta: En horar</w:t>
            </w:r>
            <w:r>
              <w:rPr>
                <w:rFonts w:ascii="Arial Narrow" w:eastAsia="Times New Roman" w:hAnsi="Arial Narrow" w:cs="Times New Roman"/>
                <w:color w:val="000000"/>
                <w:sz w:val="18"/>
                <w:szCs w:val="20"/>
                <w:lang w:eastAsia="es-CO"/>
              </w:rPr>
              <w:t xml:space="preserve">io de la tarde entre las 12:00 </w:t>
            </w:r>
            <w:r w:rsidRPr="007A22BD">
              <w:rPr>
                <w:rFonts w:ascii="Arial Narrow" w:eastAsia="Times New Roman" w:hAnsi="Arial Narrow" w:cs="Times New Roman"/>
                <w:color w:val="000000"/>
                <w:sz w:val="18"/>
                <w:szCs w:val="20"/>
                <w:lang w:eastAsia="es-CO"/>
              </w:rPr>
              <w:t>m</w:t>
            </w:r>
            <w:r>
              <w:rPr>
                <w:rFonts w:ascii="Arial Narrow" w:eastAsia="Times New Roman" w:hAnsi="Arial Narrow" w:cs="Times New Roman"/>
                <w:color w:val="000000"/>
                <w:sz w:val="18"/>
                <w:szCs w:val="20"/>
                <w:lang w:eastAsia="es-CO"/>
              </w:rPr>
              <w:t>.</w:t>
            </w:r>
            <w:r w:rsidRPr="007A22BD">
              <w:rPr>
                <w:rFonts w:ascii="Arial Narrow" w:eastAsia="Times New Roman" w:hAnsi="Arial Narrow" w:cs="Times New Roman"/>
                <w:color w:val="000000"/>
                <w:sz w:val="18"/>
                <w:szCs w:val="20"/>
                <w:lang w:eastAsia="es-CO"/>
              </w:rPr>
              <w:t xml:space="preserve"> a 08:00 pm. - Las aerolíneas deben operar legalmente en Colombia.</w:t>
            </w:r>
          </w:p>
        </w:tc>
        <w:tc>
          <w:tcPr>
            <w:tcW w:w="443" w:type="pct"/>
            <w:tcBorders>
              <w:top w:val="nil"/>
              <w:left w:val="nil"/>
              <w:bottom w:val="single" w:sz="4" w:space="0" w:color="auto"/>
              <w:right w:val="single" w:sz="4" w:space="0" w:color="auto"/>
            </w:tcBorders>
            <w:shd w:val="clear" w:color="000000" w:fill="FFFFFF"/>
            <w:vAlign w:val="center"/>
            <w:hideMark/>
          </w:tcPr>
          <w:p w14:paraId="70606D4F" w14:textId="77777777" w:rsidR="00981622" w:rsidRPr="007A22BD"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Times New Roman"/>
                <w:color w:val="000000"/>
                <w:sz w:val="18"/>
                <w:szCs w:val="20"/>
                <w:lang w:eastAsia="es-CO"/>
              </w:rPr>
              <w:t>UND</w:t>
            </w:r>
          </w:p>
        </w:tc>
        <w:tc>
          <w:tcPr>
            <w:tcW w:w="485" w:type="pct"/>
            <w:tcBorders>
              <w:top w:val="nil"/>
              <w:left w:val="nil"/>
              <w:bottom w:val="single" w:sz="4" w:space="0" w:color="auto"/>
              <w:right w:val="single" w:sz="4" w:space="0" w:color="auto"/>
            </w:tcBorders>
            <w:shd w:val="clear" w:color="000000" w:fill="FFFFFF"/>
            <w:vAlign w:val="center"/>
          </w:tcPr>
          <w:p w14:paraId="3E4E6CE8" w14:textId="77777777" w:rsidR="00981622" w:rsidRDefault="00981622" w:rsidP="0003690F">
            <w:pPr>
              <w:jc w:val="center"/>
              <w:rPr>
                <w:rFonts w:ascii="Arial Narrow" w:eastAsia="Times New Roman" w:hAnsi="Arial Narrow" w:cs="Arial"/>
                <w:color w:val="000000"/>
                <w:sz w:val="18"/>
                <w:szCs w:val="20"/>
                <w:lang w:eastAsia="es-CO"/>
              </w:rPr>
            </w:pPr>
            <w:r>
              <w:rPr>
                <w:rFonts w:ascii="Arial Narrow" w:eastAsia="Times New Roman" w:hAnsi="Arial Narrow" w:cs="Arial"/>
                <w:color w:val="000000"/>
                <w:sz w:val="18"/>
                <w:szCs w:val="20"/>
                <w:lang w:eastAsia="es-CO"/>
              </w:rPr>
              <w:t>95</w:t>
            </w:r>
          </w:p>
        </w:tc>
        <w:tc>
          <w:tcPr>
            <w:tcW w:w="481" w:type="pct"/>
            <w:tcBorders>
              <w:top w:val="nil"/>
              <w:left w:val="nil"/>
              <w:bottom w:val="single" w:sz="4" w:space="0" w:color="auto"/>
              <w:right w:val="single" w:sz="4" w:space="0" w:color="auto"/>
            </w:tcBorders>
            <w:shd w:val="clear" w:color="000000" w:fill="FFFFFF"/>
          </w:tcPr>
          <w:p w14:paraId="0383F755"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3544C101"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24915CDD"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24F61692" w14:textId="77777777" w:rsidR="00981622" w:rsidRDefault="00981622" w:rsidP="0003690F">
            <w:pPr>
              <w:jc w:val="center"/>
              <w:rPr>
                <w:rFonts w:ascii="Arial Narrow" w:eastAsia="Times New Roman" w:hAnsi="Arial Narrow" w:cs="Arial"/>
                <w:color w:val="000000"/>
                <w:sz w:val="18"/>
                <w:szCs w:val="20"/>
                <w:lang w:eastAsia="es-CO"/>
              </w:rPr>
            </w:pPr>
          </w:p>
        </w:tc>
      </w:tr>
      <w:tr w:rsidR="00981622" w:rsidRPr="009B482A" w14:paraId="6155AFC9" w14:textId="0FCC9C69" w:rsidTr="00981622">
        <w:trPr>
          <w:trHeight w:val="990"/>
        </w:trPr>
        <w:tc>
          <w:tcPr>
            <w:tcW w:w="365" w:type="pct"/>
            <w:tcBorders>
              <w:top w:val="nil"/>
              <w:left w:val="single" w:sz="4" w:space="0" w:color="auto"/>
              <w:bottom w:val="single" w:sz="4" w:space="0" w:color="auto"/>
              <w:right w:val="single" w:sz="4" w:space="0" w:color="auto"/>
            </w:tcBorders>
            <w:vAlign w:val="center"/>
            <w:hideMark/>
          </w:tcPr>
          <w:p w14:paraId="6F63487D"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Arial"/>
                <w:color w:val="000000"/>
                <w:sz w:val="18"/>
                <w:szCs w:val="20"/>
                <w:lang w:eastAsia="es-CO"/>
              </w:rPr>
              <w:t>3</w:t>
            </w:r>
          </w:p>
        </w:tc>
        <w:tc>
          <w:tcPr>
            <w:tcW w:w="816" w:type="pct"/>
            <w:tcBorders>
              <w:top w:val="nil"/>
              <w:left w:val="nil"/>
              <w:bottom w:val="single" w:sz="4" w:space="0" w:color="auto"/>
              <w:right w:val="single" w:sz="4" w:space="0" w:color="auto"/>
            </w:tcBorders>
            <w:shd w:val="clear" w:color="000000" w:fill="FFFFFF"/>
            <w:vAlign w:val="center"/>
            <w:hideMark/>
          </w:tcPr>
          <w:p w14:paraId="4EE0C4E4"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TRANSPORTE TERRESTRE</w:t>
            </w:r>
          </w:p>
        </w:tc>
        <w:tc>
          <w:tcPr>
            <w:tcW w:w="968" w:type="pct"/>
            <w:tcBorders>
              <w:top w:val="nil"/>
              <w:left w:val="nil"/>
              <w:bottom w:val="single" w:sz="4" w:space="0" w:color="auto"/>
              <w:right w:val="single" w:sz="4" w:space="0" w:color="auto"/>
            </w:tcBorders>
            <w:shd w:val="clear" w:color="000000" w:fill="FFFFFF"/>
            <w:vAlign w:val="center"/>
            <w:hideMark/>
          </w:tcPr>
          <w:p w14:paraId="1FEE44CF"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Aeropuerto Internacional Rafael Núñez de Cartagena de In</w:t>
            </w:r>
            <w:r>
              <w:rPr>
                <w:rFonts w:ascii="Arial Narrow" w:eastAsia="Times New Roman" w:hAnsi="Arial Narrow" w:cs="Times New Roman"/>
                <w:color w:val="000000"/>
                <w:sz w:val="18"/>
                <w:szCs w:val="20"/>
                <w:lang w:eastAsia="es-CO"/>
              </w:rPr>
              <w:t>dias – Hotel.</w:t>
            </w:r>
            <w:r w:rsidRPr="00A56413">
              <w:rPr>
                <w:rFonts w:ascii="Arial Narrow" w:eastAsia="Times New Roman" w:hAnsi="Arial Narrow" w:cs="Times New Roman"/>
                <w:color w:val="000000"/>
                <w:sz w:val="18"/>
                <w:szCs w:val="20"/>
                <w:lang w:eastAsia="es-CO"/>
              </w:rPr>
              <w:t xml:space="preserve"> </w:t>
            </w:r>
            <w:r>
              <w:rPr>
                <w:rFonts w:ascii="Arial Narrow" w:eastAsia="Times New Roman" w:hAnsi="Arial Narrow" w:cs="Times New Roman"/>
                <w:color w:val="000000"/>
                <w:sz w:val="18"/>
                <w:szCs w:val="20"/>
                <w:lang w:eastAsia="es-CO"/>
              </w:rPr>
              <w:t>i</w:t>
            </w:r>
            <w:r w:rsidRPr="00A56413">
              <w:rPr>
                <w:rFonts w:ascii="Arial Narrow" w:eastAsia="Times New Roman" w:hAnsi="Arial Narrow" w:cs="Times New Roman"/>
                <w:color w:val="000000"/>
                <w:sz w:val="18"/>
                <w:szCs w:val="20"/>
                <w:lang w:eastAsia="es-CO"/>
              </w:rPr>
              <w:t xml:space="preserve">da y regreso </w:t>
            </w:r>
            <w:r>
              <w:rPr>
                <w:rFonts w:ascii="Arial Narrow" w:eastAsia="Times New Roman" w:hAnsi="Arial Narrow" w:cs="Times New Roman"/>
                <w:color w:val="000000"/>
                <w:sz w:val="18"/>
                <w:szCs w:val="20"/>
                <w:lang w:eastAsia="es-CO"/>
              </w:rPr>
              <w:t>.</w:t>
            </w:r>
            <w:r w:rsidRPr="00A56413">
              <w:rPr>
                <w:rFonts w:ascii="Arial Narrow" w:eastAsia="Times New Roman" w:hAnsi="Arial Narrow" w:cs="Times New Roman"/>
                <w:color w:val="000000"/>
                <w:sz w:val="18"/>
                <w:szCs w:val="20"/>
                <w:lang w:eastAsia="es-CO"/>
              </w:rPr>
              <w:t>El servicio deberá realizarse en tres (3) vehículos, distribuidos de la siguiente manera: dos (2) buses con capacidad para 40 pasajeros cada uno y un (1) bus con capacidad para 15 pasajeros, para un total de 95 usuarios</w:t>
            </w:r>
            <w:r>
              <w:rPr>
                <w:rFonts w:ascii="Arial Narrow" w:eastAsia="Times New Roman" w:hAnsi="Arial Narrow" w:cs="Times New Roman"/>
                <w:color w:val="000000"/>
                <w:sz w:val="18"/>
                <w:szCs w:val="20"/>
                <w:lang w:eastAsia="es-CO"/>
              </w:rPr>
              <w:t xml:space="preserve">, </w:t>
            </w:r>
            <w:r w:rsidRPr="00A56413">
              <w:rPr>
                <w:rFonts w:ascii="Arial Narrow" w:eastAsia="Times New Roman" w:hAnsi="Arial Narrow" w:cs="Times New Roman"/>
                <w:color w:val="000000"/>
                <w:sz w:val="18"/>
                <w:szCs w:val="20"/>
                <w:lang w:eastAsia="es-CO"/>
              </w:rPr>
              <w:t xml:space="preserve"> </w:t>
            </w:r>
            <w:r>
              <w:rPr>
                <w:rFonts w:ascii="Arial Narrow" w:eastAsia="Times New Roman" w:hAnsi="Arial Narrow" w:cs="Times New Roman"/>
                <w:color w:val="000000"/>
                <w:sz w:val="18"/>
                <w:szCs w:val="20"/>
                <w:lang w:eastAsia="es-CO"/>
              </w:rPr>
              <w:t>e</w:t>
            </w:r>
            <w:r w:rsidRPr="00A56413">
              <w:rPr>
                <w:rFonts w:ascii="Arial Narrow" w:eastAsia="Times New Roman" w:hAnsi="Arial Narrow" w:cs="Times New Roman"/>
                <w:color w:val="000000"/>
                <w:sz w:val="18"/>
                <w:szCs w:val="20"/>
                <w:lang w:eastAsia="es-CO"/>
              </w:rPr>
              <w:t>l servicio incluye conductor, combustible, peajes, seguros obligatorios</w:t>
            </w:r>
            <w:r>
              <w:rPr>
                <w:rFonts w:ascii="Arial Narrow" w:eastAsia="Times New Roman" w:hAnsi="Arial Narrow" w:cs="Times New Roman"/>
                <w:color w:val="000000"/>
                <w:sz w:val="18"/>
                <w:szCs w:val="20"/>
                <w:lang w:eastAsia="es-CO"/>
              </w:rPr>
              <w:t>,  incluido seguro de pasajeros</w:t>
            </w:r>
            <w:r w:rsidRPr="00A56413">
              <w:rPr>
                <w:rFonts w:ascii="Arial Narrow" w:eastAsia="Times New Roman" w:hAnsi="Arial Narrow" w:cs="Times New Roman"/>
                <w:color w:val="000000"/>
                <w:sz w:val="18"/>
                <w:szCs w:val="20"/>
                <w:lang w:eastAsia="es-CO"/>
              </w:rPr>
              <w:t xml:space="preserve"> y todas las condiciones necesarias para el </w:t>
            </w:r>
            <w:r w:rsidRPr="00A56413">
              <w:rPr>
                <w:rFonts w:ascii="Arial Narrow" w:eastAsia="Times New Roman" w:hAnsi="Arial Narrow" w:cs="Times New Roman"/>
                <w:color w:val="000000"/>
                <w:sz w:val="18"/>
                <w:szCs w:val="20"/>
                <w:lang w:eastAsia="es-CO"/>
              </w:rPr>
              <w:lastRenderedPageBreak/>
              <w:t>desplazamiento seguro de los beneficiarios.</w:t>
            </w:r>
          </w:p>
        </w:tc>
        <w:tc>
          <w:tcPr>
            <w:tcW w:w="443" w:type="pct"/>
            <w:tcBorders>
              <w:top w:val="nil"/>
              <w:left w:val="nil"/>
              <w:bottom w:val="single" w:sz="4" w:space="0" w:color="auto"/>
              <w:right w:val="single" w:sz="4" w:space="0" w:color="auto"/>
            </w:tcBorders>
            <w:shd w:val="clear" w:color="000000" w:fill="FFFFFF"/>
            <w:vAlign w:val="center"/>
            <w:hideMark/>
          </w:tcPr>
          <w:p w14:paraId="12D274D8"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0977A0">
              <w:rPr>
                <w:rFonts w:ascii="Arial Narrow" w:eastAsia="Times New Roman" w:hAnsi="Arial Narrow" w:cs="Times New Roman"/>
                <w:color w:val="000000"/>
                <w:sz w:val="18"/>
                <w:szCs w:val="20"/>
                <w:lang w:eastAsia="es-CO"/>
              </w:rPr>
              <w:lastRenderedPageBreak/>
              <w:t>UND</w:t>
            </w:r>
          </w:p>
        </w:tc>
        <w:tc>
          <w:tcPr>
            <w:tcW w:w="485" w:type="pct"/>
            <w:tcBorders>
              <w:top w:val="nil"/>
              <w:left w:val="nil"/>
              <w:bottom w:val="single" w:sz="4" w:space="0" w:color="auto"/>
              <w:right w:val="single" w:sz="4" w:space="0" w:color="auto"/>
            </w:tcBorders>
            <w:shd w:val="clear" w:color="000000" w:fill="FFFFFF"/>
            <w:vAlign w:val="center"/>
          </w:tcPr>
          <w:p w14:paraId="2ED94C6D" w14:textId="77777777" w:rsidR="00981622" w:rsidRDefault="00981622" w:rsidP="0003690F">
            <w:pPr>
              <w:jc w:val="center"/>
              <w:rPr>
                <w:rFonts w:ascii="Arial Narrow" w:eastAsia="Times New Roman" w:hAnsi="Arial Narrow" w:cs="Arial"/>
                <w:color w:val="000000"/>
                <w:sz w:val="18"/>
                <w:szCs w:val="20"/>
                <w:lang w:eastAsia="es-CO"/>
              </w:rPr>
            </w:pPr>
            <w:r>
              <w:rPr>
                <w:rFonts w:ascii="Arial Narrow" w:eastAsia="Times New Roman" w:hAnsi="Arial Narrow" w:cs="Arial"/>
                <w:color w:val="000000"/>
                <w:sz w:val="18"/>
                <w:szCs w:val="20"/>
                <w:lang w:eastAsia="es-CO"/>
              </w:rPr>
              <w:t>3</w:t>
            </w:r>
          </w:p>
        </w:tc>
        <w:tc>
          <w:tcPr>
            <w:tcW w:w="481" w:type="pct"/>
            <w:tcBorders>
              <w:top w:val="nil"/>
              <w:left w:val="nil"/>
              <w:bottom w:val="single" w:sz="4" w:space="0" w:color="auto"/>
              <w:right w:val="single" w:sz="4" w:space="0" w:color="auto"/>
            </w:tcBorders>
            <w:shd w:val="clear" w:color="000000" w:fill="FFFFFF"/>
          </w:tcPr>
          <w:p w14:paraId="34E71D19"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70BF0BA3"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77CA5AFE"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3799128E" w14:textId="77777777" w:rsidR="00981622" w:rsidRDefault="00981622" w:rsidP="0003690F">
            <w:pPr>
              <w:jc w:val="center"/>
              <w:rPr>
                <w:rFonts w:ascii="Arial Narrow" w:eastAsia="Times New Roman" w:hAnsi="Arial Narrow" w:cs="Arial"/>
                <w:color w:val="000000"/>
                <w:sz w:val="18"/>
                <w:szCs w:val="20"/>
                <w:lang w:eastAsia="es-CO"/>
              </w:rPr>
            </w:pPr>
          </w:p>
        </w:tc>
      </w:tr>
      <w:tr w:rsidR="00981622" w:rsidRPr="009B482A" w14:paraId="6ACBACED" w14:textId="0669A416" w:rsidTr="00981622">
        <w:trPr>
          <w:trHeight w:val="2518"/>
        </w:trPr>
        <w:tc>
          <w:tcPr>
            <w:tcW w:w="365" w:type="pct"/>
            <w:tcBorders>
              <w:top w:val="nil"/>
              <w:left w:val="single" w:sz="4" w:space="0" w:color="auto"/>
              <w:bottom w:val="single" w:sz="4" w:space="0" w:color="auto"/>
              <w:right w:val="single" w:sz="4" w:space="0" w:color="auto"/>
            </w:tcBorders>
            <w:vAlign w:val="center"/>
            <w:hideMark/>
          </w:tcPr>
          <w:p w14:paraId="2F45A915"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Arial"/>
                <w:color w:val="000000"/>
                <w:sz w:val="18"/>
                <w:szCs w:val="20"/>
                <w:lang w:eastAsia="es-CO"/>
              </w:rPr>
              <w:t>4</w:t>
            </w:r>
          </w:p>
        </w:tc>
        <w:tc>
          <w:tcPr>
            <w:tcW w:w="816" w:type="pct"/>
            <w:tcBorders>
              <w:top w:val="nil"/>
              <w:left w:val="nil"/>
              <w:bottom w:val="single" w:sz="4" w:space="0" w:color="auto"/>
              <w:right w:val="single" w:sz="4" w:space="0" w:color="auto"/>
            </w:tcBorders>
            <w:shd w:val="clear" w:color="000000" w:fill="FFFFFF"/>
            <w:vAlign w:val="center"/>
            <w:hideMark/>
          </w:tcPr>
          <w:p w14:paraId="1E745629"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ALOJAMIENTO</w:t>
            </w:r>
          </w:p>
        </w:tc>
        <w:tc>
          <w:tcPr>
            <w:tcW w:w="968" w:type="pct"/>
            <w:tcBorders>
              <w:top w:val="nil"/>
              <w:left w:val="nil"/>
              <w:bottom w:val="single" w:sz="4" w:space="0" w:color="auto"/>
              <w:right w:val="single" w:sz="4" w:space="0" w:color="auto"/>
            </w:tcBorders>
            <w:shd w:val="clear" w:color="000000" w:fill="FFFFFF"/>
            <w:vAlign w:val="center"/>
            <w:hideMark/>
          </w:tcPr>
          <w:p w14:paraId="701A19F7"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hotel tres (3) estrellas como mínimo el cual debe contar con disponibilidad de Acomodación doble y múltiple cada habitación deberá contar con baño privado Aire acondicionado Tv por cable. Debe contar con restaurante privado el cual ofrezca tipo de servicio Buffet para cada uno de los alimentos (Desayuno, almuerzo y cena) Seguro hotelero por cada uno de los asistentes, zonas de descanso, servicio de lavandería. Debe contar con Piscina para adultos. Toallas en cada una de las habitaciones El hotel debe</w:t>
            </w:r>
            <w:r>
              <w:rPr>
                <w:rFonts w:ascii="Arial Narrow" w:eastAsia="Times New Roman" w:hAnsi="Arial Narrow" w:cs="Times New Roman"/>
                <w:color w:val="000000"/>
                <w:sz w:val="18"/>
                <w:szCs w:val="20"/>
                <w:lang w:eastAsia="es-CO"/>
              </w:rPr>
              <w:t xml:space="preserve"> contar con zona WIFI, Bebidas, snack</w:t>
            </w:r>
            <w:r w:rsidRPr="007A22BD">
              <w:rPr>
                <w:rFonts w:ascii="Arial Narrow" w:eastAsia="Times New Roman" w:hAnsi="Arial Narrow" w:cs="Times New Roman"/>
                <w:color w:val="000000"/>
                <w:sz w:val="18"/>
                <w:szCs w:val="20"/>
                <w:lang w:eastAsia="es-CO"/>
              </w:rPr>
              <w:t xml:space="preserve"> ilimitado</w:t>
            </w:r>
            <w:r>
              <w:rPr>
                <w:rFonts w:ascii="Arial Narrow" w:eastAsia="Times New Roman" w:hAnsi="Arial Narrow" w:cs="Times New Roman"/>
                <w:color w:val="000000"/>
                <w:sz w:val="18"/>
                <w:szCs w:val="20"/>
                <w:lang w:eastAsia="es-CO"/>
              </w:rPr>
              <w:t xml:space="preserve"> y su ubicación deberá estar frente al mar. </w:t>
            </w:r>
          </w:p>
        </w:tc>
        <w:tc>
          <w:tcPr>
            <w:tcW w:w="443" w:type="pct"/>
            <w:tcBorders>
              <w:top w:val="nil"/>
              <w:left w:val="nil"/>
              <w:bottom w:val="single" w:sz="4" w:space="0" w:color="auto"/>
              <w:right w:val="single" w:sz="4" w:space="0" w:color="auto"/>
            </w:tcBorders>
            <w:shd w:val="clear" w:color="000000" w:fill="FFFFFF"/>
            <w:vAlign w:val="center"/>
            <w:hideMark/>
          </w:tcPr>
          <w:p w14:paraId="346305FA"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0977A0">
              <w:rPr>
                <w:rFonts w:ascii="Arial Narrow" w:eastAsia="Times New Roman" w:hAnsi="Arial Narrow" w:cs="Times New Roman"/>
                <w:color w:val="000000"/>
                <w:sz w:val="18"/>
                <w:szCs w:val="20"/>
                <w:lang w:eastAsia="es-CO"/>
              </w:rPr>
              <w:t>UND</w:t>
            </w:r>
          </w:p>
        </w:tc>
        <w:tc>
          <w:tcPr>
            <w:tcW w:w="485" w:type="pct"/>
            <w:tcBorders>
              <w:top w:val="nil"/>
              <w:left w:val="nil"/>
              <w:bottom w:val="single" w:sz="4" w:space="0" w:color="auto"/>
              <w:right w:val="single" w:sz="4" w:space="0" w:color="auto"/>
            </w:tcBorders>
            <w:shd w:val="clear" w:color="000000" w:fill="FFFFFF"/>
            <w:vAlign w:val="center"/>
          </w:tcPr>
          <w:p w14:paraId="55E91B5D" w14:textId="77777777" w:rsidR="00981622" w:rsidRDefault="00981622" w:rsidP="0003690F">
            <w:pPr>
              <w:jc w:val="center"/>
              <w:rPr>
                <w:rFonts w:ascii="Arial Narrow" w:eastAsia="Times New Roman" w:hAnsi="Arial Narrow" w:cs="Arial"/>
                <w:color w:val="000000"/>
                <w:sz w:val="18"/>
                <w:szCs w:val="20"/>
                <w:lang w:eastAsia="es-CO"/>
              </w:rPr>
            </w:pPr>
            <w:r>
              <w:rPr>
                <w:rFonts w:ascii="Arial Narrow" w:eastAsia="Times New Roman" w:hAnsi="Arial Narrow" w:cs="Arial"/>
                <w:color w:val="000000"/>
                <w:sz w:val="18"/>
                <w:szCs w:val="20"/>
                <w:lang w:eastAsia="es-CO"/>
              </w:rPr>
              <w:t>95</w:t>
            </w:r>
          </w:p>
        </w:tc>
        <w:tc>
          <w:tcPr>
            <w:tcW w:w="481" w:type="pct"/>
            <w:tcBorders>
              <w:top w:val="nil"/>
              <w:left w:val="nil"/>
              <w:bottom w:val="single" w:sz="4" w:space="0" w:color="auto"/>
              <w:right w:val="single" w:sz="4" w:space="0" w:color="auto"/>
            </w:tcBorders>
            <w:shd w:val="clear" w:color="000000" w:fill="FFFFFF"/>
          </w:tcPr>
          <w:p w14:paraId="34BFDFBC"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4C38B43C"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29A390F7"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1DC892F2" w14:textId="77777777" w:rsidR="00981622" w:rsidRDefault="00981622" w:rsidP="0003690F">
            <w:pPr>
              <w:jc w:val="center"/>
              <w:rPr>
                <w:rFonts w:ascii="Arial Narrow" w:eastAsia="Times New Roman" w:hAnsi="Arial Narrow" w:cs="Arial"/>
                <w:color w:val="000000"/>
                <w:sz w:val="18"/>
                <w:szCs w:val="20"/>
                <w:lang w:eastAsia="es-CO"/>
              </w:rPr>
            </w:pPr>
          </w:p>
        </w:tc>
      </w:tr>
      <w:tr w:rsidR="00981622" w:rsidRPr="009B482A" w14:paraId="226F3119" w14:textId="32BA152C" w:rsidTr="00981622">
        <w:trPr>
          <w:trHeight w:val="848"/>
        </w:trPr>
        <w:tc>
          <w:tcPr>
            <w:tcW w:w="365" w:type="pct"/>
            <w:tcBorders>
              <w:top w:val="nil"/>
              <w:left w:val="single" w:sz="4" w:space="0" w:color="auto"/>
              <w:bottom w:val="single" w:sz="4" w:space="0" w:color="auto"/>
              <w:right w:val="single" w:sz="4" w:space="0" w:color="auto"/>
            </w:tcBorders>
            <w:vAlign w:val="center"/>
            <w:hideMark/>
          </w:tcPr>
          <w:p w14:paraId="22B600C0" w14:textId="77777777" w:rsidR="00981622" w:rsidRPr="007A22BD"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Arial"/>
                <w:color w:val="000000"/>
                <w:sz w:val="18"/>
                <w:szCs w:val="20"/>
                <w:lang w:eastAsia="es-CO"/>
              </w:rPr>
              <w:t>5</w:t>
            </w:r>
          </w:p>
        </w:tc>
        <w:tc>
          <w:tcPr>
            <w:tcW w:w="816" w:type="pct"/>
            <w:tcBorders>
              <w:top w:val="nil"/>
              <w:left w:val="nil"/>
              <w:bottom w:val="single" w:sz="4" w:space="0" w:color="auto"/>
              <w:right w:val="single" w:sz="4" w:space="0" w:color="auto"/>
            </w:tcBorders>
            <w:shd w:val="clear" w:color="000000" w:fill="FFFFFF"/>
            <w:vAlign w:val="center"/>
            <w:hideMark/>
          </w:tcPr>
          <w:p w14:paraId="3B479AF2"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CITY TOUR</w:t>
            </w:r>
          </w:p>
        </w:tc>
        <w:tc>
          <w:tcPr>
            <w:tcW w:w="968" w:type="pct"/>
            <w:tcBorders>
              <w:top w:val="nil"/>
              <w:left w:val="nil"/>
              <w:bottom w:val="single" w:sz="4" w:space="0" w:color="auto"/>
              <w:right w:val="single" w:sz="4" w:space="0" w:color="auto"/>
            </w:tcBorders>
            <w:shd w:val="clear" w:color="000000" w:fill="FFFFFF"/>
            <w:vAlign w:val="center"/>
            <w:hideMark/>
          </w:tcPr>
          <w:p w14:paraId="450FFD8C"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8030B6">
              <w:rPr>
                <w:rFonts w:ascii="Arial Narrow" w:eastAsia="Times New Roman" w:hAnsi="Arial Narrow" w:cs="Times New Roman"/>
                <w:color w:val="000000"/>
                <w:sz w:val="18"/>
                <w:szCs w:val="20"/>
                <w:lang w:eastAsia="es-CO"/>
              </w:rPr>
              <w:t>City Tou</w:t>
            </w:r>
            <w:r>
              <w:rPr>
                <w:rFonts w:ascii="Arial Narrow" w:eastAsia="Times New Roman" w:hAnsi="Arial Narrow" w:cs="Times New Roman"/>
                <w:color w:val="000000"/>
                <w:sz w:val="18"/>
                <w:szCs w:val="20"/>
                <w:lang w:eastAsia="es-CO"/>
              </w:rPr>
              <w:t>r realizado en 3 chivas turísticas</w:t>
            </w:r>
            <w:r w:rsidRPr="008030B6">
              <w:rPr>
                <w:rFonts w:ascii="Arial Narrow" w:eastAsia="Times New Roman" w:hAnsi="Arial Narrow" w:cs="Times New Roman"/>
                <w:color w:val="000000"/>
                <w:sz w:val="18"/>
                <w:szCs w:val="20"/>
                <w:lang w:eastAsia="es-CO"/>
              </w:rPr>
              <w:t xml:space="preserve"> para el transporte de 95 personas, incluyendo recorrido por los sitios emblemáticos de la ciudad, conductor, logística, sonido y demás servicios necesarios para la adecuada ejecución de la actividad.</w:t>
            </w:r>
            <w:r>
              <w:rPr>
                <w:rFonts w:ascii="Arial Narrow" w:eastAsia="Times New Roman" w:hAnsi="Arial Narrow" w:cs="Times New Roman"/>
                <w:color w:val="000000"/>
                <w:sz w:val="18"/>
                <w:szCs w:val="20"/>
                <w:lang w:eastAsia="es-CO"/>
              </w:rPr>
              <w:t xml:space="preserve"> </w:t>
            </w:r>
            <w:r w:rsidRPr="00A56413">
              <w:rPr>
                <w:rFonts w:ascii="Arial Narrow" w:eastAsia="Times New Roman" w:hAnsi="Arial Narrow" w:cs="Times New Roman"/>
                <w:color w:val="000000"/>
                <w:sz w:val="18"/>
                <w:szCs w:val="20"/>
                <w:lang w:eastAsia="es-CO"/>
              </w:rPr>
              <w:t xml:space="preserve"> El servicio incluye combustible, seguros obligatorios</w:t>
            </w:r>
            <w:r>
              <w:rPr>
                <w:rFonts w:ascii="Arial Narrow" w:eastAsia="Times New Roman" w:hAnsi="Arial Narrow" w:cs="Times New Roman"/>
                <w:color w:val="000000"/>
                <w:sz w:val="18"/>
                <w:szCs w:val="20"/>
                <w:lang w:eastAsia="es-CO"/>
              </w:rPr>
              <w:t xml:space="preserve">, incluido seguro de pasajeros </w:t>
            </w:r>
            <w:r w:rsidRPr="00A56413">
              <w:rPr>
                <w:rFonts w:ascii="Arial Narrow" w:eastAsia="Times New Roman" w:hAnsi="Arial Narrow" w:cs="Times New Roman"/>
                <w:color w:val="000000"/>
                <w:sz w:val="18"/>
                <w:szCs w:val="20"/>
                <w:lang w:eastAsia="es-CO"/>
              </w:rPr>
              <w:t xml:space="preserve">y todas las condiciones necesarias para el desplazamiento </w:t>
            </w:r>
            <w:r w:rsidRPr="00A56413">
              <w:rPr>
                <w:rFonts w:ascii="Arial Narrow" w:eastAsia="Times New Roman" w:hAnsi="Arial Narrow" w:cs="Times New Roman"/>
                <w:color w:val="000000"/>
                <w:sz w:val="18"/>
                <w:szCs w:val="20"/>
                <w:lang w:eastAsia="es-CO"/>
              </w:rPr>
              <w:lastRenderedPageBreak/>
              <w:t>seguro de los beneficiarios.</w:t>
            </w:r>
          </w:p>
        </w:tc>
        <w:tc>
          <w:tcPr>
            <w:tcW w:w="443" w:type="pct"/>
            <w:tcBorders>
              <w:top w:val="nil"/>
              <w:left w:val="nil"/>
              <w:bottom w:val="single" w:sz="4" w:space="0" w:color="auto"/>
              <w:right w:val="single" w:sz="4" w:space="0" w:color="auto"/>
            </w:tcBorders>
            <w:shd w:val="clear" w:color="000000" w:fill="FFFFFF"/>
            <w:vAlign w:val="center"/>
            <w:hideMark/>
          </w:tcPr>
          <w:p w14:paraId="117EB037" w14:textId="77777777" w:rsidR="00981622" w:rsidRPr="007A22BD"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Times New Roman"/>
                <w:color w:val="000000"/>
                <w:sz w:val="18"/>
                <w:szCs w:val="20"/>
                <w:lang w:eastAsia="es-CO"/>
              </w:rPr>
              <w:lastRenderedPageBreak/>
              <w:t>UND</w:t>
            </w:r>
          </w:p>
        </w:tc>
        <w:tc>
          <w:tcPr>
            <w:tcW w:w="485" w:type="pct"/>
            <w:tcBorders>
              <w:top w:val="nil"/>
              <w:left w:val="nil"/>
              <w:bottom w:val="single" w:sz="4" w:space="0" w:color="auto"/>
              <w:right w:val="single" w:sz="4" w:space="0" w:color="auto"/>
            </w:tcBorders>
            <w:shd w:val="clear" w:color="000000" w:fill="FFFFFF"/>
            <w:vAlign w:val="center"/>
          </w:tcPr>
          <w:p w14:paraId="443AE4FA" w14:textId="77777777" w:rsidR="00981622" w:rsidRDefault="00981622" w:rsidP="0003690F">
            <w:pPr>
              <w:jc w:val="center"/>
              <w:rPr>
                <w:rFonts w:ascii="Arial Narrow" w:eastAsia="Times New Roman" w:hAnsi="Arial Narrow" w:cs="Arial"/>
                <w:color w:val="000000"/>
                <w:sz w:val="18"/>
                <w:szCs w:val="20"/>
                <w:lang w:eastAsia="es-CO"/>
              </w:rPr>
            </w:pPr>
            <w:r>
              <w:rPr>
                <w:rFonts w:ascii="Arial Narrow" w:eastAsia="Times New Roman" w:hAnsi="Arial Narrow" w:cs="Arial"/>
                <w:color w:val="000000"/>
                <w:sz w:val="18"/>
                <w:szCs w:val="20"/>
                <w:lang w:eastAsia="es-CO"/>
              </w:rPr>
              <w:t>3</w:t>
            </w:r>
          </w:p>
        </w:tc>
        <w:tc>
          <w:tcPr>
            <w:tcW w:w="481" w:type="pct"/>
            <w:tcBorders>
              <w:top w:val="nil"/>
              <w:left w:val="nil"/>
              <w:bottom w:val="single" w:sz="4" w:space="0" w:color="auto"/>
              <w:right w:val="single" w:sz="4" w:space="0" w:color="auto"/>
            </w:tcBorders>
            <w:shd w:val="clear" w:color="000000" w:fill="FFFFFF"/>
          </w:tcPr>
          <w:p w14:paraId="000CF916"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33339932"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437146BD"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27CB08DC" w14:textId="77777777" w:rsidR="00981622" w:rsidRDefault="00981622" w:rsidP="0003690F">
            <w:pPr>
              <w:jc w:val="center"/>
              <w:rPr>
                <w:rFonts w:ascii="Arial Narrow" w:eastAsia="Times New Roman" w:hAnsi="Arial Narrow" w:cs="Arial"/>
                <w:color w:val="000000"/>
                <w:sz w:val="18"/>
                <w:szCs w:val="20"/>
                <w:lang w:eastAsia="es-CO"/>
              </w:rPr>
            </w:pPr>
          </w:p>
        </w:tc>
      </w:tr>
      <w:tr w:rsidR="00981622" w:rsidRPr="009B482A" w14:paraId="5DB88664" w14:textId="331FAB87" w:rsidTr="00981622">
        <w:trPr>
          <w:trHeight w:val="691"/>
        </w:trPr>
        <w:tc>
          <w:tcPr>
            <w:tcW w:w="365" w:type="pct"/>
            <w:tcBorders>
              <w:top w:val="nil"/>
              <w:left w:val="single" w:sz="4" w:space="0" w:color="auto"/>
              <w:bottom w:val="single" w:sz="4" w:space="0" w:color="auto"/>
              <w:right w:val="single" w:sz="4" w:space="0" w:color="auto"/>
            </w:tcBorders>
            <w:vAlign w:val="center"/>
            <w:hideMark/>
          </w:tcPr>
          <w:p w14:paraId="1EBB639A" w14:textId="77777777" w:rsidR="00981622" w:rsidRPr="007A22BD"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Arial"/>
                <w:color w:val="000000"/>
                <w:sz w:val="18"/>
                <w:szCs w:val="20"/>
                <w:lang w:eastAsia="es-CO"/>
              </w:rPr>
              <w:t>6</w:t>
            </w:r>
          </w:p>
        </w:tc>
        <w:tc>
          <w:tcPr>
            <w:tcW w:w="816" w:type="pct"/>
            <w:tcBorders>
              <w:top w:val="nil"/>
              <w:left w:val="nil"/>
              <w:bottom w:val="single" w:sz="4" w:space="0" w:color="auto"/>
              <w:right w:val="single" w:sz="4" w:space="0" w:color="auto"/>
            </w:tcBorders>
            <w:shd w:val="clear" w:color="000000" w:fill="FFFFFF"/>
            <w:vAlign w:val="center"/>
            <w:hideMark/>
          </w:tcPr>
          <w:p w14:paraId="15E8C46B"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SALIDA LÚDICA RECREATIVA</w:t>
            </w:r>
          </w:p>
        </w:tc>
        <w:tc>
          <w:tcPr>
            <w:tcW w:w="968" w:type="pct"/>
            <w:tcBorders>
              <w:top w:val="nil"/>
              <w:left w:val="nil"/>
              <w:bottom w:val="single" w:sz="4" w:space="0" w:color="auto"/>
              <w:right w:val="single" w:sz="4" w:space="0" w:color="auto"/>
            </w:tcBorders>
            <w:shd w:val="clear" w:color="000000" w:fill="FFFFFF"/>
            <w:vAlign w:val="center"/>
            <w:hideMark/>
          </w:tcPr>
          <w:p w14:paraId="1DC3FC90"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Visita a playa Tierra bomba cuenta con recorrido vía fluvial: * Tarde de Sol, alquiler de sillas y mesas para la mejor comodidad.</w:t>
            </w:r>
          </w:p>
        </w:tc>
        <w:tc>
          <w:tcPr>
            <w:tcW w:w="443" w:type="pct"/>
            <w:tcBorders>
              <w:top w:val="nil"/>
              <w:left w:val="nil"/>
              <w:bottom w:val="single" w:sz="4" w:space="0" w:color="auto"/>
              <w:right w:val="single" w:sz="4" w:space="0" w:color="auto"/>
            </w:tcBorders>
            <w:shd w:val="clear" w:color="000000" w:fill="FFFFFF"/>
            <w:vAlign w:val="center"/>
            <w:hideMark/>
          </w:tcPr>
          <w:p w14:paraId="02BCE2EE" w14:textId="77777777" w:rsidR="00981622" w:rsidRPr="007A22BD"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Times New Roman"/>
                <w:color w:val="000000"/>
                <w:sz w:val="18"/>
                <w:szCs w:val="20"/>
                <w:lang w:eastAsia="es-CO"/>
              </w:rPr>
              <w:t>UND</w:t>
            </w:r>
          </w:p>
        </w:tc>
        <w:tc>
          <w:tcPr>
            <w:tcW w:w="485" w:type="pct"/>
            <w:tcBorders>
              <w:top w:val="nil"/>
              <w:left w:val="nil"/>
              <w:bottom w:val="single" w:sz="4" w:space="0" w:color="auto"/>
              <w:right w:val="single" w:sz="4" w:space="0" w:color="auto"/>
            </w:tcBorders>
            <w:shd w:val="clear" w:color="000000" w:fill="FFFFFF"/>
            <w:vAlign w:val="center"/>
          </w:tcPr>
          <w:p w14:paraId="235A63EF" w14:textId="77777777" w:rsidR="00981622" w:rsidRDefault="00981622" w:rsidP="0003690F">
            <w:pPr>
              <w:jc w:val="center"/>
              <w:rPr>
                <w:rFonts w:ascii="Arial Narrow" w:eastAsia="Times New Roman" w:hAnsi="Arial Narrow" w:cs="Arial"/>
                <w:color w:val="000000"/>
                <w:sz w:val="18"/>
                <w:szCs w:val="20"/>
                <w:lang w:eastAsia="es-CO"/>
              </w:rPr>
            </w:pPr>
            <w:r>
              <w:rPr>
                <w:rFonts w:ascii="Arial Narrow" w:eastAsia="Times New Roman" w:hAnsi="Arial Narrow" w:cs="Arial"/>
                <w:color w:val="000000"/>
                <w:sz w:val="18"/>
                <w:szCs w:val="20"/>
                <w:lang w:eastAsia="es-CO"/>
              </w:rPr>
              <w:t>1</w:t>
            </w:r>
          </w:p>
        </w:tc>
        <w:tc>
          <w:tcPr>
            <w:tcW w:w="481" w:type="pct"/>
            <w:tcBorders>
              <w:top w:val="nil"/>
              <w:left w:val="nil"/>
              <w:bottom w:val="single" w:sz="4" w:space="0" w:color="auto"/>
              <w:right w:val="single" w:sz="4" w:space="0" w:color="auto"/>
            </w:tcBorders>
            <w:shd w:val="clear" w:color="000000" w:fill="FFFFFF"/>
          </w:tcPr>
          <w:p w14:paraId="32B64953"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67D3DE39"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66C1CC13"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61041815" w14:textId="77777777" w:rsidR="00981622" w:rsidRDefault="00981622" w:rsidP="0003690F">
            <w:pPr>
              <w:jc w:val="center"/>
              <w:rPr>
                <w:rFonts w:ascii="Arial Narrow" w:eastAsia="Times New Roman" w:hAnsi="Arial Narrow" w:cs="Arial"/>
                <w:color w:val="000000"/>
                <w:sz w:val="18"/>
                <w:szCs w:val="20"/>
                <w:lang w:eastAsia="es-CO"/>
              </w:rPr>
            </w:pPr>
          </w:p>
        </w:tc>
      </w:tr>
      <w:tr w:rsidR="00981622" w:rsidRPr="009B482A" w14:paraId="1CA7F5FB" w14:textId="751CC6C0" w:rsidTr="00981622">
        <w:trPr>
          <w:trHeight w:val="668"/>
        </w:trPr>
        <w:tc>
          <w:tcPr>
            <w:tcW w:w="365" w:type="pct"/>
            <w:vMerge w:val="restart"/>
            <w:tcBorders>
              <w:top w:val="nil"/>
              <w:left w:val="single" w:sz="4" w:space="0" w:color="auto"/>
              <w:bottom w:val="single" w:sz="4" w:space="0" w:color="auto"/>
              <w:right w:val="single" w:sz="4" w:space="0" w:color="auto"/>
            </w:tcBorders>
            <w:vAlign w:val="center"/>
            <w:hideMark/>
          </w:tcPr>
          <w:p w14:paraId="0B088E83" w14:textId="77777777" w:rsidR="00981622" w:rsidRPr="007A22BD"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Arial"/>
                <w:color w:val="000000"/>
                <w:sz w:val="18"/>
                <w:szCs w:val="20"/>
                <w:lang w:eastAsia="es-CO"/>
              </w:rPr>
              <w:t>7</w:t>
            </w:r>
          </w:p>
        </w:tc>
        <w:tc>
          <w:tcPr>
            <w:tcW w:w="816" w:type="pct"/>
            <w:vMerge w:val="restart"/>
            <w:tcBorders>
              <w:top w:val="nil"/>
              <w:left w:val="single" w:sz="4" w:space="0" w:color="auto"/>
              <w:bottom w:val="single" w:sz="4" w:space="0" w:color="auto"/>
              <w:right w:val="single" w:sz="4" w:space="0" w:color="auto"/>
            </w:tcBorders>
            <w:shd w:val="clear" w:color="000000" w:fill="FFFFFF"/>
            <w:vAlign w:val="center"/>
            <w:hideMark/>
          </w:tcPr>
          <w:p w14:paraId="624FE572"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EVENTO CULTURAL NOCHE BLANCA</w:t>
            </w:r>
          </w:p>
        </w:tc>
        <w:tc>
          <w:tcPr>
            <w:tcW w:w="968" w:type="pct"/>
            <w:vMerge w:val="restart"/>
            <w:tcBorders>
              <w:top w:val="nil"/>
              <w:left w:val="single" w:sz="4" w:space="0" w:color="auto"/>
              <w:bottom w:val="single" w:sz="4" w:space="0" w:color="auto"/>
              <w:right w:val="single" w:sz="4" w:space="0" w:color="auto"/>
            </w:tcBorders>
            <w:shd w:val="clear" w:color="000000" w:fill="FFFFFF"/>
            <w:vAlign w:val="center"/>
            <w:hideMark/>
          </w:tcPr>
          <w:p w14:paraId="2E22268C" w14:textId="77777777" w:rsidR="00981622" w:rsidRPr="0061790E" w:rsidRDefault="00981622" w:rsidP="0003690F">
            <w:pPr>
              <w:pStyle w:val="Sinespaciado"/>
              <w:jc w:val="both"/>
              <w:rPr>
                <w:rFonts w:ascii="Arial Narrow" w:eastAsia="Times New Roman" w:hAnsi="Arial Narrow"/>
                <w:sz w:val="18"/>
                <w:lang w:eastAsia="es-CO"/>
              </w:rPr>
            </w:pPr>
            <w:r w:rsidRPr="0061790E">
              <w:rPr>
                <w:rFonts w:ascii="Arial Narrow" w:eastAsia="Times New Roman" w:hAnsi="Arial Narrow"/>
                <w:sz w:val="18"/>
                <w:lang w:eastAsia="es-CO"/>
              </w:rPr>
              <w:t>Se debe realizar un evento en la noche con connotación cultural el cual debe contar con lo siguiente: Concurso de baile, canto y Hora Loca</w:t>
            </w:r>
          </w:p>
        </w:tc>
        <w:tc>
          <w:tcPr>
            <w:tcW w:w="443" w:type="pct"/>
            <w:vMerge w:val="restart"/>
            <w:tcBorders>
              <w:top w:val="nil"/>
              <w:left w:val="single" w:sz="4" w:space="0" w:color="auto"/>
              <w:bottom w:val="single" w:sz="4" w:space="0" w:color="000000"/>
              <w:right w:val="single" w:sz="4" w:space="0" w:color="auto"/>
            </w:tcBorders>
            <w:shd w:val="clear" w:color="000000" w:fill="FFFFFF"/>
            <w:vAlign w:val="center"/>
            <w:hideMark/>
          </w:tcPr>
          <w:p w14:paraId="6F2DA46B" w14:textId="77777777" w:rsidR="00981622" w:rsidRPr="007A22BD"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Times New Roman"/>
                <w:color w:val="000000"/>
                <w:sz w:val="18"/>
                <w:szCs w:val="20"/>
                <w:lang w:eastAsia="es-CO"/>
              </w:rPr>
              <w:t>UND</w:t>
            </w:r>
          </w:p>
        </w:tc>
        <w:tc>
          <w:tcPr>
            <w:tcW w:w="485" w:type="pct"/>
            <w:tcBorders>
              <w:top w:val="nil"/>
              <w:left w:val="single" w:sz="4" w:space="0" w:color="auto"/>
              <w:right w:val="single" w:sz="4" w:space="0" w:color="auto"/>
            </w:tcBorders>
            <w:shd w:val="clear" w:color="000000" w:fill="FFFFFF"/>
            <w:vAlign w:val="center"/>
          </w:tcPr>
          <w:p w14:paraId="45099BBA" w14:textId="77777777" w:rsidR="00981622" w:rsidRPr="007A22BD" w:rsidRDefault="00981622" w:rsidP="0003690F">
            <w:pPr>
              <w:jc w:val="center"/>
              <w:rPr>
                <w:rFonts w:ascii="Arial Narrow" w:eastAsia="Times New Roman" w:hAnsi="Arial Narrow" w:cs="Arial"/>
                <w:color w:val="000000"/>
                <w:sz w:val="18"/>
                <w:szCs w:val="20"/>
                <w:lang w:eastAsia="es-CO"/>
              </w:rPr>
            </w:pPr>
            <w:r>
              <w:rPr>
                <w:rFonts w:ascii="Arial Narrow" w:eastAsia="Times New Roman" w:hAnsi="Arial Narrow" w:cs="Arial"/>
                <w:color w:val="000000"/>
                <w:sz w:val="18"/>
                <w:szCs w:val="20"/>
                <w:lang w:eastAsia="es-CO"/>
              </w:rPr>
              <w:t>1</w:t>
            </w:r>
          </w:p>
        </w:tc>
        <w:tc>
          <w:tcPr>
            <w:tcW w:w="481" w:type="pct"/>
            <w:tcBorders>
              <w:top w:val="nil"/>
              <w:left w:val="single" w:sz="4" w:space="0" w:color="auto"/>
              <w:right w:val="single" w:sz="4" w:space="0" w:color="auto"/>
            </w:tcBorders>
            <w:shd w:val="clear" w:color="000000" w:fill="FFFFFF"/>
          </w:tcPr>
          <w:p w14:paraId="0C5ADCA5"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single" w:sz="4" w:space="0" w:color="auto"/>
              <w:right w:val="single" w:sz="4" w:space="0" w:color="auto"/>
            </w:tcBorders>
            <w:shd w:val="clear" w:color="000000" w:fill="FFFFFF"/>
          </w:tcPr>
          <w:p w14:paraId="366DAFF0"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single" w:sz="4" w:space="0" w:color="auto"/>
              <w:right w:val="single" w:sz="4" w:space="0" w:color="auto"/>
            </w:tcBorders>
            <w:shd w:val="clear" w:color="000000" w:fill="FFFFFF"/>
          </w:tcPr>
          <w:p w14:paraId="3D6C79E6"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single" w:sz="4" w:space="0" w:color="auto"/>
              <w:right w:val="single" w:sz="4" w:space="0" w:color="auto"/>
            </w:tcBorders>
            <w:shd w:val="clear" w:color="000000" w:fill="FFFFFF"/>
          </w:tcPr>
          <w:p w14:paraId="6C01ADE1" w14:textId="77777777" w:rsidR="00981622" w:rsidRDefault="00981622" w:rsidP="0003690F">
            <w:pPr>
              <w:jc w:val="center"/>
              <w:rPr>
                <w:rFonts w:ascii="Arial Narrow" w:eastAsia="Times New Roman" w:hAnsi="Arial Narrow" w:cs="Arial"/>
                <w:color w:val="000000"/>
                <w:sz w:val="18"/>
                <w:szCs w:val="20"/>
                <w:lang w:eastAsia="es-CO"/>
              </w:rPr>
            </w:pPr>
          </w:p>
        </w:tc>
      </w:tr>
      <w:tr w:rsidR="00981622" w:rsidRPr="009B482A" w14:paraId="46F9D4B5" w14:textId="177893F1" w:rsidTr="00981622">
        <w:trPr>
          <w:trHeight w:val="70"/>
        </w:trPr>
        <w:tc>
          <w:tcPr>
            <w:tcW w:w="365" w:type="pct"/>
            <w:vMerge/>
            <w:tcBorders>
              <w:top w:val="nil"/>
              <w:left w:val="single" w:sz="4" w:space="0" w:color="auto"/>
              <w:bottom w:val="single" w:sz="4" w:space="0" w:color="auto"/>
              <w:right w:val="single" w:sz="4" w:space="0" w:color="auto"/>
            </w:tcBorders>
            <w:vAlign w:val="center"/>
            <w:hideMark/>
          </w:tcPr>
          <w:p w14:paraId="729455A1" w14:textId="77777777" w:rsidR="00981622" w:rsidRPr="007A22BD" w:rsidRDefault="00981622" w:rsidP="0003690F">
            <w:pPr>
              <w:jc w:val="both"/>
              <w:rPr>
                <w:rFonts w:ascii="Arial Narrow" w:eastAsia="Times New Roman" w:hAnsi="Arial Narrow" w:cs="Times New Roman"/>
                <w:color w:val="000000"/>
                <w:sz w:val="18"/>
                <w:szCs w:val="20"/>
                <w:lang w:eastAsia="es-CO"/>
              </w:rPr>
            </w:pPr>
          </w:p>
        </w:tc>
        <w:tc>
          <w:tcPr>
            <w:tcW w:w="816" w:type="pct"/>
            <w:vMerge/>
            <w:tcBorders>
              <w:top w:val="nil"/>
              <w:left w:val="single" w:sz="4" w:space="0" w:color="auto"/>
              <w:bottom w:val="single" w:sz="4" w:space="0" w:color="auto"/>
              <w:right w:val="single" w:sz="4" w:space="0" w:color="auto"/>
            </w:tcBorders>
            <w:vAlign w:val="center"/>
            <w:hideMark/>
          </w:tcPr>
          <w:p w14:paraId="3FA5EB36" w14:textId="77777777" w:rsidR="00981622" w:rsidRPr="007A22BD" w:rsidRDefault="00981622" w:rsidP="0003690F">
            <w:pPr>
              <w:jc w:val="both"/>
              <w:rPr>
                <w:rFonts w:ascii="Arial Narrow" w:eastAsia="Times New Roman" w:hAnsi="Arial Narrow" w:cs="Times New Roman"/>
                <w:color w:val="000000"/>
                <w:sz w:val="18"/>
                <w:szCs w:val="20"/>
                <w:lang w:eastAsia="es-CO"/>
              </w:rPr>
            </w:pPr>
          </w:p>
        </w:tc>
        <w:tc>
          <w:tcPr>
            <w:tcW w:w="968" w:type="pct"/>
            <w:vMerge/>
            <w:tcBorders>
              <w:top w:val="nil"/>
              <w:left w:val="single" w:sz="4" w:space="0" w:color="auto"/>
              <w:bottom w:val="single" w:sz="4" w:space="0" w:color="auto"/>
              <w:right w:val="single" w:sz="4" w:space="0" w:color="auto"/>
            </w:tcBorders>
            <w:vAlign w:val="center"/>
            <w:hideMark/>
          </w:tcPr>
          <w:p w14:paraId="5B3D5BD8" w14:textId="77777777" w:rsidR="00981622" w:rsidRPr="007A22BD" w:rsidRDefault="00981622" w:rsidP="0003690F">
            <w:pPr>
              <w:jc w:val="both"/>
              <w:rPr>
                <w:rFonts w:ascii="Arial Narrow" w:eastAsia="Times New Roman" w:hAnsi="Arial Narrow" w:cs="Times New Roman"/>
                <w:color w:val="000000"/>
                <w:sz w:val="18"/>
                <w:szCs w:val="20"/>
                <w:lang w:eastAsia="es-CO"/>
              </w:rPr>
            </w:pPr>
          </w:p>
        </w:tc>
        <w:tc>
          <w:tcPr>
            <w:tcW w:w="443" w:type="pct"/>
            <w:vMerge/>
            <w:tcBorders>
              <w:top w:val="nil"/>
              <w:left w:val="single" w:sz="4" w:space="0" w:color="auto"/>
              <w:bottom w:val="single" w:sz="4" w:space="0" w:color="000000"/>
              <w:right w:val="single" w:sz="4" w:space="0" w:color="auto"/>
            </w:tcBorders>
            <w:vAlign w:val="center"/>
            <w:hideMark/>
          </w:tcPr>
          <w:p w14:paraId="5BF95684" w14:textId="77777777" w:rsidR="00981622" w:rsidRPr="007A22BD" w:rsidRDefault="00981622" w:rsidP="0003690F">
            <w:pPr>
              <w:jc w:val="both"/>
              <w:rPr>
                <w:rFonts w:ascii="Arial Narrow" w:eastAsia="Times New Roman" w:hAnsi="Arial Narrow" w:cs="Times New Roman"/>
                <w:color w:val="000000"/>
                <w:sz w:val="18"/>
                <w:szCs w:val="20"/>
                <w:lang w:eastAsia="es-CO"/>
              </w:rPr>
            </w:pPr>
          </w:p>
        </w:tc>
        <w:tc>
          <w:tcPr>
            <w:tcW w:w="485" w:type="pct"/>
            <w:tcBorders>
              <w:top w:val="nil"/>
              <w:left w:val="single" w:sz="4" w:space="0" w:color="auto"/>
              <w:bottom w:val="single" w:sz="4" w:space="0" w:color="000000"/>
              <w:right w:val="single" w:sz="4" w:space="0" w:color="auto"/>
            </w:tcBorders>
            <w:vAlign w:val="center"/>
          </w:tcPr>
          <w:p w14:paraId="0778F91F" w14:textId="77777777" w:rsidR="00981622" w:rsidRPr="007A22BD" w:rsidRDefault="00981622" w:rsidP="0003690F">
            <w:pPr>
              <w:jc w:val="center"/>
              <w:rPr>
                <w:rFonts w:ascii="Arial Narrow" w:eastAsia="Times New Roman" w:hAnsi="Arial Narrow" w:cs="Times New Roman"/>
                <w:color w:val="000000"/>
                <w:sz w:val="18"/>
                <w:szCs w:val="20"/>
                <w:lang w:eastAsia="es-CO"/>
              </w:rPr>
            </w:pPr>
          </w:p>
        </w:tc>
        <w:tc>
          <w:tcPr>
            <w:tcW w:w="481" w:type="pct"/>
            <w:tcBorders>
              <w:top w:val="nil"/>
              <w:left w:val="single" w:sz="4" w:space="0" w:color="auto"/>
              <w:bottom w:val="single" w:sz="4" w:space="0" w:color="000000"/>
              <w:right w:val="single" w:sz="4" w:space="0" w:color="auto"/>
            </w:tcBorders>
          </w:tcPr>
          <w:p w14:paraId="7221C9FB" w14:textId="77777777" w:rsidR="00981622" w:rsidRPr="007A22BD" w:rsidRDefault="00981622" w:rsidP="0003690F">
            <w:pPr>
              <w:jc w:val="center"/>
              <w:rPr>
                <w:rFonts w:ascii="Arial Narrow" w:eastAsia="Times New Roman" w:hAnsi="Arial Narrow" w:cs="Times New Roman"/>
                <w:color w:val="000000"/>
                <w:sz w:val="18"/>
                <w:szCs w:val="20"/>
                <w:lang w:eastAsia="es-CO"/>
              </w:rPr>
            </w:pPr>
          </w:p>
        </w:tc>
        <w:tc>
          <w:tcPr>
            <w:tcW w:w="481" w:type="pct"/>
            <w:tcBorders>
              <w:top w:val="nil"/>
              <w:left w:val="single" w:sz="4" w:space="0" w:color="auto"/>
              <w:bottom w:val="single" w:sz="4" w:space="0" w:color="000000"/>
              <w:right w:val="single" w:sz="4" w:space="0" w:color="auto"/>
            </w:tcBorders>
          </w:tcPr>
          <w:p w14:paraId="021B727A" w14:textId="77777777" w:rsidR="00981622" w:rsidRPr="007A22BD" w:rsidRDefault="00981622" w:rsidP="0003690F">
            <w:pPr>
              <w:jc w:val="center"/>
              <w:rPr>
                <w:rFonts w:ascii="Arial Narrow" w:eastAsia="Times New Roman" w:hAnsi="Arial Narrow" w:cs="Times New Roman"/>
                <w:color w:val="000000"/>
                <w:sz w:val="18"/>
                <w:szCs w:val="20"/>
                <w:lang w:eastAsia="es-CO"/>
              </w:rPr>
            </w:pPr>
          </w:p>
        </w:tc>
        <w:tc>
          <w:tcPr>
            <w:tcW w:w="481" w:type="pct"/>
            <w:tcBorders>
              <w:top w:val="nil"/>
              <w:left w:val="single" w:sz="4" w:space="0" w:color="auto"/>
              <w:bottom w:val="single" w:sz="4" w:space="0" w:color="000000"/>
              <w:right w:val="single" w:sz="4" w:space="0" w:color="auto"/>
            </w:tcBorders>
          </w:tcPr>
          <w:p w14:paraId="1673B225" w14:textId="77777777" w:rsidR="00981622" w:rsidRPr="007A22BD" w:rsidRDefault="00981622" w:rsidP="0003690F">
            <w:pPr>
              <w:jc w:val="center"/>
              <w:rPr>
                <w:rFonts w:ascii="Arial Narrow" w:eastAsia="Times New Roman" w:hAnsi="Arial Narrow" w:cs="Times New Roman"/>
                <w:color w:val="000000"/>
                <w:sz w:val="18"/>
                <w:szCs w:val="20"/>
                <w:lang w:eastAsia="es-CO"/>
              </w:rPr>
            </w:pPr>
          </w:p>
        </w:tc>
        <w:tc>
          <w:tcPr>
            <w:tcW w:w="481" w:type="pct"/>
            <w:tcBorders>
              <w:top w:val="nil"/>
              <w:left w:val="single" w:sz="4" w:space="0" w:color="auto"/>
              <w:bottom w:val="single" w:sz="4" w:space="0" w:color="000000"/>
              <w:right w:val="single" w:sz="4" w:space="0" w:color="auto"/>
            </w:tcBorders>
          </w:tcPr>
          <w:p w14:paraId="07D03A21" w14:textId="77777777" w:rsidR="00981622" w:rsidRPr="007A22BD" w:rsidRDefault="00981622" w:rsidP="0003690F">
            <w:pPr>
              <w:jc w:val="center"/>
              <w:rPr>
                <w:rFonts w:ascii="Arial Narrow" w:eastAsia="Times New Roman" w:hAnsi="Arial Narrow" w:cs="Times New Roman"/>
                <w:color w:val="000000"/>
                <w:sz w:val="18"/>
                <w:szCs w:val="20"/>
                <w:lang w:eastAsia="es-CO"/>
              </w:rPr>
            </w:pPr>
          </w:p>
        </w:tc>
      </w:tr>
      <w:tr w:rsidR="00981622" w:rsidRPr="009B482A" w14:paraId="3BD159CC" w14:textId="5A52B298" w:rsidTr="00981622">
        <w:trPr>
          <w:trHeight w:val="1257"/>
        </w:trPr>
        <w:tc>
          <w:tcPr>
            <w:tcW w:w="365" w:type="pct"/>
            <w:tcBorders>
              <w:top w:val="nil"/>
              <w:left w:val="single" w:sz="4" w:space="0" w:color="auto"/>
              <w:bottom w:val="single" w:sz="4" w:space="0" w:color="auto"/>
              <w:right w:val="single" w:sz="4" w:space="0" w:color="auto"/>
            </w:tcBorders>
            <w:vAlign w:val="center"/>
            <w:hideMark/>
          </w:tcPr>
          <w:p w14:paraId="7961F14D" w14:textId="77777777" w:rsidR="00981622" w:rsidRPr="007A22BD"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Arial"/>
                <w:color w:val="000000"/>
                <w:sz w:val="18"/>
                <w:szCs w:val="20"/>
                <w:lang w:eastAsia="es-CO"/>
              </w:rPr>
              <w:t>8</w:t>
            </w:r>
          </w:p>
        </w:tc>
        <w:tc>
          <w:tcPr>
            <w:tcW w:w="816" w:type="pct"/>
            <w:tcBorders>
              <w:top w:val="nil"/>
              <w:left w:val="nil"/>
              <w:bottom w:val="single" w:sz="4" w:space="0" w:color="auto"/>
              <w:right w:val="single" w:sz="4" w:space="0" w:color="auto"/>
            </w:tcBorders>
            <w:shd w:val="clear" w:color="000000" w:fill="FFFFFF"/>
            <w:vAlign w:val="center"/>
            <w:hideMark/>
          </w:tcPr>
          <w:p w14:paraId="3D73171A"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AUXILIARES DE ENFERMERÍA</w:t>
            </w:r>
          </w:p>
        </w:tc>
        <w:tc>
          <w:tcPr>
            <w:tcW w:w="968" w:type="pct"/>
            <w:tcBorders>
              <w:top w:val="nil"/>
              <w:left w:val="nil"/>
              <w:bottom w:val="single" w:sz="4" w:space="0" w:color="auto"/>
              <w:right w:val="single" w:sz="4" w:space="0" w:color="auto"/>
            </w:tcBorders>
            <w:shd w:val="clear" w:color="000000" w:fill="FFFFFF"/>
            <w:vAlign w:val="center"/>
            <w:hideMark/>
          </w:tcPr>
          <w:p w14:paraId="034A0B4D"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Dedicación 100%</w:t>
            </w:r>
            <w:r>
              <w:rPr>
                <w:rFonts w:ascii="Arial Narrow" w:eastAsia="Times New Roman" w:hAnsi="Arial Narrow" w:cs="Times New Roman"/>
                <w:color w:val="000000"/>
                <w:sz w:val="18"/>
                <w:szCs w:val="20"/>
                <w:lang w:eastAsia="es-CO"/>
              </w:rPr>
              <w:t>,</w:t>
            </w:r>
            <w:r w:rsidRPr="007A22BD">
              <w:rPr>
                <w:rFonts w:ascii="Arial Narrow" w:eastAsia="Times New Roman" w:hAnsi="Arial Narrow" w:cs="Times New Roman"/>
                <w:color w:val="000000"/>
                <w:sz w:val="18"/>
                <w:szCs w:val="20"/>
                <w:lang w:eastAsia="es-CO"/>
              </w:rPr>
              <w:t xml:space="preserve"> Cantidad: 1 El profesional ofertado como Auxiliar de enfermería deberá acreditar lo siguiente: a) Técnico en Auxiliar de enfermería b) </w:t>
            </w:r>
            <w:r w:rsidRPr="001877F9">
              <w:rPr>
                <w:rFonts w:ascii="Arial Narrow" w:eastAsia="Times New Roman" w:hAnsi="Arial Narrow" w:cs="Times New Roman"/>
                <w:color w:val="000000"/>
                <w:sz w:val="18"/>
                <w:szCs w:val="18"/>
                <w:lang w:eastAsia="es-CO"/>
              </w:rPr>
              <w:t xml:space="preserve">Experiencia </w:t>
            </w:r>
            <w:r>
              <w:rPr>
                <w:rFonts w:ascii="Arial Narrow" w:eastAsia="Times New Roman" w:hAnsi="Arial Narrow" w:cs="Times New Roman"/>
                <w:color w:val="000000"/>
                <w:sz w:val="18"/>
                <w:szCs w:val="18"/>
                <w:lang w:eastAsia="es-CO"/>
              </w:rPr>
              <w:t>específica en enfermería no menor de dos (02</w:t>
            </w:r>
            <w:r w:rsidRPr="001877F9">
              <w:rPr>
                <w:rFonts w:ascii="Arial Narrow" w:eastAsia="Times New Roman" w:hAnsi="Arial Narrow" w:cs="Times New Roman"/>
                <w:color w:val="000000"/>
                <w:sz w:val="18"/>
                <w:szCs w:val="18"/>
                <w:lang w:eastAsia="es-CO"/>
              </w:rPr>
              <w:t>) años.</w:t>
            </w:r>
            <w:r w:rsidRPr="001877F9">
              <w:rPr>
                <w:rFonts w:ascii="Arial Narrow" w:hAnsi="Arial Narrow"/>
                <w:sz w:val="18"/>
                <w:szCs w:val="18"/>
              </w:rPr>
              <w:t xml:space="preserve"> </w:t>
            </w:r>
          </w:p>
        </w:tc>
        <w:tc>
          <w:tcPr>
            <w:tcW w:w="443" w:type="pct"/>
            <w:tcBorders>
              <w:top w:val="nil"/>
              <w:left w:val="nil"/>
              <w:bottom w:val="single" w:sz="4" w:space="0" w:color="auto"/>
              <w:right w:val="single" w:sz="4" w:space="0" w:color="auto"/>
            </w:tcBorders>
            <w:shd w:val="clear" w:color="000000" w:fill="FFFFFF"/>
            <w:vAlign w:val="center"/>
            <w:hideMark/>
          </w:tcPr>
          <w:p w14:paraId="4AA04E0E" w14:textId="77777777" w:rsidR="00981622"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Times New Roman"/>
                <w:color w:val="000000"/>
                <w:sz w:val="18"/>
                <w:szCs w:val="20"/>
                <w:lang w:eastAsia="es-CO"/>
              </w:rPr>
              <w:t>UND</w:t>
            </w:r>
          </w:p>
          <w:p w14:paraId="02DF5B10" w14:textId="77777777" w:rsidR="00981622" w:rsidRPr="007A22BD" w:rsidRDefault="00981622" w:rsidP="0003690F">
            <w:pPr>
              <w:jc w:val="both"/>
              <w:rPr>
                <w:rFonts w:ascii="Arial Narrow" w:eastAsia="Times New Roman" w:hAnsi="Arial Narrow" w:cs="Times New Roman"/>
                <w:color w:val="000000"/>
                <w:sz w:val="18"/>
                <w:szCs w:val="20"/>
                <w:lang w:eastAsia="es-CO"/>
              </w:rPr>
            </w:pPr>
          </w:p>
        </w:tc>
        <w:tc>
          <w:tcPr>
            <w:tcW w:w="485" w:type="pct"/>
            <w:tcBorders>
              <w:top w:val="nil"/>
              <w:left w:val="nil"/>
              <w:bottom w:val="single" w:sz="4" w:space="0" w:color="auto"/>
              <w:right w:val="single" w:sz="4" w:space="0" w:color="auto"/>
            </w:tcBorders>
            <w:shd w:val="clear" w:color="000000" w:fill="FFFFFF"/>
            <w:vAlign w:val="center"/>
          </w:tcPr>
          <w:p w14:paraId="4DB5357A" w14:textId="77777777" w:rsidR="00981622" w:rsidRDefault="00981622" w:rsidP="0003690F">
            <w:pPr>
              <w:jc w:val="center"/>
              <w:rPr>
                <w:rFonts w:ascii="Arial Narrow" w:eastAsia="Times New Roman" w:hAnsi="Arial Narrow" w:cs="Times New Roman"/>
                <w:color w:val="000000"/>
                <w:sz w:val="18"/>
                <w:szCs w:val="20"/>
                <w:lang w:eastAsia="es-CO"/>
              </w:rPr>
            </w:pPr>
            <w:r>
              <w:rPr>
                <w:rFonts w:ascii="Arial Narrow" w:eastAsia="Times New Roman" w:hAnsi="Arial Narrow" w:cs="Times New Roman"/>
                <w:color w:val="000000"/>
                <w:sz w:val="18"/>
                <w:szCs w:val="20"/>
                <w:lang w:eastAsia="es-CO"/>
              </w:rPr>
              <w:t>1</w:t>
            </w:r>
          </w:p>
        </w:tc>
        <w:tc>
          <w:tcPr>
            <w:tcW w:w="481" w:type="pct"/>
            <w:tcBorders>
              <w:top w:val="nil"/>
              <w:left w:val="nil"/>
              <w:bottom w:val="single" w:sz="4" w:space="0" w:color="auto"/>
              <w:right w:val="single" w:sz="4" w:space="0" w:color="auto"/>
            </w:tcBorders>
            <w:shd w:val="clear" w:color="000000" w:fill="FFFFFF"/>
          </w:tcPr>
          <w:p w14:paraId="01180B6A" w14:textId="77777777" w:rsidR="00981622" w:rsidRDefault="00981622" w:rsidP="0003690F">
            <w:pPr>
              <w:jc w:val="center"/>
              <w:rPr>
                <w:rFonts w:ascii="Arial Narrow" w:eastAsia="Times New Roman" w:hAnsi="Arial Narrow" w:cs="Times New Roman"/>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08900756" w14:textId="77777777" w:rsidR="00981622" w:rsidRDefault="00981622" w:rsidP="0003690F">
            <w:pPr>
              <w:jc w:val="center"/>
              <w:rPr>
                <w:rFonts w:ascii="Arial Narrow" w:eastAsia="Times New Roman" w:hAnsi="Arial Narrow" w:cs="Times New Roman"/>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7FCF4AD5" w14:textId="77777777" w:rsidR="00981622" w:rsidRDefault="00981622" w:rsidP="0003690F">
            <w:pPr>
              <w:jc w:val="center"/>
              <w:rPr>
                <w:rFonts w:ascii="Arial Narrow" w:eastAsia="Times New Roman" w:hAnsi="Arial Narrow" w:cs="Times New Roman"/>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319A4A4F" w14:textId="77777777" w:rsidR="00981622" w:rsidRDefault="00981622" w:rsidP="0003690F">
            <w:pPr>
              <w:jc w:val="center"/>
              <w:rPr>
                <w:rFonts w:ascii="Arial Narrow" w:eastAsia="Times New Roman" w:hAnsi="Arial Narrow" w:cs="Times New Roman"/>
                <w:color w:val="000000"/>
                <w:sz w:val="18"/>
                <w:szCs w:val="20"/>
                <w:lang w:eastAsia="es-CO"/>
              </w:rPr>
            </w:pPr>
          </w:p>
        </w:tc>
      </w:tr>
      <w:tr w:rsidR="00981622" w:rsidRPr="009B482A" w14:paraId="0DA47039" w14:textId="0721916B" w:rsidTr="00981622">
        <w:trPr>
          <w:trHeight w:val="688"/>
        </w:trPr>
        <w:tc>
          <w:tcPr>
            <w:tcW w:w="365" w:type="pct"/>
            <w:tcBorders>
              <w:top w:val="nil"/>
              <w:left w:val="single" w:sz="4" w:space="0" w:color="auto"/>
              <w:bottom w:val="single" w:sz="4" w:space="0" w:color="auto"/>
              <w:right w:val="single" w:sz="4" w:space="0" w:color="auto"/>
            </w:tcBorders>
            <w:vAlign w:val="center"/>
            <w:hideMark/>
          </w:tcPr>
          <w:p w14:paraId="696EB4BC" w14:textId="77777777" w:rsidR="00981622" w:rsidRPr="007A22BD"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Arial"/>
                <w:color w:val="000000"/>
                <w:sz w:val="18"/>
                <w:szCs w:val="20"/>
                <w:lang w:eastAsia="es-CO"/>
              </w:rPr>
              <w:t>9</w:t>
            </w:r>
          </w:p>
        </w:tc>
        <w:tc>
          <w:tcPr>
            <w:tcW w:w="816" w:type="pct"/>
            <w:tcBorders>
              <w:top w:val="nil"/>
              <w:left w:val="nil"/>
              <w:bottom w:val="single" w:sz="4" w:space="0" w:color="auto"/>
              <w:right w:val="single" w:sz="4" w:space="0" w:color="auto"/>
            </w:tcBorders>
            <w:shd w:val="clear" w:color="000000" w:fill="FFFFFF"/>
            <w:vAlign w:val="center"/>
            <w:hideMark/>
          </w:tcPr>
          <w:p w14:paraId="57187107" w14:textId="77777777" w:rsidR="00981622" w:rsidRPr="007A22BD" w:rsidRDefault="00981622" w:rsidP="0003690F">
            <w:pPr>
              <w:jc w:val="both"/>
              <w:rPr>
                <w:rFonts w:ascii="Arial Narrow" w:eastAsia="Times New Roman" w:hAnsi="Arial Narrow" w:cs="Times New Roman"/>
                <w:color w:val="000000"/>
                <w:sz w:val="18"/>
                <w:szCs w:val="20"/>
                <w:lang w:eastAsia="es-CO"/>
              </w:rPr>
            </w:pPr>
            <w:r w:rsidRPr="007A22BD">
              <w:rPr>
                <w:rFonts w:ascii="Arial Narrow" w:eastAsia="Times New Roman" w:hAnsi="Arial Narrow" w:cs="Times New Roman"/>
                <w:color w:val="000000"/>
                <w:sz w:val="18"/>
                <w:szCs w:val="20"/>
                <w:lang w:eastAsia="es-CO"/>
              </w:rPr>
              <w:t>PERSONAL DE LOGÍSTICA</w:t>
            </w:r>
          </w:p>
        </w:tc>
        <w:tc>
          <w:tcPr>
            <w:tcW w:w="968" w:type="pct"/>
            <w:tcBorders>
              <w:top w:val="nil"/>
              <w:left w:val="nil"/>
              <w:bottom w:val="single" w:sz="4" w:space="0" w:color="auto"/>
              <w:right w:val="single" w:sz="4" w:space="0" w:color="auto"/>
            </w:tcBorders>
            <w:shd w:val="clear" w:color="000000" w:fill="FFFFFF"/>
            <w:vAlign w:val="center"/>
            <w:hideMark/>
          </w:tcPr>
          <w:p w14:paraId="5FB5067D" w14:textId="77777777" w:rsidR="00981622" w:rsidRPr="007A22BD"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Times New Roman"/>
                <w:color w:val="000000"/>
                <w:sz w:val="18"/>
                <w:szCs w:val="20"/>
                <w:lang w:eastAsia="es-CO"/>
              </w:rPr>
              <w:t xml:space="preserve">Dedicación 100%, Cantidad: Cuatro (4) personas de logística deben Ser mayor de edad, </w:t>
            </w:r>
            <w:r w:rsidRPr="00932754">
              <w:rPr>
                <w:rFonts w:ascii="Arial Narrow" w:eastAsia="Times New Roman" w:hAnsi="Arial Narrow" w:cs="Times New Roman"/>
                <w:color w:val="000000"/>
                <w:sz w:val="18"/>
                <w:szCs w:val="20"/>
                <w:lang w:eastAsia="es-CO"/>
              </w:rPr>
              <w:t>Experiencia comprobable realizando actividades de acompañamiento, apoyo en salidas recreativas, Experiencia general no menor de dos (2) años en actividades de acompañamiento</w:t>
            </w:r>
            <w:r>
              <w:rPr>
                <w:rFonts w:ascii="Arial Narrow" w:eastAsia="Times New Roman" w:hAnsi="Arial Narrow" w:cs="Times New Roman"/>
                <w:color w:val="000000"/>
                <w:sz w:val="18"/>
                <w:szCs w:val="20"/>
                <w:lang w:eastAsia="es-CO"/>
              </w:rPr>
              <w:t>, Un (1)</w:t>
            </w:r>
            <w:r w:rsidRPr="007A22BD">
              <w:rPr>
                <w:rFonts w:ascii="Arial Narrow" w:eastAsia="Times New Roman" w:hAnsi="Arial Narrow" w:cs="Times New Roman"/>
                <w:color w:val="000000"/>
                <w:sz w:val="18"/>
                <w:szCs w:val="20"/>
                <w:lang w:eastAsia="es-CO"/>
              </w:rPr>
              <w:t xml:space="preserve"> profesional ofertado como guía turístico</w:t>
            </w:r>
            <w:r>
              <w:rPr>
                <w:rFonts w:ascii="Arial Narrow" w:eastAsia="Times New Roman" w:hAnsi="Arial Narrow" w:cs="Times New Roman"/>
                <w:color w:val="000000"/>
                <w:sz w:val="18"/>
                <w:szCs w:val="20"/>
                <w:lang w:eastAsia="es-CO"/>
              </w:rPr>
              <w:t>,</w:t>
            </w:r>
            <w:r w:rsidRPr="007A22BD">
              <w:rPr>
                <w:rFonts w:ascii="Arial Narrow" w:eastAsia="Times New Roman" w:hAnsi="Arial Narrow" w:cs="Times New Roman"/>
                <w:color w:val="000000"/>
                <w:sz w:val="18"/>
                <w:szCs w:val="20"/>
                <w:lang w:eastAsia="es-CO"/>
              </w:rPr>
              <w:t xml:space="preserve"> deberá acreditar lo siguiente: a) Un profesional en guianza turística</w:t>
            </w:r>
            <w:r>
              <w:rPr>
                <w:rFonts w:ascii="Arial Narrow" w:eastAsia="Times New Roman" w:hAnsi="Arial Narrow" w:cs="Times New Roman"/>
                <w:color w:val="000000"/>
                <w:sz w:val="18"/>
                <w:szCs w:val="20"/>
                <w:lang w:eastAsia="es-CO"/>
              </w:rPr>
              <w:t>. b</w:t>
            </w:r>
            <w:r w:rsidRPr="007A22BD">
              <w:rPr>
                <w:rFonts w:ascii="Arial Narrow" w:eastAsia="Times New Roman" w:hAnsi="Arial Narrow" w:cs="Times New Roman"/>
                <w:color w:val="000000"/>
                <w:sz w:val="18"/>
                <w:szCs w:val="20"/>
                <w:lang w:eastAsia="es-CO"/>
              </w:rPr>
              <w:t xml:space="preserve">) Experiencia </w:t>
            </w:r>
            <w:r>
              <w:rPr>
                <w:rFonts w:ascii="Arial Narrow" w:eastAsia="Times New Roman" w:hAnsi="Arial Narrow" w:cs="Times New Roman"/>
                <w:color w:val="000000"/>
                <w:sz w:val="18"/>
                <w:szCs w:val="20"/>
                <w:lang w:eastAsia="es-CO"/>
              </w:rPr>
              <w:t>profesional no menor de dos (2</w:t>
            </w:r>
            <w:r w:rsidRPr="007A22BD">
              <w:rPr>
                <w:rFonts w:ascii="Arial Narrow" w:eastAsia="Times New Roman" w:hAnsi="Arial Narrow" w:cs="Times New Roman"/>
                <w:color w:val="000000"/>
                <w:sz w:val="18"/>
                <w:szCs w:val="20"/>
                <w:lang w:eastAsia="es-CO"/>
              </w:rPr>
              <w:t>) años</w:t>
            </w:r>
            <w:r>
              <w:rPr>
                <w:rFonts w:ascii="Arial Narrow" w:eastAsia="Times New Roman" w:hAnsi="Arial Narrow" w:cs="Times New Roman"/>
                <w:color w:val="000000"/>
                <w:sz w:val="18"/>
                <w:szCs w:val="20"/>
                <w:lang w:eastAsia="es-CO"/>
              </w:rPr>
              <w:t>.</w:t>
            </w:r>
          </w:p>
        </w:tc>
        <w:tc>
          <w:tcPr>
            <w:tcW w:w="443" w:type="pct"/>
            <w:tcBorders>
              <w:top w:val="nil"/>
              <w:left w:val="nil"/>
              <w:bottom w:val="single" w:sz="4" w:space="0" w:color="auto"/>
              <w:right w:val="single" w:sz="4" w:space="0" w:color="auto"/>
            </w:tcBorders>
            <w:shd w:val="clear" w:color="000000" w:fill="FFFFFF"/>
            <w:vAlign w:val="center"/>
            <w:hideMark/>
          </w:tcPr>
          <w:p w14:paraId="3EC6C74C" w14:textId="77777777" w:rsidR="00981622" w:rsidRPr="007A22BD" w:rsidRDefault="00981622" w:rsidP="0003690F">
            <w:pPr>
              <w:jc w:val="both"/>
              <w:rPr>
                <w:rFonts w:ascii="Arial Narrow" w:eastAsia="Times New Roman" w:hAnsi="Arial Narrow" w:cs="Times New Roman"/>
                <w:color w:val="000000"/>
                <w:sz w:val="18"/>
                <w:szCs w:val="20"/>
                <w:lang w:eastAsia="es-CO"/>
              </w:rPr>
            </w:pPr>
            <w:r>
              <w:rPr>
                <w:rFonts w:ascii="Arial Narrow" w:eastAsia="Times New Roman" w:hAnsi="Arial Narrow" w:cs="Times New Roman"/>
                <w:color w:val="000000"/>
                <w:sz w:val="18"/>
                <w:szCs w:val="20"/>
                <w:lang w:eastAsia="es-CO"/>
              </w:rPr>
              <w:t>UND</w:t>
            </w:r>
          </w:p>
        </w:tc>
        <w:tc>
          <w:tcPr>
            <w:tcW w:w="485" w:type="pct"/>
            <w:tcBorders>
              <w:top w:val="nil"/>
              <w:left w:val="nil"/>
              <w:bottom w:val="single" w:sz="4" w:space="0" w:color="auto"/>
              <w:right w:val="single" w:sz="4" w:space="0" w:color="auto"/>
            </w:tcBorders>
            <w:shd w:val="clear" w:color="000000" w:fill="FFFFFF"/>
            <w:vAlign w:val="center"/>
          </w:tcPr>
          <w:p w14:paraId="6AD878F0" w14:textId="77777777" w:rsidR="00981622" w:rsidRDefault="00981622" w:rsidP="0003690F">
            <w:pPr>
              <w:jc w:val="center"/>
              <w:rPr>
                <w:rFonts w:ascii="Arial Narrow" w:eastAsia="Times New Roman" w:hAnsi="Arial Narrow" w:cs="Arial"/>
                <w:color w:val="000000"/>
                <w:sz w:val="18"/>
                <w:szCs w:val="20"/>
                <w:lang w:eastAsia="es-CO"/>
              </w:rPr>
            </w:pPr>
            <w:r>
              <w:rPr>
                <w:rFonts w:ascii="Arial Narrow" w:eastAsia="Times New Roman" w:hAnsi="Arial Narrow" w:cs="Arial"/>
                <w:color w:val="000000"/>
                <w:sz w:val="18"/>
                <w:szCs w:val="20"/>
                <w:lang w:eastAsia="es-CO"/>
              </w:rPr>
              <w:t>5</w:t>
            </w:r>
          </w:p>
        </w:tc>
        <w:tc>
          <w:tcPr>
            <w:tcW w:w="481" w:type="pct"/>
            <w:tcBorders>
              <w:top w:val="nil"/>
              <w:left w:val="nil"/>
              <w:bottom w:val="single" w:sz="4" w:space="0" w:color="auto"/>
              <w:right w:val="single" w:sz="4" w:space="0" w:color="auto"/>
            </w:tcBorders>
            <w:shd w:val="clear" w:color="000000" w:fill="FFFFFF"/>
          </w:tcPr>
          <w:p w14:paraId="01E38E0C"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095F85D8"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3DC829BD" w14:textId="77777777" w:rsidR="00981622" w:rsidRDefault="00981622" w:rsidP="0003690F">
            <w:pPr>
              <w:jc w:val="center"/>
              <w:rPr>
                <w:rFonts w:ascii="Arial Narrow" w:eastAsia="Times New Roman" w:hAnsi="Arial Narrow" w:cs="Arial"/>
                <w:color w:val="000000"/>
                <w:sz w:val="18"/>
                <w:szCs w:val="20"/>
                <w:lang w:eastAsia="es-CO"/>
              </w:rPr>
            </w:pPr>
          </w:p>
        </w:tc>
        <w:tc>
          <w:tcPr>
            <w:tcW w:w="481" w:type="pct"/>
            <w:tcBorders>
              <w:top w:val="nil"/>
              <w:left w:val="nil"/>
              <w:bottom w:val="single" w:sz="4" w:space="0" w:color="auto"/>
              <w:right w:val="single" w:sz="4" w:space="0" w:color="auto"/>
            </w:tcBorders>
            <w:shd w:val="clear" w:color="000000" w:fill="FFFFFF"/>
          </w:tcPr>
          <w:p w14:paraId="2DD46BBF" w14:textId="77777777" w:rsidR="00981622" w:rsidRDefault="00981622" w:rsidP="0003690F">
            <w:pPr>
              <w:jc w:val="center"/>
              <w:rPr>
                <w:rFonts w:ascii="Arial Narrow" w:eastAsia="Times New Roman" w:hAnsi="Arial Narrow" w:cs="Arial"/>
                <w:color w:val="000000"/>
                <w:sz w:val="18"/>
                <w:szCs w:val="20"/>
                <w:lang w:eastAsia="es-CO"/>
              </w:rPr>
            </w:pPr>
          </w:p>
        </w:tc>
      </w:tr>
    </w:tbl>
    <w:p w14:paraId="14686748" w14:textId="044EF333" w:rsidR="005B11E3" w:rsidRDefault="005B11E3" w:rsidP="00E240FA">
      <w:pPr>
        <w:jc w:val="both"/>
        <w:rPr>
          <w:rFonts w:ascii="Arial" w:hAnsi="Arial" w:cs="Arial"/>
          <w:lang w:val="es-ES"/>
        </w:rPr>
      </w:pPr>
    </w:p>
    <w:p w14:paraId="1C638235" w14:textId="77777777" w:rsidR="00E240FA" w:rsidRDefault="00E240FA" w:rsidP="00E240FA">
      <w:pPr>
        <w:spacing w:after="0"/>
        <w:jc w:val="both"/>
        <w:rPr>
          <w:rFonts w:ascii="Arial" w:hAnsi="Arial" w:cs="Arial"/>
          <w:lang w:val="es-ES"/>
        </w:rPr>
      </w:pPr>
      <w:r w:rsidRPr="00E240FA">
        <w:rPr>
          <w:rFonts w:ascii="Arial" w:hAnsi="Arial" w:cs="Arial"/>
          <w:b/>
          <w:lang w:val="es-ES"/>
        </w:rPr>
        <w:t>Valor total de la propuesta a valor unitario</w:t>
      </w:r>
      <w:r w:rsidRPr="00E240FA">
        <w:rPr>
          <w:rFonts w:ascii="Arial" w:hAnsi="Arial" w:cs="Arial"/>
          <w:lang w:val="es-ES"/>
        </w:rPr>
        <w:t>: (expresar en letras y números) ($ ).</w:t>
      </w:r>
    </w:p>
    <w:p w14:paraId="4F36EE2A" w14:textId="77777777" w:rsidR="00E240FA" w:rsidRPr="00E240FA" w:rsidRDefault="00E240FA" w:rsidP="00E240FA">
      <w:pPr>
        <w:spacing w:after="0"/>
        <w:jc w:val="both"/>
        <w:rPr>
          <w:rFonts w:ascii="Arial" w:hAnsi="Arial" w:cs="Arial"/>
          <w:lang w:val="es-ES"/>
        </w:rPr>
      </w:pPr>
    </w:p>
    <w:p w14:paraId="3086FD14" w14:textId="77777777" w:rsidR="00E240FA" w:rsidRPr="00E240FA" w:rsidRDefault="00E240FA" w:rsidP="00E240FA">
      <w:pPr>
        <w:spacing w:after="0"/>
        <w:jc w:val="both"/>
        <w:rPr>
          <w:rFonts w:ascii="Arial" w:hAnsi="Arial" w:cs="Arial"/>
          <w:lang w:val="es-ES"/>
        </w:rPr>
      </w:pPr>
      <w:r w:rsidRPr="00E240FA">
        <w:rPr>
          <w:rFonts w:ascii="Arial" w:hAnsi="Arial" w:cs="Arial"/>
          <w:b/>
          <w:lang w:val="es-ES"/>
        </w:rPr>
        <w:t>Valor total de la propuesta hasta por el valor del presupuesto oficial</w:t>
      </w:r>
      <w:r w:rsidRPr="00E240FA">
        <w:rPr>
          <w:rFonts w:ascii="Arial" w:hAnsi="Arial" w:cs="Arial"/>
          <w:lang w:val="es-ES"/>
        </w:rPr>
        <w:t>: (expresar en letras y números) ($ ).</w:t>
      </w:r>
    </w:p>
    <w:p w14:paraId="45A7A93A" w14:textId="77777777" w:rsidR="00E240FA" w:rsidRDefault="00E240FA" w:rsidP="00E240FA">
      <w:pPr>
        <w:spacing w:after="0"/>
        <w:jc w:val="both"/>
        <w:rPr>
          <w:rFonts w:ascii="Arial" w:hAnsi="Arial" w:cs="Arial"/>
          <w:lang w:val="es-ES"/>
        </w:rPr>
      </w:pPr>
    </w:p>
    <w:p w14:paraId="4341E692" w14:textId="77777777" w:rsidR="0003690F" w:rsidRDefault="0003690F" w:rsidP="0003690F">
      <w:pPr>
        <w:spacing w:after="0"/>
        <w:jc w:val="both"/>
        <w:rPr>
          <w:rFonts w:ascii="Arial Narrow" w:eastAsia="Calibri" w:hAnsi="Arial Narrow" w:cs="Arial"/>
          <w:lang w:val="es-ES"/>
        </w:rPr>
      </w:pPr>
      <w:r w:rsidRPr="00C3758F">
        <w:rPr>
          <w:rFonts w:ascii="Arial Narrow" w:eastAsia="Calibri" w:hAnsi="Arial Narrow" w:cs="Arial"/>
          <w:b/>
          <w:bCs/>
          <w:lang w:val="es-ES"/>
        </w:rPr>
        <w:t>NOTA 1:</w:t>
      </w:r>
      <w:r w:rsidRPr="00C3758F">
        <w:rPr>
          <w:rFonts w:ascii="Arial Narrow" w:eastAsia="Calibri" w:hAnsi="Arial Narrow" w:cs="Arial"/>
          <w:lang w:val="es-ES"/>
        </w:rPr>
        <w:t xml:space="preserve"> </w:t>
      </w:r>
      <w:bookmarkStart w:id="0" w:name="_Hlk171673930"/>
      <w:r w:rsidRPr="00C3758F">
        <w:rPr>
          <w:rFonts w:ascii="Arial Narrow" w:eastAsia="Calibri" w:hAnsi="Arial Narrow" w:cs="Arial"/>
          <w:lang w:val="es-ES"/>
        </w:rPr>
        <w:t>Se aclara a los interesados en participar que el presupuesto establecido por la Entidad es por valor de</w:t>
      </w:r>
      <w:r w:rsidRPr="00C3758F">
        <w:rPr>
          <w:rFonts w:ascii="Arial Narrow" w:eastAsia="Calibri" w:hAnsi="Arial Narrow" w:cs="Arial"/>
          <w:b/>
          <w:bCs/>
          <w:lang w:val="es-ES"/>
        </w:rPr>
        <w:t xml:space="preserve"> </w:t>
      </w:r>
      <w:bookmarkEnd w:id="0"/>
      <w:r w:rsidRPr="00805B3F">
        <w:rPr>
          <w:rFonts w:ascii="Arial Narrow" w:eastAsia="Calibri" w:hAnsi="Arial Narrow" w:cs="Arial"/>
          <w:b/>
          <w:bCs/>
          <w:color w:val="000000" w:themeColor="text1"/>
          <w:lang w:val="es-ES"/>
        </w:rPr>
        <w:t>DOSCIENTOS CUARENTA MILLONES DE PESOS ($240.000.000) M/CTE IVA INCLUIDO</w:t>
      </w:r>
      <w:r w:rsidRPr="00A63524">
        <w:rPr>
          <w:rFonts w:ascii="Arial Narrow" w:eastAsia="Calibri" w:hAnsi="Arial Narrow" w:cs="Arial"/>
          <w:b/>
          <w:bCs/>
          <w:color w:val="000000" w:themeColor="text1"/>
          <w:lang w:val="es-ES"/>
        </w:rPr>
        <w:t>,</w:t>
      </w:r>
      <w:r w:rsidRPr="00A63524">
        <w:rPr>
          <w:rFonts w:ascii="Arial Narrow" w:eastAsia="Calibri" w:hAnsi="Arial Narrow" w:cs="Arial"/>
          <w:color w:val="000000" w:themeColor="text1"/>
          <w:lang w:val="es-ES"/>
        </w:rPr>
        <w:t xml:space="preserve"> </w:t>
      </w:r>
      <w:r w:rsidRPr="00C3758F">
        <w:rPr>
          <w:rFonts w:ascii="Arial Narrow" w:eastAsia="Calibri" w:hAnsi="Arial Narrow" w:cs="Arial"/>
          <w:lang w:val="es-ES"/>
        </w:rPr>
        <w:t>por tanto, el valor señalado en el estudio de mercado corresponde a modo de referencia al total de la sumatoria de los valores unitarios de cada uno de los ítems cotizados.</w:t>
      </w:r>
    </w:p>
    <w:p w14:paraId="52374B80" w14:textId="77777777" w:rsidR="0003690F" w:rsidRPr="005209E5" w:rsidRDefault="0003690F" w:rsidP="0003690F">
      <w:pPr>
        <w:spacing w:after="0"/>
        <w:jc w:val="both"/>
        <w:rPr>
          <w:rFonts w:ascii="Arial Narrow" w:eastAsia="Calibri" w:hAnsi="Arial Narrow" w:cs="Arial"/>
          <w:b/>
          <w:bCs/>
          <w:lang w:val="es-ES"/>
        </w:rPr>
      </w:pPr>
    </w:p>
    <w:p w14:paraId="2E584CE3" w14:textId="77777777" w:rsidR="0003690F" w:rsidRDefault="0003690F" w:rsidP="0003690F">
      <w:pPr>
        <w:spacing w:after="0"/>
        <w:jc w:val="both"/>
        <w:rPr>
          <w:rFonts w:ascii="Arial Narrow" w:eastAsia="Calibri" w:hAnsi="Arial Narrow" w:cs="Arial"/>
        </w:rPr>
      </w:pPr>
      <w:r w:rsidRPr="005209E5">
        <w:rPr>
          <w:rFonts w:ascii="Arial Narrow" w:eastAsia="Calibri" w:hAnsi="Arial Narrow" w:cs="Arial"/>
          <w:b/>
          <w:bCs/>
          <w:lang w:val="es-ES"/>
        </w:rPr>
        <w:t>NOTA 2:</w:t>
      </w:r>
      <w:r>
        <w:rPr>
          <w:rFonts w:ascii="Arial Narrow" w:eastAsia="Calibri" w:hAnsi="Arial Narrow" w:cs="Arial"/>
          <w:b/>
          <w:bCs/>
          <w:lang w:val="es-ES"/>
        </w:rPr>
        <w:t xml:space="preserve"> </w:t>
      </w:r>
      <w:r w:rsidRPr="003E5B19">
        <w:rPr>
          <w:rFonts w:ascii="Arial Narrow" w:eastAsia="Calibri" w:hAnsi="Arial Narrow" w:cs="Arial"/>
        </w:rPr>
        <w:t>El proponente deberá incluir dentro de su oferta económica y asumir la totalidad de los costos correspondientes a seis (6) tiquetes aéreos para el personal de apoyo logístico designado para la ejecución del contrato, en la ruta Aeropuerto Internacional El Dorado (Bogotá D.C.) – Aeropuerto Internacional Rafael Núñez (Cartagena de Indias) – Aeropuerto Internacional El Dorado (Bogotá D.C.).</w:t>
      </w:r>
    </w:p>
    <w:p w14:paraId="0C8A5CB6" w14:textId="77777777" w:rsidR="0003690F" w:rsidRPr="003E5B19" w:rsidRDefault="0003690F" w:rsidP="0003690F">
      <w:pPr>
        <w:spacing w:after="0"/>
        <w:jc w:val="both"/>
        <w:rPr>
          <w:rFonts w:ascii="Arial Narrow" w:eastAsia="Calibri" w:hAnsi="Arial Narrow" w:cs="Arial"/>
        </w:rPr>
      </w:pPr>
    </w:p>
    <w:p w14:paraId="33136718" w14:textId="77777777" w:rsidR="0003690F" w:rsidRPr="003E5B19" w:rsidRDefault="0003690F" w:rsidP="0003690F">
      <w:pPr>
        <w:spacing w:after="0"/>
        <w:jc w:val="both"/>
        <w:rPr>
          <w:rFonts w:ascii="Arial Narrow" w:eastAsia="Calibri" w:hAnsi="Arial Narrow" w:cs="Arial"/>
        </w:rPr>
      </w:pPr>
      <w:r w:rsidRPr="003E5B19">
        <w:rPr>
          <w:rFonts w:ascii="Arial Narrow" w:eastAsia="Calibri" w:hAnsi="Arial Narrow" w:cs="Arial"/>
        </w:rPr>
        <w:t>Los tiquetes deberán ser adquiridos en clase turista y cumplir con las siguientes condiciones:</w:t>
      </w:r>
    </w:p>
    <w:p w14:paraId="0A66C74F" w14:textId="77777777" w:rsidR="0003690F" w:rsidRPr="003E5B19" w:rsidRDefault="0003690F" w:rsidP="0003690F">
      <w:pPr>
        <w:numPr>
          <w:ilvl w:val="0"/>
          <w:numId w:val="18"/>
        </w:numPr>
        <w:spacing w:after="0"/>
        <w:jc w:val="both"/>
        <w:rPr>
          <w:rFonts w:ascii="Arial Narrow" w:eastAsia="Calibri" w:hAnsi="Arial Narrow" w:cs="Arial"/>
        </w:rPr>
      </w:pPr>
      <w:r w:rsidRPr="003E5B19">
        <w:rPr>
          <w:rFonts w:ascii="Arial Narrow" w:eastAsia="Calibri" w:hAnsi="Arial Narrow" w:cs="Arial"/>
        </w:rPr>
        <w:t>Trayecto de ida: horario diurno entre las 8:00 a.m. y las 2:00 p.m.</w:t>
      </w:r>
    </w:p>
    <w:p w14:paraId="23F8CF08" w14:textId="77777777" w:rsidR="0003690F" w:rsidRPr="003E5B19" w:rsidRDefault="0003690F" w:rsidP="0003690F">
      <w:pPr>
        <w:numPr>
          <w:ilvl w:val="0"/>
          <w:numId w:val="18"/>
        </w:numPr>
        <w:spacing w:after="0"/>
        <w:jc w:val="both"/>
        <w:rPr>
          <w:rFonts w:ascii="Arial Narrow" w:eastAsia="Calibri" w:hAnsi="Arial Narrow" w:cs="Arial"/>
        </w:rPr>
      </w:pPr>
      <w:r w:rsidRPr="003E5B19">
        <w:rPr>
          <w:rFonts w:ascii="Arial Narrow" w:eastAsia="Calibri" w:hAnsi="Arial Narrow" w:cs="Arial"/>
        </w:rPr>
        <w:t>Trayecto de regreso: horario de la tarde entre las 12:00 m. y las 8:00 p.m.</w:t>
      </w:r>
    </w:p>
    <w:p w14:paraId="1B2B3BA0" w14:textId="77777777" w:rsidR="0003690F" w:rsidRDefault="0003690F" w:rsidP="0003690F">
      <w:pPr>
        <w:numPr>
          <w:ilvl w:val="0"/>
          <w:numId w:val="18"/>
        </w:numPr>
        <w:spacing w:after="0"/>
        <w:jc w:val="both"/>
        <w:rPr>
          <w:rFonts w:ascii="Arial Narrow" w:eastAsia="Calibri" w:hAnsi="Arial Narrow" w:cs="Arial"/>
        </w:rPr>
      </w:pPr>
      <w:r w:rsidRPr="003E5B19">
        <w:rPr>
          <w:rFonts w:ascii="Arial Narrow" w:eastAsia="Calibri" w:hAnsi="Arial Narrow" w:cs="Arial"/>
        </w:rPr>
        <w:t>La aerolínea seleccionada deberá estar legalmente autorizada para operar en Colombia.</w:t>
      </w:r>
    </w:p>
    <w:p w14:paraId="649B3B2B" w14:textId="77777777" w:rsidR="0003690F" w:rsidRPr="003E5B19" w:rsidRDefault="0003690F" w:rsidP="0003690F">
      <w:pPr>
        <w:spacing w:after="0"/>
        <w:ind w:left="720"/>
        <w:jc w:val="both"/>
        <w:rPr>
          <w:rFonts w:ascii="Arial Narrow" w:eastAsia="Calibri" w:hAnsi="Arial Narrow" w:cs="Arial"/>
        </w:rPr>
      </w:pPr>
    </w:p>
    <w:p w14:paraId="3239DCDA" w14:textId="77777777" w:rsidR="0003690F" w:rsidRPr="003E5B19" w:rsidRDefault="0003690F" w:rsidP="0003690F">
      <w:pPr>
        <w:spacing w:after="0"/>
        <w:jc w:val="both"/>
        <w:rPr>
          <w:rFonts w:ascii="Arial Narrow" w:eastAsia="Calibri" w:hAnsi="Arial Narrow" w:cs="Arial"/>
          <w:b/>
          <w:bCs/>
        </w:rPr>
      </w:pPr>
      <w:r w:rsidRPr="003E5B19">
        <w:rPr>
          <w:rFonts w:ascii="Arial Narrow" w:eastAsia="Calibri" w:hAnsi="Arial Narrow" w:cs="Arial"/>
        </w:rPr>
        <w:t>Lo anterior, en consideración a que el personal de apoyo logístico deberá prestar sus servicios de acompañamiento, asistencia y coordinación desde el inicio del desplazamiento</w:t>
      </w:r>
      <w:r w:rsidRPr="003E5B19">
        <w:rPr>
          <w:rFonts w:ascii="Arial Narrow" w:eastAsia="Calibri" w:hAnsi="Arial Narrow" w:cs="Arial"/>
          <w:b/>
          <w:bCs/>
        </w:rPr>
        <w:t xml:space="preserve"> </w:t>
      </w:r>
      <w:r w:rsidRPr="003E5B19">
        <w:rPr>
          <w:rFonts w:ascii="Arial Narrow" w:eastAsia="Calibri" w:hAnsi="Arial Narrow" w:cs="Arial"/>
        </w:rPr>
        <w:t>de los beneficiarios y durante el desarrollo de todas las actividades contempladas en el objeto contractual.</w:t>
      </w:r>
    </w:p>
    <w:p w14:paraId="41E04448" w14:textId="77777777" w:rsidR="00526EF1" w:rsidRDefault="00526EF1" w:rsidP="00E240FA">
      <w:pPr>
        <w:spacing w:after="0"/>
        <w:jc w:val="both"/>
        <w:rPr>
          <w:rFonts w:ascii="Arial" w:hAnsi="Arial" w:cs="Arial"/>
          <w:lang w:val="es-ES"/>
        </w:rPr>
      </w:pPr>
    </w:p>
    <w:p w14:paraId="344F456F" w14:textId="2DE57334" w:rsidR="004166F4" w:rsidRPr="004166F4" w:rsidRDefault="00526EF1" w:rsidP="00E240FA">
      <w:pPr>
        <w:spacing w:after="0"/>
        <w:jc w:val="both"/>
        <w:rPr>
          <w:rFonts w:ascii="Arial Narrow" w:hAnsi="Arial Narrow" w:cs="Arial"/>
          <w:lang w:val="es-ES"/>
        </w:rPr>
      </w:pPr>
      <w:r w:rsidRPr="00526EF1">
        <w:rPr>
          <w:rFonts w:ascii="Arial Narrow" w:hAnsi="Arial Narrow" w:cs="Arial"/>
          <w:b/>
          <w:bCs/>
          <w:lang w:val="es-ES"/>
        </w:rPr>
        <w:t xml:space="preserve">NOTA </w:t>
      </w:r>
      <w:r w:rsidR="0003690F">
        <w:rPr>
          <w:rFonts w:ascii="Arial Narrow" w:hAnsi="Arial Narrow" w:cs="Arial"/>
          <w:b/>
          <w:bCs/>
          <w:lang w:val="es-ES"/>
        </w:rPr>
        <w:t>3</w:t>
      </w:r>
      <w:r w:rsidRPr="00526EF1">
        <w:rPr>
          <w:rFonts w:ascii="Arial Narrow" w:hAnsi="Arial Narrow" w:cs="Arial"/>
          <w:b/>
          <w:bCs/>
          <w:lang w:val="es-ES"/>
        </w:rPr>
        <w:t>:</w:t>
      </w:r>
      <w:r>
        <w:rPr>
          <w:rFonts w:ascii="Arial Narrow" w:hAnsi="Arial Narrow" w:cs="Arial"/>
          <w:b/>
          <w:bCs/>
          <w:lang w:val="es-ES"/>
        </w:rPr>
        <w:t xml:space="preserve"> </w:t>
      </w:r>
      <w:r>
        <w:rPr>
          <w:rFonts w:ascii="Arial Narrow" w:hAnsi="Arial Narrow" w:cs="Arial"/>
          <w:lang w:val="es-ES"/>
        </w:rPr>
        <w:t xml:space="preserve">Solo para efectos de la evaluación económica y definir el MENOR PRECIO, se tomará la sumatoria del valor total de los valores definidos por la entidad </w:t>
      </w:r>
      <w:r w:rsidR="004166F4">
        <w:rPr>
          <w:rFonts w:ascii="Arial Narrow" w:hAnsi="Arial Narrow" w:cs="Arial"/>
          <w:lang w:val="es-ES"/>
        </w:rPr>
        <w:t xml:space="preserve">y ofertados por el proponente en su propuesta económica, debiendo precaver el oferente no sobrepasar o superar el valor unitario establecido por la entidad en el estudio previo </w:t>
      </w:r>
    </w:p>
    <w:p w14:paraId="11CDEDC5" w14:textId="2784D4D3" w:rsidR="00B564DB" w:rsidRPr="00AA3B57" w:rsidRDefault="00B564DB" w:rsidP="00B564DB">
      <w:pPr>
        <w:spacing w:after="0"/>
        <w:jc w:val="both"/>
        <w:rPr>
          <w:rFonts w:ascii="Arial Narrow" w:hAnsi="Arial Narrow" w:cs="Arial"/>
          <w:lang w:val="es-ES"/>
        </w:rPr>
      </w:pPr>
      <w:r w:rsidRPr="00AA3B57">
        <w:rPr>
          <w:rFonts w:ascii="Arial Narrow" w:hAnsi="Arial Narrow" w:cs="Arial"/>
          <w:b/>
          <w:lang w:val="es-ES"/>
        </w:rPr>
        <w:t xml:space="preserve">Nota </w:t>
      </w:r>
      <w:r w:rsidR="0003690F">
        <w:rPr>
          <w:rFonts w:ascii="Arial Narrow" w:hAnsi="Arial Narrow" w:cs="Arial"/>
          <w:b/>
          <w:lang w:val="es-ES"/>
        </w:rPr>
        <w:t>4</w:t>
      </w:r>
      <w:r w:rsidRPr="00AA3B57">
        <w:rPr>
          <w:rFonts w:ascii="Arial Narrow" w:hAnsi="Arial Narrow" w:cs="Arial"/>
          <w:b/>
          <w:lang w:val="es-ES"/>
        </w:rPr>
        <w:t xml:space="preserve">: </w:t>
      </w:r>
      <w:r w:rsidRPr="00AA3B57">
        <w:rPr>
          <w:rFonts w:ascii="Arial Narrow" w:hAnsi="Arial Narrow" w:cs="Arial"/>
          <w:lang w:val="es-ES"/>
        </w:rPr>
        <w:t>La propuesta económica deberá contener todos y cada uno de los ítems requeridos, con sus condiciones técnicas, valores unitarios y totales; adicional a ello, los oferentes NO podrán exceder su propuesta los valores unitarios establecidos en el estudio de mercado realizado por el Municipio ni el valor total del presupuesto oficial del presente proceso.</w:t>
      </w:r>
    </w:p>
    <w:p w14:paraId="0EA268EA" w14:textId="77777777" w:rsidR="0003690F" w:rsidRDefault="00B564DB" w:rsidP="00B564DB">
      <w:pPr>
        <w:jc w:val="both"/>
        <w:rPr>
          <w:rFonts w:ascii="Arial Narrow" w:hAnsi="Arial Narrow" w:cs="Arial"/>
          <w:lang w:val="es-ES"/>
        </w:rPr>
      </w:pPr>
      <w:r w:rsidRPr="00AA3B57">
        <w:rPr>
          <w:rFonts w:ascii="Arial Narrow" w:hAnsi="Arial Narrow" w:cs="Arial"/>
          <w:b/>
          <w:lang w:val="es-ES"/>
        </w:rPr>
        <w:t xml:space="preserve">Nota </w:t>
      </w:r>
      <w:r w:rsidR="0003690F">
        <w:rPr>
          <w:rFonts w:ascii="Arial Narrow" w:hAnsi="Arial Narrow" w:cs="Arial"/>
          <w:b/>
          <w:lang w:val="es-ES"/>
        </w:rPr>
        <w:t>5</w:t>
      </w:r>
      <w:r w:rsidRPr="00AA3B57">
        <w:rPr>
          <w:rFonts w:ascii="Arial Narrow" w:hAnsi="Arial Narrow" w:cs="Arial"/>
          <w:lang w:val="es-ES"/>
        </w:rPr>
        <w:t>: Los proponentes deberán tener en cuenta para la formulación de su propuesta económica las Especificaciones Técnicas</w:t>
      </w:r>
    </w:p>
    <w:p w14:paraId="17743447" w14:textId="7F482AE4" w:rsidR="00B564DB" w:rsidRPr="00AA3B57" w:rsidRDefault="00B564DB" w:rsidP="00B564DB">
      <w:pPr>
        <w:jc w:val="both"/>
        <w:rPr>
          <w:rFonts w:ascii="Arial Narrow" w:hAnsi="Arial Narrow" w:cs="Arial"/>
          <w:lang w:val="es-ES"/>
        </w:rPr>
      </w:pPr>
      <w:r w:rsidRPr="00AA3B57">
        <w:rPr>
          <w:rFonts w:ascii="Arial Narrow" w:hAnsi="Arial Narrow" w:cs="Arial"/>
          <w:b/>
          <w:lang w:val="es-ES"/>
        </w:rPr>
        <w:t xml:space="preserve">Nota </w:t>
      </w:r>
      <w:r w:rsidR="0003690F">
        <w:rPr>
          <w:rFonts w:ascii="Arial Narrow" w:hAnsi="Arial Narrow" w:cs="Arial"/>
          <w:b/>
          <w:lang w:val="es-ES"/>
        </w:rPr>
        <w:t>6</w:t>
      </w:r>
      <w:r w:rsidRPr="00AA3B57">
        <w:rPr>
          <w:rFonts w:ascii="Arial Narrow" w:hAnsi="Arial Narrow" w:cs="Arial"/>
          <w:b/>
          <w:lang w:val="es-ES"/>
        </w:rPr>
        <w:t xml:space="preserve">: </w:t>
      </w:r>
      <w:r w:rsidRPr="00AA3B57">
        <w:rPr>
          <w:rFonts w:ascii="Arial Narrow" w:hAnsi="Arial Narrow" w:cs="Arial"/>
          <w:lang w:val="es-ES"/>
        </w:rPr>
        <w:t>El valor Incluye los impuestos (IVA), tasas, contribuciones y descuentos de carácter Nacional, Municipal y costos directos o indirectos que la ejecución del contrato conlleve.</w:t>
      </w:r>
    </w:p>
    <w:p w14:paraId="60064622" w14:textId="2A8ACB32" w:rsidR="00B564DB" w:rsidRPr="00AA3B57" w:rsidRDefault="00B564DB" w:rsidP="00B564DB">
      <w:pPr>
        <w:jc w:val="both"/>
        <w:rPr>
          <w:rFonts w:ascii="Arial Narrow" w:hAnsi="Arial Narrow" w:cs="Arial"/>
          <w:lang w:val="es-ES"/>
        </w:rPr>
      </w:pPr>
      <w:r w:rsidRPr="00AA3B57">
        <w:rPr>
          <w:rFonts w:ascii="Arial Narrow" w:hAnsi="Arial Narrow" w:cs="Arial"/>
          <w:b/>
          <w:lang w:val="es-ES"/>
        </w:rPr>
        <w:t xml:space="preserve">Nota </w:t>
      </w:r>
      <w:r w:rsidR="0003690F">
        <w:rPr>
          <w:rFonts w:ascii="Arial Narrow" w:hAnsi="Arial Narrow" w:cs="Arial"/>
          <w:b/>
          <w:lang w:val="es-ES"/>
        </w:rPr>
        <w:t>7</w:t>
      </w:r>
      <w:r w:rsidRPr="00AA3B57">
        <w:rPr>
          <w:rFonts w:ascii="Arial Narrow" w:hAnsi="Arial Narrow" w:cs="Arial"/>
          <w:b/>
          <w:lang w:val="es-ES"/>
        </w:rPr>
        <w:t xml:space="preserve">: </w:t>
      </w:r>
      <w:r w:rsidRPr="00AA3B57">
        <w:rPr>
          <w:rFonts w:ascii="Arial Narrow" w:hAnsi="Arial Narrow" w:cs="Arial"/>
          <w:lang w:val="es-ES"/>
        </w:rPr>
        <w:t xml:space="preserve">El proponente deberá mostrar 2 decimales en cada casilla y en la casilla </w:t>
      </w:r>
      <w:r w:rsidRPr="00AA3B57">
        <w:rPr>
          <w:rFonts w:ascii="Arial Narrow" w:hAnsi="Arial Narrow" w:cs="Arial"/>
          <w:b/>
          <w:lang w:val="es-ES"/>
        </w:rPr>
        <w:t xml:space="preserve">VALOR TOTAL </w:t>
      </w:r>
      <w:r w:rsidRPr="00AA3B57">
        <w:rPr>
          <w:rFonts w:ascii="Arial Narrow" w:hAnsi="Arial Narrow" w:cs="Arial"/>
          <w:lang w:val="es-ES"/>
        </w:rPr>
        <w:t>cuando la fracción decimal del peso sea igual o superior a 5 se aproximará por exceso al número entero siguiente del peso y cuando la fracción decimal del peso sea inferior a 5 se aproximará por defecto al número entero del peso.</w:t>
      </w:r>
    </w:p>
    <w:p w14:paraId="6BBD64FC" w14:textId="47B8B14C" w:rsidR="00B564DB" w:rsidRPr="00AA3B57" w:rsidRDefault="00B564DB" w:rsidP="00B564DB">
      <w:pPr>
        <w:jc w:val="both"/>
        <w:rPr>
          <w:rFonts w:ascii="Arial Narrow" w:hAnsi="Arial Narrow" w:cs="Arial"/>
          <w:lang w:val="es-ES"/>
        </w:rPr>
      </w:pPr>
      <w:r w:rsidRPr="00AA3B57">
        <w:rPr>
          <w:rFonts w:ascii="Arial Narrow" w:hAnsi="Arial Narrow" w:cs="Arial"/>
          <w:b/>
          <w:lang w:val="es-ES"/>
        </w:rPr>
        <w:t xml:space="preserve">Nota </w:t>
      </w:r>
      <w:r w:rsidR="0003690F">
        <w:rPr>
          <w:rFonts w:ascii="Arial Narrow" w:hAnsi="Arial Narrow" w:cs="Arial"/>
          <w:b/>
          <w:lang w:val="es-ES"/>
        </w:rPr>
        <w:t>8</w:t>
      </w:r>
      <w:r w:rsidRPr="00AA3B57">
        <w:rPr>
          <w:rFonts w:ascii="Arial Narrow" w:hAnsi="Arial Narrow" w:cs="Arial"/>
          <w:b/>
          <w:lang w:val="es-ES"/>
        </w:rPr>
        <w:t xml:space="preserve">: </w:t>
      </w:r>
      <w:r w:rsidRPr="00AA3B57">
        <w:rPr>
          <w:rFonts w:ascii="Arial Narrow" w:hAnsi="Arial Narrow" w:cs="Arial"/>
          <w:lang w:val="es-ES"/>
        </w:rPr>
        <w:t xml:space="preserve">El proponente puede agregar filas o columnas si lo requiere. </w:t>
      </w:r>
    </w:p>
    <w:p w14:paraId="5BD80132" w14:textId="3E85A12B" w:rsidR="00B564DB" w:rsidRPr="00AA3B57" w:rsidRDefault="00B564DB" w:rsidP="00B564DB">
      <w:pPr>
        <w:rPr>
          <w:rFonts w:ascii="Arial Narrow" w:hAnsi="Arial Narrow"/>
        </w:rPr>
      </w:pPr>
      <w:r w:rsidRPr="00AA3B57">
        <w:rPr>
          <w:rFonts w:ascii="Arial Narrow" w:hAnsi="Arial Narrow" w:cs="Arial"/>
          <w:b/>
          <w:bCs/>
          <w:lang w:val="es-ES"/>
        </w:rPr>
        <w:t xml:space="preserve">Nota </w:t>
      </w:r>
      <w:r w:rsidR="0003690F">
        <w:rPr>
          <w:rFonts w:ascii="Arial Narrow" w:hAnsi="Arial Narrow" w:cs="Arial"/>
          <w:b/>
          <w:bCs/>
          <w:lang w:val="es-ES"/>
        </w:rPr>
        <w:t>9</w:t>
      </w:r>
      <w:r w:rsidRPr="00AA3B57">
        <w:rPr>
          <w:rFonts w:ascii="Arial Narrow" w:hAnsi="Arial Narrow" w:cs="Arial"/>
          <w:b/>
          <w:bCs/>
          <w:lang w:val="es-ES"/>
        </w:rPr>
        <w:t xml:space="preserve">: </w:t>
      </w:r>
      <w:r w:rsidRPr="00AA3B57">
        <w:rPr>
          <w:rFonts w:ascii="Arial Narrow" w:hAnsi="Arial Narrow"/>
        </w:rPr>
        <w:t xml:space="preserve">En caso de que el proponente no sea retenedor de IVA  se solicita se discrimine el IVA aplicable a cada uno de los ítem de la oferta económica, esta modificación no deberá superar el presupuesto oficial </w:t>
      </w:r>
    </w:p>
    <w:p w14:paraId="5DC52C39" w14:textId="77777777" w:rsidR="00E240FA" w:rsidRPr="00E240FA" w:rsidRDefault="00E240FA" w:rsidP="00E240FA">
      <w:pPr>
        <w:jc w:val="both"/>
        <w:rPr>
          <w:rFonts w:ascii="Arial" w:hAnsi="Arial" w:cs="Arial"/>
          <w:lang w:val="es-ES"/>
        </w:rPr>
      </w:pPr>
    </w:p>
    <w:p w14:paraId="2D55123D" w14:textId="77777777" w:rsidR="00E240FA" w:rsidRDefault="00E240FA" w:rsidP="00E240FA">
      <w:pPr>
        <w:spacing w:after="0"/>
        <w:jc w:val="both"/>
        <w:rPr>
          <w:rFonts w:ascii="Arial" w:hAnsi="Arial" w:cs="Arial"/>
          <w:lang w:val="es-ES"/>
        </w:rPr>
      </w:pPr>
      <w:r w:rsidRPr="00E240FA">
        <w:rPr>
          <w:rFonts w:ascii="Arial" w:hAnsi="Arial" w:cs="Arial"/>
          <w:lang w:val="es-ES"/>
        </w:rPr>
        <w:t>NOMBRE</w:t>
      </w:r>
    </w:p>
    <w:p w14:paraId="79E8FB51" w14:textId="77777777" w:rsidR="00E240FA" w:rsidRDefault="00E240FA" w:rsidP="00E240FA">
      <w:pPr>
        <w:spacing w:after="0"/>
        <w:jc w:val="both"/>
        <w:rPr>
          <w:rFonts w:ascii="Arial" w:hAnsi="Arial" w:cs="Arial"/>
          <w:lang w:val="es-ES"/>
        </w:rPr>
      </w:pPr>
      <w:r w:rsidRPr="00E240FA">
        <w:rPr>
          <w:rFonts w:ascii="Arial" w:hAnsi="Arial" w:cs="Arial"/>
          <w:lang w:val="es-ES"/>
        </w:rPr>
        <w:t xml:space="preserve">IDENTIFICACIÓN </w:t>
      </w:r>
    </w:p>
    <w:p w14:paraId="73B2AE97" w14:textId="079F84B2" w:rsidR="0008118B" w:rsidRPr="0003690F" w:rsidRDefault="00E240FA" w:rsidP="00E240FA">
      <w:pPr>
        <w:spacing w:after="0"/>
        <w:jc w:val="both"/>
        <w:rPr>
          <w:rFonts w:ascii="Arial" w:hAnsi="Arial" w:cs="Arial"/>
          <w:lang w:val="es-ES"/>
        </w:rPr>
      </w:pPr>
      <w:r w:rsidRPr="00E240FA">
        <w:rPr>
          <w:rFonts w:ascii="Arial" w:hAnsi="Arial" w:cs="Arial"/>
          <w:lang w:val="es-ES"/>
        </w:rPr>
        <w:t>DIRECCIÓN</w:t>
      </w:r>
      <w:r w:rsidRPr="00E240FA">
        <w:rPr>
          <w:rFonts w:ascii="Arial" w:hAnsi="Arial" w:cs="Arial"/>
          <w:lang w:val="es-ES"/>
        </w:rPr>
        <w:br/>
        <w:t>FIRMA</w:t>
      </w:r>
    </w:p>
    <w:sectPr w:rsidR="0008118B" w:rsidRPr="0003690F"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0936C" w14:textId="77777777" w:rsidR="00313141" w:rsidRDefault="00313141" w:rsidP="00491AD1">
      <w:pPr>
        <w:spacing w:after="0" w:line="240" w:lineRule="auto"/>
      </w:pPr>
      <w:r>
        <w:separator/>
      </w:r>
    </w:p>
  </w:endnote>
  <w:endnote w:type="continuationSeparator" w:id="0">
    <w:p w14:paraId="5B73CFC4" w14:textId="77777777" w:rsidR="00313141" w:rsidRDefault="00313141"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mbria"/>
    <w:panose1 w:val="00000000000000000000"/>
    <w:charset w:val="00"/>
    <w:family w:val="swiss"/>
    <w:notTrueType/>
    <w:pitch w:val="default"/>
    <w:sig w:usb0="00000003" w:usb1="00000000" w:usb2="00000000" w:usb3="00000000" w:csb0="00000001" w:csb1="00000000"/>
  </w:font>
  <w:font w:name="Liberation Mono">
    <w:altName w:val="Courier New"/>
    <w:charset w:val="00"/>
    <w:family w:val="modern"/>
    <w:pitch w:val="fixed"/>
    <w:sig w:usb0="E0000AFF" w:usb1="400078FF" w:usb2="00000001" w:usb3="00000000" w:csb0="000001B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8083C" w14:textId="77777777" w:rsidR="00313141" w:rsidRDefault="00313141" w:rsidP="00491AD1">
      <w:pPr>
        <w:spacing w:after="0" w:line="240" w:lineRule="auto"/>
      </w:pPr>
      <w:r>
        <w:separator/>
      </w:r>
    </w:p>
  </w:footnote>
  <w:footnote w:type="continuationSeparator" w:id="0">
    <w:p w14:paraId="70DEB6A2" w14:textId="77777777" w:rsidR="00313141" w:rsidRDefault="00313141"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9"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3EA32DB0"/>
    <w:multiLevelType w:val="multilevel"/>
    <w:tmpl w:val="C9541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13"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5635F1B"/>
    <w:multiLevelType w:val="hybridMultilevel"/>
    <w:tmpl w:val="B78267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78873850">
    <w:abstractNumId w:val="0"/>
  </w:num>
  <w:num w:numId="2" w16cid:durableId="705759918">
    <w:abstractNumId w:val="1"/>
  </w:num>
  <w:num w:numId="3" w16cid:durableId="1846944681">
    <w:abstractNumId w:val="11"/>
  </w:num>
  <w:num w:numId="4" w16cid:durableId="654531705">
    <w:abstractNumId w:val="8"/>
  </w:num>
  <w:num w:numId="5" w16cid:durableId="1637834954">
    <w:abstractNumId w:val="14"/>
  </w:num>
  <w:num w:numId="6" w16cid:durableId="713391115">
    <w:abstractNumId w:val="3"/>
  </w:num>
  <w:num w:numId="7" w16cid:durableId="700131725">
    <w:abstractNumId w:val="12"/>
  </w:num>
  <w:num w:numId="8" w16cid:durableId="211581165">
    <w:abstractNumId w:val="4"/>
  </w:num>
  <w:num w:numId="9" w16cid:durableId="1851866392">
    <w:abstractNumId w:val="7"/>
  </w:num>
  <w:num w:numId="10" w16cid:durableId="734471024">
    <w:abstractNumId w:val="9"/>
  </w:num>
  <w:num w:numId="11" w16cid:durableId="1060834207">
    <w:abstractNumId w:val="5"/>
  </w:num>
  <w:num w:numId="12" w16cid:durableId="1716658612">
    <w:abstractNumId w:val="13"/>
  </w:num>
  <w:num w:numId="13" w16cid:durableId="711004751">
    <w:abstractNumId w:val="17"/>
  </w:num>
  <w:num w:numId="14" w16cid:durableId="79255307">
    <w:abstractNumId w:val="15"/>
  </w:num>
  <w:num w:numId="15" w16cid:durableId="799030767">
    <w:abstractNumId w:val="6"/>
  </w:num>
  <w:num w:numId="16" w16cid:durableId="1232542944">
    <w:abstractNumId w:val="2"/>
  </w:num>
  <w:num w:numId="17" w16cid:durableId="14578543">
    <w:abstractNumId w:val="16"/>
  </w:num>
  <w:num w:numId="18" w16cid:durableId="1990555950">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A31"/>
    <w:rsid w:val="00002C83"/>
    <w:rsid w:val="00003F57"/>
    <w:rsid w:val="00007019"/>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3690F"/>
    <w:rsid w:val="0004132D"/>
    <w:rsid w:val="000427E9"/>
    <w:rsid w:val="00042845"/>
    <w:rsid w:val="00043D8C"/>
    <w:rsid w:val="00043EBA"/>
    <w:rsid w:val="000451A6"/>
    <w:rsid w:val="0004736C"/>
    <w:rsid w:val="00051A9D"/>
    <w:rsid w:val="00051AE6"/>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07A"/>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C32F5"/>
    <w:rsid w:val="001D24FE"/>
    <w:rsid w:val="001D4547"/>
    <w:rsid w:val="001D6701"/>
    <w:rsid w:val="001E0211"/>
    <w:rsid w:val="001E4480"/>
    <w:rsid w:val="001E5353"/>
    <w:rsid w:val="001E63D4"/>
    <w:rsid w:val="001E661B"/>
    <w:rsid w:val="001E6724"/>
    <w:rsid w:val="001E6A19"/>
    <w:rsid w:val="001E7725"/>
    <w:rsid w:val="001F2569"/>
    <w:rsid w:val="001F3C7C"/>
    <w:rsid w:val="001F4523"/>
    <w:rsid w:val="001F5F89"/>
    <w:rsid w:val="00201511"/>
    <w:rsid w:val="002023EF"/>
    <w:rsid w:val="00203405"/>
    <w:rsid w:val="0020458A"/>
    <w:rsid w:val="002066D5"/>
    <w:rsid w:val="00207FC2"/>
    <w:rsid w:val="00210641"/>
    <w:rsid w:val="002143E5"/>
    <w:rsid w:val="00215EBC"/>
    <w:rsid w:val="00216094"/>
    <w:rsid w:val="002201EC"/>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141"/>
    <w:rsid w:val="00313BA2"/>
    <w:rsid w:val="00315982"/>
    <w:rsid w:val="00315ACA"/>
    <w:rsid w:val="00315AEA"/>
    <w:rsid w:val="00315F50"/>
    <w:rsid w:val="00316CFF"/>
    <w:rsid w:val="00317A5E"/>
    <w:rsid w:val="00317FE3"/>
    <w:rsid w:val="00321A2B"/>
    <w:rsid w:val="0032203A"/>
    <w:rsid w:val="00326774"/>
    <w:rsid w:val="00327A32"/>
    <w:rsid w:val="00330BCC"/>
    <w:rsid w:val="003362A5"/>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579B8"/>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160"/>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0F84"/>
    <w:rsid w:val="00401D3A"/>
    <w:rsid w:val="004101A6"/>
    <w:rsid w:val="004126FD"/>
    <w:rsid w:val="00412D2E"/>
    <w:rsid w:val="004157E6"/>
    <w:rsid w:val="004161CD"/>
    <w:rsid w:val="0041623A"/>
    <w:rsid w:val="004166F4"/>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2F10"/>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095F"/>
    <w:rsid w:val="004617ED"/>
    <w:rsid w:val="00462694"/>
    <w:rsid w:val="00464A9C"/>
    <w:rsid w:val="00465FF2"/>
    <w:rsid w:val="004666E3"/>
    <w:rsid w:val="004669D8"/>
    <w:rsid w:val="004715DF"/>
    <w:rsid w:val="00471B1E"/>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5218"/>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1C"/>
    <w:rsid w:val="00503A5F"/>
    <w:rsid w:val="0050546B"/>
    <w:rsid w:val="005063DE"/>
    <w:rsid w:val="00506A67"/>
    <w:rsid w:val="00511AEA"/>
    <w:rsid w:val="00511F5B"/>
    <w:rsid w:val="00513BF5"/>
    <w:rsid w:val="005147B8"/>
    <w:rsid w:val="0052342C"/>
    <w:rsid w:val="005238EF"/>
    <w:rsid w:val="005253F7"/>
    <w:rsid w:val="0052640D"/>
    <w:rsid w:val="00526EF1"/>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1E3"/>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4549"/>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87F7D"/>
    <w:rsid w:val="0069285C"/>
    <w:rsid w:val="00694374"/>
    <w:rsid w:val="006964FC"/>
    <w:rsid w:val="0069656C"/>
    <w:rsid w:val="00697348"/>
    <w:rsid w:val="00697850"/>
    <w:rsid w:val="006A1F76"/>
    <w:rsid w:val="006A33C3"/>
    <w:rsid w:val="006A5DC9"/>
    <w:rsid w:val="006B0083"/>
    <w:rsid w:val="006B02F4"/>
    <w:rsid w:val="006B1487"/>
    <w:rsid w:val="006B3268"/>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5380"/>
    <w:rsid w:val="007570D7"/>
    <w:rsid w:val="00760D2E"/>
    <w:rsid w:val="0076157A"/>
    <w:rsid w:val="0076224A"/>
    <w:rsid w:val="00762B98"/>
    <w:rsid w:val="00762CF3"/>
    <w:rsid w:val="00763C14"/>
    <w:rsid w:val="0077220E"/>
    <w:rsid w:val="00774988"/>
    <w:rsid w:val="00774B46"/>
    <w:rsid w:val="007775E9"/>
    <w:rsid w:val="00780C85"/>
    <w:rsid w:val="00781217"/>
    <w:rsid w:val="00781E4A"/>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5BE"/>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42A9"/>
    <w:rsid w:val="00875249"/>
    <w:rsid w:val="0087708B"/>
    <w:rsid w:val="00877BF1"/>
    <w:rsid w:val="00881BA0"/>
    <w:rsid w:val="0088207F"/>
    <w:rsid w:val="00882647"/>
    <w:rsid w:val="00882C57"/>
    <w:rsid w:val="00885C18"/>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0F07"/>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1622"/>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6C34"/>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2E1F"/>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058"/>
    <w:rsid w:val="00B41357"/>
    <w:rsid w:val="00B42C4A"/>
    <w:rsid w:val="00B437A3"/>
    <w:rsid w:val="00B4442D"/>
    <w:rsid w:val="00B4646A"/>
    <w:rsid w:val="00B508DC"/>
    <w:rsid w:val="00B50D44"/>
    <w:rsid w:val="00B51094"/>
    <w:rsid w:val="00B53929"/>
    <w:rsid w:val="00B53E06"/>
    <w:rsid w:val="00B564D3"/>
    <w:rsid w:val="00B564DB"/>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51C7"/>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D5F"/>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286C"/>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27ECC"/>
    <w:rsid w:val="00D32853"/>
    <w:rsid w:val="00D33EC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1EC0"/>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60E3"/>
    <w:rsid w:val="00DC78F3"/>
    <w:rsid w:val="00DD11CB"/>
    <w:rsid w:val="00DD1B3A"/>
    <w:rsid w:val="00DD2AA1"/>
    <w:rsid w:val="00DD5632"/>
    <w:rsid w:val="00DD78E9"/>
    <w:rsid w:val="00DE0022"/>
    <w:rsid w:val="00DE1595"/>
    <w:rsid w:val="00DE27B6"/>
    <w:rsid w:val="00DE2D92"/>
    <w:rsid w:val="00DE43F2"/>
    <w:rsid w:val="00DE54E8"/>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40FA"/>
    <w:rsid w:val="00E2559F"/>
    <w:rsid w:val="00E26BB3"/>
    <w:rsid w:val="00E270E5"/>
    <w:rsid w:val="00E3008C"/>
    <w:rsid w:val="00E30EBC"/>
    <w:rsid w:val="00E3298C"/>
    <w:rsid w:val="00E33283"/>
    <w:rsid w:val="00E336A6"/>
    <w:rsid w:val="00E34A86"/>
    <w:rsid w:val="00E364C9"/>
    <w:rsid w:val="00E43979"/>
    <w:rsid w:val="00E45CCE"/>
    <w:rsid w:val="00E45F25"/>
    <w:rsid w:val="00E467E6"/>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5839"/>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4898"/>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4DAE"/>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Capítulos"/>
    <w:basedOn w:val="Normal"/>
    <w:next w:val="Normal"/>
    <w:link w:val="Ttulo2Car"/>
    <w:uiPriority w:val="9"/>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Secciones"/>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uiPriority w:val="9"/>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Capítulos Car"/>
    <w:basedOn w:val="Fuentedeprrafopredeter"/>
    <w:link w:val="Ttulo2"/>
    <w:uiPriority w:val="9"/>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Secciones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uiPriority w:val="9"/>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iPriority w:val="99"/>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491AD1"/>
  </w:style>
  <w:style w:type="paragraph" w:styleId="Piedepgina">
    <w:name w:val="footer"/>
    <w:aliases w:val="footer odd,footer odd1,footer odd2,footer odd3,footer odd4,footer odd5,footer,pie de página"/>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3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Fuerte">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Footnote Text Char Char Char Char Char Car,Footnote Text Char Char Char Char Car,Footnote reference Car,FA Fu Car,texto de nota al pie Car,Footnote Text Char Char Char Car,Footnote Text Cha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uiPriority w:val="99"/>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 w:type="paragraph" w:styleId="Citadestacada">
    <w:name w:val="Intense Quote"/>
    <w:basedOn w:val="Normal"/>
    <w:next w:val="Normal"/>
    <w:link w:val="CitadestacadaCar"/>
    <w:uiPriority w:val="30"/>
    <w:qFormat/>
    <w:rsid w:val="00C8286C"/>
    <w:pPr>
      <w:pBdr>
        <w:top w:val="single" w:sz="4" w:space="10" w:color="2E74B5" w:themeColor="accent1" w:themeShade="BF"/>
        <w:bottom w:val="single" w:sz="4" w:space="10" w:color="2E74B5" w:themeColor="accent1" w:themeShade="BF"/>
      </w:pBdr>
      <w:spacing w:before="360" w:after="360" w:line="259" w:lineRule="auto"/>
      <w:ind w:left="864" w:right="864"/>
      <w:jc w:val="center"/>
    </w:pPr>
    <w:rPr>
      <w:i/>
      <w:iCs/>
      <w:color w:val="2E74B5" w:themeColor="accent1" w:themeShade="BF"/>
      <w:lang w:val="en-US"/>
    </w:rPr>
  </w:style>
  <w:style w:type="character" w:customStyle="1" w:styleId="CitadestacadaCar">
    <w:name w:val="Cita destacada Car"/>
    <w:basedOn w:val="Fuentedeprrafopredeter"/>
    <w:link w:val="Citadestacada"/>
    <w:uiPriority w:val="30"/>
    <w:rsid w:val="00C8286C"/>
    <w:rPr>
      <w:i/>
      <w:iCs/>
      <w:color w:val="2E74B5" w:themeColor="accent1" w:themeShade="BF"/>
      <w:lang w:val="en-US"/>
    </w:rPr>
  </w:style>
  <w:style w:type="character" w:styleId="Referenciaintensa">
    <w:name w:val="Intense Reference"/>
    <w:basedOn w:val="Fuentedeprrafopredeter"/>
    <w:uiPriority w:val="32"/>
    <w:qFormat/>
    <w:rsid w:val="00C8286C"/>
    <w:rPr>
      <w:b/>
      <w:bCs/>
      <w:smallCaps/>
      <w:color w:val="2E74B5" w:themeColor="accent1" w:themeShade="BF"/>
      <w:spacing w:val="5"/>
    </w:rPr>
  </w:style>
  <w:style w:type="character" w:styleId="Textodelmarcadordeposicin">
    <w:name w:val="Placeholder Text"/>
    <w:basedOn w:val="Fuentedeprrafopredeter"/>
    <w:uiPriority w:val="99"/>
    <w:semiHidden/>
    <w:rsid w:val="00C8286C"/>
    <w:rPr>
      <w:color w:val="808080"/>
    </w:rPr>
  </w:style>
  <w:style w:type="paragraph" w:customStyle="1" w:styleId="msonormal0">
    <w:name w:val="msonormal"/>
    <w:basedOn w:val="Normal"/>
    <w:rsid w:val="00C8286C"/>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6">
    <w:name w:val="font6"/>
    <w:basedOn w:val="Normal"/>
    <w:rsid w:val="00C8286C"/>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103">
    <w:name w:val="xl103"/>
    <w:basedOn w:val="Normal"/>
    <w:rsid w:val="00C8286C"/>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C8286C"/>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C8286C"/>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C8286C"/>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C8286C"/>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C8286C"/>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C8286C"/>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C8286C"/>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C8286C"/>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C8286C"/>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C8286C"/>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C8286C"/>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C828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C8286C"/>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C8286C"/>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C8286C"/>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C8286C"/>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C8286C"/>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C8286C"/>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C8286C"/>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C8286C"/>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C8286C"/>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C8286C"/>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C8286C"/>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C8286C"/>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C8286C"/>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C8286C"/>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C8286C"/>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C8286C"/>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C8286C"/>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C8286C"/>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C8286C"/>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C8286C"/>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C8286C"/>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C8286C"/>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C8286C"/>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C8286C"/>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C8286C"/>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C8286C"/>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C8286C"/>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C8286C"/>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C8286C"/>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C8286C"/>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C8286C"/>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C8286C"/>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C8286C"/>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C8286C"/>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C8286C"/>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C8286C"/>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C8286C"/>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C8286C"/>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C8286C"/>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C8286C"/>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C8286C"/>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C8286C"/>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C8286C"/>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C8286C"/>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C8286C"/>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C8286C"/>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C8286C"/>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C8286C"/>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C8286C"/>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C8286C"/>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C8286C"/>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C8286C"/>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C8286C"/>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C8286C"/>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C8286C"/>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C8286C"/>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C8286C"/>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C8286C"/>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C8286C"/>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C8286C"/>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C8286C"/>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C8286C"/>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C8286C"/>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C8286C"/>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C8286C"/>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C8286C"/>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C8286C"/>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C8286C"/>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C8286C"/>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C8286C"/>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C8286C"/>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C8286C"/>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C8286C"/>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C8286C"/>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C8286C"/>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C8286C"/>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C8286C"/>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C8286C"/>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C8286C"/>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C8286C"/>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C8286C"/>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C8286C"/>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C8286C"/>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C8286C"/>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C8286C"/>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C8286C"/>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C8286C"/>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C8286C"/>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C8286C"/>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C8286C"/>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C8286C"/>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table" w:customStyle="1" w:styleId="Tablaconcuadrcula1">
    <w:name w:val="Tabla con cuadrícula1"/>
    <w:basedOn w:val="Tablanormal"/>
    <w:next w:val="Tablaconcuadrcula"/>
    <w:uiPriority w:val="59"/>
    <w:rsid w:val="00C828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C82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idad-Capitulo">
    <w:name w:val="Entidad-Capitulo"/>
    <w:next w:val="Normal"/>
    <w:autoRedefine/>
    <w:uiPriority w:val="99"/>
    <w:qFormat/>
    <w:rsid w:val="00C8286C"/>
    <w:pPr>
      <w:keepNext/>
      <w:spacing w:before="240" w:after="240" w:line="240" w:lineRule="auto"/>
      <w:jc w:val="center"/>
      <w:outlineLvl w:val="0"/>
    </w:pPr>
    <w:rPr>
      <w:rFonts w:ascii="Arial" w:eastAsia="Times New Roman" w:hAnsi="Arial" w:cs="Arial"/>
      <w:b/>
      <w:smallCaps/>
      <w:color w:val="000000" w:themeColor="text1"/>
      <w:sz w:val="20"/>
      <w:szCs w:val="20"/>
      <w:lang w:eastAsia="es-ES"/>
    </w:rPr>
  </w:style>
  <w:style w:type="paragraph" w:customStyle="1" w:styleId="Literales">
    <w:name w:val="Literales"/>
    <w:basedOn w:val="CaptulosTtulo2"/>
    <w:next w:val="Normal"/>
    <w:autoRedefine/>
    <w:uiPriority w:val="99"/>
    <w:qFormat/>
    <w:rsid w:val="00C8286C"/>
    <w:pPr>
      <w:keepNext/>
      <w:numPr>
        <w:numId w:val="13"/>
      </w:numPr>
      <w:spacing w:before="120" w:after="200" w:line="276" w:lineRule="auto"/>
      <w:ind w:left="0" w:firstLine="0"/>
      <w:outlineLvl w:val="1"/>
    </w:pPr>
    <w:rPr>
      <w:rFonts w:eastAsia="Times New Roman" w:cs="Arial"/>
      <w:b/>
      <w:color w:val="000000"/>
      <w:szCs w:val="20"/>
      <w:lang w:eastAsia="es-CO"/>
    </w:rPr>
  </w:style>
  <w:style w:type="paragraph" w:customStyle="1" w:styleId="CaptulosTtulo2">
    <w:name w:val="Capítulos  (Título 2)"/>
    <w:basedOn w:val="Normal"/>
    <w:rsid w:val="00C8286C"/>
    <w:pPr>
      <w:spacing w:line="259" w:lineRule="auto"/>
    </w:pPr>
    <w:rPr>
      <w:rFonts w:ascii="Arial" w:hAnsi="Arial"/>
      <w:color w:val="3B3838" w:themeColor="background2" w:themeShade="40"/>
      <w:sz w:val="20"/>
    </w:rPr>
  </w:style>
  <w:style w:type="paragraph" w:customStyle="1" w:styleId="SeccionesTtulo3">
    <w:name w:val="Secciones  (Título 3)"/>
    <w:basedOn w:val="Normal"/>
    <w:rsid w:val="00C8286C"/>
    <w:pPr>
      <w:spacing w:line="259" w:lineRule="auto"/>
    </w:pPr>
    <w:rPr>
      <w:rFonts w:ascii="Arial" w:hAnsi="Arial"/>
      <w:color w:val="3B3838" w:themeColor="background2" w:themeShade="40"/>
      <w:sz w:val="20"/>
    </w:rPr>
  </w:style>
  <w:style w:type="character" w:customStyle="1" w:styleId="spelle">
    <w:name w:val="spelle"/>
    <w:basedOn w:val="Fuentedeprrafopredeter"/>
    <w:rsid w:val="00C8286C"/>
  </w:style>
  <w:style w:type="paragraph" w:customStyle="1" w:styleId="Capitulo3">
    <w:name w:val="Capitulo 3"/>
    <w:basedOn w:val="Literales"/>
    <w:qFormat/>
    <w:rsid w:val="00C8286C"/>
    <w:pPr>
      <w:numPr>
        <w:numId w:val="10"/>
      </w:numPr>
      <w:ind w:left="0" w:firstLine="0"/>
    </w:pPr>
  </w:style>
  <w:style w:type="paragraph" w:customStyle="1" w:styleId="Capitulo1">
    <w:name w:val="Capitulo 1"/>
    <w:basedOn w:val="Literales"/>
    <w:qFormat/>
    <w:rsid w:val="00C8286C"/>
    <w:pPr>
      <w:numPr>
        <w:numId w:val="11"/>
      </w:numPr>
      <w:ind w:left="0" w:firstLine="0"/>
    </w:pPr>
  </w:style>
  <w:style w:type="paragraph" w:customStyle="1" w:styleId="Capitulo2">
    <w:name w:val="Capitulo 2"/>
    <w:basedOn w:val="Literales"/>
    <w:autoRedefine/>
    <w:qFormat/>
    <w:rsid w:val="00C8286C"/>
    <w:pPr>
      <w:numPr>
        <w:numId w:val="12"/>
      </w:numPr>
      <w:ind w:left="0" w:firstLine="0"/>
      <w:jc w:val="both"/>
    </w:pPr>
    <w:rPr>
      <w:color w:val="000000" w:themeColor="text1"/>
    </w:rPr>
  </w:style>
  <w:style w:type="paragraph" w:customStyle="1" w:styleId="Captulo4">
    <w:name w:val="Capítulo 4"/>
    <w:basedOn w:val="Normal"/>
    <w:autoRedefine/>
    <w:qFormat/>
    <w:rsid w:val="00C8286C"/>
    <w:pPr>
      <w:spacing w:after="200" w:line="276" w:lineRule="auto"/>
      <w:contextualSpacing/>
      <w:outlineLvl w:val="1"/>
    </w:pPr>
    <w:rPr>
      <w:rFonts w:ascii="Arial" w:eastAsia="Times New Roman" w:hAnsi="Arial" w:cs="Arial"/>
      <w:b/>
      <w:bCs/>
      <w:sz w:val="20"/>
      <w:szCs w:val="20"/>
      <w:lang w:eastAsia="es-CO"/>
    </w:rPr>
  </w:style>
  <w:style w:type="paragraph" w:customStyle="1" w:styleId="Captulo7">
    <w:name w:val="Capítulo 7"/>
    <w:basedOn w:val="Prrafodelista"/>
    <w:qFormat/>
    <w:rsid w:val="00C8286C"/>
    <w:pPr>
      <w:numPr>
        <w:numId w:val="8"/>
      </w:numPr>
      <w:ind w:left="0" w:firstLine="0"/>
    </w:pPr>
    <w:rPr>
      <w:rFonts w:ascii="Arial" w:hAnsi="Arial" w:cs="Arial"/>
      <w:b/>
      <w:bCs/>
      <w:color w:val="1C1C1C"/>
      <w:sz w:val="20"/>
      <w:szCs w:val="20"/>
      <w:lang w:val="en-US"/>
    </w:rPr>
  </w:style>
  <w:style w:type="paragraph" w:customStyle="1" w:styleId="Captulo5">
    <w:name w:val="Capítulo 5"/>
    <w:basedOn w:val="Prrafodelista"/>
    <w:qFormat/>
    <w:rsid w:val="00C8286C"/>
    <w:pPr>
      <w:numPr>
        <w:numId w:val="9"/>
      </w:numPr>
      <w:ind w:left="0" w:firstLine="0"/>
    </w:pPr>
    <w:rPr>
      <w:rFonts w:ascii="Arial" w:hAnsi="Arial" w:cs="Arial"/>
      <w:b/>
      <w:bCs/>
      <w:color w:val="1C1C1C"/>
      <w:sz w:val="20"/>
      <w:szCs w:val="20"/>
      <w:lang w:val="en-US"/>
    </w:rPr>
  </w:style>
  <w:style w:type="paragraph" w:customStyle="1" w:styleId="Captulo8">
    <w:name w:val="Capítulo 8"/>
    <w:basedOn w:val="Captulo7"/>
    <w:qFormat/>
    <w:rsid w:val="00C8286C"/>
    <w:pPr>
      <w:numPr>
        <w:numId w:val="14"/>
      </w:numPr>
      <w:ind w:left="0" w:firstLine="0"/>
    </w:pPr>
    <w:rPr>
      <w:color w:val="3B3838" w:themeColor="background2" w:themeShade="40"/>
    </w:rPr>
  </w:style>
  <w:style w:type="character" w:customStyle="1" w:styleId="Mencinsinresolver3">
    <w:name w:val="Mención sin resolver3"/>
    <w:basedOn w:val="Fuentedeprrafopredeter"/>
    <w:uiPriority w:val="99"/>
    <w:semiHidden/>
    <w:unhideWhenUsed/>
    <w:rsid w:val="00C8286C"/>
    <w:rPr>
      <w:color w:val="808080"/>
      <w:shd w:val="clear" w:color="auto" w:fill="E6E6E6"/>
    </w:rPr>
  </w:style>
  <w:style w:type="character" w:customStyle="1" w:styleId="Mencinsinresolver30">
    <w:name w:val="Mención sin resolver30"/>
    <w:basedOn w:val="Fuentedeprrafopredeter"/>
    <w:uiPriority w:val="99"/>
    <w:semiHidden/>
    <w:unhideWhenUsed/>
    <w:rsid w:val="00C8286C"/>
    <w:rPr>
      <w:color w:val="808080"/>
      <w:shd w:val="clear" w:color="auto" w:fill="E6E6E6"/>
    </w:rPr>
  </w:style>
  <w:style w:type="paragraph" w:customStyle="1" w:styleId="clusulas">
    <w:name w:val="cláusulas"/>
    <w:basedOn w:val="Normal"/>
    <w:qFormat/>
    <w:rsid w:val="00C8286C"/>
    <w:pPr>
      <w:numPr>
        <w:numId w:val="15"/>
      </w:numPr>
      <w:spacing w:before="120" w:after="120" w:line="240" w:lineRule="auto"/>
      <w:ind w:left="0" w:firstLine="0"/>
      <w:jc w:val="both"/>
    </w:pPr>
    <w:rPr>
      <w:b/>
      <w:sz w:val="20"/>
    </w:rPr>
  </w:style>
  <w:style w:type="paragraph" w:customStyle="1" w:styleId="Capitulo8">
    <w:name w:val="Capitulo 8"/>
    <w:basedOn w:val="Captulo7"/>
    <w:qFormat/>
    <w:rsid w:val="00C8286C"/>
    <w:pPr>
      <w:numPr>
        <w:numId w:val="16"/>
      </w:numPr>
      <w:ind w:left="0" w:firstLine="0"/>
      <w:jc w:val="both"/>
    </w:pPr>
  </w:style>
  <w:style w:type="table" w:customStyle="1" w:styleId="Tablaconcuadrcula2">
    <w:name w:val="Tabla con cuadrícula2"/>
    <w:basedOn w:val="Tablanormal"/>
    <w:next w:val="Tablaconcuadrcula"/>
    <w:uiPriority w:val="59"/>
    <w:rsid w:val="00C828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828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C8286C"/>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C8286C"/>
    <w:pPr>
      <w:spacing w:before="100" w:beforeAutospacing="1" w:after="100" w:afterAutospacing="1" w:line="240" w:lineRule="auto"/>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C8286C"/>
    <w:pPr>
      <w:spacing w:before="100" w:beforeAutospacing="1" w:after="100" w:afterAutospacing="1" w:line="240" w:lineRule="auto"/>
    </w:pPr>
    <w:rPr>
      <w:rFonts w:ascii="Times New Roman" w:hAnsi="Times New Roman" w:cs="Times New Roman"/>
      <w:sz w:val="24"/>
      <w:szCs w:val="24"/>
      <w:lang w:eastAsia="es-CO"/>
    </w:rPr>
  </w:style>
  <w:style w:type="character" w:customStyle="1" w:styleId="Mencinsinresolver300">
    <w:name w:val="Mención sin resolver300"/>
    <w:basedOn w:val="Fuentedeprrafopredeter"/>
    <w:uiPriority w:val="99"/>
    <w:semiHidden/>
    <w:unhideWhenUsed/>
    <w:rsid w:val="00C8286C"/>
    <w:rPr>
      <w:color w:val="808080"/>
      <w:shd w:val="clear" w:color="auto" w:fill="E6E6E6"/>
    </w:rPr>
  </w:style>
  <w:style w:type="character" w:customStyle="1" w:styleId="Mencinsinresolver3000">
    <w:name w:val="Mención sin resolver3000"/>
    <w:basedOn w:val="Fuentedeprrafopredeter"/>
    <w:uiPriority w:val="99"/>
    <w:semiHidden/>
    <w:unhideWhenUsed/>
    <w:rsid w:val="00C8286C"/>
    <w:rPr>
      <w:color w:val="808080"/>
      <w:shd w:val="clear" w:color="auto" w:fill="E6E6E6"/>
    </w:rPr>
  </w:style>
  <w:style w:type="character" w:customStyle="1" w:styleId="Mencinsinresolver30000">
    <w:name w:val="Mención sin resolver30000"/>
    <w:basedOn w:val="Fuentedeprrafopredeter"/>
    <w:uiPriority w:val="99"/>
    <w:semiHidden/>
    <w:unhideWhenUsed/>
    <w:rsid w:val="00C8286C"/>
    <w:rPr>
      <w:color w:val="808080"/>
      <w:shd w:val="clear" w:color="auto" w:fill="E6E6E6"/>
    </w:rPr>
  </w:style>
  <w:style w:type="table" w:customStyle="1" w:styleId="Cuadrculadetablaclara1">
    <w:name w:val="Cuadrícula de tabla clara1"/>
    <w:basedOn w:val="Tablanormal"/>
    <w:next w:val="Tablaconcuadrculaclara"/>
    <w:uiPriority w:val="99"/>
    <w:rsid w:val="00C828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8286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21">
    <w:name w:val="Tabla con cuadrícula21"/>
    <w:basedOn w:val="Tablanormal"/>
    <w:next w:val="Tablaconcuadrcula"/>
    <w:uiPriority w:val="59"/>
    <w:rsid w:val="00C828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C8286C"/>
  </w:style>
  <w:style w:type="character" w:customStyle="1" w:styleId="normaltextrun">
    <w:name w:val="normaltextrun"/>
    <w:basedOn w:val="Fuentedeprrafopredeter"/>
    <w:rsid w:val="00C8286C"/>
  </w:style>
  <w:style w:type="paragraph" w:customStyle="1" w:styleId="font7">
    <w:name w:val="font7"/>
    <w:basedOn w:val="Normal"/>
    <w:rsid w:val="00C8286C"/>
    <w:pPr>
      <w:spacing w:before="100" w:beforeAutospacing="1" w:after="100" w:afterAutospacing="1" w:line="240" w:lineRule="auto"/>
    </w:pPr>
    <w:rPr>
      <w:rFonts w:ascii="Calibri" w:eastAsia="Times New Roman" w:hAnsi="Calibri" w:cs="Calibri"/>
      <w:lang w:eastAsia="es-CO"/>
    </w:rPr>
  </w:style>
  <w:style w:type="paragraph" w:customStyle="1" w:styleId="tottoco-pdp-components-0-x-specificationsvalue">
    <w:name w:val="tottoco-pdp-components-0-x-specificationsvalue"/>
    <w:basedOn w:val="Normal"/>
    <w:rsid w:val="00687F7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8399736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68332887">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1173</Words>
  <Characters>6454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SUNI NERI SIERRA GARCIA</cp:lastModifiedBy>
  <cp:revision>16</cp:revision>
  <cp:lastPrinted>2022-11-29T03:39:00Z</cp:lastPrinted>
  <dcterms:created xsi:type="dcterms:W3CDTF">2025-09-11T22:12:00Z</dcterms:created>
  <dcterms:modified xsi:type="dcterms:W3CDTF">2026-07-29T14:54:00Z</dcterms:modified>
</cp:coreProperties>
</file>