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B4820" w14:textId="77777777" w:rsidR="009E26A4" w:rsidRDefault="009E26A4" w:rsidP="0077727E">
      <w:pPr>
        <w:jc w:val="center"/>
        <w:rPr>
          <w:rFonts w:ascii="Arial" w:hAnsi="Arial" w:cs="Arial"/>
          <w:b/>
          <w:sz w:val="20"/>
          <w:szCs w:val="20"/>
        </w:rPr>
      </w:pPr>
    </w:p>
    <w:p w14:paraId="7B7ACE3D" w14:textId="6ACF0C64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</w:t>
      </w:r>
      <w:proofErr w:type="gramStart"/>
      <w:r w:rsidRPr="2292D343">
        <w:rPr>
          <w:rFonts w:ascii="Arial" w:hAnsi="Arial" w:cs="Arial"/>
          <w:sz w:val="20"/>
          <w:szCs w:val="20"/>
          <w:lang w:val="es-ES" w:eastAsia="es-CO"/>
        </w:rPr>
        <w:t>del mismo</w:t>
      </w:r>
      <w:proofErr w:type="gramEnd"/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DA53C9" w14:textId="4597A92C" w:rsidR="005E5030" w:rsidRPr="00F92BF4" w:rsidRDefault="006E6D9B" w:rsidP="001246B3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991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7"/>
        <w:gridCol w:w="283"/>
        <w:gridCol w:w="283"/>
        <w:gridCol w:w="283"/>
        <w:gridCol w:w="411"/>
        <w:gridCol w:w="695"/>
        <w:gridCol w:w="567"/>
        <w:gridCol w:w="310"/>
        <w:gridCol w:w="283"/>
        <w:gridCol w:w="283"/>
        <w:gridCol w:w="283"/>
        <w:gridCol w:w="452"/>
        <w:gridCol w:w="567"/>
        <w:gridCol w:w="411"/>
        <w:gridCol w:w="411"/>
        <w:gridCol w:w="488"/>
        <w:gridCol w:w="391"/>
        <w:gridCol w:w="540"/>
        <w:gridCol w:w="567"/>
        <w:gridCol w:w="567"/>
        <w:gridCol w:w="712"/>
        <w:gridCol w:w="709"/>
      </w:tblGrid>
      <w:tr w:rsidR="009F58E8" w:rsidRPr="004D7C35" w14:paraId="64A698D4" w14:textId="77777777" w:rsidTr="002919B5">
        <w:trPr>
          <w:cantSplit/>
          <w:trHeight w:val="779"/>
          <w:tblHeader/>
        </w:trPr>
        <w:tc>
          <w:tcPr>
            <w:tcW w:w="417" w:type="dxa"/>
            <w:vMerge w:val="restart"/>
            <w:shd w:val="clear" w:color="auto" w:fill="4D4D4D"/>
            <w:textDirection w:val="btLr"/>
          </w:tcPr>
          <w:p w14:paraId="0B3F0DBF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0CFF002D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2DB68322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4DD17F73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95" w:type="dxa"/>
            <w:vMerge w:val="restart"/>
            <w:shd w:val="clear" w:color="auto" w:fill="4D4D4D"/>
            <w:textDirection w:val="btLr"/>
          </w:tcPr>
          <w:p w14:paraId="726FAB8F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vMerge w:val="restart"/>
            <w:shd w:val="clear" w:color="auto" w:fill="4D4D4D"/>
            <w:textDirection w:val="btLr"/>
          </w:tcPr>
          <w:p w14:paraId="23C1434B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310" w:type="dxa"/>
            <w:vMerge w:val="restart"/>
            <w:shd w:val="clear" w:color="auto" w:fill="4D4D4D"/>
            <w:textDirection w:val="btLr"/>
          </w:tcPr>
          <w:p w14:paraId="483F6432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42F3A4BC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1803A095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5E343743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52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701" w:type="dxa"/>
            <w:gridSpan w:val="4"/>
            <w:shd w:val="clear" w:color="auto" w:fill="BFBFBF" w:themeFill="background1" w:themeFillShade="BF"/>
          </w:tcPr>
          <w:p w14:paraId="06319402" w14:textId="77777777" w:rsidR="009F58E8" w:rsidRPr="00CF7B39" w:rsidRDefault="009F58E8" w:rsidP="009F58E8">
            <w:pPr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9F58E8" w:rsidRPr="00CF7B39" w:rsidRDefault="009F58E8" w:rsidP="009F58E8">
            <w:pPr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9F58E8" w:rsidRPr="00CF7B39" w:rsidRDefault="009F58E8" w:rsidP="009F58E8">
            <w:pPr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540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421" w:type="dxa"/>
            <w:gridSpan w:val="2"/>
            <w:shd w:val="clear" w:color="auto" w:fill="BFBFBF" w:themeFill="background1" w:themeFillShade="BF"/>
          </w:tcPr>
          <w:p w14:paraId="5674A2B8" w14:textId="77777777" w:rsidR="009F58E8" w:rsidRPr="00CF7B39" w:rsidRDefault="009F58E8" w:rsidP="009F58E8">
            <w:pPr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9F58E8" w:rsidRPr="00CF7B39" w:rsidRDefault="009F58E8" w:rsidP="009F58E8">
            <w:pPr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9F58E8" w:rsidRPr="00CF7B39" w:rsidRDefault="009F58E8" w:rsidP="009F58E8">
            <w:pPr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9F58E8" w:rsidRPr="004D7C35" w14:paraId="678B7917" w14:textId="77777777" w:rsidTr="002919B5">
        <w:trPr>
          <w:cantSplit/>
          <w:trHeight w:val="1417"/>
          <w:tblHeader/>
        </w:trPr>
        <w:tc>
          <w:tcPr>
            <w:tcW w:w="417" w:type="dxa"/>
            <w:vMerge/>
            <w:shd w:val="clear" w:color="auto" w:fill="4D4D4D"/>
            <w:textDirection w:val="btLr"/>
          </w:tcPr>
          <w:p w14:paraId="6641EAEF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09DEBE93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4141C885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13B67C39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95" w:type="dxa"/>
            <w:vMerge/>
            <w:shd w:val="clear" w:color="auto" w:fill="4D4D4D"/>
            <w:textDirection w:val="btLr"/>
          </w:tcPr>
          <w:p w14:paraId="5100BCAD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4D4D4D"/>
            <w:textDirection w:val="btLr"/>
          </w:tcPr>
          <w:p w14:paraId="24531D07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10" w:type="dxa"/>
            <w:vMerge/>
            <w:shd w:val="clear" w:color="auto" w:fill="4D4D4D"/>
            <w:textDirection w:val="btLr"/>
          </w:tcPr>
          <w:p w14:paraId="238D69C4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031F3DFA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60995505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755F794E" w14:textId="77777777" w:rsidR="009F58E8" w:rsidRPr="004D7C35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2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9F58E8" w:rsidRPr="009771F1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9F58E8" w:rsidRPr="009771F1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88" w:type="dxa"/>
            <w:shd w:val="clear" w:color="auto" w:fill="BFBFBF" w:themeFill="background1" w:themeFillShade="BF"/>
            <w:textDirection w:val="btLr"/>
          </w:tcPr>
          <w:p w14:paraId="0A01C4B5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91" w:type="dxa"/>
            <w:shd w:val="clear" w:color="auto" w:fill="BFBFBF" w:themeFill="background1" w:themeFillShade="BF"/>
            <w:textDirection w:val="btLr"/>
          </w:tcPr>
          <w:p w14:paraId="00E41386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540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9F58E8" w:rsidRPr="009771F1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12" w:type="dxa"/>
            <w:shd w:val="clear" w:color="auto" w:fill="BFBFBF" w:themeFill="background1" w:themeFillShade="BF"/>
            <w:textDirection w:val="btLr"/>
          </w:tcPr>
          <w:p w14:paraId="6708B798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709" w:type="dxa"/>
            <w:shd w:val="clear" w:color="auto" w:fill="BFBFBF" w:themeFill="background1" w:themeFillShade="BF"/>
            <w:textDirection w:val="btLr"/>
          </w:tcPr>
          <w:p w14:paraId="5478208D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9F58E8" w:rsidRPr="00CF7B39" w:rsidRDefault="009F58E8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9F58E8" w:rsidRPr="004D7C35" w14:paraId="52FADA9D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6CB14C0F" w14:textId="2CA9C45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extDirection w:val="btLr"/>
            <w:vAlign w:val="center"/>
          </w:tcPr>
          <w:p w14:paraId="68BFBA15" w14:textId="07DE2E8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Jurídico</w:t>
            </w:r>
          </w:p>
        </w:tc>
        <w:tc>
          <w:tcPr>
            <w:tcW w:w="283" w:type="dxa"/>
            <w:textDirection w:val="btLr"/>
            <w:vAlign w:val="center"/>
          </w:tcPr>
          <w:p w14:paraId="1E52A15B" w14:textId="71AB9A4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Pliegos</w:t>
            </w:r>
          </w:p>
        </w:tc>
        <w:tc>
          <w:tcPr>
            <w:tcW w:w="283" w:type="dxa"/>
            <w:textDirection w:val="btLr"/>
            <w:vAlign w:val="center"/>
          </w:tcPr>
          <w:p w14:paraId="6304DED9" w14:textId="5F4985B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Precontractual</w:t>
            </w:r>
          </w:p>
        </w:tc>
        <w:tc>
          <w:tcPr>
            <w:tcW w:w="411" w:type="dxa"/>
            <w:textDirection w:val="btLr"/>
            <w:vAlign w:val="center"/>
          </w:tcPr>
          <w:p w14:paraId="4CE60CEA" w14:textId="229B3F5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Legal</w:t>
            </w:r>
          </w:p>
        </w:tc>
        <w:tc>
          <w:tcPr>
            <w:tcW w:w="695" w:type="dxa"/>
            <w:textDirection w:val="btLr"/>
            <w:vAlign w:val="center"/>
          </w:tcPr>
          <w:p w14:paraId="308A3DEE" w14:textId="38DA4E4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Errores en estructuración jurídica</w:t>
            </w:r>
          </w:p>
        </w:tc>
        <w:tc>
          <w:tcPr>
            <w:tcW w:w="567" w:type="dxa"/>
            <w:textDirection w:val="btLr"/>
            <w:vAlign w:val="center"/>
          </w:tcPr>
          <w:p w14:paraId="4276B3E5" w14:textId="29FA4A9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Suspensión del proceso</w:t>
            </w:r>
          </w:p>
        </w:tc>
        <w:tc>
          <w:tcPr>
            <w:tcW w:w="310" w:type="dxa"/>
            <w:textDirection w:val="btLr"/>
            <w:vAlign w:val="center"/>
          </w:tcPr>
          <w:p w14:paraId="5EE02943" w14:textId="020D722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589BDDB5" w14:textId="58E12B7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6E9557F2" w14:textId="514C6FC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725BCE08" w14:textId="7C6850E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46FBF122" w14:textId="48F559B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4A5E724D" w14:textId="077F44D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Revisión jurídica integral</w:t>
            </w:r>
          </w:p>
        </w:tc>
        <w:tc>
          <w:tcPr>
            <w:tcW w:w="411" w:type="dxa"/>
            <w:textDirection w:val="btLr"/>
            <w:vAlign w:val="center"/>
          </w:tcPr>
          <w:p w14:paraId="2453E2B8" w14:textId="38813FB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412D7227" w14:textId="5175B46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07811CAF" w14:textId="2B97CA3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7F36293B" w14:textId="793542D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5BD8BD75" w14:textId="0B515DE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extDirection w:val="btLr"/>
            <w:vAlign w:val="center"/>
          </w:tcPr>
          <w:p w14:paraId="24E9299E" w14:textId="4B8BA10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Comité estructurador</w:t>
            </w:r>
          </w:p>
        </w:tc>
        <w:tc>
          <w:tcPr>
            <w:tcW w:w="567" w:type="dxa"/>
            <w:textDirection w:val="btLr"/>
            <w:vAlign w:val="center"/>
          </w:tcPr>
          <w:p w14:paraId="1FEE4C65" w14:textId="46ACB7D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Antes publicación</w:t>
            </w:r>
          </w:p>
        </w:tc>
        <w:tc>
          <w:tcPr>
            <w:tcW w:w="712" w:type="dxa"/>
            <w:textDirection w:val="btLr"/>
            <w:vAlign w:val="center"/>
          </w:tcPr>
          <w:p w14:paraId="13F588CC" w14:textId="6B16C04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Control documental</w:t>
            </w:r>
          </w:p>
        </w:tc>
        <w:tc>
          <w:tcPr>
            <w:tcW w:w="709" w:type="dxa"/>
            <w:textDirection w:val="btLr"/>
            <w:vAlign w:val="center"/>
          </w:tcPr>
          <w:p w14:paraId="4D8DC63C" w14:textId="62DC1F1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Única vez</w:t>
            </w:r>
          </w:p>
        </w:tc>
      </w:tr>
      <w:tr w:rsidR="009F58E8" w:rsidRPr="004D7C35" w14:paraId="7C020497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7CA1ABAC" w14:textId="31A19C6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extDirection w:val="btLr"/>
            <w:vAlign w:val="center"/>
          </w:tcPr>
          <w:p w14:paraId="6143E23D" w14:textId="1FF92C1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Tecnológico</w:t>
            </w:r>
          </w:p>
        </w:tc>
        <w:tc>
          <w:tcPr>
            <w:tcW w:w="283" w:type="dxa"/>
            <w:textDirection w:val="btLr"/>
            <w:vAlign w:val="center"/>
          </w:tcPr>
          <w:p w14:paraId="044B28A3" w14:textId="351CB1E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SECOP II</w:t>
            </w:r>
          </w:p>
        </w:tc>
        <w:tc>
          <w:tcPr>
            <w:tcW w:w="283" w:type="dxa"/>
            <w:textDirection w:val="btLr"/>
            <w:vAlign w:val="center"/>
          </w:tcPr>
          <w:p w14:paraId="5262ACF6" w14:textId="28E13B4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Precontractual</w:t>
            </w:r>
          </w:p>
        </w:tc>
        <w:tc>
          <w:tcPr>
            <w:tcW w:w="411" w:type="dxa"/>
            <w:textDirection w:val="btLr"/>
            <w:vAlign w:val="center"/>
          </w:tcPr>
          <w:p w14:paraId="2E92389A" w14:textId="63AB657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Operativo</w:t>
            </w:r>
          </w:p>
        </w:tc>
        <w:tc>
          <w:tcPr>
            <w:tcW w:w="695" w:type="dxa"/>
            <w:textDirection w:val="btLr"/>
            <w:vAlign w:val="center"/>
          </w:tcPr>
          <w:p w14:paraId="3A92409D" w14:textId="41603DD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Fallas en plataforma SECOP II</w:t>
            </w:r>
          </w:p>
        </w:tc>
        <w:tc>
          <w:tcPr>
            <w:tcW w:w="567" w:type="dxa"/>
            <w:textDirection w:val="btLr"/>
            <w:vAlign w:val="center"/>
          </w:tcPr>
          <w:p w14:paraId="17C5AA9E" w14:textId="2430BF5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Retrasos cronograma</w:t>
            </w:r>
          </w:p>
        </w:tc>
        <w:tc>
          <w:tcPr>
            <w:tcW w:w="310" w:type="dxa"/>
            <w:textDirection w:val="btLr"/>
            <w:vAlign w:val="center"/>
          </w:tcPr>
          <w:p w14:paraId="152F323D" w14:textId="7D283CF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4EA70289" w14:textId="0BB7FF4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78191A55" w14:textId="2CC983D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7614238A" w14:textId="49D38D4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452" w:type="dxa"/>
            <w:textDirection w:val="btLr"/>
            <w:vAlign w:val="center"/>
          </w:tcPr>
          <w:p w14:paraId="7DA45E4A" w14:textId="53E06D4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25C23226" w14:textId="63CE3B3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Publicación anticipada</w:t>
            </w:r>
          </w:p>
        </w:tc>
        <w:tc>
          <w:tcPr>
            <w:tcW w:w="411" w:type="dxa"/>
            <w:textDirection w:val="btLr"/>
            <w:vAlign w:val="center"/>
          </w:tcPr>
          <w:p w14:paraId="260A999F" w14:textId="79C2FD8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7FB43CFA" w14:textId="48842B1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40944951" w14:textId="1176A4B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13CD8411" w14:textId="0F99EEA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4E503945" w14:textId="1F644A6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extDirection w:val="btLr"/>
            <w:vAlign w:val="center"/>
          </w:tcPr>
          <w:p w14:paraId="76B1F5A3" w14:textId="658799A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Oficina contratación</w:t>
            </w:r>
          </w:p>
        </w:tc>
        <w:tc>
          <w:tcPr>
            <w:tcW w:w="567" w:type="dxa"/>
            <w:textDirection w:val="btLr"/>
            <w:vAlign w:val="center"/>
          </w:tcPr>
          <w:p w14:paraId="24296BCC" w14:textId="1E1D762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proceso</w:t>
            </w:r>
          </w:p>
        </w:tc>
        <w:tc>
          <w:tcPr>
            <w:tcW w:w="712" w:type="dxa"/>
            <w:textDirection w:val="btLr"/>
            <w:vAlign w:val="center"/>
          </w:tcPr>
          <w:p w14:paraId="64193511" w14:textId="6B4A86A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Seguimiento SECOP</w:t>
            </w:r>
          </w:p>
        </w:tc>
        <w:tc>
          <w:tcPr>
            <w:tcW w:w="709" w:type="dxa"/>
            <w:textDirection w:val="btLr"/>
            <w:vAlign w:val="center"/>
          </w:tcPr>
          <w:p w14:paraId="3615C3B7" w14:textId="251C1E9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proceso</w:t>
            </w:r>
          </w:p>
        </w:tc>
      </w:tr>
      <w:tr w:rsidR="009F58E8" w:rsidRPr="004D7C35" w14:paraId="2F567E44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1ED4177B" w14:textId="42CD643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extDirection w:val="btLr"/>
            <w:vAlign w:val="center"/>
          </w:tcPr>
          <w:p w14:paraId="499589F9" w14:textId="5C89522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Financiero</w:t>
            </w:r>
          </w:p>
        </w:tc>
        <w:tc>
          <w:tcPr>
            <w:tcW w:w="283" w:type="dxa"/>
            <w:textDirection w:val="btLr"/>
            <w:vAlign w:val="center"/>
          </w:tcPr>
          <w:p w14:paraId="08DAE975" w14:textId="1B21EF1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Presupuesto</w:t>
            </w:r>
          </w:p>
        </w:tc>
        <w:tc>
          <w:tcPr>
            <w:tcW w:w="283" w:type="dxa"/>
            <w:textDirection w:val="btLr"/>
            <w:vAlign w:val="center"/>
          </w:tcPr>
          <w:p w14:paraId="513AD25E" w14:textId="7FDE63C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Precontractual</w:t>
            </w:r>
          </w:p>
        </w:tc>
        <w:tc>
          <w:tcPr>
            <w:tcW w:w="411" w:type="dxa"/>
            <w:textDirection w:val="btLr"/>
            <w:vAlign w:val="center"/>
          </w:tcPr>
          <w:p w14:paraId="58A54813" w14:textId="11A5BC8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Financiero</w:t>
            </w:r>
          </w:p>
        </w:tc>
        <w:tc>
          <w:tcPr>
            <w:tcW w:w="695" w:type="dxa"/>
            <w:textDirection w:val="btLr"/>
            <w:vAlign w:val="center"/>
          </w:tcPr>
          <w:p w14:paraId="57CAD845" w14:textId="1E3D6F2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Insuficiencia presupuestal</w:t>
            </w:r>
          </w:p>
        </w:tc>
        <w:tc>
          <w:tcPr>
            <w:tcW w:w="567" w:type="dxa"/>
            <w:textDirection w:val="btLr"/>
            <w:vAlign w:val="center"/>
          </w:tcPr>
          <w:p w14:paraId="1BD7A0F7" w14:textId="35DE70F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Retraso contratación</w:t>
            </w:r>
          </w:p>
        </w:tc>
        <w:tc>
          <w:tcPr>
            <w:tcW w:w="310" w:type="dxa"/>
            <w:textDirection w:val="btLr"/>
            <w:vAlign w:val="center"/>
          </w:tcPr>
          <w:p w14:paraId="3A46EBAA" w14:textId="31A1150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283" w:type="dxa"/>
            <w:textDirection w:val="btLr"/>
          </w:tcPr>
          <w:p w14:paraId="4DCB9A9F" w14:textId="0BB101E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16F792A4" w14:textId="20A258D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32C15EFE" w14:textId="0F367E0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452" w:type="dxa"/>
            <w:textDirection w:val="btLr"/>
            <w:vAlign w:val="center"/>
          </w:tcPr>
          <w:p w14:paraId="3F65FFB4" w14:textId="388EAC0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470F7687" w14:textId="546AC40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CDP y respaldo presupuestal</w:t>
            </w:r>
          </w:p>
        </w:tc>
        <w:tc>
          <w:tcPr>
            <w:tcW w:w="411" w:type="dxa"/>
            <w:textDirection w:val="btLr"/>
            <w:vAlign w:val="center"/>
          </w:tcPr>
          <w:p w14:paraId="37430697" w14:textId="1EEE92C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216097C3" w14:textId="41811D5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11AAE391" w14:textId="114FEFB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63E8EF57" w14:textId="42AC408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7A32C940" w14:textId="65338CD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extDirection w:val="btLr"/>
            <w:vAlign w:val="center"/>
          </w:tcPr>
          <w:p w14:paraId="095F84A1" w14:textId="05AE4D1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Secretaría Hacienda</w:t>
            </w:r>
          </w:p>
        </w:tc>
        <w:tc>
          <w:tcPr>
            <w:tcW w:w="567" w:type="dxa"/>
            <w:textDirection w:val="btLr"/>
            <w:vAlign w:val="center"/>
          </w:tcPr>
          <w:p w14:paraId="306FC904" w14:textId="0ACFA44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proofErr w:type="gramStart"/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Previo adjudicación</w:t>
            </w:r>
            <w:proofErr w:type="gramEnd"/>
          </w:p>
        </w:tc>
        <w:tc>
          <w:tcPr>
            <w:tcW w:w="712" w:type="dxa"/>
            <w:textDirection w:val="btLr"/>
            <w:vAlign w:val="center"/>
          </w:tcPr>
          <w:p w14:paraId="4B7F5E97" w14:textId="5ADCF6A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Control financiero</w:t>
            </w:r>
          </w:p>
        </w:tc>
        <w:tc>
          <w:tcPr>
            <w:tcW w:w="709" w:type="dxa"/>
            <w:textDirection w:val="btLr"/>
            <w:vAlign w:val="center"/>
          </w:tcPr>
          <w:p w14:paraId="705CB346" w14:textId="69EE4DF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Única vez</w:t>
            </w:r>
          </w:p>
        </w:tc>
      </w:tr>
      <w:tr w:rsidR="009F58E8" w:rsidRPr="004D7C35" w14:paraId="1D50A7D6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2436B7AB" w14:textId="7632B20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3" w:type="dxa"/>
            <w:textDirection w:val="btLr"/>
            <w:vAlign w:val="center"/>
          </w:tcPr>
          <w:p w14:paraId="6230E11A" w14:textId="11E4D5E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283" w:type="dxa"/>
            <w:textDirection w:val="btLr"/>
            <w:vAlign w:val="center"/>
          </w:tcPr>
          <w:p w14:paraId="08389550" w14:textId="12EF595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Diseños</w:t>
            </w:r>
          </w:p>
        </w:tc>
        <w:tc>
          <w:tcPr>
            <w:tcW w:w="283" w:type="dxa"/>
            <w:textDirection w:val="btLr"/>
            <w:vAlign w:val="center"/>
          </w:tcPr>
          <w:p w14:paraId="7DC4E2FE" w14:textId="0342FE3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Precontractual</w:t>
            </w:r>
          </w:p>
        </w:tc>
        <w:tc>
          <w:tcPr>
            <w:tcW w:w="411" w:type="dxa"/>
            <w:textDirection w:val="btLr"/>
            <w:vAlign w:val="center"/>
          </w:tcPr>
          <w:p w14:paraId="05452EAD" w14:textId="3C1FC39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695" w:type="dxa"/>
            <w:textDirection w:val="btLr"/>
            <w:vAlign w:val="center"/>
          </w:tcPr>
          <w:p w14:paraId="4A1C54D3" w14:textId="299EA35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Deficiencia estudios estructurales</w:t>
            </w:r>
          </w:p>
        </w:tc>
        <w:tc>
          <w:tcPr>
            <w:tcW w:w="567" w:type="dxa"/>
            <w:textDirection w:val="btLr"/>
            <w:vAlign w:val="center"/>
          </w:tcPr>
          <w:p w14:paraId="3BEF0269" w14:textId="45ED0F4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Sobrecostos</w:t>
            </w:r>
          </w:p>
        </w:tc>
        <w:tc>
          <w:tcPr>
            <w:tcW w:w="310" w:type="dxa"/>
            <w:textDirection w:val="btLr"/>
            <w:vAlign w:val="center"/>
          </w:tcPr>
          <w:p w14:paraId="5B3C553A" w14:textId="32700C5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349E7F2B" w14:textId="0F96D8A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3F815A14" w14:textId="2903219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606999B7" w14:textId="782D69C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4E3AE343" w14:textId="0140377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442D5CC1" w14:textId="179D667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Revisión técnica externa</w:t>
            </w:r>
          </w:p>
        </w:tc>
        <w:tc>
          <w:tcPr>
            <w:tcW w:w="411" w:type="dxa"/>
            <w:textDirection w:val="btLr"/>
            <w:vAlign w:val="center"/>
          </w:tcPr>
          <w:p w14:paraId="1B4C22AB" w14:textId="0C6FC11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52DAC9B2" w14:textId="364F4BA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88" w:type="dxa"/>
            <w:textDirection w:val="btLr"/>
            <w:vAlign w:val="center"/>
          </w:tcPr>
          <w:p w14:paraId="2E7887C2" w14:textId="1B1577D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60FCEC00" w14:textId="21A3E13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61F6A3A0" w14:textId="270451A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4DF012FB" w14:textId="6BBD368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Consultor externo</w:t>
            </w:r>
          </w:p>
        </w:tc>
        <w:tc>
          <w:tcPr>
            <w:tcW w:w="567" w:type="dxa"/>
            <w:textDirection w:val="btLr"/>
            <w:vAlign w:val="center"/>
          </w:tcPr>
          <w:p w14:paraId="0E150991" w14:textId="54E0CD9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Antes inicio obra</w:t>
            </w:r>
          </w:p>
        </w:tc>
        <w:tc>
          <w:tcPr>
            <w:tcW w:w="712" w:type="dxa"/>
            <w:textDirection w:val="btLr"/>
            <w:vAlign w:val="center"/>
          </w:tcPr>
          <w:p w14:paraId="581CC61B" w14:textId="4F3C659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Comité técnico</w:t>
            </w:r>
          </w:p>
        </w:tc>
        <w:tc>
          <w:tcPr>
            <w:tcW w:w="709" w:type="dxa"/>
            <w:textDirection w:val="btLr"/>
            <w:vAlign w:val="center"/>
          </w:tcPr>
          <w:p w14:paraId="62E8F01E" w14:textId="5B1200C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Única vez</w:t>
            </w:r>
          </w:p>
        </w:tc>
      </w:tr>
      <w:tr w:rsidR="009F58E8" w:rsidRPr="004D7C35" w14:paraId="35360984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65554665" w14:textId="5CB4077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283" w:type="dxa"/>
            <w:textDirection w:val="btLr"/>
            <w:vAlign w:val="center"/>
          </w:tcPr>
          <w:p w14:paraId="137A77B9" w14:textId="018E424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Geotécnico</w:t>
            </w:r>
          </w:p>
        </w:tc>
        <w:tc>
          <w:tcPr>
            <w:tcW w:w="283" w:type="dxa"/>
            <w:textDirection w:val="btLr"/>
            <w:vAlign w:val="center"/>
          </w:tcPr>
          <w:p w14:paraId="5C4F9E51" w14:textId="4991A1E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Suelo</w:t>
            </w:r>
          </w:p>
        </w:tc>
        <w:tc>
          <w:tcPr>
            <w:tcW w:w="283" w:type="dxa"/>
            <w:textDirection w:val="btLr"/>
            <w:vAlign w:val="center"/>
          </w:tcPr>
          <w:p w14:paraId="75796669" w14:textId="72FC8A9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Precontractual</w:t>
            </w:r>
          </w:p>
        </w:tc>
        <w:tc>
          <w:tcPr>
            <w:tcW w:w="411" w:type="dxa"/>
            <w:textDirection w:val="btLr"/>
            <w:vAlign w:val="center"/>
          </w:tcPr>
          <w:p w14:paraId="4D5AB3F1" w14:textId="5D5D6AD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695" w:type="dxa"/>
            <w:textDirection w:val="btLr"/>
            <w:vAlign w:val="center"/>
          </w:tcPr>
          <w:p w14:paraId="2BB610AD" w14:textId="63D9A07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Estudios geotécnicos insuficientes</w:t>
            </w:r>
          </w:p>
        </w:tc>
        <w:tc>
          <w:tcPr>
            <w:tcW w:w="567" w:type="dxa"/>
            <w:textDirection w:val="btLr"/>
            <w:vAlign w:val="center"/>
          </w:tcPr>
          <w:p w14:paraId="02AA7473" w14:textId="2EEEAD1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Riesgo estructural</w:t>
            </w:r>
          </w:p>
        </w:tc>
        <w:tc>
          <w:tcPr>
            <w:tcW w:w="310" w:type="dxa"/>
            <w:textDirection w:val="btLr"/>
            <w:vAlign w:val="center"/>
          </w:tcPr>
          <w:p w14:paraId="60420AB6" w14:textId="1572D80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60A1C507" w14:textId="71D6060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39109761" w14:textId="3AB29FC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4C8C250D" w14:textId="71A754C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37764222" w14:textId="3B6D245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4ED3E718" w14:textId="651754B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Ensayos complementarios</w:t>
            </w:r>
          </w:p>
        </w:tc>
        <w:tc>
          <w:tcPr>
            <w:tcW w:w="411" w:type="dxa"/>
            <w:textDirection w:val="btLr"/>
            <w:vAlign w:val="center"/>
          </w:tcPr>
          <w:p w14:paraId="32556E45" w14:textId="4B193AF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12740BC9" w14:textId="21F894D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88" w:type="dxa"/>
            <w:textDirection w:val="btLr"/>
            <w:vAlign w:val="center"/>
          </w:tcPr>
          <w:p w14:paraId="08F4D2C6" w14:textId="5873A86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3346A49C" w14:textId="6810EB4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3825D4BB" w14:textId="6C2018C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1E5EDE88" w14:textId="266282E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Consultor geotécnico</w:t>
            </w:r>
          </w:p>
        </w:tc>
        <w:tc>
          <w:tcPr>
            <w:tcW w:w="567" w:type="dxa"/>
            <w:textDirection w:val="btLr"/>
            <w:vAlign w:val="center"/>
          </w:tcPr>
          <w:p w14:paraId="388BBDA8" w14:textId="2C4482D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Antes obra</w:t>
            </w:r>
          </w:p>
        </w:tc>
        <w:tc>
          <w:tcPr>
            <w:tcW w:w="712" w:type="dxa"/>
            <w:textDirection w:val="btLr"/>
            <w:vAlign w:val="center"/>
          </w:tcPr>
          <w:p w14:paraId="63F79CFD" w14:textId="5B5CC21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Monitoreo técnico</w:t>
            </w:r>
          </w:p>
        </w:tc>
        <w:tc>
          <w:tcPr>
            <w:tcW w:w="709" w:type="dxa"/>
            <w:textDirection w:val="btLr"/>
            <w:vAlign w:val="center"/>
          </w:tcPr>
          <w:p w14:paraId="2D4E7046" w14:textId="108F68A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Única vez</w:t>
            </w:r>
          </w:p>
        </w:tc>
      </w:tr>
      <w:tr w:rsidR="009F58E8" w:rsidRPr="004D7C35" w14:paraId="2D6D73AA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7517EFDB" w14:textId="68AE257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3" w:type="dxa"/>
            <w:textDirection w:val="btLr"/>
            <w:vAlign w:val="center"/>
          </w:tcPr>
          <w:p w14:paraId="32599BC5" w14:textId="7BDFD71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Ambiental</w:t>
            </w:r>
          </w:p>
        </w:tc>
        <w:tc>
          <w:tcPr>
            <w:tcW w:w="283" w:type="dxa"/>
            <w:textDirection w:val="btLr"/>
            <w:vAlign w:val="center"/>
          </w:tcPr>
          <w:p w14:paraId="32B9AE1B" w14:textId="554B622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Licenciamiento</w:t>
            </w:r>
          </w:p>
        </w:tc>
        <w:tc>
          <w:tcPr>
            <w:tcW w:w="283" w:type="dxa"/>
            <w:textDirection w:val="btLr"/>
            <w:vAlign w:val="center"/>
          </w:tcPr>
          <w:p w14:paraId="18591DF9" w14:textId="4802238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Precontractual</w:t>
            </w:r>
          </w:p>
        </w:tc>
        <w:tc>
          <w:tcPr>
            <w:tcW w:w="411" w:type="dxa"/>
            <w:textDirection w:val="btLr"/>
            <w:vAlign w:val="center"/>
          </w:tcPr>
          <w:p w14:paraId="2DDF9CF8" w14:textId="1518C67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Ambiental</w:t>
            </w:r>
          </w:p>
        </w:tc>
        <w:tc>
          <w:tcPr>
            <w:tcW w:w="695" w:type="dxa"/>
            <w:textDirection w:val="btLr"/>
            <w:vAlign w:val="center"/>
          </w:tcPr>
          <w:p w14:paraId="7695A2D1" w14:textId="728251F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Retraso permisos ambientales</w:t>
            </w:r>
          </w:p>
        </w:tc>
        <w:tc>
          <w:tcPr>
            <w:tcW w:w="567" w:type="dxa"/>
            <w:textDirection w:val="btLr"/>
            <w:vAlign w:val="center"/>
          </w:tcPr>
          <w:p w14:paraId="65942C20" w14:textId="0C904EC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Suspensión obra</w:t>
            </w:r>
          </w:p>
        </w:tc>
        <w:tc>
          <w:tcPr>
            <w:tcW w:w="310" w:type="dxa"/>
            <w:textDirection w:val="btLr"/>
            <w:vAlign w:val="center"/>
          </w:tcPr>
          <w:p w14:paraId="006DBFBD" w14:textId="172BB39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0D616FA8" w14:textId="029471C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6E054A22" w14:textId="13DDD0A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5BF9F858" w14:textId="3F9AB66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1FB91F1D" w14:textId="2D54FB3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1BEB5888" w14:textId="3037413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Gestión anticipada permisos</w:t>
            </w:r>
          </w:p>
        </w:tc>
        <w:tc>
          <w:tcPr>
            <w:tcW w:w="411" w:type="dxa"/>
            <w:textDirection w:val="btLr"/>
            <w:vAlign w:val="center"/>
          </w:tcPr>
          <w:p w14:paraId="2EB00757" w14:textId="52CE47C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32165558" w14:textId="4EA3905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1DD4E86A" w14:textId="73E5B35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0BE4DD03" w14:textId="4E1E315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65FF7FE6" w14:textId="77572ED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15DA8328" w14:textId="66ABF6D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7AE65EE2" w14:textId="6E28A98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Antes inicio</w:t>
            </w:r>
          </w:p>
        </w:tc>
        <w:tc>
          <w:tcPr>
            <w:tcW w:w="712" w:type="dxa"/>
            <w:textDirection w:val="btLr"/>
            <w:vAlign w:val="center"/>
          </w:tcPr>
          <w:p w14:paraId="72D2FDA2" w14:textId="28FCBF0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Seguimiento autoridad</w:t>
            </w:r>
          </w:p>
        </w:tc>
        <w:tc>
          <w:tcPr>
            <w:tcW w:w="709" w:type="dxa"/>
            <w:textDirection w:val="btLr"/>
            <w:vAlign w:val="center"/>
          </w:tcPr>
          <w:p w14:paraId="235921AB" w14:textId="0339CD8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Mensual</w:t>
            </w:r>
          </w:p>
        </w:tc>
      </w:tr>
      <w:tr w:rsidR="009F58E8" w:rsidRPr="004D7C35" w14:paraId="61CD7B49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5609F2C1" w14:textId="5B8FA22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3" w:type="dxa"/>
            <w:textDirection w:val="btLr"/>
            <w:vAlign w:val="center"/>
          </w:tcPr>
          <w:p w14:paraId="56B2B259" w14:textId="304C2BF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Predial</w:t>
            </w:r>
          </w:p>
        </w:tc>
        <w:tc>
          <w:tcPr>
            <w:tcW w:w="283" w:type="dxa"/>
            <w:textDirection w:val="btLr"/>
            <w:vAlign w:val="center"/>
          </w:tcPr>
          <w:p w14:paraId="2070F12D" w14:textId="753EF73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Adquisición</w:t>
            </w:r>
          </w:p>
        </w:tc>
        <w:tc>
          <w:tcPr>
            <w:tcW w:w="283" w:type="dxa"/>
            <w:textDirection w:val="btLr"/>
            <w:vAlign w:val="center"/>
          </w:tcPr>
          <w:p w14:paraId="27E113F4" w14:textId="0B9E24E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Precontractual</w:t>
            </w:r>
          </w:p>
        </w:tc>
        <w:tc>
          <w:tcPr>
            <w:tcW w:w="411" w:type="dxa"/>
            <w:textDirection w:val="btLr"/>
            <w:vAlign w:val="center"/>
          </w:tcPr>
          <w:p w14:paraId="00C751DC" w14:textId="4CFAE04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Social</w:t>
            </w:r>
          </w:p>
        </w:tc>
        <w:tc>
          <w:tcPr>
            <w:tcW w:w="695" w:type="dxa"/>
            <w:textDirection w:val="btLr"/>
            <w:vAlign w:val="center"/>
          </w:tcPr>
          <w:p w14:paraId="799C0CB5" w14:textId="4F7AD14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No disponibilidad predios</w:t>
            </w:r>
          </w:p>
        </w:tc>
        <w:tc>
          <w:tcPr>
            <w:tcW w:w="567" w:type="dxa"/>
            <w:textDirection w:val="btLr"/>
            <w:vAlign w:val="center"/>
          </w:tcPr>
          <w:p w14:paraId="72A066E6" w14:textId="35BB16D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Parálisis obra</w:t>
            </w:r>
          </w:p>
        </w:tc>
        <w:tc>
          <w:tcPr>
            <w:tcW w:w="310" w:type="dxa"/>
            <w:textDirection w:val="btLr"/>
            <w:vAlign w:val="center"/>
          </w:tcPr>
          <w:p w14:paraId="0E98878F" w14:textId="6568EB1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0C95321F" w14:textId="05106E5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52B09971" w14:textId="62649E1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5BFB5725" w14:textId="4910FC6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544B1123" w14:textId="2BB0739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5EDD5EBA" w14:textId="2B4EE56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Gestión predial</w:t>
            </w:r>
          </w:p>
        </w:tc>
        <w:tc>
          <w:tcPr>
            <w:tcW w:w="411" w:type="dxa"/>
            <w:textDirection w:val="btLr"/>
            <w:vAlign w:val="center"/>
          </w:tcPr>
          <w:p w14:paraId="6D87FECD" w14:textId="0CC2BAA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1546FAA2" w14:textId="257FF25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5F09CB94" w14:textId="38809A4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15D3C57C" w14:textId="38AB186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784BDBEB" w14:textId="16D4821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1140B737" w14:textId="718E545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7AC181BC" w14:textId="7C464DB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Antes obra</w:t>
            </w:r>
          </w:p>
        </w:tc>
        <w:tc>
          <w:tcPr>
            <w:tcW w:w="712" w:type="dxa"/>
            <w:textDirection w:val="btLr"/>
            <w:vAlign w:val="center"/>
          </w:tcPr>
          <w:p w14:paraId="6C9AF172" w14:textId="30215E7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Seguimiento predial</w:t>
            </w:r>
          </w:p>
        </w:tc>
        <w:tc>
          <w:tcPr>
            <w:tcW w:w="709" w:type="dxa"/>
            <w:textDirection w:val="btLr"/>
            <w:vAlign w:val="center"/>
          </w:tcPr>
          <w:p w14:paraId="0F2D8ED7" w14:textId="0B310EF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Mensual</w:t>
            </w:r>
          </w:p>
        </w:tc>
      </w:tr>
      <w:tr w:rsidR="009F58E8" w:rsidRPr="004D7C35" w14:paraId="5390FC8F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22FF8DAB" w14:textId="7417BB2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3" w:type="dxa"/>
            <w:textDirection w:val="btLr"/>
            <w:vAlign w:val="center"/>
          </w:tcPr>
          <w:p w14:paraId="40EA8D0C" w14:textId="4D737B1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Hidrológico</w:t>
            </w:r>
          </w:p>
        </w:tc>
        <w:tc>
          <w:tcPr>
            <w:tcW w:w="283" w:type="dxa"/>
            <w:textDirection w:val="btLr"/>
            <w:vAlign w:val="center"/>
          </w:tcPr>
          <w:p w14:paraId="0131DA7B" w14:textId="62461CE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Creciente río</w:t>
            </w:r>
          </w:p>
        </w:tc>
        <w:tc>
          <w:tcPr>
            <w:tcW w:w="283" w:type="dxa"/>
            <w:textDirection w:val="btLr"/>
            <w:vAlign w:val="center"/>
          </w:tcPr>
          <w:p w14:paraId="70976158" w14:textId="36D004A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7A7E63CE" w14:textId="654ED3E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Ambiental</w:t>
            </w:r>
          </w:p>
        </w:tc>
        <w:tc>
          <w:tcPr>
            <w:tcW w:w="695" w:type="dxa"/>
            <w:textDirection w:val="btLr"/>
            <w:vAlign w:val="center"/>
          </w:tcPr>
          <w:p w14:paraId="5DC7BE5C" w14:textId="1C252ED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Aumento súbito caudal</w:t>
            </w:r>
          </w:p>
        </w:tc>
        <w:tc>
          <w:tcPr>
            <w:tcW w:w="567" w:type="dxa"/>
            <w:textDirection w:val="btLr"/>
            <w:vAlign w:val="center"/>
          </w:tcPr>
          <w:p w14:paraId="52DEB83F" w14:textId="5982149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Suspensión obra</w:t>
            </w:r>
          </w:p>
        </w:tc>
        <w:tc>
          <w:tcPr>
            <w:tcW w:w="310" w:type="dxa"/>
            <w:textDirection w:val="btLr"/>
            <w:vAlign w:val="center"/>
          </w:tcPr>
          <w:p w14:paraId="454F2726" w14:textId="6E5BD63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Alta</w:t>
            </w:r>
          </w:p>
        </w:tc>
        <w:tc>
          <w:tcPr>
            <w:tcW w:w="283" w:type="dxa"/>
            <w:textDirection w:val="btLr"/>
          </w:tcPr>
          <w:p w14:paraId="089DA39E" w14:textId="5434F5A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229A8A77" w14:textId="0EC02DF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1DBEB533" w14:textId="7DB0BFC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Crítico</w:t>
            </w:r>
          </w:p>
        </w:tc>
        <w:tc>
          <w:tcPr>
            <w:tcW w:w="452" w:type="dxa"/>
            <w:textDirection w:val="btLr"/>
            <w:vAlign w:val="center"/>
          </w:tcPr>
          <w:p w14:paraId="383A2152" w14:textId="00B983E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Compartido</w:t>
            </w:r>
          </w:p>
        </w:tc>
        <w:tc>
          <w:tcPr>
            <w:tcW w:w="567" w:type="dxa"/>
            <w:textDirection w:val="btLr"/>
            <w:vAlign w:val="center"/>
          </w:tcPr>
          <w:p w14:paraId="291D1EAF" w14:textId="68068D6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Plan contingencia</w:t>
            </w:r>
          </w:p>
        </w:tc>
        <w:tc>
          <w:tcPr>
            <w:tcW w:w="411" w:type="dxa"/>
            <w:textDirection w:val="btLr"/>
            <w:vAlign w:val="center"/>
          </w:tcPr>
          <w:p w14:paraId="5D2ED585" w14:textId="5E6ADF9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411" w:type="dxa"/>
            <w:textDirection w:val="btLr"/>
            <w:vAlign w:val="center"/>
          </w:tcPr>
          <w:p w14:paraId="68C24720" w14:textId="451073E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88" w:type="dxa"/>
            <w:textDirection w:val="btLr"/>
            <w:vAlign w:val="center"/>
          </w:tcPr>
          <w:p w14:paraId="002F817A" w14:textId="233A584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391" w:type="dxa"/>
            <w:textDirection w:val="btLr"/>
            <w:vAlign w:val="center"/>
          </w:tcPr>
          <w:p w14:paraId="3986D98C" w14:textId="105977F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540" w:type="dxa"/>
            <w:textDirection w:val="btLr"/>
            <w:vAlign w:val="center"/>
          </w:tcPr>
          <w:p w14:paraId="05549A7E" w14:textId="535BB58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19B79257" w14:textId="004F55A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3275E0C8" w14:textId="7E96CE0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ejecución</w:t>
            </w:r>
          </w:p>
        </w:tc>
        <w:tc>
          <w:tcPr>
            <w:tcW w:w="712" w:type="dxa"/>
            <w:textDirection w:val="btLr"/>
            <w:vAlign w:val="center"/>
          </w:tcPr>
          <w:p w14:paraId="6F3D35F0" w14:textId="7A6B9A6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Monitoreo hidrológico</w:t>
            </w:r>
          </w:p>
        </w:tc>
        <w:tc>
          <w:tcPr>
            <w:tcW w:w="709" w:type="dxa"/>
            <w:textDirection w:val="btLr"/>
            <w:vAlign w:val="center"/>
          </w:tcPr>
          <w:p w14:paraId="1A4B3DDD" w14:textId="0D0EFC7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Semanal</w:t>
            </w:r>
          </w:p>
        </w:tc>
      </w:tr>
      <w:tr w:rsidR="009F58E8" w:rsidRPr="004D7C35" w14:paraId="218E2F29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55B2F336" w14:textId="12F8511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83" w:type="dxa"/>
            <w:textDirection w:val="btLr"/>
            <w:vAlign w:val="center"/>
          </w:tcPr>
          <w:p w14:paraId="4D293828" w14:textId="5B4C0D3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283" w:type="dxa"/>
            <w:textDirection w:val="btLr"/>
            <w:vAlign w:val="center"/>
          </w:tcPr>
          <w:p w14:paraId="415C32B1" w14:textId="0FA2D3D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Cimentación profunda</w:t>
            </w:r>
          </w:p>
        </w:tc>
        <w:tc>
          <w:tcPr>
            <w:tcW w:w="283" w:type="dxa"/>
            <w:textDirection w:val="btLr"/>
            <w:vAlign w:val="center"/>
          </w:tcPr>
          <w:p w14:paraId="09119A2E" w14:textId="74A68E9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03547D14" w14:textId="34B81CE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695" w:type="dxa"/>
            <w:textDirection w:val="btLr"/>
            <w:vAlign w:val="center"/>
          </w:tcPr>
          <w:p w14:paraId="5B4F1BBD" w14:textId="1638B33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Falla pilotes o zapatas</w:t>
            </w:r>
          </w:p>
        </w:tc>
        <w:tc>
          <w:tcPr>
            <w:tcW w:w="567" w:type="dxa"/>
            <w:textDirection w:val="btLr"/>
            <w:vAlign w:val="center"/>
          </w:tcPr>
          <w:p w14:paraId="04E819B4" w14:textId="1840FA4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Riesgo estructural</w:t>
            </w:r>
          </w:p>
        </w:tc>
        <w:tc>
          <w:tcPr>
            <w:tcW w:w="310" w:type="dxa"/>
            <w:textDirection w:val="btLr"/>
            <w:vAlign w:val="center"/>
          </w:tcPr>
          <w:p w14:paraId="572EB20E" w14:textId="0FCE952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3571AE9C" w14:textId="033D538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6544633F" w14:textId="62B9879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0BA05A28" w14:textId="029415F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21AF6416" w14:textId="061A4D6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609F5244" w14:textId="3A17A77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Control especializado</w:t>
            </w:r>
          </w:p>
        </w:tc>
        <w:tc>
          <w:tcPr>
            <w:tcW w:w="411" w:type="dxa"/>
            <w:textDirection w:val="btLr"/>
            <w:vAlign w:val="center"/>
          </w:tcPr>
          <w:p w14:paraId="5B23F655" w14:textId="388011D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0DAE0FD8" w14:textId="2438D6D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88" w:type="dxa"/>
            <w:textDirection w:val="btLr"/>
            <w:vAlign w:val="center"/>
          </w:tcPr>
          <w:p w14:paraId="69A299B3" w14:textId="3397EF3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1DEF45C4" w14:textId="66C118C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7F542C97" w14:textId="18DF5CB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5B3FAC7E" w14:textId="4BF384B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Interventoría</w:t>
            </w:r>
          </w:p>
        </w:tc>
        <w:tc>
          <w:tcPr>
            <w:tcW w:w="567" w:type="dxa"/>
            <w:textDirection w:val="btLr"/>
            <w:vAlign w:val="center"/>
          </w:tcPr>
          <w:p w14:paraId="34C93F8E" w14:textId="5837EDF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obra</w:t>
            </w:r>
          </w:p>
        </w:tc>
        <w:tc>
          <w:tcPr>
            <w:tcW w:w="712" w:type="dxa"/>
            <w:textDirection w:val="btLr"/>
            <w:vAlign w:val="center"/>
          </w:tcPr>
          <w:p w14:paraId="27980600" w14:textId="74B2375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Ensayos laboratorio</w:t>
            </w:r>
          </w:p>
        </w:tc>
        <w:tc>
          <w:tcPr>
            <w:tcW w:w="709" w:type="dxa"/>
            <w:textDirection w:val="btLr"/>
            <w:vAlign w:val="center"/>
          </w:tcPr>
          <w:p w14:paraId="0E2AF88F" w14:textId="7401C71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Semanal</w:t>
            </w:r>
          </w:p>
        </w:tc>
      </w:tr>
      <w:tr w:rsidR="009F58E8" w:rsidRPr="004D7C35" w14:paraId="0F1145D1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66B40DFC" w14:textId="033EB58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3" w:type="dxa"/>
            <w:textDirection w:val="btLr"/>
            <w:vAlign w:val="center"/>
          </w:tcPr>
          <w:p w14:paraId="24897170" w14:textId="17C6307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Seguridad</w:t>
            </w:r>
          </w:p>
        </w:tc>
        <w:tc>
          <w:tcPr>
            <w:tcW w:w="283" w:type="dxa"/>
            <w:textDirection w:val="btLr"/>
            <w:vAlign w:val="center"/>
          </w:tcPr>
          <w:p w14:paraId="47D196F3" w14:textId="293D2E5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Trabajo en altura</w:t>
            </w:r>
          </w:p>
        </w:tc>
        <w:tc>
          <w:tcPr>
            <w:tcW w:w="283" w:type="dxa"/>
            <w:textDirection w:val="btLr"/>
            <w:vAlign w:val="center"/>
          </w:tcPr>
          <w:p w14:paraId="4E98CA22" w14:textId="2B271DB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568F5CBB" w14:textId="16ACB19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SST</w:t>
            </w:r>
          </w:p>
        </w:tc>
        <w:tc>
          <w:tcPr>
            <w:tcW w:w="695" w:type="dxa"/>
            <w:textDirection w:val="btLr"/>
            <w:vAlign w:val="center"/>
          </w:tcPr>
          <w:p w14:paraId="54E55EBB" w14:textId="7A2647E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Accidentes laborales</w:t>
            </w:r>
          </w:p>
        </w:tc>
        <w:tc>
          <w:tcPr>
            <w:tcW w:w="567" w:type="dxa"/>
            <w:textDirection w:val="btLr"/>
            <w:vAlign w:val="center"/>
          </w:tcPr>
          <w:p w14:paraId="7E6FFBE1" w14:textId="29A10C1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Suspensión y sanciones</w:t>
            </w:r>
          </w:p>
        </w:tc>
        <w:tc>
          <w:tcPr>
            <w:tcW w:w="310" w:type="dxa"/>
            <w:textDirection w:val="btLr"/>
            <w:vAlign w:val="center"/>
          </w:tcPr>
          <w:p w14:paraId="291EDFAD" w14:textId="22587CA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2077A9EB" w14:textId="37B21CE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29BE6D72" w14:textId="470ACF4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0979766C" w14:textId="04BE09E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13C0D611" w14:textId="098F484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67E112EE" w14:textId="58D47F5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Implementación SG-SST</w:t>
            </w:r>
          </w:p>
        </w:tc>
        <w:tc>
          <w:tcPr>
            <w:tcW w:w="411" w:type="dxa"/>
            <w:textDirection w:val="btLr"/>
            <w:vAlign w:val="center"/>
          </w:tcPr>
          <w:p w14:paraId="40A01C9D" w14:textId="6B262B9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597678F1" w14:textId="3263D4F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88" w:type="dxa"/>
            <w:textDirection w:val="btLr"/>
            <w:vAlign w:val="center"/>
          </w:tcPr>
          <w:p w14:paraId="310AA173" w14:textId="3AECF04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7FE081D4" w14:textId="2ECB902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62E1A60A" w14:textId="52658A9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05ABA993" w14:textId="1C81E68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25951B02" w14:textId="3E7644B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Inicio obra</w:t>
            </w:r>
          </w:p>
        </w:tc>
        <w:tc>
          <w:tcPr>
            <w:tcW w:w="712" w:type="dxa"/>
            <w:textDirection w:val="btLr"/>
            <w:vAlign w:val="center"/>
          </w:tcPr>
          <w:p w14:paraId="6439F4D0" w14:textId="5A37726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Informe SST</w:t>
            </w:r>
          </w:p>
        </w:tc>
        <w:tc>
          <w:tcPr>
            <w:tcW w:w="709" w:type="dxa"/>
            <w:textDirection w:val="btLr"/>
            <w:vAlign w:val="center"/>
          </w:tcPr>
          <w:p w14:paraId="1E71CEA5" w14:textId="1C2DBE2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Mensual</w:t>
            </w:r>
          </w:p>
        </w:tc>
      </w:tr>
      <w:tr w:rsidR="009F58E8" w:rsidRPr="004D7C35" w14:paraId="2DEF6EF2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5AB136BF" w14:textId="21E4AFF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83" w:type="dxa"/>
            <w:textDirection w:val="btLr"/>
            <w:vAlign w:val="center"/>
          </w:tcPr>
          <w:p w14:paraId="5B8E20F7" w14:textId="5D40643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Logístico</w:t>
            </w:r>
          </w:p>
        </w:tc>
        <w:tc>
          <w:tcPr>
            <w:tcW w:w="283" w:type="dxa"/>
            <w:textDirection w:val="btLr"/>
            <w:vAlign w:val="center"/>
          </w:tcPr>
          <w:p w14:paraId="76938CED" w14:textId="0A523E2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Accesos</w:t>
            </w:r>
          </w:p>
        </w:tc>
        <w:tc>
          <w:tcPr>
            <w:tcW w:w="283" w:type="dxa"/>
            <w:textDirection w:val="btLr"/>
            <w:vAlign w:val="center"/>
          </w:tcPr>
          <w:p w14:paraId="15926134" w14:textId="1026DDF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2BA7BA2B" w14:textId="3E1D51D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Operativo</w:t>
            </w:r>
          </w:p>
        </w:tc>
        <w:tc>
          <w:tcPr>
            <w:tcW w:w="695" w:type="dxa"/>
            <w:textDirection w:val="btLr"/>
            <w:vAlign w:val="center"/>
          </w:tcPr>
          <w:p w14:paraId="5C9DD8E3" w14:textId="05D9CFD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Dificultad acceso maquinaria pesada</w:t>
            </w:r>
          </w:p>
        </w:tc>
        <w:tc>
          <w:tcPr>
            <w:tcW w:w="567" w:type="dxa"/>
            <w:textDirection w:val="btLr"/>
            <w:vAlign w:val="center"/>
          </w:tcPr>
          <w:p w14:paraId="2E96716E" w14:textId="10084FE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Retrasos</w:t>
            </w:r>
          </w:p>
        </w:tc>
        <w:tc>
          <w:tcPr>
            <w:tcW w:w="310" w:type="dxa"/>
            <w:textDirection w:val="btLr"/>
            <w:vAlign w:val="center"/>
          </w:tcPr>
          <w:p w14:paraId="5C8A5131" w14:textId="29EE9CC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4159A289" w14:textId="4202215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26BD4487" w14:textId="66C4E6C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45FAB1F4" w14:textId="2AD6760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452" w:type="dxa"/>
            <w:textDirection w:val="btLr"/>
            <w:vAlign w:val="center"/>
          </w:tcPr>
          <w:p w14:paraId="3D89BF59" w14:textId="0079B4B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687E8DC6" w14:textId="5815CA3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Plan logístico</w:t>
            </w:r>
          </w:p>
        </w:tc>
        <w:tc>
          <w:tcPr>
            <w:tcW w:w="411" w:type="dxa"/>
            <w:textDirection w:val="btLr"/>
            <w:vAlign w:val="center"/>
          </w:tcPr>
          <w:p w14:paraId="5A11D9F7" w14:textId="56FB404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79E3CE4A" w14:textId="7FDDADB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336DECDD" w14:textId="765F5CF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1B24970E" w14:textId="437D5A6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65C3B379" w14:textId="3B01D49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1FC91C6C" w14:textId="5045A76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0154318E" w14:textId="1B331E1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Inicio obra</w:t>
            </w:r>
          </w:p>
        </w:tc>
        <w:tc>
          <w:tcPr>
            <w:tcW w:w="712" w:type="dxa"/>
            <w:textDirection w:val="btLr"/>
            <w:vAlign w:val="center"/>
          </w:tcPr>
          <w:p w14:paraId="15FDD1A8" w14:textId="13170B4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Seguimiento obra</w:t>
            </w:r>
          </w:p>
        </w:tc>
        <w:tc>
          <w:tcPr>
            <w:tcW w:w="709" w:type="dxa"/>
            <w:textDirection w:val="btLr"/>
            <w:vAlign w:val="center"/>
          </w:tcPr>
          <w:p w14:paraId="4560CEEF" w14:textId="7617E32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Semanal</w:t>
            </w:r>
          </w:p>
        </w:tc>
      </w:tr>
      <w:tr w:rsidR="009F58E8" w:rsidRPr="004D7C35" w14:paraId="53702D83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557FFA0D" w14:textId="0D732D6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3" w:type="dxa"/>
            <w:textDirection w:val="btLr"/>
            <w:vAlign w:val="center"/>
          </w:tcPr>
          <w:p w14:paraId="29A8B125" w14:textId="16A0E22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Financiero</w:t>
            </w:r>
          </w:p>
        </w:tc>
        <w:tc>
          <w:tcPr>
            <w:tcW w:w="283" w:type="dxa"/>
            <w:textDirection w:val="btLr"/>
            <w:vAlign w:val="center"/>
          </w:tcPr>
          <w:p w14:paraId="47A0ABE9" w14:textId="35105B3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Variación precios</w:t>
            </w:r>
          </w:p>
        </w:tc>
        <w:tc>
          <w:tcPr>
            <w:tcW w:w="283" w:type="dxa"/>
            <w:textDirection w:val="btLr"/>
            <w:vAlign w:val="center"/>
          </w:tcPr>
          <w:p w14:paraId="79EFF0D1" w14:textId="4F891D0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04F686B4" w14:textId="5A2BAEF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Económico</w:t>
            </w:r>
          </w:p>
        </w:tc>
        <w:tc>
          <w:tcPr>
            <w:tcW w:w="695" w:type="dxa"/>
            <w:textDirection w:val="btLr"/>
            <w:vAlign w:val="center"/>
          </w:tcPr>
          <w:p w14:paraId="009A55C7" w14:textId="58E5467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Incremento acero y concreto</w:t>
            </w:r>
          </w:p>
        </w:tc>
        <w:tc>
          <w:tcPr>
            <w:tcW w:w="567" w:type="dxa"/>
            <w:textDirection w:val="btLr"/>
            <w:vAlign w:val="center"/>
          </w:tcPr>
          <w:p w14:paraId="3BD9511D" w14:textId="6ECD87F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Desequilibrio económico</w:t>
            </w:r>
          </w:p>
        </w:tc>
        <w:tc>
          <w:tcPr>
            <w:tcW w:w="310" w:type="dxa"/>
            <w:textDirection w:val="btLr"/>
            <w:vAlign w:val="center"/>
          </w:tcPr>
          <w:p w14:paraId="1B09AA9E" w14:textId="5DE6F4A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5CE32F9C" w14:textId="0044EC1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12A66711" w14:textId="6F20CE2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14CCA02A" w14:textId="589235D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09292C73" w14:textId="7C2868D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0B9AEC4E" w14:textId="354A39D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Planeación financiera</w:t>
            </w:r>
          </w:p>
        </w:tc>
        <w:tc>
          <w:tcPr>
            <w:tcW w:w="411" w:type="dxa"/>
            <w:textDirection w:val="btLr"/>
            <w:vAlign w:val="center"/>
          </w:tcPr>
          <w:p w14:paraId="51682C79" w14:textId="7B991F1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247F0A61" w14:textId="3C4B254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88" w:type="dxa"/>
            <w:textDirection w:val="btLr"/>
            <w:vAlign w:val="center"/>
          </w:tcPr>
          <w:p w14:paraId="38BDFEB6" w14:textId="29E1DFF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6BE14CEE" w14:textId="595927D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3D5124DF" w14:textId="4C5B718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extDirection w:val="btLr"/>
            <w:vAlign w:val="center"/>
          </w:tcPr>
          <w:p w14:paraId="6D0053C1" w14:textId="6B1E0D0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4099FDA9" w14:textId="7AE66AA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ejecución</w:t>
            </w:r>
          </w:p>
        </w:tc>
        <w:tc>
          <w:tcPr>
            <w:tcW w:w="712" w:type="dxa"/>
            <w:textDirection w:val="btLr"/>
            <w:vAlign w:val="center"/>
          </w:tcPr>
          <w:p w14:paraId="6EA5219F" w14:textId="74959F6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Seguimiento costos</w:t>
            </w:r>
          </w:p>
        </w:tc>
        <w:tc>
          <w:tcPr>
            <w:tcW w:w="709" w:type="dxa"/>
            <w:textDirection w:val="btLr"/>
            <w:vAlign w:val="center"/>
          </w:tcPr>
          <w:p w14:paraId="5007B9CF" w14:textId="2B10B7B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Mensual</w:t>
            </w:r>
          </w:p>
        </w:tc>
      </w:tr>
      <w:tr w:rsidR="009F58E8" w:rsidRPr="004D7C35" w14:paraId="518EC5F7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118EE956" w14:textId="3B65A39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3" w:type="dxa"/>
            <w:textDirection w:val="btLr"/>
            <w:vAlign w:val="center"/>
          </w:tcPr>
          <w:p w14:paraId="329A4D8D" w14:textId="454231E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Calidad</w:t>
            </w:r>
          </w:p>
        </w:tc>
        <w:tc>
          <w:tcPr>
            <w:tcW w:w="283" w:type="dxa"/>
            <w:textDirection w:val="btLr"/>
            <w:vAlign w:val="center"/>
          </w:tcPr>
          <w:p w14:paraId="649DF4BC" w14:textId="17810E1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Materiales</w:t>
            </w:r>
          </w:p>
        </w:tc>
        <w:tc>
          <w:tcPr>
            <w:tcW w:w="283" w:type="dxa"/>
            <w:textDirection w:val="btLr"/>
            <w:vAlign w:val="center"/>
          </w:tcPr>
          <w:p w14:paraId="1AC2BA53" w14:textId="4D05368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3B72B674" w14:textId="5C0ACF0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695" w:type="dxa"/>
            <w:textDirection w:val="btLr"/>
            <w:vAlign w:val="center"/>
          </w:tcPr>
          <w:p w14:paraId="3ACE51BD" w14:textId="25B46F5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proofErr w:type="gramStart"/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Uso materiales</w:t>
            </w:r>
            <w:proofErr w:type="gramEnd"/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 xml:space="preserve"> no conformes</w:t>
            </w:r>
          </w:p>
        </w:tc>
        <w:tc>
          <w:tcPr>
            <w:tcW w:w="567" w:type="dxa"/>
            <w:textDirection w:val="btLr"/>
            <w:vAlign w:val="center"/>
          </w:tcPr>
          <w:p w14:paraId="18229216" w14:textId="16215BB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Fallas estructurales</w:t>
            </w:r>
          </w:p>
        </w:tc>
        <w:tc>
          <w:tcPr>
            <w:tcW w:w="310" w:type="dxa"/>
            <w:textDirection w:val="btLr"/>
            <w:vAlign w:val="center"/>
          </w:tcPr>
          <w:p w14:paraId="014B01FB" w14:textId="18C84AE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35979F33" w14:textId="56EE6E7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14C33708" w14:textId="140F957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2022E222" w14:textId="34E56A0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7549FCFA" w14:textId="6021045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327AFFBA" w14:textId="6DB0D5E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Control laboratorio</w:t>
            </w:r>
          </w:p>
        </w:tc>
        <w:tc>
          <w:tcPr>
            <w:tcW w:w="411" w:type="dxa"/>
            <w:textDirection w:val="btLr"/>
            <w:vAlign w:val="center"/>
          </w:tcPr>
          <w:p w14:paraId="33B1549E" w14:textId="340BA7C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35080744" w14:textId="3E3096F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88" w:type="dxa"/>
            <w:textDirection w:val="btLr"/>
            <w:vAlign w:val="center"/>
          </w:tcPr>
          <w:p w14:paraId="100B9BB1" w14:textId="691C96D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28607C91" w14:textId="08D37B6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1897810C" w14:textId="34326C0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073E6FF2" w14:textId="0D66E5D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Interventoría</w:t>
            </w:r>
          </w:p>
        </w:tc>
        <w:tc>
          <w:tcPr>
            <w:tcW w:w="567" w:type="dxa"/>
            <w:textDirection w:val="btLr"/>
            <w:vAlign w:val="center"/>
          </w:tcPr>
          <w:p w14:paraId="01594E71" w14:textId="3F8C43C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obra</w:t>
            </w:r>
          </w:p>
        </w:tc>
        <w:tc>
          <w:tcPr>
            <w:tcW w:w="712" w:type="dxa"/>
            <w:textDirection w:val="btLr"/>
            <w:vAlign w:val="center"/>
          </w:tcPr>
          <w:p w14:paraId="5A22E904" w14:textId="0310AE2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Resultados laboratorio</w:t>
            </w:r>
          </w:p>
        </w:tc>
        <w:tc>
          <w:tcPr>
            <w:tcW w:w="709" w:type="dxa"/>
            <w:textDirection w:val="btLr"/>
            <w:vAlign w:val="center"/>
          </w:tcPr>
          <w:p w14:paraId="08521F7D" w14:textId="31F653A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Semanal</w:t>
            </w:r>
          </w:p>
        </w:tc>
      </w:tr>
      <w:tr w:rsidR="009F58E8" w:rsidRPr="004D7C35" w14:paraId="4E9EC1C1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6D4D807A" w14:textId="51F50C8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3" w:type="dxa"/>
            <w:textDirection w:val="btLr"/>
            <w:vAlign w:val="center"/>
          </w:tcPr>
          <w:p w14:paraId="5146A9CD" w14:textId="40EFAC5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Administrativo</w:t>
            </w:r>
          </w:p>
        </w:tc>
        <w:tc>
          <w:tcPr>
            <w:tcW w:w="283" w:type="dxa"/>
            <w:textDirection w:val="btLr"/>
            <w:vAlign w:val="center"/>
          </w:tcPr>
          <w:p w14:paraId="1EED0374" w14:textId="45B2FF5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Pagos</w:t>
            </w:r>
          </w:p>
        </w:tc>
        <w:tc>
          <w:tcPr>
            <w:tcW w:w="283" w:type="dxa"/>
            <w:textDirection w:val="btLr"/>
            <w:vAlign w:val="center"/>
          </w:tcPr>
          <w:p w14:paraId="05AA34CA" w14:textId="7EF9700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6DB7CCF9" w14:textId="424AF5A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Administrativo</w:t>
            </w:r>
          </w:p>
        </w:tc>
        <w:tc>
          <w:tcPr>
            <w:tcW w:w="695" w:type="dxa"/>
            <w:textDirection w:val="btLr"/>
            <w:vAlign w:val="center"/>
          </w:tcPr>
          <w:p w14:paraId="3F3F5103" w14:textId="50BF34D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Retrasos en pagos</w:t>
            </w:r>
          </w:p>
        </w:tc>
        <w:tc>
          <w:tcPr>
            <w:tcW w:w="567" w:type="dxa"/>
            <w:textDirection w:val="btLr"/>
            <w:vAlign w:val="center"/>
          </w:tcPr>
          <w:p w14:paraId="7B13B0EF" w14:textId="525A7A1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Afectación flujo caja</w:t>
            </w:r>
          </w:p>
        </w:tc>
        <w:tc>
          <w:tcPr>
            <w:tcW w:w="310" w:type="dxa"/>
            <w:textDirection w:val="btLr"/>
            <w:vAlign w:val="center"/>
          </w:tcPr>
          <w:p w14:paraId="3D77C0A7" w14:textId="740A8C5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36269C03" w14:textId="53B7949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023BF4A9" w14:textId="44CD3A2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5125BB81" w14:textId="103CD25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452" w:type="dxa"/>
            <w:textDirection w:val="btLr"/>
            <w:vAlign w:val="center"/>
          </w:tcPr>
          <w:p w14:paraId="2F9721FA" w14:textId="085D59B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53FF43B1" w14:textId="0046ED9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Cronograma pagos</w:t>
            </w:r>
          </w:p>
        </w:tc>
        <w:tc>
          <w:tcPr>
            <w:tcW w:w="411" w:type="dxa"/>
            <w:textDirection w:val="btLr"/>
            <w:vAlign w:val="center"/>
          </w:tcPr>
          <w:p w14:paraId="02D4CF45" w14:textId="3C14765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3920481C" w14:textId="780DD1C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267B1CF0" w14:textId="4536DC5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5C11E798" w14:textId="64B1112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35EEAC34" w14:textId="77ED2EC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205115A4" w14:textId="6127BDE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61B80ABE" w14:textId="4CAC9F9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obra</w:t>
            </w:r>
          </w:p>
        </w:tc>
        <w:tc>
          <w:tcPr>
            <w:tcW w:w="712" w:type="dxa"/>
            <w:textDirection w:val="btLr"/>
            <w:vAlign w:val="center"/>
          </w:tcPr>
          <w:p w14:paraId="6C8116E1" w14:textId="1572E31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Control financiero</w:t>
            </w:r>
          </w:p>
        </w:tc>
        <w:tc>
          <w:tcPr>
            <w:tcW w:w="709" w:type="dxa"/>
            <w:textDirection w:val="btLr"/>
            <w:vAlign w:val="center"/>
          </w:tcPr>
          <w:p w14:paraId="2F57993F" w14:textId="737F63B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Mensual</w:t>
            </w:r>
          </w:p>
        </w:tc>
      </w:tr>
      <w:tr w:rsidR="009F58E8" w:rsidRPr="004D7C35" w14:paraId="7568BAFA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3B7BE7F9" w14:textId="792051D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83" w:type="dxa"/>
            <w:textDirection w:val="btLr"/>
            <w:vAlign w:val="center"/>
          </w:tcPr>
          <w:p w14:paraId="1B7F13A6" w14:textId="67EFBAE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Social</w:t>
            </w:r>
          </w:p>
        </w:tc>
        <w:tc>
          <w:tcPr>
            <w:tcW w:w="283" w:type="dxa"/>
            <w:textDirection w:val="btLr"/>
            <w:vAlign w:val="center"/>
          </w:tcPr>
          <w:p w14:paraId="75219920" w14:textId="72E32DF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Comunidad</w:t>
            </w:r>
          </w:p>
        </w:tc>
        <w:tc>
          <w:tcPr>
            <w:tcW w:w="283" w:type="dxa"/>
            <w:textDirection w:val="btLr"/>
            <w:vAlign w:val="center"/>
          </w:tcPr>
          <w:p w14:paraId="24FC47F4" w14:textId="1067B0C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7D6121B2" w14:textId="74F59DE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Social</w:t>
            </w:r>
          </w:p>
        </w:tc>
        <w:tc>
          <w:tcPr>
            <w:tcW w:w="695" w:type="dxa"/>
            <w:textDirection w:val="btLr"/>
            <w:vAlign w:val="center"/>
          </w:tcPr>
          <w:p w14:paraId="1256A380" w14:textId="0DB892E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Conflictos comunitarios</w:t>
            </w:r>
          </w:p>
        </w:tc>
        <w:tc>
          <w:tcPr>
            <w:tcW w:w="567" w:type="dxa"/>
            <w:textDirection w:val="btLr"/>
            <w:vAlign w:val="center"/>
          </w:tcPr>
          <w:p w14:paraId="20CB2677" w14:textId="7CE92B1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Suspensión temporal</w:t>
            </w:r>
          </w:p>
        </w:tc>
        <w:tc>
          <w:tcPr>
            <w:tcW w:w="310" w:type="dxa"/>
            <w:textDirection w:val="btLr"/>
            <w:vAlign w:val="center"/>
          </w:tcPr>
          <w:p w14:paraId="2C8F6937" w14:textId="18271CE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14C42F7C" w14:textId="2F8B793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455E6CFB" w14:textId="14B71E6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5287B738" w14:textId="50156DC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452" w:type="dxa"/>
            <w:textDirection w:val="btLr"/>
            <w:vAlign w:val="center"/>
          </w:tcPr>
          <w:p w14:paraId="3B8CB79C" w14:textId="6121D69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206CB477" w14:textId="6A31600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Gestión social</w:t>
            </w:r>
          </w:p>
        </w:tc>
        <w:tc>
          <w:tcPr>
            <w:tcW w:w="411" w:type="dxa"/>
            <w:textDirection w:val="btLr"/>
            <w:vAlign w:val="center"/>
          </w:tcPr>
          <w:p w14:paraId="0553F613" w14:textId="033CCC5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0113FD44" w14:textId="4E783ED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76E7BC51" w14:textId="760F5CA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33306C7C" w14:textId="46634DE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63BE9634" w14:textId="6AAFCCD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21953BD5" w14:textId="75512F1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75252647" w14:textId="4689466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obra</w:t>
            </w:r>
          </w:p>
        </w:tc>
        <w:tc>
          <w:tcPr>
            <w:tcW w:w="712" w:type="dxa"/>
            <w:textDirection w:val="btLr"/>
            <w:vAlign w:val="center"/>
          </w:tcPr>
          <w:p w14:paraId="2D3A7212" w14:textId="1B5F83D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Actas sociales</w:t>
            </w:r>
          </w:p>
        </w:tc>
        <w:tc>
          <w:tcPr>
            <w:tcW w:w="709" w:type="dxa"/>
            <w:textDirection w:val="btLr"/>
            <w:vAlign w:val="center"/>
          </w:tcPr>
          <w:p w14:paraId="3636F52E" w14:textId="3A508F9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Mensual</w:t>
            </w:r>
          </w:p>
        </w:tc>
      </w:tr>
      <w:tr w:rsidR="009F58E8" w:rsidRPr="004D7C35" w14:paraId="264B7D87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4DD9FDC8" w14:textId="3FA1633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3" w:type="dxa"/>
            <w:textDirection w:val="btLr"/>
            <w:vAlign w:val="center"/>
          </w:tcPr>
          <w:p w14:paraId="3EE9D053" w14:textId="2D67A97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Climático</w:t>
            </w:r>
          </w:p>
        </w:tc>
        <w:tc>
          <w:tcPr>
            <w:tcW w:w="283" w:type="dxa"/>
            <w:textDirection w:val="btLr"/>
            <w:vAlign w:val="center"/>
          </w:tcPr>
          <w:p w14:paraId="2AE9E4DC" w14:textId="7CDC2EE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Temporada lluvias</w:t>
            </w:r>
          </w:p>
        </w:tc>
        <w:tc>
          <w:tcPr>
            <w:tcW w:w="283" w:type="dxa"/>
            <w:textDirection w:val="btLr"/>
            <w:vAlign w:val="center"/>
          </w:tcPr>
          <w:p w14:paraId="69FD8431" w14:textId="260193B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3DC53573" w14:textId="258BB35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Ambiental</w:t>
            </w:r>
          </w:p>
        </w:tc>
        <w:tc>
          <w:tcPr>
            <w:tcW w:w="695" w:type="dxa"/>
            <w:textDirection w:val="btLr"/>
            <w:vAlign w:val="center"/>
          </w:tcPr>
          <w:p w14:paraId="51A05AF6" w14:textId="7B6CA3E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Lluvias prolongadas</w:t>
            </w:r>
          </w:p>
        </w:tc>
        <w:tc>
          <w:tcPr>
            <w:tcW w:w="567" w:type="dxa"/>
            <w:textDirection w:val="btLr"/>
            <w:vAlign w:val="center"/>
          </w:tcPr>
          <w:p w14:paraId="0FCE7593" w14:textId="11D8490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Retrasos obra</w:t>
            </w:r>
          </w:p>
        </w:tc>
        <w:tc>
          <w:tcPr>
            <w:tcW w:w="310" w:type="dxa"/>
            <w:textDirection w:val="btLr"/>
            <w:vAlign w:val="center"/>
          </w:tcPr>
          <w:p w14:paraId="7E813295" w14:textId="317589D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Alta</w:t>
            </w:r>
          </w:p>
        </w:tc>
        <w:tc>
          <w:tcPr>
            <w:tcW w:w="283" w:type="dxa"/>
            <w:textDirection w:val="btLr"/>
          </w:tcPr>
          <w:p w14:paraId="3D7E8872" w14:textId="0536258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3A45633E" w14:textId="094B2BE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12FD1599" w14:textId="23E0E23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12323A6B" w14:textId="0552230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Compartido</w:t>
            </w:r>
          </w:p>
        </w:tc>
        <w:tc>
          <w:tcPr>
            <w:tcW w:w="567" w:type="dxa"/>
            <w:textDirection w:val="btLr"/>
            <w:vAlign w:val="center"/>
          </w:tcPr>
          <w:p w14:paraId="2BF7D850" w14:textId="3B16AA5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Ajuste cronograma</w:t>
            </w:r>
          </w:p>
        </w:tc>
        <w:tc>
          <w:tcPr>
            <w:tcW w:w="411" w:type="dxa"/>
            <w:textDirection w:val="btLr"/>
            <w:vAlign w:val="center"/>
          </w:tcPr>
          <w:p w14:paraId="5E324CCD" w14:textId="6F91D3E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411" w:type="dxa"/>
            <w:textDirection w:val="btLr"/>
            <w:vAlign w:val="center"/>
          </w:tcPr>
          <w:p w14:paraId="4AB94936" w14:textId="487B07E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413A764E" w14:textId="32EB11B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391" w:type="dxa"/>
            <w:textDirection w:val="btLr"/>
            <w:vAlign w:val="center"/>
          </w:tcPr>
          <w:p w14:paraId="7AD9786E" w14:textId="7F14844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540" w:type="dxa"/>
            <w:textDirection w:val="btLr"/>
            <w:vAlign w:val="center"/>
          </w:tcPr>
          <w:p w14:paraId="03EE1BF6" w14:textId="5123AB5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60B3538E" w14:textId="6070820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5A994859" w14:textId="5738BEC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ejecución</w:t>
            </w:r>
          </w:p>
        </w:tc>
        <w:tc>
          <w:tcPr>
            <w:tcW w:w="712" w:type="dxa"/>
            <w:textDirection w:val="btLr"/>
            <w:vAlign w:val="center"/>
          </w:tcPr>
          <w:p w14:paraId="45796F66" w14:textId="36FAA9C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Seguimiento clima</w:t>
            </w:r>
          </w:p>
        </w:tc>
        <w:tc>
          <w:tcPr>
            <w:tcW w:w="709" w:type="dxa"/>
            <w:textDirection w:val="btLr"/>
            <w:vAlign w:val="center"/>
          </w:tcPr>
          <w:p w14:paraId="5EB37990" w14:textId="49505C4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Semanal</w:t>
            </w:r>
          </w:p>
        </w:tc>
      </w:tr>
      <w:tr w:rsidR="009F58E8" w:rsidRPr="004D7C35" w14:paraId="5B4F6B67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391B7351" w14:textId="2AF1355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3" w:type="dxa"/>
            <w:textDirection w:val="btLr"/>
            <w:vAlign w:val="center"/>
          </w:tcPr>
          <w:p w14:paraId="6D23CB02" w14:textId="0296FAE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283" w:type="dxa"/>
            <w:textDirection w:val="btLr"/>
            <w:vAlign w:val="center"/>
          </w:tcPr>
          <w:p w14:paraId="112FEABD" w14:textId="75245CA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Estructura metálica</w:t>
            </w:r>
          </w:p>
        </w:tc>
        <w:tc>
          <w:tcPr>
            <w:tcW w:w="283" w:type="dxa"/>
            <w:textDirection w:val="btLr"/>
            <w:vAlign w:val="center"/>
          </w:tcPr>
          <w:p w14:paraId="764D146C" w14:textId="0F02C890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0615632E" w14:textId="78D503B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695" w:type="dxa"/>
            <w:textDirection w:val="btLr"/>
            <w:vAlign w:val="center"/>
          </w:tcPr>
          <w:p w14:paraId="7D8A9D92" w14:textId="1EFC87A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Errores en montaje vigas</w:t>
            </w:r>
          </w:p>
        </w:tc>
        <w:tc>
          <w:tcPr>
            <w:tcW w:w="567" w:type="dxa"/>
            <w:textDirection w:val="btLr"/>
            <w:vAlign w:val="center"/>
          </w:tcPr>
          <w:p w14:paraId="49CBDD47" w14:textId="58ECFB6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Riesgo estructural</w:t>
            </w:r>
          </w:p>
        </w:tc>
        <w:tc>
          <w:tcPr>
            <w:tcW w:w="310" w:type="dxa"/>
            <w:textDirection w:val="btLr"/>
            <w:vAlign w:val="center"/>
          </w:tcPr>
          <w:p w14:paraId="2CF4D4B8" w14:textId="1675107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47916E36" w14:textId="240620C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313DDF84" w14:textId="1A23D02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2DB492E3" w14:textId="6AF43C0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0373D055" w14:textId="36B0DC8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0D0BF365" w14:textId="3A08C8D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Supervisión especializada</w:t>
            </w:r>
          </w:p>
        </w:tc>
        <w:tc>
          <w:tcPr>
            <w:tcW w:w="411" w:type="dxa"/>
            <w:textDirection w:val="btLr"/>
            <w:vAlign w:val="center"/>
          </w:tcPr>
          <w:p w14:paraId="1E852B1B" w14:textId="7E0D908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75D3743C" w14:textId="696DB21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88" w:type="dxa"/>
            <w:textDirection w:val="btLr"/>
            <w:vAlign w:val="center"/>
          </w:tcPr>
          <w:p w14:paraId="4C1F224C" w14:textId="3056786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6173AB3A" w14:textId="00568D1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2D7CC64F" w14:textId="136EAA1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26D0904E" w14:textId="17809AF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Interventoría</w:t>
            </w:r>
          </w:p>
        </w:tc>
        <w:tc>
          <w:tcPr>
            <w:tcW w:w="567" w:type="dxa"/>
            <w:textDirection w:val="btLr"/>
            <w:vAlign w:val="center"/>
          </w:tcPr>
          <w:p w14:paraId="2A3CBE61" w14:textId="3BC6A13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montaje</w:t>
            </w:r>
          </w:p>
        </w:tc>
        <w:tc>
          <w:tcPr>
            <w:tcW w:w="712" w:type="dxa"/>
            <w:textDirection w:val="btLr"/>
            <w:vAlign w:val="center"/>
          </w:tcPr>
          <w:p w14:paraId="776051FF" w14:textId="4E2303E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Inspección técnica</w:t>
            </w:r>
          </w:p>
        </w:tc>
        <w:tc>
          <w:tcPr>
            <w:tcW w:w="709" w:type="dxa"/>
            <w:textDirection w:val="btLr"/>
            <w:vAlign w:val="center"/>
          </w:tcPr>
          <w:p w14:paraId="45369DC5" w14:textId="3059102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Semanal</w:t>
            </w:r>
          </w:p>
        </w:tc>
      </w:tr>
      <w:tr w:rsidR="009F58E8" w:rsidRPr="004D7C35" w14:paraId="4B755B9D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10D82A49" w14:textId="63CC94B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83" w:type="dxa"/>
            <w:textDirection w:val="btLr"/>
            <w:vAlign w:val="center"/>
          </w:tcPr>
          <w:p w14:paraId="4FDADA28" w14:textId="3A71D1F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Legal</w:t>
            </w:r>
          </w:p>
        </w:tc>
        <w:tc>
          <w:tcPr>
            <w:tcW w:w="283" w:type="dxa"/>
            <w:textDirection w:val="btLr"/>
            <w:vAlign w:val="center"/>
          </w:tcPr>
          <w:p w14:paraId="19F00DBF" w14:textId="3B911EB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Reclamaciones</w:t>
            </w:r>
          </w:p>
        </w:tc>
        <w:tc>
          <w:tcPr>
            <w:tcW w:w="283" w:type="dxa"/>
            <w:textDirection w:val="btLr"/>
            <w:vAlign w:val="center"/>
          </w:tcPr>
          <w:p w14:paraId="294C0A5E" w14:textId="4954237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proofErr w:type="spellStart"/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Postcontractual</w:t>
            </w:r>
            <w:proofErr w:type="spellEnd"/>
          </w:p>
        </w:tc>
        <w:tc>
          <w:tcPr>
            <w:tcW w:w="411" w:type="dxa"/>
            <w:textDirection w:val="btLr"/>
            <w:vAlign w:val="center"/>
          </w:tcPr>
          <w:p w14:paraId="6536718B" w14:textId="3BE1E6B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Legal</w:t>
            </w:r>
          </w:p>
        </w:tc>
        <w:tc>
          <w:tcPr>
            <w:tcW w:w="695" w:type="dxa"/>
            <w:textDirection w:val="btLr"/>
            <w:vAlign w:val="center"/>
          </w:tcPr>
          <w:p w14:paraId="74AEC094" w14:textId="645D142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Demandas posteriores</w:t>
            </w:r>
          </w:p>
        </w:tc>
        <w:tc>
          <w:tcPr>
            <w:tcW w:w="567" w:type="dxa"/>
            <w:textDirection w:val="btLr"/>
            <w:vAlign w:val="center"/>
          </w:tcPr>
          <w:p w14:paraId="6F1EDADC" w14:textId="61DB314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Procesos judiciales</w:t>
            </w:r>
          </w:p>
        </w:tc>
        <w:tc>
          <w:tcPr>
            <w:tcW w:w="310" w:type="dxa"/>
            <w:textDirection w:val="btLr"/>
            <w:vAlign w:val="center"/>
          </w:tcPr>
          <w:p w14:paraId="0DBF15BF" w14:textId="30FE361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76B2028C" w14:textId="236E5DF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26189D9C" w14:textId="5C176A0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1963411E" w14:textId="094B693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0FC5CE67" w14:textId="2D0FE7DA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7" w:type="dxa"/>
            <w:textDirection w:val="btLr"/>
            <w:vAlign w:val="center"/>
          </w:tcPr>
          <w:p w14:paraId="328C093B" w14:textId="563E689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Pólizas estabilidad</w:t>
            </w:r>
          </w:p>
        </w:tc>
        <w:tc>
          <w:tcPr>
            <w:tcW w:w="411" w:type="dxa"/>
            <w:textDirection w:val="btLr"/>
            <w:vAlign w:val="center"/>
          </w:tcPr>
          <w:p w14:paraId="414ADEAC" w14:textId="334047B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704D35D6" w14:textId="440D35C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5D174C46" w14:textId="49D46FB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61D60B3E" w14:textId="75CE1B8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6B7A465A" w14:textId="7F02699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4CE9DC10" w14:textId="1A99F9E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42AC24E8" w14:textId="201525B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Periodo garantía</w:t>
            </w:r>
          </w:p>
        </w:tc>
        <w:tc>
          <w:tcPr>
            <w:tcW w:w="712" w:type="dxa"/>
            <w:textDirection w:val="btLr"/>
            <w:vAlign w:val="center"/>
          </w:tcPr>
          <w:p w14:paraId="6110C2FA" w14:textId="66543DD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Seguimiento garantías</w:t>
            </w:r>
          </w:p>
        </w:tc>
        <w:tc>
          <w:tcPr>
            <w:tcW w:w="709" w:type="dxa"/>
            <w:textDirection w:val="btLr"/>
            <w:vAlign w:val="center"/>
          </w:tcPr>
          <w:p w14:paraId="5B14E3D5" w14:textId="48D6081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Trimestral</w:t>
            </w:r>
          </w:p>
        </w:tc>
      </w:tr>
      <w:tr w:rsidR="009F58E8" w:rsidRPr="004D7C35" w14:paraId="1B9A41B3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70486BD3" w14:textId="5601857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83" w:type="dxa"/>
            <w:textDirection w:val="btLr"/>
            <w:vAlign w:val="center"/>
          </w:tcPr>
          <w:p w14:paraId="255D7D08" w14:textId="136B078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Reputacional</w:t>
            </w:r>
          </w:p>
        </w:tc>
        <w:tc>
          <w:tcPr>
            <w:tcW w:w="283" w:type="dxa"/>
            <w:textDirection w:val="btLr"/>
            <w:vAlign w:val="center"/>
          </w:tcPr>
          <w:p w14:paraId="0E926DA8" w14:textId="0C0C3D8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Proyecto estratégico</w:t>
            </w:r>
          </w:p>
        </w:tc>
        <w:tc>
          <w:tcPr>
            <w:tcW w:w="283" w:type="dxa"/>
            <w:textDirection w:val="btLr"/>
            <w:vAlign w:val="center"/>
          </w:tcPr>
          <w:p w14:paraId="22858007" w14:textId="4CA03C9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proofErr w:type="spellStart"/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Postcontractual</w:t>
            </w:r>
            <w:proofErr w:type="spellEnd"/>
          </w:p>
        </w:tc>
        <w:tc>
          <w:tcPr>
            <w:tcW w:w="411" w:type="dxa"/>
            <w:textDirection w:val="btLr"/>
            <w:vAlign w:val="center"/>
          </w:tcPr>
          <w:p w14:paraId="768D56A5" w14:textId="3A40D4E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Reputacional</w:t>
            </w:r>
          </w:p>
        </w:tc>
        <w:tc>
          <w:tcPr>
            <w:tcW w:w="695" w:type="dxa"/>
            <w:textDirection w:val="btLr"/>
            <w:vAlign w:val="center"/>
          </w:tcPr>
          <w:p w14:paraId="2741EA6F" w14:textId="643390C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Cuestionamientos públicos</w:t>
            </w:r>
          </w:p>
        </w:tc>
        <w:tc>
          <w:tcPr>
            <w:tcW w:w="567" w:type="dxa"/>
            <w:textDirection w:val="btLr"/>
            <w:vAlign w:val="center"/>
          </w:tcPr>
          <w:p w14:paraId="26CB6CC8" w14:textId="294628B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Afectación institucional</w:t>
            </w:r>
          </w:p>
        </w:tc>
        <w:tc>
          <w:tcPr>
            <w:tcW w:w="310" w:type="dxa"/>
            <w:textDirection w:val="btLr"/>
            <w:vAlign w:val="center"/>
          </w:tcPr>
          <w:p w14:paraId="651900EE" w14:textId="0394C914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283" w:type="dxa"/>
            <w:textDirection w:val="btLr"/>
          </w:tcPr>
          <w:p w14:paraId="0B45A738" w14:textId="7DF2BA8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83" w:type="dxa"/>
            <w:textDirection w:val="btLr"/>
          </w:tcPr>
          <w:p w14:paraId="0A2CD362" w14:textId="63EA20E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83" w:type="dxa"/>
            <w:textDirection w:val="btLr"/>
          </w:tcPr>
          <w:p w14:paraId="74B60761" w14:textId="27FD651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52" w:type="dxa"/>
            <w:textDirection w:val="btLr"/>
            <w:vAlign w:val="center"/>
          </w:tcPr>
          <w:p w14:paraId="0645F799" w14:textId="3F1BB9A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Compartido</w:t>
            </w:r>
          </w:p>
        </w:tc>
        <w:tc>
          <w:tcPr>
            <w:tcW w:w="567" w:type="dxa"/>
            <w:textDirection w:val="btLr"/>
            <w:vAlign w:val="center"/>
          </w:tcPr>
          <w:p w14:paraId="453856AA" w14:textId="25AF4D5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Transparencia y comunicación</w:t>
            </w:r>
          </w:p>
        </w:tc>
        <w:tc>
          <w:tcPr>
            <w:tcW w:w="411" w:type="dxa"/>
            <w:textDirection w:val="btLr"/>
            <w:vAlign w:val="center"/>
          </w:tcPr>
          <w:p w14:paraId="1D61866F" w14:textId="513793A5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416F1F86" w14:textId="5C27F6E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88" w:type="dxa"/>
            <w:textDirection w:val="btLr"/>
            <w:vAlign w:val="center"/>
          </w:tcPr>
          <w:p w14:paraId="5F19314B" w14:textId="0437230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6484ED60" w14:textId="5248999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5A9361A0" w14:textId="463916F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extDirection w:val="btLr"/>
            <w:vAlign w:val="center"/>
          </w:tcPr>
          <w:p w14:paraId="63152A96" w14:textId="1732C4CB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67" w:type="dxa"/>
            <w:textDirection w:val="btLr"/>
            <w:vAlign w:val="center"/>
          </w:tcPr>
          <w:p w14:paraId="3E0FB92C" w14:textId="11B4690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Post entrega</w:t>
            </w:r>
          </w:p>
        </w:tc>
        <w:tc>
          <w:tcPr>
            <w:tcW w:w="712" w:type="dxa"/>
            <w:textDirection w:val="btLr"/>
            <w:vAlign w:val="center"/>
          </w:tcPr>
          <w:p w14:paraId="7C3FB069" w14:textId="512DFDB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Informe público</w:t>
            </w:r>
          </w:p>
        </w:tc>
        <w:tc>
          <w:tcPr>
            <w:tcW w:w="709" w:type="dxa"/>
            <w:textDirection w:val="btLr"/>
            <w:vAlign w:val="center"/>
          </w:tcPr>
          <w:p w14:paraId="325FADC6" w14:textId="6C6C57C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Una vez</w:t>
            </w:r>
          </w:p>
        </w:tc>
      </w:tr>
      <w:tr w:rsidR="009F58E8" w:rsidRPr="004D7C35" w14:paraId="08F8E45C" w14:textId="77777777" w:rsidTr="002919B5">
        <w:trPr>
          <w:cantSplit/>
          <w:trHeight w:val="2041"/>
        </w:trPr>
        <w:tc>
          <w:tcPr>
            <w:tcW w:w="417" w:type="dxa"/>
            <w:textDirection w:val="btLr"/>
            <w:vAlign w:val="center"/>
          </w:tcPr>
          <w:p w14:paraId="07D72F6C" w14:textId="13718EB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3" w:type="dxa"/>
            <w:textDirection w:val="btLr"/>
            <w:vAlign w:val="center"/>
          </w:tcPr>
          <w:p w14:paraId="6542E8F8" w14:textId="067CFFB1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Control</w:t>
            </w:r>
          </w:p>
        </w:tc>
        <w:tc>
          <w:tcPr>
            <w:tcW w:w="283" w:type="dxa"/>
            <w:textDirection w:val="btLr"/>
            <w:vAlign w:val="center"/>
          </w:tcPr>
          <w:p w14:paraId="52F06EC6" w14:textId="0469CA6C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Interventoría</w:t>
            </w:r>
          </w:p>
        </w:tc>
        <w:tc>
          <w:tcPr>
            <w:tcW w:w="283" w:type="dxa"/>
            <w:textDirection w:val="btLr"/>
            <w:vAlign w:val="center"/>
          </w:tcPr>
          <w:p w14:paraId="6CD6855B" w14:textId="69874FA6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411" w:type="dxa"/>
            <w:textDirection w:val="btLr"/>
            <w:vAlign w:val="center"/>
          </w:tcPr>
          <w:p w14:paraId="7CC6F5AE" w14:textId="070778E9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695" w:type="dxa"/>
            <w:textDirection w:val="btLr"/>
            <w:vAlign w:val="center"/>
          </w:tcPr>
          <w:p w14:paraId="77CC1DB4" w14:textId="44B641CF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Deficiente supervisión</w:t>
            </w:r>
          </w:p>
        </w:tc>
        <w:tc>
          <w:tcPr>
            <w:tcW w:w="567" w:type="dxa"/>
            <w:textDirection w:val="btLr"/>
            <w:vAlign w:val="center"/>
          </w:tcPr>
          <w:p w14:paraId="6C9C6837" w14:textId="1F0780C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Fallas no detectadas</w:t>
            </w:r>
          </w:p>
        </w:tc>
        <w:tc>
          <w:tcPr>
            <w:tcW w:w="310" w:type="dxa"/>
            <w:textDirection w:val="btLr"/>
            <w:vAlign w:val="center"/>
          </w:tcPr>
          <w:p w14:paraId="4757007D" w14:textId="7DE3752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Media</w:t>
            </w:r>
          </w:p>
        </w:tc>
        <w:tc>
          <w:tcPr>
            <w:tcW w:w="283" w:type="dxa"/>
            <w:textDirection w:val="btLr"/>
          </w:tcPr>
          <w:p w14:paraId="6FBA94A6" w14:textId="1A1261D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63E58AF4" w14:textId="4E40349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83" w:type="dxa"/>
            <w:textDirection w:val="btLr"/>
          </w:tcPr>
          <w:p w14:paraId="7810AD25" w14:textId="102D991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52" w:type="dxa"/>
            <w:textDirection w:val="btLr"/>
            <w:vAlign w:val="center"/>
          </w:tcPr>
          <w:p w14:paraId="32CF63F8" w14:textId="4057995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Interventoría</w:t>
            </w:r>
          </w:p>
        </w:tc>
        <w:tc>
          <w:tcPr>
            <w:tcW w:w="567" w:type="dxa"/>
            <w:textDirection w:val="btLr"/>
            <w:vAlign w:val="center"/>
          </w:tcPr>
          <w:p w14:paraId="593B00ED" w14:textId="7BA38EF3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Auditorías técnicas</w:t>
            </w:r>
          </w:p>
        </w:tc>
        <w:tc>
          <w:tcPr>
            <w:tcW w:w="411" w:type="dxa"/>
            <w:textDirection w:val="btLr"/>
            <w:vAlign w:val="center"/>
          </w:tcPr>
          <w:p w14:paraId="479F6A26" w14:textId="4CAFFE6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Baja</w:t>
            </w:r>
          </w:p>
        </w:tc>
        <w:tc>
          <w:tcPr>
            <w:tcW w:w="411" w:type="dxa"/>
            <w:textDirection w:val="btLr"/>
            <w:vAlign w:val="center"/>
          </w:tcPr>
          <w:p w14:paraId="49B81CC7" w14:textId="16BEC40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88" w:type="dxa"/>
            <w:textDirection w:val="btLr"/>
            <w:vAlign w:val="center"/>
          </w:tcPr>
          <w:p w14:paraId="3734EA7E" w14:textId="2F740762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391" w:type="dxa"/>
            <w:textDirection w:val="btLr"/>
            <w:vAlign w:val="center"/>
          </w:tcPr>
          <w:p w14:paraId="0414A258" w14:textId="114BFA38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40" w:type="dxa"/>
            <w:textDirection w:val="btLr"/>
            <w:vAlign w:val="center"/>
          </w:tcPr>
          <w:p w14:paraId="26A4B0C9" w14:textId="2ACAF1F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567" w:type="dxa"/>
            <w:textDirection w:val="btLr"/>
            <w:vAlign w:val="center"/>
          </w:tcPr>
          <w:p w14:paraId="171EC5F2" w14:textId="46B240D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Supervisor contrato</w:t>
            </w:r>
          </w:p>
        </w:tc>
        <w:tc>
          <w:tcPr>
            <w:tcW w:w="567" w:type="dxa"/>
            <w:textDirection w:val="btLr"/>
            <w:vAlign w:val="center"/>
          </w:tcPr>
          <w:p w14:paraId="129C8DDD" w14:textId="3F6F42D7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Durante ejecución</w:t>
            </w:r>
          </w:p>
        </w:tc>
        <w:tc>
          <w:tcPr>
            <w:tcW w:w="712" w:type="dxa"/>
            <w:textDirection w:val="btLr"/>
            <w:vAlign w:val="center"/>
          </w:tcPr>
          <w:p w14:paraId="1AFB0C90" w14:textId="2A6402CE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Auditoría técnica</w:t>
            </w:r>
          </w:p>
        </w:tc>
        <w:tc>
          <w:tcPr>
            <w:tcW w:w="709" w:type="dxa"/>
            <w:textDirection w:val="btLr"/>
            <w:vAlign w:val="center"/>
          </w:tcPr>
          <w:p w14:paraId="2C1DA969" w14:textId="59CC645D" w:rsidR="00F92BF4" w:rsidRPr="00F92BF4" w:rsidRDefault="00F92BF4" w:rsidP="009F58E8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F92BF4">
              <w:rPr>
                <w:rFonts w:ascii="Arial" w:hAnsi="Arial" w:cs="Arial"/>
                <w:color w:val="000000"/>
                <w:sz w:val="16"/>
                <w:szCs w:val="16"/>
              </w:rPr>
              <w:t>Trimestral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9E26A4">
      <w:headerReference w:type="default" r:id="rId11"/>
      <w:footerReference w:type="default" r:id="rId12"/>
      <w:pgSz w:w="12240" w:h="20160" w:code="5"/>
      <w:pgMar w:top="1134" w:right="1134" w:bottom="1134" w:left="1304" w:header="142" w:footer="150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5818C" w14:textId="77777777" w:rsidR="00B57137" w:rsidRDefault="00B57137" w:rsidP="00091875">
      <w:pPr>
        <w:spacing w:line="240" w:lineRule="auto"/>
      </w:pPr>
      <w:r>
        <w:separator/>
      </w:r>
    </w:p>
  </w:endnote>
  <w:endnote w:type="continuationSeparator" w:id="0">
    <w:p w14:paraId="77DFDBDB" w14:textId="77777777" w:rsidR="00B57137" w:rsidRDefault="00B57137" w:rsidP="00091875">
      <w:pPr>
        <w:spacing w:line="240" w:lineRule="auto"/>
      </w:pPr>
      <w:r>
        <w:continuationSeparator/>
      </w:r>
    </w:p>
  </w:endnote>
  <w:endnote w:type="continuationNotice" w:id="1">
    <w:p w14:paraId="10526A13" w14:textId="77777777" w:rsidR="00B57137" w:rsidRDefault="00B5713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77E0" w14:textId="5EE89B4D" w:rsidR="00091875" w:rsidRPr="009E26A4" w:rsidRDefault="009E26A4" w:rsidP="009E26A4">
    <w:pPr>
      <w:pStyle w:val="Piedepgina"/>
      <w:jc w:val="right"/>
      <w:rPr>
        <w:rFonts w:ascii="Arial" w:hAnsi="Arial" w:cs="Arial"/>
      </w:rPr>
    </w:pPr>
    <w:r w:rsidRPr="009E26A4">
      <w:rPr>
        <w:rFonts w:ascii="Arial" w:hAnsi="Arial" w:cs="Arial"/>
        <w:sz w:val="20"/>
        <w:szCs w:val="20"/>
      </w:rPr>
      <w:drawing>
        <wp:anchor distT="0" distB="0" distL="114300" distR="114300" simplePos="0" relativeHeight="251658240" behindDoc="1" locked="0" layoutInCell="1" allowOverlap="1" wp14:anchorId="43A8F273" wp14:editId="324144C4">
          <wp:simplePos x="0" y="0"/>
          <wp:positionH relativeFrom="column">
            <wp:posOffset>-176107</wp:posOffset>
          </wp:positionH>
          <wp:positionV relativeFrom="paragraph">
            <wp:posOffset>-6138</wp:posOffset>
          </wp:positionV>
          <wp:extent cx="6744445" cy="1057910"/>
          <wp:effectExtent l="0" t="0" r="0" b="8890"/>
          <wp:wrapNone/>
          <wp:docPr id="19063751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7939176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02"/>
                  <a:stretch>
                    <a:fillRect/>
                  </a:stretch>
                </pic:blipFill>
                <pic:spPr bwMode="auto">
                  <a:xfrm>
                    <a:off x="0" y="0"/>
                    <a:ext cx="6752451" cy="10591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E26A4">
      <w:rPr>
        <w:rFonts w:ascii="Arial" w:hAnsi="Arial" w:cs="Arial"/>
        <w:sz w:val="20"/>
        <w:szCs w:val="20"/>
        <w:lang w:val="es-ES"/>
      </w:rPr>
      <w:t xml:space="preserve">Página </w:t>
    </w:r>
    <w:r w:rsidRPr="009E26A4">
      <w:rPr>
        <w:rFonts w:ascii="Arial" w:hAnsi="Arial" w:cs="Arial"/>
        <w:sz w:val="20"/>
        <w:szCs w:val="20"/>
      </w:rPr>
      <w:fldChar w:fldCharType="begin"/>
    </w:r>
    <w:r w:rsidRPr="009E26A4">
      <w:rPr>
        <w:rFonts w:ascii="Arial" w:hAnsi="Arial" w:cs="Arial"/>
        <w:sz w:val="20"/>
        <w:szCs w:val="20"/>
      </w:rPr>
      <w:instrText>PAGE  \* Arabic  \* MERGEFORMAT</w:instrText>
    </w:r>
    <w:r w:rsidRPr="009E26A4">
      <w:rPr>
        <w:rFonts w:ascii="Arial" w:hAnsi="Arial" w:cs="Arial"/>
        <w:sz w:val="20"/>
        <w:szCs w:val="20"/>
      </w:rPr>
      <w:fldChar w:fldCharType="separate"/>
    </w:r>
    <w:r w:rsidRPr="009E26A4">
      <w:rPr>
        <w:rFonts w:ascii="Arial" w:hAnsi="Arial" w:cs="Arial"/>
        <w:sz w:val="20"/>
        <w:szCs w:val="20"/>
        <w:lang w:val="es-ES"/>
      </w:rPr>
      <w:t>1</w:t>
    </w:r>
    <w:r w:rsidRPr="009E26A4">
      <w:rPr>
        <w:rFonts w:ascii="Arial" w:hAnsi="Arial" w:cs="Arial"/>
        <w:sz w:val="20"/>
        <w:szCs w:val="20"/>
      </w:rPr>
      <w:fldChar w:fldCharType="end"/>
    </w:r>
    <w:r w:rsidRPr="009E26A4">
      <w:rPr>
        <w:rFonts w:ascii="Arial" w:hAnsi="Arial" w:cs="Arial"/>
        <w:sz w:val="20"/>
        <w:szCs w:val="20"/>
        <w:lang w:val="es-ES"/>
      </w:rPr>
      <w:t xml:space="preserve"> de </w:t>
    </w:r>
    <w:r w:rsidRPr="009E26A4">
      <w:rPr>
        <w:rFonts w:ascii="Arial" w:hAnsi="Arial" w:cs="Arial"/>
        <w:sz w:val="20"/>
        <w:szCs w:val="20"/>
      </w:rPr>
      <w:fldChar w:fldCharType="begin"/>
    </w:r>
    <w:r w:rsidRPr="009E26A4">
      <w:rPr>
        <w:rFonts w:ascii="Arial" w:hAnsi="Arial" w:cs="Arial"/>
        <w:sz w:val="20"/>
        <w:szCs w:val="20"/>
      </w:rPr>
      <w:instrText>NUMPAGES  \* Arabic  \* MERGEFORMAT</w:instrText>
    </w:r>
    <w:r w:rsidRPr="009E26A4">
      <w:rPr>
        <w:rFonts w:ascii="Arial" w:hAnsi="Arial" w:cs="Arial"/>
        <w:sz w:val="20"/>
        <w:szCs w:val="20"/>
      </w:rPr>
      <w:fldChar w:fldCharType="separate"/>
    </w:r>
    <w:r w:rsidRPr="009E26A4">
      <w:rPr>
        <w:rFonts w:ascii="Arial" w:hAnsi="Arial" w:cs="Arial"/>
        <w:sz w:val="20"/>
        <w:szCs w:val="20"/>
        <w:lang w:val="es-ES"/>
      </w:rPr>
      <w:t>2</w:t>
    </w:r>
    <w:r w:rsidRPr="009E26A4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CF587" w14:textId="77777777" w:rsidR="00B57137" w:rsidRDefault="00B57137" w:rsidP="00091875">
      <w:pPr>
        <w:spacing w:line="240" w:lineRule="auto"/>
      </w:pPr>
      <w:r>
        <w:separator/>
      </w:r>
    </w:p>
  </w:footnote>
  <w:footnote w:type="continuationSeparator" w:id="0">
    <w:p w14:paraId="5F54FAAC" w14:textId="77777777" w:rsidR="00B57137" w:rsidRDefault="00B57137" w:rsidP="00091875">
      <w:pPr>
        <w:spacing w:line="240" w:lineRule="auto"/>
      </w:pPr>
      <w:r>
        <w:continuationSeparator/>
      </w:r>
    </w:p>
  </w:footnote>
  <w:footnote w:type="continuationNotice" w:id="1">
    <w:p w14:paraId="54BAB751" w14:textId="77777777" w:rsidR="00B57137" w:rsidRDefault="00B5713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6AB75" w14:textId="1BBEF5A1" w:rsidR="00D5252D" w:rsidRDefault="00D5252D" w:rsidP="00F92BF4">
    <w:pPr>
      <w:pStyle w:val="Encabezado"/>
      <w:tabs>
        <w:tab w:val="clear" w:pos="4419"/>
        <w:tab w:val="clear" w:pos="8838"/>
        <w:tab w:val="left" w:pos="3405"/>
      </w:tabs>
      <w:ind w:right="-111"/>
    </w:pPr>
    <w:r>
      <w:tab/>
    </w:r>
  </w:p>
  <w:p w14:paraId="650FC3D2" w14:textId="788F8102" w:rsidR="38A4A234" w:rsidRDefault="009E26A4" w:rsidP="00CF7B39">
    <w:pPr>
      <w:pStyle w:val="Encabezado"/>
      <w:tabs>
        <w:tab w:val="clear" w:pos="4419"/>
        <w:tab w:val="clear" w:pos="8838"/>
        <w:tab w:val="left" w:pos="3405"/>
      </w:tabs>
    </w:pPr>
    <w:r w:rsidRPr="009E26A4">
      <w:drawing>
        <wp:inline distT="0" distB="0" distL="0" distR="0" wp14:anchorId="34552A3B" wp14:editId="4172844A">
          <wp:extent cx="6383867" cy="998855"/>
          <wp:effectExtent l="0" t="0" r="0" b="0"/>
          <wp:docPr id="6" name="Imagen 5">
            <a:extLst xmlns:a="http://schemas.openxmlformats.org/drawingml/2006/main">
              <a:ext uri="{FF2B5EF4-FFF2-40B4-BE49-F238E27FC236}">
                <a16:creationId xmlns:a16="http://schemas.microsoft.com/office/drawing/2014/main" id="{18F1FA4C-24A5-9BA7-CF90-33EB814566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:a16="http://schemas.microsoft.com/office/drawing/2014/main" id="{18F1FA4C-24A5-9BA7-CF90-33EB8145664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3192" cy="10003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D616A4E"/>
    <w:multiLevelType w:val="hybridMultilevel"/>
    <w:tmpl w:val="278A457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8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04521D8"/>
    <w:multiLevelType w:val="hybridMultilevel"/>
    <w:tmpl w:val="2034E8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2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6EC3E59"/>
    <w:multiLevelType w:val="hybridMultilevel"/>
    <w:tmpl w:val="52C4B0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3208871">
    <w:abstractNumId w:val="7"/>
  </w:num>
  <w:num w:numId="2" w16cid:durableId="2040547745">
    <w:abstractNumId w:val="7"/>
  </w:num>
  <w:num w:numId="3" w16cid:durableId="1979601322">
    <w:abstractNumId w:val="7"/>
  </w:num>
  <w:num w:numId="4" w16cid:durableId="16662123">
    <w:abstractNumId w:val="7"/>
  </w:num>
  <w:num w:numId="5" w16cid:durableId="559024058">
    <w:abstractNumId w:val="7"/>
  </w:num>
  <w:num w:numId="6" w16cid:durableId="490827520">
    <w:abstractNumId w:val="7"/>
  </w:num>
  <w:num w:numId="7" w16cid:durableId="1898543516">
    <w:abstractNumId w:val="7"/>
  </w:num>
  <w:num w:numId="8" w16cid:durableId="1669096882">
    <w:abstractNumId w:val="7"/>
  </w:num>
  <w:num w:numId="9" w16cid:durableId="1026950770">
    <w:abstractNumId w:val="7"/>
  </w:num>
  <w:num w:numId="10" w16cid:durableId="1958441611">
    <w:abstractNumId w:val="3"/>
  </w:num>
  <w:num w:numId="11" w16cid:durableId="1781996576">
    <w:abstractNumId w:val="1"/>
  </w:num>
  <w:num w:numId="12" w16cid:durableId="1560241062">
    <w:abstractNumId w:val="23"/>
  </w:num>
  <w:num w:numId="13" w16cid:durableId="296105088">
    <w:abstractNumId w:val="32"/>
  </w:num>
  <w:num w:numId="14" w16cid:durableId="1713995363">
    <w:abstractNumId w:val="15"/>
  </w:num>
  <w:num w:numId="15" w16cid:durableId="1492139862">
    <w:abstractNumId w:val="18"/>
  </w:num>
  <w:num w:numId="16" w16cid:durableId="1893613058">
    <w:abstractNumId w:val="0"/>
  </w:num>
  <w:num w:numId="17" w16cid:durableId="141654786">
    <w:abstractNumId w:val="2"/>
  </w:num>
  <w:num w:numId="18" w16cid:durableId="1614507884">
    <w:abstractNumId w:val="10"/>
  </w:num>
  <w:num w:numId="19" w16cid:durableId="437990077">
    <w:abstractNumId w:val="5"/>
  </w:num>
  <w:num w:numId="20" w16cid:durableId="1455169513">
    <w:abstractNumId w:val="20"/>
  </w:num>
  <w:num w:numId="21" w16cid:durableId="1616132685">
    <w:abstractNumId w:val="8"/>
  </w:num>
  <w:num w:numId="22" w16cid:durableId="943340269">
    <w:abstractNumId w:val="30"/>
  </w:num>
  <w:num w:numId="23" w16cid:durableId="199976938">
    <w:abstractNumId w:val="12"/>
  </w:num>
  <w:num w:numId="24" w16cid:durableId="1416779089">
    <w:abstractNumId w:val="13"/>
  </w:num>
  <w:num w:numId="25" w16cid:durableId="1326738807">
    <w:abstractNumId w:val="6"/>
  </w:num>
  <w:num w:numId="26" w16cid:durableId="278487352">
    <w:abstractNumId w:val="19"/>
  </w:num>
  <w:num w:numId="27" w16cid:durableId="1333950790">
    <w:abstractNumId w:val="17"/>
  </w:num>
  <w:num w:numId="28" w16cid:durableId="2093158941">
    <w:abstractNumId w:val="11"/>
  </w:num>
  <w:num w:numId="29" w16cid:durableId="27337629">
    <w:abstractNumId w:val="28"/>
  </w:num>
  <w:num w:numId="30" w16cid:durableId="2039623436">
    <w:abstractNumId w:val="29"/>
  </w:num>
  <w:num w:numId="31" w16cid:durableId="617178491">
    <w:abstractNumId w:val="27"/>
  </w:num>
  <w:num w:numId="32" w16cid:durableId="362219896">
    <w:abstractNumId w:val="14"/>
  </w:num>
  <w:num w:numId="33" w16cid:durableId="1233663223">
    <w:abstractNumId w:val="25"/>
  </w:num>
  <w:num w:numId="34" w16cid:durableId="585499733">
    <w:abstractNumId w:val="9"/>
  </w:num>
  <w:num w:numId="35" w16cid:durableId="2006785344">
    <w:abstractNumId w:val="24"/>
  </w:num>
  <w:num w:numId="36" w16cid:durableId="2143884317">
    <w:abstractNumId w:val="31"/>
  </w:num>
  <w:num w:numId="37" w16cid:durableId="92213945">
    <w:abstractNumId w:val="22"/>
  </w:num>
  <w:num w:numId="38" w16cid:durableId="79496242">
    <w:abstractNumId w:val="21"/>
  </w:num>
  <w:num w:numId="39" w16cid:durableId="581333241">
    <w:abstractNumId w:val="16"/>
  </w:num>
  <w:num w:numId="40" w16cid:durableId="1483036923">
    <w:abstractNumId w:val="26"/>
  </w:num>
  <w:num w:numId="41" w16cid:durableId="19216753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0C6A28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919B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26A4"/>
    <w:rsid w:val="009E77AD"/>
    <w:rsid w:val="009F3A90"/>
    <w:rsid w:val="009F58E8"/>
    <w:rsid w:val="00A1437D"/>
    <w:rsid w:val="00A411F2"/>
    <w:rsid w:val="00A802EF"/>
    <w:rsid w:val="00A9107A"/>
    <w:rsid w:val="00A97889"/>
    <w:rsid w:val="00AB5F8B"/>
    <w:rsid w:val="00AE2ECB"/>
    <w:rsid w:val="00B26E25"/>
    <w:rsid w:val="00B57137"/>
    <w:rsid w:val="00B60C9E"/>
    <w:rsid w:val="00B76DAD"/>
    <w:rsid w:val="00B773A4"/>
    <w:rsid w:val="00B81B1F"/>
    <w:rsid w:val="00B83621"/>
    <w:rsid w:val="00B92158"/>
    <w:rsid w:val="00B94790"/>
    <w:rsid w:val="00BA04F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86A14"/>
    <w:rsid w:val="00F92BF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874</Words>
  <Characters>5131</Characters>
  <Application>Microsoft Office Word</Application>
  <DocSecurity>0</DocSecurity>
  <Lines>570</Lines>
  <Paragraphs>158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Patricia Piñeros</cp:lastModifiedBy>
  <cp:revision>5</cp:revision>
  <cp:lastPrinted>2026-02-19T16:45:00Z</cp:lastPrinted>
  <dcterms:created xsi:type="dcterms:W3CDTF">2022-08-02T17:35:00Z</dcterms:created>
  <dcterms:modified xsi:type="dcterms:W3CDTF">2026-02-19T16:45:00Z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